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1405FCCF" w:rsidR="00AC2FE4" w:rsidRPr="00E13431" w:rsidRDefault="00CC75CE" w:rsidP="00AC2FE4">
      <w:pPr>
        <w:wordWrap w:val="0"/>
        <w:jc w:val="right"/>
        <w:rPr>
          <w:rFonts w:eastAsia="標楷體"/>
          <w:sz w:val="22"/>
          <w:szCs w:val="22"/>
        </w:rPr>
      </w:pPr>
      <w:r>
        <w:rPr>
          <w:rFonts w:hint="eastAsia"/>
        </w:rPr>
        <w:t>Oc</w:t>
      </w:r>
      <w:r w:rsidR="006C2B6B">
        <w:rPr>
          <w:rFonts w:hint="eastAsia"/>
        </w:rPr>
        <w:t>t</w:t>
      </w:r>
      <w:r>
        <w:rPr>
          <w:rFonts w:hint="eastAsia"/>
        </w:rPr>
        <w:t>ober</w:t>
      </w:r>
      <w:r w:rsidR="002435FA">
        <w:rPr>
          <w:rFonts w:eastAsia="標楷體" w:hAnsi="標楷體" w:hint="eastAsia"/>
          <w:sz w:val="22"/>
          <w:szCs w:val="22"/>
        </w:rPr>
        <w:t xml:space="preserve"> 18</w:t>
      </w:r>
      <w:r w:rsidR="00792626" w:rsidRPr="00E13431">
        <w:rPr>
          <w:rFonts w:eastAsia="標楷體" w:hAnsi="標楷體"/>
          <w:sz w:val="22"/>
          <w:szCs w:val="22"/>
        </w:rPr>
        <w:t>, 201</w:t>
      </w:r>
      <w:r w:rsidR="00792626" w:rsidRPr="00E13431">
        <w:rPr>
          <w:rFonts w:eastAsia="標楷體" w:hAnsi="標楷體" w:hint="eastAsia"/>
          <w:sz w:val="22"/>
          <w:szCs w:val="22"/>
        </w:rPr>
        <w:t>8</w:t>
      </w:r>
    </w:p>
    <w:p w14:paraId="2CEDB6F0" w14:textId="77777777" w:rsidR="002435FA" w:rsidRPr="002435FA" w:rsidRDefault="002435FA" w:rsidP="002435FA">
      <w:pPr>
        <w:pStyle w:val="k12"/>
        <w:adjustRightInd w:val="0"/>
        <w:spacing w:beforeLines="25" w:before="90" w:line="480" w:lineRule="exact"/>
        <w:ind w:leftChars="0" w:left="0" w:firstLineChars="0" w:firstLine="0"/>
        <w:rPr>
          <w:rFonts w:hAnsi="Times New Roman"/>
          <w:b/>
          <w:bCs/>
          <w:sz w:val="28"/>
          <w:szCs w:val="24"/>
          <w:lang w:val="en"/>
        </w:rPr>
      </w:pPr>
      <w:r w:rsidRPr="002435FA">
        <w:rPr>
          <w:rFonts w:hAnsi="Times New Roman"/>
          <w:b/>
          <w:bCs/>
          <w:sz w:val="28"/>
          <w:szCs w:val="24"/>
          <w:lang w:val="en"/>
        </w:rPr>
        <w:t>Government removing investment obstacles to help Taiwanese firms in China return home</w:t>
      </w:r>
    </w:p>
    <w:p w14:paraId="3FF956B6" w14:textId="77777777" w:rsidR="002435FA" w:rsidRPr="002435FA" w:rsidRDefault="002435FA" w:rsidP="002435FA">
      <w:pPr>
        <w:jc w:val="both"/>
        <w:rPr>
          <w:rFonts w:eastAsia="標楷體"/>
          <w:bCs/>
          <w:kern w:val="2"/>
          <w:sz w:val="28"/>
        </w:rPr>
      </w:pPr>
    </w:p>
    <w:p w14:paraId="5B805843" w14:textId="77777777" w:rsidR="002435FA" w:rsidRPr="002435FA" w:rsidRDefault="002435FA" w:rsidP="002435FA">
      <w:pPr>
        <w:jc w:val="both"/>
        <w:rPr>
          <w:rFonts w:eastAsia="標楷體"/>
          <w:bCs/>
          <w:kern w:val="2"/>
          <w:sz w:val="28"/>
        </w:rPr>
      </w:pPr>
      <w:r w:rsidRPr="002435FA">
        <w:rPr>
          <w:rFonts w:eastAsia="標楷體"/>
          <w:bCs/>
          <w:kern w:val="2"/>
          <w:sz w:val="28"/>
        </w:rPr>
        <w:t>On Thursday Premier Lai Ching-</w:t>
      </w:r>
      <w:proofErr w:type="spellStart"/>
      <w:r w:rsidRPr="002435FA">
        <w:rPr>
          <w:rFonts w:eastAsia="標楷體"/>
          <w:bCs/>
          <w:kern w:val="2"/>
          <w:sz w:val="28"/>
        </w:rPr>
        <w:t>te</w:t>
      </w:r>
      <w:proofErr w:type="spellEnd"/>
      <w:r w:rsidRPr="002435FA">
        <w:rPr>
          <w:rFonts w:eastAsia="標楷體"/>
          <w:bCs/>
          <w:kern w:val="2"/>
          <w:sz w:val="28"/>
        </w:rPr>
        <w:t xml:space="preserve"> hosted the 24th </w:t>
      </w:r>
      <w:proofErr w:type="spellStart"/>
      <w:r w:rsidRPr="002435FA">
        <w:rPr>
          <w:rFonts w:eastAsia="標楷體"/>
          <w:bCs/>
          <w:kern w:val="2"/>
          <w:sz w:val="28"/>
        </w:rPr>
        <w:t>interministerial</w:t>
      </w:r>
      <w:proofErr w:type="spellEnd"/>
      <w:r w:rsidRPr="002435FA">
        <w:rPr>
          <w:rFonts w:eastAsia="標楷體"/>
          <w:bCs/>
          <w:kern w:val="2"/>
          <w:sz w:val="28"/>
        </w:rPr>
        <w:t xml:space="preserve"> meeting on accelerating investment in Taiwan, with the topic of discussion focused on encouraging Taiwanese firms in China to return home amid growing trade tensions between the U.S. and China. After receivin</w:t>
      </w:r>
      <w:bookmarkStart w:id="0" w:name="_GoBack"/>
      <w:bookmarkEnd w:id="0"/>
      <w:r w:rsidRPr="002435FA">
        <w:rPr>
          <w:rFonts w:eastAsia="標楷體"/>
          <w:bCs/>
          <w:kern w:val="2"/>
          <w:sz w:val="28"/>
        </w:rPr>
        <w:t>g progress and evaluation briefings from several ministries, the premier said the government should assess the land and manpower needs of firms wishing to return and provide appropriate assistance measures.</w:t>
      </w:r>
    </w:p>
    <w:p w14:paraId="65C6DB81" w14:textId="77777777" w:rsidR="002435FA" w:rsidRPr="002435FA" w:rsidRDefault="002435FA" w:rsidP="002435FA">
      <w:pPr>
        <w:jc w:val="both"/>
        <w:rPr>
          <w:rFonts w:eastAsia="標楷體"/>
          <w:bCs/>
          <w:kern w:val="2"/>
          <w:sz w:val="28"/>
        </w:rPr>
      </w:pPr>
    </w:p>
    <w:p w14:paraId="18DFC38D" w14:textId="77777777" w:rsidR="002435FA" w:rsidRPr="002435FA" w:rsidRDefault="002435FA" w:rsidP="002435FA">
      <w:pPr>
        <w:jc w:val="both"/>
        <w:rPr>
          <w:rFonts w:eastAsia="標楷體"/>
          <w:bCs/>
          <w:kern w:val="2"/>
          <w:sz w:val="28"/>
        </w:rPr>
      </w:pPr>
      <w:r w:rsidRPr="002435FA">
        <w:rPr>
          <w:rFonts w:eastAsia="標楷體"/>
          <w:bCs/>
          <w:kern w:val="2"/>
          <w:sz w:val="28"/>
        </w:rPr>
        <w:t>While the U.S.-China trade conflict is certain to impact Taiwan, it also presents opportunities for Taiwan’s economic growth, the premier said. The government must take advantage of these opportunities to woo back Taiwanese businesses and reinvigorate the domestic investment environment, which will help reshape industrial supply chains, strengthen the future growth capacities of local industries, and make Taiwan’s economy even more competitive.</w:t>
      </w:r>
    </w:p>
    <w:p w14:paraId="5B5DA9F9" w14:textId="77777777" w:rsidR="002435FA" w:rsidRPr="002435FA" w:rsidRDefault="002435FA" w:rsidP="002435FA">
      <w:pPr>
        <w:jc w:val="both"/>
        <w:rPr>
          <w:rFonts w:eastAsia="標楷體"/>
          <w:bCs/>
          <w:kern w:val="2"/>
          <w:sz w:val="28"/>
        </w:rPr>
      </w:pPr>
    </w:p>
    <w:p w14:paraId="334EA6AD" w14:textId="77777777" w:rsidR="002435FA" w:rsidRPr="002435FA" w:rsidRDefault="002435FA" w:rsidP="002435FA">
      <w:pPr>
        <w:jc w:val="both"/>
        <w:rPr>
          <w:rFonts w:eastAsia="標楷體"/>
          <w:bCs/>
          <w:kern w:val="2"/>
          <w:sz w:val="28"/>
        </w:rPr>
      </w:pPr>
      <w:r w:rsidRPr="002435FA">
        <w:rPr>
          <w:rFonts w:eastAsia="標楷體"/>
          <w:bCs/>
          <w:kern w:val="2"/>
          <w:sz w:val="28"/>
        </w:rPr>
        <w:t>To meet demands for industrial land, the Ministry of Economic Affairs will make state-owned land available at preferential rates, encourage private land owners to release idle or underutilized land, and develop new land for industrial use. These three strategies combined are expected to release 1,470 hectares of land for use by 2022. For short-term needs, government-owned industrial parks can release 415 hectares right away, with details to be publicly announced for companies to consider.</w:t>
      </w:r>
    </w:p>
    <w:p w14:paraId="6B5CFFEE" w14:textId="77777777" w:rsidR="002435FA" w:rsidRPr="002435FA" w:rsidRDefault="002435FA" w:rsidP="002435FA">
      <w:pPr>
        <w:jc w:val="both"/>
        <w:rPr>
          <w:rFonts w:eastAsia="標楷體"/>
          <w:bCs/>
          <w:kern w:val="2"/>
          <w:sz w:val="28"/>
        </w:rPr>
      </w:pPr>
    </w:p>
    <w:p w14:paraId="69D3396E" w14:textId="77777777" w:rsidR="002435FA" w:rsidRPr="002435FA" w:rsidRDefault="002435FA" w:rsidP="002435FA">
      <w:pPr>
        <w:jc w:val="both"/>
        <w:rPr>
          <w:rFonts w:eastAsia="標楷體"/>
          <w:bCs/>
          <w:kern w:val="2"/>
          <w:sz w:val="28"/>
        </w:rPr>
      </w:pPr>
      <w:r w:rsidRPr="002435FA">
        <w:rPr>
          <w:rFonts w:eastAsia="標楷體"/>
          <w:bCs/>
          <w:kern w:val="2"/>
          <w:sz w:val="28"/>
        </w:rPr>
        <w:t>To satisfy needs for manpower, the Ministry of Labor has set up five service windows, one for each region, to liaise with returning companies, process requests for manpower and assess specific service needs.</w:t>
      </w:r>
    </w:p>
    <w:p w14:paraId="674F276C" w14:textId="77777777" w:rsidR="002435FA" w:rsidRPr="002435FA" w:rsidRDefault="002435FA" w:rsidP="002435FA">
      <w:pPr>
        <w:jc w:val="both"/>
        <w:rPr>
          <w:rFonts w:eastAsia="標楷體"/>
          <w:bCs/>
          <w:kern w:val="2"/>
          <w:sz w:val="28"/>
        </w:rPr>
      </w:pPr>
    </w:p>
    <w:p w14:paraId="62A83ABD" w14:textId="77777777" w:rsidR="002435FA" w:rsidRPr="002435FA" w:rsidRDefault="002435FA" w:rsidP="002435FA">
      <w:pPr>
        <w:jc w:val="both"/>
        <w:rPr>
          <w:rFonts w:eastAsia="標楷體"/>
          <w:bCs/>
          <w:kern w:val="2"/>
          <w:sz w:val="28"/>
        </w:rPr>
      </w:pPr>
      <w:r w:rsidRPr="002435FA">
        <w:rPr>
          <w:rFonts w:eastAsia="標楷體"/>
          <w:bCs/>
          <w:kern w:val="2"/>
          <w:sz w:val="28"/>
        </w:rPr>
        <w:t xml:space="preserve">The Ministry of Science and Technology has also established a task force to provide companies with customized and exclusive service, including a dedicated case manager for each investment project to oversee land, electricity, water, </w:t>
      </w:r>
      <w:proofErr w:type="gramStart"/>
      <w:r w:rsidRPr="002435FA">
        <w:rPr>
          <w:rFonts w:eastAsia="標楷體"/>
          <w:bCs/>
          <w:kern w:val="2"/>
          <w:sz w:val="28"/>
        </w:rPr>
        <w:t>environmental</w:t>
      </w:r>
      <w:proofErr w:type="gramEnd"/>
      <w:r w:rsidRPr="002435FA">
        <w:rPr>
          <w:rFonts w:eastAsia="標楷體"/>
          <w:bCs/>
          <w:kern w:val="2"/>
          <w:sz w:val="28"/>
        </w:rPr>
        <w:t xml:space="preserve"> protection and manpower services.</w:t>
      </w:r>
    </w:p>
    <w:p w14:paraId="6AE26310" w14:textId="77777777" w:rsidR="002435FA" w:rsidRPr="002435FA" w:rsidRDefault="002435FA" w:rsidP="002435FA">
      <w:pPr>
        <w:jc w:val="both"/>
        <w:rPr>
          <w:rFonts w:eastAsia="標楷體"/>
          <w:bCs/>
          <w:kern w:val="2"/>
          <w:sz w:val="28"/>
        </w:rPr>
      </w:pPr>
    </w:p>
    <w:p w14:paraId="6602E4BD" w14:textId="09FF4711" w:rsidR="00031A05" w:rsidRPr="002435FA" w:rsidRDefault="002435FA" w:rsidP="002435FA">
      <w:pPr>
        <w:jc w:val="both"/>
        <w:rPr>
          <w:b/>
          <w:bCs/>
          <w:sz w:val="28"/>
          <w:lang w:val="en"/>
        </w:rPr>
      </w:pPr>
      <w:r w:rsidRPr="002435FA">
        <w:rPr>
          <w:rFonts w:eastAsia="標楷體"/>
          <w:bCs/>
          <w:kern w:val="2"/>
          <w:sz w:val="28"/>
        </w:rPr>
        <w:t>Premier Lai said the current situation confronting Taiwan is very different from the economic downturns of the past. To bring Taiwanese firms back home, the government must make medium- and long-term plans that look further down the road, and be proactive rather than reactive in meeting business needs. The premier therefore directed the National Development Council to establish a task force along with an action plan to encourage the return of Taiwanese businesses, helping them relocate and invest in Taiwan to spur economic growth and drive up salary levels.</w:t>
      </w:r>
    </w:p>
    <w:sectPr w:rsidR="00031A05" w:rsidRPr="002435FA"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6669F" w14:textId="77777777" w:rsidR="00DB09FC" w:rsidRDefault="00DB09FC" w:rsidP="00603D82">
      <w:r>
        <w:separator/>
      </w:r>
    </w:p>
  </w:endnote>
  <w:endnote w:type="continuationSeparator" w:id="0">
    <w:p w14:paraId="4B030012" w14:textId="77777777" w:rsidR="00DB09FC" w:rsidRDefault="00DB09FC"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Arial Unicode MS"/>
    <w:charset w:val="88"/>
    <w:family w:val="script"/>
    <w:pitch w:val="fixed"/>
    <w:sig w:usb0="00000000" w:usb1="38CF7C7A"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2435FA" w:rsidRPr="002435FA">
          <w:rPr>
            <w:noProof/>
            <w:lang w:val="zh-TW"/>
          </w:rPr>
          <w:t>2</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C3844" w14:textId="77777777" w:rsidR="00DB09FC" w:rsidRDefault="00DB09FC" w:rsidP="00603D82">
      <w:r>
        <w:separator/>
      </w:r>
    </w:p>
  </w:footnote>
  <w:footnote w:type="continuationSeparator" w:id="0">
    <w:p w14:paraId="1A9EFAAF" w14:textId="77777777" w:rsidR="00DB09FC" w:rsidRDefault="00DB09FC"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2435FA">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1A05"/>
    <w:rsid w:val="00036069"/>
    <w:rsid w:val="00052359"/>
    <w:rsid w:val="000528E3"/>
    <w:rsid w:val="000566D4"/>
    <w:rsid w:val="00062B27"/>
    <w:rsid w:val="000659D0"/>
    <w:rsid w:val="00070195"/>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2EA9"/>
    <w:rsid w:val="00225973"/>
    <w:rsid w:val="0023226E"/>
    <w:rsid w:val="00234222"/>
    <w:rsid w:val="002342D1"/>
    <w:rsid w:val="00235D71"/>
    <w:rsid w:val="0023640E"/>
    <w:rsid w:val="002371C1"/>
    <w:rsid w:val="00240287"/>
    <w:rsid w:val="0024030E"/>
    <w:rsid w:val="002435FA"/>
    <w:rsid w:val="0025574B"/>
    <w:rsid w:val="0026146D"/>
    <w:rsid w:val="00275E12"/>
    <w:rsid w:val="00287DE8"/>
    <w:rsid w:val="00293640"/>
    <w:rsid w:val="00297332"/>
    <w:rsid w:val="00297962"/>
    <w:rsid w:val="002979F2"/>
    <w:rsid w:val="002A1569"/>
    <w:rsid w:val="002A38CD"/>
    <w:rsid w:val="002A4D5C"/>
    <w:rsid w:val="002B1DF3"/>
    <w:rsid w:val="002B310C"/>
    <w:rsid w:val="002B43E9"/>
    <w:rsid w:val="002B5AAD"/>
    <w:rsid w:val="002B67C0"/>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5BD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199D"/>
    <w:rsid w:val="00547E7E"/>
    <w:rsid w:val="005510FF"/>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2B08"/>
    <w:rsid w:val="005F3306"/>
    <w:rsid w:val="005F44D0"/>
    <w:rsid w:val="005F461F"/>
    <w:rsid w:val="00601548"/>
    <w:rsid w:val="00603269"/>
    <w:rsid w:val="00603D82"/>
    <w:rsid w:val="00604E39"/>
    <w:rsid w:val="006103EB"/>
    <w:rsid w:val="00611C30"/>
    <w:rsid w:val="00612982"/>
    <w:rsid w:val="00612B15"/>
    <w:rsid w:val="0064001A"/>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2B6B"/>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26A9"/>
    <w:rsid w:val="007346F1"/>
    <w:rsid w:val="007360AC"/>
    <w:rsid w:val="00737693"/>
    <w:rsid w:val="00743F3C"/>
    <w:rsid w:val="00753C67"/>
    <w:rsid w:val="00753F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D1714"/>
    <w:rsid w:val="008D2614"/>
    <w:rsid w:val="008F08E6"/>
    <w:rsid w:val="008F28AF"/>
    <w:rsid w:val="00902BD4"/>
    <w:rsid w:val="00903F9D"/>
    <w:rsid w:val="00907C13"/>
    <w:rsid w:val="00914703"/>
    <w:rsid w:val="009214F8"/>
    <w:rsid w:val="00922748"/>
    <w:rsid w:val="00923EA0"/>
    <w:rsid w:val="0092495B"/>
    <w:rsid w:val="00927582"/>
    <w:rsid w:val="0094434D"/>
    <w:rsid w:val="0095018A"/>
    <w:rsid w:val="00951818"/>
    <w:rsid w:val="00952419"/>
    <w:rsid w:val="0095464E"/>
    <w:rsid w:val="00955700"/>
    <w:rsid w:val="0095640B"/>
    <w:rsid w:val="00961924"/>
    <w:rsid w:val="0096199C"/>
    <w:rsid w:val="009636FA"/>
    <w:rsid w:val="00963F80"/>
    <w:rsid w:val="00964615"/>
    <w:rsid w:val="00964B5F"/>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9F7F84"/>
    <w:rsid w:val="00A0670E"/>
    <w:rsid w:val="00A14C63"/>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CF5"/>
    <w:rsid w:val="00A96C0A"/>
    <w:rsid w:val="00A97D93"/>
    <w:rsid w:val="00AA76F3"/>
    <w:rsid w:val="00AA77B2"/>
    <w:rsid w:val="00AB5E84"/>
    <w:rsid w:val="00AC2FE4"/>
    <w:rsid w:val="00AC522D"/>
    <w:rsid w:val="00AC6032"/>
    <w:rsid w:val="00AC72F1"/>
    <w:rsid w:val="00AD5BA9"/>
    <w:rsid w:val="00AF37EF"/>
    <w:rsid w:val="00AF56B7"/>
    <w:rsid w:val="00AF6887"/>
    <w:rsid w:val="00AF6A0C"/>
    <w:rsid w:val="00B067D2"/>
    <w:rsid w:val="00B13CE5"/>
    <w:rsid w:val="00B20AFA"/>
    <w:rsid w:val="00B25F86"/>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277F"/>
    <w:rsid w:val="00C53858"/>
    <w:rsid w:val="00C63810"/>
    <w:rsid w:val="00C6383F"/>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C75CE"/>
    <w:rsid w:val="00CD401E"/>
    <w:rsid w:val="00CD7C5F"/>
    <w:rsid w:val="00CD7D25"/>
    <w:rsid w:val="00CE71FB"/>
    <w:rsid w:val="00CF4317"/>
    <w:rsid w:val="00CF57D7"/>
    <w:rsid w:val="00CF5EC7"/>
    <w:rsid w:val="00D100EC"/>
    <w:rsid w:val="00D10E8A"/>
    <w:rsid w:val="00D11295"/>
    <w:rsid w:val="00D12EAA"/>
    <w:rsid w:val="00D20325"/>
    <w:rsid w:val="00D31933"/>
    <w:rsid w:val="00D36473"/>
    <w:rsid w:val="00D45799"/>
    <w:rsid w:val="00D53407"/>
    <w:rsid w:val="00D569D9"/>
    <w:rsid w:val="00D6022C"/>
    <w:rsid w:val="00D631FC"/>
    <w:rsid w:val="00D83A03"/>
    <w:rsid w:val="00D845D2"/>
    <w:rsid w:val="00D941FA"/>
    <w:rsid w:val="00D9720A"/>
    <w:rsid w:val="00DA3593"/>
    <w:rsid w:val="00DA6A80"/>
    <w:rsid w:val="00DB0050"/>
    <w:rsid w:val="00DB09FC"/>
    <w:rsid w:val="00DB1A9B"/>
    <w:rsid w:val="00DB50E7"/>
    <w:rsid w:val="00DB5436"/>
    <w:rsid w:val="00DC2032"/>
    <w:rsid w:val="00DC2A0A"/>
    <w:rsid w:val="00DC2FD0"/>
    <w:rsid w:val="00DD6FD9"/>
    <w:rsid w:val="00DD793D"/>
    <w:rsid w:val="00DE45B3"/>
    <w:rsid w:val="00DE69C8"/>
    <w:rsid w:val="00DE79EF"/>
    <w:rsid w:val="00DF08FA"/>
    <w:rsid w:val="00DF2D5C"/>
    <w:rsid w:val="00DF3AD0"/>
    <w:rsid w:val="00E05235"/>
    <w:rsid w:val="00E1027D"/>
    <w:rsid w:val="00E10F9E"/>
    <w:rsid w:val="00E133DE"/>
    <w:rsid w:val="00E13431"/>
    <w:rsid w:val="00E13B3E"/>
    <w:rsid w:val="00E141F5"/>
    <w:rsid w:val="00E1664D"/>
    <w:rsid w:val="00E17116"/>
    <w:rsid w:val="00E20D49"/>
    <w:rsid w:val="00E26FFA"/>
    <w:rsid w:val="00E2746A"/>
    <w:rsid w:val="00E37678"/>
    <w:rsid w:val="00E40CBB"/>
    <w:rsid w:val="00E44A93"/>
    <w:rsid w:val="00E460BF"/>
    <w:rsid w:val="00E562E0"/>
    <w:rsid w:val="00E56C26"/>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0845"/>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10E"/>
    <w:rsid w:val="00FB3A43"/>
    <w:rsid w:val="00FB5F27"/>
    <w:rsid w:val="00FD06CD"/>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E562E0"/>
    <w:pPr>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E562E0"/>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722023180">
      <w:bodyDiv w:val="1"/>
      <w:marLeft w:val="0"/>
      <w:marRight w:val="0"/>
      <w:marTop w:val="0"/>
      <w:marBottom w:val="0"/>
      <w:divBdr>
        <w:top w:val="none" w:sz="0" w:space="0" w:color="auto"/>
        <w:left w:val="none" w:sz="0" w:space="0" w:color="auto"/>
        <w:bottom w:val="none" w:sz="0" w:space="0" w:color="auto"/>
        <w:right w:val="none" w:sz="0" w:space="0" w:color="auto"/>
      </w:divBdr>
      <w:divsChild>
        <w:div w:id="1740051922">
          <w:marLeft w:val="0"/>
          <w:marRight w:val="0"/>
          <w:marTop w:val="0"/>
          <w:marBottom w:val="0"/>
          <w:divBdr>
            <w:top w:val="none" w:sz="0" w:space="0" w:color="auto"/>
            <w:left w:val="none" w:sz="0" w:space="0" w:color="auto"/>
            <w:bottom w:val="none" w:sz="0" w:space="0" w:color="auto"/>
            <w:right w:val="none" w:sz="0" w:space="0" w:color="auto"/>
          </w:divBdr>
          <w:divsChild>
            <w:div w:id="740368179">
              <w:marLeft w:val="0"/>
              <w:marRight w:val="0"/>
              <w:marTop w:val="0"/>
              <w:marBottom w:val="0"/>
              <w:divBdr>
                <w:top w:val="none" w:sz="0" w:space="0" w:color="auto"/>
                <w:left w:val="none" w:sz="0" w:space="0" w:color="auto"/>
                <w:bottom w:val="none" w:sz="0" w:space="0" w:color="auto"/>
                <w:right w:val="none" w:sz="0" w:space="0" w:color="auto"/>
              </w:divBdr>
              <w:divsChild>
                <w:div w:id="2002780268">
                  <w:marLeft w:val="0"/>
                  <w:marRight w:val="0"/>
                  <w:marTop w:val="0"/>
                  <w:marBottom w:val="0"/>
                  <w:divBdr>
                    <w:top w:val="none" w:sz="0" w:space="0" w:color="auto"/>
                    <w:left w:val="none" w:sz="0" w:space="0" w:color="auto"/>
                    <w:bottom w:val="none" w:sz="0" w:space="0" w:color="auto"/>
                    <w:right w:val="none" w:sz="0" w:space="0" w:color="auto"/>
                  </w:divBdr>
                  <w:divsChild>
                    <w:div w:id="1117602520">
                      <w:marLeft w:val="0"/>
                      <w:marRight w:val="0"/>
                      <w:marTop w:val="0"/>
                      <w:marBottom w:val="0"/>
                      <w:divBdr>
                        <w:top w:val="none" w:sz="0" w:space="0" w:color="auto"/>
                        <w:left w:val="none" w:sz="0" w:space="0" w:color="auto"/>
                        <w:bottom w:val="none" w:sz="0" w:space="0" w:color="auto"/>
                        <w:right w:val="none" w:sz="0" w:space="0" w:color="auto"/>
                      </w:divBdr>
                      <w:divsChild>
                        <w:div w:id="2324413">
                          <w:marLeft w:val="0"/>
                          <w:marRight w:val="0"/>
                          <w:marTop w:val="0"/>
                          <w:marBottom w:val="0"/>
                          <w:divBdr>
                            <w:top w:val="none" w:sz="0" w:space="0" w:color="auto"/>
                            <w:left w:val="none" w:sz="0" w:space="0" w:color="auto"/>
                            <w:bottom w:val="none" w:sz="0" w:space="0" w:color="auto"/>
                            <w:right w:val="none" w:sz="0" w:space="0" w:color="auto"/>
                          </w:divBdr>
                          <w:divsChild>
                            <w:div w:id="1736201035">
                              <w:marLeft w:val="0"/>
                              <w:marRight w:val="0"/>
                              <w:marTop w:val="0"/>
                              <w:marBottom w:val="0"/>
                              <w:divBdr>
                                <w:top w:val="none" w:sz="0" w:space="0" w:color="auto"/>
                                <w:left w:val="none" w:sz="0" w:space="0" w:color="auto"/>
                                <w:bottom w:val="none" w:sz="0" w:space="0" w:color="auto"/>
                                <w:right w:val="none" w:sz="0" w:space="0" w:color="auto"/>
                              </w:divBdr>
                              <w:divsChild>
                                <w:div w:id="625041941">
                                  <w:marLeft w:val="0"/>
                                  <w:marRight w:val="0"/>
                                  <w:marTop w:val="0"/>
                                  <w:marBottom w:val="0"/>
                                  <w:divBdr>
                                    <w:top w:val="none" w:sz="0" w:space="0" w:color="auto"/>
                                    <w:left w:val="none" w:sz="0" w:space="0" w:color="auto"/>
                                    <w:bottom w:val="none" w:sz="0" w:space="0" w:color="auto"/>
                                    <w:right w:val="none" w:sz="0" w:space="0" w:color="auto"/>
                                  </w:divBdr>
                                  <w:divsChild>
                                    <w:div w:id="1233004204">
                                      <w:marLeft w:val="0"/>
                                      <w:marRight w:val="0"/>
                                      <w:marTop w:val="0"/>
                                      <w:marBottom w:val="0"/>
                                      <w:divBdr>
                                        <w:top w:val="none" w:sz="0" w:space="0" w:color="auto"/>
                                        <w:left w:val="none" w:sz="0" w:space="0" w:color="auto"/>
                                        <w:bottom w:val="none" w:sz="0" w:space="0" w:color="auto"/>
                                        <w:right w:val="none" w:sz="0" w:space="0" w:color="auto"/>
                                      </w:divBdr>
                                      <w:divsChild>
                                        <w:div w:id="1705520473">
                                          <w:marLeft w:val="0"/>
                                          <w:marRight w:val="0"/>
                                          <w:marTop w:val="0"/>
                                          <w:marBottom w:val="0"/>
                                          <w:divBdr>
                                            <w:top w:val="none" w:sz="0" w:space="0" w:color="auto"/>
                                            <w:left w:val="none" w:sz="0" w:space="0" w:color="auto"/>
                                            <w:bottom w:val="none" w:sz="0" w:space="0" w:color="auto"/>
                                            <w:right w:val="none" w:sz="0" w:space="0" w:color="auto"/>
                                          </w:divBdr>
                                          <w:divsChild>
                                            <w:div w:id="1052659180">
                                              <w:marLeft w:val="0"/>
                                              <w:marRight w:val="0"/>
                                              <w:marTop w:val="0"/>
                                              <w:marBottom w:val="0"/>
                                              <w:divBdr>
                                                <w:top w:val="none" w:sz="0" w:space="0" w:color="auto"/>
                                                <w:left w:val="none" w:sz="0" w:space="0" w:color="auto"/>
                                                <w:bottom w:val="none" w:sz="0" w:space="0" w:color="auto"/>
                                                <w:right w:val="none" w:sz="0" w:space="0" w:color="auto"/>
                                              </w:divBdr>
                                              <w:divsChild>
                                                <w:div w:id="1542980023">
                                                  <w:marLeft w:val="0"/>
                                                  <w:marRight w:val="0"/>
                                                  <w:marTop w:val="0"/>
                                                  <w:marBottom w:val="0"/>
                                                  <w:divBdr>
                                                    <w:top w:val="none" w:sz="0" w:space="0" w:color="auto"/>
                                                    <w:left w:val="none" w:sz="0" w:space="0" w:color="auto"/>
                                                    <w:bottom w:val="none" w:sz="0" w:space="0" w:color="auto"/>
                                                    <w:right w:val="none" w:sz="0" w:space="0" w:color="auto"/>
                                                  </w:divBdr>
                                                  <w:divsChild>
                                                    <w:div w:id="1778403512">
                                                      <w:marLeft w:val="0"/>
                                                      <w:marRight w:val="0"/>
                                                      <w:marTop w:val="0"/>
                                                      <w:marBottom w:val="0"/>
                                                      <w:divBdr>
                                                        <w:top w:val="none" w:sz="0" w:space="0" w:color="auto"/>
                                                        <w:left w:val="none" w:sz="0" w:space="0" w:color="auto"/>
                                                        <w:bottom w:val="none" w:sz="0" w:space="0" w:color="auto"/>
                                                        <w:right w:val="none" w:sz="0" w:space="0" w:color="auto"/>
                                                      </w:divBdr>
                                                      <w:divsChild>
                                                        <w:div w:id="1678387676">
                                                          <w:marLeft w:val="0"/>
                                                          <w:marRight w:val="0"/>
                                                          <w:marTop w:val="0"/>
                                                          <w:marBottom w:val="0"/>
                                                          <w:divBdr>
                                                            <w:top w:val="none" w:sz="0" w:space="0" w:color="auto"/>
                                                            <w:left w:val="none" w:sz="0" w:space="0" w:color="auto"/>
                                                            <w:bottom w:val="none" w:sz="0" w:space="0" w:color="auto"/>
                                                            <w:right w:val="none" w:sz="0" w:space="0" w:color="auto"/>
                                                          </w:divBdr>
                                                          <w:divsChild>
                                                            <w:div w:id="1785415304">
                                                              <w:marLeft w:val="0"/>
                                                              <w:marRight w:val="0"/>
                                                              <w:marTop w:val="0"/>
                                                              <w:marBottom w:val="0"/>
                                                              <w:divBdr>
                                                                <w:top w:val="none" w:sz="0" w:space="0" w:color="auto"/>
                                                                <w:left w:val="none" w:sz="0" w:space="0" w:color="auto"/>
                                                                <w:bottom w:val="none" w:sz="0" w:space="0" w:color="auto"/>
                                                                <w:right w:val="none" w:sz="0" w:space="0" w:color="auto"/>
                                                              </w:divBdr>
                                                              <w:divsChild>
                                                                <w:div w:id="1259487042">
                                                                  <w:marLeft w:val="0"/>
                                                                  <w:marRight w:val="0"/>
                                                                  <w:marTop w:val="0"/>
                                                                  <w:marBottom w:val="0"/>
                                                                  <w:divBdr>
                                                                    <w:top w:val="none" w:sz="0" w:space="0" w:color="auto"/>
                                                                    <w:left w:val="none" w:sz="0" w:space="0" w:color="auto"/>
                                                                    <w:bottom w:val="none" w:sz="0" w:space="0" w:color="auto"/>
                                                                    <w:right w:val="none" w:sz="0" w:space="0" w:color="auto"/>
                                                                  </w:divBdr>
                                                                  <w:divsChild>
                                                                    <w:div w:id="616332412">
                                                                      <w:marLeft w:val="0"/>
                                                                      <w:marRight w:val="0"/>
                                                                      <w:marTop w:val="0"/>
                                                                      <w:marBottom w:val="0"/>
                                                                      <w:divBdr>
                                                                        <w:top w:val="none" w:sz="0" w:space="0" w:color="auto"/>
                                                                        <w:left w:val="none" w:sz="0" w:space="0" w:color="auto"/>
                                                                        <w:bottom w:val="none" w:sz="0" w:space="0" w:color="auto"/>
                                                                        <w:right w:val="none" w:sz="0" w:space="0" w:color="auto"/>
                                                                      </w:divBdr>
                                                                      <w:divsChild>
                                                                        <w:div w:id="1777171719">
                                                                          <w:marLeft w:val="0"/>
                                                                          <w:marRight w:val="0"/>
                                                                          <w:marTop w:val="0"/>
                                                                          <w:marBottom w:val="0"/>
                                                                          <w:divBdr>
                                                                            <w:top w:val="none" w:sz="0" w:space="0" w:color="auto"/>
                                                                            <w:left w:val="none" w:sz="0" w:space="0" w:color="auto"/>
                                                                            <w:bottom w:val="none" w:sz="0" w:space="0" w:color="auto"/>
                                                                            <w:right w:val="none" w:sz="0" w:space="0" w:color="auto"/>
                                                                          </w:divBdr>
                                                                          <w:divsChild>
                                                                            <w:div w:id="22173471">
                                                                              <w:marLeft w:val="0"/>
                                                                              <w:marRight w:val="0"/>
                                                                              <w:marTop w:val="0"/>
                                                                              <w:marBottom w:val="0"/>
                                                                              <w:divBdr>
                                                                                <w:top w:val="none" w:sz="0" w:space="0" w:color="auto"/>
                                                                                <w:left w:val="none" w:sz="0" w:space="0" w:color="auto"/>
                                                                                <w:bottom w:val="none" w:sz="0" w:space="0" w:color="auto"/>
                                                                                <w:right w:val="none" w:sz="0" w:space="0" w:color="auto"/>
                                                                              </w:divBdr>
                                                                              <w:divsChild>
                                                                                <w:div w:id="1336035239">
                                                                                  <w:marLeft w:val="0"/>
                                                                                  <w:marRight w:val="0"/>
                                                                                  <w:marTop w:val="0"/>
                                                                                  <w:marBottom w:val="0"/>
                                                                                  <w:divBdr>
                                                                                    <w:top w:val="none" w:sz="0" w:space="0" w:color="auto"/>
                                                                                    <w:left w:val="none" w:sz="0" w:space="0" w:color="auto"/>
                                                                                    <w:bottom w:val="none" w:sz="0" w:space="0" w:color="auto"/>
                                                                                    <w:right w:val="none" w:sz="0" w:space="0" w:color="auto"/>
                                                                                  </w:divBdr>
                                                                                  <w:divsChild>
                                                                                    <w:div w:id="1104615818">
                                                                                      <w:marLeft w:val="0"/>
                                                                                      <w:marRight w:val="0"/>
                                                                                      <w:marTop w:val="0"/>
                                                                                      <w:marBottom w:val="0"/>
                                                                                      <w:divBdr>
                                                                                        <w:top w:val="none" w:sz="0" w:space="0" w:color="auto"/>
                                                                                        <w:left w:val="none" w:sz="0" w:space="0" w:color="auto"/>
                                                                                        <w:bottom w:val="none" w:sz="0" w:space="0" w:color="auto"/>
                                                                                        <w:right w:val="none" w:sz="0" w:space="0" w:color="auto"/>
                                                                                      </w:divBdr>
                                                                                      <w:divsChild>
                                                                                        <w:div w:id="882408311">
                                                                                          <w:marLeft w:val="0"/>
                                                                                          <w:marRight w:val="0"/>
                                                                                          <w:marTop w:val="0"/>
                                                                                          <w:marBottom w:val="0"/>
                                                                                          <w:divBdr>
                                                                                            <w:top w:val="none" w:sz="0" w:space="0" w:color="auto"/>
                                                                                            <w:left w:val="none" w:sz="0" w:space="0" w:color="auto"/>
                                                                                            <w:bottom w:val="none" w:sz="0" w:space="0" w:color="auto"/>
                                                                                            <w:right w:val="none" w:sz="0" w:space="0" w:color="auto"/>
                                                                                          </w:divBdr>
                                                                                          <w:divsChild>
                                                                                            <w:div w:id="1562251129">
                                                                                              <w:marLeft w:val="0"/>
                                                                                              <w:marRight w:val="0"/>
                                                                                              <w:marTop w:val="0"/>
                                                                                              <w:marBottom w:val="0"/>
                                                                                              <w:divBdr>
                                                                                                <w:top w:val="none" w:sz="0" w:space="0" w:color="auto"/>
                                                                                                <w:left w:val="none" w:sz="0" w:space="0" w:color="auto"/>
                                                                                                <w:bottom w:val="none" w:sz="0" w:space="0" w:color="auto"/>
                                                                                                <w:right w:val="none" w:sz="0" w:space="0" w:color="auto"/>
                                                                                              </w:divBdr>
                                                                                              <w:divsChild>
                                                                                                <w:div w:id="92091451">
                                                                                                  <w:marLeft w:val="0"/>
                                                                                                  <w:marRight w:val="0"/>
                                                                                                  <w:marTop w:val="0"/>
                                                                                                  <w:marBottom w:val="0"/>
                                                                                                  <w:divBdr>
                                                                                                    <w:top w:val="none" w:sz="0" w:space="0" w:color="auto"/>
                                                                                                    <w:left w:val="none" w:sz="0" w:space="0" w:color="auto"/>
                                                                                                    <w:bottom w:val="none" w:sz="0" w:space="0" w:color="auto"/>
                                                                                                    <w:right w:val="none" w:sz="0" w:space="0" w:color="auto"/>
                                                                                                  </w:divBdr>
                                                                                                  <w:divsChild>
                                                                                                    <w:div w:id="1354456561">
                                                                                                      <w:marLeft w:val="0"/>
                                                                                                      <w:marRight w:val="0"/>
                                                                                                      <w:marTop w:val="0"/>
                                                                                                      <w:marBottom w:val="0"/>
                                                                                                      <w:divBdr>
                                                                                                        <w:top w:val="none" w:sz="0" w:space="0" w:color="auto"/>
                                                                                                        <w:left w:val="none" w:sz="0" w:space="0" w:color="auto"/>
                                                                                                        <w:bottom w:val="none" w:sz="0" w:space="0" w:color="auto"/>
                                                                                                        <w:right w:val="none" w:sz="0" w:space="0" w:color="auto"/>
                                                                                                      </w:divBdr>
                                                                                                      <w:divsChild>
                                                                                                        <w:div w:id="86970504">
                                                                                                          <w:marLeft w:val="0"/>
                                                                                                          <w:marRight w:val="0"/>
                                                                                                          <w:marTop w:val="0"/>
                                                                                                          <w:marBottom w:val="0"/>
                                                                                                          <w:divBdr>
                                                                                                            <w:top w:val="none" w:sz="0" w:space="0" w:color="auto"/>
                                                                                                            <w:left w:val="none" w:sz="0" w:space="0" w:color="auto"/>
                                                                                                            <w:bottom w:val="none" w:sz="0" w:space="0" w:color="auto"/>
                                                                                                            <w:right w:val="none" w:sz="0" w:space="0" w:color="auto"/>
                                                                                                          </w:divBdr>
                                                                                                          <w:divsChild>
                                                                                                            <w:div w:id="2117560277">
                                                                                                              <w:marLeft w:val="0"/>
                                                                                                              <w:marRight w:val="0"/>
                                                                                                              <w:marTop w:val="0"/>
                                                                                                              <w:marBottom w:val="0"/>
                                                                                                              <w:divBdr>
                                                                                                                <w:top w:val="none" w:sz="0" w:space="0" w:color="auto"/>
                                                                                                                <w:left w:val="none" w:sz="0" w:space="0" w:color="auto"/>
                                                                                                                <w:bottom w:val="none" w:sz="0" w:space="0" w:color="auto"/>
                                                                                                                <w:right w:val="none" w:sz="0" w:space="0" w:color="auto"/>
                                                                                                              </w:divBdr>
                                                                                                              <w:divsChild>
                                                                                                                <w:div w:id="737746692">
                                                                                                                  <w:marLeft w:val="0"/>
                                                                                                                  <w:marRight w:val="0"/>
                                                                                                                  <w:marTop w:val="0"/>
                                                                                                                  <w:marBottom w:val="0"/>
                                                                                                                  <w:divBdr>
                                                                                                                    <w:top w:val="none" w:sz="0" w:space="0" w:color="auto"/>
                                                                                                                    <w:left w:val="none" w:sz="0" w:space="0" w:color="auto"/>
                                                                                                                    <w:bottom w:val="none" w:sz="0" w:space="0" w:color="auto"/>
                                                                                                                    <w:right w:val="none" w:sz="0" w:space="0" w:color="auto"/>
                                                                                                                  </w:divBdr>
                                                                                                                  <w:divsChild>
                                                                                                                    <w:div w:id="14625139">
                                                                                                                      <w:marLeft w:val="0"/>
                                                                                                                      <w:marRight w:val="0"/>
                                                                                                                      <w:marTop w:val="0"/>
                                                                                                                      <w:marBottom w:val="0"/>
                                                                                                                      <w:divBdr>
                                                                                                                        <w:top w:val="none" w:sz="0" w:space="0" w:color="auto"/>
                                                                                                                        <w:left w:val="none" w:sz="0" w:space="0" w:color="auto"/>
                                                                                                                        <w:bottom w:val="none" w:sz="0" w:space="0" w:color="auto"/>
                                                                                                                        <w:right w:val="none" w:sz="0" w:space="0" w:color="auto"/>
                                                                                                                      </w:divBdr>
                                                                                                                      <w:divsChild>
                                                                                                                        <w:div w:id="2119593978">
                                                                                                                          <w:marLeft w:val="0"/>
                                                                                                                          <w:marRight w:val="0"/>
                                                                                                                          <w:marTop w:val="0"/>
                                                                                                                          <w:marBottom w:val="0"/>
                                                                                                                          <w:divBdr>
                                                                                                                            <w:top w:val="none" w:sz="0" w:space="0" w:color="auto"/>
                                                                                                                            <w:left w:val="none" w:sz="0" w:space="0" w:color="auto"/>
                                                                                                                            <w:bottom w:val="none" w:sz="0" w:space="0" w:color="auto"/>
                                                                                                                            <w:right w:val="none" w:sz="0" w:space="0" w:color="auto"/>
                                                                                                                          </w:divBdr>
                                                                                                                          <w:divsChild>
                                                                                                                            <w:div w:id="1250969104">
                                                                                                                              <w:marLeft w:val="0"/>
                                                                                                                              <w:marRight w:val="0"/>
                                                                                                                              <w:marTop w:val="0"/>
                                                                                                                              <w:marBottom w:val="0"/>
                                                                                                                              <w:divBdr>
                                                                                                                                <w:top w:val="none" w:sz="0" w:space="0" w:color="auto"/>
                                                                                                                                <w:left w:val="none" w:sz="0" w:space="0" w:color="auto"/>
                                                                                                                                <w:bottom w:val="none" w:sz="0" w:space="0" w:color="auto"/>
                                                                                                                                <w:right w:val="none" w:sz="0" w:space="0" w:color="auto"/>
                                                                                                                              </w:divBdr>
                                                                                                                              <w:divsChild>
                                                                                                                                <w:div w:id="17662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717DA-5034-4EB7-B40A-45ABA42D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382</Words>
  <Characters>2204</Characters>
  <Application>Microsoft Office Word</Application>
  <DocSecurity>0</DocSecurity>
  <Lines>18</Lines>
  <Paragraphs>5</Paragraphs>
  <ScaleCrop>false</ScaleCrop>
  <Company>EY</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邱莉婷</cp:lastModifiedBy>
  <cp:revision>14</cp:revision>
  <cp:lastPrinted>2017-10-17T07:04:00Z</cp:lastPrinted>
  <dcterms:created xsi:type="dcterms:W3CDTF">2018-04-17T02:21:00Z</dcterms:created>
  <dcterms:modified xsi:type="dcterms:W3CDTF">2018-10-22T00:56:00Z</dcterms:modified>
</cp:coreProperties>
</file>