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CA003" w14:textId="4B402902" w:rsidR="000F130D" w:rsidRPr="0029188F" w:rsidRDefault="002C3F1D" w:rsidP="002C3F1D">
      <w:pPr>
        <w:spacing w:line="240" w:lineRule="atLeast"/>
        <w:jc w:val="center"/>
        <w:rPr>
          <w:rFonts w:ascii="Times New Roman" w:hAnsi="Times New Roman"/>
          <w:b/>
          <w:szCs w:val="24"/>
        </w:rPr>
      </w:pPr>
      <w:bookmarkStart w:id="0" w:name="_GoBack"/>
      <w:r w:rsidRPr="0029188F">
        <w:rPr>
          <w:rFonts w:ascii="Times New Roman" w:hAnsi="Times New Roman"/>
          <w:b/>
          <w:szCs w:val="24"/>
        </w:rPr>
        <w:t xml:space="preserve">Directions </w:t>
      </w:r>
      <w:r w:rsidR="000F130D" w:rsidRPr="0029188F">
        <w:rPr>
          <w:rFonts w:ascii="Times New Roman" w:hAnsi="Times New Roman"/>
          <w:b/>
          <w:szCs w:val="24"/>
        </w:rPr>
        <w:t>on</w:t>
      </w:r>
      <w:r w:rsidRPr="0029188F">
        <w:rPr>
          <w:rFonts w:ascii="Times New Roman" w:hAnsi="Times New Roman"/>
          <w:b/>
          <w:szCs w:val="24"/>
        </w:rPr>
        <w:t xml:space="preserve"> Grants for the Enhancement of the</w:t>
      </w:r>
    </w:p>
    <w:p w14:paraId="33237DF0" w14:textId="77721C6C" w:rsidR="000F130D" w:rsidRPr="0029188F" w:rsidRDefault="002C3F1D" w:rsidP="002C3F1D">
      <w:pPr>
        <w:spacing w:line="240" w:lineRule="atLeast"/>
        <w:jc w:val="center"/>
        <w:rPr>
          <w:rFonts w:ascii="Times New Roman" w:hAnsi="Times New Roman"/>
          <w:b/>
          <w:szCs w:val="24"/>
        </w:rPr>
      </w:pPr>
      <w:r w:rsidRPr="0029188F">
        <w:rPr>
          <w:rFonts w:ascii="Times New Roman" w:hAnsi="Times New Roman"/>
          <w:b/>
          <w:szCs w:val="24"/>
        </w:rPr>
        <w:t>International Linkage</w:t>
      </w:r>
      <w:r w:rsidR="000F130D" w:rsidRPr="0029188F">
        <w:rPr>
          <w:rFonts w:ascii="Times New Roman" w:hAnsi="Times New Roman"/>
          <w:b/>
          <w:szCs w:val="24"/>
        </w:rPr>
        <w:t xml:space="preserve"> </w:t>
      </w:r>
      <w:r w:rsidRPr="0029188F">
        <w:rPr>
          <w:rFonts w:ascii="Times New Roman" w:hAnsi="Times New Roman"/>
          <w:b/>
          <w:szCs w:val="24"/>
        </w:rPr>
        <w:t>of Taiwan’s Startup Ecosystem,</w:t>
      </w:r>
    </w:p>
    <w:p w14:paraId="73A33AC6" w14:textId="77777777" w:rsidR="002C3F1D" w:rsidRPr="0029188F" w:rsidRDefault="002C3F1D" w:rsidP="002C3F1D">
      <w:pPr>
        <w:spacing w:line="240" w:lineRule="atLeast"/>
        <w:jc w:val="center"/>
        <w:rPr>
          <w:rFonts w:ascii="Times New Roman" w:hAnsi="Times New Roman"/>
          <w:b/>
          <w:szCs w:val="24"/>
        </w:rPr>
      </w:pPr>
      <w:r w:rsidRPr="0029188F">
        <w:rPr>
          <w:rFonts w:ascii="Times New Roman" w:hAnsi="Times New Roman"/>
          <w:b/>
          <w:szCs w:val="24"/>
        </w:rPr>
        <w:t>National Development Council</w:t>
      </w:r>
      <w:bookmarkEnd w:id="0"/>
    </w:p>
    <w:p w14:paraId="5812AEEC" w14:textId="77777777" w:rsidR="002C3F1D" w:rsidRPr="0029188F" w:rsidRDefault="002C3F1D" w:rsidP="002C3F1D">
      <w:pPr>
        <w:spacing w:line="240" w:lineRule="atLeast"/>
        <w:jc w:val="center"/>
        <w:rPr>
          <w:rFonts w:ascii="Times New Roman" w:hAnsi="Times New Roman"/>
          <w:b/>
          <w:szCs w:val="24"/>
        </w:rPr>
      </w:pPr>
    </w:p>
    <w:p w14:paraId="6672F7C3" w14:textId="66ECE2DD" w:rsidR="002C3F1D" w:rsidRPr="0029188F" w:rsidRDefault="002C3F1D" w:rsidP="002C3F1D">
      <w:pPr>
        <w:spacing w:line="240" w:lineRule="atLeast"/>
        <w:jc w:val="right"/>
        <w:rPr>
          <w:rFonts w:ascii="Times New Roman" w:hAnsi="Times New Roman"/>
          <w:sz w:val="22"/>
          <w:szCs w:val="24"/>
        </w:rPr>
      </w:pPr>
      <w:r w:rsidRPr="0029188F">
        <w:rPr>
          <w:rFonts w:ascii="Times New Roman" w:hAnsi="Times New Roman"/>
          <w:sz w:val="22"/>
          <w:szCs w:val="24"/>
        </w:rPr>
        <w:t>Amended by February 21, 2018</w:t>
      </w:r>
    </w:p>
    <w:p w14:paraId="6397E91A" w14:textId="4C33BD64" w:rsidR="002C3F1D" w:rsidRDefault="002C3F1D" w:rsidP="002C3F1D">
      <w:pPr>
        <w:spacing w:line="240" w:lineRule="atLeast"/>
        <w:jc w:val="right"/>
        <w:rPr>
          <w:rFonts w:ascii="Times New Roman" w:hAnsi="Times New Roman"/>
          <w:sz w:val="22"/>
          <w:szCs w:val="24"/>
        </w:rPr>
      </w:pPr>
    </w:p>
    <w:p w14:paraId="1E5BE47A" w14:textId="37C7769F" w:rsidR="002C3F1D" w:rsidRPr="0029188F" w:rsidRDefault="002C3F1D" w:rsidP="002C3F1D">
      <w:pPr>
        <w:pStyle w:val="1"/>
        <w:numPr>
          <w:ilvl w:val="0"/>
          <w:numId w:val="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Purpose: These Directions are drawn up by the National Development Council</w:t>
      </w:r>
      <w:r w:rsidRPr="0029188F">
        <w:rPr>
          <w:rFonts w:ascii="Times New Roman" w:hAnsi="Times New Roman"/>
          <w:b/>
          <w:szCs w:val="24"/>
        </w:rPr>
        <w:t xml:space="preserve"> (</w:t>
      </w:r>
      <w:r w:rsidRPr="0029188F">
        <w:rPr>
          <w:rFonts w:ascii="Times New Roman" w:hAnsi="Times New Roman"/>
          <w:szCs w:val="24"/>
        </w:rPr>
        <w:t xml:space="preserve">NDC) to promote the Asia Silicon Valley Development Plan, encourage </w:t>
      </w:r>
      <w:r w:rsidR="000F130D" w:rsidRPr="0029188F">
        <w:rPr>
          <w:rFonts w:ascii="Times New Roman" w:hAnsi="Times New Roman"/>
          <w:szCs w:val="24"/>
        </w:rPr>
        <w:t>private sector</w:t>
      </w:r>
      <w:r w:rsidRPr="0029188F">
        <w:rPr>
          <w:rFonts w:ascii="Times New Roman" w:hAnsi="Times New Roman"/>
          <w:szCs w:val="24"/>
        </w:rPr>
        <w:t xml:space="preserve"> innovation and </w:t>
      </w:r>
      <w:r w:rsidR="002C027F">
        <w:rPr>
          <w:rFonts w:ascii="Times New Roman" w:hAnsi="Times New Roman"/>
          <w:szCs w:val="24"/>
        </w:rPr>
        <w:t xml:space="preserve">advance </w:t>
      </w:r>
      <w:r w:rsidRPr="0029188F">
        <w:rPr>
          <w:rFonts w:ascii="Times New Roman" w:hAnsi="Times New Roman"/>
          <w:szCs w:val="24"/>
        </w:rPr>
        <w:t>international exchange and cooperation with regard to the Internet of Things (IoT) and other innovative technology</w:t>
      </w:r>
      <w:r w:rsidR="000F130D" w:rsidRPr="0029188F">
        <w:rPr>
          <w:rFonts w:ascii="Times New Roman" w:hAnsi="Times New Roman"/>
          <w:szCs w:val="24"/>
        </w:rPr>
        <w:t>,</w:t>
      </w:r>
      <w:r w:rsidRPr="0029188F">
        <w:rPr>
          <w:rFonts w:ascii="Times New Roman" w:hAnsi="Times New Roman"/>
          <w:szCs w:val="24"/>
        </w:rPr>
        <w:t xml:space="preserve"> to enhance the international linkage of Taiwan’s startup ecosystem.  </w:t>
      </w:r>
    </w:p>
    <w:p w14:paraId="0868CEDA" w14:textId="6C92CF0F" w:rsidR="002C3F1D" w:rsidRPr="0029188F" w:rsidRDefault="002C3F1D" w:rsidP="002C3F1D">
      <w:pPr>
        <w:pStyle w:val="1"/>
        <w:numPr>
          <w:ilvl w:val="0"/>
          <w:numId w:val="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Eligibility: Companies,</w:t>
      </w:r>
      <w:r w:rsidR="000F130D" w:rsidRPr="0029188F">
        <w:rPr>
          <w:rFonts w:ascii="Times New Roman" w:hAnsi="Times New Roman"/>
          <w:szCs w:val="24"/>
        </w:rPr>
        <w:t xml:space="preserve"> </w:t>
      </w:r>
      <w:r w:rsidR="00BD7853">
        <w:rPr>
          <w:rFonts w:ascii="Times New Roman" w:hAnsi="Times New Roman"/>
          <w:szCs w:val="24"/>
        </w:rPr>
        <w:t>p</w:t>
      </w:r>
      <w:r w:rsidR="000F130D" w:rsidRPr="0029188F">
        <w:rPr>
          <w:rFonts w:ascii="Times New Roman" w:hAnsi="Times New Roman"/>
          <w:szCs w:val="24"/>
        </w:rPr>
        <w:t>roprietorships</w:t>
      </w:r>
      <w:r w:rsidR="000467B6">
        <w:rPr>
          <w:rFonts w:ascii="Times New Roman" w:hAnsi="Times New Roman"/>
          <w:szCs w:val="24"/>
        </w:rPr>
        <w:t>/partnerships</w:t>
      </w:r>
      <w:r w:rsidR="000F130D" w:rsidRPr="0029188F">
        <w:rPr>
          <w:rFonts w:ascii="Times New Roman" w:hAnsi="Times New Roman"/>
          <w:szCs w:val="24"/>
        </w:rPr>
        <w:t xml:space="preserve">, </w:t>
      </w:r>
      <w:r w:rsidRPr="0029188F">
        <w:rPr>
          <w:rFonts w:ascii="Times New Roman" w:hAnsi="Times New Roman"/>
          <w:szCs w:val="24"/>
        </w:rPr>
        <w:t xml:space="preserve">juristic persons, organizations and groups that are registered in accordance with ROC law can apply. </w:t>
      </w:r>
    </w:p>
    <w:p w14:paraId="0E5C78DD" w14:textId="2577183F" w:rsidR="002C3F1D" w:rsidRPr="0029188F" w:rsidRDefault="002C3F1D" w:rsidP="002C3F1D">
      <w:pPr>
        <w:pStyle w:val="1"/>
        <w:numPr>
          <w:ilvl w:val="0"/>
          <w:numId w:val="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Grant requirements: International exchange and cooperation plans that will promote the development of innovative technology such as IoT, Virtual Reality (VR)</w:t>
      </w:r>
      <w:r w:rsidR="000F130D" w:rsidRPr="0029188F">
        <w:rPr>
          <w:rFonts w:ascii="Times New Roman" w:hAnsi="Times New Roman" w:hint="eastAsia"/>
          <w:szCs w:val="24"/>
        </w:rPr>
        <w:t>,</w:t>
      </w:r>
      <w:r w:rsidRPr="0029188F">
        <w:rPr>
          <w:rFonts w:ascii="Times New Roman" w:hAnsi="Times New Roman"/>
          <w:szCs w:val="24"/>
        </w:rPr>
        <w:t xml:space="preserve"> Augmented Reality (AR) and Artificial Intelligence (AI) etc. in Taiwan; the plan should assist related business operators enhance their international link</w:t>
      </w:r>
      <w:r w:rsidR="002D559B" w:rsidRPr="0029188F">
        <w:rPr>
          <w:rFonts w:ascii="Times New Roman" w:hAnsi="Times New Roman" w:hint="eastAsia"/>
          <w:szCs w:val="24"/>
        </w:rPr>
        <w:t>s</w:t>
      </w:r>
      <w:r w:rsidRPr="0029188F">
        <w:rPr>
          <w:rFonts w:ascii="Times New Roman" w:hAnsi="Times New Roman"/>
          <w:szCs w:val="24"/>
        </w:rPr>
        <w:t xml:space="preserve">. </w:t>
      </w:r>
    </w:p>
    <w:p w14:paraId="02507D5E" w14:textId="7F077BCB" w:rsidR="002C3F1D" w:rsidRPr="0029188F" w:rsidRDefault="002C3F1D" w:rsidP="002C3F1D">
      <w:pPr>
        <w:pStyle w:val="1"/>
        <w:numPr>
          <w:ilvl w:val="0"/>
          <w:numId w:val="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Grant items and amounts</w:t>
      </w:r>
    </w:p>
    <w:p w14:paraId="64E626EF" w14:textId="4472A8EB" w:rsidR="002C3F1D" w:rsidRPr="0029188F" w:rsidRDefault="002C3F1D" w:rsidP="002C3F1D">
      <w:pPr>
        <w:pStyle w:val="1"/>
        <w:numPr>
          <w:ilvl w:val="0"/>
          <w:numId w:val="5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Planning and design fee, manufacturing fee, advertising and </w:t>
      </w:r>
      <w:r w:rsidR="002D559B" w:rsidRPr="0029188F">
        <w:rPr>
          <w:rFonts w:ascii="Times New Roman" w:hAnsi="Times New Roman" w:hint="eastAsia"/>
          <w:szCs w:val="24"/>
        </w:rPr>
        <w:t xml:space="preserve">marketing </w:t>
      </w:r>
      <w:r w:rsidRPr="0029188F">
        <w:rPr>
          <w:rFonts w:ascii="Times New Roman" w:hAnsi="Times New Roman"/>
          <w:szCs w:val="24"/>
        </w:rPr>
        <w:t>fee, venue rental and arrang</w:t>
      </w:r>
      <w:r w:rsidR="002D559B" w:rsidRPr="0029188F">
        <w:rPr>
          <w:rFonts w:ascii="Times New Roman" w:hAnsi="Times New Roman" w:hint="eastAsia"/>
          <w:szCs w:val="24"/>
        </w:rPr>
        <w:t>ement</w:t>
      </w:r>
      <w:r w:rsidRPr="0029188F">
        <w:rPr>
          <w:rFonts w:ascii="Times New Roman" w:hAnsi="Times New Roman"/>
          <w:szCs w:val="24"/>
        </w:rPr>
        <w:t xml:space="preserve"> fee, equipment </w:t>
      </w:r>
      <w:r w:rsidR="002D559B" w:rsidRPr="0029188F">
        <w:rPr>
          <w:rFonts w:ascii="Times New Roman" w:hAnsi="Times New Roman" w:hint="eastAsia"/>
          <w:szCs w:val="24"/>
        </w:rPr>
        <w:t xml:space="preserve">leasing </w:t>
      </w:r>
      <w:r w:rsidRPr="0029188F">
        <w:rPr>
          <w:rFonts w:ascii="Times New Roman" w:hAnsi="Times New Roman"/>
          <w:szCs w:val="24"/>
        </w:rPr>
        <w:t xml:space="preserve">fee, printing fee and </w:t>
      </w:r>
      <w:r w:rsidR="002D559B" w:rsidRPr="0029188F">
        <w:rPr>
          <w:rFonts w:ascii="Times New Roman" w:hAnsi="Times New Roman" w:hint="eastAsia"/>
          <w:szCs w:val="24"/>
        </w:rPr>
        <w:t>airplane</w:t>
      </w:r>
      <w:r w:rsidRPr="0029188F">
        <w:rPr>
          <w:rFonts w:ascii="Times New Roman" w:hAnsi="Times New Roman"/>
          <w:szCs w:val="24"/>
        </w:rPr>
        <w:t xml:space="preserve"> ticket fee (economy class only) required for </w:t>
      </w:r>
      <w:r w:rsidR="002D559B" w:rsidRPr="0029188F">
        <w:rPr>
          <w:rFonts w:ascii="Times New Roman" w:hAnsi="Times New Roman" w:hint="eastAsia"/>
          <w:szCs w:val="24"/>
        </w:rPr>
        <w:t>grant</w:t>
      </w:r>
      <w:r w:rsidRPr="0029188F">
        <w:rPr>
          <w:rFonts w:ascii="Times New Roman" w:hAnsi="Times New Roman"/>
          <w:szCs w:val="24"/>
        </w:rPr>
        <w:t xml:space="preserve"> plan implementation. </w:t>
      </w:r>
    </w:p>
    <w:p w14:paraId="6C7089F9" w14:textId="7DC70DD1" w:rsidR="002C3F1D" w:rsidRPr="0029188F" w:rsidRDefault="002C3F1D" w:rsidP="002C3F1D">
      <w:pPr>
        <w:pStyle w:val="1"/>
        <w:numPr>
          <w:ilvl w:val="0"/>
          <w:numId w:val="5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The maximum NDC grant shall not exceed 40% of the total plan budget and is limited to a maximum of NT$3 million.</w:t>
      </w:r>
    </w:p>
    <w:p w14:paraId="61A8690F" w14:textId="77777777" w:rsidR="002C3F1D" w:rsidRPr="0029188F" w:rsidRDefault="002C3F1D" w:rsidP="002C3F1D">
      <w:pPr>
        <w:pStyle w:val="1"/>
        <w:numPr>
          <w:ilvl w:val="0"/>
          <w:numId w:val="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Application process and documents for submission:</w:t>
      </w:r>
    </w:p>
    <w:p w14:paraId="14D35EF6" w14:textId="59432551" w:rsidR="002C3F1D" w:rsidRPr="0029188F" w:rsidRDefault="002C3F1D" w:rsidP="002C3F1D">
      <w:pPr>
        <w:pStyle w:val="1"/>
        <w:numPr>
          <w:ilvl w:val="0"/>
          <w:numId w:val="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The applying unit should submit a</w:t>
      </w:r>
      <w:r w:rsidR="002D559B" w:rsidRPr="0029188F">
        <w:rPr>
          <w:rFonts w:ascii="Times New Roman" w:hAnsi="Times New Roman" w:hint="eastAsia"/>
          <w:szCs w:val="24"/>
        </w:rPr>
        <w:t xml:space="preserve"> grant</w:t>
      </w:r>
      <w:r w:rsidRPr="0029188F">
        <w:rPr>
          <w:rFonts w:ascii="Times New Roman" w:hAnsi="Times New Roman"/>
          <w:szCs w:val="24"/>
        </w:rPr>
        <w:t xml:space="preserve"> application form (format as shown in attachment, </w:t>
      </w:r>
      <w:r w:rsidR="00665649">
        <w:rPr>
          <w:rFonts w:ascii="Times New Roman" w:hAnsi="Times New Roman"/>
          <w:szCs w:val="24"/>
        </w:rPr>
        <w:t xml:space="preserve">please type and </w:t>
      </w:r>
      <w:r w:rsidRPr="0029188F">
        <w:rPr>
          <w:rFonts w:ascii="Times New Roman" w:hAnsi="Times New Roman"/>
          <w:szCs w:val="24"/>
        </w:rPr>
        <w:t>stamp) within the application period announced by the NDC together with 10 copies of the complete proposal and registration certificate by mail</w:t>
      </w:r>
      <w:r w:rsidRPr="009D6B1E">
        <w:rPr>
          <w:rFonts w:ascii="Times New Roman" w:hAnsi="Times New Roman"/>
          <w:szCs w:val="24"/>
        </w:rPr>
        <w:t xml:space="preserve"> (postmarked before the end of the application period</w:t>
      </w:r>
      <w:r w:rsidR="002D559B" w:rsidRPr="009D6B1E">
        <w:rPr>
          <w:rFonts w:ascii="Times New Roman" w:hAnsi="Times New Roman" w:hint="eastAsia"/>
          <w:szCs w:val="24"/>
        </w:rPr>
        <w:t>)</w:t>
      </w:r>
      <w:r w:rsidRPr="0029188F">
        <w:rPr>
          <w:rFonts w:ascii="Times New Roman" w:hAnsi="Times New Roman"/>
          <w:szCs w:val="24"/>
        </w:rPr>
        <w:t>. Applications received</w:t>
      </w:r>
      <w:r w:rsidR="000467B6" w:rsidRPr="009D6B1E">
        <w:rPr>
          <w:rFonts w:ascii="Times New Roman" w:hAnsi="Times New Roman"/>
          <w:szCs w:val="24"/>
        </w:rPr>
        <w:t xml:space="preserve"> (postmarked)</w:t>
      </w:r>
      <w:r w:rsidRPr="009D6B1E">
        <w:rPr>
          <w:rFonts w:ascii="Times New Roman" w:hAnsi="Times New Roman"/>
          <w:szCs w:val="24"/>
        </w:rPr>
        <w:t xml:space="preserve"> </w:t>
      </w:r>
      <w:r w:rsidRPr="0029188F">
        <w:rPr>
          <w:rFonts w:ascii="Times New Roman" w:hAnsi="Times New Roman"/>
          <w:szCs w:val="24"/>
        </w:rPr>
        <w:t xml:space="preserve">after the deadline will not be </w:t>
      </w:r>
      <w:r w:rsidR="00EA37CC" w:rsidRPr="0029188F">
        <w:rPr>
          <w:rFonts w:ascii="Times New Roman" w:hAnsi="Times New Roman" w:hint="eastAsia"/>
          <w:szCs w:val="24"/>
        </w:rPr>
        <w:t>accepted</w:t>
      </w:r>
      <w:r w:rsidRPr="0029188F">
        <w:rPr>
          <w:rFonts w:ascii="Times New Roman" w:hAnsi="Times New Roman"/>
          <w:szCs w:val="24"/>
        </w:rPr>
        <w:t>.</w:t>
      </w:r>
    </w:p>
    <w:p w14:paraId="0BEEB62C" w14:textId="6D45794B" w:rsidR="002C3F1D" w:rsidRPr="0029188F" w:rsidRDefault="00EA37CC" w:rsidP="002C3F1D">
      <w:pPr>
        <w:pStyle w:val="1"/>
        <w:numPr>
          <w:ilvl w:val="0"/>
          <w:numId w:val="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 w:hint="eastAsia"/>
          <w:szCs w:val="24"/>
        </w:rPr>
        <w:t>P</w:t>
      </w:r>
      <w:r w:rsidR="002C3F1D" w:rsidRPr="0029188F">
        <w:rPr>
          <w:rFonts w:ascii="Times New Roman" w:hAnsi="Times New Roman"/>
          <w:szCs w:val="24"/>
        </w:rPr>
        <w:t>lans that meet policy requirements or are time-sensitive</w:t>
      </w:r>
      <w:r w:rsidR="000467B6">
        <w:rPr>
          <w:rFonts w:ascii="Times New Roman" w:hAnsi="Times New Roman"/>
          <w:szCs w:val="24"/>
        </w:rPr>
        <w:t xml:space="preserve"> can </w:t>
      </w:r>
      <w:r w:rsidRPr="0029188F">
        <w:rPr>
          <w:rFonts w:ascii="Times New Roman" w:hAnsi="Times New Roman" w:hint="eastAsia"/>
          <w:szCs w:val="24"/>
        </w:rPr>
        <w:t>be</w:t>
      </w:r>
      <w:r w:rsidR="002C3F1D" w:rsidRPr="0029188F">
        <w:rPr>
          <w:rFonts w:ascii="Times New Roman" w:hAnsi="Times New Roman"/>
          <w:szCs w:val="24"/>
        </w:rPr>
        <w:t xml:space="preserve"> handle</w:t>
      </w:r>
      <w:r w:rsidRPr="0029188F">
        <w:rPr>
          <w:rFonts w:ascii="Times New Roman" w:hAnsi="Times New Roman" w:hint="eastAsia"/>
          <w:szCs w:val="24"/>
        </w:rPr>
        <w:t>d as</w:t>
      </w:r>
      <w:r w:rsidR="002C3F1D" w:rsidRPr="0029188F">
        <w:rPr>
          <w:rFonts w:ascii="Times New Roman" w:hAnsi="Times New Roman"/>
          <w:szCs w:val="24"/>
        </w:rPr>
        <w:t xml:space="preserve"> special </w:t>
      </w:r>
      <w:r w:rsidRPr="0029188F">
        <w:rPr>
          <w:rFonts w:ascii="Times New Roman" w:hAnsi="Times New Roman" w:hint="eastAsia"/>
          <w:szCs w:val="24"/>
        </w:rPr>
        <w:t>project</w:t>
      </w:r>
      <w:r w:rsidR="002C3F1D" w:rsidRPr="0029188F">
        <w:rPr>
          <w:rFonts w:ascii="Times New Roman" w:hAnsi="Times New Roman"/>
          <w:szCs w:val="24"/>
        </w:rPr>
        <w:t xml:space="preserve"> grant </w:t>
      </w:r>
      <w:r w:rsidRPr="0029188F">
        <w:rPr>
          <w:rFonts w:ascii="Times New Roman" w:hAnsi="Times New Roman" w:hint="eastAsia"/>
          <w:szCs w:val="24"/>
        </w:rPr>
        <w:t xml:space="preserve">applications </w:t>
      </w:r>
      <w:r w:rsidR="002C3F1D" w:rsidRPr="0029188F">
        <w:rPr>
          <w:rFonts w:ascii="Times New Roman" w:hAnsi="Times New Roman"/>
          <w:szCs w:val="24"/>
        </w:rPr>
        <w:t xml:space="preserve">and the time limit in the </w:t>
      </w:r>
      <w:r w:rsidRPr="0029188F">
        <w:rPr>
          <w:rFonts w:ascii="Times New Roman" w:hAnsi="Times New Roman" w:hint="eastAsia"/>
          <w:szCs w:val="24"/>
        </w:rPr>
        <w:t>above</w:t>
      </w:r>
      <w:r w:rsidR="002C3F1D" w:rsidRPr="0029188F">
        <w:rPr>
          <w:rFonts w:ascii="Times New Roman" w:hAnsi="Times New Roman"/>
          <w:szCs w:val="24"/>
        </w:rPr>
        <w:t xml:space="preserve"> subparagraph will not apply.  </w:t>
      </w:r>
    </w:p>
    <w:p w14:paraId="5FCF6F4E" w14:textId="2F8A2B71" w:rsidR="002C3F1D" w:rsidRPr="0029188F" w:rsidRDefault="002C3F1D" w:rsidP="002C3F1D">
      <w:pPr>
        <w:pStyle w:val="1"/>
        <w:numPr>
          <w:ilvl w:val="0"/>
          <w:numId w:val="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These Directions adopt the pre-review method; plans that are completed or </w:t>
      </w:r>
      <w:r w:rsidR="00EA37CC" w:rsidRPr="0029188F">
        <w:rPr>
          <w:rFonts w:ascii="Times New Roman" w:hAnsi="Times New Roman" w:hint="eastAsia"/>
          <w:szCs w:val="24"/>
        </w:rPr>
        <w:t xml:space="preserve">ongoing </w:t>
      </w:r>
      <w:r w:rsidRPr="0029188F">
        <w:rPr>
          <w:rFonts w:ascii="Times New Roman" w:hAnsi="Times New Roman"/>
          <w:szCs w:val="24"/>
        </w:rPr>
        <w:t>will not be accepted.</w:t>
      </w:r>
    </w:p>
    <w:p w14:paraId="33EDDB74" w14:textId="445B953A" w:rsidR="002C3F1D" w:rsidRPr="0029188F" w:rsidRDefault="00EA37CC" w:rsidP="002C3F1D">
      <w:pPr>
        <w:pStyle w:val="1"/>
        <w:numPr>
          <w:ilvl w:val="0"/>
          <w:numId w:val="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 w:hint="eastAsia"/>
          <w:szCs w:val="24"/>
        </w:rPr>
        <w:lastRenderedPageBreak/>
        <w:t>P</w:t>
      </w:r>
      <w:r w:rsidR="002C3F1D" w:rsidRPr="0029188F">
        <w:rPr>
          <w:rFonts w:ascii="Times New Roman" w:hAnsi="Times New Roman"/>
          <w:szCs w:val="24"/>
        </w:rPr>
        <w:t>roposal</w:t>
      </w:r>
      <w:r w:rsidRPr="0029188F">
        <w:rPr>
          <w:rFonts w:ascii="Times New Roman" w:hAnsi="Times New Roman" w:hint="eastAsia"/>
          <w:szCs w:val="24"/>
        </w:rPr>
        <w:t>s</w:t>
      </w:r>
      <w:r w:rsidR="002C3F1D" w:rsidRPr="0029188F">
        <w:rPr>
          <w:rFonts w:ascii="Times New Roman" w:hAnsi="Times New Roman"/>
          <w:szCs w:val="24"/>
        </w:rPr>
        <w:t xml:space="preserve"> should </w:t>
      </w:r>
      <w:r w:rsidRPr="0029188F">
        <w:rPr>
          <w:rFonts w:ascii="Times New Roman" w:hAnsi="Times New Roman" w:hint="eastAsia"/>
          <w:szCs w:val="24"/>
        </w:rPr>
        <w:t>include</w:t>
      </w:r>
      <w:r w:rsidR="002C3F1D" w:rsidRPr="0029188F">
        <w:rPr>
          <w:rFonts w:ascii="Times New Roman" w:hAnsi="Times New Roman"/>
          <w:szCs w:val="24"/>
        </w:rPr>
        <w:t xml:space="preserve"> the following:</w:t>
      </w:r>
    </w:p>
    <w:p w14:paraId="4708BBFE" w14:textId="77777777" w:rsidR="002C3F1D" w:rsidRPr="0029188F" w:rsidRDefault="002C3F1D" w:rsidP="002C3F1D">
      <w:pPr>
        <w:pStyle w:val="1"/>
        <w:numPr>
          <w:ilvl w:val="0"/>
          <w:numId w:val="8"/>
        </w:numPr>
        <w:tabs>
          <w:tab w:val="left" w:pos="1701"/>
        </w:tabs>
        <w:spacing w:beforeLines="50" w:before="180" w:line="240" w:lineRule="atLeast"/>
        <w:ind w:leftChars="0" w:rightChars="-35" w:right="-84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Plan objective</w:t>
      </w:r>
    </w:p>
    <w:p w14:paraId="3520EAB9" w14:textId="74B1CA9A" w:rsidR="002C3F1D" w:rsidRPr="0029188F" w:rsidRDefault="002C3F1D" w:rsidP="002C3F1D">
      <w:pPr>
        <w:pStyle w:val="1"/>
        <w:numPr>
          <w:ilvl w:val="0"/>
          <w:numId w:val="8"/>
        </w:numPr>
        <w:tabs>
          <w:tab w:val="left" w:pos="1701"/>
        </w:tabs>
        <w:spacing w:beforeLines="50" w:before="180" w:line="240" w:lineRule="atLeast"/>
        <w:ind w:leftChars="0" w:rightChars="-35" w:right="-84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Plan content (</w:t>
      </w:r>
      <w:r w:rsidR="00EA37CC" w:rsidRPr="0029188F">
        <w:rPr>
          <w:rFonts w:ascii="Times New Roman" w:hAnsi="Times New Roman" w:hint="eastAsia"/>
          <w:szCs w:val="24"/>
        </w:rPr>
        <w:t>detail the</w:t>
      </w:r>
      <w:r w:rsidRPr="0029188F">
        <w:rPr>
          <w:rFonts w:ascii="Times New Roman" w:hAnsi="Times New Roman"/>
          <w:szCs w:val="24"/>
        </w:rPr>
        <w:t xml:space="preserve"> planning concept, implementation method and expected benefits; innovative approaches should be explained.)</w:t>
      </w:r>
    </w:p>
    <w:p w14:paraId="4AD980D1" w14:textId="67869CA7" w:rsidR="002C3F1D" w:rsidRPr="0029188F" w:rsidRDefault="00EA37CC" w:rsidP="002C3F1D">
      <w:pPr>
        <w:pStyle w:val="1"/>
        <w:numPr>
          <w:ilvl w:val="0"/>
          <w:numId w:val="8"/>
        </w:numPr>
        <w:tabs>
          <w:tab w:val="left" w:pos="1701"/>
        </w:tabs>
        <w:spacing w:beforeLines="50" w:before="180" w:line="240" w:lineRule="atLeast"/>
        <w:ind w:leftChars="0" w:rightChars="-35" w:right="-84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 w:hint="eastAsia"/>
          <w:szCs w:val="24"/>
        </w:rPr>
        <w:t>Key</w:t>
      </w:r>
      <w:r w:rsidR="002C3F1D" w:rsidRPr="0029188F">
        <w:rPr>
          <w:rFonts w:ascii="Times New Roman" w:hAnsi="Times New Roman"/>
          <w:szCs w:val="24"/>
        </w:rPr>
        <w:t xml:space="preserve"> performance indicators (KPI</w:t>
      </w:r>
      <w:r w:rsidR="0029188F" w:rsidRPr="0029188F">
        <w:rPr>
          <w:rFonts w:ascii="Times New Roman" w:hAnsi="Times New Roman"/>
          <w:szCs w:val="24"/>
        </w:rPr>
        <w:t>s</w:t>
      </w:r>
      <w:r w:rsidR="002C3F1D" w:rsidRPr="0029188F">
        <w:rPr>
          <w:rFonts w:ascii="Times New Roman" w:hAnsi="Times New Roman"/>
          <w:szCs w:val="24"/>
        </w:rPr>
        <w:t>) (these indicators will be the basis of grant disbursement; please set reasonable and feasible quantitative and qualitative indicators).</w:t>
      </w:r>
    </w:p>
    <w:p w14:paraId="152FA1F4" w14:textId="696DD100" w:rsidR="002C3F1D" w:rsidRPr="0029188F" w:rsidRDefault="002C3F1D" w:rsidP="002C3F1D">
      <w:pPr>
        <w:pStyle w:val="1"/>
        <w:numPr>
          <w:ilvl w:val="0"/>
          <w:numId w:val="8"/>
        </w:numPr>
        <w:tabs>
          <w:tab w:val="left" w:pos="1701"/>
        </w:tabs>
        <w:spacing w:beforeLines="50" w:before="180" w:line="240" w:lineRule="atLeast"/>
        <w:ind w:leftChars="0" w:rightChars="-35" w:right="-84"/>
        <w:jc w:val="both"/>
        <w:rPr>
          <w:rFonts w:ascii="Times New Roman" w:hAnsi="Times New Roman"/>
          <w:szCs w:val="24"/>
        </w:rPr>
      </w:pPr>
      <w:r w:rsidRPr="009D6B1E">
        <w:rPr>
          <w:rFonts w:ascii="Times New Roman" w:hAnsi="Times New Roman"/>
          <w:color w:val="000000" w:themeColor="text1"/>
          <w:szCs w:val="24"/>
        </w:rPr>
        <w:t>Revenue and expenditure</w:t>
      </w:r>
      <w:r w:rsidR="00BD7853" w:rsidRPr="009D6B1E">
        <w:rPr>
          <w:rFonts w:ascii="Times New Roman" w:hAnsi="Times New Roman"/>
          <w:color w:val="000000" w:themeColor="text1"/>
          <w:szCs w:val="24"/>
        </w:rPr>
        <w:t xml:space="preserve"> budget list</w:t>
      </w:r>
      <w:r w:rsidRPr="009D6B1E">
        <w:rPr>
          <w:rFonts w:ascii="Times New Roman" w:hAnsi="Times New Roman"/>
          <w:color w:val="000000" w:themeColor="text1"/>
          <w:szCs w:val="24"/>
        </w:rPr>
        <w:t xml:space="preserve"> </w:t>
      </w:r>
      <w:r w:rsidRPr="0029188F">
        <w:rPr>
          <w:rFonts w:ascii="Times New Roman" w:hAnsi="Times New Roman"/>
          <w:szCs w:val="24"/>
        </w:rPr>
        <w:t>(should include source of income, purpose of expenditure and calculation method; please refer to the format in Attachment 2)</w:t>
      </w:r>
    </w:p>
    <w:p w14:paraId="5F64C0D1" w14:textId="77777777" w:rsidR="002C3F1D" w:rsidRPr="0029188F" w:rsidRDefault="002C3F1D" w:rsidP="002C3F1D">
      <w:pPr>
        <w:pStyle w:val="1"/>
        <w:numPr>
          <w:ilvl w:val="0"/>
          <w:numId w:val="8"/>
        </w:numPr>
        <w:tabs>
          <w:tab w:val="left" w:pos="1701"/>
        </w:tabs>
        <w:spacing w:beforeLines="50" w:before="180" w:line="240" w:lineRule="atLeast"/>
        <w:ind w:leftChars="0" w:rightChars="-35" w:right="-84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Execution schedule</w:t>
      </w:r>
    </w:p>
    <w:p w14:paraId="3745EE17" w14:textId="61E31288" w:rsidR="002C3F1D" w:rsidRPr="0029188F" w:rsidRDefault="002C3F1D" w:rsidP="002C3F1D">
      <w:pPr>
        <w:pStyle w:val="1"/>
        <w:numPr>
          <w:ilvl w:val="0"/>
          <w:numId w:val="8"/>
        </w:numPr>
        <w:tabs>
          <w:tab w:val="left" w:pos="1701"/>
        </w:tabs>
        <w:spacing w:beforeLines="50" w:before="180" w:line="240" w:lineRule="atLeast"/>
        <w:ind w:leftChars="0" w:rightChars="-35" w:right="-84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Introduction of executi</w:t>
      </w:r>
      <w:r w:rsidR="00C465D2">
        <w:rPr>
          <w:rFonts w:ascii="Times New Roman" w:hAnsi="Times New Roman"/>
          <w:szCs w:val="24"/>
        </w:rPr>
        <w:t>on</w:t>
      </w:r>
      <w:r w:rsidRPr="0029188F">
        <w:rPr>
          <w:rFonts w:ascii="Times New Roman" w:hAnsi="Times New Roman"/>
          <w:szCs w:val="24"/>
        </w:rPr>
        <w:t xml:space="preserve"> team</w:t>
      </w:r>
      <w:r w:rsidR="00EA37CC" w:rsidRPr="0029188F">
        <w:rPr>
          <w:rFonts w:ascii="Times New Roman" w:hAnsi="Times New Roman" w:hint="eastAsia"/>
          <w:szCs w:val="24"/>
        </w:rPr>
        <w:t>, including</w:t>
      </w:r>
      <w:r w:rsidRPr="0029188F">
        <w:rPr>
          <w:rFonts w:ascii="Times New Roman" w:hAnsi="Times New Roman"/>
          <w:szCs w:val="24"/>
        </w:rPr>
        <w:t xml:space="preserve"> related experience and achievements</w:t>
      </w:r>
    </w:p>
    <w:p w14:paraId="63D6DCEF" w14:textId="653F4A50" w:rsidR="002C3F1D" w:rsidRPr="0029188F" w:rsidRDefault="002C3F1D" w:rsidP="002C3F1D">
      <w:pPr>
        <w:pStyle w:val="1"/>
        <w:numPr>
          <w:ilvl w:val="0"/>
          <w:numId w:val="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When the same case applies to two or more organs for a grant, the entire budget </w:t>
      </w:r>
      <w:r w:rsidR="00EA37CC" w:rsidRPr="0029188F">
        <w:rPr>
          <w:rFonts w:ascii="Times New Roman" w:hAnsi="Times New Roman"/>
          <w:szCs w:val="24"/>
        </w:rPr>
        <w:t>should</w:t>
      </w:r>
      <w:r w:rsidR="00EA37CC" w:rsidRPr="0029188F">
        <w:rPr>
          <w:rFonts w:ascii="Times New Roman" w:hAnsi="Times New Roman" w:hint="eastAsia"/>
          <w:szCs w:val="24"/>
        </w:rPr>
        <w:t xml:space="preserve"> be listed, including </w:t>
      </w:r>
      <w:r w:rsidR="000C7B12" w:rsidRPr="0029188F">
        <w:rPr>
          <w:rFonts w:ascii="Times New Roman" w:hAnsi="Times New Roman" w:hint="eastAsia"/>
          <w:szCs w:val="24"/>
        </w:rPr>
        <w:t xml:space="preserve">the </w:t>
      </w:r>
      <w:r w:rsidR="00EA37CC" w:rsidRPr="0029188F">
        <w:rPr>
          <w:rFonts w:ascii="Times New Roman" w:hAnsi="Times New Roman" w:hint="eastAsia"/>
          <w:szCs w:val="24"/>
        </w:rPr>
        <w:t xml:space="preserve">grant </w:t>
      </w:r>
      <w:r w:rsidRPr="0029188F">
        <w:rPr>
          <w:rFonts w:ascii="Times New Roman" w:hAnsi="Times New Roman"/>
          <w:szCs w:val="24"/>
        </w:rPr>
        <w:t xml:space="preserve">items and amounts applied for </w:t>
      </w:r>
      <w:r w:rsidR="000C7B12" w:rsidRPr="0029188F">
        <w:rPr>
          <w:rFonts w:ascii="Times New Roman" w:hAnsi="Times New Roman" w:hint="eastAsia"/>
          <w:szCs w:val="24"/>
        </w:rPr>
        <w:t>from</w:t>
      </w:r>
      <w:r w:rsidRPr="0029188F">
        <w:rPr>
          <w:rFonts w:ascii="Times New Roman" w:hAnsi="Times New Roman"/>
          <w:szCs w:val="24"/>
        </w:rPr>
        <w:t xml:space="preserve"> each orga</w:t>
      </w:r>
      <w:r w:rsidR="000C7B12" w:rsidRPr="0029188F">
        <w:rPr>
          <w:rFonts w:ascii="Times New Roman" w:hAnsi="Times New Roman" w:hint="eastAsia"/>
          <w:szCs w:val="24"/>
        </w:rPr>
        <w:t>n</w:t>
      </w:r>
      <w:r w:rsidRPr="0029188F">
        <w:rPr>
          <w:rFonts w:ascii="Times New Roman" w:hAnsi="Times New Roman"/>
          <w:szCs w:val="24"/>
        </w:rPr>
        <w:t xml:space="preserve">. </w:t>
      </w:r>
    </w:p>
    <w:p w14:paraId="44E6AB32" w14:textId="4CC7B5C6" w:rsidR="002C3F1D" w:rsidRPr="0029188F" w:rsidRDefault="002C3F1D" w:rsidP="002C3F1D">
      <w:pPr>
        <w:pStyle w:val="1"/>
        <w:numPr>
          <w:ilvl w:val="0"/>
          <w:numId w:val="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In the case </w:t>
      </w:r>
      <w:r w:rsidR="000C7B12" w:rsidRPr="0029188F">
        <w:rPr>
          <w:rFonts w:ascii="Times New Roman" w:hAnsi="Times New Roman"/>
          <w:szCs w:val="24"/>
        </w:rPr>
        <w:t>of</w:t>
      </w:r>
      <w:r w:rsidR="000C7B12" w:rsidRPr="0029188F">
        <w:rPr>
          <w:rFonts w:ascii="Times New Roman" w:hAnsi="Times New Roman" w:hint="eastAsia"/>
          <w:szCs w:val="24"/>
        </w:rPr>
        <w:t xml:space="preserve"> an </w:t>
      </w:r>
      <w:r w:rsidRPr="0029188F">
        <w:rPr>
          <w:rFonts w:ascii="Times New Roman" w:hAnsi="Times New Roman"/>
          <w:szCs w:val="24"/>
        </w:rPr>
        <w:t xml:space="preserve">incomplete application, the NDC </w:t>
      </w:r>
      <w:r w:rsidR="000C7B12" w:rsidRPr="0029188F">
        <w:rPr>
          <w:rFonts w:ascii="Times New Roman" w:hAnsi="Times New Roman" w:hint="eastAsia"/>
          <w:szCs w:val="24"/>
        </w:rPr>
        <w:t>will</w:t>
      </w:r>
      <w:r w:rsidR="000C7B12" w:rsidRPr="0029188F">
        <w:rPr>
          <w:rFonts w:ascii="Times New Roman" w:hAnsi="Times New Roman"/>
          <w:szCs w:val="24"/>
        </w:rPr>
        <w:t xml:space="preserve"> </w:t>
      </w:r>
      <w:r w:rsidRPr="0029188F">
        <w:rPr>
          <w:rFonts w:ascii="Times New Roman" w:hAnsi="Times New Roman"/>
          <w:szCs w:val="24"/>
        </w:rPr>
        <w:t xml:space="preserve">notify the applicant to </w:t>
      </w:r>
      <w:r w:rsidR="000C7B12" w:rsidRPr="0029188F">
        <w:rPr>
          <w:rFonts w:ascii="Times New Roman" w:hAnsi="Times New Roman" w:hint="eastAsia"/>
          <w:szCs w:val="24"/>
        </w:rPr>
        <w:t>supplement</w:t>
      </w:r>
      <w:r w:rsidRPr="0029188F">
        <w:rPr>
          <w:rFonts w:ascii="Times New Roman" w:hAnsi="Times New Roman"/>
          <w:szCs w:val="24"/>
        </w:rPr>
        <w:t xml:space="preserve"> and correct </w:t>
      </w:r>
      <w:r w:rsidR="000C7B12" w:rsidRPr="0029188F">
        <w:rPr>
          <w:rFonts w:ascii="Times New Roman" w:hAnsi="Times New Roman" w:hint="eastAsia"/>
          <w:szCs w:val="24"/>
        </w:rPr>
        <w:t>the</w:t>
      </w:r>
      <w:r w:rsidRPr="0029188F">
        <w:rPr>
          <w:rFonts w:ascii="Times New Roman" w:hAnsi="Times New Roman"/>
          <w:szCs w:val="24"/>
        </w:rPr>
        <w:t xml:space="preserve"> application within a fixed time, </w:t>
      </w:r>
      <w:r w:rsidR="00CD0632" w:rsidRPr="0029188F">
        <w:rPr>
          <w:rFonts w:ascii="Times New Roman" w:hAnsi="Times New Roman" w:hint="eastAsia"/>
          <w:szCs w:val="24"/>
        </w:rPr>
        <w:t>one time only</w:t>
      </w:r>
      <w:r w:rsidR="000467B6">
        <w:rPr>
          <w:rFonts w:ascii="Times New Roman" w:hAnsi="Times New Roman"/>
          <w:szCs w:val="24"/>
        </w:rPr>
        <w:t xml:space="preserve">. </w:t>
      </w:r>
      <w:r w:rsidR="00CD0632" w:rsidRPr="0029188F">
        <w:rPr>
          <w:rFonts w:ascii="Times New Roman" w:hAnsi="Times New Roman" w:hint="eastAsia"/>
          <w:szCs w:val="24"/>
        </w:rPr>
        <w:t>If supplementary information or c</w:t>
      </w:r>
      <w:r w:rsidRPr="0029188F">
        <w:rPr>
          <w:rFonts w:ascii="Times New Roman" w:hAnsi="Times New Roman"/>
          <w:szCs w:val="24"/>
        </w:rPr>
        <w:t>orrection</w:t>
      </w:r>
      <w:r w:rsidR="00CD0632" w:rsidRPr="0029188F">
        <w:rPr>
          <w:rFonts w:ascii="Times New Roman" w:hAnsi="Times New Roman" w:hint="eastAsia"/>
          <w:szCs w:val="24"/>
        </w:rPr>
        <w:t>s</w:t>
      </w:r>
      <w:r w:rsidRPr="0029188F">
        <w:rPr>
          <w:rFonts w:ascii="Times New Roman" w:hAnsi="Times New Roman"/>
          <w:szCs w:val="24"/>
        </w:rPr>
        <w:t xml:space="preserve"> </w:t>
      </w:r>
      <w:r w:rsidR="00CD0632" w:rsidRPr="0029188F">
        <w:rPr>
          <w:rFonts w:ascii="Times New Roman" w:hAnsi="Times New Roman" w:hint="eastAsia"/>
          <w:szCs w:val="24"/>
        </w:rPr>
        <w:t>are not provided</w:t>
      </w:r>
      <w:r w:rsidRPr="0029188F">
        <w:rPr>
          <w:rFonts w:ascii="Times New Roman" w:hAnsi="Times New Roman"/>
          <w:szCs w:val="24"/>
        </w:rPr>
        <w:t xml:space="preserve"> </w:t>
      </w:r>
      <w:r w:rsidR="00CD0632" w:rsidRPr="0029188F">
        <w:rPr>
          <w:rFonts w:ascii="Times New Roman" w:hAnsi="Times New Roman" w:hint="eastAsia"/>
          <w:szCs w:val="24"/>
        </w:rPr>
        <w:t>before</w:t>
      </w:r>
      <w:r w:rsidRPr="0029188F">
        <w:rPr>
          <w:rFonts w:ascii="Times New Roman" w:hAnsi="Times New Roman"/>
          <w:szCs w:val="24"/>
        </w:rPr>
        <w:t xml:space="preserve"> the deadline or applications </w:t>
      </w:r>
      <w:r w:rsidR="00CD0632" w:rsidRPr="0029188F">
        <w:rPr>
          <w:rFonts w:ascii="Times New Roman" w:hAnsi="Times New Roman" w:hint="eastAsia"/>
          <w:szCs w:val="24"/>
        </w:rPr>
        <w:t>remain</w:t>
      </w:r>
      <w:r w:rsidRPr="0029188F">
        <w:rPr>
          <w:rFonts w:ascii="Times New Roman" w:hAnsi="Times New Roman"/>
          <w:szCs w:val="24"/>
        </w:rPr>
        <w:t xml:space="preserve"> incomplete after </w:t>
      </w:r>
      <w:r w:rsidR="00CD0632" w:rsidRPr="0029188F">
        <w:rPr>
          <w:rFonts w:ascii="Times New Roman" w:hAnsi="Times New Roman" w:hint="eastAsia"/>
          <w:szCs w:val="24"/>
        </w:rPr>
        <w:t>the addition of supplementary information or c</w:t>
      </w:r>
      <w:r w:rsidR="00CD0632" w:rsidRPr="0029188F">
        <w:rPr>
          <w:rFonts w:ascii="Times New Roman" w:hAnsi="Times New Roman"/>
          <w:szCs w:val="24"/>
        </w:rPr>
        <w:t>orrection</w:t>
      </w:r>
      <w:r w:rsidR="00CD0632" w:rsidRPr="0029188F">
        <w:rPr>
          <w:rFonts w:ascii="Times New Roman" w:hAnsi="Times New Roman" w:hint="eastAsia"/>
          <w:szCs w:val="24"/>
        </w:rPr>
        <w:t>s</w:t>
      </w:r>
      <w:r w:rsidRPr="0029188F">
        <w:rPr>
          <w:rFonts w:ascii="Times New Roman" w:hAnsi="Times New Roman"/>
          <w:szCs w:val="24"/>
        </w:rPr>
        <w:t xml:space="preserve">, </w:t>
      </w:r>
      <w:r w:rsidR="00CD0632" w:rsidRPr="0029188F">
        <w:rPr>
          <w:rFonts w:ascii="Times New Roman" w:hAnsi="Times New Roman" w:hint="eastAsia"/>
          <w:szCs w:val="24"/>
        </w:rPr>
        <w:t>they</w:t>
      </w:r>
      <w:r w:rsidRPr="0029188F">
        <w:rPr>
          <w:rFonts w:ascii="Times New Roman" w:hAnsi="Times New Roman"/>
          <w:szCs w:val="24"/>
        </w:rPr>
        <w:t xml:space="preserve"> will not be accepted.</w:t>
      </w:r>
    </w:p>
    <w:p w14:paraId="604265FE" w14:textId="2393EA32" w:rsidR="002C3F1D" w:rsidRPr="0029188F" w:rsidRDefault="002C3F1D" w:rsidP="002C3F1D">
      <w:pPr>
        <w:pStyle w:val="1"/>
        <w:numPr>
          <w:ilvl w:val="0"/>
          <w:numId w:val="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All the application materials received by the NDC including attachments will not be returned</w:t>
      </w:r>
      <w:r w:rsidR="00CD0632" w:rsidRPr="0029188F">
        <w:rPr>
          <w:rFonts w:ascii="Times New Roman" w:hAnsi="Times New Roman" w:hint="eastAsia"/>
          <w:szCs w:val="24"/>
        </w:rPr>
        <w:t>,</w:t>
      </w:r>
      <w:r w:rsidRPr="0029188F">
        <w:rPr>
          <w:rFonts w:ascii="Times New Roman" w:hAnsi="Times New Roman"/>
          <w:szCs w:val="24"/>
        </w:rPr>
        <w:t xml:space="preserve"> regardless of whether or not a grant is awarded; the applying unit should  not demand the return of the aforementioned materials.</w:t>
      </w:r>
    </w:p>
    <w:p w14:paraId="6E4FB064" w14:textId="22C9122D" w:rsidR="002C3F1D" w:rsidRPr="0029188F" w:rsidRDefault="00A740D4" w:rsidP="002C3F1D">
      <w:pPr>
        <w:pStyle w:val="1"/>
        <w:numPr>
          <w:ilvl w:val="0"/>
          <w:numId w:val="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 w:hint="eastAsia"/>
          <w:szCs w:val="24"/>
        </w:rPr>
        <w:t>In principle</w:t>
      </w:r>
      <w:r w:rsidR="000467B6">
        <w:rPr>
          <w:rFonts w:ascii="Times New Roman" w:hAnsi="Times New Roman"/>
          <w:szCs w:val="24"/>
        </w:rPr>
        <w:t>,</w:t>
      </w:r>
      <w:r w:rsidRPr="0029188F">
        <w:rPr>
          <w:rFonts w:ascii="Times New Roman" w:hAnsi="Times New Roman" w:hint="eastAsia"/>
          <w:szCs w:val="24"/>
        </w:rPr>
        <w:t xml:space="preserve"> </w:t>
      </w:r>
      <w:r w:rsidR="007E2B96">
        <w:rPr>
          <w:rFonts w:ascii="Times New Roman" w:hAnsi="Times New Roman"/>
          <w:szCs w:val="24"/>
        </w:rPr>
        <w:t xml:space="preserve">a </w:t>
      </w:r>
      <w:r w:rsidRPr="0029188F">
        <w:rPr>
          <w:rFonts w:ascii="Times New Roman" w:hAnsi="Times New Roman" w:hint="eastAsia"/>
          <w:szCs w:val="24"/>
        </w:rPr>
        <w:t>u</w:t>
      </w:r>
      <w:r w:rsidR="002C3F1D" w:rsidRPr="0029188F">
        <w:rPr>
          <w:rFonts w:ascii="Times New Roman" w:hAnsi="Times New Roman"/>
          <w:szCs w:val="24"/>
        </w:rPr>
        <w:t>nit</w:t>
      </w:r>
      <w:r w:rsidR="007E2B96">
        <w:rPr>
          <w:rFonts w:ascii="Times New Roman" w:hAnsi="Times New Roman"/>
          <w:szCs w:val="24"/>
        </w:rPr>
        <w:t xml:space="preserve"> is</w:t>
      </w:r>
      <w:r w:rsidR="002C3F1D" w:rsidRPr="0029188F">
        <w:rPr>
          <w:rFonts w:ascii="Times New Roman" w:hAnsi="Times New Roman"/>
          <w:szCs w:val="24"/>
        </w:rPr>
        <w:t xml:space="preserve"> limited to one application per annum in accordance with the Directions.</w:t>
      </w:r>
    </w:p>
    <w:p w14:paraId="022ED47C" w14:textId="16CB16E0" w:rsidR="002C3F1D" w:rsidRPr="0029188F" w:rsidRDefault="00A740D4" w:rsidP="002C3F1D">
      <w:pPr>
        <w:pStyle w:val="1"/>
        <w:numPr>
          <w:ilvl w:val="0"/>
          <w:numId w:val="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 w:hint="eastAsia"/>
          <w:szCs w:val="24"/>
        </w:rPr>
        <w:t>In principle, p</w:t>
      </w:r>
      <w:r w:rsidR="002C3F1D" w:rsidRPr="0029188F">
        <w:rPr>
          <w:rFonts w:ascii="Times New Roman" w:hAnsi="Times New Roman"/>
          <w:szCs w:val="24"/>
        </w:rPr>
        <w:t>lan</w:t>
      </w:r>
      <w:r w:rsidRPr="0029188F">
        <w:rPr>
          <w:rFonts w:ascii="Times New Roman" w:hAnsi="Times New Roman" w:hint="eastAsia"/>
          <w:szCs w:val="24"/>
        </w:rPr>
        <w:t>s</w:t>
      </w:r>
      <w:r w:rsidR="002C3F1D" w:rsidRPr="0029188F">
        <w:rPr>
          <w:rFonts w:ascii="Times New Roman" w:hAnsi="Times New Roman"/>
          <w:szCs w:val="24"/>
        </w:rPr>
        <w:t xml:space="preserve"> should be completed in the year </w:t>
      </w:r>
      <w:r w:rsidRPr="0029188F">
        <w:rPr>
          <w:rFonts w:ascii="Times New Roman" w:hAnsi="Times New Roman" w:hint="eastAsia"/>
          <w:szCs w:val="24"/>
        </w:rPr>
        <w:t>they are</w:t>
      </w:r>
      <w:r w:rsidR="002C3F1D" w:rsidRPr="0029188F">
        <w:rPr>
          <w:rFonts w:ascii="Times New Roman" w:hAnsi="Times New Roman"/>
          <w:szCs w:val="24"/>
        </w:rPr>
        <w:t xml:space="preserve"> approved. However, this restriction </w:t>
      </w:r>
      <w:r w:rsidRPr="0029188F">
        <w:rPr>
          <w:rFonts w:ascii="Times New Roman" w:hAnsi="Times New Roman" w:hint="eastAsia"/>
          <w:szCs w:val="24"/>
        </w:rPr>
        <w:t xml:space="preserve">can be waived </w:t>
      </w:r>
      <w:r w:rsidR="000467B6">
        <w:rPr>
          <w:rFonts w:ascii="Times New Roman" w:hAnsi="Times New Roman"/>
          <w:szCs w:val="24"/>
        </w:rPr>
        <w:t>with</w:t>
      </w:r>
      <w:r w:rsidRPr="0029188F">
        <w:rPr>
          <w:rFonts w:ascii="Times New Roman" w:hAnsi="Times New Roman" w:hint="eastAsia"/>
          <w:szCs w:val="24"/>
        </w:rPr>
        <w:t xml:space="preserve"> the </w:t>
      </w:r>
      <w:r w:rsidR="002C3F1D" w:rsidRPr="0029188F">
        <w:rPr>
          <w:rFonts w:ascii="Times New Roman" w:hAnsi="Times New Roman"/>
          <w:szCs w:val="24"/>
        </w:rPr>
        <w:t>NDC</w:t>
      </w:r>
      <w:r w:rsidR="000467B6">
        <w:rPr>
          <w:rFonts w:ascii="Times New Roman" w:hAnsi="Times New Roman"/>
          <w:szCs w:val="24"/>
        </w:rPr>
        <w:t>’s agreement</w:t>
      </w:r>
      <w:r w:rsidR="002C3F1D" w:rsidRPr="0029188F">
        <w:rPr>
          <w:rFonts w:ascii="Times New Roman" w:hAnsi="Times New Roman"/>
          <w:szCs w:val="24"/>
        </w:rPr>
        <w:t xml:space="preserve">. </w:t>
      </w:r>
    </w:p>
    <w:p w14:paraId="758A6401" w14:textId="77777777" w:rsidR="002C3F1D" w:rsidRPr="0029188F" w:rsidRDefault="002C3F1D" w:rsidP="002C3F1D">
      <w:pPr>
        <w:pStyle w:val="1"/>
        <w:numPr>
          <w:ilvl w:val="0"/>
          <w:numId w:val="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Review method and criteria </w:t>
      </w:r>
    </w:p>
    <w:p w14:paraId="592B7ED6" w14:textId="2495487E" w:rsidR="002C3F1D" w:rsidRPr="0029188F" w:rsidRDefault="002C3F1D" w:rsidP="002C3F1D">
      <w:pPr>
        <w:pStyle w:val="1"/>
        <w:numPr>
          <w:ilvl w:val="0"/>
          <w:numId w:val="9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The NDC can invite business operators, experts and scholars in related fields to review grant applications and, when necessary,</w:t>
      </w:r>
      <w:r w:rsidR="00A740D4" w:rsidRPr="0029188F">
        <w:rPr>
          <w:rFonts w:ascii="Times New Roman" w:hAnsi="Times New Roman"/>
          <w:szCs w:val="24"/>
        </w:rPr>
        <w:t xml:space="preserve"> </w:t>
      </w:r>
      <w:r w:rsidRPr="0029188F">
        <w:rPr>
          <w:rFonts w:ascii="Times New Roman" w:hAnsi="Times New Roman"/>
          <w:szCs w:val="24"/>
        </w:rPr>
        <w:t xml:space="preserve">ask the applying unit </w:t>
      </w:r>
      <w:r w:rsidR="00A740D4" w:rsidRPr="0029188F">
        <w:rPr>
          <w:rFonts w:ascii="Times New Roman" w:hAnsi="Times New Roman" w:hint="eastAsia"/>
          <w:szCs w:val="24"/>
        </w:rPr>
        <w:t>for further</w:t>
      </w:r>
      <w:r w:rsidRPr="0029188F">
        <w:rPr>
          <w:rFonts w:ascii="Times New Roman" w:hAnsi="Times New Roman"/>
          <w:szCs w:val="24"/>
        </w:rPr>
        <w:t xml:space="preserve"> explanation.</w:t>
      </w:r>
    </w:p>
    <w:p w14:paraId="74ADB6F9" w14:textId="787D5D2F" w:rsidR="002C3F1D" w:rsidRPr="0029188F" w:rsidRDefault="002C3F1D" w:rsidP="002C3F1D">
      <w:pPr>
        <w:pStyle w:val="1"/>
        <w:numPr>
          <w:ilvl w:val="0"/>
          <w:numId w:val="9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Review criteria: </w:t>
      </w:r>
      <w:r w:rsidR="00A740D4" w:rsidRPr="0029188F">
        <w:rPr>
          <w:rFonts w:ascii="Times New Roman" w:hAnsi="Times New Roman" w:hint="eastAsia"/>
          <w:szCs w:val="24"/>
        </w:rPr>
        <w:t xml:space="preserve">Consideration will be given to </w:t>
      </w:r>
      <w:r w:rsidRPr="0029188F">
        <w:rPr>
          <w:rFonts w:ascii="Times New Roman" w:hAnsi="Times New Roman"/>
          <w:szCs w:val="24"/>
        </w:rPr>
        <w:t>the importance, comp</w:t>
      </w:r>
      <w:r w:rsidR="00A740D4" w:rsidRPr="0029188F">
        <w:rPr>
          <w:rFonts w:ascii="Times New Roman" w:hAnsi="Times New Roman" w:hint="eastAsia"/>
          <w:szCs w:val="24"/>
        </w:rPr>
        <w:t>rehensiveness</w:t>
      </w:r>
      <w:r w:rsidRPr="0029188F">
        <w:rPr>
          <w:rFonts w:ascii="Times New Roman" w:hAnsi="Times New Roman"/>
          <w:szCs w:val="24"/>
        </w:rPr>
        <w:t>, innovativeness and feasibility of the plan, the professional executi</w:t>
      </w:r>
      <w:r w:rsidR="00A740D4" w:rsidRPr="0029188F">
        <w:rPr>
          <w:rFonts w:ascii="Times New Roman" w:hAnsi="Times New Roman" w:hint="eastAsia"/>
          <w:szCs w:val="24"/>
        </w:rPr>
        <w:t>ve</w:t>
      </w:r>
      <w:r w:rsidRPr="0029188F">
        <w:rPr>
          <w:rFonts w:ascii="Times New Roman" w:hAnsi="Times New Roman"/>
          <w:szCs w:val="24"/>
        </w:rPr>
        <w:t xml:space="preserve"> ability of the </w:t>
      </w:r>
      <w:r w:rsidRPr="0029188F">
        <w:rPr>
          <w:rFonts w:ascii="Times New Roman" w:hAnsi="Times New Roman"/>
          <w:szCs w:val="24"/>
        </w:rPr>
        <w:lastRenderedPageBreak/>
        <w:t>applying unit, reasonableness of budget allocation and overall plan benefits etc..</w:t>
      </w:r>
    </w:p>
    <w:p w14:paraId="0381825D" w14:textId="3AB83908" w:rsidR="00722171" w:rsidRPr="0029188F" w:rsidRDefault="002C3F1D" w:rsidP="002C3F1D">
      <w:pPr>
        <w:pStyle w:val="1"/>
        <w:numPr>
          <w:ilvl w:val="0"/>
          <w:numId w:val="9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The app</w:t>
      </w:r>
      <w:r w:rsidR="000467B6">
        <w:rPr>
          <w:rFonts w:ascii="Times New Roman" w:hAnsi="Times New Roman"/>
          <w:szCs w:val="24"/>
        </w:rPr>
        <w:t>lying unit</w:t>
      </w:r>
      <w:r w:rsidRPr="0029188F">
        <w:rPr>
          <w:rFonts w:ascii="Times New Roman" w:hAnsi="Times New Roman"/>
          <w:szCs w:val="24"/>
        </w:rPr>
        <w:t xml:space="preserve"> will be notified of the result of </w:t>
      </w:r>
      <w:r w:rsidR="000467B6">
        <w:rPr>
          <w:rFonts w:ascii="Times New Roman" w:hAnsi="Times New Roman"/>
          <w:szCs w:val="24"/>
        </w:rPr>
        <w:t xml:space="preserve">its </w:t>
      </w:r>
      <w:r w:rsidRPr="0029188F">
        <w:rPr>
          <w:rFonts w:ascii="Times New Roman" w:hAnsi="Times New Roman"/>
          <w:szCs w:val="24"/>
        </w:rPr>
        <w:t xml:space="preserve">application </w:t>
      </w:r>
      <w:r w:rsidR="00A740D4" w:rsidRPr="0029188F">
        <w:rPr>
          <w:rFonts w:ascii="Times New Roman" w:hAnsi="Times New Roman" w:hint="eastAsia"/>
          <w:szCs w:val="24"/>
        </w:rPr>
        <w:t xml:space="preserve">review </w:t>
      </w:r>
      <w:r w:rsidRPr="0029188F">
        <w:rPr>
          <w:rFonts w:ascii="Times New Roman" w:hAnsi="Times New Roman"/>
          <w:szCs w:val="24"/>
        </w:rPr>
        <w:t xml:space="preserve">in writing. Approved applicants should amend the proposal content according to review opinions </w:t>
      </w:r>
      <w:r w:rsidR="00722171" w:rsidRPr="00722171">
        <w:rPr>
          <w:rFonts w:ascii="Times New Roman" w:hAnsi="Times New Roman"/>
          <w:szCs w:val="24"/>
        </w:rPr>
        <w:t xml:space="preserve">within the set time limit </w:t>
      </w:r>
      <w:r w:rsidRPr="0029188F">
        <w:rPr>
          <w:rFonts w:ascii="Times New Roman" w:hAnsi="Times New Roman"/>
          <w:szCs w:val="24"/>
        </w:rPr>
        <w:t>and proceed with execution after NDC approval is received.</w:t>
      </w:r>
    </w:p>
    <w:p w14:paraId="76D8B7ED" w14:textId="77777777" w:rsidR="002C3F1D" w:rsidRPr="0029188F" w:rsidRDefault="002C3F1D" w:rsidP="002C3F1D">
      <w:pPr>
        <w:pStyle w:val="1"/>
        <w:numPr>
          <w:ilvl w:val="0"/>
          <w:numId w:val="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Disbursement and verification</w:t>
      </w:r>
    </w:p>
    <w:p w14:paraId="7314F03D" w14:textId="6DAADEFD" w:rsidR="002C3F1D" w:rsidRPr="0029188F" w:rsidRDefault="00A740D4" w:rsidP="002C3F1D">
      <w:pPr>
        <w:pStyle w:val="1"/>
        <w:numPr>
          <w:ilvl w:val="0"/>
          <w:numId w:val="10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 w:hint="eastAsia"/>
          <w:szCs w:val="24"/>
        </w:rPr>
        <w:t>G</w:t>
      </w:r>
      <w:r w:rsidRPr="0029188F">
        <w:rPr>
          <w:rFonts w:ascii="Times New Roman" w:hAnsi="Times New Roman"/>
          <w:szCs w:val="24"/>
        </w:rPr>
        <w:t>rant</w:t>
      </w:r>
      <w:r w:rsidRPr="0029188F">
        <w:rPr>
          <w:rFonts w:ascii="Times New Roman" w:hAnsi="Times New Roman" w:hint="eastAsia"/>
          <w:szCs w:val="24"/>
        </w:rPr>
        <w:t>s</w:t>
      </w:r>
      <w:r w:rsidRPr="0029188F">
        <w:rPr>
          <w:rFonts w:ascii="Times New Roman" w:hAnsi="Times New Roman"/>
          <w:szCs w:val="24"/>
        </w:rPr>
        <w:t xml:space="preserve"> </w:t>
      </w:r>
      <w:r w:rsidR="002C3F1D" w:rsidRPr="0029188F">
        <w:rPr>
          <w:rFonts w:ascii="Times New Roman" w:hAnsi="Times New Roman"/>
          <w:szCs w:val="24"/>
        </w:rPr>
        <w:t>will be disbursed to approved</w:t>
      </w:r>
      <w:r w:rsidR="00F32294" w:rsidRPr="0029188F">
        <w:rPr>
          <w:rFonts w:ascii="Times New Roman" w:hAnsi="Times New Roman"/>
          <w:szCs w:val="24"/>
        </w:rPr>
        <w:t xml:space="preserve"> </w:t>
      </w:r>
      <w:r w:rsidRPr="0029188F">
        <w:rPr>
          <w:rFonts w:ascii="Times New Roman" w:hAnsi="Times New Roman" w:hint="eastAsia"/>
          <w:szCs w:val="24"/>
        </w:rPr>
        <w:t>cases</w:t>
      </w:r>
      <w:r w:rsidR="002C3F1D" w:rsidRPr="0029188F">
        <w:rPr>
          <w:rFonts w:ascii="Times New Roman" w:hAnsi="Times New Roman"/>
          <w:szCs w:val="24"/>
        </w:rPr>
        <w:t xml:space="preserve"> in </w:t>
      </w:r>
      <w:r w:rsidRPr="0029188F">
        <w:rPr>
          <w:rFonts w:ascii="Times New Roman" w:hAnsi="Times New Roman" w:hint="eastAsia"/>
          <w:szCs w:val="24"/>
        </w:rPr>
        <w:t>one</w:t>
      </w:r>
      <w:r w:rsidRPr="0029188F">
        <w:rPr>
          <w:rFonts w:ascii="Times New Roman" w:hAnsi="Times New Roman"/>
          <w:szCs w:val="24"/>
        </w:rPr>
        <w:t xml:space="preserve"> </w:t>
      </w:r>
      <w:r w:rsidR="002C3F1D" w:rsidRPr="0029188F">
        <w:rPr>
          <w:rFonts w:ascii="Times New Roman" w:hAnsi="Times New Roman"/>
          <w:szCs w:val="24"/>
        </w:rPr>
        <w:t>lump sum after the plan is completed.</w:t>
      </w:r>
    </w:p>
    <w:p w14:paraId="055138CB" w14:textId="4A01070E" w:rsidR="002C3F1D" w:rsidRPr="0029188F" w:rsidRDefault="00624DD2" w:rsidP="002C3F1D">
      <w:pPr>
        <w:pStyle w:val="1"/>
        <w:numPr>
          <w:ilvl w:val="0"/>
          <w:numId w:val="10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 w:hint="eastAsia"/>
          <w:szCs w:val="24"/>
        </w:rPr>
        <w:t>T</w:t>
      </w:r>
      <w:r w:rsidR="002C3F1D" w:rsidRPr="0029188F">
        <w:rPr>
          <w:rFonts w:ascii="Times New Roman" w:hAnsi="Times New Roman"/>
          <w:szCs w:val="24"/>
        </w:rPr>
        <w:t xml:space="preserve">he unit receiving the grant should submit the following documents to the NDC to </w:t>
      </w:r>
      <w:r w:rsidRPr="0029188F">
        <w:rPr>
          <w:rFonts w:ascii="Times New Roman" w:hAnsi="Times New Roman" w:hint="eastAsia"/>
          <w:szCs w:val="24"/>
        </w:rPr>
        <w:t>facilitate</w:t>
      </w:r>
      <w:r w:rsidR="002C3F1D" w:rsidRPr="0029188F">
        <w:rPr>
          <w:rFonts w:ascii="Times New Roman" w:hAnsi="Times New Roman"/>
          <w:szCs w:val="24"/>
        </w:rPr>
        <w:t xml:space="preserve"> verification and disbursement</w:t>
      </w:r>
      <w:r w:rsidRPr="0029188F">
        <w:rPr>
          <w:rFonts w:ascii="Times New Roman" w:hAnsi="Times New Roman" w:hint="eastAsia"/>
          <w:szCs w:val="24"/>
        </w:rPr>
        <w:t>, within one month of the plan being completed</w:t>
      </w:r>
      <w:r w:rsidR="002C3F1D" w:rsidRPr="0029188F">
        <w:rPr>
          <w:rFonts w:ascii="Times New Roman" w:hAnsi="Times New Roman"/>
          <w:szCs w:val="24"/>
        </w:rPr>
        <w:t xml:space="preserve">. </w:t>
      </w:r>
    </w:p>
    <w:p w14:paraId="17FC7520" w14:textId="4B26BE90" w:rsidR="002C3F1D" w:rsidRPr="0029188F" w:rsidRDefault="002C3F1D" w:rsidP="002C3F1D">
      <w:pPr>
        <w:pStyle w:val="1"/>
        <w:numPr>
          <w:ilvl w:val="2"/>
          <w:numId w:val="11"/>
        </w:numPr>
        <w:spacing w:beforeLines="50" w:before="180" w:afterLines="50" w:after="180" w:line="240" w:lineRule="atLeast"/>
        <w:ind w:leftChars="572" w:left="1853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Official letter stating the financial institution</w:t>
      </w:r>
      <w:r w:rsidR="00624DD2" w:rsidRPr="0029188F">
        <w:rPr>
          <w:rFonts w:ascii="Times New Roman" w:hAnsi="Times New Roman" w:hint="eastAsia"/>
          <w:szCs w:val="24"/>
        </w:rPr>
        <w:t>,</w:t>
      </w:r>
      <w:r w:rsidRPr="0029188F">
        <w:rPr>
          <w:rFonts w:ascii="Times New Roman" w:hAnsi="Times New Roman"/>
          <w:szCs w:val="24"/>
        </w:rPr>
        <w:t xml:space="preserve"> account name and number</w:t>
      </w:r>
      <w:r w:rsidR="00624DD2" w:rsidRPr="0029188F">
        <w:rPr>
          <w:rFonts w:ascii="Times New Roman" w:hAnsi="Times New Roman" w:hint="eastAsia"/>
          <w:szCs w:val="24"/>
        </w:rPr>
        <w:t xml:space="preserve"> into which</w:t>
      </w:r>
      <w:r w:rsidRPr="0029188F">
        <w:rPr>
          <w:rFonts w:ascii="Times New Roman" w:hAnsi="Times New Roman"/>
          <w:szCs w:val="24"/>
        </w:rPr>
        <w:t xml:space="preserve"> the grant is to be paid.</w:t>
      </w:r>
    </w:p>
    <w:p w14:paraId="4B261B00" w14:textId="5B2307AF" w:rsidR="002C3F1D" w:rsidRPr="00554906" w:rsidRDefault="002C3F1D" w:rsidP="002C3F1D">
      <w:pPr>
        <w:pStyle w:val="1"/>
        <w:numPr>
          <w:ilvl w:val="2"/>
          <w:numId w:val="11"/>
        </w:numPr>
        <w:spacing w:beforeLines="50" w:before="180" w:afterLines="50" w:after="180" w:line="240" w:lineRule="atLeast"/>
        <w:ind w:leftChars="572" w:left="1853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Revenue and expenditure detailed list, with expenditure purpose and revenue and expenditure total listed in detail. When a case receives a grant from more than tw</w:t>
      </w:r>
      <w:r w:rsidRPr="00554906">
        <w:rPr>
          <w:rFonts w:ascii="Times New Roman" w:hAnsi="Times New Roman"/>
          <w:szCs w:val="24"/>
        </w:rPr>
        <w:t>o organs, the amount of the grant from each should be stated.</w:t>
      </w:r>
    </w:p>
    <w:p w14:paraId="0FE6A8B1" w14:textId="5F4AD37B" w:rsidR="002C3F1D" w:rsidRPr="00554906" w:rsidRDefault="002C3F1D" w:rsidP="002C3F1D">
      <w:pPr>
        <w:pStyle w:val="1"/>
        <w:numPr>
          <w:ilvl w:val="2"/>
          <w:numId w:val="11"/>
        </w:numPr>
        <w:spacing w:beforeLines="50" w:before="180" w:afterLines="50" w:after="180" w:line="240" w:lineRule="atLeast"/>
        <w:ind w:leftChars="572" w:left="1853"/>
        <w:jc w:val="both"/>
        <w:rPr>
          <w:rFonts w:ascii="Times New Roman" w:hAnsi="Times New Roman"/>
          <w:szCs w:val="24"/>
        </w:rPr>
      </w:pPr>
      <w:r w:rsidRPr="00554906">
        <w:rPr>
          <w:rFonts w:ascii="Times New Roman" w:hAnsi="Times New Roman"/>
          <w:szCs w:val="24"/>
        </w:rPr>
        <w:t xml:space="preserve">The original </w:t>
      </w:r>
      <w:r w:rsidR="00CB0B6C" w:rsidRPr="00554906">
        <w:rPr>
          <w:rFonts w:ascii="Times New Roman" w:hAnsi="Times New Roman"/>
          <w:szCs w:val="24"/>
        </w:rPr>
        <w:t xml:space="preserve">expenditure </w:t>
      </w:r>
      <w:r w:rsidRPr="00554906">
        <w:rPr>
          <w:rFonts w:ascii="Times New Roman" w:hAnsi="Times New Roman"/>
          <w:szCs w:val="24"/>
        </w:rPr>
        <w:t xml:space="preserve">certificates for grant items; the title should be the receiving unit; the name of the articles should be written in full and the date of issue </w:t>
      </w:r>
      <w:r w:rsidR="00CB0B6C" w:rsidRPr="00554906">
        <w:rPr>
          <w:rFonts w:ascii="Times New Roman" w:hAnsi="Times New Roman"/>
          <w:szCs w:val="24"/>
        </w:rPr>
        <w:t xml:space="preserve">should </w:t>
      </w:r>
      <w:r w:rsidRPr="00554906">
        <w:rPr>
          <w:rFonts w:ascii="Times New Roman" w:hAnsi="Times New Roman"/>
          <w:szCs w:val="24"/>
        </w:rPr>
        <w:t>be in the plan</w:t>
      </w:r>
      <w:r w:rsidR="00CB0B6C" w:rsidRPr="00554906">
        <w:rPr>
          <w:rFonts w:ascii="Times New Roman" w:hAnsi="Times New Roman"/>
          <w:szCs w:val="24"/>
        </w:rPr>
        <w:t xml:space="preserve"> execution time period</w:t>
      </w:r>
      <w:r w:rsidRPr="00554906">
        <w:rPr>
          <w:rFonts w:ascii="Times New Roman" w:hAnsi="Times New Roman"/>
          <w:szCs w:val="24"/>
        </w:rPr>
        <w:t>.</w:t>
      </w:r>
    </w:p>
    <w:p w14:paraId="1EE2520A" w14:textId="12DF6203" w:rsidR="002C3F1D" w:rsidRPr="0029188F" w:rsidRDefault="002C3F1D" w:rsidP="002C3F1D">
      <w:pPr>
        <w:pStyle w:val="1"/>
        <w:numPr>
          <w:ilvl w:val="2"/>
          <w:numId w:val="11"/>
        </w:numPr>
        <w:spacing w:beforeLines="50" w:before="180" w:afterLines="50" w:after="180" w:line="240" w:lineRule="atLeast"/>
        <w:ind w:leftChars="572" w:left="1853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 Expenses application</w:t>
      </w:r>
      <w:r w:rsidR="00624DD2" w:rsidRPr="0029188F">
        <w:rPr>
          <w:rFonts w:ascii="Times New Roman" w:hAnsi="Times New Roman" w:hint="eastAsia"/>
          <w:szCs w:val="24"/>
        </w:rPr>
        <w:t>s</w:t>
      </w:r>
      <w:r w:rsidRPr="0029188F">
        <w:rPr>
          <w:rFonts w:ascii="Times New Roman" w:hAnsi="Times New Roman"/>
          <w:szCs w:val="24"/>
        </w:rPr>
        <w:t xml:space="preserve"> for </w:t>
      </w:r>
      <w:r w:rsidR="00624DD2" w:rsidRPr="0029188F">
        <w:rPr>
          <w:rFonts w:ascii="Times New Roman" w:hAnsi="Times New Roman" w:hint="eastAsia"/>
          <w:szCs w:val="24"/>
        </w:rPr>
        <w:t>airplane</w:t>
      </w:r>
      <w:r w:rsidRPr="0029188F">
        <w:rPr>
          <w:rFonts w:ascii="Times New Roman" w:hAnsi="Times New Roman"/>
          <w:szCs w:val="24"/>
        </w:rPr>
        <w:t xml:space="preserve"> ticket</w:t>
      </w:r>
      <w:r w:rsidR="00624DD2" w:rsidRPr="0029188F">
        <w:rPr>
          <w:rFonts w:ascii="Times New Roman" w:hAnsi="Times New Roman" w:hint="eastAsia"/>
          <w:szCs w:val="24"/>
        </w:rPr>
        <w:t>s</w:t>
      </w:r>
      <w:r w:rsidRPr="0029188F">
        <w:rPr>
          <w:rFonts w:ascii="Times New Roman" w:hAnsi="Times New Roman"/>
          <w:szCs w:val="24"/>
        </w:rPr>
        <w:t xml:space="preserve"> should </w:t>
      </w:r>
      <w:r w:rsidR="00624DD2" w:rsidRPr="0029188F">
        <w:rPr>
          <w:rFonts w:ascii="Times New Roman" w:hAnsi="Times New Roman" w:hint="eastAsia"/>
          <w:szCs w:val="24"/>
        </w:rPr>
        <w:t>include</w:t>
      </w:r>
      <w:r w:rsidRPr="0029188F">
        <w:rPr>
          <w:rFonts w:ascii="Times New Roman" w:hAnsi="Times New Roman"/>
          <w:szCs w:val="24"/>
        </w:rPr>
        <w:t xml:space="preserve"> the following documentation:</w:t>
      </w:r>
    </w:p>
    <w:p w14:paraId="6B7204E6" w14:textId="404AC9D1" w:rsidR="002C3F1D" w:rsidRPr="0029188F" w:rsidRDefault="002C3F1D" w:rsidP="002C3F1D">
      <w:pPr>
        <w:pStyle w:val="1"/>
        <w:numPr>
          <w:ilvl w:val="0"/>
          <w:numId w:val="12"/>
        </w:numPr>
        <w:spacing w:beforeLines="50" w:before="180" w:afterLines="50" w:after="180" w:line="240" w:lineRule="atLeast"/>
        <w:ind w:leftChars="572" w:left="1853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Ticket stub, electronic ticket or other document</w:t>
      </w:r>
      <w:r w:rsidR="00F32294" w:rsidRPr="0029188F">
        <w:rPr>
          <w:rFonts w:ascii="Times New Roman" w:hAnsi="Times New Roman"/>
          <w:szCs w:val="24"/>
        </w:rPr>
        <w:t>s</w:t>
      </w:r>
      <w:r w:rsidRPr="0029188F">
        <w:rPr>
          <w:rFonts w:ascii="Times New Roman" w:hAnsi="Times New Roman" w:hint="eastAsia"/>
          <w:szCs w:val="24"/>
        </w:rPr>
        <w:t xml:space="preserve"> </w:t>
      </w:r>
      <w:r w:rsidRPr="0029188F">
        <w:rPr>
          <w:rFonts w:ascii="Times New Roman" w:hAnsi="Times New Roman"/>
          <w:szCs w:val="24"/>
        </w:rPr>
        <w:t>that prove the trip was made.</w:t>
      </w:r>
    </w:p>
    <w:p w14:paraId="1032DF66" w14:textId="6ACEA307" w:rsidR="002C3F1D" w:rsidRPr="0029188F" w:rsidRDefault="000467B6" w:rsidP="002C3F1D">
      <w:pPr>
        <w:pStyle w:val="1"/>
        <w:numPr>
          <w:ilvl w:val="0"/>
          <w:numId w:val="12"/>
        </w:numPr>
        <w:spacing w:beforeLines="50" w:before="180" w:afterLines="50" w:after="180" w:line="240" w:lineRule="atLeast"/>
        <w:ind w:leftChars="572" w:left="185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GB"/>
        </w:rPr>
        <w:t>T</w:t>
      </w:r>
      <w:r w:rsidR="002C3F1D" w:rsidRPr="0029188F">
        <w:rPr>
          <w:rFonts w:ascii="Times New Roman" w:hAnsi="Times New Roman"/>
          <w:szCs w:val="24"/>
          <w:lang w:val="en-GB"/>
        </w:rPr>
        <w:t xml:space="preserve">he ticket purchase </w:t>
      </w:r>
      <w:r w:rsidR="002C3F1D" w:rsidRPr="009D6B1E">
        <w:rPr>
          <w:rFonts w:ascii="Times New Roman" w:hAnsi="Times New Roman"/>
          <w:szCs w:val="24"/>
          <w:lang w:val="en-GB"/>
        </w:rPr>
        <w:t>certificate</w:t>
      </w:r>
      <w:r w:rsidR="007E2B96" w:rsidRPr="009D6B1E">
        <w:rPr>
          <w:rFonts w:ascii="Times New Roman" w:hAnsi="Times New Roman"/>
          <w:szCs w:val="24"/>
          <w:lang w:val="en-GB"/>
        </w:rPr>
        <w:t xml:space="preserve"> for international flights</w:t>
      </w:r>
      <w:r w:rsidR="002C3F1D" w:rsidRPr="009D6B1E">
        <w:rPr>
          <w:rFonts w:ascii="Times New Roman" w:hAnsi="Times New Roman"/>
          <w:szCs w:val="24"/>
          <w:lang w:val="en-GB"/>
        </w:rPr>
        <w:t>,</w:t>
      </w:r>
      <w:r w:rsidR="002C3F1D" w:rsidRPr="0029188F">
        <w:rPr>
          <w:rFonts w:ascii="Times New Roman" w:hAnsi="Times New Roman"/>
          <w:szCs w:val="24"/>
          <w:lang w:val="en-GB"/>
        </w:rPr>
        <w:t xml:space="preserve"> receipt of collection and payment transfer from a travel agent or other document</w:t>
      </w:r>
      <w:r w:rsidR="00F32294" w:rsidRPr="0029188F">
        <w:rPr>
          <w:rFonts w:ascii="Times New Roman" w:hAnsi="Times New Roman"/>
          <w:szCs w:val="24"/>
          <w:lang w:val="en-GB"/>
        </w:rPr>
        <w:t>s</w:t>
      </w:r>
      <w:r w:rsidR="002C3F1D" w:rsidRPr="0029188F">
        <w:rPr>
          <w:rFonts w:ascii="Times New Roman" w:hAnsi="Times New Roman"/>
          <w:szCs w:val="24"/>
          <w:lang w:val="en-GB"/>
        </w:rPr>
        <w:t xml:space="preserve"> that prove payment</w:t>
      </w:r>
      <w:r w:rsidR="007E2B96">
        <w:rPr>
          <w:rFonts w:ascii="Times New Roman" w:hAnsi="Times New Roman"/>
          <w:szCs w:val="24"/>
          <w:lang w:val="en-GB"/>
        </w:rPr>
        <w:t>.</w:t>
      </w:r>
      <w:r>
        <w:rPr>
          <w:rFonts w:ascii="Times New Roman" w:hAnsi="Times New Roman"/>
          <w:szCs w:val="24"/>
          <w:lang w:val="en-GB"/>
        </w:rPr>
        <w:t xml:space="preserve"> </w:t>
      </w:r>
    </w:p>
    <w:p w14:paraId="0AB0F8A4" w14:textId="14513A88" w:rsidR="002C3F1D" w:rsidRPr="0029188F" w:rsidRDefault="002C3F1D" w:rsidP="002C3F1D">
      <w:pPr>
        <w:pStyle w:val="1"/>
        <w:numPr>
          <w:ilvl w:val="2"/>
          <w:numId w:val="11"/>
        </w:numPr>
        <w:spacing w:beforeLines="50" w:before="180" w:afterLines="50" w:after="180" w:line="240" w:lineRule="atLeast"/>
        <w:ind w:leftChars="572" w:left="1853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A receipt or invoice </w:t>
      </w:r>
      <w:r w:rsidR="000467B6">
        <w:rPr>
          <w:rFonts w:ascii="Times New Roman" w:hAnsi="Times New Roman"/>
          <w:szCs w:val="24"/>
        </w:rPr>
        <w:t>for the grant received.</w:t>
      </w:r>
    </w:p>
    <w:p w14:paraId="423F61FA" w14:textId="5C817F43" w:rsidR="002C3F1D" w:rsidRPr="0029188F" w:rsidRDefault="002C3F1D" w:rsidP="002C3F1D">
      <w:pPr>
        <w:pStyle w:val="1"/>
        <w:numPr>
          <w:ilvl w:val="2"/>
          <w:numId w:val="11"/>
        </w:numPr>
        <w:spacing w:beforeLines="50" w:before="180" w:afterLines="50" w:after="180" w:line="240" w:lineRule="atLeast"/>
        <w:ind w:leftChars="572" w:left="1853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Results report (should include international linkage benefits, </w:t>
      </w:r>
      <w:r w:rsidR="00624DD2" w:rsidRPr="0029188F">
        <w:rPr>
          <w:rFonts w:ascii="Times New Roman" w:hAnsi="Times New Roman" w:hint="eastAsia"/>
          <w:szCs w:val="24"/>
        </w:rPr>
        <w:t>extent to which key</w:t>
      </w:r>
      <w:r w:rsidRPr="0029188F">
        <w:rPr>
          <w:rFonts w:ascii="Times New Roman" w:hAnsi="Times New Roman"/>
          <w:szCs w:val="24"/>
        </w:rPr>
        <w:t xml:space="preserve"> performance indicators (KPIs)</w:t>
      </w:r>
      <w:r w:rsidR="00624DD2" w:rsidRPr="0029188F">
        <w:rPr>
          <w:rFonts w:ascii="Times New Roman" w:hAnsi="Times New Roman" w:hint="eastAsia"/>
          <w:szCs w:val="24"/>
        </w:rPr>
        <w:t xml:space="preserve"> were met</w:t>
      </w:r>
      <w:r w:rsidRPr="0029188F">
        <w:rPr>
          <w:rFonts w:ascii="Times New Roman" w:hAnsi="Times New Roman"/>
          <w:szCs w:val="24"/>
        </w:rPr>
        <w:t>, thoughts and suggestions).</w:t>
      </w:r>
    </w:p>
    <w:p w14:paraId="20EFA69B" w14:textId="75413106" w:rsidR="002C3F1D" w:rsidRPr="0095202B" w:rsidRDefault="002C3F1D" w:rsidP="0095202B">
      <w:pPr>
        <w:pStyle w:val="1"/>
        <w:numPr>
          <w:ilvl w:val="2"/>
          <w:numId w:val="11"/>
        </w:numPr>
        <w:spacing w:beforeLines="50" w:before="180" w:afterLines="50" w:after="180" w:line="240" w:lineRule="atLeast"/>
        <w:ind w:leftChars="572" w:left="1853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Other related</w:t>
      </w:r>
      <w:r w:rsidR="00624DD2" w:rsidRPr="0029188F">
        <w:rPr>
          <w:rFonts w:ascii="Times New Roman" w:hAnsi="Times New Roman" w:hint="eastAsia"/>
          <w:szCs w:val="24"/>
        </w:rPr>
        <w:t xml:space="preserve"> reference</w:t>
      </w:r>
      <w:r w:rsidRPr="0029188F">
        <w:rPr>
          <w:rFonts w:ascii="Times New Roman" w:hAnsi="Times New Roman"/>
          <w:szCs w:val="24"/>
        </w:rPr>
        <w:t xml:space="preserve"> documents</w:t>
      </w:r>
      <w:r w:rsidR="00F32294" w:rsidRPr="0029188F">
        <w:rPr>
          <w:rFonts w:ascii="Times New Roman" w:hAnsi="Times New Roman"/>
          <w:szCs w:val="24"/>
        </w:rPr>
        <w:t>.</w:t>
      </w:r>
    </w:p>
    <w:p w14:paraId="0BDE8381" w14:textId="2E59D97F" w:rsidR="002C3F1D" w:rsidRPr="0029188F" w:rsidRDefault="002C3F1D" w:rsidP="002C3F1D">
      <w:pPr>
        <w:pStyle w:val="1"/>
        <w:numPr>
          <w:ilvl w:val="0"/>
          <w:numId w:val="10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In the case of projects receiving a grant requiring verification of overseas expenditure certificates, the Management Guidelines for The Disposal of Expenditure Vouche</w:t>
      </w:r>
      <w:r w:rsidR="00624DD2" w:rsidRPr="0029188F">
        <w:rPr>
          <w:rFonts w:ascii="Times New Roman" w:hAnsi="Times New Roman" w:hint="eastAsia"/>
          <w:szCs w:val="24"/>
        </w:rPr>
        <w:t>r</w:t>
      </w:r>
      <w:r w:rsidRPr="0029188F">
        <w:rPr>
          <w:rFonts w:ascii="Times New Roman" w:hAnsi="Times New Roman"/>
          <w:szCs w:val="24"/>
        </w:rPr>
        <w:t xml:space="preserve"> should be followed:</w:t>
      </w:r>
    </w:p>
    <w:p w14:paraId="7267A82E" w14:textId="0B3F37F8" w:rsidR="002C3F1D" w:rsidRPr="0029188F" w:rsidRDefault="002C3F1D" w:rsidP="002C3F1D">
      <w:pPr>
        <w:pStyle w:val="1"/>
        <w:numPr>
          <w:ilvl w:val="3"/>
          <w:numId w:val="1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lastRenderedPageBreak/>
        <w:t xml:space="preserve">When expenditure certificates </w:t>
      </w:r>
      <w:r w:rsidR="00624DD2" w:rsidRPr="0029188F">
        <w:rPr>
          <w:rFonts w:ascii="Times New Roman" w:hAnsi="Times New Roman" w:hint="eastAsia"/>
          <w:szCs w:val="24"/>
        </w:rPr>
        <w:t>are in a</w:t>
      </w:r>
      <w:r w:rsidRPr="0029188F">
        <w:rPr>
          <w:rFonts w:ascii="Times New Roman" w:hAnsi="Times New Roman"/>
          <w:szCs w:val="24"/>
        </w:rPr>
        <w:t>nother currency, the conversion rate should be stated. Apart from in special circumstances, the exchange slip or other proof o</w:t>
      </w:r>
      <w:r w:rsidR="000467B6">
        <w:rPr>
          <w:rFonts w:ascii="Times New Roman" w:hAnsi="Times New Roman"/>
          <w:szCs w:val="24"/>
        </w:rPr>
        <w:t>f</w:t>
      </w:r>
      <w:r w:rsidRPr="0029188F">
        <w:rPr>
          <w:rFonts w:ascii="Times New Roman" w:hAnsi="Times New Roman"/>
          <w:szCs w:val="24"/>
        </w:rPr>
        <w:t xml:space="preserve"> exchange rate should be attached.</w:t>
      </w:r>
    </w:p>
    <w:p w14:paraId="0DABCF05" w14:textId="1352E04A" w:rsidR="002C3F1D" w:rsidRPr="0029188F" w:rsidRDefault="002C3F1D" w:rsidP="002C3F1D">
      <w:pPr>
        <w:pStyle w:val="1"/>
        <w:numPr>
          <w:ilvl w:val="3"/>
          <w:numId w:val="1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For non-Chinese expenditure certificates, the handling person should </w:t>
      </w:r>
      <w:r w:rsidR="003729EB" w:rsidRPr="0029188F">
        <w:rPr>
          <w:rFonts w:ascii="Times New Roman" w:hAnsi="Times New Roman" w:hint="eastAsia"/>
          <w:szCs w:val="24"/>
        </w:rPr>
        <w:t xml:space="preserve">attach </w:t>
      </w:r>
      <w:r w:rsidRPr="0029188F">
        <w:rPr>
          <w:rFonts w:ascii="Times New Roman" w:hAnsi="Times New Roman"/>
          <w:szCs w:val="24"/>
        </w:rPr>
        <w:t xml:space="preserve">a summary explanation in Chinese. </w:t>
      </w:r>
    </w:p>
    <w:p w14:paraId="1331B249" w14:textId="719DE5B2" w:rsidR="002C3F1D" w:rsidRPr="0029188F" w:rsidRDefault="002C3F1D" w:rsidP="002C3F1D">
      <w:pPr>
        <w:pStyle w:val="1"/>
        <w:numPr>
          <w:ilvl w:val="3"/>
          <w:numId w:val="1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For expenditure certificates from overseas</w:t>
      </w:r>
      <w:r w:rsidR="003729EB" w:rsidRPr="0029188F">
        <w:rPr>
          <w:rFonts w:ascii="Times New Roman" w:hAnsi="Times New Roman" w:hint="eastAsia"/>
          <w:szCs w:val="24"/>
        </w:rPr>
        <w:t>,</w:t>
      </w:r>
      <w:r w:rsidRPr="0029188F">
        <w:rPr>
          <w:rFonts w:ascii="Times New Roman" w:hAnsi="Times New Roman"/>
          <w:szCs w:val="24"/>
        </w:rPr>
        <w:t xml:space="preserve"> </w:t>
      </w:r>
      <w:r w:rsidR="007E2B96">
        <w:rPr>
          <w:rFonts w:ascii="Times New Roman" w:hAnsi="Times New Roman"/>
          <w:szCs w:val="24"/>
        </w:rPr>
        <w:t>the M</w:t>
      </w:r>
      <w:r w:rsidRPr="0029188F">
        <w:rPr>
          <w:rFonts w:ascii="Times New Roman" w:hAnsi="Times New Roman"/>
          <w:szCs w:val="24"/>
        </w:rPr>
        <w:t xml:space="preserve">ainland </w:t>
      </w:r>
      <w:r w:rsidR="007E2B96">
        <w:rPr>
          <w:rFonts w:ascii="Times New Roman" w:hAnsi="Times New Roman"/>
          <w:szCs w:val="24"/>
        </w:rPr>
        <w:t>Area</w:t>
      </w:r>
      <w:r w:rsidRPr="0029188F">
        <w:rPr>
          <w:rFonts w:ascii="Times New Roman" w:hAnsi="Times New Roman"/>
          <w:szCs w:val="24"/>
        </w:rPr>
        <w:t>, Hong Kong and Macao, when the requirements of these Directions cannot be fully met, related certificates should be provided as per normal practice</w:t>
      </w:r>
      <w:r w:rsidR="003729EB" w:rsidRPr="0029188F">
        <w:rPr>
          <w:rFonts w:ascii="Times New Roman" w:hAnsi="Times New Roman" w:hint="eastAsia"/>
          <w:szCs w:val="24"/>
        </w:rPr>
        <w:t xml:space="preserve"> with </w:t>
      </w:r>
      <w:r w:rsidRPr="0029188F">
        <w:rPr>
          <w:rFonts w:ascii="Times New Roman" w:hAnsi="Times New Roman"/>
          <w:szCs w:val="24"/>
        </w:rPr>
        <w:t xml:space="preserve">an explanation </w:t>
      </w:r>
      <w:r w:rsidR="003729EB" w:rsidRPr="0029188F">
        <w:rPr>
          <w:rFonts w:ascii="Times New Roman" w:hAnsi="Times New Roman" w:hint="eastAsia"/>
          <w:szCs w:val="24"/>
        </w:rPr>
        <w:t xml:space="preserve">attached </w:t>
      </w:r>
      <w:r w:rsidRPr="0029188F">
        <w:rPr>
          <w:rFonts w:ascii="Times New Roman" w:hAnsi="Times New Roman"/>
          <w:szCs w:val="24"/>
        </w:rPr>
        <w:t>and signed by the applicant or handling person.</w:t>
      </w:r>
    </w:p>
    <w:p w14:paraId="4C1C843A" w14:textId="6D733D63" w:rsidR="002C3F1D" w:rsidRPr="0029188F" w:rsidRDefault="002C3F1D" w:rsidP="002C3F1D">
      <w:pPr>
        <w:pStyle w:val="1"/>
        <w:numPr>
          <w:ilvl w:val="0"/>
          <w:numId w:val="10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If</w:t>
      </w:r>
      <w:r w:rsidR="002C027F">
        <w:rPr>
          <w:rFonts w:ascii="Times New Roman" w:hAnsi="Times New Roman"/>
          <w:szCs w:val="24"/>
        </w:rPr>
        <w:t>,</w:t>
      </w:r>
      <w:r w:rsidRPr="0029188F">
        <w:rPr>
          <w:rFonts w:ascii="Times New Roman" w:hAnsi="Times New Roman"/>
          <w:szCs w:val="24"/>
        </w:rPr>
        <w:t xml:space="preserve"> </w:t>
      </w:r>
      <w:r w:rsidR="003729EB" w:rsidRPr="0029188F">
        <w:rPr>
          <w:rFonts w:ascii="Times New Roman" w:hAnsi="Times New Roman" w:hint="eastAsia"/>
          <w:szCs w:val="24"/>
        </w:rPr>
        <w:t xml:space="preserve">on completion of the plan </w:t>
      </w:r>
      <w:r w:rsidRPr="0029188F">
        <w:rPr>
          <w:rFonts w:ascii="Times New Roman" w:hAnsi="Times New Roman"/>
          <w:szCs w:val="24"/>
        </w:rPr>
        <w:t>actual</w:t>
      </w:r>
      <w:r w:rsidR="002C027F">
        <w:rPr>
          <w:rFonts w:ascii="Times New Roman" w:hAnsi="Times New Roman"/>
          <w:szCs w:val="24"/>
        </w:rPr>
        <w:t>,</w:t>
      </w:r>
      <w:r w:rsidRPr="0029188F">
        <w:rPr>
          <w:rFonts w:ascii="Times New Roman" w:hAnsi="Times New Roman"/>
          <w:szCs w:val="24"/>
        </w:rPr>
        <w:t xml:space="preserve"> expenditure is lower than expected</w:t>
      </w:r>
      <w:r w:rsidR="002751A5">
        <w:rPr>
          <w:rFonts w:ascii="Times New Roman" w:hAnsi="Times New Roman"/>
          <w:szCs w:val="24"/>
        </w:rPr>
        <w:t>,</w:t>
      </w:r>
      <w:r w:rsidRPr="0029188F">
        <w:rPr>
          <w:rFonts w:ascii="Times New Roman" w:hAnsi="Times New Roman"/>
          <w:szCs w:val="24"/>
        </w:rPr>
        <w:t xml:space="preserve"> the NDC </w:t>
      </w:r>
      <w:r w:rsidR="002751A5">
        <w:rPr>
          <w:rFonts w:ascii="Times New Roman" w:hAnsi="Times New Roman"/>
          <w:szCs w:val="24"/>
        </w:rPr>
        <w:t xml:space="preserve">can </w:t>
      </w:r>
      <w:r w:rsidRPr="0029188F">
        <w:rPr>
          <w:rFonts w:ascii="Times New Roman" w:hAnsi="Times New Roman"/>
          <w:szCs w:val="24"/>
        </w:rPr>
        <w:t>recalculate the grant amount in proportion to the original grant.</w:t>
      </w:r>
    </w:p>
    <w:p w14:paraId="7D097B62" w14:textId="36A35623" w:rsidR="002C3F1D" w:rsidRPr="0029188F" w:rsidRDefault="002C3F1D" w:rsidP="002C3F1D">
      <w:pPr>
        <w:pStyle w:val="1"/>
        <w:numPr>
          <w:ilvl w:val="0"/>
          <w:numId w:val="10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If the plan results </w:t>
      </w:r>
      <w:r w:rsidR="003729EB" w:rsidRPr="0029188F">
        <w:rPr>
          <w:rFonts w:ascii="Times New Roman" w:hAnsi="Times New Roman" w:hint="eastAsia"/>
          <w:szCs w:val="24"/>
        </w:rPr>
        <w:t>fail to</w:t>
      </w:r>
      <w:r w:rsidRPr="0029188F">
        <w:rPr>
          <w:rFonts w:ascii="Times New Roman" w:hAnsi="Times New Roman"/>
          <w:szCs w:val="24"/>
        </w:rPr>
        <w:t xml:space="preserve"> </w:t>
      </w:r>
      <w:r w:rsidR="003729EB" w:rsidRPr="0029188F">
        <w:rPr>
          <w:rFonts w:ascii="Times New Roman" w:hAnsi="Times New Roman" w:hint="eastAsia"/>
          <w:szCs w:val="24"/>
        </w:rPr>
        <w:t xml:space="preserve">meet </w:t>
      </w:r>
      <w:r w:rsidRPr="0029188F">
        <w:rPr>
          <w:rFonts w:ascii="Times New Roman" w:hAnsi="Times New Roman"/>
          <w:szCs w:val="24"/>
        </w:rPr>
        <w:t xml:space="preserve">original </w:t>
      </w:r>
      <w:r w:rsidR="003729EB" w:rsidRPr="0029188F">
        <w:rPr>
          <w:rFonts w:ascii="Times New Roman" w:hAnsi="Times New Roman" w:hint="eastAsia"/>
          <w:szCs w:val="24"/>
        </w:rPr>
        <w:t>key</w:t>
      </w:r>
      <w:r w:rsidRPr="0029188F">
        <w:rPr>
          <w:rFonts w:ascii="Times New Roman" w:hAnsi="Times New Roman"/>
          <w:szCs w:val="24"/>
        </w:rPr>
        <w:t xml:space="preserve"> performance indicators</w:t>
      </w:r>
      <w:r w:rsidR="00F32294" w:rsidRPr="0029188F">
        <w:rPr>
          <w:rFonts w:ascii="Times New Roman" w:hAnsi="Times New Roman"/>
          <w:szCs w:val="24"/>
        </w:rPr>
        <w:t xml:space="preserve"> (KPIs)</w:t>
      </w:r>
      <w:r w:rsidRPr="0029188F">
        <w:rPr>
          <w:rFonts w:ascii="Times New Roman" w:hAnsi="Times New Roman" w:hint="eastAsia"/>
          <w:szCs w:val="24"/>
        </w:rPr>
        <w:t>,</w:t>
      </w:r>
      <w:r w:rsidRPr="0029188F">
        <w:rPr>
          <w:rFonts w:ascii="Times New Roman" w:hAnsi="Times New Roman"/>
          <w:szCs w:val="24"/>
        </w:rPr>
        <w:t xml:space="preserve"> the NDC </w:t>
      </w:r>
      <w:r w:rsidR="002751A5">
        <w:rPr>
          <w:rFonts w:ascii="Times New Roman" w:hAnsi="Times New Roman"/>
          <w:szCs w:val="24"/>
        </w:rPr>
        <w:t xml:space="preserve">can deduct </w:t>
      </w:r>
      <w:r w:rsidRPr="0029188F">
        <w:rPr>
          <w:rFonts w:ascii="Times New Roman" w:hAnsi="Times New Roman"/>
          <w:szCs w:val="24"/>
        </w:rPr>
        <w:t xml:space="preserve">from the grant according to the actual situation. </w:t>
      </w:r>
    </w:p>
    <w:p w14:paraId="6FCF6864" w14:textId="54A011FD" w:rsidR="002C3F1D" w:rsidRPr="0029188F" w:rsidRDefault="002C3F1D" w:rsidP="002C3F1D">
      <w:pPr>
        <w:pStyle w:val="1"/>
        <w:numPr>
          <w:ilvl w:val="0"/>
          <w:numId w:val="10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I</w:t>
      </w:r>
      <w:r w:rsidR="007B728B" w:rsidRPr="0029188F">
        <w:rPr>
          <w:rFonts w:ascii="Times New Roman" w:hAnsi="Times New Roman" w:hint="eastAsia"/>
          <w:szCs w:val="24"/>
        </w:rPr>
        <w:t>f</w:t>
      </w:r>
      <w:r w:rsidRPr="0029188F">
        <w:rPr>
          <w:rFonts w:ascii="Times New Roman" w:hAnsi="Times New Roman"/>
          <w:szCs w:val="24"/>
        </w:rPr>
        <w:t xml:space="preserve"> one of the following circumstances </w:t>
      </w:r>
      <w:r w:rsidR="007B728B" w:rsidRPr="0029188F">
        <w:rPr>
          <w:rFonts w:ascii="Times New Roman" w:hAnsi="Times New Roman" w:hint="eastAsia"/>
          <w:szCs w:val="24"/>
        </w:rPr>
        <w:t>is</w:t>
      </w:r>
      <w:r w:rsidR="00F32294" w:rsidRPr="0029188F">
        <w:rPr>
          <w:rFonts w:ascii="Times New Roman" w:hAnsi="Times New Roman"/>
          <w:szCs w:val="24"/>
        </w:rPr>
        <w:t xml:space="preserve"> </w:t>
      </w:r>
      <w:r w:rsidR="007B728B" w:rsidRPr="0029188F">
        <w:rPr>
          <w:rFonts w:ascii="Times New Roman" w:hAnsi="Times New Roman" w:hint="eastAsia"/>
          <w:szCs w:val="24"/>
        </w:rPr>
        <w:t>found to</w:t>
      </w:r>
      <w:r w:rsidRPr="0029188F">
        <w:rPr>
          <w:rFonts w:ascii="Times New Roman" w:hAnsi="Times New Roman"/>
          <w:szCs w:val="24"/>
        </w:rPr>
        <w:t xml:space="preserve"> an approved grant case, the NDC can decide to not award a grant; when a grant has already been received, it should be returned unconditionally within the time limit set by the NDC</w:t>
      </w:r>
      <w:r w:rsidR="00CB0B6C">
        <w:rPr>
          <w:rFonts w:ascii="Times New Roman" w:hAnsi="Times New Roman"/>
          <w:szCs w:val="24"/>
        </w:rPr>
        <w:t>:</w:t>
      </w:r>
    </w:p>
    <w:p w14:paraId="02E4C608" w14:textId="078044E8" w:rsidR="002C3F1D" w:rsidRPr="0029188F" w:rsidRDefault="002C3F1D" w:rsidP="002C3F1D">
      <w:pPr>
        <w:pStyle w:val="1"/>
        <w:numPr>
          <w:ilvl w:val="2"/>
          <w:numId w:val="13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Eligibility is gained or disbursement applied for </w:t>
      </w:r>
      <w:r w:rsidR="002751A5">
        <w:rPr>
          <w:rFonts w:ascii="Times New Roman" w:hAnsi="Times New Roman"/>
          <w:szCs w:val="24"/>
        </w:rPr>
        <w:t xml:space="preserve">by </w:t>
      </w:r>
      <w:r w:rsidRPr="0029188F">
        <w:rPr>
          <w:rFonts w:ascii="Times New Roman" w:hAnsi="Times New Roman"/>
          <w:szCs w:val="24"/>
        </w:rPr>
        <w:t>using false documents.</w:t>
      </w:r>
    </w:p>
    <w:p w14:paraId="1D8DE492" w14:textId="2FAFF8AB" w:rsidR="002C3F1D" w:rsidRPr="0029188F" w:rsidRDefault="00C54D61" w:rsidP="002C3F1D">
      <w:pPr>
        <w:pStyle w:val="1"/>
        <w:numPr>
          <w:ilvl w:val="2"/>
          <w:numId w:val="13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 w:hint="eastAsia"/>
          <w:szCs w:val="24"/>
        </w:rPr>
        <w:t>P</w:t>
      </w:r>
      <w:r w:rsidR="002C3F1D" w:rsidRPr="0029188F">
        <w:rPr>
          <w:rFonts w:ascii="Times New Roman" w:hAnsi="Times New Roman"/>
          <w:szCs w:val="24"/>
        </w:rPr>
        <w:t>lan implementation is suspended or changed without the approval of the NDC.</w:t>
      </w:r>
    </w:p>
    <w:p w14:paraId="67866957" w14:textId="2C223C86" w:rsidR="002C3F1D" w:rsidRPr="007809F7" w:rsidRDefault="00AA697C" w:rsidP="002C3F1D">
      <w:pPr>
        <w:pStyle w:val="1"/>
        <w:numPr>
          <w:ilvl w:val="2"/>
          <w:numId w:val="13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7809F7">
        <w:rPr>
          <w:rFonts w:ascii="Times New Roman" w:hAnsi="Times New Roman"/>
          <w:szCs w:val="24"/>
        </w:rPr>
        <w:t>Failure to apply for disbursement of the grant in the time limit set by the NDC; documents are submitted on time but are incomplete or have omissions and are still incomplete after the NDC requests supplementary information and corrections within a set time period.</w:t>
      </w:r>
      <w:r w:rsidR="002C3F1D" w:rsidRPr="007809F7">
        <w:rPr>
          <w:rFonts w:ascii="Times New Roman" w:hAnsi="Times New Roman"/>
          <w:szCs w:val="24"/>
        </w:rPr>
        <w:t xml:space="preserve"> </w:t>
      </w:r>
    </w:p>
    <w:p w14:paraId="15F8FB1E" w14:textId="77777777" w:rsidR="002C3F1D" w:rsidRPr="0029188F" w:rsidRDefault="002C3F1D" w:rsidP="002C3F1D">
      <w:pPr>
        <w:pStyle w:val="1"/>
        <w:numPr>
          <w:ilvl w:val="0"/>
          <w:numId w:val="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Supervision and performance evaluation</w:t>
      </w:r>
    </w:p>
    <w:p w14:paraId="0BC659CF" w14:textId="52692A2C" w:rsidR="002C3F1D" w:rsidRPr="0029188F" w:rsidRDefault="002C3F1D" w:rsidP="002C3F1D">
      <w:pPr>
        <w:pStyle w:val="1"/>
        <w:numPr>
          <w:ilvl w:val="0"/>
          <w:numId w:val="15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kern w:val="0"/>
          <w:szCs w:val="24"/>
        </w:rPr>
      </w:pPr>
      <w:r w:rsidRPr="0029188F">
        <w:rPr>
          <w:rFonts w:ascii="Times New Roman" w:hAnsi="Times New Roman"/>
          <w:szCs w:val="24"/>
        </w:rPr>
        <w:t>Cases approved for grant should be executed according to the proposal content and the opinions of the NDC. The NDC will dispatch personnel to carry out inspection</w:t>
      </w:r>
      <w:r w:rsidR="00C54D61" w:rsidRPr="0029188F">
        <w:rPr>
          <w:rFonts w:ascii="Times New Roman" w:hAnsi="Times New Roman" w:hint="eastAsia"/>
          <w:szCs w:val="24"/>
        </w:rPr>
        <w:t>s</w:t>
      </w:r>
      <w:r w:rsidRPr="0029188F">
        <w:rPr>
          <w:rFonts w:ascii="Times New Roman" w:hAnsi="Times New Roman"/>
          <w:szCs w:val="24"/>
        </w:rPr>
        <w:t xml:space="preserve"> or ask the unit </w:t>
      </w:r>
      <w:r w:rsidR="002751A5">
        <w:rPr>
          <w:rFonts w:ascii="Times New Roman" w:hAnsi="Times New Roman"/>
          <w:szCs w:val="24"/>
        </w:rPr>
        <w:t>applyin</w:t>
      </w:r>
      <w:r w:rsidRPr="0029188F">
        <w:rPr>
          <w:rFonts w:ascii="Times New Roman" w:hAnsi="Times New Roman"/>
          <w:szCs w:val="24"/>
        </w:rPr>
        <w:t xml:space="preserve">g </w:t>
      </w:r>
      <w:r w:rsidR="002751A5">
        <w:rPr>
          <w:rFonts w:ascii="Times New Roman" w:hAnsi="Times New Roman"/>
          <w:szCs w:val="24"/>
        </w:rPr>
        <w:t xml:space="preserve">for </w:t>
      </w:r>
      <w:r w:rsidRPr="0029188F">
        <w:rPr>
          <w:rFonts w:ascii="Times New Roman" w:hAnsi="Times New Roman"/>
          <w:szCs w:val="24"/>
        </w:rPr>
        <w:t xml:space="preserve">the grant to provide a progress report as required. The </w:t>
      </w:r>
      <w:r w:rsidR="00C54D61" w:rsidRPr="0029188F">
        <w:rPr>
          <w:rFonts w:ascii="Times New Roman" w:hAnsi="Times New Roman" w:hint="eastAsia"/>
          <w:szCs w:val="24"/>
        </w:rPr>
        <w:t xml:space="preserve">effective </w:t>
      </w:r>
      <w:r w:rsidRPr="0029188F">
        <w:rPr>
          <w:rFonts w:ascii="Times New Roman" w:hAnsi="Times New Roman"/>
          <w:szCs w:val="24"/>
        </w:rPr>
        <w:t xml:space="preserve">execution </w:t>
      </w:r>
      <w:r w:rsidR="00C54D61" w:rsidRPr="0029188F">
        <w:rPr>
          <w:rFonts w:ascii="Times New Roman" w:hAnsi="Times New Roman" w:hint="eastAsia"/>
          <w:szCs w:val="24"/>
        </w:rPr>
        <w:t>of the plan</w:t>
      </w:r>
      <w:r w:rsidRPr="0029188F">
        <w:rPr>
          <w:rFonts w:ascii="Times New Roman" w:hAnsi="Times New Roman"/>
          <w:szCs w:val="24"/>
        </w:rPr>
        <w:t xml:space="preserve"> will be the basis for review of future grant applications.</w:t>
      </w:r>
    </w:p>
    <w:p w14:paraId="53701E9C" w14:textId="2783AB0F" w:rsidR="002C3F1D" w:rsidRPr="0029188F" w:rsidRDefault="002C3F1D" w:rsidP="002C3F1D">
      <w:pPr>
        <w:pStyle w:val="1"/>
        <w:numPr>
          <w:ilvl w:val="0"/>
          <w:numId w:val="15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kern w:val="0"/>
          <w:szCs w:val="24"/>
        </w:rPr>
        <w:t xml:space="preserve">If the unit </w:t>
      </w:r>
      <w:r w:rsidR="002751A5">
        <w:rPr>
          <w:rFonts w:ascii="Times New Roman" w:hAnsi="Times New Roman"/>
          <w:szCs w:val="24"/>
        </w:rPr>
        <w:t>applyin</w:t>
      </w:r>
      <w:r w:rsidR="002751A5" w:rsidRPr="0029188F">
        <w:rPr>
          <w:rFonts w:ascii="Times New Roman" w:hAnsi="Times New Roman"/>
          <w:szCs w:val="24"/>
        </w:rPr>
        <w:t xml:space="preserve">g </w:t>
      </w:r>
      <w:r w:rsidR="002751A5">
        <w:rPr>
          <w:rFonts w:ascii="Times New Roman" w:hAnsi="Times New Roman"/>
          <w:szCs w:val="24"/>
        </w:rPr>
        <w:t xml:space="preserve">for </w:t>
      </w:r>
      <w:r w:rsidRPr="0029188F">
        <w:rPr>
          <w:rFonts w:ascii="Times New Roman" w:hAnsi="Times New Roman"/>
          <w:kern w:val="0"/>
          <w:szCs w:val="24"/>
        </w:rPr>
        <w:t>the grant needs to change the proposal, it should apply to the NDC in writing and expla</w:t>
      </w:r>
      <w:r w:rsidR="00C54D61" w:rsidRPr="0029188F">
        <w:rPr>
          <w:rFonts w:ascii="Times New Roman" w:hAnsi="Times New Roman" w:hint="eastAsia"/>
          <w:kern w:val="0"/>
          <w:szCs w:val="24"/>
        </w:rPr>
        <w:t>i</w:t>
      </w:r>
      <w:r w:rsidRPr="0029188F">
        <w:rPr>
          <w:rFonts w:ascii="Times New Roman" w:hAnsi="Times New Roman"/>
          <w:kern w:val="0"/>
          <w:szCs w:val="24"/>
        </w:rPr>
        <w:t xml:space="preserve">n the reason for </w:t>
      </w:r>
      <w:r w:rsidR="00C54D61" w:rsidRPr="0029188F">
        <w:rPr>
          <w:rFonts w:ascii="Times New Roman" w:hAnsi="Times New Roman" w:hint="eastAsia"/>
          <w:kern w:val="0"/>
          <w:szCs w:val="24"/>
        </w:rPr>
        <w:t>any</w:t>
      </w:r>
      <w:r w:rsidRPr="0029188F">
        <w:rPr>
          <w:rFonts w:ascii="Times New Roman" w:hAnsi="Times New Roman"/>
          <w:kern w:val="0"/>
          <w:szCs w:val="24"/>
        </w:rPr>
        <w:t xml:space="preserve"> change. The changed plan should only be executed after NDC approval is received.</w:t>
      </w:r>
    </w:p>
    <w:p w14:paraId="0F531A4C" w14:textId="29F4006F" w:rsidR="002C3F1D" w:rsidRPr="0029188F" w:rsidRDefault="002C3F1D" w:rsidP="002C3F1D">
      <w:pPr>
        <w:pStyle w:val="1"/>
        <w:numPr>
          <w:ilvl w:val="0"/>
          <w:numId w:val="15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kern w:val="0"/>
          <w:szCs w:val="24"/>
        </w:rPr>
      </w:pPr>
      <w:r w:rsidRPr="0029188F">
        <w:rPr>
          <w:rFonts w:ascii="Times New Roman" w:hAnsi="Times New Roman"/>
          <w:kern w:val="0"/>
          <w:szCs w:val="24"/>
        </w:rPr>
        <w:t>I</w:t>
      </w:r>
      <w:r w:rsidR="00C54D61" w:rsidRPr="0029188F">
        <w:rPr>
          <w:rFonts w:ascii="Times New Roman" w:hAnsi="Times New Roman" w:hint="eastAsia"/>
          <w:kern w:val="0"/>
          <w:szCs w:val="24"/>
        </w:rPr>
        <w:t>f</w:t>
      </w:r>
      <w:r w:rsidRPr="0029188F">
        <w:rPr>
          <w:rFonts w:ascii="Times New Roman" w:hAnsi="Times New Roman"/>
          <w:kern w:val="0"/>
          <w:szCs w:val="24"/>
        </w:rPr>
        <w:t xml:space="preserve"> </w:t>
      </w:r>
      <w:r w:rsidR="002751A5">
        <w:rPr>
          <w:rFonts w:ascii="Times New Roman" w:hAnsi="Times New Roman"/>
          <w:kern w:val="0"/>
          <w:szCs w:val="24"/>
        </w:rPr>
        <w:t xml:space="preserve">the unit </w:t>
      </w:r>
      <w:r w:rsidR="002751A5">
        <w:rPr>
          <w:rFonts w:ascii="Times New Roman" w:hAnsi="Times New Roman"/>
          <w:szCs w:val="24"/>
        </w:rPr>
        <w:t>applyin</w:t>
      </w:r>
      <w:r w:rsidR="002751A5" w:rsidRPr="0029188F">
        <w:rPr>
          <w:rFonts w:ascii="Times New Roman" w:hAnsi="Times New Roman"/>
          <w:szCs w:val="24"/>
        </w:rPr>
        <w:t xml:space="preserve">g </w:t>
      </w:r>
      <w:r w:rsidR="002751A5">
        <w:rPr>
          <w:rFonts w:ascii="Times New Roman" w:hAnsi="Times New Roman"/>
          <w:kern w:val="0"/>
          <w:szCs w:val="24"/>
        </w:rPr>
        <w:t>for the grant</w:t>
      </w:r>
      <w:r w:rsidRPr="0029188F">
        <w:rPr>
          <w:rFonts w:ascii="Times New Roman" w:hAnsi="Times New Roman"/>
          <w:kern w:val="0"/>
          <w:szCs w:val="24"/>
        </w:rPr>
        <w:t xml:space="preserve"> falsifies or inflates the budget, violates the Directions or related regulations, depending on the seriousness of the matter</w:t>
      </w:r>
      <w:r w:rsidR="002C027F">
        <w:rPr>
          <w:rFonts w:ascii="Times New Roman" w:hAnsi="Times New Roman"/>
          <w:kern w:val="0"/>
          <w:szCs w:val="24"/>
        </w:rPr>
        <w:t>,</w:t>
      </w:r>
      <w:r w:rsidRPr="0029188F">
        <w:rPr>
          <w:rFonts w:ascii="Times New Roman" w:hAnsi="Times New Roman"/>
          <w:kern w:val="0"/>
          <w:szCs w:val="24"/>
        </w:rPr>
        <w:t xml:space="preserve"> the NDC can </w:t>
      </w:r>
      <w:r w:rsidRPr="0029188F">
        <w:rPr>
          <w:rFonts w:ascii="Times New Roman" w:hAnsi="Times New Roman"/>
          <w:kern w:val="0"/>
          <w:szCs w:val="24"/>
        </w:rPr>
        <w:lastRenderedPageBreak/>
        <w:t>demand the return of all or part of the grant and the applicant will not be allowed to apply for</w:t>
      </w:r>
      <w:r w:rsidR="002751A5">
        <w:rPr>
          <w:rFonts w:ascii="Times New Roman" w:hAnsi="Times New Roman"/>
          <w:kern w:val="0"/>
          <w:szCs w:val="24"/>
        </w:rPr>
        <w:t xml:space="preserve"> a </w:t>
      </w:r>
      <w:r w:rsidRPr="0029188F">
        <w:rPr>
          <w:rFonts w:ascii="Times New Roman" w:hAnsi="Times New Roman"/>
          <w:kern w:val="0"/>
          <w:szCs w:val="24"/>
        </w:rPr>
        <w:t xml:space="preserve">grant </w:t>
      </w:r>
      <w:r w:rsidR="002751A5">
        <w:rPr>
          <w:rFonts w:ascii="Times New Roman" w:hAnsi="Times New Roman"/>
          <w:kern w:val="0"/>
          <w:szCs w:val="24"/>
        </w:rPr>
        <w:t xml:space="preserve">under </w:t>
      </w:r>
      <w:r w:rsidR="002751A5" w:rsidRPr="00566478">
        <w:rPr>
          <w:rFonts w:ascii="Times New Roman" w:hAnsi="Times New Roman"/>
          <w:kern w:val="0"/>
          <w:szCs w:val="24"/>
        </w:rPr>
        <w:t>t</w:t>
      </w:r>
      <w:r w:rsidR="00AD7CEC" w:rsidRPr="00566478">
        <w:rPr>
          <w:rFonts w:ascii="Times New Roman" w:hAnsi="Times New Roman"/>
          <w:kern w:val="0"/>
          <w:szCs w:val="24"/>
        </w:rPr>
        <w:t>his</w:t>
      </w:r>
      <w:r w:rsidR="002751A5" w:rsidRPr="00566478">
        <w:rPr>
          <w:rFonts w:ascii="Times New Roman" w:hAnsi="Times New Roman"/>
          <w:kern w:val="0"/>
          <w:szCs w:val="24"/>
        </w:rPr>
        <w:t xml:space="preserve"> </w:t>
      </w:r>
      <w:r w:rsidR="00AD7CEC" w:rsidRPr="00566478">
        <w:rPr>
          <w:rFonts w:ascii="Times New Roman" w:hAnsi="Times New Roman"/>
          <w:kern w:val="0"/>
          <w:szCs w:val="24"/>
        </w:rPr>
        <w:t xml:space="preserve">grant </w:t>
      </w:r>
      <w:r w:rsidR="002751A5" w:rsidRPr="00566478">
        <w:rPr>
          <w:rFonts w:ascii="Times New Roman" w:hAnsi="Times New Roman"/>
          <w:kern w:val="0"/>
          <w:szCs w:val="24"/>
        </w:rPr>
        <w:t>programme</w:t>
      </w:r>
      <w:r w:rsidR="002751A5">
        <w:rPr>
          <w:rFonts w:ascii="Times New Roman" w:hAnsi="Times New Roman"/>
          <w:kern w:val="0"/>
          <w:szCs w:val="24"/>
        </w:rPr>
        <w:t xml:space="preserve"> within the next </w:t>
      </w:r>
      <w:r w:rsidRPr="0029188F">
        <w:rPr>
          <w:rFonts w:ascii="Times New Roman" w:hAnsi="Times New Roman"/>
          <w:kern w:val="0"/>
          <w:szCs w:val="24"/>
        </w:rPr>
        <w:t>two years.</w:t>
      </w:r>
    </w:p>
    <w:p w14:paraId="0BFFCCD4" w14:textId="77777777" w:rsidR="002C3F1D" w:rsidRPr="0029188F" w:rsidRDefault="002C3F1D" w:rsidP="002C3F1D">
      <w:pPr>
        <w:pStyle w:val="1"/>
        <w:numPr>
          <w:ilvl w:val="0"/>
          <w:numId w:val="4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>Points for attention</w:t>
      </w:r>
    </w:p>
    <w:p w14:paraId="6F6193D0" w14:textId="061AFB24" w:rsidR="002C3F1D" w:rsidRPr="0029188F" w:rsidRDefault="002C3F1D" w:rsidP="002C3F1D">
      <w:pPr>
        <w:pStyle w:val="1"/>
        <w:numPr>
          <w:ilvl w:val="0"/>
          <w:numId w:val="1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If the </w:t>
      </w:r>
      <w:r w:rsidR="00C54D61" w:rsidRPr="0029188F">
        <w:rPr>
          <w:rFonts w:ascii="Times New Roman" w:hAnsi="Times New Roman" w:hint="eastAsia"/>
          <w:szCs w:val="24"/>
        </w:rPr>
        <w:t>plan expenditure</w:t>
      </w:r>
      <w:r w:rsidRPr="0029188F">
        <w:rPr>
          <w:rFonts w:ascii="Times New Roman" w:hAnsi="Times New Roman"/>
          <w:szCs w:val="24"/>
        </w:rPr>
        <w:t xml:space="preserve"> receiving the grant involves procurement, the Government Procurement Act and other related regulations should be followed.</w:t>
      </w:r>
    </w:p>
    <w:p w14:paraId="0D70989D" w14:textId="47F9A704" w:rsidR="002C3F1D" w:rsidRPr="0029188F" w:rsidRDefault="00C54D61" w:rsidP="002C3F1D">
      <w:pPr>
        <w:pStyle w:val="1"/>
        <w:numPr>
          <w:ilvl w:val="0"/>
          <w:numId w:val="1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 w:hint="eastAsia"/>
          <w:szCs w:val="24"/>
        </w:rPr>
        <w:t>E</w:t>
      </w:r>
      <w:r w:rsidR="002C3F1D" w:rsidRPr="0029188F">
        <w:rPr>
          <w:rFonts w:ascii="Times New Roman" w:hAnsi="Times New Roman"/>
          <w:szCs w:val="24"/>
        </w:rPr>
        <w:t xml:space="preserve">xpenditure certificates submitted by the unit </w:t>
      </w:r>
      <w:r w:rsidR="002751A5">
        <w:rPr>
          <w:rFonts w:ascii="Times New Roman" w:hAnsi="Times New Roman"/>
          <w:szCs w:val="24"/>
        </w:rPr>
        <w:t>applyin</w:t>
      </w:r>
      <w:r w:rsidR="002751A5" w:rsidRPr="0029188F">
        <w:rPr>
          <w:rFonts w:ascii="Times New Roman" w:hAnsi="Times New Roman"/>
          <w:szCs w:val="24"/>
        </w:rPr>
        <w:t xml:space="preserve">g </w:t>
      </w:r>
      <w:r w:rsidR="002751A5">
        <w:rPr>
          <w:rFonts w:ascii="Times New Roman" w:hAnsi="Times New Roman"/>
          <w:szCs w:val="24"/>
        </w:rPr>
        <w:t xml:space="preserve">for </w:t>
      </w:r>
      <w:r w:rsidR="002C3F1D" w:rsidRPr="0029188F">
        <w:rPr>
          <w:rFonts w:ascii="Times New Roman" w:hAnsi="Times New Roman"/>
          <w:szCs w:val="24"/>
        </w:rPr>
        <w:t xml:space="preserve">the grant should adhere to the </w:t>
      </w:r>
      <w:r w:rsidR="002C3F1D" w:rsidRPr="0029188F">
        <w:rPr>
          <w:rFonts w:ascii="Times New Roman" w:hAnsi="Times New Roman"/>
          <w:color w:val="000000"/>
          <w:kern w:val="0"/>
          <w:szCs w:val="24"/>
        </w:rPr>
        <w:t>Management Guidelines for The Disposal of Expenditure</w:t>
      </w:r>
      <w:r w:rsidR="002C3F1D" w:rsidRPr="0029188F">
        <w:rPr>
          <w:rFonts w:ascii="Times New Roman" w:hAnsi="Times New Roman"/>
          <w:color w:val="000000"/>
          <w:kern w:val="0"/>
          <w:szCs w:val="24"/>
          <w:shd w:val="clear" w:color="auto" w:fill="FFFFFF"/>
        </w:rPr>
        <w:t> Vouche</w:t>
      </w:r>
      <w:r w:rsidRPr="0029188F">
        <w:rPr>
          <w:rFonts w:ascii="Times New Roman" w:hAnsi="Times New Roman" w:hint="eastAsia"/>
          <w:color w:val="000000"/>
          <w:kern w:val="0"/>
          <w:szCs w:val="24"/>
          <w:shd w:val="clear" w:color="auto" w:fill="FFFFFF"/>
        </w:rPr>
        <w:t>r</w:t>
      </w:r>
      <w:r w:rsidR="002C3F1D" w:rsidRPr="0029188F">
        <w:rPr>
          <w:rFonts w:ascii="Times New Roman" w:hAnsi="Times New Roman"/>
          <w:color w:val="000000"/>
          <w:kern w:val="0"/>
          <w:szCs w:val="24"/>
          <w:shd w:val="clear" w:color="auto" w:fill="FFFFFF"/>
        </w:rPr>
        <w:t xml:space="preserve"> </w:t>
      </w:r>
      <w:r w:rsidR="002C3F1D" w:rsidRPr="0029188F">
        <w:rPr>
          <w:rFonts w:ascii="Times New Roman" w:hAnsi="Times New Roman"/>
          <w:szCs w:val="24"/>
        </w:rPr>
        <w:t xml:space="preserve">and </w:t>
      </w:r>
      <w:r w:rsidR="002751A5">
        <w:rPr>
          <w:rFonts w:ascii="Times New Roman" w:hAnsi="Times New Roman"/>
          <w:szCs w:val="24"/>
        </w:rPr>
        <w:t xml:space="preserve">the unit should be </w:t>
      </w:r>
      <w:r w:rsidR="002C3F1D" w:rsidRPr="0029188F">
        <w:rPr>
          <w:rFonts w:ascii="Times New Roman" w:hAnsi="Times New Roman"/>
          <w:szCs w:val="24"/>
        </w:rPr>
        <w:t xml:space="preserve">responsible for </w:t>
      </w:r>
      <w:r w:rsidRPr="0029188F">
        <w:rPr>
          <w:rFonts w:ascii="Times New Roman" w:hAnsi="Times New Roman" w:hint="eastAsia"/>
          <w:szCs w:val="24"/>
        </w:rPr>
        <w:t xml:space="preserve">the veracity of payments </w:t>
      </w:r>
      <w:r w:rsidR="002C3F1D" w:rsidRPr="0029188F">
        <w:rPr>
          <w:rFonts w:ascii="Times New Roman" w:hAnsi="Times New Roman"/>
          <w:szCs w:val="24"/>
        </w:rPr>
        <w:t xml:space="preserve">based on the principle of good faith. In the event of falsehood, related liability </w:t>
      </w:r>
      <w:r w:rsidRPr="0029188F">
        <w:rPr>
          <w:rFonts w:ascii="Times New Roman" w:hAnsi="Times New Roman" w:hint="eastAsia"/>
          <w:szCs w:val="24"/>
        </w:rPr>
        <w:t xml:space="preserve">will be </w:t>
      </w:r>
      <w:r w:rsidR="002C3F1D" w:rsidRPr="0029188F">
        <w:rPr>
          <w:rFonts w:ascii="Times New Roman" w:hAnsi="Times New Roman"/>
          <w:szCs w:val="24"/>
        </w:rPr>
        <w:t>borne by the</w:t>
      </w:r>
      <w:r w:rsidRPr="0029188F">
        <w:rPr>
          <w:rFonts w:ascii="Times New Roman" w:hAnsi="Times New Roman" w:hint="eastAsia"/>
          <w:szCs w:val="24"/>
        </w:rPr>
        <w:t xml:space="preserve"> grant receiving </w:t>
      </w:r>
      <w:r w:rsidR="002C3F1D" w:rsidRPr="0029188F">
        <w:rPr>
          <w:rFonts w:ascii="Times New Roman" w:hAnsi="Times New Roman"/>
          <w:szCs w:val="24"/>
        </w:rPr>
        <w:t>unit.</w:t>
      </w:r>
    </w:p>
    <w:p w14:paraId="339B70DD" w14:textId="243E1535" w:rsidR="002C3F1D" w:rsidRPr="0029188F" w:rsidRDefault="002C3F1D" w:rsidP="002C3F1D">
      <w:pPr>
        <w:pStyle w:val="1"/>
        <w:numPr>
          <w:ilvl w:val="0"/>
          <w:numId w:val="1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kern w:val="0"/>
          <w:szCs w:val="24"/>
        </w:rPr>
      </w:pPr>
      <w:r w:rsidRPr="0029188F">
        <w:rPr>
          <w:rFonts w:ascii="Times New Roman" w:hAnsi="Times New Roman"/>
          <w:kern w:val="0"/>
          <w:szCs w:val="24"/>
        </w:rPr>
        <w:t>As required</w:t>
      </w:r>
      <w:r w:rsidR="00F4262B" w:rsidRPr="0029188F">
        <w:rPr>
          <w:rFonts w:ascii="Times New Roman" w:hAnsi="Times New Roman"/>
          <w:kern w:val="0"/>
          <w:szCs w:val="24"/>
        </w:rPr>
        <w:t>,</w:t>
      </w:r>
      <w:r w:rsidR="00F32294" w:rsidRPr="0029188F">
        <w:rPr>
          <w:rFonts w:ascii="Times New Roman" w:hAnsi="Times New Roman"/>
          <w:kern w:val="0"/>
          <w:szCs w:val="24"/>
        </w:rPr>
        <w:t xml:space="preserve"> </w:t>
      </w:r>
      <w:r w:rsidRPr="0029188F">
        <w:rPr>
          <w:rFonts w:ascii="Times New Roman" w:hAnsi="Times New Roman"/>
          <w:kern w:val="0"/>
          <w:szCs w:val="24"/>
        </w:rPr>
        <w:t>website</w:t>
      </w:r>
      <w:r w:rsidR="00F4262B" w:rsidRPr="0029188F">
        <w:rPr>
          <w:rFonts w:ascii="Times New Roman" w:hAnsi="Times New Roman" w:hint="eastAsia"/>
          <w:kern w:val="0"/>
          <w:szCs w:val="24"/>
        </w:rPr>
        <w:t>s</w:t>
      </w:r>
      <w:r w:rsidRPr="0029188F">
        <w:rPr>
          <w:rFonts w:ascii="Times New Roman" w:hAnsi="Times New Roman"/>
          <w:kern w:val="0"/>
          <w:szCs w:val="24"/>
        </w:rPr>
        <w:t>, events, related audio-visual and promotional material</w:t>
      </w:r>
      <w:r w:rsidR="00F4262B" w:rsidRPr="0029188F">
        <w:rPr>
          <w:rFonts w:ascii="Times New Roman" w:hAnsi="Times New Roman" w:hint="eastAsia"/>
          <w:kern w:val="0"/>
          <w:szCs w:val="24"/>
        </w:rPr>
        <w:t>s related to grant</w:t>
      </w:r>
      <w:r w:rsidR="002751A5">
        <w:rPr>
          <w:rFonts w:ascii="Times New Roman" w:hAnsi="Times New Roman"/>
          <w:kern w:val="0"/>
          <w:szCs w:val="24"/>
        </w:rPr>
        <w:t>-</w:t>
      </w:r>
      <w:r w:rsidR="00F4262B" w:rsidRPr="0029188F">
        <w:rPr>
          <w:rFonts w:ascii="Times New Roman" w:hAnsi="Times New Roman" w:hint="eastAsia"/>
          <w:kern w:val="0"/>
          <w:szCs w:val="24"/>
        </w:rPr>
        <w:t xml:space="preserve">receiving plans </w:t>
      </w:r>
      <w:r w:rsidRPr="0029188F">
        <w:rPr>
          <w:rFonts w:ascii="Times New Roman" w:hAnsi="Times New Roman"/>
          <w:kern w:val="0"/>
          <w:szCs w:val="24"/>
        </w:rPr>
        <w:t>should bear the NDC logo. If policy promotion is involved, in accordance with the regulations of Article 63 of the Budget A</w:t>
      </w:r>
      <w:r w:rsidRPr="0029188F">
        <w:rPr>
          <w:rFonts w:ascii="Times New Roman" w:hAnsi="Times New Roman"/>
          <w:color w:val="000000"/>
          <w:kern w:val="0"/>
          <w:szCs w:val="24"/>
        </w:rPr>
        <w:t>ct, it shou</w:t>
      </w:r>
      <w:r w:rsidRPr="0029188F">
        <w:rPr>
          <w:rFonts w:ascii="Times New Roman" w:hAnsi="Times New Roman"/>
          <w:kern w:val="0"/>
          <w:szCs w:val="24"/>
        </w:rPr>
        <w:t>ld be clearly la</w:t>
      </w:r>
      <w:r w:rsidRPr="00693C75">
        <w:rPr>
          <w:rFonts w:ascii="Times New Roman" w:hAnsi="Times New Roman"/>
          <w:kern w:val="0"/>
          <w:szCs w:val="24"/>
        </w:rPr>
        <w:t>beled as an advertisement</w:t>
      </w:r>
      <w:r w:rsidR="00D1147C" w:rsidRPr="00693C75">
        <w:rPr>
          <w:rFonts w:ascii="Times New Roman" w:hAnsi="Times New Roman"/>
          <w:kern w:val="0"/>
          <w:szCs w:val="24"/>
        </w:rPr>
        <w:t xml:space="preserve"> with </w:t>
      </w:r>
      <w:r w:rsidRPr="00693C75">
        <w:rPr>
          <w:rFonts w:ascii="Times New Roman" w:hAnsi="Times New Roman"/>
          <w:kern w:val="0"/>
          <w:szCs w:val="24"/>
        </w:rPr>
        <w:t>the undertaking or sponsoring unit</w:t>
      </w:r>
      <w:r w:rsidR="003061C9">
        <w:rPr>
          <w:rFonts w:ascii="Times New Roman" w:hAnsi="Times New Roman" w:hint="eastAsia"/>
          <w:kern w:val="0"/>
          <w:szCs w:val="24"/>
        </w:rPr>
        <w:t xml:space="preserve"> </w:t>
      </w:r>
      <w:r w:rsidRPr="00693C75">
        <w:rPr>
          <w:rFonts w:ascii="Times New Roman" w:hAnsi="Times New Roman"/>
          <w:kern w:val="0"/>
          <w:szCs w:val="24"/>
        </w:rPr>
        <w:t xml:space="preserve">name </w:t>
      </w:r>
      <w:r w:rsidR="00F4262B" w:rsidRPr="00693C75">
        <w:rPr>
          <w:rFonts w:ascii="Times New Roman" w:hAnsi="Times New Roman"/>
          <w:kern w:val="0"/>
          <w:szCs w:val="24"/>
        </w:rPr>
        <w:t>displayed</w:t>
      </w:r>
      <w:r w:rsidRPr="0029188F">
        <w:rPr>
          <w:rFonts w:ascii="Times New Roman" w:hAnsi="Times New Roman"/>
          <w:kern w:val="0"/>
          <w:szCs w:val="24"/>
        </w:rPr>
        <w:t>; placement marketing should not be used.</w:t>
      </w:r>
    </w:p>
    <w:p w14:paraId="6D45A01B" w14:textId="04DB4C27" w:rsidR="002C3F1D" w:rsidRPr="0029188F" w:rsidRDefault="002C3F1D" w:rsidP="002C3F1D">
      <w:pPr>
        <w:pStyle w:val="1"/>
        <w:numPr>
          <w:ilvl w:val="0"/>
          <w:numId w:val="16"/>
        </w:numPr>
        <w:spacing w:beforeLines="50" w:before="180" w:afterLines="50" w:after="180" w:line="240" w:lineRule="atLeast"/>
        <w:ind w:leftChars="0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t xml:space="preserve">If </w:t>
      </w:r>
      <w:r w:rsidR="00F4262B" w:rsidRPr="0029188F">
        <w:rPr>
          <w:rFonts w:ascii="Times New Roman" w:hAnsi="Times New Roman" w:hint="eastAsia"/>
          <w:szCs w:val="24"/>
        </w:rPr>
        <w:t xml:space="preserve">implementation of the </w:t>
      </w:r>
      <w:r w:rsidRPr="0029188F">
        <w:rPr>
          <w:rFonts w:ascii="Times New Roman" w:hAnsi="Times New Roman"/>
          <w:szCs w:val="24"/>
        </w:rPr>
        <w:t>plan involves personal information, the Personal Information Protection Act and related regulations should be followed.</w:t>
      </w:r>
    </w:p>
    <w:p w14:paraId="231C1323" w14:textId="77777777" w:rsidR="002C3F1D" w:rsidRPr="0029188F" w:rsidRDefault="002C3F1D" w:rsidP="002C3F1D">
      <w:pPr>
        <w:pStyle w:val="1"/>
        <w:tabs>
          <w:tab w:val="left" w:pos="993"/>
        </w:tabs>
        <w:spacing w:beforeLines="50" w:before="180" w:afterLines="50" w:after="180" w:line="240" w:lineRule="atLeast"/>
        <w:ind w:leftChars="0" w:left="993"/>
        <w:jc w:val="both"/>
        <w:rPr>
          <w:rFonts w:ascii="Times New Roman" w:hAnsi="Times New Roman"/>
          <w:kern w:val="0"/>
          <w:szCs w:val="24"/>
        </w:rPr>
        <w:sectPr w:rsidR="002C3F1D" w:rsidRPr="0029188F" w:rsidSect="00EA37CC">
          <w:footerReference w:type="default" r:id="rId9"/>
          <w:pgSz w:w="11906" w:h="16838"/>
          <w:pgMar w:top="1418" w:right="1274" w:bottom="1701" w:left="1276" w:header="851" w:footer="759" w:gutter="0"/>
          <w:cols w:space="425"/>
          <w:docGrid w:type="lines" w:linePitch="360"/>
        </w:sectPr>
      </w:pPr>
    </w:p>
    <w:tbl>
      <w:tblPr>
        <w:tblW w:w="9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34"/>
        <w:gridCol w:w="1843"/>
        <w:gridCol w:w="141"/>
        <w:gridCol w:w="2216"/>
        <w:gridCol w:w="2469"/>
      </w:tblGrid>
      <w:tr w:rsidR="002C3F1D" w:rsidRPr="0029188F" w14:paraId="2485A25B" w14:textId="77777777" w:rsidTr="00EA37CC">
        <w:trPr>
          <w:cantSplit/>
          <w:jc w:val="center"/>
        </w:trPr>
        <w:tc>
          <w:tcPr>
            <w:tcW w:w="9003" w:type="dxa"/>
            <w:gridSpan w:val="5"/>
            <w:tcBorders>
              <w:top w:val="single" w:sz="12" w:space="0" w:color="auto"/>
            </w:tcBorders>
            <w:vAlign w:val="center"/>
          </w:tcPr>
          <w:p w14:paraId="155FDE67" w14:textId="3CC851B7" w:rsidR="00F4262B" w:rsidRPr="0029188F" w:rsidRDefault="00491597" w:rsidP="0095202B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29188F">
              <w:rPr>
                <w:rFonts w:ascii="Times New Roman" w:hAnsi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EF7696" wp14:editId="2B411399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-662305</wp:posOffset>
                      </wp:positionV>
                      <wp:extent cx="1773555" cy="338455"/>
                      <wp:effectExtent l="0" t="0" r="17145" b="2349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73555" cy="338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A9278D0" w14:textId="77777777" w:rsidR="007228B2" w:rsidRPr="00C21DF9" w:rsidRDefault="007228B2" w:rsidP="002C3F1D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  <w:szCs w:val="28"/>
                                    </w:rPr>
                                  </w:pPr>
                                  <w:r w:rsidRPr="00C21DF9">
                                    <w:rPr>
                                      <w:rFonts w:ascii="標楷體" w:eastAsia="標楷體" w:hAnsi="標楷體"/>
                                      <w:sz w:val="16"/>
                                      <w:szCs w:val="28"/>
                                    </w:rPr>
                                    <w:t>Attachment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55.9pt;margin-top:-52.15pt;width:139.65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" filled="f">
                      <v:path arrowok="t"/>
                      <v:textbox>
                        <w:txbxContent>
                          <w:p w14:paraId="5A9278D0" w14:textId="77777777" w:rsidR="007228B2" w:rsidRPr="00C21DF9" w:rsidRDefault="007228B2" w:rsidP="002C3F1D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28"/>
                              </w:rPr>
                            </w:pPr>
                            <w:r w:rsidRPr="00C21DF9">
                              <w:rPr>
                                <w:rFonts w:ascii="標楷體" w:eastAsia="標楷體" w:hAnsi="標楷體"/>
                                <w:sz w:val="16"/>
                                <w:szCs w:val="28"/>
                              </w:rPr>
                              <w:t>Attachment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3F1D" w:rsidRPr="0029188F">
              <w:rPr>
                <w:rFonts w:ascii="Times New Roman" w:hAnsi="Times New Roman"/>
                <w:b/>
                <w:szCs w:val="24"/>
              </w:rPr>
              <w:t xml:space="preserve">Directions </w:t>
            </w:r>
            <w:r w:rsidR="00F32294" w:rsidRPr="0029188F">
              <w:rPr>
                <w:rFonts w:ascii="Times New Roman" w:hAnsi="Times New Roman"/>
                <w:b/>
                <w:szCs w:val="24"/>
              </w:rPr>
              <w:t>on</w:t>
            </w:r>
            <w:r w:rsidR="002C3F1D" w:rsidRPr="0029188F">
              <w:rPr>
                <w:rFonts w:ascii="Times New Roman" w:hAnsi="Times New Roman"/>
                <w:b/>
                <w:szCs w:val="24"/>
              </w:rPr>
              <w:t xml:space="preserve"> Grants for the Enhancement of the</w:t>
            </w:r>
          </w:p>
          <w:p w14:paraId="19E3D63C" w14:textId="574EE3F1" w:rsidR="002C3F1D" w:rsidRPr="0029188F" w:rsidRDefault="002C3F1D" w:rsidP="00EA37CC">
            <w:pPr>
              <w:spacing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29188F">
              <w:rPr>
                <w:rFonts w:ascii="Times New Roman" w:hAnsi="Times New Roman"/>
                <w:b/>
                <w:szCs w:val="24"/>
              </w:rPr>
              <w:t xml:space="preserve"> International Linkage of Taiwan’s Startup Ecosystem </w:t>
            </w:r>
          </w:p>
          <w:p w14:paraId="549E73D8" w14:textId="77777777" w:rsidR="002C3F1D" w:rsidRPr="0029188F" w:rsidRDefault="002C3F1D" w:rsidP="00EA37C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9188F">
              <w:rPr>
                <w:rFonts w:ascii="Times New Roman" w:hAnsi="Times New Roman"/>
                <w:b/>
                <w:sz w:val="18"/>
                <w:szCs w:val="24"/>
              </w:rPr>
              <w:t xml:space="preserve"> National Development Council </w:t>
            </w:r>
          </w:p>
          <w:p w14:paraId="5DCEFA36" w14:textId="77777777" w:rsidR="002C3F1D" w:rsidRPr="0029188F" w:rsidRDefault="002C3F1D" w:rsidP="00EA37C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9188F">
              <w:rPr>
                <w:rFonts w:ascii="Times New Roman" w:hAnsi="Times New Roman"/>
                <w:b/>
                <w:sz w:val="18"/>
                <w:szCs w:val="24"/>
              </w:rPr>
              <w:t>Application Form</w:t>
            </w:r>
          </w:p>
          <w:p w14:paraId="0C153457" w14:textId="77777777" w:rsidR="002C3F1D" w:rsidRPr="0029188F" w:rsidRDefault="002C3F1D" w:rsidP="00EA37CC">
            <w:pPr>
              <w:snapToGrid w:val="0"/>
              <w:spacing w:line="240" w:lineRule="atLeast"/>
              <w:jc w:val="right"/>
              <w:rPr>
                <w:rFonts w:ascii="Times New Roman" w:hAnsi="Times New Roman"/>
                <w:bCs/>
                <w:sz w:val="18"/>
                <w:szCs w:val="24"/>
              </w:rPr>
            </w:pPr>
            <w:r w:rsidRPr="0029188F">
              <w:rPr>
                <w:rFonts w:ascii="Times New Roman" w:hAnsi="Times New Roman"/>
                <w:bCs/>
                <w:sz w:val="18"/>
                <w:szCs w:val="24"/>
              </w:rPr>
              <w:t>Date of application:       year     month.   day</w:t>
            </w:r>
          </w:p>
        </w:tc>
      </w:tr>
      <w:tr w:rsidR="002C3F1D" w:rsidRPr="0029188F" w14:paraId="680A95EC" w14:textId="77777777" w:rsidTr="00EA37CC">
        <w:trPr>
          <w:cantSplit/>
          <w:trHeight w:val="616"/>
          <w:jc w:val="center"/>
        </w:trPr>
        <w:tc>
          <w:tcPr>
            <w:tcW w:w="2334" w:type="dxa"/>
            <w:tcBorders>
              <w:top w:val="single" w:sz="12" w:space="0" w:color="auto"/>
            </w:tcBorders>
            <w:vAlign w:val="center"/>
          </w:tcPr>
          <w:p w14:paraId="15048F82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Plan name</w:t>
            </w:r>
          </w:p>
        </w:tc>
        <w:tc>
          <w:tcPr>
            <w:tcW w:w="6669" w:type="dxa"/>
            <w:gridSpan w:val="4"/>
            <w:tcBorders>
              <w:top w:val="single" w:sz="12" w:space="0" w:color="auto"/>
            </w:tcBorders>
            <w:vAlign w:val="center"/>
          </w:tcPr>
          <w:p w14:paraId="6B021C74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14:paraId="6F6DF2DA" w14:textId="77777777" w:rsidR="002C3F1D" w:rsidRPr="0029188F" w:rsidRDefault="002C3F1D" w:rsidP="00F32294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C3F1D" w:rsidRPr="0029188F" w14:paraId="09805034" w14:textId="77777777" w:rsidTr="00EA37CC">
        <w:trPr>
          <w:trHeight w:val="660"/>
          <w:jc w:val="center"/>
        </w:trPr>
        <w:tc>
          <w:tcPr>
            <w:tcW w:w="2334" w:type="dxa"/>
            <w:vAlign w:val="center"/>
          </w:tcPr>
          <w:p w14:paraId="4F7CCCEF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Applying unit</w:t>
            </w:r>
          </w:p>
        </w:tc>
        <w:tc>
          <w:tcPr>
            <w:tcW w:w="1843" w:type="dxa"/>
            <w:vAlign w:val="center"/>
          </w:tcPr>
          <w:p w14:paraId="01CEDBF2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14:paraId="77D894B3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357" w:type="dxa"/>
            <w:gridSpan w:val="2"/>
            <w:vAlign w:val="center"/>
          </w:tcPr>
          <w:p w14:paraId="251DEE41" w14:textId="3010C154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 xml:space="preserve">Name and position of plan </w:t>
            </w:r>
            <w:r w:rsidR="002C027F">
              <w:rPr>
                <w:rFonts w:ascii="Times New Roman" w:hAnsi="Times New Roman"/>
                <w:sz w:val="18"/>
                <w:szCs w:val="24"/>
              </w:rPr>
              <w:t>leader</w:t>
            </w:r>
          </w:p>
        </w:tc>
        <w:tc>
          <w:tcPr>
            <w:tcW w:w="2469" w:type="dxa"/>
            <w:vAlign w:val="center"/>
          </w:tcPr>
          <w:p w14:paraId="0849E8F7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14:paraId="167B0BCC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C3F1D" w:rsidRPr="0029188F" w14:paraId="65581E5E" w14:textId="77777777" w:rsidTr="00EA37CC">
        <w:trPr>
          <w:cantSplit/>
          <w:trHeight w:val="513"/>
          <w:jc w:val="center"/>
        </w:trPr>
        <w:tc>
          <w:tcPr>
            <w:tcW w:w="2334" w:type="dxa"/>
            <w:vAlign w:val="center"/>
          </w:tcPr>
          <w:p w14:paraId="5CB941B3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Plan schedule</w:t>
            </w:r>
          </w:p>
        </w:tc>
        <w:tc>
          <w:tcPr>
            <w:tcW w:w="6669" w:type="dxa"/>
            <w:gridSpan w:val="4"/>
            <w:vAlign w:val="center"/>
          </w:tcPr>
          <w:p w14:paraId="4A1A51F5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14:paraId="6EC70D5A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C3F1D" w:rsidRPr="0029188F" w14:paraId="3ADF15A3" w14:textId="77777777" w:rsidTr="00EA37CC">
        <w:trPr>
          <w:trHeight w:val="534"/>
          <w:jc w:val="center"/>
        </w:trPr>
        <w:tc>
          <w:tcPr>
            <w:tcW w:w="2334" w:type="dxa"/>
            <w:vAlign w:val="center"/>
          </w:tcPr>
          <w:p w14:paraId="7A20AAA9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Estimated total expenditure</w:t>
            </w:r>
          </w:p>
        </w:tc>
        <w:tc>
          <w:tcPr>
            <w:tcW w:w="6669" w:type="dxa"/>
            <w:gridSpan w:val="4"/>
            <w:vAlign w:val="center"/>
          </w:tcPr>
          <w:p w14:paraId="7CCC0B6B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 xml:space="preserve">NTD____________  </w:t>
            </w:r>
          </w:p>
        </w:tc>
      </w:tr>
      <w:tr w:rsidR="002C3F1D" w:rsidRPr="0029188F" w14:paraId="7DB51E21" w14:textId="77777777" w:rsidTr="00EA37CC">
        <w:trPr>
          <w:jc w:val="center"/>
        </w:trPr>
        <w:tc>
          <w:tcPr>
            <w:tcW w:w="2334" w:type="dxa"/>
            <w:vAlign w:val="center"/>
          </w:tcPr>
          <w:p w14:paraId="1B74F0AD" w14:textId="62DEF832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 xml:space="preserve">Amount of grant applied for </w:t>
            </w:r>
            <w:r w:rsidR="00F4262B" w:rsidRPr="0029188F">
              <w:rPr>
                <w:rFonts w:ascii="Times New Roman" w:hAnsi="Times New Roman" w:hint="eastAsia"/>
                <w:sz w:val="18"/>
                <w:szCs w:val="24"/>
              </w:rPr>
              <w:t>from</w:t>
            </w:r>
            <w:r w:rsidRPr="0029188F">
              <w:rPr>
                <w:rFonts w:ascii="Times New Roman" w:hAnsi="Times New Roman"/>
                <w:sz w:val="18"/>
                <w:szCs w:val="24"/>
              </w:rPr>
              <w:t xml:space="preserve"> the NDC</w:t>
            </w:r>
          </w:p>
        </w:tc>
        <w:tc>
          <w:tcPr>
            <w:tcW w:w="6669" w:type="dxa"/>
            <w:gridSpan w:val="4"/>
            <w:vAlign w:val="center"/>
          </w:tcPr>
          <w:p w14:paraId="27FBB0A9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 xml:space="preserve">NTD____________  </w:t>
            </w:r>
          </w:p>
        </w:tc>
      </w:tr>
      <w:tr w:rsidR="002C3F1D" w:rsidRPr="0029188F" w14:paraId="70B2717C" w14:textId="77777777" w:rsidTr="00EA37CC">
        <w:trPr>
          <w:jc w:val="center"/>
        </w:trPr>
        <w:tc>
          <w:tcPr>
            <w:tcW w:w="2334" w:type="dxa"/>
            <w:vAlign w:val="center"/>
          </w:tcPr>
          <w:p w14:paraId="599B2FF2" w14:textId="1EE48DAD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Has a grant application to another government agency been made?</w:t>
            </w:r>
          </w:p>
        </w:tc>
        <w:tc>
          <w:tcPr>
            <w:tcW w:w="6669" w:type="dxa"/>
            <w:gridSpan w:val="4"/>
            <w:vAlign w:val="center"/>
          </w:tcPr>
          <w:p w14:paraId="67EFEA43" w14:textId="411BF4D3" w:rsidR="002C3F1D" w:rsidRPr="0029188F" w:rsidRDefault="002C3F1D" w:rsidP="0013788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 w:hint="eastAsia"/>
                <w:sz w:val="18"/>
                <w:szCs w:val="24"/>
              </w:rPr>
              <w:t>□</w:t>
            </w:r>
            <w:r w:rsidRPr="0029188F">
              <w:rPr>
                <w:rFonts w:ascii="Times New Roman" w:hAnsi="Times New Roman"/>
                <w:sz w:val="18"/>
                <w:szCs w:val="24"/>
              </w:rPr>
              <w:t xml:space="preserve"> Yes, the competent unit applied to and grant amount (if the columns are insufficient, please continue filling in downwards):</w:t>
            </w:r>
          </w:p>
          <w:p w14:paraId="79FB07E5" w14:textId="77777777" w:rsidR="002C3F1D" w:rsidRPr="0029188F" w:rsidRDefault="002C3F1D" w:rsidP="0013788C">
            <w:pPr>
              <w:spacing w:line="0" w:lineRule="atLeast"/>
              <w:ind w:left="90" w:hangingChars="50" w:hanging="9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 xml:space="preserve">Name of unit:            </w:t>
            </w:r>
          </w:p>
          <w:p w14:paraId="2E6ACA30" w14:textId="77777777" w:rsidR="002C3F1D" w:rsidRPr="0029188F" w:rsidRDefault="002C3F1D" w:rsidP="0013788C">
            <w:pPr>
              <w:spacing w:line="0" w:lineRule="atLeast"/>
              <w:ind w:left="90" w:hangingChars="50" w:hanging="9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 xml:space="preserve">NTD____________   </w:t>
            </w:r>
            <w:r w:rsidRPr="0029188F">
              <w:rPr>
                <w:rFonts w:ascii="Times New Roman" w:hAnsi="Times New Roman" w:hint="eastAsia"/>
                <w:sz w:val="18"/>
                <w:szCs w:val="24"/>
              </w:rPr>
              <w:t>□</w:t>
            </w:r>
            <w:r w:rsidRPr="0029188F">
              <w:rPr>
                <w:rFonts w:ascii="Times New Roman" w:hAnsi="Times New Roman"/>
                <w:sz w:val="18"/>
                <w:szCs w:val="24"/>
              </w:rPr>
              <w:t xml:space="preserve"> In process of applying   </w:t>
            </w:r>
            <w:r w:rsidRPr="0029188F">
              <w:rPr>
                <w:rFonts w:ascii="Times New Roman" w:hAnsi="Times New Roman" w:hint="eastAsia"/>
                <w:sz w:val="18"/>
                <w:szCs w:val="24"/>
              </w:rPr>
              <w:t>□</w:t>
            </w:r>
            <w:r w:rsidRPr="0029188F">
              <w:rPr>
                <w:rFonts w:ascii="Times New Roman" w:hAnsi="Times New Roman" w:hint="eastAsia"/>
                <w:sz w:val="18"/>
                <w:szCs w:val="24"/>
              </w:rPr>
              <w:t>Already</w:t>
            </w:r>
            <w:r w:rsidRPr="0029188F">
              <w:rPr>
                <w:rFonts w:ascii="Times New Roman" w:hAnsi="Times New Roman"/>
                <w:sz w:val="18"/>
                <w:szCs w:val="24"/>
              </w:rPr>
              <w:t xml:space="preserve"> received</w:t>
            </w:r>
          </w:p>
          <w:p w14:paraId="51DB5FCA" w14:textId="77777777" w:rsidR="002C3F1D" w:rsidRPr="0029188F" w:rsidRDefault="002C3F1D" w:rsidP="0013788C">
            <w:pPr>
              <w:spacing w:line="0" w:lineRule="atLeast"/>
              <w:ind w:left="90" w:hangingChars="50" w:hanging="9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 xml:space="preserve">Name of unit:           </w:t>
            </w:r>
          </w:p>
          <w:p w14:paraId="67F6A5BE" w14:textId="77777777" w:rsidR="002C3F1D" w:rsidRPr="0029188F" w:rsidRDefault="002C3F1D" w:rsidP="0013788C">
            <w:pPr>
              <w:spacing w:line="0" w:lineRule="atLeast"/>
              <w:ind w:left="90" w:hangingChars="50" w:hanging="9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 xml:space="preserve">NTD____________   </w:t>
            </w:r>
            <w:r w:rsidRPr="0029188F">
              <w:rPr>
                <w:rFonts w:ascii="Times New Roman" w:hAnsi="Times New Roman" w:hint="eastAsia"/>
                <w:sz w:val="18"/>
                <w:szCs w:val="24"/>
              </w:rPr>
              <w:t>□</w:t>
            </w:r>
            <w:r w:rsidRPr="0029188F">
              <w:rPr>
                <w:rFonts w:ascii="Times New Roman" w:hAnsi="Times New Roman"/>
                <w:sz w:val="18"/>
                <w:szCs w:val="24"/>
              </w:rPr>
              <w:t xml:space="preserve"> In process of applying   </w:t>
            </w:r>
            <w:r w:rsidRPr="0029188F">
              <w:rPr>
                <w:rFonts w:ascii="Times New Roman" w:hAnsi="Times New Roman" w:hint="eastAsia"/>
                <w:sz w:val="18"/>
                <w:szCs w:val="24"/>
              </w:rPr>
              <w:t>□</w:t>
            </w:r>
            <w:r w:rsidRPr="0029188F">
              <w:rPr>
                <w:rFonts w:ascii="Times New Roman" w:hAnsi="Times New Roman" w:hint="eastAsia"/>
                <w:sz w:val="18"/>
                <w:szCs w:val="24"/>
              </w:rPr>
              <w:t>Already</w:t>
            </w:r>
            <w:r w:rsidRPr="0029188F">
              <w:rPr>
                <w:rFonts w:ascii="Times New Roman" w:hAnsi="Times New Roman"/>
                <w:sz w:val="18"/>
                <w:szCs w:val="24"/>
              </w:rPr>
              <w:t xml:space="preserve"> received</w:t>
            </w:r>
          </w:p>
          <w:p w14:paraId="7C41504C" w14:textId="77777777" w:rsidR="002C3F1D" w:rsidRPr="0029188F" w:rsidRDefault="002C3F1D" w:rsidP="001378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 w:hint="eastAsia"/>
                <w:sz w:val="18"/>
                <w:szCs w:val="24"/>
              </w:rPr>
              <w:t>□</w:t>
            </w:r>
            <w:r w:rsidRPr="0029188F">
              <w:rPr>
                <w:rFonts w:ascii="Times New Roman" w:hAnsi="Times New Roman"/>
                <w:sz w:val="18"/>
                <w:szCs w:val="24"/>
              </w:rPr>
              <w:t xml:space="preserve"> No</w:t>
            </w:r>
          </w:p>
        </w:tc>
      </w:tr>
      <w:tr w:rsidR="002C3F1D" w:rsidRPr="0029188F" w14:paraId="3586EA24" w14:textId="77777777" w:rsidTr="00EA37CC">
        <w:trPr>
          <w:jc w:val="center"/>
        </w:trPr>
        <w:tc>
          <w:tcPr>
            <w:tcW w:w="2334" w:type="dxa"/>
            <w:vAlign w:val="center"/>
          </w:tcPr>
          <w:p w14:paraId="4259283F" w14:textId="77777777" w:rsidR="002C3F1D" w:rsidRPr="0029188F" w:rsidRDefault="002C3F1D" w:rsidP="001378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Name and position of</w:t>
            </w:r>
            <w:r w:rsidRPr="0029188F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  <w:r w:rsidRPr="0029188F">
              <w:rPr>
                <w:rFonts w:ascii="Times New Roman" w:hAnsi="Times New Roman"/>
                <w:sz w:val="18"/>
                <w:szCs w:val="24"/>
              </w:rPr>
              <w:t>contact person</w:t>
            </w:r>
          </w:p>
        </w:tc>
        <w:tc>
          <w:tcPr>
            <w:tcW w:w="6669" w:type="dxa"/>
            <w:gridSpan w:val="4"/>
            <w:vAlign w:val="center"/>
          </w:tcPr>
          <w:p w14:paraId="7169E0F6" w14:textId="77777777" w:rsidR="002C3F1D" w:rsidRPr="0029188F" w:rsidRDefault="002C3F1D" w:rsidP="0013788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14:paraId="05E822AD" w14:textId="77777777" w:rsidR="002C3F1D" w:rsidRPr="0029188F" w:rsidRDefault="002C3F1D" w:rsidP="0013788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C3F1D" w:rsidRPr="0029188F" w14:paraId="2C48340E" w14:textId="77777777" w:rsidTr="00EA37CC">
        <w:trPr>
          <w:trHeight w:val="556"/>
          <w:jc w:val="center"/>
        </w:trPr>
        <w:tc>
          <w:tcPr>
            <w:tcW w:w="2334" w:type="dxa"/>
            <w:vAlign w:val="center"/>
          </w:tcPr>
          <w:p w14:paraId="5B2206A8" w14:textId="77777777" w:rsidR="002C3F1D" w:rsidRPr="0029188F" w:rsidRDefault="002C3F1D" w:rsidP="001378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Tel./mobile phone/fax</w:t>
            </w:r>
          </w:p>
        </w:tc>
        <w:tc>
          <w:tcPr>
            <w:tcW w:w="6669" w:type="dxa"/>
            <w:gridSpan w:val="4"/>
            <w:vAlign w:val="center"/>
          </w:tcPr>
          <w:p w14:paraId="43664B6C" w14:textId="77777777" w:rsidR="002C3F1D" w:rsidRPr="0029188F" w:rsidRDefault="002C3F1D" w:rsidP="0013788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14:paraId="466859C2" w14:textId="77777777" w:rsidR="002C3F1D" w:rsidRPr="0029188F" w:rsidRDefault="002C3F1D" w:rsidP="0013788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C3F1D" w:rsidRPr="0029188F" w14:paraId="5391A68E" w14:textId="77777777" w:rsidTr="00EA37CC">
        <w:trPr>
          <w:trHeight w:val="550"/>
          <w:jc w:val="center"/>
        </w:trPr>
        <w:tc>
          <w:tcPr>
            <w:tcW w:w="2334" w:type="dxa"/>
            <w:vAlign w:val="center"/>
          </w:tcPr>
          <w:p w14:paraId="04886BD4" w14:textId="77777777" w:rsidR="002C3F1D" w:rsidRPr="0029188F" w:rsidRDefault="002C3F1D" w:rsidP="001378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Address</w:t>
            </w:r>
          </w:p>
        </w:tc>
        <w:tc>
          <w:tcPr>
            <w:tcW w:w="6669" w:type="dxa"/>
            <w:gridSpan w:val="4"/>
            <w:vAlign w:val="center"/>
          </w:tcPr>
          <w:p w14:paraId="009D564C" w14:textId="77777777" w:rsidR="002C3F1D" w:rsidRPr="0029188F" w:rsidRDefault="002C3F1D" w:rsidP="0013788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14:paraId="2F045084" w14:textId="77777777" w:rsidR="002C3F1D" w:rsidRPr="0029188F" w:rsidRDefault="002C3F1D" w:rsidP="0013788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C3F1D" w:rsidRPr="0029188F" w14:paraId="68A86902" w14:textId="77777777" w:rsidTr="00EA37CC">
        <w:trPr>
          <w:trHeight w:val="544"/>
          <w:jc w:val="center"/>
        </w:trPr>
        <w:tc>
          <w:tcPr>
            <w:tcW w:w="2334" w:type="dxa"/>
            <w:vAlign w:val="center"/>
          </w:tcPr>
          <w:p w14:paraId="056834C7" w14:textId="77777777" w:rsidR="002C3F1D" w:rsidRPr="0029188F" w:rsidRDefault="002C3F1D" w:rsidP="001378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E-mail</w:t>
            </w:r>
          </w:p>
        </w:tc>
        <w:tc>
          <w:tcPr>
            <w:tcW w:w="6669" w:type="dxa"/>
            <w:gridSpan w:val="4"/>
            <w:vAlign w:val="center"/>
          </w:tcPr>
          <w:p w14:paraId="09BD5C6F" w14:textId="77777777" w:rsidR="002C3F1D" w:rsidRPr="0029188F" w:rsidRDefault="002C3F1D" w:rsidP="0013788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  <w:p w14:paraId="408FD342" w14:textId="77777777" w:rsidR="002C3F1D" w:rsidRPr="0029188F" w:rsidRDefault="002C3F1D" w:rsidP="0013788C">
            <w:pPr>
              <w:spacing w:line="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C3F1D" w:rsidRPr="0029188F" w14:paraId="602DD0FD" w14:textId="77777777" w:rsidTr="00EA37CC">
        <w:trPr>
          <w:cantSplit/>
          <w:trHeight w:val="655"/>
          <w:jc w:val="center"/>
        </w:trPr>
        <w:tc>
          <w:tcPr>
            <w:tcW w:w="4318" w:type="dxa"/>
            <w:gridSpan w:val="3"/>
            <w:vAlign w:val="center"/>
          </w:tcPr>
          <w:p w14:paraId="40D02BD9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Stamp of applying unit and responsible person</w:t>
            </w:r>
          </w:p>
        </w:tc>
        <w:tc>
          <w:tcPr>
            <w:tcW w:w="4685" w:type="dxa"/>
            <w:gridSpan w:val="2"/>
            <w:vAlign w:val="center"/>
          </w:tcPr>
          <w:p w14:paraId="0D2F070A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2C3F1D" w:rsidRPr="0029188F" w14:paraId="33CAC53F" w14:textId="77777777" w:rsidTr="00EA37CC">
        <w:trPr>
          <w:cantSplit/>
          <w:trHeight w:val="851"/>
          <w:jc w:val="center"/>
        </w:trPr>
        <w:tc>
          <w:tcPr>
            <w:tcW w:w="9003" w:type="dxa"/>
            <w:gridSpan w:val="5"/>
            <w:tcBorders>
              <w:bottom w:val="single" w:sz="12" w:space="0" w:color="auto"/>
            </w:tcBorders>
            <w:vAlign w:val="center"/>
          </w:tcPr>
          <w:p w14:paraId="0F4DB94F" w14:textId="688C075C" w:rsidR="002C3F1D" w:rsidRPr="0029188F" w:rsidRDefault="002C3F1D" w:rsidP="00EA37CC">
            <w:pPr>
              <w:pStyle w:val="1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29188F">
              <w:rPr>
                <w:rFonts w:ascii="Times New Roman" w:hAnsi="Times New Roman"/>
                <w:sz w:val="18"/>
                <w:szCs w:val="24"/>
              </w:rPr>
              <w:t>I confirm that all the information provided in this application form and attachments is true. In the case of any falsehood, I am willing for the matter to be handled in accordance with the regulations of the Directions.</w:t>
            </w:r>
          </w:p>
        </w:tc>
      </w:tr>
    </w:tbl>
    <w:p w14:paraId="1703615A" w14:textId="77777777" w:rsidR="002C3F1D" w:rsidRPr="0029188F" w:rsidRDefault="002C3F1D" w:rsidP="0013788C">
      <w:pPr>
        <w:widowControl/>
        <w:spacing w:line="0" w:lineRule="atLeast"/>
        <w:jc w:val="both"/>
        <w:rPr>
          <w:rFonts w:ascii="Times New Roman" w:hAnsi="Times New Roman"/>
          <w:sz w:val="20"/>
          <w:szCs w:val="24"/>
        </w:rPr>
      </w:pPr>
      <w:r w:rsidRPr="0029188F">
        <w:rPr>
          <w:rFonts w:ascii="Times New Roman" w:hAnsi="Times New Roman"/>
          <w:sz w:val="20"/>
          <w:szCs w:val="24"/>
        </w:rPr>
        <w:t>Note: In the case of joint proposals, the parties involved should coordinate and submit an application through a single organizing unit.</w:t>
      </w:r>
    </w:p>
    <w:p w14:paraId="77BA7FE6" w14:textId="77777777" w:rsidR="002C3F1D" w:rsidRPr="0029188F" w:rsidRDefault="002C3F1D" w:rsidP="002C3F1D">
      <w:pPr>
        <w:widowControl/>
        <w:spacing w:line="240" w:lineRule="atLeast"/>
        <w:jc w:val="both"/>
        <w:rPr>
          <w:rFonts w:ascii="Times New Roman" w:hAnsi="Times New Roman"/>
          <w:szCs w:val="24"/>
        </w:rPr>
      </w:pPr>
      <w:r w:rsidRPr="0029188F">
        <w:rPr>
          <w:rFonts w:ascii="Times New Roman" w:hAnsi="Times New Roman"/>
          <w:szCs w:val="24"/>
        </w:rPr>
        <w:br w:type="page"/>
      </w:r>
    </w:p>
    <w:tbl>
      <w:tblPr>
        <w:tblW w:w="9025" w:type="dxa"/>
        <w:tblInd w:w="-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86"/>
        <w:gridCol w:w="2327"/>
        <w:gridCol w:w="5812"/>
      </w:tblGrid>
      <w:tr w:rsidR="002C3F1D" w:rsidRPr="0029188F" w14:paraId="15E61027" w14:textId="77777777" w:rsidTr="00EA37CC">
        <w:trPr>
          <w:cantSplit/>
        </w:trPr>
        <w:tc>
          <w:tcPr>
            <w:tcW w:w="9025" w:type="dxa"/>
            <w:gridSpan w:val="3"/>
            <w:tcBorders>
              <w:top w:val="single" w:sz="12" w:space="0" w:color="auto"/>
            </w:tcBorders>
          </w:tcPr>
          <w:p w14:paraId="7A652915" w14:textId="34F1BD0A" w:rsidR="002C3F1D" w:rsidRPr="0029188F" w:rsidRDefault="002C3F1D" w:rsidP="0095202B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29188F">
              <w:rPr>
                <w:rFonts w:ascii="Times New Roman" w:hAnsi="Times New Roman"/>
                <w:b/>
                <w:sz w:val="22"/>
                <w:szCs w:val="20"/>
              </w:rPr>
              <w:t>(Plan name)   Summary</w:t>
            </w:r>
          </w:p>
        </w:tc>
      </w:tr>
      <w:tr w:rsidR="002C3F1D" w:rsidRPr="0029188F" w14:paraId="26ACA54B" w14:textId="77777777" w:rsidTr="00EA37CC">
        <w:trPr>
          <w:cantSplit/>
          <w:trHeight w:val="1020"/>
        </w:trPr>
        <w:tc>
          <w:tcPr>
            <w:tcW w:w="886" w:type="dxa"/>
          </w:tcPr>
          <w:p w14:paraId="36067605" w14:textId="77777777" w:rsidR="002C3F1D" w:rsidRPr="0029188F" w:rsidRDefault="002C3F1D" w:rsidP="00EA37C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7" w:type="dxa"/>
          </w:tcPr>
          <w:p w14:paraId="2C67EBF1" w14:textId="77777777" w:rsidR="002C3F1D" w:rsidRPr="0029188F" w:rsidRDefault="002C3F1D" w:rsidP="00EA37CC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>Plan objective</w:t>
            </w:r>
          </w:p>
        </w:tc>
        <w:tc>
          <w:tcPr>
            <w:tcW w:w="5812" w:type="dxa"/>
          </w:tcPr>
          <w:p w14:paraId="29D33533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F1D" w:rsidRPr="0029188F" w14:paraId="08DAD0E1" w14:textId="77777777" w:rsidTr="00EA37CC">
        <w:trPr>
          <w:cantSplit/>
          <w:trHeight w:val="1256"/>
        </w:trPr>
        <w:tc>
          <w:tcPr>
            <w:tcW w:w="886" w:type="dxa"/>
          </w:tcPr>
          <w:p w14:paraId="484DF7D3" w14:textId="77777777" w:rsidR="002C3F1D" w:rsidRPr="0029188F" w:rsidRDefault="002C3F1D" w:rsidP="00EA37C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27" w:type="dxa"/>
          </w:tcPr>
          <w:p w14:paraId="33CB61E0" w14:textId="77777777" w:rsidR="002C3F1D" w:rsidRPr="0029188F" w:rsidRDefault="002C3F1D" w:rsidP="00EA37CC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>Plan content</w:t>
            </w:r>
          </w:p>
        </w:tc>
        <w:tc>
          <w:tcPr>
            <w:tcW w:w="5812" w:type="dxa"/>
          </w:tcPr>
          <w:p w14:paraId="1C769808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B33397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CEE2AC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F1D" w:rsidRPr="0029188F" w14:paraId="2ADE26BB" w14:textId="77777777" w:rsidTr="00EA37CC">
        <w:trPr>
          <w:cantSplit/>
          <w:trHeight w:val="1438"/>
        </w:trPr>
        <w:tc>
          <w:tcPr>
            <w:tcW w:w="886" w:type="dxa"/>
            <w:tcBorders>
              <w:bottom w:val="single" w:sz="4" w:space="0" w:color="auto"/>
            </w:tcBorders>
          </w:tcPr>
          <w:p w14:paraId="4D8C0CE6" w14:textId="77777777" w:rsidR="002C3F1D" w:rsidRPr="0029188F" w:rsidRDefault="002C3F1D" w:rsidP="00EA37C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3B270441" w14:textId="77777777" w:rsidR="002C3F1D" w:rsidRPr="0029188F" w:rsidRDefault="002C3F1D" w:rsidP="00EA37CC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>Innovative approaches of this plan</w:t>
            </w:r>
          </w:p>
          <w:p w14:paraId="62DB0B87" w14:textId="77777777" w:rsidR="002C3F1D" w:rsidRPr="0029188F" w:rsidRDefault="002C3F1D" w:rsidP="00EA37CC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085612B0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91798D7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94F6511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E52BC6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3CD024D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F1D" w:rsidRPr="0029188F" w14:paraId="1D626FD1" w14:textId="77777777" w:rsidTr="00EA37CC">
        <w:trPr>
          <w:cantSplit/>
          <w:trHeight w:val="2080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278096D9" w14:textId="77777777" w:rsidR="002C3F1D" w:rsidRPr="0029188F" w:rsidRDefault="002C3F1D" w:rsidP="00EA37C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</w:tcBorders>
          </w:tcPr>
          <w:p w14:paraId="0EB798CC" w14:textId="0DD57D19" w:rsidR="002C3F1D" w:rsidRPr="0029188F" w:rsidRDefault="00F4262B" w:rsidP="00EA37CC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 w:hint="eastAsia"/>
                <w:sz w:val="20"/>
                <w:szCs w:val="20"/>
              </w:rPr>
              <w:t xml:space="preserve">Key </w:t>
            </w:r>
            <w:r w:rsidR="002C027F">
              <w:rPr>
                <w:rFonts w:ascii="Times New Roman" w:hAnsi="Times New Roman"/>
                <w:sz w:val="20"/>
                <w:szCs w:val="20"/>
              </w:rPr>
              <w:t>p</w:t>
            </w:r>
            <w:r w:rsidR="002C3F1D" w:rsidRPr="0029188F">
              <w:rPr>
                <w:rFonts w:ascii="Times New Roman" w:hAnsi="Times New Roman"/>
                <w:sz w:val="20"/>
                <w:szCs w:val="20"/>
              </w:rPr>
              <w:t>erformance indicators</w:t>
            </w:r>
          </w:p>
        </w:tc>
        <w:tc>
          <w:tcPr>
            <w:tcW w:w="5812" w:type="dxa"/>
          </w:tcPr>
          <w:p w14:paraId="346D726C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CB686E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7243F0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A53152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D61D62E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F1D" w:rsidRPr="0029188F" w14:paraId="60A2EC12" w14:textId="77777777" w:rsidTr="00EA37CC">
        <w:trPr>
          <w:cantSplit/>
          <w:trHeight w:val="1843"/>
        </w:trPr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</w:tcPr>
          <w:p w14:paraId="646854E1" w14:textId="77777777" w:rsidR="002C3F1D" w:rsidRPr="0029188F" w:rsidRDefault="002C3F1D" w:rsidP="00EA37C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14:paraId="6DF18FE2" w14:textId="77777777" w:rsidR="002C3F1D" w:rsidRPr="0029188F" w:rsidRDefault="002C3F1D" w:rsidP="00EA37CC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>Expected benefits</w:t>
            </w:r>
          </w:p>
        </w:tc>
        <w:tc>
          <w:tcPr>
            <w:tcW w:w="5812" w:type="dxa"/>
          </w:tcPr>
          <w:p w14:paraId="6729B414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EE6185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2007A0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D17CF0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B2C7AC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3F1D" w:rsidRPr="0029188F" w14:paraId="65E7E3BD" w14:textId="77777777" w:rsidTr="00EA37CC">
        <w:trPr>
          <w:cantSplit/>
          <w:trHeight w:val="2136"/>
        </w:trPr>
        <w:tc>
          <w:tcPr>
            <w:tcW w:w="886" w:type="dxa"/>
            <w:tcBorders>
              <w:bottom w:val="single" w:sz="12" w:space="0" w:color="auto"/>
            </w:tcBorders>
          </w:tcPr>
          <w:p w14:paraId="65475F87" w14:textId="77777777" w:rsidR="002C3F1D" w:rsidRPr="0029188F" w:rsidRDefault="002C3F1D" w:rsidP="00EA37CC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27" w:type="dxa"/>
            <w:tcBorders>
              <w:bottom w:val="single" w:sz="12" w:space="0" w:color="auto"/>
            </w:tcBorders>
          </w:tcPr>
          <w:p w14:paraId="7B98CE3F" w14:textId="111D63B4" w:rsidR="002C3F1D" w:rsidRPr="0029188F" w:rsidRDefault="002C3F1D" w:rsidP="00EA37CC">
            <w:pPr>
              <w:snapToGrid w:val="0"/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29188F">
              <w:rPr>
                <w:rFonts w:ascii="Times New Roman" w:hAnsi="Times New Roman"/>
                <w:sz w:val="20"/>
                <w:szCs w:val="20"/>
              </w:rPr>
              <w:t xml:space="preserve">Related experience and achievements of the </w:t>
            </w:r>
            <w:r w:rsidR="007679C6" w:rsidRPr="007679C6">
              <w:rPr>
                <w:rFonts w:ascii="Times New Roman" w:hAnsi="Times New Roman"/>
                <w:sz w:val="20"/>
                <w:szCs w:val="20"/>
              </w:rPr>
              <w:t>execution team</w:t>
            </w:r>
            <w:r w:rsidRPr="0029188F">
              <w:rPr>
                <w:rFonts w:ascii="Times New Roman" w:hAnsi="Times New Roman"/>
                <w:sz w:val="20"/>
                <w:szCs w:val="20"/>
              </w:rPr>
              <w:t xml:space="preserve"> in the promotion of innovation and entrepreneurship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14:paraId="302D3C4D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6F21B9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6DA88D" w14:textId="77777777" w:rsidR="002C3F1D" w:rsidRPr="0029188F" w:rsidRDefault="002C3F1D" w:rsidP="00EA37CC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38DE24" w14:textId="1A15C3EC" w:rsidR="002C3F1D" w:rsidRPr="00FC473B" w:rsidRDefault="002C3F1D" w:rsidP="002C3F1D">
      <w:pPr>
        <w:widowControl/>
        <w:spacing w:line="240" w:lineRule="atLeast"/>
        <w:jc w:val="both"/>
        <w:rPr>
          <w:rFonts w:ascii="Times New Roman" w:hAnsi="Times New Roman"/>
          <w:sz w:val="20"/>
          <w:szCs w:val="20"/>
        </w:rPr>
      </w:pPr>
      <w:r w:rsidRPr="0029188F">
        <w:rPr>
          <w:rFonts w:ascii="Times New Roman" w:hAnsi="Times New Roman"/>
          <w:sz w:val="20"/>
          <w:szCs w:val="20"/>
        </w:rPr>
        <w:t xml:space="preserve">Note: If the space in this application form (including plan summary) is insufficient, please add pages, to a maximum of three pages; please attach copies of the complete proposal (written in Word or PPT), </w:t>
      </w:r>
      <w:r w:rsidR="00FC473B" w:rsidRPr="00693C75">
        <w:rPr>
          <w:rFonts w:ascii="Times New Roman" w:hAnsi="Times New Roman"/>
          <w:color w:val="000000" w:themeColor="text1"/>
          <w:sz w:val="20"/>
          <w:szCs w:val="20"/>
        </w:rPr>
        <w:t>Revenue and expenditure budget list</w:t>
      </w:r>
      <w:r w:rsidRPr="00FC473B">
        <w:rPr>
          <w:rFonts w:ascii="Times New Roman" w:hAnsi="Times New Roman"/>
          <w:sz w:val="20"/>
          <w:szCs w:val="20"/>
        </w:rPr>
        <w:t>, registration certificate etc.</w:t>
      </w:r>
    </w:p>
    <w:p w14:paraId="79AED627" w14:textId="77777777" w:rsidR="002C3F1D" w:rsidRPr="0029188F" w:rsidRDefault="002C3F1D" w:rsidP="002C3F1D">
      <w:pPr>
        <w:widowControl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435A9685" w14:textId="77777777" w:rsidR="002C3F1D" w:rsidRPr="0029188F" w:rsidRDefault="002C3F1D" w:rsidP="002C3F1D">
      <w:pPr>
        <w:widowControl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054D4C01" w14:textId="7A12E613" w:rsidR="002C3F1D" w:rsidRDefault="002C3F1D" w:rsidP="002C3F1D">
      <w:pPr>
        <w:widowControl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7083145C" w14:textId="77777777" w:rsidR="0095202B" w:rsidRDefault="0095202B" w:rsidP="002C3F1D">
      <w:pPr>
        <w:widowControl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72C0CAEF" w14:textId="77777777" w:rsidR="0095202B" w:rsidRDefault="0095202B" w:rsidP="002C3F1D">
      <w:pPr>
        <w:widowControl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6FB10621" w14:textId="77777777" w:rsidR="0095202B" w:rsidRPr="0095202B" w:rsidRDefault="0095202B" w:rsidP="002C3F1D">
      <w:pPr>
        <w:widowControl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0169741F" w14:textId="7DC8F8C9" w:rsidR="002C3F1D" w:rsidRPr="0029188F" w:rsidRDefault="002C3F1D" w:rsidP="002C3F1D">
      <w:pPr>
        <w:widowControl/>
        <w:spacing w:line="240" w:lineRule="atLeast"/>
        <w:jc w:val="both"/>
        <w:rPr>
          <w:rFonts w:ascii="Times New Roman" w:hAnsi="Times New Roman"/>
          <w:sz w:val="20"/>
          <w:szCs w:val="20"/>
        </w:rPr>
      </w:pPr>
    </w:p>
    <w:p w14:paraId="754FE5B6" w14:textId="712D5272" w:rsidR="002C3F1D" w:rsidRPr="0029188F" w:rsidRDefault="00491597" w:rsidP="002C3F1D">
      <w:pPr>
        <w:widowControl/>
        <w:spacing w:line="240" w:lineRule="atLeast"/>
        <w:jc w:val="center"/>
        <w:rPr>
          <w:rFonts w:ascii="Times New Roman" w:hAnsi="Times New Roman"/>
          <w:b/>
          <w:bCs/>
          <w:sz w:val="28"/>
          <w:szCs w:val="24"/>
        </w:rPr>
      </w:pPr>
      <w:r w:rsidRPr="0029188F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29B14F" wp14:editId="5D4B60D1">
                <wp:simplePos x="0" y="0"/>
                <wp:positionH relativeFrom="column">
                  <wp:posOffset>4145173</wp:posOffset>
                </wp:positionH>
                <wp:positionV relativeFrom="paragraph">
                  <wp:posOffset>-287748</wp:posOffset>
                </wp:positionV>
                <wp:extent cx="1773555" cy="396453"/>
                <wp:effectExtent l="0" t="0" r="1714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3555" cy="39645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E074AD" w14:textId="77777777" w:rsidR="007228B2" w:rsidRPr="00C21DF9" w:rsidRDefault="007228B2" w:rsidP="002C3F1D">
                            <w:pPr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21DF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Attachment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6.4pt;margin-top:-22.65pt;width:139.6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" filled="f">
                <v:path arrowok="t"/>
                <v:textbox>
                  <w:txbxContent>
                    <w:p w14:paraId="34E074AD" w14:textId="77777777" w:rsidR="007228B2" w:rsidRPr="00C21DF9" w:rsidRDefault="007228B2" w:rsidP="002C3F1D">
                      <w:pPr>
                        <w:spacing w:line="240" w:lineRule="atLeast"/>
                        <w:jc w:val="center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21DF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Attachment 2</w:t>
                      </w:r>
                    </w:p>
                  </w:txbxContent>
                </v:textbox>
              </v:shape>
            </w:pict>
          </mc:Fallback>
        </mc:AlternateContent>
      </w:r>
      <w:r w:rsidR="0095202B" w:rsidRPr="0029188F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14:paraId="152C5F45" w14:textId="5A1A48EE" w:rsidR="002C3F1D" w:rsidRPr="00A35F63" w:rsidRDefault="00FC473B" w:rsidP="002C3F1D">
      <w:pPr>
        <w:widowControl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93C75">
        <w:rPr>
          <w:rFonts w:ascii="Times New Roman" w:hAnsi="Times New Roman"/>
          <w:color w:val="000000" w:themeColor="text1"/>
          <w:sz w:val="28"/>
          <w:szCs w:val="28"/>
        </w:rPr>
        <w:t>Revenue and expenditure budget list</w:t>
      </w:r>
      <w:r w:rsidRPr="00FC473B" w:rsidDel="00FC473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C3F1D" w:rsidRPr="0056750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(reference </w:t>
      </w:r>
      <w:r w:rsidR="002C3F1D" w:rsidRPr="00A35F6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sample)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1"/>
        <w:gridCol w:w="2157"/>
        <w:gridCol w:w="1438"/>
        <w:gridCol w:w="1438"/>
        <w:gridCol w:w="1955"/>
      </w:tblGrid>
      <w:tr w:rsidR="002C3F1D" w:rsidRPr="0029188F" w14:paraId="05783D78" w14:textId="77777777" w:rsidTr="00EA37CC">
        <w:tc>
          <w:tcPr>
            <w:tcW w:w="2051" w:type="dxa"/>
            <w:shd w:val="clear" w:color="auto" w:fill="B6DDE8"/>
            <w:vAlign w:val="center"/>
          </w:tcPr>
          <w:p w14:paraId="23BEBF19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Item</w:t>
            </w:r>
          </w:p>
        </w:tc>
        <w:tc>
          <w:tcPr>
            <w:tcW w:w="2157" w:type="dxa"/>
            <w:shd w:val="clear" w:color="auto" w:fill="B6DDE8"/>
            <w:vAlign w:val="center"/>
          </w:tcPr>
          <w:p w14:paraId="47CE499A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Explanation</w:t>
            </w:r>
          </w:p>
        </w:tc>
        <w:tc>
          <w:tcPr>
            <w:tcW w:w="1438" w:type="dxa"/>
            <w:shd w:val="clear" w:color="auto" w:fill="B6DDE8"/>
            <w:vAlign w:val="center"/>
          </w:tcPr>
          <w:p w14:paraId="6F7EE37C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Unit Price</w:t>
            </w:r>
          </w:p>
        </w:tc>
        <w:tc>
          <w:tcPr>
            <w:tcW w:w="1438" w:type="dxa"/>
            <w:shd w:val="clear" w:color="auto" w:fill="B6DDE8"/>
            <w:vAlign w:val="center"/>
          </w:tcPr>
          <w:p w14:paraId="36D433D0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Quantity</w:t>
            </w:r>
          </w:p>
        </w:tc>
        <w:tc>
          <w:tcPr>
            <w:tcW w:w="1955" w:type="dxa"/>
            <w:shd w:val="clear" w:color="auto" w:fill="B6DDE8"/>
            <w:vAlign w:val="center"/>
          </w:tcPr>
          <w:p w14:paraId="46715936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Total Price</w:t>
            </w:r>
          </w:p>
        </w:tc>
      </w:tr>
      <w:tr w:rsidR="002C3F1D" w:rsidRPr="0029188F" w14:paraId="6B3B6BA0" w14:textId="77777777" w:rsidTr="00EA37CC">
        <w:tc>
          <w:tcPr>
            <w:tcW w:w="9039" w:type="dxa"/>
            <w:gridSpan w:val="5"/>
          </w:tcPr>
          <w:p w14:paraId="16919CDC" w14:textId="77777777" w:rsidR="002C3F1D" w:rsidRPr="0029188F" w:rsidRDefault="002C3F1D" w:rsidP="00EA37CC">
            <w:pPr>
              <w:pStyle w:val="1"/>
              <w:numPr>
                <w:ilvl w:val="0"/>
                <w:numId w:val="17"/>
              </w:numPr>
              <w:spacing w:line="240" w:lineRule="atLeast"/>
              <w:ind w:leftChars="0"/>
              <w:rPr>
                <w:rFonts w:ascii="Times New Roman" w:hAnsi="Times New Roman"/>
                <w:b/>
                <w:bCs/>
                <w:szCs w:val="24"/>
              </w:rPr>
            </w:pPr>
            <w:r w:rsidRPr="0029188F">
              <w:rPr>
                <w:rFonts w:ascii="Times New Roman" w:hAnsi="Times New Roman"/>
                <w:b/>
                <w:bCs/>
                <w:szCs w:val="24"/>
              </w:rPr>
              <w:t>Plan income</w:t>
            </w:r>
          </w:p>
        </w:tc>
      </w:tr>
      <w:tr w:rsidR="002C3F1D" w:rsidRPr="0029188F" w14:paraId="294F3403" w14:textId="77777777" w:rsidTr="00EA37CC">
        <w:tc>
          <w:tcPr>
            <w:tcW w:w="2051" w:type="dxa"/>
          </w:tcPr>
          <w:p w14:paraId="58502870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(source of income)</w:t>
            </w:r>
          </w:p>
        </w:tc>
        <w:tc>
          <w:tcPr>
            <w:tcW w:w="2157" w:type="dxa"/>
          </w:tcPr>
          <w:p w14:paraId="162C3758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3953D89A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60A9572C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5B821AE9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51935542" w14:textId="77777777" w:rsidTr="00EA37CC">
        <w:tc>
          <w:tcPr>
            <w:tcW w:w="2051" w:type="dxa"/>
          </w:tcPr>
          <w:p w14:paraId="5E8B28FC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1BB039D8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52A7D554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0BAFEAC2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76CDD5E3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30E98432" w14:textId="77777777" w:rsidTr="00EA37CC">
        <w:tc>
          <w:tcPr>
            <w:tcW w:w="2051" w:type="dxa"/>
          </w:tcPr>
          <w:p w14:paraId="1C3A9F1E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0FF70915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1324338A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6ED9DE7E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37396BCE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65AD3FFB" w14:textId="77777777" w:rsidTr="00EA37CC">
        <w:tc>
          <w:tcPr>
            <w:tcW w:w="2051" w:type="dxa"/>
          </w:tcPr>
          <w:p w14:paraId="09813B26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3DC6D122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0F51E543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53D501FF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2DBA787E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03041A1D" w14:textId="77777777" w:rsidTr="00EA37CC">
        <w:tc>
          <w:tcPr>
            <w:tcW w:w="2051" w:type="dxa"/>
          </w:tcPr>
          <w:p w14:paraId="427C6197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38B8BCCA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222F708B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10FD5233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61472FDD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249C6B83" w14:textId="77777777" w:rsidTr="00EA37CC">
        <w:tc>
          <w:tcPr>
            <w:tcW w:w="2051" w:type="dxa"/>
          </w:tcPr>
          <w:p w14:paraId="4F6A826E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441AA322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4CF132C8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5C35FDEB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1E5B035B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3BF2EA5D" w14:textId="77777777" w:rsidTr="00EA37CC">
        <w:tc>
          <w:tcPr>
            <w:tcW w:w="4208" w:type="dxa"/>
            <w:gridSpan w:val="2"/>
            <w:shd w:val="clear" w:color="auto" w:fill="FBD4B4"/>
          </w:tcPr>
          <w:p w14:paraId="564E8764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Total</w:t>
            </w:r>
          </w:p>
        </w:tc>
        <w:tc>
          <w:tcPr>
            <w:tcW w:w="4831" w:type="dxa"/>
            <w:gridSpan w:val="3"/>
            <w:shd w:val="clear" w:color="auto" w:fill="FBD4B4"/>
          </w:tcPr>
          <w:p w14:paraId="0EC52396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NTD_________________ Only (in Capital)</w:t>
            </w:r>
          </w:p>
        </w:tc>
      </w:tr>
      <w:tr w:rsidR="002C3F1D" w:rsidRPr="0029188F" w14:paraId="0AAC031F" w14:textId="77777777" w:rsidTr="00EA37CC">
        <w:tc>
          <w:tcPr>
            <w:tcW w:w="9039" w:type="dxa"/>
            <w:gridSpan w:val="5"/>
          </w:tcPr>
          <w:p w14:paraId="6B6B33B8" w14:textId="77777777" w:rsidR="002C3F1D" w:rsidRPr="0029188F" w:rsidRDefault="002C3F1D" w:rsidP="00EA37CC">
            <w:pPr>
              <w:pStyle w:val="1"/>
              <w:numPr>
                <w:ilvl w:val="0"/>
                <w:numId w:val="17"/>
              </w:numPr>
              <w:spacing w:line="240" w:lineRule="atLeast"/>
              <w:ind w:leftChars="0"/>
              <w:rPr>
                <w:rFonts w:ascii="Times New Roman" w:hAnsi="Times New Roman"/>
                <w:b/>
                <w:bCs/>
                <w:szCs w:val="24"/>
              </w:rPr>
            </w:pPr>
            <w:r w:rsidRPr="0029188F">
              <w:rPr>
                <w:rFonts w:ascii="Times New Roman" w:hAnsi="Times New Roman"/>
                <w:b/>
                <w:bCs/>
                <w:szCs w:val="24"/>
              </w:rPr>
              <w:t>Plan Expenditure</w:t>
            </w:r>
          </w:p>
        </w:tc>
      </w:tr>
      <w:tr w:rsidR="002C3F1D" w:rsidRPr="0029188F" w14:paraId="0A701214" w14:textId="77777777" w:rsidTr="00EA37CC">
        <w:tc>
          <w:tcPr>
            <w:tcW w:w="2051" w:type="dxa"/>
          </w:tcPr>
          <w:p w14:paraId="20FC29A0" w14:textId="48ADF8F1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(Purpose of expenditure)</w:t>
            </w:r>
          </w:p>
        </w:tc>
        <w:tc>
          <w:tcPr>
            <w:tcW w:w="2157" w:type="dxa"/>
          </w:tcPr>
          <w:p w14:paraId="04D5A9AF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13DB47CA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5E5DC01C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4D9FE70F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5D9E8FC3" w14:textId="77777777" w:rsidTr="00EA37CC">
        <w:tc>
          <w:tcPr>
            <w:tcW w:w="2051" w:type="dxa"/>
          </w:tcPr>
          <w:p w14:paraId="087244C3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22C4A8DC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6D8EC65A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195C6103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08025C60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08C48873" w14:textId="77777777" w:rsidTr="00EA37CC">
        <w:tc>
          <w:tcPr>
            <w:tcW w:w="2051" w:type="dxa"/>
          </w:tcPr>
          <w:p w14:paraId="26FE1138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7BE761F7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76A62BA6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5FE5874C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03846287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23F4AD15" w14:textId="77777777" w:rsidTr="00EA37CC">
        <w:tc>
          <w:tcPr>
            <w:tcW w:w="2051" w:type="dxa"/>
          </w:tcPr>
          <w:p w14:paraId="76B3481D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56E28468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4AFE7DFF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20346EEA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168FC13B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12622924" w14:textId="77777777" w:rsidTr="00EA37CC">
        <w:tc>
          <w:tcPr>
            <w:tcW w:w="2051" w:type="dxa"/>
          </w:tcPr>
          <w:p w14:paraId="7CA0BE64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3DB4F245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61BF294A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7D9FEF1E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7BA56009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06B4964D" w14:textId="77777777" w:rsidTr="00EA37CC">
        <w:tc>
          <w:tcPr>
            <w:tcW w:w="2051" w:type="dxa"/>
          </w:tcPr>
          <w:p w14:paraId="5AD104E5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1FB5B596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190400A7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4999D33F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2D49E3CA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0035C3F8" w14:textId="77777777" w:rsidTr="00EA37CC">
        <w:tc>
          <w:tcPr>
            <w:tcW w:w="2051" w:type="dxa"/>
          </w:tcPr>
          <w:p w14:paraId="58F6BA40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0C53FE86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0D5802EB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0474B99B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0D0126AF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29188F" w14:paraId="12AF55D4" w14:textId="77777777" w:rsidTr="00EA37CC">
        <w:tc>
          <w:tcPr>
            <w:tcW w:w="2051" w:type="dxa"/>
          </w:tcPr>
          <w:p w14:paraId="29ABC402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57" w:type="dxa"/>
          </w:tcPr>
          <w:p w14:paraId="3D8B3C12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218C615F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438" w:type="dxa"/>
          </w:tcPr>
          <w:p w14:paraId="21804365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5" w:type="dxa"/>
          </w:tcPr>
          <w:p w14:paraId="50A630EA" w14:textId="77777777" w:rsidR="002C3F1D" w:rsidRPr="0029188F" w:rsidRDefault="002C3F1D" w:rsidP="00EA37CC">
            <w:pPr>
              <w:spacing w:afterLines="50" w:after="180" w:line="240" w:lineRule="atLeast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2C3F1D" w:rsidRPr="000F130D" w14:paraId="719F50E1" w14:textId="77777777" w:rsidTr="00EA37CC">
        <w:tc>
          <w:tcPr>
            <w:tcW w:w="4208" w:type="dxa"/>
            <w:gridSpan w:val="2"/>
            <w:shd w:val="clear" w:color="auto" w:fill="FBD4B4"/>
          </w:tcPr>
          <w:p w14:paraId="71A34C5D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Total</w:t>
            </w:r>
          </w:p>
        </w:tc>
        <w:tc>
          <w:tcPr>
            <w:tcW w:w="4831" w:type="dxa"/>
            <w:gridSpan w:val="3"/>
            <w:shd w:val="clear" w:color="auto" w:fill="FBD4B4"/>
          </w:tcPr>
          <w:p w14:paraId="702FB600" w14:textId="77777777" w:rsidR="002C3F1D" w:rsidRPr="0029188F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 xml:space="preserve">NTD_____________________ Only </w:t>
            </w:r>
          </w:p>
          <w:p w14:paraId="71660373" w14:textId="77777777" w:rsidR="002C3F1D" w:rsidRPr="00F32294" w:rsidRDefault="002C3F1D" w:rsidP="00EA37CC">
            <w:pPr>
              <w:spacing w:line="240" w:lineRule="atLeast"/>
              <w:rPr>
                <w:rFonts w:ascii="Times New Roman" w:hAnsi="Times New Roman"/>
                <w:bCs/>
                <w:szCs w:val="24"/>
              </w:rPr>
            </w:pPr>
            <w:r w:rsidRPr="0029188F">
              <w:rPr>
                <w:rFonts w:ascii="Times New Roman" w:hAnsi="Times New Roman"/>
                <w:bCs/>
                <w:szCs w:val="24"/>
              </w:rPr>
              <w:t>(in Capital; including tax)</w:t>
            </w:r>
          </w:p>
        </w:tc>
      </w:tr>
    </w:tbl>
    <w:p w14:paraId="07EEBC8E" w14:textId="77777777" w:rsidR="002C3F1D" w:rsidRPr="00F32294" w:rsidRDefault="002C3F1D" w:rsidP="002C3F1D">
      <w:pPr>
        <w:spacing w:line="240" w:lineRule="atLeast"/>
        <w:rPr>
          <w:rFonts w:ascii="Times New Roman" w:hAnsi="Times New Roman"/>
          <w:szCs w:val="24"/>
        </w:rPr>
      </w:pPr>
    </w:p>
    <w:sectPr w:rsidR="002C3F1D" w:rsidRPr="00F32294" w:rsidSect="00EA37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E120E8" w15:done="0"/>
  <w15:commentEx w15:paraId="5C939C18" w15:done="0"/>
  <w15:commentEx w15:paraId="0E0AE244" w15:done="0"/>
  <w15:commentEx w15:paraId="6AC659A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E120E8" w16cid:durableId="1FEC6835"/>
  <w16cid:commentId w16cid:paraId="5C939C18" w16cid:durableId="1FE9E75C"/>
  <w16cid:commentId w16cid:paraId="0E0AE244" w16cid:durableId="1FEC6837"/>
  <w16cid:commentId w16cid:paraId="6AC659A9" w16cid:durableId="1FEC68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F5766" w14:textId="77777777" w:rsidR="002A4E2A" w:rsidRDefault="002A4E2A">
      <w:r>
        <w:separator/>
      </w:r>
    </w:p>
  </w:endnote>
  <w:endnote w:type="continuationSeparator" w:id="0">
    <w:p w14:paraId="1649D204" w14:textId="77777777" w:rsidR="002A4E2A" w:rsidRDefault="002A4E2A">
      <w:r>
        <w:continuationSeparator/>
      </w:r>
    </w:p>
  </w:endnote>
  <w:endnote w:type="continuationNotice" w:id="1">
    <w:p w14:paraId="1A326D42" w14:textId="77777777" w:rsidR="002A4E2A" w:rsidRDefault="002A4E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454E0" w14:textId="3A1D452D" w:rsidR="007228B2" w:rsidRDefault="007228B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1ADD" w:rsidRPr="00351ADD">
      <w:rPr>
        <w:noProof/>
        <w:lang w:val="zh-TW"/>
      </w:rPr>
      <w:t>1</w:t>
    </w:r>
    <w:r>
      <w:fldChar w:fldCharType="end"/>
    </w:r>
  </w:p>
  <w:p w14:paraId="4358CD59" w14:textId="77777777" w:rsidR="007228B2" w:rsidRDefault="007228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7D96C" w14:textId="77777777" w:rsidR="002A4E2A" w:rsidRDefault="002A4E2A">
      <w:r>
        <w:separator/>
      </w:r>
    </w:p>
  </w:footnote>
  <w:footnote w:type="continuationSeparator" w:id="0">
    <w:p w14:paraId="5B6075EF" w14:textId="77777777" w:rsidR="002A4E2A" w:rsidRDefault="002A4E2A">
      <w:r>
        <w:continuationSeparator/>
      </w:r>
    </w:p>
  </w:footnote>
  <w:footnote w:type="continuationNotice" w:id="1">
    <w:p w14:paraId="745DF3BD" w14:textId="77777777" w:rsidR="002A4E2A" w:rsidRDefault="002A4E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765"/>
    <w:multiLevelType w:val="hybridMultilevel"/>
    <w:tmpl w:val="56543B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E186864C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  <w:color w:val="auto"/>
      </w:rPr>
    </w:lvl>
    <w:lvl w:ilvl="2" w:tplc="F8DA5406">
      <w:start w:val="1"/>
      <w:numFmt w:val="decimal"/>
      <w:lvlText w:val="%3."/>
      <w:lvlJc w:val="left"/>
      <w:pPr>
        <w:ind w:left="1494" w:hanging="360"/>
      </w:pPr>
      <w:rPr>
        <w:rFonts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160" w:hanging="720"/>
      </w:pPr>
      <w:rPr>
        <w:rFonts w:cs="Times New Roman" w:hint="default"/>
      </w:rPr>
    </w:lvl>
    <w:lvl w:ilvl="4" w:tplc="7C5E8854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88422BB"/>
    <w:multiLevelType w:val="hybridMultilevel"/>
    <w:tmpl w:val="3B6AC862"/>
    <w:lvl w:ilvl="0" w:tplc="8B12B80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E186864C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614" w:hanging="480"/>
      </w:pPr>
      <w:rPr>
        <w:rFonts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160" w:hanging="720"/>
      </w:pPr>
      <w:rPr>
        <w:rFonts w:cs="Times New Roman" w:hint="default"/>
      </w:rPr>
    </w:lvl>
    <w:lvl w:ilvl="4" w:tplc="7C5E8854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49061B3"/>
    <w:multiLevelType w:val="hybridMultilevel"/>
    <w:tmpl w:val="56543B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</w:rPr>
    </w:lvl>
    <w:lvl w:ilvl="1" w:tplc="E186864C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  <w:color w:val="auto"/>
      </w:rPr>
    </w:lvl>
    <w:lvl w:ilvl="2" w:tplc="F8DA5406">
      <w:start w:val="1"/>
      <w:numFmt w:val="decimal"/>
      <w:lvlText w:val="%3."/>
      <w:lvlJc w:val="left"/>
      <w:pPr>
        <w:ind w:left="1494" w:hanging="360"/>
      </w:pPr>
      <w:rPr>
        <w:rFonts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160" w:hanging="720"/>
      </w:pPr>
      <w:rPr>
        <w:rFonts w:cs="Times New Roman" w:hint="default"/>
      </w:rPr>
    </w:lvl>
    <w:lvl w:ilvl="4" w:tplc="7C5E8854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5915A99"/>
    <w:multiLevelType w:val="hybridMultilevel"/>
    <w:tmpl w:val="BD003454"/>
    <w:lvl w:ilvl="0" w:tplc="E04A0C9C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2F08063E"/>
    <w:multiLevelType w:val="hybridMultilevel"/>
    <w:tmpl w:val="5BD68136"/>
    <w:lvl w:ilvl="0" w:tplc="0409000F">
      <w:start w:val="1"/>
      <w:numFmt w:val="decimal"/>
      <w:lvlText w:val="%1."/>
      <w:lvlJc w:val="left"/>
      <w:pPr>
        <w:ind w:left="1680" w:hanging="480"/>
      </w:pPr>
      <w:rPr>
        <w:rFonts w:cs="Times New Roman" w:hint="default"/>
        <w:color w:val="auto"/>
      </w:rPr>
    </w:lvl>
    <w:lvl w:ilvl="1" w:tplc="E186864C">
      <w:start w:val="1"/>
      <w:numFmt w:val="taiwaneseCountingThousand"/>
      <w:lvlText w:val="(%2)"/>
      <w:lvlJc w:val="left"/>
      <w:pPr>
        <w:ind w:left="2400" w:hanging="720"/>
      </w:pPr>
      <w:rPr>
        <w:rFonts w:cs="Times New Roman" w:hint="default"/>
        <w:color w:val="auto"/>
      </w:rPr>
    </w:lvl>
    <w:lvl w:ilvl="2" w:tplc="F8DA5406">
      <w:start w:val="1"/>
      <w:numFmt w:val="decimal"/>
      <w:lvlText w:val="%3."/>
      <w:lvlJc w:val="left"/>
      <w:pPr>
        <w:ind w:left="2694" w:hanging="360"/>
      </w:pPr>
      <w:rPr>
        <w:rFonts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3360" w:hanging="720"/>
      </w:pPr>
      <w:rPr>
        <w:rFonts w:cs="Times New Roman" w:hint="default"/>
      </w:rPr>
    </w:lvl>
    <w:lvl w:ilvl="4" w:tplc="7C5E8854">
      <w:start w:val="1"/>
      <w:numFmt w:val="decimal"/>
      <w:lvlText w:val="(%5)"/>
      <w:lvlJc w:val="left"/>
      <w:pPr>
        <w:ind w:left="38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5">
    <w:nsid w:val="3255264F"/>
    <w:multiLevelType w:val="hybridMultilevel"/>
    <w:tmpl w:val="2F2C1B3E"/>
    <w:lvl w:ilvl="0" w:tplc="8B12B80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E186864C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  <w:color w:val="auto"/>
      </w:rPr>
    </w:lvl>
    <w:lvl w:ilvl="2" w:tplc="F8DA5406">
      <w:start w:val="1"/>
      <w:numFmt w:val="decimal"/>
      <w:lvlText w:val="%3."/>
      <w:lvlJc w:val="left"/>
      <w:pPr>
        <w:ind w:left="1494" w:hanging="360"/>
      </w:pPr>
      <w:rPr>
        <w:rFonts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160" w:hanging="720"/>
      </w:pPr>
      <w:rPr>
        <w:rFonts w:cs="Times New Roman" w:hint="default"/>
      </w:rPr>
    </w:lvl>
    <w:lvl w:ilvl="4" w:tplc="7C5E8854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4491A1C"/>
    <w:multiLevelType w:val="hybridMultilevel"/>
    <w:tmpl w:val="AE44024E"/>
    <w:lvl w:ilvl="0" w:tplc="E04A0C9C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38BD56E9"/>
    <w:multiLevelType w:val="hybridMultilevel"/>
    <w:tmpl w:val="04021D5A"/>
    <w:lvl w:ilvl="0" w:tplc="0409001B">
      <w:start w:val="1"/>
      <w:numFmt w:val="lowerRoman"/>
      <w:lvlText w:val="%1."/>
      <w:lvlJc w:val="right"/>
      <w:pPr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8">
    <w:nsid w:val="3C7774A2"/>
    <w:multiLevelType w:val="hybridMultilevel"/>
    <w:tmpl w:val="E9DC408E"/>
    <w:lvl w:ilvl="0" w:tplc="E04A0C9C">
      <w:start w:val="1"/>
      <w:numFmt w:val="decimal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>
    <w:nsid w:val="3F7A70DC"/>
    <w:multiLevelType w:val="hybridMultilevel"/>
    <w:tmpl w:val="EB5E05CA"/>
    <w:lvl w:ilvl="0" w:tplc="E04A0C9C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434E42EA"/>
    <w:multiLevelType w:val="hybridMultilevel"/>
    <w:tmpl w:val="B5EA7132"/>
    <w:lvl w:ilvl="0" w:tplc="04090003">
      <w:start w:val="1"/>
      <w:numFmt w:val="bullet"/>
      <w:lvlText w:val=""/>
      <w:lvlJc w:val="left"/>
      <w:pPr>
        <w:ind w:left="1614" w:hanging="480"/>
      </w:pPr>
      <w:rPr>
        <w:rFonts w:ascii="Wingdings" w:hAnsi="Wingdings" w:hint="default"/>
        <w:spacing w:val="-5"/>
        <w:w w:val="100"/>
        <w:sz w:val="24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11">
    <w:nsid w:val="4CD6627B"/>
    <w:multiLevelType w:val="hybridMultilevel"/>
    <w:tmpl w:val="60B0C87E"/>
    <w:lvl w:ilvl="0" w:tplc="8EA84068">
      <w:start w:val="5"/>
      <w:numFmt w:val="bullet"/>
      <w:lvlText w:val="□"/>
      <w:lvlJc w:val="left"/>
      <w:pPr>
        <w:ind w:left="396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12">
    <w:nsid w:val="50174B53"/>
    <w:multiLevelType w:val="hybridMultilevel"/>
    <w:tmpl w:val="E410E2AC"/>
    <w:lvl w:ilvl="0" w:tplc="E04A0C9C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5DFB3124"/>
    <w:multiLevelType w:val="hybridMultilevel"/>
    <w:tmpl w:val="E2E0379A"/>
    <w:lvl w:ilvl="0" w:tplc="8B12B80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E186864C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614" w:hanging="480"/>
      </w:pPr>
      <w:rPr>
        <w:rFonts w:cs="Times New Roman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160" w:hanging="720"/>
      </w:pPr>
      <w:rPr>
        <w:rFonts w:cs="Times New Roman" w:hint="default"/>
      </w:rPr>
    </w:lvl>
    <w:lvl w:ilvl="4" w:tplc="7C5E8854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4A72098"/>
    <w:multiLevelType w:val="hybridMultilevel"/>
    <w:tmpl w:val="008A0598"/>
    <w:lvl w:ilvl="0" w:tplc="814845C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670B7138"/>
    <w:multiLevelType w:val="hybridMultilevel"/>
    <w:tmpl w:val="78A0F106"/>
    <w:lvl w:ilvl="0" w:tplc="8B12B80A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color w:val="auto"/>
      </w:rPr>
    </w:lvl>
    <w:lvl w:ilvl="1" w:tplc="E186864C">
      <w:start w:val="1"/>
      <w:numFmt w:val="taiwaneseCountingThousand"/>
      <w:lvlText w:val="(%2)"/>
      <w:lvlJc w:val="left"/>
      <w:pPr>
        <w:ind w:left="1200" w:hanging="720"/>
      </w:pPr>
      <w:rPr>
        <w:rFonts w:cs="Times New Roman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614" w:hanging="480"/>
      </w:pPr>
      <w:rPr>
        <w:rFonts w:cs="Times New Roman" w:hint="default"/>
        <w:color w:val="auto"/>
      </w:rPr>
    </w:lvl>
    <w:lvl w:ilvl="3" w:tplc="0409001B">
      <w:start w:val="1"/>
      <w:numFmt w:val="lowerRoman"/>
      <w:lvlText w:val="%4."/>
      <w:lvlJc w:val="right"/>
      <w:pPr>
        <w:ind w:left="1614" w:hanging="480"/>
      </w:pPr>
      <w:rPr>
        <w:rFonts w:cs="Times New Roman" w:hint="default"/>
      </w:rPr>
    </w:lvl>
    <w:lvl w:ilvl="4" w:tplc="7C5E8854">
      <w:start w:val="1"/>
      <w:numFmt w:val="decimal"/>
      <w:lvlText w:val="(%5)"/>
      <w:lvlJc w:val="left"/>
      <w:pPr>
        <w:ind w:left="2640" w:hanging="72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461055A"/>
    <w:multiLevelType w:val="hybridMultilevel"/>
    <w:tmpl w:val="FD5C77C8"/>
    <w:lvl w:ilvl="0" w:tplc="E04A0C9C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0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3"/>
  </w:num>
  <w:num w:numId="12">
    <w:abstractNumId w:val="10"/>
  </w:num>
  <w:num w:numId="13">
    <w:abstractNumId w:val="1"/>
  </w:num>
  <w:num w:numId="14">
    <w:abstractNumId w:val="15"/>
  </w:num>
  <w:num w:numId="15">
    <w:abstractNumId w:val="16"/>
  </w:num>
  <w:num w:numId="16">
    <w:abstractNumId w:val="9"/>
  </w:num>
  <w:num w:numId="1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lora he">
    <w15:presenceInfo w15:providerId="Windows Live" w15:userId="419ed5940c7f3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1D"/>
    <w:rsid w:val="00010475"/>
    <w:rsid w:val="000135F5"/>
    <w:rsid w:val="00033062"/>
    <w:rsid w:val="000372FA"/>
    <w:rsid w:val="000374ED"/>
    <w:rsid w:val="000467B6"/>
    <w:rsid w:val="000537CA"/>
    <w:rsid w:val="00056065"/>
    <w:rsid w:val="00073518"/>
    <w:rsid w:val="0007596C"/>
    <w:rsid w:val="00092B80"/>
    <w:rsid w:val="000B348C"/>
    <w:rsid w:val="000C5875"/>
    <w:rsid w:val="000C6FBB"/>
    <w:rsid w:val="000C7B12"/>
    <w:rsid w:val="000D150D"/>
    <w:rsid w:val="000E1398"/>
    <w:rsid w:val="000F130D"/>
    <w:rsid w:val="00105FF2"/>
    <w:rsid w:val="001065A0"/>
    <w:rsid w:val="00106B80"/>
    <w:rsid w:val="00122157"/>
    <w:rsid w:val="00127351"/>
    <w:rsid w:val="0013519C"/>
    <w:rsid w:val="0013788C"/>
    <w:rsid w:val="00153685"/>
    <w:rsid w:val="00154E56"/>
    <w:rsid w:val="001638F2"/>
    <w:rsid w:val="001771F0"/>
    <w:rsid w:val="001804DC"/>
    <w:rsid w:val="001870B4"/>
    <w:rsid w:val="00196112"/>
    <w:rsid w:val="001D2F79"/>
    <w:rsid w:val="001F2C6C"/>
    <w:rsid w:val="0020424A"/>
    <w:rsid w:val="00206206"/>
    <w:rsid w:val="00220081"/>
    <w:rsid w:val="0023561F"/>
    <w:rsid w:val="00267A1B"/>
    <w:rsid w:val="002751A5"/>
    <w:rsid w:val="00276971"/>
    <w:rsid w:val="00276BB0"/>
    <w:rsid w:val="00284413"/>
    <w:rsid w:val="00286E02"/>
    <w:rsid w:val="0029188F"/>
    <w:rsid w:val="00294479"/>
    <w:rsid w:val="002A258D"/>
    <w:rsid w:val="002A3012"/>
    <w:rsid w:val="002A3064"/>
    <w:rsid w:val="002A4E2A"/>
    <w:rsid w:val="002A57E2"/>
    <w:rsid w:val="002B74C0"/>
    <w:rsid w:val="002C027F"/>
    <w:rsid w:val="002C3F1D"/>
    <w:rsid w:val="002D348A"/>
    <w:rsid w:val="002D559B"/>
    <w:rsid w:val="002D6224"/>
    <w:rsid w:val="002E318B"/>
    <w:rsid w:val="00302CFB"/>
    <w:rsid w:val="003061C9"/>
    <w:rsid w:val="00312498"/>
    <w:rsid w:val="0032127E"/>
    <w:rsid w:val="00324ECB"/>
    <w:rsid w:val="003325FD"/>
    <w:rsid w:val="003451C7"/>
    <w:rsid w:val="003516AE"/>
    <w:rsid w:val="00351ADD"/>
    <w:rsid w:val="00365360"/>
    <w:rsid w:val="0036578A"/>
    <w:rsid w:val="0037057E"/>
    <w:rsid w:val="003729EB"/>
    <w:rsid w:val="003846C1"/>
    <w:rsid w:val="00386FBE"/>
    <w:rsid w:val="003979C4"/>
    <w:rsid w:val="003B3FD5"/>
    <w:rsid w:val="003D2D1E"/>
    <w:rsid w:val="003D799B"/>
    <w:rsid w:val="003E44C9"/>
    <w:rsid w:val="003F26E1"/>
    <w:rsid w:val="003F5339"/>
    <w:rsid w:val="00415C78"/>
    <w:rsid w:val="00425C93"/>
    <w:rsid w:val="00444438"/>
    <w:rsid w:val="00445D6A"/>
    <w:rsid w:val="00446283"/>
    <w:rsid w:val="0045379D"/>
    <w:rsid w:val="0046038A"/>
    <w:rsid w:val="00474915"/>
    <w:rsid w:val="00475CCF"/>
    <w:rsid w:val="004772DD"/>
    <w:rsid w:val="00491597"/>
    <w:rsid w:val="00491FB9"/>
    <w:rsid w:val="004B27AC"/>
    <w:rsid w:val="004B4209"/>
    <w:rsid w:val="004B7922"/>
    <w:rsid w:val="004C6116"/>
    <w:rsid w:val="004D6682"/>
    <w:rsid w:val="004E029B"/>
    <w:rsid w:val="00502363"/>
    <w:rsid w:val="005157DD"/>
    <w:rsid w:val="00525924"/>
    <w:rsid w:val="00532689"/>
    <w:rsid w:val="005326AD"/>
    <w:rsid w:val="00544D48"/>
    <w:rsid w:val="00550077"/>
    <w:rsid w:val="00554906"/>
    <w:rsid w:val="00563319"/>
    <w:rsid w:val="00566478"/>
    <w:rsid w:val="005666D9"/>
    <w:rsid w:val="005670B5"/>
    <w:rsid w:val="00567504"/>
    <w:rsid w:val="00567B24"/>
    <w:rsid w:val="0057199C"/>
    <w:rsid w:val="00585361"/>
    <w:rsid w:val="005874BA"/>
    <w:rsid w:val="0059171F"/>
    <w:rsid w:val="0059498D"/>
    <w:rsid w:val="00595AAF"/>
    <w:rsid w:val="005A1094"/>
    <w:rsid w:val="005A5E7F"/>
    <w:rsid w:val="005A5F99"/>
    <w:rsid w:val="005D0779"/>
    <w:rsid w:val="005D6FC3"/>
    <w:rsid w:val="005E6FC3"/>
    <w:rsid w:val="005F2622"/>
    <w:rsid w:val="005F40B1"/>
    <w:rsid w:val="005F526D"/>
    <w:rsid w:val="00601D9C"/>
    <w:rsid w:val="00604D5B"/>
    <w:rsid w:val="00604F45"/>
    <w:rsid w:val="00605B7C"/>
    <w:rsid w:val="006216A4"/>
    <w:rsid w:val="00624DD2"/>
    <w:rsid w:val="00633D7C"/>
    <w:rsid w:val="00665649"/>
    <w:rsid w:val="0067198F"/>
    <w:rsid w:val="00677E95"/>
    <w:rsid w:val="00686842"/>
    <w:rsid w:val="00690870"/>
    <w:rsid w:val="00693C75"/>
    <w:rsid w:val="006964CC"/>
    <w:rsid w:val="006B286E"/>
    <w:rsid w:val="006B2E2E"/>
    <w:rsid w:val="006B6BF5"/>
    <w:rsid w:val="006D4073"/>
    <w:rsid w:val="006D467C"/>
    <w:rsid w:val="006D5B18"/>
    <w:rsid w:val="006E2197"/>
    <w:rsid w:val="006E3FF4"/>
    <w:rsid w:val="006E5996"/>
    <w:rsid w:val="006F1157"/>
    <w:rsid w:val="006F6FE7"/>
    <w:rsid w:val="00700ABE"/>
    <w:rsid w:val="00705C24"/>
    <w:rsid w:val="00712F31"/>
    <w:rsid w:val="00722171"/>
    <w:rsid w:val="007228B2"/>
    <w:rsid w:val="00723204"/>
    <w:rsid w:val="00723FB9"/>
    <w:rsid w:val="0073435E"/>
    <w:rsid w:val="007427BA"/>
    <w:rsid w:val="00745FE2"/>
    <w:rsid w:val="00754287"/>
    <w:rsid w:val="00754439"/>
    <w:rsid w:val="007561D9"/>
    <w:rsid w:val="0076564A"/>
    <w:rsid w:val="007679C6"/>
    <w:rsid w:val="007809F7"/>
    <w:rsid w:val="00793015"/>
    <w:rsid w:val="007A3A98"/>
    <w:rsid w:val="007B46E6"/>
    <w:rsid w:val="007B722E"/>
    <w:rsid w:val="007B728B"/>
    <w:rsid w:val="007C626E"/>
    <w:rsid w:val="007D369B"/>
    <w:rsid w:val="007D4378"/>
    <w:rsid w:val="007E132D"/>
    <w:rsid w:val="007E1575"/>
    <w:rsid w:val="007E17B6"/>
    <w:rsid w:val="007E2B96"/>
    <w:rsid w:val="007F6091"/>
    <w:rsid w:val="00813BD5"/>
    <w:rsid w:val="008238E1"/>
    <w:rsid w:val="008320AE"/>
    <w:rsid w:val="00843CB9"/>
    <w:rsid w:val="008558A2"/>
    <w:rsid w:val="00864CF9"/>
    <w:rsid w:val="008701A3"/>
    <w:rsid w:val="00883D81"/>
    <w:rsid w:val="008A39BE"/>
    <w:rsid w:val="008A7EC8"/>
    <w:rsid w:val="008C2455"/>
    <w:rsid w:val="008C2B64"/>
    <w:rsid w:val="00900A7E"/>
    <w:rsid w:val="0090513E"/>
    <w:rsid w:val="00906A1A"/>
    <w:rsid w:val="00920480"/>
    <w:rsid w:val="0095202B"/>
    <w:rsid w:val="00955A3C"/>
    <w:rsid w:val="00963A16"/>
    <w:rsid w:val="00964AAB"/>
    <w:rsid w:val="00972216"/>
    <w:rsid w:val="00972B1C"/>
    <w:rsid w:val="009833BC"/>
    <w:rsid w:val="00991F87"/>
    <w:rsid w:val="009A3D56"/>
    <w:rsid w:val="009A5F82"/>
    <w:rsid w:val="009A7E8C"/>
    <w:rsid w:val="009B6524"/>
    <w:rsid w:val="009C3AF8"/>
    <w:rsid w:val="009C3B5E"/>
    <w:rsid w:val="009D2813"/>
    <w:rsid w:val="009D6B1E"/>
    <w:rsid w:val="009D7835"/>
    <w:rsid w:val="00A3155D"/>
    <w:rsid w:val="00A3368C"/>
    <w:rsid w:val="00A35C62"/>
    <w:rsid w:val="00A35F63"/>
    <w:rsid w:val="00A442C3"/>
    <w:rsid w:val="00A45120"/>
    <w:rsid w:val="00A46A87"/>
    <w:rsid w:val="00A55650"/>
    <w:rsid w:val="00A60CD6"/>
    <w:rsid w:val="00A677E4"/>
    <w:rsid w:val="00A740D4"/>
    <w:rsid w:val="00A94C6F"/>
    <w:rsid w:val="00AA2C41"/>
    <w:rsid w:val="00AA697C"/>
    <w:rsid w:val="00AB1313"/>
    <w:rsid w:val="00AB73A7"/>
    <w:rsid w:val="00AC1F09"/>
    <w:rsid w:val="00AC5C67"/>
    <w:rsid w:val="00AD40E5"/>
    <w:rsid w:val="00AD52B5"/>
    <w:rsid w:val="00AD7CEC"/>
    <w:rsid w:val="00AE54CD"/>
    <w:rsid w:val="00AE6677"/>
    <w:rsid w:val="00AF013D"/>
    <w:rsid w:val="00AF6F67"/>
    <w:rsid w:val="00B034D0"/>
    <w:rsid w:val="00B10AF4"/>
    <w:rsid w:val="00B17CE7"/>
    <w:rsid w:val="00B20632"/>
    <w:rsid w:val="00B425B8"/>
    <w:rsid w:val="00B50618"/>
    <w:rsid w:val="00B52B18"/>
    <w:rsid w:val="00B53C64"/>
    <w:rsid w:val="00B6696D"/>
    <w:rsid w:val="00B6723D"/>
    <w:rsid w:val="00B95C68"/>
    <w:rsid w:val="00BA7C26"/>
    <w:rsid w:val="00BB487C"/>
    <w:rsid w:val="00BC1048"/>
    <w:rsid w:val="00BD74A8"/>
    <w:rsid w:val="00BD7853"/>
    <w:rsid w:val="00BE035B"/>
    <w:rsid w:val="00C21DF9"/>
    <w:rsid w:val="00C3062B"/>
    <w:rsid w:val="00C342A4"/>
    <w:rsid w:val="00C34838"/>
    <w:rsid w:val="00C36C89"/>
    <w:rsid w:val="00C435DC"/>
    <w:rsid w:val="00C465D2"/>
    <w:rsid w:val="00C54D61"/>
    <w:rsid w:val="00C66AF9"/>
    <w:rsid w:val="00C6786A"/>
    <w:rsid w:val="00C84286"/>
    <w:rsid w:val="00C87F70"/>
    <w:rsid w:val="00CB0B6C"/>
    <w:rsid w:val="00CC4DFA"/>
    <w:rsid w:val="00CC68A4"/>
    <w:rsid w:val="00CD0632"/>
    <w:rsid w:val="00CD468F"/>
    <w:rsid w:val="00CE32AE"/>
    <w:rsid w:val="00CE4367"/>
    <w:rsid w:val="00CF0069"/>
    <w:rsid w:val="00CF4316"/>
    <w:rsid w:val="00CF615B"/>
    <w:rsid w:val="00D05173"/>
    <w:rsid w:val="00D05C7B"/>
    <w:rsid w:val="00D1147C"/>
    <w:rsid w:val="00D1723E"/>
    <w:rsid w:val="00D51ED5"/>
    <w:rsid w:val="00D52FBE"/>
    <w:rsid w:val="00D6007B"/>
    <w:rsid w:val="00D710FE"/>
    <w:rsid w:val="00D87039"/>
    <w:rsid w:val="00D87271"/>
    <w:rsid w:val="00D92DD8"/>
    <w:rsid w:val="00D951E2"/>
    <w:rsid w:val="00DA0D2F"/>
    <w:rsid w:val="00DB3918"/>
    <w:rsid w:val="00DE08E2"/>
    <w:rsid w:val="00DE23E7"/>
    <w:rsid w:val="00DE4405"/>
    <w:rsid w:val="00DF4F1F"/>
    <w:rsid w:val="00E03D48"/>
    <w:rsid w:val="00E052EE"/>
    <w:rsid w:val="00E16D34"/>
    <w:rsid w:val="00E22D33"/>
    <w:rsid w:val="00E25E1F"/>
    <w:rsid w:val="00E321DD"/>
    <w:rsid w:val="00E36409"/>
    <w:rsid w:val="00E41D55"/>
    <w:rsid w:val="00E421A0"/>
    <w:rsid w:val="00E443D2"/>
    <w:rsid w:val="00E50547"/>
    <w:rsid w:val="00E57C4E"/>
    <w:rsid w:val="00E6052B"/>
    <w:rsid w:val="00E7011E"/>
    <w:rsid w:val="00E72089"/>
    <w:rsid w:val="00E80050"/>
    <w:rsid w:val="00E934F5"/>
    <w:rsid w:val="00E97990"/>
    <w:rsid w:val="00EA37CC"/>
    <w:rsid w:val="00EA7CE8"/>
    <w:rsid w:val="00EB02DF"/>
    <w:rsid w:val="00EB105D"/>
    <w:rsid w:val="00EC471F"/>
    <w:rsid w:val="00EC487B"/>
    <w:rsid w:val="00EF4A7F"/>
    <w:rsid w:val="00EF5596"/>
    <w:rsid w:val="00F00235"/>
    <w:rsid w:val="00F00BB1"/>
    <w:rsid w:val="00F0467D"/>
    <w:rsid w:val="00F12CB9"/>
    <w:rsid w:val="00F1455C"/>
    <w:rsid w:val="00F23B80"/>
    <w:rsid w:val="00F2542F"/>
    <w:rsid w:val="00F32294"/>
    <w:rsid w:val="00F334CB"/>
    <w:rsid w:val="00F4262B"/>
    <w:rsid w:val="00F42D3C"/>
    <w:rsid w:val="00F74A6C"/>
    <w:rsid w:val="00F910D1"/>
    <w:rsid w:val="00FA1E31"/>
    <w:rsid w:val="00FB1055"/>
    <w:rsid w:val="00FB3517"/>
    <w:rsid w:val="00FB3B1D"/>
    <w:rsid w:val="00FB74D4"/>
    <w:rsid w:val="00FC1768"/>
    <w:rsid w:val="00FC473B"/>
    <w:rsid w:val="00FD1640"/>
    <w:rsid w:val="00FD688F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2C7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aliases w:val="標題 (4),(二),1.1.1.1清單段落,列點,清單段落2,1.1,參考文獻,01章名,樣式A,圖標"/>
    <w:basedOn w:val="a"/>
    <w:link w:val="ListParagraphChar"/>
    <w:rsid w:val="002C3F1D"/>
    <w:pPr>
      <w:ind w:leftChars="200" w:left="480"/>
    </w:pPr>
  </w:style>
  <w:style w:type="paragraph" w:styleId="a3">
    <w:name w:val="footer"/>
    <w:basedOn w:val="a"/>
    <w:link w:val="a4"/>
    <w:rsid w:val="002C3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locked/>
    <w:rsid w:val="002C3F1D"/>
    <w:rPr>
      <w:rFonts w:ascii="Calibri" w:eastAsia="新細明體" w:hAnsi="Calibri"/>
      <w:kern w:val="2"/>
      <w:lang w:val="en-US" w:eastAsia="zh-TW" w:bidi="ar-SA"/>
    </w:rPr>
  </w:style>
  <w:style w:type="paragraph" w:styleId="a5">
    <w:name w:val="header"/>
    <w:basedOn w:val="a"/>
    <w:link w:val="a6"/>
    <w:rsid w:val="002C3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2C3F1D"/>
    <w:rPr>
      <w:rFonts w:ascii="Calibri" w:eastAsia="新細明體" w:hAnsi="Calibri"/>
      <w:kern w:val="2"/>
      <w:lang w:val="en-US" w:eastAsia="zh-TW" w:bidi="ar-SA"/>
    </w:rPr>
  </w:style>
  <w:style w:type="character" w:styleId="a7">
    <w:name w:val="annotation reference"/>
    <w:basedOn w:val="a0"/>
    <w:uiPriority w:val="99"/>
    <w:semiHidden/>
    <w:rsid w:val="002C3F1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2C3F1D"/>
  </w:style>
  <w:style w:type="character" w:customStyle="1" w:styleId="a9">
    <w:name w:val="註解文字 字元"/>
    <w:basedOn w:val="a0"/>
    <w:link w:val="a8"/>
    <w:uiPriority w:val="99"/>
    <w:semiHidden/>
    <w:locked/>
    <w:rsid w:val="002C3F1D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character" w:customStyle="1" w:styleId="ListParagraphChar">
    <w:name w:val="List Paragraph Char"/>
    <w:aliases w:val="標題 (4) Char,(二) Char,1.1.1.1清單段落 Char,列點 Char,清單段落2 Char,1.1 Char,參考文獻 Char,01章名 Char,樣式A Char,清單段落1 Char,圖標 Char"/>
    <w:link w:val="1"/>
    <w:locked/>
    <w:rsid w:val="002C3F1D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Web">
    <w:name w:val="Normal (Web)"/>
    <w:basedOn w:val="a"/>
    <w:semiHidden/>
    <w:rsid w:val="002C3F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semiHidden/>
    <w:rsid w:val="002C3F1D"/>
    <w:rPr>
      <w:rFonts w:ascii="Arial" w:hAnsi="Arial"/>
      <w:sz w:val="18"/>
      <w:szCs w:val="18"/>
    </w:rPr>
  </w:style>
  <w:style w:type="paragraph" w:styleId="ab">
    <w:name w:val="Revision"/>
    <w:hidden/>
    <w:uiPriority w:val="99"/>
    <w:semiHidden/>
    <w:rsid w:val="00F32294"/>
    <w:rPr>
      <w:rFonts w:ascii="Calibri" w:hAnsi="Calibri"/>
      <w:kern w:val="2"/>
      <w:sz w:val="24"/>
      <w:szCs w:val="22"/>
    </w:rPr>
  </w:style>
  <w:style w:type="paragraph" w:styleId="ac">
    <w:name w:val="annotation subject"/>
    <w:basedOn w:val="a8"/>
    <w:next w:val="a8"/>
    <w:link w:val="ad"/>
    <w:rsid w:val="0013788C"/>
    <w:rPr>
      <w:b/>
      <w:bCs/>
    </w:rPr>
  </w:style>
  <w:style w:type="character" w:customStyle="1" w:styleId="ad">
    <w:name w:val="註解主旨 字元"/>
    <w:basedOn w:val="a9"/>
    <w:link w:val="ac"/>
    <w:rsid w:val="0013788C"/>
    <w:rPr>
      <w:rFonts w:ascii="Calibri" w:eastAsia="新細明體" w:hAnsi="Calibri"/>
      <w:b/>
      <w:bCs/>
      <w:kern w:val="2"/>
      <w:sz w:val="24"/>
      <w:szCs w:val="2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1D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aliases w:val="標題 (4),(二),1.1.1.1清單段落,列點,清單段落2,1.1,參考文獻,01章名,樣式A,圖標"/>
    <w:basedOn w:val="a"/>
    <w:link w:val="ListParagraphChar"/>
    <w:rsid w:val="002C3F1D"/>
    <w:pPr>
      <w:ind w:leftChars="200" w:left="480"/>
    </w:pPr>
  </w:style>
  <w:style w:type="paragraph" w:styleId="a3">
    <w:name w:val="footer"/>
    <w:basedOn w:val="a"/>
    <w:link w:val="a4"/>
    <w:rsid w:val="002C3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locked/>
    <w:rsid w:val="002C3F1D"/>
    <w:rPr>
      <w:rFonts w:ascii="Calibri" w:eastAsia="新細明體" w:hAnsi="Calibri"/>
      <w:kern w:val="2"/>
      <w:lang w:val="en-US" w:eastAsia="zh-TW" w:bidi="ar-SA"/>
    </w:rPr>
  </w:style>
  <w:style w:type="paragraph" w:styleId="a5">
    <w:name w:val="header"/>
    <w:basedOn w:val="a"/>
    <w:link w:val="a6"/>
    <w:rsid w:val="002C3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sid w:val="002C3F1D"/>
    <w:rPr>
      <w:rFonts w:ascii="Calibri" w:eastAsia="新細明體" w:hAnsi="Calibri"/>
      <w:kern w:val="2"/>
      <w:lang w:val="en-US" w:eastAsia="zh-TW" w:bidi="ar-SA"/>
    </w:rPr>
  </w:style>
  <w:style w:type="character" w:styleId="a7">
    <w:name w:val="annotation reference"/>
    <w:basedOn w:val="a0"/>
    <w:uiPriority w:val="99"/>
    <w:semiHidden/>
    <w:rsid w:val="002C3F1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2C3F1D"/>
  </w:style>
  <w:style w:type="character" w:customStyle="1" w:styleId="a9">
    <w:name w:val="註解文字 字元"/>
    <w:basedOn w:val="a0"/>
    <w:link w:val="a8"/>
    <w:uiPriority w:val="99"/>
    <w:semiHidden/>
    <w:locked/>
    <w:rsid w:val="002C3F1D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character" w:customStyle="1" w:styleId="ListParagraphChar">
    <w:name w:val="List Paragraph Char"/>
    <w:aliases w:val="標題 (4) Char,(二) Char,1.1.1.1清單段落 Char,列點 Char,清單段落2 Char,1.1 Char,參考文獻 Char,01章名 Char,樣式A Char,清單段落1 Char,圖標 Char"/>
    <w:link w:val="1"/>
    <w:locked/>
    <w:rsid w:val="002C3F1D"/>
    <w:rPr>
      <w:rFonts w:ascii="Calibri" w:eastAsia="新細明體" w:hAnsi="Calibri"/>
      <w:kern w:val="2"/>
      <w:sz w:val="24"/>
      <w:szCs w:val="22"/>
      <w:lang w:val="en-US" w:eastAsia="zh-TW" w:bidi="ar-SA"/>
    </w:rPr>
  </w:style>
  <w:style w:type="paragraph" w:styleId="Web">
    <w:name w:val="Normal (Web)"/>
    <w:basedOn w:val="a"/>
    <w:semiHidden/>
    <w:rsid w:val="002C3F1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semiHidden/>
    <w:rsid w:val="002C3F1D"/>
    <w:rPr>
      <w:rFonts w:ascii="Arial" w:hAnsi="Arial"/>
      <w:sz w:val="18"/>
      <w:szCs w:val="18"/>
    </w:rPr>
  </w:style>
  <w:style w:type="paragraph" w:styleId="ab">
    <w:name w:val="Revision"/>
    <w:hidden/>
    <w:uiPriority w:val="99"/>
    <w:semiHidden/>
    <w:rsid w:val="00F32294"/>
    <w:rPr>
      <w:rFonts w:ascii="Calibri" w:hAnsi="Calibri"/>
      <w:kern w:val="2"/>
      <w:sz w:val="24"/>
      <w:szCs w:val="22"/>
    </w:rPr>
  </w:style>
  <w:style w:type="paragraph" w:styleId="ac">
    <w:name w:val="annotation subject"/>
    <w:basedOn w:val="a8"/>
    <w:next w:val="a8"/>
    <w:link w:val="ad"/>
    <w:rsid w:val="0013788C"/>
    <w:rPr>
      <w:b/>
      <w:bCs/>
    </w:rPr>
  </w:style>
  <w:style w:type="character" w:customStyle="1" w:styleId="ad">
    <w:name w:val="註解主旨 字元"/>
    <w:basedOn w:val="a9"/>
    <w:link w:val="ac"/>
    <w:rsid w:val="0013788C"/>
    <w:rPr>
      <w:rFonts w:ascii="Calibri" w:eastAsia="新細明體" w:hAnsi="Calibri"/>
      <w:b/>
      <w:bCs/>
      <w:kern w:val="2"/>
      <w:sz w:val="24"/>
      <w:szCs w:val="2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BE52D6-0FE9-4965-AD83-0DCE82A7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郭乃榕</cp:lastModifiedBy>
  <cp:revision>2</cp:revision>
  <cp:lastPrinted>2019-01-18T05:47:00Z</cp:lastPrinted>
  <dcterms:created xsi:type="dcterms:W3CDTF">2019-02-14T02:40:00Z</dcterms:created>
  <dcterms:modified xsi:type="dcterms:W3CDTF">2019-02-14T02:40:00Z</dcterms:modified>
</cp:coreProperties>
</file>