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0C4BA3" w:rsidRDefault="00A11FE5" w:rsidP="007E253F">
      <w:pPr>
        <w:jc w:val="both"/>
      </w:pPr>
      <w:r w:rsidRPr="000C4BA3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0C4BA3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C4BA3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4539F4BE" w14:textId="571D70D1" w:rsidR="00A11FE5" w:rsidRPr="000C4BA3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0C4BA3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0C4BA3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4E2A90" w:rsidRPr="000C4BA3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2</w:t>
      </w:r>
      <w:r w:rsidR="00A11FE5" w:rsidRPr="000C4BA3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0C1498" w:rsidRPr="000C4BA3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="001710BE" w:rsidRPr="000C4BA3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A11FE5" w:rsidRPr="000C4BA3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0C4BA3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0C4BA3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14:paraId="5B6EF9C9" w14:textId="77777777" w:rsidR="00577920" w:rsidRPr="000C4BA3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4B7168EA" w14:textId="3BB7F09D" w:rsidR="00A04C46" w:rsidRPr="000C4BA3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0C4BA3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0C4BA3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BE2B23" w:rsidRPr="000C4BA3">
        <w:rPr>
          <w:rFonts w:asciiTheme="minorEastAsia" w:hAnsiTheme="minorEastAsia" w:cs="Times New Roman"/>
          <w:bCs/>
          <w:sz w:val="28"/>
          <w:szCs w:val="28"/>
        </w:rPr>
        <w:t>2</w:t>
      </w:r>
      <w:r w:rsidRPr="000C4BA3">
        <w:rPr>
          <w:rFonts w:asciiTheme="minorEastAsia" w:hAnsiTheme="minorEastAsia" w:cs="Times New Roman"/>
          <w:bCs/>
          <w:sz w:val="28"/>
          <w:szCs w:val="28"/>
        </w:rPr>
        <w:t>年</w:t>
      </w:r>
      <w:r w:rsidR="009B6234" w:rsidRPr="000C4BA3">
        <w:rPr>
          <w:rFonts w:asciiTheme="minorEastAsia" w:hAnsiTheme="minorEastAsia" w:cs="Times New Roman"/>
          <w:bCs/>
          <w:sz w:val="28"/>
          <w:szCs w:val="28"/>
        </w:rPr>
        <w:t>1</w:t>
      </w:r>
      <w:r w:rsidR="001710BE" w:rsidRPr="000C4BA3">
        <w:rPr>
          <w:rFonts w:asciiTheme="minorEastAsia" w:hAnsiTheme="minorEastAsia" w:cs="Times New Roman" w:hint="eastAsia"/>
          <w:bCs/>
          <w:sz w:val="28"/>
          <w:szCs w:val="28"/>
        </w:rPr>
        <w:t>2</w:t>
      </w:r>
      <w:r w:rsidRPr="000C4BA3">
        <w:rPr>
          <w:rFonts w:asciiTheme="minorEastAsia" w:hAnsiTheme="minorEastAsia" w:cs="Times New Roman"/>
          <w:bCs/>
          <w:sz w:val="28"/>
          <w:szCs w:val="28"/>
        </w:rPr>
        <w:t>月</w:t>
      </w:r>
      <w:r w:rsidR="005C6F9E" w:rsidRPr="000C4BA3">
        <w:rPr>
          <w:rFonts w:asciiTheme="minorEastAsia" w:hAnsiTheme="minorEastAsia" w:cs="Times New Roman" w:hint="eastAsia"/>
          <w:bCs/>
          <w:sz w:val="28"/>
          <w:szCs w:val="28"/>
        </w:rPr>
        <w:t>2</w:t>
      </w:r>
      <w:r w:rsidR="00261831" w:rsidRPr="000C4BA3">
        <w:rPr>
          <w:rFonts w:asciiTheme="minorEastAsia" w:hAnsiTheme="minorEastAsia" w:cs="Times New Roman" w:hint="eastAsia"/>
          <w:bCs/>
          <w:sz w:val="28"/>
          <w:szCs w:val="28"/>
        </w:rPr>
        <w:t>7</w:t>
      </w:r>
      <w:r w:rsidRPr="000C4BA3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58D2AB21" w14:textId="77777777" w:rsidR="007C7FB3" w:rsidRPr="000C4BA3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0C4BA3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267D25FB" w14:textId="42A60D41" w:rsidR="00D14757" w:rsidRPr="000C4BA3" w:rsidRDefault="00CD60A2" w:rsidP="00EC10B8">
      <w:pPr>
        <w:pStyle w:val="k02"/>
        <w:tabs>
          <w:tab w:val="left" w:pos="680"/>
        </w:tabs>
        <w:spacing w:beforeLines="50" w:before="180" w:line="560" w:lineRule="exact"/>
        <w:ind w:firstLineChars="200" w:firstLine="616"/>
        <w:rPr>
          <w:rFonts w:asciiTheme="minorEastAsia" w:eastAsiaTheme="minorEastAsia" w:hAnsiTheme="minorEastAsia"/>
          <w:sz w:val="32"/>
          <w:szCs w:val="32"/>
        </w:rPr>
      </w:pPr>
      <w:r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112年1</w:t>
      </w:r>
      <w:r w:rsidR="00CB0324"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1</w:t>
      </w:r>
      <w:r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月景氣對策信號綜合判斷分數為</w:t>
      </w:r>
      <w:r w:rsidR="000D0676" w:rsidRPr="000C4BA3">
        <w:rPr>
          <w:rFonts w:asciiTheme="minorEastAsia" w:eastAsiaTheme="minorEastAsia" w:hAnsiTheme="minorEastAsia"/>
          <w:spacing w:val="-6"/>
          <w:sz w:val="32"/>
          <w:szCs w:val="32"/>
        </w:rPr>
        <w:t>20</w:t>
      </w:r>
      <w:r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分，較上月</w:t>
      </w:r>
      <w:r w:rsidR="00AE6DF1"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增加</w:t>
      </w:r>
      <w:r w:rsidR="000D0676" w:rsidRPr="000C4BA3">
        <w:rPr>
          <w:rFonts w:asciiTheme="minorEastAsia" w:eastAsiaTheme="minorEastAsia" w:hAnsiTheme="minorEastAsia"/>
          <w:spacing w:val="-6"/>
          <w:sz w:val="32"/>
          <w:szCs w:val="32"/>
        </w:rPr>
        <w:t>4</w:t>
      </w:r>
      <w:r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分，燈</w:t>
      </w:r>
      <w:r w:rsidR="00CB0324"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號再次</w:t>
      </w:r>
      <w:r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轉為</w:t>
      </w:r>
      <w:r w:rsidR="00CB0324"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黃</w:t>
      </w:r>
      <w:r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藍燈</w:t>
      </w:r>
      <w:r w:rsidR="00CB0324"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，</w:t>
      </w:r>
      <w:r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主因1</w:t>
      </w:r>
      <w:r w:rsidRPr="000C4BA3">
        <w:rPr>
          <w:rFonts w:asciiTheme="minorEastAsia" w:eastAsiaTheme="minorEastAsia" w:hAnsiTheme="minorEastAsia"/>
          <w:spacing w:val="-6"/>
          <w:sz w:val="32"/>
          <w:szCs w:val="32"/>
        </w:rPr>
        <w:t>1</w:t>
      </w:r>
      <w:r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月出口</w:t>
      </w:r>
      <w:r w:rsidR="00C5305C"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、</w:t>
      </w:r>
      <w:r w:rsidR="00C5305C" w:rsidRPr="000C4BA3">
        <w:rPr>
          <w:rFonts w:asciiTheme="minorEastAsia" w:eastAsiaTheme="minorEastAsia" w:hAnsiTheme="minorEastAsia" w:hint="eastAsia"/>
          <w:sz w:val="32"/>
          <w:szCs w:val="32"/>
        </w:rPr>
        <w:t>批發業營業額轉呈正成長</w:t>
      </w:r>
      <w:r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，</w:t>
      </w:r>
      <w:r w:rsidR="00CB0324" w:rsidRPr="000C4BA3">
        <w:rPr>
          <w:rFonts w:asciiTheme="minorEastAsia" w:eastAsiaTheme="minorEastAsia" w:hAnsiTheme="minorEastAsia" w:hint="eastAsia"/>
          <w:spacing w:val="-6"/>
          <w:sz w:val="32"/>
          <w:szCs w:val="32"/>
        </w:rPr>
        <w:t>加上</w:t>
      </w:r>
      <w:r w:rsidR="000D0676" w:rsidRPr="000C4BA3">
        <w:rPr>
          <w:rFonts w:asciiTheme="minorEastAsia" w:eastAsiaTheme="minorEastAsia" w:hAnsiTheme="minorEastAsia" w:hint="eastAsia"/>
          <w:sz w:val="32"/>
          <w:szCs w:val="32"/>
        </w:rPr>
        <w:t>零售及餐飲業持續熱絡所致</w:t>
      </w:r>
      <w:r w:rsidR="00783B83" w:rsidRPr="000C4BA3">
        <w:rPr>
          <w:rFonts w:asciiTheme="minorEastAsia" w:eastAsiaTheme="minorEastAsia" w:hAnsiTheme="minorEastAsia" w:hint="eastAsia"/>
          <w:sz w:val="32"/>
          <w:szCs w:val="32"/>
        </w:rPr>
        <w:t>；另領先指標跌幅縮小，同時指標</w:t>
      </w:r>
      <w:r w:rsidR="00064F01" w:rsidRPr="000C4BA3">
        <w:rPr>
          <w:rFonts w:asciiTheme="minorEastAsia" w:eastAsiaTheme="minorEastAsia" w:hAnsiTheme="minorEastAsia" w:hint="eastAsia"/>
          <w:sz w:val="32"/>
          <w:szCs w:val="32"/>
        </w:rPr>
        <w:t>維持</w:t>
      </w:r>
      <w:r w:rsidR="00783B83" w:rsidRPr="000C4BA3">
        <w:rPr>
          <w:rFonts w:asciiTheme="minorEastAsia" w:eastAsiaTheme="minorEastAsia" w:hAnsiTheme="minorEastAsia" w:hint="eastAsia"/>
          <w:sz w:val="32"/>
          <w:szCs w:val="32"/>
        </w:rPr>
        <w:t>上升，顯示國內景氣</w:t>
      </w:r>
      <w:r w:rsidR="00064F01" w:rsidRPr="000C4BA3">
        <w:rPr>
          <w:rFonts w:asciiTheme="minorEastAsia" w:eastAsiaTheme="minorEastAsia" w:hAnsiTheme="minorEastAsia" w:hint="eastAsia"/>
          <w:sz w:val="32"/>
          <w:szCs w:val="32"/>
        </w:rPr>
        <w:t>持續</w:t>
      </w:r>
      <w:r w:rsidR="00C5305C" w:rsidRPr="000C4BA3">
        <w:rPr>
          <w:rFonts w:asciiTheme="minorEastAsia" w:eastAsiaTheme="minorEastAsia" w:hAnsiTheme="minorEastAsia" w:hint="eastAsia"/>
          <w:sz w:val="32"/>
          <w:szCs w:val="32"/>
        </w:rPr>
        <w:t>好轉</w:t>
      </w:r>
      <w:r w:rsidR="00783B83" w:rsidRPr="000C4BA3">
        <w:rPr>
          <w:rFonts w:asciiTheme="minorEastAsia" w:eastAsiaTheme="minorEastAsia" w:hAnsiTheme="minorEastAsia" w:hint="eastAsia"/>
          <w:sz w:val="32"/>
          <w:szCs w:val="32"/>
        </w:rPr>
        <w:t>，但仍須</w:t>
      </w:r>
      <w:r w:rsidR="009C2484" w:rsidRPr="000C4BA3">
        <w:rPr>
          <w:rFonts w:asciiTheme="minorEastAsia" w:eastAsiaTheme="minorEastAsia" w:hAnsiTheme="minorEastAsia" w:hint="eastAsia"/>
          <w:sz w:val="32"/>
          <w:szCs w:val="32"/>
        </w:rPr>
        <w:t>關注</w:t>
      </w:r>
      <w:r w:rsidR="00783B83" w:rsidRPr="000C4BA3">
        <w:rPr>
          <w:rFonts w:asciiTheme="minorEastAsia" w:eastAsiaTheme="minorEastAsia" w:hAnsiTheme="minorEastAsia" w:hint="eastAsia"/>
          <w:sz w:val="32"/>
          <w:szCs w:val="32"/>
        </w:rPr>
        <w:t>後續變化</w:t>
      </w:r>
      <w:r w:rsidR="00D14757" w:rsidRPr="000C4BA3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F3FDD95" w14:textId="5DDB1DD9" w:rsidR="001D5910" w:rsidRPr="000C4BA3" w:rsidRDefault="004B7781" w:rsidP="00EC10B8">
      <w:pPr>
        <w:pStyle w:val="k02"/>
        <w:tabs>
          <w:tab w:val="left" w:pos="680"/>
        </w:tabs>
        <w:spacing w:beforeLines="50" w:before="18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C4BA3">
        <w:rPr>
          <w:rFonts w:asciiTheme="minorEastAsia" w:eastAsiaTheme="minorEastAsia" w:hAnsiTheme="minorEastAsia" w:hint="eastAsia"/>
          <w:sz w:val="32"/>
          <w:szCs w:val="32"/>
        </w:rPr>
        <w:t>展望未來，IMF等機構預測明</w:t>
      </w:r>
      <w:r w:rsidR="000C4BA3" w:rsidRPr="000C4BA3">
        <w:rPr>
          <w:rFonts w:asciiTheme="minorEastAsia" w:eastAsiaTheme="minorEastAsia" w:hAnsiTheme="minorEastAsia" w:hint="eastAsia"/>
          <w:sz w:val="32"/>
          <w:szCs w:val="32"/>
        </w:rPr>
        <w:t>（113）</w:t>
      </w:r>
      <w:r w:rsidRPr="000C4BA3">
        <w:rPr>
          <w:rFonts w:asciiTheme="minorEastAsia" w:eastAsiaTheme="minorEastAsia" w:hAnsiTheme="minorEastAsia" w:hint="eastAsia"/>
          <w:sz w:val="32"/>
          <w:szCs w:val="32"/>
        </w:rPr>
        <w:t>年全球貿易量成長回升，加上新興科技應用商機持續熱絡，以及供應鏈庫存水位漸趨正常，有助</w:t>
      </w:r>
      <w:proofErr w:type="gramStart"/>
      <w:r w:rsidRPr="000C4BA3">
        <w:rPr>
          <w:rFonts w:asciiTheme="minorEastAsia" w:eastAsiaTheme="minorEastAsia" w:hAnsiTheme="minorEastAsia" w:hint="eastAsia"/>
          <w:sz w:val="32"/>
          <w:szCs w:val="32"/>
        </w:rPr>
        <w:t>挹</w:t>
      </w:r>
      <w:proofErr w:type="gramEnd"/>
      <w:r w:rsidRPr="000C4BA3">
        <w:rPr>
          <w:rFonts w:asciiTheme="minorEastAsia" w:eastAsiaTheme="minorEastAsia" w:hAnsiTheme="minorEastAsia" w:hint="eastAsia"/>
          <w:sz w:val="32"/>
          <w:szCs w:val="32"/>
        </w:rPr>
        <w:t>注出口動能；投資方面，半導體</w:t>
      </w:r>
      <w:r w:rsidR="00783B83" w:rsidRPr="000C4BA3">
        <w:rPr>
          <w:rFonts w:asciiTheme="minorEastAsia" w:eastAsiaTheme="minorEastAsia" w:hAnsiTheme="minorEastAsia" w:hint="eastAsia"/>
          <w:sz w:val="32"/>
          <w:szCs w:val="32"/>
        </w:rPr>
        <w:t>業</w:t>
      </w:r>
      <w:r w:rsidRPr="000C4BA3">
        <w:rPr>
          <w:rFonts w:asciiTheme="minorEastAsia" w:eastAsiaTheme="minorEastAsia" w:hAnsiTheme="minorEastAsia" w:hint="eastAsia"/>
          <w:sz w:val="32"/>
          <w:szCs w:val="32"/>
        </w:rPr>
        <w:t>維持先進製程投資，</w:t>
      </w:r>
      <w:proofErr w:type="gramStart"/>
      <w:r w:rsidR="00CB0324" w:rsidRPr="000C4BA3">
        <w:rPr>
          <w:rFonts w:asciiTheme="minorEastAsia" w:eastAsiaTheme="minorEastAsia" w:hAnsiTheme="minorEastAsia" w:hint="eastAsia"/>
          <w:sz w:val="32"/>
          <w:szCs w:val="32"/>
        </w:rPr>
        <w:t>綠能與</w:t>
      </w:r>
      <w:proofErr w:type="gramEnd"/>
      <w:r w:rsidR="00CB0324" w:rsidRPr="000C4BA3">
        <w:rPr>
          <w:rFonts w:asciiTheme="minorEastAsia" w:eastAsiaTheme="minorEastAsia" w:hAnsiTheme="minorEastAsia" w:hint="eastAsia"/>
          <w:sz w:val="32"/>
          <w:szCs w:val="32"/>
        </w:rPr>
        <w:t>回</w:t>
      </w:r>
      <w:proofErr w:type="gramStart"/>
      <w:r w:rsidR="00CB0324" w:rsidRPr="000C4BA3">
        <w:rPr>
          <w:rFonts w:asciiTheme="minorEastAsia" w:eastAsiaTheme="minorEastAsia" w:hAnsiTheme="minorEastAsia" w:hint="eastAsia"/>
          <w:sz w:val="32"/>
          <w:szCs w:val="32"/>
        </w:rPr>
        <w:t>臺</w:t>
      </w:r>
      <w:proofErr w:type="gramEnd"/>
      <w:r w:rsidR="00CB0324" w:rsidRPr="000C4BA3">
        <w:rPr>
          <w:rFonts w:asciiTheme="minorEastAsia" w:eastAsiaTheme="minorEastAsia" w:hAnsiTheme="minorEastAsia" w:hint="eastAsia"/>
          <w:sz w:val="32"/>
          <w:szCs w:val="32"/>
        </w:rPr>
        <w:t>投資持續落實，</w:t>
      </w:r>
      <w:r w:rsidRPr="000C4BA3">
        <w:rPr>
          <w:rFonts w:asciiTheme="minorEastAsia" w:eastAsiaTheme="minorEastAsia" w:hAnsiTheme="minorEastAsia" w:hint="eastAsia"/>
          <w:sz w:val="32"/>
          <w:szCs w:val="32"/>
        </w:rPr>
        <w:t>加上政府擴增明年公共建設、科技發展、</w:t>
      </w:r>
      <w:proofErr w:type="gramStart"/>
      <w:r w:rsidRPr="000C4BA3">
        <w:rPr>
          <w:rFonts w:asciiTheme="minorEastAsia" w:eastAsiaTheme="minorEastAsia" w:hAnsiTheme="minorEastAsia" w:hint="eastAsia"/>
          <w:sz w:val="32"/>
          <w:szCs w:val="32"/>
        </w:rPr>
        <w:t>淨零轉型</w:t>
      </w:r>
      <w:proofErr w:type="gramEnd"/>
      <w:r w:rsidRPr="000C4BA3">
        <w:rPr>
          <w:rFonts w:asciiTheme="minorEastAsia" w:eastAsiaTheme="minorEastAsia" w:hAnsiTheme="minorEastAsia" w:hint="eastAsia"/>
          <w:sz w:val="32"/>
          <w:szCs w:val="32"/>
        </w:rPr>
        <w:t>預算，可望激勵投資；消費方面，</w:t>
      </w:r>
      <w:r w:rsidR="00EB58D5" w:rsidRPr="000C4BA3">
        <w:rPr>
          <w:rFonts w:asciiTheme="minorEastAsia" w:eastAsiaTheme="minorEastAsia" w:hAnsiTheme="minorEastAsia" w:hint="eastAsia"/>
          <w:sz w:val="32"/>
          <w:szCs w:val="32"/>
        </w:rPr>
        <w:t>國內</w:t>
      </w:r>
      <w:r w:rsidRPr="000C4BA3">
        <w:rPr>
          <w:rFonts w:asciiTheme="minorEastAsia" w:eastAsiaTheme="minorEastAsia" w:hAnsiTheme="minorEastAsia" w:hint="eastAsia"/>
          <w:sz w:val="32"/>
          <w:szCs w:val="32"/>
        </w:rPr>
        <w:t>股市交易熱絡，勞動市場保持穩定，加上明年基本工資調升，以及政府持續優化稅制及降低國人各項生活負擔，提高民眾可支配所得，有助民間消費動能延續。國內外主要機構預測明年臺灣經濟成長率可望逾3%，優於今年，惟各國央行貨幣政策走向、國際原物料價格走勢，以及地緣政治情勢發展，仍須密切留意。</w:t>
      </w:r>
      <w:r w:rsidR="001D5910" w:rsidRPr="000C4BA3">
        <w:rPr>
          <w:rFonts w:asciiTheme="minorEastAsia" w:eastAsiaTheme="minorEastAsia" w:hAnsiTheme="minorEastAsia"/>
          <w:sz w:val="32"/>
          <w:szCs w:val="32"/>
        </w:rPr>
        <w:br w:type="page"/>
      </w:r>
    </w:p>
    <w:p w14:paraId="5B1ED87B" w14:textId="77777777" w:rsidR="00C369E1" w:rsidRPr="000C4BA3" w:rsidRDefault="00FB6318" w:rsidP="00F24146">
      <w:pPr>
        <w:pStyle w:val="k02"/>
        <w:tabs>
          <w:tab w:val="clear" w:pos="960"/>
          <w:tab w:val="left" w:pos="680"/>
        </w:tabs>
        <w:spacing w:beforeLines="100" w:before="360"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0C4BA3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1.</w:t>
      </w:r>
      <w:r w:rsidR="00C369E1" w:rsidRPr="000C4BA3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0C4BA3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0C4BA3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0C4BA3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0C4BA3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14:paraId="4963C94A" w14:textId="5120A8DF" w:rsidR="00DF4810" w:rsidRPr="000C4BA3" w:rsidRDefault="007D6D86" w:rsidP="00577133">
      <w:pPr>
        <w:pStyle w:val="k02"/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240" w:after="240" w:line="56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C4BA3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B417D7" w:rsidRPr="000C4BA3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957393" w:rsidRPr="000C4BA3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CE498E" w:rsidRPr="000C4BA3">
        <w:rPr>
          <w:rFonts w:asciiTheme="minorEastAsia" w:eastAsiaTheme="minorEastAsia" w:hAnsiTheme="minorEastAsia" w:hint="eastAsia"/>
          <w:sz w:val="32"/>
          <w:szCs w:val="32"/>
        </w:rPr>
        <w:t>分數</w:t>
      </w:r>
      <w:r w:rsidR="00957393" w:rsidRPr="000C4BA3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B417D7" w:rsidRPr="000C4BA3">
        <w:rPr>
          <w:rFonts w:asciiTheme="minorEastAsia" w:eastAsiaTheme="minorEastAsia" w:hAnsiTheme="minorEastAsia" w:hint="eastAsia"/>
          <w:sz w:val="32"/>
          <w:szCs w:val="32"/>
        </w:rPr>
        <w:t>20</w:t>
      </w:r>
      <w:r w:rsidR="005E77B2" w:rsidRPr="000C4BA3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215EA0" w:rsidRPr="000C4BA3">
        <w:rPr>
          <w:rFonts w:asciiTheme="minorEastAsia" w:eastAsiaTheme="minorEastAsia" w:hAnsiTheme="minorEastAsia" w:hint="eastAsia"/>
          <w:sz w:val="32"/>
          <w:szCs w:val="32"/>
        </w:rPr>
        <w:t>較上月</w:t>
      </w:r>
      <w:r w:rsidR="00B417D7" w:rsidRPr="000C4BA3">
        <w:rPr>
          <w:rFonts w:asciiTheme="minorEastAsia" w:eastAsiaTheme="minorEastAsia" w:hAnsiTheme="minorEastAsia" w:hint="eastAsia"/>
          <w:sz w:val="32"/>
          <w:szCs w:val="32"/>
        </w:rPr>
        <w:t>增加4</w:t>
      </w:r>
      <w:r w:rsidR="00215EA0" w:rsidRPr="000C4BA3">
        <w:rPr>
          <w:rFonts w:asciiTheme="minorEastAsia" w:eastAsiaTheme="minorEastAsia" w:hAnsiTheme="minorEastAsia" w:hint="eastAsia"/>
          <w:sz w:val="32"/>
          <w:szCs w:val="32"/>
        </w:rPr>
        <w:t>分</w:t>
      </w:r>
      <w:r w:rsidR="00985883" w:rsidRPr="000C4BA3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A50F3" w:rsidRPr="000C4BA3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215EA0" w:rsidRPr="000C4BA3">
        <w:rPr>
          <w:rFonts w:asciiTheme="minorEastAsia" w:eastAsiaTheme="minorEastAsia" w:hAnsiTheme="minorEastAsia" w:hint="eastAsia"/>
          <w:sz w:val="32"/>
          <w:szCs w:val="32"/>
        </w:rPr>
        <w:t>由藍燈轉為</w:t>
      </w:r>
      <w:r w:rsidR="00B417D7" w:rsidRPr="000C4BA3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215EA0" w:rsidRPr="000C4BA3">
        <w:rPr>
          <w:rFonts w:asciiTheme="minorEastAsia" w:eastAsiaTheme="minorEastAsia" w:hAnsiTheme="minorEastAsia" w:hint="eastAsia"/>
          <w:sz w:val="32"/>
          <w:szCs w:val="32"/>
        </w:rPr>
        <w:t>藍燈</w:t>
      </w:r>
      <w:r w:rsidR="00957393" w:rsidRPr="000C4BA3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375258" w:rsidRPr="000C4BA3">
        <w:rPr>
          <w:rFonts w:asciiTheme="minorEastAsia" w:eastAsiaTheme="minorEastAsia" w:hAnsiTheme="minorEastAsia" w:hint="eastAsia"/>
          <w:sz w:val="32"/>
          <w:szCs w:val="32"/>
        </w:rPr>
        <w:t>9項構成項</w:t>
      </w:r>
      <w:r w:rsidR="00A67DBF" w:rsidRPr="000C4BA3">
        <w:rPr>
          <w:rFonts w:asciiTheme="minorEastAsia" w:eastAsiaTheme="minorEastAsia" w:hAnsiTheme="minorEastAsia" w:hint="eastAsia"/>
          <w:sz w:val="32"/>
          <w:szCs w:val="32"/>
        </w:rPr>
        <w:t>目</w:t>
      </w:r>
      <w:r w:rsidR="00375258" w:rsidRPr="000C4BA3">
        <w:rPr>
          <w:rFonts w:asciiTheme="minorEastAsia" w:eastAsiaTheme="minorEastAsia" w:hAnsiTheme="minorEastAsia" w:hint="eastAsia"/>
          <w:sz w:val="32"/>
          <w:szCs w:val="32"/>
        </w:rPr>
        <w:t>中</w:t>
      </w:r>
      <w:r w:rsidR="002B5F31" w:rsidRPr="000C4BA3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830C8" w:rsidRPr="000C4BA3">
        <w:rPr>
          <w:rFonts w:asciiTheme="minorEastAsia" w:eastAsiaTheme="minorEastAsia" w:hAnsiTheme="minorEastAsia" w:hint="eastAsia"/>
          <w:sz w:val="32"/>
          <w:szCs w:val="32"/>
        </w:rPr>
        <w:t>海關出口值</w:t>
      </w:r>
      <w:r w:rsidR="00B417D7" w:rsidRPr="000C4BA3">
        <w:rPr>
          <w:rFonts w:asciiTheme="minorEastAsia" w:eastAsiaTheme="minorEastAsia" w:hAnsiTheme="minorEastAsia" w:hint="eastAsia"/>
          <w:sz w:val="32"/>
          <w:szCs w:val="32"/>
        </w:rPr>
        <w:t>、批發、零售及餐飲業</w:t>
      </w:r>
      <w:proofErr w:type="gramStart"/>
      <w:r w:rsidR="00B417D7" w:rsidRPr="000C4BA3">
        <w:rPr>
          <w:rFonts w:asciiTheme="minorEastAsia" w:eastAsiaTheme="minorEastAsia" w:hAnsiTheme="minorEastAsia" w:hint="eastAsia"/>
          <w:sz w:val="32"/>
          <w:szCs w:val="32"/>
        </w:rPr>
        <w:t>營業額均</w:t>
      </w:r>
      <w:r w:rsidR="00E830C8" w:rsidRPr="000C4BA3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B417D7" w:rsidRPr="000C4BA3">
        <w:rPr>
          <w:rFonts w:asciiTheme="minorEastAsia" w:eastAsiaTheme="minorEastAsia" w:hAnsiTheme="minorEastAsia" w:hint="eastAsia"/>
          <w:sz w:val="32"/>
          <w:szCs w:val="32"/>
        </w:rPr>
        <w:t>藍</w:t>
      </w:r>
      <w:proofErr w:type="gramEnd"/>
      <w:r w:rsidR="00E830C8" w:rsidRPr="000C4BA3">
        <w:rPr>
          <w:rFonts w:asciiTheme="minorEastAsia" w:eastAsiaTheme="minorEastAsia" w:hAnsiTheme="minorEastAsia" w:hint="eastAsia"/>
          <w:sz w:val="32"/>
          <w:szCs w:val="32"/>
        </w:rPr>
        <w:t>燈轉呈</w:t>
      </w:r>
      <w:r w:rsidR="00B417D7" w:rsidRPr="000C4BA3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E830C8" w:rsidRPr="000C4BA3">
        <w:rPr>
          <w:rFonts w:asciiTheme="minorEastAsia" w:eastAsiaTheme="minorEastAsia" w:hAnsiTheme="minorEastAsia" w:hint="eastAsia"/>
          <w:sz w:val="32"/>
          <w:szCs w:val="32"/>
        </w:rPr>
        <w:t>燈，分數</w:t>
      </w:r>
      <w:r w:rsidR="00B417D7" w:rsidRPr="000C4BA3">
        <w:rPr>
          <w:rFonts w:asciiTheme="minorEastAsia" w:eastAsiaTheme="minorEastAsia" w:hAnsiTheme="minorEastAsia" w:hint="eastAsia"/>
          <w:sz w:val="32"/>
          <w:szCs w:val="32"/>
        </w:rPr>
        <w:t>各增加</w:t>
      </w:r>
      <w:r w:rsidR="00E830C8" w:rsidRPr="000C4BA3">
        <w:rPr>
          <w:rFonts w:asciiTheme="minorEastAsia" w:eastAsiaTheme="minorEastAsia" w:hAnsiTheme="minorEastAsia" w:hint="eastAsia"/>
          <w:sz w:val="32"/>
          <w:szCs w:val="32"/>
        </w:rPr>
        <w:t>2分</w:t>
      </w:r>
      <w:r w:rsidR="00375258" w:rsidRPr="000C4BA3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D4212E" w:rsidRPr="000C4BA3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375258" w:rsidRPr="000C4BA3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67753C" w:rsidRPr="000C4BA3">
        <w:rPr>
          <w:rFonts w:asciiTheme="minorEastAsia" w:eastAsiaTheme="minorEastAsia" w:hAnsiTheme="minorEastAsia" w:hint="eastAsia"/>
          <w:sz w:val="32"/>
          <w:szCs w:val="32"/>
        </w:rPr>
        <w:t>個別構成項目說明如下</w:t>
      </w:r>
      <w:r w:rsidR="00FA666A" w:rsidRPr="000C4BA3">
        <w:rPr>
          <w:rFonts w:asciiTheme="minorEastAsia" w:eastAsiaTheme="minorEastAsia" w:hAnsiTheme="minorEastAsia"/>
          <w:sz w:val="32"/>
          <w:szCs w:val="32"/>
        </w:rPr>
        <w:t>：</w:t>
      </w:r>
    </w:p>
    <w:p w14:paraId="142DF739" w14:textId="3D7C8730" w:rsidR="00AB44CC" w:rsidRPr="000C4BA3" w:rsidRDefault="00C369E1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r w:rsidRPr="000C4BA3">
        <w:rPr>
          <w:rFonts w:eastAsiaTheme="minorEastAsia"/>
          <w:sz w:val="32"/>
          <w:szCs w:val="32"/>
        </w:rPr>
        <w:t>貨幣</w:t>
      </w:r>
      <w:r w:rsidR="00FA666A" w:rsidRPr="000C4BA3">
        <w:rPr>
          <w:rFonts w:eastAsiaTheme="minorEastAsia"/>
          <w:sz w:val="32"/>
          <w:szCs w:val="32"/>
        </w:rPr>
        <w:t>總計數</w:t>
      </w:r>
      <w:r w:rsidR="00FA666A" w:rsidRPr="000C4BA3">
        <w:rPr>
          <w:rFonts w:eastAsiaTheme="minorEastAsia"/>
          <w:sz w:val="32"/>
          <w:szCs w:val="32"/>
        </w:rPr>
        <w:t>M1B</w:t>
      </w:r>
      <w:r w:rsidR="00FA666A" w:rsidRPr="000C4BA3">
        <w:rPr>
          <w:rFonts w:eastAsiaTheme="minorEastAsia"/>
          <w:sz w:val="32"/>
          <w:szCs w:val="32"/>
        </w:rPr>
        <w:t>變動率：</w:t>
      </w:r>
      <w:r w:rsidR="00AB44CC" w:rsidRPr="000C4BA3">
        <w:rPr>
          <w:rFonts w:eastAsiaTheme="minorEastAsia"/>
          <w:sz w:val="32"/>
          <w:szCs w:val="32"/>
        </w:rPr>
        <w:t>由上月</w:t>
      </w:r>
      <w:r w:rsidR="00B417D7" w:rsidRPr="000C4BA3">
        <w:rPr>
          <w:rFonts w:eastAsiaTheme="minorEastAsia" w:hint="eastAsia"/>
          <w:sz w:val="32"/>
          <w:szCs w:val="32"/>
        </w:rPr>
        <w:t>3.4</w:t>
      </w:r>
      <w:r w:rsidR="00AB44CC" w:rsidRPr="000C4BA3">
        <w:rPr>
          <w:rFonts w:eastAsiaTheme="minorEastAsia"/>
          <w:sz w:val="32"/>
          <w:szCs w:val="32"/>
        </w:rPr>
        <w:t>%</w:t>
      </w:r>
      <w:r w:rsidR="00B417D7" w:rsidRPr="000C4BA3">
        <w:rPr>
          <w:rFonts w:eastAsiaTheme="minorEastAsia" w:hint="eastAsia"/>
          <w:sz w:val="32"/>
          <w:szCs w:val="32"/>
        </w:rPr>
        <w:t>減為</w:t>
      </w:r>
      <w:r w:rsidR="00B417D7" w:rsidRPr="000C4BA3">
        <w:rPr>
          <w:rFonts w:eastAsiaTheme="minorEastAsia" w:hint="eastAsia"/>
          <w:sz w:val="32"/>
          <w:szCs w:val="32"/>
        </w:rPr>
        <w:t>3.1</w:t>
      </w:r>
      <w:r w:rsidR="00AB44CC" w:rsidRPr="000C4BA3">
        <w:rPr>
          <w:rFonts w:eastAsiaTheme="minorEastAsia"/>
          <w:sz w:val="32"/>
          <w:szCs w:val="32"/>
        </w:rPr>
        <w:t>%</w:t>
      </w:r>
      <w:r w:rsidR="00AB44CC" w:rsidRPr="000C4BA3">
        <w:rPr>
          <w:rFonts w:eastAsiaTheme="minorEastAsia"/>
          <w:sz w:val="32"/>
          <w:szCs w:val="32"/>
        </w:rPr>
        <w:t>，燈號</w:t>
      </w:r>
      <w:r w:rsidR="00215EA0" w:rsidRPr="000C4BA3">
        <w:rPr>
          <w:rFonts w:eastAsiaTheme="minorEastAsia" w:hint="eastAsia"/>
          <w:sz w:val="32"/>
          <w:szCs w:val="32"/>
        </w:rPr>
        <w:t>續</w:t>
      </w:r>
      <w:r w:rsidR="00D4212E" w:rsidRPr="000C4BA3">
        <w:rPr>
          <w:rFonts w:eastAsiaTheme="minorEastAsia" w:hint="eastAsia"/>
          <w:sz w:val="32"/>
          <w:szCs w:val="32"/>
        </w:rPr>
        <w:t>呈藍燈</w:t>
      </w:r>
      <w:r w:rsidR="00AB44CC" w:rsidRPr="000C4BA3">
        <w:rPr>
          <w:rFonts w:eastAsiaTheme="minorEastAsia"/>
          <w:sz w:val="32"/>
          <w:szCs w:val="32"/>
        </w:rPr>
        <w:t>。</w:t>
      </w:r>
    </w:p>
    <w:p w14:paraId="4272094B" w14:textId="5BFF55A4" w:rsidR="008A35B2" w:rsidRPr="000C4BA3" w:rsidRDefault="00FA666A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pacing w:val="-4"/>
          <w:sz w:val="32"/>
          <w:szCs w:val="32"/>
        </w:rPr>
      </w:pPr>
      <w:r w:rsidRPr="000C4BA3">
        <w:rPr>
          <w:rFonts w:eastAsiaTheme="minorEastAsia"/>
          <w:spacing w:val="-4"/>
          <w:sz w:val="32"/>
          <w:szCs w:val="32"/>
        </w:rPr>
        <w:t>股價指數變動率：</w:t>
      </w:r>
      <w:r w:rsidR="00A614FF" w:rsidRPr="000C4BA3">
        <w:rPr>
          <w:rFonts w:eastAsiaTheme="minorEastAsia"/>
          <w:spacing w:val="-4"/>
          <w:sz w:val="32"/>
          <w:szCs w:val="32"/>
        </w:rPr>
        <w:t>由上月</w:t>
      </w:r>
      <w:r w:rsidR="00B417D7" w:rsidRPr="000C4BA3">
        <w:rPr>
          <w:rFonts w:eastAsiaTheme="minorEastAsia" w:hint="eastAsia"/>
          <w:spacing w:val="-4"/>
          <w:sz w:val="32"/>
          <w:szCs w:val="32"/>
        </w:rPr>
        <w:t>25.3</w:t>
      </w:r>
      <w:r w:rsidR="00672C05" w:rsidRPr="000C4BA3">
        <w:rPr>
          <w:rFonts w:eastAsiaTheme="minorEastAsia"/>
          <w:spacing w:val="-4"/>
          <w:sz w:val="32"/>
          <w:szCs w:val="32"/>
        </w:rPr>
        <w:t>%</w:t>
      </w:r>
      <w:r w:rsidR="00B417D7" w:rsidRPr="000C4BA3">
        <w:rPr>
          <w:rFonts w:eastAsiaTheme="minorEastAsia" w:hint="eastAsia"/>
          <w:spacing w:val="-4"/>
          <w:sz w:val="32"/>
          <w:szCs w:val="32"/>
        </w:rPr>
        <w:t>減</w:t>
      </w:r>
      <w:r w:rsidR="00A614FF" w:rsidRPr="000C4BA3">
        <w:rPr>
          <w:rFonts w:eastAsiaTheme="minorEastAsia"/>
          <w:spacing w:val="-4"/>
          <w:sz w:val="32"/>
          <w:szCs w:val="32"/>
        </w:rPr>
        <w:t>至</w:t>
      </w:r>
      <w:r w:rsidR="00B417D7" w:rsidRPr="000C4BA3">
        <w:rPr>
          <w:rFonts w:eastAsiaTheme="minorEastAsia" w:hint="eastAsia"/>
          <w:spacing w:val="-4"/>
          <w:sz w:val="32"/>
          <w:szCs w:val="32"/>
        </w:rPr>
        <w:t>20.7</w:t>
      </w:r>
      <w:r w:rsidR="00A614FF" w:rsidRPr="000C4BA3">
        <w:rPr>
          <w:rFonts w:eastAsiaTheme="minorEastAsia"/>
          <w:spacing w:val="-4"/>
          <w:sz w:val="32"/>
          <w:szCs w:val="32"/>
        </w:rPr>
        <w:t>%</w:t>
      </w:r>
      <w:r w:rsidR="008A35B2" w:rsidRPr="000C4BA3">
        <w:rPr>
          <w:rFonts w:eastAsiaTheme="minorEastAsia"/>
          <w:spacing w:val="-4"/>
          <w:sz w:val="32"/>
          <w:szCs w:val="32"/>
        </w:rPr>
        <w:t>，燈號</w:t>
      </w:r>
      <w:r w:rsidR="00B417D7" w:rsidRPr="000C4BA3">
        <w:rPr>
          <w:rFonts w:eastAsiaTheme="minorEastAsia" w:hint="eastAsia"/>
          <w:spacing w:val="-4"/>
          <w:sz w:val="32"/>
          <w:szCs w:val="32"/>
        </w:rPr>
        <w:t>續</w:t>
      </w:r>
      <w:r w:rsidR="00821E3C" w:rsidRPr="000C4BA3">
        <w:rPr>
          <w:rFonts w:eastAsiaTheme="minorEastAsia"/>
          <w:spacing w:val="-4"/>
          <w:sz w:val="32"/>
          <w:szCs w:val="32"/>
        </w:rPr>
        <w:t>呈</w:t>
      </w:r>
      <w:r w:rsidR="00672C05" w:rsidRPr="000C4BA3">
        <w:rPr>
          <w:rFonts w:eastAsiaTheme="minorEastAsia" w:hint="eastAsia"/>
          <w:spacing w:val="-4"/>
          <w:sz w:val="32"/>
          <w:szCs w:val="32"/>
          <w:lang w:eastAsia="zh-HK"/>
        </w:rPr>
        <w:t>紅</w:t>
      </w:r>
      <w:r w:rsidR="00821E3C" w:rsidRPr="000C4BA3">
        <w:rPr>
          <w:rFonts w:eastAsiaTheme="minorEastAsia"/>
          <w:spacing w:val="-4"/>
          <w:sz w:val="32"/>
          <w:szCs w:val="32"/>
        </w:rPr>
        <w:t>燈</w:t>
      </w:r>
      <w:r w:rsidR="008A35B2" w:rsidRPr="000C4BA3">
        <w:rPr>
          <w:rFonts w:eastAsiaTheme="minorEastAsia"/>
          <w:spacing w:val="-4"/>
          <w:sz w:val="32"/>
          <w:szCs w:val="32"/>
        </w:rPr>
        <w:t>。</w:t>
      </w:r>
    </w:p>
    <w:p w14:paraId="2BDB55F1" w14:textId="55670945" w:rsidR="008A35B2" w:rsidRPr="000C4BA3" w:rsidRDefault="008A35B2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r w:rsidRPr="000C4BA3">
        <w:rPr>
          <w:rFonts w:eastAsiaTheme="minorEastAsia"/>
          <w:sz w:val="32"/>
          <w:szCs w:val="32"/>
        </w:rPr>
        <w:t>工業生產指數變動率：</w:t>
      </w:r>
      <w:r w:rsidR="00A614FF" w:rsidRPr="000C4BA3">
        <w:rPr>
          <w:rFonts w:eastAsiaTheme="minorEastAsia"/>
          <w:sz w:val="32"/>
          <w:szCs w:val="32"/>
        </w:rPr>
        <w:t>由上月</w:t>
      </w:r>
      <w:r w:rsidR="00821E3C" w:rsidRPr="000C4BA3">
        <w:rPr>
          <w:rFonts w:eastAsiaTheme="minorEastAsia"/>
          <w:sz w:val="32"/>
          <w:szCs w:val="32"/>
        </w:rPr>
        <w:t>-</w:t>
      </w:r>
      <w:r w:rsidR="00B417D7" w:rsidRPr="000C4BA3">
        <w:rPr>
          <w:rFonts w:eastAsiaTheme="minorEastAsia" w:hint="eastAsia"/>
          <w:sz w:val="32"/>
          <w:szCs w:val="32"/>
        </w:rPr>
        <w:t>4.6</w:t>
      </w:r>
      <w:r w:rsidR="00A614FF" w:rsidRPr="000C4BA3">
        <w:rPr>
          <w:rFonts w:eastAsiaTheme="minorEastAsia"/>
          <w:sz w:val="32"/>
          <w:szCs w:val="32"/>
        </w:rPr>
        <w:t>%</w:t>
      </w:r>
      <w:r w:rsidR="00CA0E1B" w:rsidRPr="000C4BA3">
        <w:rPr>
          <w:rFonts w:eastAsiaTheme="minorEastAsia"/>
          <w:sz w:val="32"/>
          <w:szCs w:val="32"/>
        </w:rPr>
        <w:t>增</w:t>
      </w:r>
      <w:r w:rsidR="00A614FF" w:rsidRPr="000C4BA3">
        <w:rPr>
          <w:rFonts w:eastAsiaTheme="minorEastAsia"/>
          <w:sz w:val="32"/>
          <w:szCs w:val="32"/>
        </w:rPr>
        <w:t>至</w:t>
      </w:r>
      <w:r w:rsidR="00DD2A12" w:rsidRPr="000C4BA3">
        <w:rPr>
          <w:rFonts w:eastAsiaTheme="minorEastAsia"/>
          <w:sz w:val="32"/>
          <w:szCs w:val="32"/>
        </w:rPr>
        <w:t>-</w:t>
      </w:r>
      <w:r w:rsidR="00B417D7" w:rsidRPr="000C4BA3">
        <w:rPr>
          <w:rFonts w:eastAsiaTheme="minorEastAsia" w:hint="eastAsia"/>
          <w:sz w:val="32"/>
          <w:szCs w:val="32"/>
        </w:rPr>
        <w:t>3.3</w:t>
      </w:r>
      <w:r w:rsidR="00A614FF" w:rsidRPr="000C4BA3">
        <w:rPr>
          <w:rFonts w:eastAsiaTheme="minorEastAsia"/>
          <w:sz w:val="32"/>
          <w:szCs w:val="32"/>
        </w:rPr>
        <w:t>%</w:t>
      </w:r>
      <w:r w:rsidR="00A614FF" w:rsidRPr="000C4BA3">
        <w:rPr>
          <w:rFonts w:eastAsiaTheme="minorEastAsia"/>
          <w:sz w:val="32"/>
          <w:szCs w:val="32"/>
        </w:rPr>
        <w:t>，</w:t>
      </w:r>
      <w:r w:rsidRPr="000C4BA3">
        <w:rPr>
          <w:rFonts w:eastAsiaTheme="minorEastAsia"/>
          <w:sz w:val="32"/>
          <w:szCs w:val="32"/>
        </w:rPr>
        <w:t>燈號</w:t>
      </w:r>
      <w:r w:rsidR="00EF3250" w:rsidRPr="000C4BA3">
        <w:rPr>
          <w:rFonts w:eastAsiaTheme="minorEastAsia"/>
          <w:sz w:val="32"/>
          <w:szCs w:val="32"/>
        </w:rPr>
        <w:t>續</w:t>
      </w:r>
      <w:r w:rsidR="00DD2A12" w:rsidRPr="000C4BA3">
        <w:rPr>
          <w:rFonts w:eastAsiaTheme="minorEastAsia"/>
          <w:sz w:val="32"/>
          <w:szCs w:val="32"/>
        </w:rPr>
        <w:t>呈藍燈</w:t>
      </w:r>
      <w:r w:rsidRPr="000C4BA3">
        <w:rPr>
          <w:rFonts w:eastAsiaTheme="minorEastAsia"/>
          <w:sz w:val="32"/>
          <w:szCs w:val="32"/>
        </w:rPr>
        <w:t>。</w:t>
      </w:r>
    </w:p>
    <w:p w14:paraId="187CD446" w14:textId="35C78E7A" w:rsidR="008A35B2" w:rsidRPr="000C4BA3" w:rsidRDefault="008A35B2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r w:rsidRPr="000C4BA3">
        <w:rPr>
          <w:rFonts w:eastAsiaTheme="minorEastAsia"/>
          <w:sz w:val="32"/>
          <w:szCs w:val="32"/>
        </w:rPr>
        <w:t>非農業部門就業人數變動率：</w:t>
      </w:r>
      <w:r w:rsidR="00A614FF" w:rsidRPr="000C4BA3">
        <w:rPr>
          <w:rFonts w:eastAsiaTheme="minorEastAsia"/>
          <w:sz w:val="32"/>
          <w:szCs w:val="32"/>
        </w:rPr>
        <w:t>由上月</w:t>
      </w:r>
      <w:r w:rsidR="00821E3C" w:rsidRPr="000C4BA3">
        <w:rPr>
          <w:rFonts w:eastAsiaTheme="minorEastAsia"/>
          <w:sz w:val="32"/>
          <w:szCs w:val="32"/>
        </w:rPr>
        <w:t>1.</w:t>
      </w:r>
      <w:r w:rsidR="00672C05" w:rsidRPr="000C4BA3">
        <w:rPr>
          <w:rFonts w:eastAsiaTheme="minorEastAsia" w:hint="eastAsia"/>
          <w:sz w:val="32"/>
          <w:szCs w:val="32"/>
        </w:rPr>
        <w:t>5</w:t>
      </w:r>
      <w:r w:rsidR="00B417D7" w:rsidRPr="000C4BA3">
        <w:rPr>
          <w:rFonts w:eastAsiaTheme="minorEastAsia" w:hint="eastAsia"/>
          <w:sz w:val="32"/>
          <w:szCs w:val="32"/>
        </w:rPr>
        <w:t>90</w:t>
      </w:r>
      <w:r w:rsidR="00A614FF" w:rsidRPr="000C4BA3">
        <w:rPr>
          <w:rFonts w:eastAsiaTheme="minorEastAsia"/>
          <w:sz w:val="32"/>
          <w:szCs w:val="32"/>
        </w:rPr>
        <w:t>%</w:t>
      </w:r>
      <w:r w:rsidR="00F664A3" w:rsidRPr="000C4BA3">
        <w:rPr>
          <w:rFonts w:eastAsiaTheme="minorEastAsia" w:hint="eastAsia"/>
          <w:sz w:val="32"/>
          <w:szCs w:val="32"/>
        </w:rPr>
        <w:t>略</w:t>
      </w:r>
      <w:r w:rsidR="00B417D7" w:rsidRPr="000C4BA3">
        <w:rPr>
          <w:rFonts w:eastAsiaTheme="minorEastAsia" w:hint="eastAsia"/>
          <w:sz w:val="32"/>
          <w:szCs w:val="32"/>
        </w:rPr>
        <w:t>減</w:t>
      </w:r>
      <w:r w:rsidR="00F664A3" w:rsidRPr="000C4BA3">
        <w:rPr>
          <w:rFonts w:eastAsiaTheme="minorEastAsia" w:hint="eastAsia"/>
          <w:sz w:val="32"/>
          <w:szCs w:val="32"/>
        </w:rPr>
        <w:t>為</w:t>
      </w:r>
      <w:r w:rsidR="00985883" w:rsidRPr="000C4BA3">
        <w:rPr>
          <w:rFonts w:eastAsiaTheme="minorEastAsia"/>
          <w:sz w:val="32"/>
          <w:szCs w:val="32"/>
        </w:rPr>
        <w:t>1.</w:t>
      </w:r>
      <w:r w:rsidR="00821E3C" w:rsidRPr="000C4BA3">
        <w:rPr>
          <w:rFonts w:eastAsiaTheme="minorEastAsia"/>
          <w:sz w:val="32"/>
          <w:szCs w:val="32"/>
        </w:rPr>
        <w:t>5</w:t>
      </w:r>
      <w:r w:rsidR="00B417D7" w:rsidRPr="000C4BA3">
        <w:rPr>
          <w:rFonts w:eastAsiaTheme="minorEastAsia" w:hint="eastAsia"/>
          <w:sz w:val="32"/>
          <w:szCs w:val="32"/>
        </w:rPr>
        <w:t>87</w:t>
      </w:r>
      <w:r w:rsidR="00A614FF" w:rsidRPr="000C4BA3">
        <w:rPr>
          <w:rFonts w:eastAsiaTheme="minorEastAsia"/>
          <w:sz w:val="32"/>
          <w:szCs w:val="32"/>
        </w:rPr>
        <w:t>%</w:t>
      </w:r>
      <w:r w:rsidR="00A614FF" w:rsidRPr="000C4BA3">
        <w:rPr>
          <w:rFonts w:eastAsiaTheme="minorEastAsia"/>
          <w:sz w:val="32"/>
          <w:szCs w:val="32"/>
        </w:rPr>
        <w:t>，</w:t>
      </w:r>
      <w:r w:rsidRPr="000C4BA3">
        <w:rPr>
          <w:rFonts w:eastAsiaTheme="minorEastAsia"/>
          <w:sz w:val="32"/>
          <w:szCs w:val="32"/>
        </w:rPr>
        <w:t>燈號</w:t>
      </w:r>
      <w:r w:rsidR="00821E3C" w:rsidRPr="000C4BA3">
        <w:rPr>
          <w:rFonts w:eastAsiaTheme="minorEastAsia"/>
          <w:sz w:val="32"/>
          <w:szCs w:val="32"/>
        </w:rPr>
        <w:t>續</w:t>
      </w:r>
      <w:r w:rsidR="00A614FF" w:rsidRPr="000C4BA3">
        <w:rPr>
          <w:rFonts w:eastAsiaTheme="minorEastAsia"/>
          <w:sz w:val="32"/>
          <w:szCs w:val="32"/>
        </w:rPr>
        <w:t>呈</w:t>
      </w:r>
      <w:r w:rsidR="00985883" w:rsidRPr="000C4BA3">
        <w:rPr>
          <w:rFonts w:eastAsiaTheme="minorEastAsia"/>
          <w:sz w:val="32"/>
          <w:szCs w:val="32"/>
        </w:rPr>
        <w:t>綠</w:t>
      </w:r>
      <w:r w:rsidR="00A614FF" w:rsidRPr="000C4BA3">
        <w:rPr>
          <w:rFonts w:eastAsiaTheme="minorEastAsia"/>
          <w:sz w:val="32"/>
          <w:szCs w:val="32"/>
        </w:rPr>
        <w:t>燈</w:t>
      </w:r>
      <w:r w:rsidRPr="000C4BA3">
        <w:rPr>
          <w:rFonts w:eastAsiaTheme="minorEastAsia"/>
          <w:sz w:val="32"/>
          <w:szCs w:val="32"/>
        </w:rPr>
        <w:t>。</w:t>
      </w:r>
    </w:p>
    <w:p w14:paraId="07E82D1E" w14:textId="6261647C" w:rsidR="008A35B2" w:rsidRPr="000C4BA3" w:rsidRDefault="008A35B2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bookmarkStart w:id="0" w:name="OLE_LINK1"/>
      <w:r w:rsidRPr="000C4BA3">
        <w:rPr>
          <w:rFonts w:eastAsiaTheme="minorEastAsia"/>
          <w:sz w:val="32"/>
          <w:szCs w:val="32"/>
        </w:rPr>
        <w:t>海關出口</w:t>
      </w:r>
      <w:bookmarkEnd w:id="0"/>
      <w:r w:rsidRPr="000C4BA3">
        <w:rPr>
          <w:rFonts w:eastAsiaTheme="minorEastAsia"/>
          <w:sz w:val="32"/>
          <w:szCs w:val="32"/>
        </w:rPr>
        <w:t>值變動率：由上月</w:t>
      </w:r>
      <w:r w:rsidR="00B417D7" w:rsidRPr="000C4BA3">
        <w:rPr>
          <w:rFonts w:eastAsiaTheme="minorEastAsia" w:hint="eastAsia"/>
          <w:sz w:val="32"/>
          <w:szCs w:val="32"/>
        </w:rPr>
        <w:t>-3.5</w:t>
      </w:r>
      <w:r w:rsidRPr="000C4BA3">
        <w:rPr>
          <w:rFonts w:eastAsiaTheme="minorEastAsia"/>
          <w:sz w:val="32"/>
          <w:szCs w:val="32"/>
        </w:rPr>
        <w:t>%</w:t>
      </w:r>
      <w:r w:rsidR="00B417D7" w:rsidRPr="000C4BA3">
        <w:rPr>
          <w:rFonts w:eastAsiaTheme="minorEastAsia" w:hint="eastAsia"/>
          <w:sz w:val="32"/>
          <w:szCs w:val="32"/>
        </w:rPr>
        <w:t>增</w:t>
      </w:r>
      <w:r w:rsidRPr="000C4BA3">
        <w:rPr>
          <w:rFonts w:eastAsiaTheme="minorEastAsia"/>
          <w:sz w:val="32"/>
          <w:szCs w:val="32"/>
        </w:rPr>
        <w:t>至</w:t>
      </w:r>
      <w:r w:rsidR="00B417D7" w:rsidRPr="000C4BA3">
        <w:rPr>
          <w:rFonts w:eastAsiaTheme="minorEastAsia" w:hint="eastAsia"/>
          <w:sz w:val="32"/>
          <w:szCs w:val="32"/>
        </w:rPr>
        <w:t>5.4</w:t>
      </w:r>
      <w:r w:rsidRPr="000C4BA3">
        <w:rPr>
          <w:rFonts w:eastAsiaTheme="minorEastAsia"/>
          <w:sz w:val="32"/>
          <w:szCs w:val="32"/>
        </w:rPr>
        <w:t>%</w:t>
      </w:r>
      <w:r w:rsidRPr="000C4BA3">
        <w:rPr>
          <w:rFonts w:eastAsiaTheme="minorEastAsia"/>
          <w:sz w:val="32"/>
          <w:szCs w:val="32"/>
        </w:rPr>
        <w:t>，</w:t>
      </w:r>
      <w:r w:rsidR="00E14444" w:rsidRPr="000C4BA3">
        <w:rPr>
          <w:rFonts w:eastAsiaTheme="minorEastAsia"/>
          <w:sz w:val="32"/>
          <w:szCs w:val="32"/>
        </w:rPr>
        <w:t>燈號</w:t>
      </w:r>
      <w:r w:rsidR="001F1DCB" w:rsidRPr="000C4BA3">
        <w:rPr>
          <w:rFonts w:eastAsiaTheme="minorEastAsia" w:hint="eastAsia"/>
          <w:sz w:val="32"/>
          <w:szCs w:val="32"/>
        </w:rPr>
        <w:t>由</w:t>
      </w:r>
      <w:r w:rsidR="00B417D7" w:rsidRPr="000C4BA3">
        <w:rPr>
          <w:rFonts w:eastAsiaTheme="minorEastAsia" w:hint="eastAsia"/>
          <w:sz w:val="32"/>
          <w:szCs w:val="32"/>
        </w:rPr>
        <w:t>藍</w:t>
      </w:r>
      <w:r w:rsidR="001F1DCB" w:rsidRPr="000C4BA3">
        <w:rPr>
          <w:rFonts w:eastAsiaTheme="minorEastAsia" w:hint="eastAsia"/>
          <w:sz w:val="32"/>
          <w:szCs w:val="32"/>
        </w:rPr>
        <w:t>燈轉</w:t>
      </w:r>
      <w:r w:rsidR="00EB0103" w:rsidRPr="000C4BA3">
        <w:rPr>
          <w:rFonts w:eastAsiaTheme="minorEastAsia"/>
          <w:sz w:val="32"/>
          <w:szCs w:val="32"/>
        </w:rPr>
        <w:t>呈</w:t>
      </w:r>
      <w:r w:rsidR="00B417D7" w:rsidRPr="000C4BA3">
        <w:rPr>
          <w:rFonts w:eastAsiaTheme="minorEastAsia" w:hint="eastAsia"/>
          <w:sz w:val="32"/>
          <w:szCs w:val="32"/>
        </w:rPr>
        <w:t>綠</w:t>
      </w:r>
      <w:r w:rsidR="00EB0103" w:rsidRPr="000C4BA3">
        <w:rPr>
          <w:rFonts w:eastAsiaTheme="minorEastAsia"/>
          <w:sz w:val="32"/>
          <w:szCs w:val="32"/>
        </w:rPr>
        <w:t>燈</w:t>
      </w:r>
      <w:r w:rsidRPr="000C4BA3">
        <w:rPr>
          <w:rFonts w:eastAsiaTheme="minorEastAsia"/>
          <w:sz w:val="32"/>
          <w:szCs w:val="32"/>
        </w:rPr>
        <w:t>。</w:t>
      </w:r>
    </w:p>
    <w:p w14:paraId="71178766" w14:textId="0A349ED6" w:rsidR="008A35B2" w:rsidRPr="000C4BA3" w:rsidRDefault="008A35B2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bookmarkStart w:id="1" w:name="_Hlk130568089"/>
      <w:r w:rsidRPr="000C4BA3">
        <w:rPr>
          <w:rFonts w:eastAsiaTheme="minorEastAsia"/>
          <w:sz w:val="32"/>
          <w:szCs w:val="32"/>
        </w:rPr>
        <w:t>機械及電機設備進口值</w:t>
      </w:r>
      <w:bookmarkEnd w:id="1"/>
      <w:r w:rsidRPr="000C4BA3">
        <w:rPr>
          <w:rFonts w:eastAsiaTheme="minorEastAsia"/>
          <w:sz w:val="32"/>
          <w:szCs w:val="32"/>
        </w:rPr>
        <w:t>變動率：</w:t>
      </w:r>
      <w:r w:rsidR="00A614FF" w:rsidRPr="000C4BA3">
        <w:rPr>
          <w:rFonts w:eastAsiaTheme="minorEastAsia"/>
          <w:sz w:val="32"/>
          <w:szCs w:val="32"/>
        </w:rPr>
        <w:t>由上月</w:t>
      </w:r>
      <w:r w:rsidR="001F1DCB" w:rsidRPr="000C4BA3">
        <w:rPr>
          <w:rFonts w:eastAsiaTheme="minorEastAsia"/>
          <w:sz w:val="32"/>
          <w:szCs w:val="32"/>
        </w:rPr>
        <w:t>-</w:t>
      </w:r>
      <w:r w:rsidR="00B417D7" w:rsidRPr="000C4BA3">
        <w:rPr>
          <w:rFonts w:eastAsiaTheme="minorEastAsia" w:hint="eastAsia"/>
          <w:sz w:val="32"/>
          <w:szCs w:val="32"/>
        </w:rPr>
        <w:t>10.4</w:t>
      </w:r>
      <w:r w:rsidR="00A614FF" w:rsidRPr="000C4BA3">
        <w:rPr>
          <w:rFonts w:eastAsiaTheme="minorEastAsia"/>
          <w:sz w:val="32"/>
          <w:szCs w:val="32"/>
        </w:rPr>
        <w:t>%</w:t>
      </w:r>
      <w:r w:rsidR="0042079B" w:rsidRPr="000C4BA3">
        <w:rPr>
          <w:rFonts w:eastAsiaTheme="minorEastAsia" w:hint="eastAsia"/>
          <w:sz w:val="32"/>
          <w:szCs w:val="32"/>
        </w:rPr>
        <w:t>減</w:t>
      </w:r>
      <w:r w:rsidR="00B417D7" w:rsidRPr="000C4BA3">
        <w:rPr>
          <w:rFonts w:eastAsiaTheme="minorEastAsia" w:hint="eastAsia"/>
          <w:sz w:val="32"/>
          <w:szCs w:val="32"/>
        </w:rPr>
        <w:t>為</w:t>
      </w:r>
      <w:r w:rsidR="00577133" w:rsidRPr="000C4BA3">
        <w:rPr>
          <w:rFonts w:eastAsiaTheme="minorEastAsia"/>
          <w:sz w:val="32"/>
          <w:szCs w:val="32"/>
        </w:rPr>
        <w:t xml:space="preserve">       </w:t>
      </w:r>
      <w:r w:rsidR="001C7554" w:rsidRPr="000C4BA3">
        <w:rPr>
          <w:rFonts w:eastAsiaTheme="minorEastAsia"/>
          <w:sz w:val="32"/>
          <w:szCs w:val="32"/>
        </w:rPr>
        <w:t>-</w:t>
      </w:r>
      <w:r w:rsidR="0042079B" w:rsidRPr="000C4BA3">
        <w:rPr>
          <w:rFonts w:eastAsiaTheme="minorEastAsia" w:hint="eastAsia"/>
          <w:sz w:val="32"/>
          <w:szCs w:val="32"/>
        </w:rPr>
        <w:t>1</w:t>
      </w:r>
      <w:r w:rsidR="00B417D7" w:rsidRPr="000C4BA3">
        <w:rPr>
          <w:rFonts w:eastAsiaTheme="minorEastAsia" w:hint="eastAsia"/>
          <w:sz w:val="32"/>
          <w:szCs w:val="32"/>
        </w:rPr>
        <w:t>1.5</w:t>
      </w:r>
      <w:r w:rsidR="00A614FF" w:rsidRPr="000C4BA3">
        <w:rPr>
          <w:rFonts w:eastAsiaTheme="minorEastAsia"/>
          <w:sz w:val="32"/>
          <w:szCs w:val="32"/>
        </w:rPr>
        <w:t>%</w:t>
      </w:r>
      <w:r w:rsidRPr="000C4BA3">
        <w:rPr>
          <w:rFonts w:eastAsiaTheme="minorEastAsia"/>
          <w:sz w:val="32"/>
          <w:szCs w:val="32"/>
        </w:rPr>
        <w:t>，</w:t>
      </w:r>
      <w:r w:rsidR="00DD2A12" w:rsidRPr="000C4BA3">
        <w:rPr>
          <w:rFonts w:eastAsiaTheme="minorEastAsia"/>
          <w:sz w:val="32"/>
          <w:szCs w:val="32"/>
        </w:rPr>
        <w:t>燈號</w:t>
      </w:r>
      <w:r w:rsidR="00577133" w:rsidRPr="000C4BA3">
        <w:rPr>
          <w:rFonts w:eastAsiaTheme="minorEastAsia"/>
          <w:sz w:val="32"/>
          <w:szCs w:val="32"/>
        </w:rPr>
        <w:t>續</w:t>
      </w:r>
      <w:r w:rsidR="00DD2A12" w:rsidRPr="000C4BA3">
        <w:rPr>
          <w:rFonts w:eastAsiaTheme="minorEastAsia"/>
          <w:sz w:val="32"/>
          <w:szCs w:val="32"/>
        </w:rPr>
        <w:t>呈</w:t>
      </w:r>
      <w:r w:rsidR="001C7554" w:rsidRPr="000C4BA3">
        <w:rPr>
          <w:rFonts w:eastAsiaTheme="minorEastAsia"/>
          <w:sz w:val="32"/>
          <w:szCs w:val="32"/>
        </w:rPr>
        <w:t>藍</w:t>
      </w:r>
      <w:r w:rsidR="00DD2A12" w:rsidRPr="000C4BA3">
        <w:rPr>
          <w:rFonts w:eastAsiaTheme="minorEastAsia"/>
          <w:sz w:val="32"/>
          <w:szCs w:val="32"/>
        </w:rPr>
        <w:t>燈</w:t>
      </w:r>
      <w:r w:rsidRPr="000C4BA3">
        <w:rPr>
          <w:rFonts w:eastAsiaTheme="minorEastAsia"/>
          <w:sz w:val="32"/>
          <w:szCs w:val="32"/>
        </w:rPr>
        <w:t>。</w:t>
      </w:r>
    </w:p>
    <w:p w14:paraId="2EB25A67" w14:textId="4F7A25A6" w:rsidR="008A35B2" w:rsidRPr="000C4BA3" w:rsidRDefault="008A35B2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r w:rsidRPr="000C4BA3">
        <w:rPr>
          <w:rFonts w:eastAsiaTheme="minorEastAsia"/>
          <w:sz w:val="32"/>
          <w:szCs w:val="32"/>
        </w:rPr>
        <w:t>製造業銷售量指數變動率：</w:t>
      </w:r>
      <w:r w:rsidR="00A614FF" w:rsidRPr="000C4BA3">
        <w:rPr>
          <w:rFonts w:eastAsiaTheme="minorEastAsia"/>
          <w:sz w:val="32"/>
          <w:szCs w:val="32"/>
        </w:rPr>
        <w:t>由上月</w:t>
      </w:r>
      <w:proofErr w:type="gramStart"/>
      <w:r w:rsidR="00B417D7" w:rsidRPr="000C4BA3">
        <w:rPr>
          <w:rFonts w:eastAsiaTheme="minorEastAsia" w:hint="eastAsia"/>
          <w:sz w:val="32"/>
          <w:szCs w:val="32"/>
        </w:rPr>
        <w:t>下</w:t>
      </w:r>
      <w:r w:rsidR="0042079B" w:rsidRPr="000C4BA3">
        <w:rPr>
          <w:rFonts w:eastAsiaTheme="minorEastAsia" w:hint="eastAsia"/>
          <w:sz w:val="32"/>
          <w:szCs w:val="32"/>
        </w:rPr>
        <w:t>修值</w:t>
      </w:r>
      <w:proofErr w:type="gramEnd"/>
      <w:r w:rsidR="006F4D4B" w:rsidRPr="000C4BA3">
        <w:rPr>
          <w:rFonts w:eastAsiaTheme="minorEastAsia"/>
          <w:sz w:val="32"/>
          <w:szCs w:val="32"/>
        </w:rPr>
        <w:t>-</w:t>
      </w:r>
      <w:r w:rsidR="00B417D7" w:rsidRPr="000C4BA3">
        <w:rPr>
          <w:rFonts w:eastAsiaTheme="minorEastAsia" w:hint="eastAsia"/>
          <w:sz w:val="32"/>
          <w:szCs w:val="32"/>
        </w:rPr>
        <w:t>2.8</w:t>
      </w:r>
      <w:r w:rsidR="006F4D4B" w:rsidRPr="000C4BA3">
        <w:rPr>
          <w:rFonts w:eastAsiaTheme="minorEastAsia"/>
          <w:sz w:val="32"/>
          <w:szCs w:val="32"/>
        </w:rPr>
        <w:t>%</w:t>
      </w:r>
      <w:r w:rsidR="00672C05" w:rsidRPr="000C4BA3">
        <w:rPr>
          <w:rFonts w:eastAsiaTheme="minorEastAsia" w:hint="eastAsia"/>
          <w:sz w:val="32"/>
          <w:szCs w:val="32"/>
        </w:rPr>
        <w:t>增</w:t>
      </w:r>
      <w:r w:rsidR="00A614FF" w:rsidRPr="000C4BA3">
        <w:rPr>
          <w:rFonts w:eastAsiaTheme="minorEastAsia"/>
          <w:sz w:val="32"/>
          <w:szCs w:val="32"/>
        </w:rPr>
        <w:t>至</w:t>
      </w:r>
      <w:r w:rsidR="0042079B" w:rsidRPr="000C4BA3">
        <w:rPr>
          <w:rFonts w:eastAsiaTheme="minorEastAsia" w:hint="eastAsia"/>
          <w:sz w:val="32"/>
          <w:szCs w:val="32"/>
        </w:rPr>
        <w:t xml:space="preserve"> </w:t>
      </w:r>
      <w:r w:rsidR="0042079B" w:rsidRPr="000C4BA3">
        <w:rPr>
          <w:rFonts w:eastAsiaTheme="minorEastAsia"/>
          <w:sz w:val="32"/>
          <w:szCs w:val="32"/>
        </w:rPr>
        <w:t xml:space="preserve">   </w:t>
      </w:r>
      <w:r w:rsidR="006F4D4B" w:rsidRPr="000C4BA3">
        <w:rPr>
          <w:rFonts w:eastAsiaTheme="minorEastAsia" w:hint="eastAsia"/>
          <w:sz w:val="32"/>
          <w:szCs w:val="32"/>
        </w:rPr>
        <w:t>-</w:t>
      </w:r>
      <w:r w:rsidR="0042079B" w:rsidRPr="000C4BA3">
        <w:rPr>
          <w:rFonts w:eastAsiaTheme="minorEastAsia" w:hint="eastAsia"/>
          <w:sz w:val="32"/>
          <w:szCs w:val="32"/>
        </w:rPr>
        <w:t>2.</w:t>
      </w:r>
      <w:r w:rsidR="00B417D7" w:rsidRPr="000C4BA3">
        <w:rPr>
          <w:rFonts w:eastAsiaTheme="minorEastAsia" w:hint="eastAsia"/>
          <w:sz w:val="32"/>
          <w:szCs w:val="32"/>
        </w:rPr>
        <w:t>2</w:t>
      </w:r>
      <w:r w:rsidR="00A614FF" w:rsidRPr="000C4BA3">
        <w:rPr>
          <w:rFonts w:eastAsiaTheme="minorEastAsia"/>
          <w:sz w:val="32"/>
          <w:szCs w:val="32"/>
        </w:rPr>
        <w:t>%</w:t>
      </w:r>
      <w:r w:rsidRPr="000C4BA3">
        <w:rPr>
          <w:rFonts w:eastAsiaTheme="minorEastAsia"/>
          <w:sz w:val="32"/>
          <w:szCs w:val="32"/>
        </w:rPr>
        <w:t>，</w:t>
      </w:r>
      <w:r w:rsidR="00DF6293" w:rsidRPr="000C4BA3">
        <w:rPr>
          <w:rFonts w:eastAsiaTheme="minorEastAsia"/>
          <w:sz w:val="32"/>
          <w:szCs w:val="32"/>
        </w:rPr>
        <w:t>燈號</w:t>
      </w:r>
      <w:r w:rsidR="00EB0103" w:rsidRPr="000C4BA3">
        <w:rPr>
          <w:rFonts w:eastAsiaTheme="minorEastAsia"/>
          <w:sz w:val="32"/>
          <w:szCs w:val="32"/>
        </w:rPr>
        <w:t>續</w:t>
      </w:r>
      <w:r w:rsidR="00A614FF" w:rsidRPr="000C4BA3">
        <w:rPr>
          <w:rFonts w:eastAsiaTheme="minorEastAsia"/>
          <w:sz w:val="32"/>
          <w:szCs w:val="32"/>
        </w:rPr>
        <w:t>呈藍燈</w:t>
      </w:r>
      <w:r w:rsidRPr="000C4BA3">
        <w:rPr>
          <w:rFonts w:eastAsiaTheme="minorEastAsia"/>
          <w:sz w:val="32"/>
          <w:szCs w:val="32"/>
        </w:rPr>
        <w:t>。</w:t>
      </w:r>
    </w:p>
    <w:p w14:paraId="0B42EF1F" w14:textId="0A7E17BC" w:rsidR="008A35B2" w:rsidRPr="000C4BA3" w:rsidRDefault="008A35B2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bookmarkStart w:id="2" w:name="_Hlk122709124"/>
      <w:r w:rsidRPr="000C4BA3">
        <w:rPr>
          <w:rFonts w:eastAsiaTheme="minorEastAsia"/>
          <w:sz w:val="32"/>
          <w:szCs w:val="32"/>
        </w:rPr>
        <w:t>批發、零售及餐飲業營業額</w:t>
      </w:r>
      <w:bookmarkEnd w:id="2"/>
      <w:r w:rsidRPr="000C4BA3">
        <w:rPr>
          <w:rFonts w:eastAsiaTheme="minorEastAsia"/>
          <w:sz w:val="32"/>
          <w:szCs w:val="32"/>
        </w:rPr>
        <w:t>變動率：</w:t>
      </w:r>
      <w:r w:rsidR="00106981" w:rsidRPr="000C4BA3">
        <w:rPr>
          <w:rFonts w:eastAsiaTheme="minorEastAsia"/>
          <w:sz w:val="32"/>
          <w:szCs w:val="32"/>
        </w:rPr>
        <w:t>由上月</w:t>
      </w:r>
      <w:r w:rsidR="00B417D7" w:rsidRPr="000C4BA3">
        <w:rPr>
          <w:rFonts w:eastAsiaTheme="minorEastAsia" w:hint="eastAsia"/>
          <w:sz w:val="32"/>
          <w:szCs w:val="32"/>
        </w:rPr>
        <w:t>-3.3</w:t>
      </w:r>
      <w:r w:rsidRPr="000C4BA3">
        <w:rPr>
          <w:rFonts w:eastAsiaTheme="minorEastAsia"/>
          <w:sz w:val="32"/>
          <w:szCs w:val="32"/>
        </w:rPr>
        <w:t>%</w:t>
      </w:r>
      <w:r w:rsidR="00B417D7" w:rsidRPr="000C4BA3">
        <w:rPr>
          <w:rFonts w:eastAsiaTheme="minorEastAsia" w:hint="eastAsia"/>
          <w:sz w:val="32"/>
          <w:szCs w:val="32"/>
        </w:rPr>
        <w:t>增為</w:t>
      </w:r>
      <w:r w:rsidR="00B417D7" w:rsidRPr="000C4BA3">
        <w:rPr>
          <w:rFonts w:eastAsiaTheme="minorEastAsia" w:hint="eastAsia"/>
          <w:sz w:val="32"/>
          <w:szCs w:val="32"/>
        </w:rPr>
        <w:t>2.9</w:t>
      </w:r>
      <w:r w:rsidRPr="000C4BA3">
        <w:rPr>
          <w:rFonts w:eastAsiaTheme="minorEastAsia"/>
          <w:sz w:val="32"/>
          <w:szCs w:val="32"/>
        </w:rPr>
        <w:t>%</w:t>
      </w:r>
      <w:r w:rsidRPr="000C4BA3">
        <w:rPr>
          <w:rFonts w:eastAsiaTheme="minorEastAsia"/>
          <w:sz w:val="32"/>
          <w:szCs w:val="32"/>
        </w:rPr>
        <w:t>，</w:t>
      </w:r>
      <w:r w:rsidR="000A51BF" w:rsidRPr="000C4BA3">
        <w:rPr>
          <w:rFonts w:eastAsiaTheme="minorEastAsia"/>
          <w:sz w:val="32"/>
          <w:szCs w:val="32"/>
        </w:rPr>
        <w:t>燈號</w:t>
      </w:r>
      <w:r w:rsidR="00B417D7" w:rsidRPr="000C4BA3">
        <w:rPr>
          <w:rFonts w:eastAsiaTheme="minorEastAsia" w:hint="eastAsia"/>
          <w:sz w:val="32"/>
          <w:szCs w:val="32"/>
        </w:rPr>
        <w:t>由</w:t>
      </w:r>
      <w:r w:rsidR="00306C46" w:rsidRPr="000C4BA3">
        <w:rPr>
          <w:rFonts w:eastAsiaTheme="minorEastAsia"/>
          <w:sz w:val="32"/>
          <w:szCs w:val="32"/>
        </w:rPr>
        <w:t>藍</w:t>
      </w:r>
      <w:r w:rsidR="00EB0103" w:rsidRPr="000C4BA3">
        <w:rPr>
          <w:rFonts w:eastAsiaTheme="minorEastAsia"/>
          <w:sz w:val="32"/>
          <w:szCs w:val="32"/>
        </w:rPr>
        <w:t>燈</w:t>
      </w:r>
      <w:r w:rsidR="00B417D7" w:rsidRPr="000C4BA3">
        <w:rPr>
          <w:rFonts w:eastAsiaTheme="minorEastAsia" w:hint="eastAsia"/>
          <w:sz w:val="32"/>
          <w:szCs w:val="32"/>
        </w:rPr>
        <w:t>轉呈綠燈</w:t>
      </w:r>
      <w:r w:rsidR="000A51BF" w:rsidRPr="000C4BA3">
        <w:rPr>
          <w:rFonts w:eastAsiaTheme="minorEastAsia"/>
          <w:sz w:val="32"/>
          <w:szCs w:val="32"/>
        </w:rPr>
        <w:t>。</w:t>
      </w:r>
    </w:p>
    <w:p w14:paraId="3B07B3C4" w14:textId="2A567B80" w:rsidR="001E5938" w:rsidRPr="000C4BA3" w:rsidRDefault="008A35B2" w:rsidP="0042079B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80" w:lineRule="exact"/>
        <w:ind w:left="567" w:hanging="425"/>
        <w:rPr>
          <w:rFonts w:eastAsiaTheme="minorEastAsia"/>
          <w:sz w:val="32"/>
          <w:szCs w:val="32"/>
        </w:rPr>
      </w:pPr>
      <w:r w:rsidRPr="000C4BA3">
        <w:rPr>
          <w:rFonts w:eastAsiaTheme="minorEastAsia"/>
          <w:sz w:val="32"/>
          <w:szCs w:val="32"/>
        </w:rPr>
        <w:t>製造業營業氣候測驗點：</w:t>
      </w:r>
      <w:r w:rsidR="00106981" w:rsidRPr="000C4BA3">
        <w:rPr>
          <w:rFonts w:eastAsiaTheme="minorEastAsia"/>
          <w:sz w:val="32"/>
          <w:szCs w:val="32"/>
        </w:rPr>
        <w:t>由上月</w:t>
      </w:r>
      <w:proofErr w:type="gramStart"/>
      <w:r w:rsidR="001F1DCB" w:rsidRPr="000C4BA3">
        <w:rPr>
          <w:rFonts w:eastAsiaTheme="minorEastAsia" w:hint="eastAsia"/>
          <w:sz w:val="32"/>
          <w:szCs w:val="32"/>
        </w:rPr>
        <w:t>上</w:t>
      </w:r>
      <w:r w:rsidR="00A614FF" w:rsidRPr="000C4BA3">
        <w:rPr>
          <w:rFonts w:eastAsiaTheme="minorEastAsia"/>
          <w:sz w:val="32"/>
          <w:szCs w:val="32"/>
        </w:rPr>
        <w:t>修值</w:t>
      </w:r>
      <w:r w:rsidR="0042079B" w:rsidRPr="000C4BA3">
        <w:rPr>
          <w:rFonts w:eastAsiaTheme="minorEastAsia" w:hint="eastAsia"/>
          <w:sz w:val="32"/>
          <w:szCs w:val="32"/>
        </w:rPr>
        <w:t>9</w:t>
      </w:r>
      <w:r w:rsidR="00B417D7" w:rsidRPr="000C4BA3">
        <w:rPr>
          <w:rFonts w:eastAsiaTheme="minorEastAsia" w:hint="eastAsia"/>
          <w:sz w:val="32"/>
          <w:szCs w:val="32"/>
        </w:rPr>
        <w:t>3.77</w:t>
      </w:r>
      <w:r w:rsidR="00D57899" w:rsidRPr="000C4BA3">
        <w:rPr>
          <w:rFonts w:eastAsiaTheme="minorEastAsia"/>
          <w:sz w:val="32"/>
          <w:szCs w:val="32"/>
        </w:rPr>
        <w:t>點</w:t>
      </w:r>
      <w:proofErr w:type="gramEnd"/>
      <w:r w:rsidR="0042079B" w:rsidRPr="000C4BA3">
        <w:rPr>
          <w:rFonts w:eastAsiaTheme="minorEastAsia" w:hint="eastAsia"/>
          <w:sz w:val="32"/>
          <w:szCs w:val="32"/>
        </w:rPr>
        <w:t>減</w:t>
      </w:r>
      <w:r w:rsidRPr="000C4BA3">
        <w:rPr>
          <w:rFonts w:eastAsiaTheme="minorEastAsia"/>
          <w:sz w:val="32"/>
          <w:szCs w:val="32"/>
        </w:rPr>
        <w:t>至</w:t>
      </w:r>
      <w:r w:rsidR="00D4212E" w:rsidRPr="000C4BA3">
        <w:rPr>
          <w:rFonts w:eastAsiaTheme="minorEastAsia" w:hint="eastAsia"/>
          <w:sz w:val="32"/>
          <w:szCs w:val="32"/>
        </w:rPr>
        <w:t>9</w:t>
      </w:r>
      <w:r w:rsidR="00F664A3" w:rsidRPr="000C4BA3">
        <w:rPr>
          <w:rFonts w:eastAsiaTheme="minorEastAsia" w:hint="eastAsia"/>
          <w:sz w:val="32"/>
          <w:szCs w:val="32"/>
        </w:rPr>
        <w:t>3.</w:t>
      </w:r>
      <w:r w:rsidR="00B417D7" w:rsidRPr="000C4BA3">
        <w:rPr>
          <w:rFonts w:eastAsiaTheme="minorEastAsia" w:hint="eastAsia"/>
          <w:sz w:val="32"/>
          <w:szCs w:val="32"/>
        </w:rPr>
        <w:t>20</w:t>
      </w:r>
      <w:r w:rsidRPr="000C4BA3">
        <w:rPr>
          <w:rFonts w:eastAsiaTheme="minorEastAsia"/>
          <w:sz w:val="32"/>
          <w:szCs w:val="32"/>
        </w:rPr>
        <w:t>點，</w:t>
      </w:r>
      <w:bookmarkStart w:id="3" w:name="_Hlk149060177"/>
      <w:r w:rsidRPr="000C4BA3">
        <w:rPr>
          <w:rFonts w:eastAsiaTheme="minorEastAsia"/>
          <w:sz w:val="32"/>
          <w:szCs w:val="32"/>
        </w:rPr>
        <w:t>燈號</w:t>
      </w:r>
      <w:r w:rsidR="0042079B" w:rsidRPr="000C4BA3">
        <w:rPr>
          <w:rFonts w:eastAsiaTheme="minorEastAsia" w:hint="eastAsia"/>
          <w:sz w:val="32"/>
          <w:szCs w:val="32"/>
        </w:rPr>
        <w:t>續</w:t>
      </w:r>
      <w:r w:rsidR="00F664A3" w:rsidRPr="000C4BA3">
        <w:rPr>
          <w:rFonts w:eastAsiaTheme="minorEastAsia" w:hint="eastAsia"/>
          <w:sz w:val="32"/>
          <w:szCs w:val="32"/>
        </w:rPr>
        <w:t>呈黃藍燈</w:t>
      </w:r>
      <w:bookmarkEnd w:id="3"/>
      <w:r w:rsidR="00623589" w:rsidRPr="000C4BA3">
        <w:rPr>
          <w:rFonts w:eastAsiaTheme="minorEastAsia"/>
          <w:sz w:val="32"/>
          <w:szCs w:val="32"/>
        </w:rPr>
        <w:t>。</w:t>
      </w:r>
    </w:p>
    <w:p w14:paraId="2BA0883F" w14:textId="77777777" w:rsidR="0003319F" w:rsidRPr="000C4BA3" w:rsidRDefault="0003319F" w:rsidP="0003319F">
      <w:pPr>
        <w:pStyle w:val="k02"/>
        <w:tabs>
          <w:tab w:val="clear" w:pos="960"/>
          <w:tab w:val="left" w:pos="851"/>
        </w:tabs>
        <w:spacing w:line="560" w:lineRule="exact"/>
        <w:ind w:left="567" w:firstLine="0"/>
        <w:rPr>
          <w:rFonts w:asciiTheme="minorEastAsia" w:eastAsiaTheme="minorEastAsia" w:hAnsiTheme="minorEastAsia"/>
          <w:sz w:val="32"/>
          <w:szCs w:val="32"/>
        </w:rPr>
      </w:pPr>
    </w:p>
    <w:p w14:paraId="189A8B69" w14:textId="77777777" w:rsidR="00C369E1" w:rsidRPr="000C4BA3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0C4BA3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2.</w:t>
      </w:r>
      <w:r w:rsidR="00C369E1" w:rsidRPr="000C4BA3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14:paraId="7BE2F30A" w14:textId="18459D62" w:rsidR="00C369E1" w:rsidRPr="000C4BA3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C4BA3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0C4BA3">
        <w:rPr>
          <w:rFonts w:asciiTheme="minorEastAsia" w:eastAsiaTheme="minorEastAsia" w:hAnsiTheme="minorEastAsia"/>
          <w:sz w:val="32"/>
          <w:szCs w:val="32"/>
        </w:rPr>
        <w:t>領先指標</w:t>
      </w:r>
    </w:p>
    <w:p w14:paraId="4C92B3CE" w14:textId="49CFE174" w:rsidR="00C369E1" w:rsidRPr="000C4BA3" w:rsidRDefault="0068065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0C4BA3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091FBA" w:rsidRPr="000C4BA3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E368BC" w:rsidRPr="000C4BA3">
        <w:rPr>
          <w:rFonts w:asciiTheme="minorEastAsia" w:eastAsiaTheme="minorEastAsia" w:hAnsiTheme="minorEastAsia"/>
          <w:sz w:val="32"/>
          <w:szCs w:val="32"/>
        </w:rPr>
        <w:t>8</w:t>
      </w:r>
      <w:r w:rsidR="00D45A4C" w:rsidRPr="000C4BA3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E368BC" w:rsidRPr="000C4BA3">
        <w:rPr>
          <w:rFonts w:asciiTheme="minorEastAsia" w:eastAsiaTheme="minorEastAsia" w:hAnsiTheme="minorEastAsia"/>
          <w:sz w:val="32"/>
          <w:szCs w:val="32"/>
        </w:rPr>
        <w:t>31</w:t>
      </w:r>
      <w:r w:rsidR="004836FD" w:rsidRPr="000C4BA3">
        <w:rPr>
          <w:rFonts w:asciiTheme="minorEastAsia" w:eastAsiaTheme="minorEastAsia" w:hAnsiTheme="minorEastAsia"/>
          <w:sz w:val="32"/>
          <w:szCs w:val="32"/>
        </w:rPr>
        <w:t>，較上月</w:t>
      </w:r>
      <w:r w:rsidR="00B56DC8" w:rsidRPr="000C4BA3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607A85" w:rsidRPr="000C4BA3">
        <w:rPr>
          <w:rFonts w:asciiTheme="minorEastAsia" w:eastAsiaTheme="minorEastAsia" w:hAnsiTheme="minorEastAsia" w:hint="eastAsia"/>
          <w:sz w:val="32"/>
          <w:szCs w:val="32"/>
        </w:rPr>
        <w:t>0.</w:t>
      </w:r>
      <w:r w:rsidR="00512693" w:rsidRPr="000C4BA3">
        <w:rPr>
          <w:rFonts w:asciiTheme="minorEastAsia" w:eastAsiaTheme="minorEastAsia" w:hAnsiTheme="minorEastAsia"/>
          <w:sz w:val="32"/>
          <w:szCs w:val="32"/>
        </w:rPr>
        <w:t>32</w:t>
      </w:r>
      <w:r w:rsidR="004836FD" w:rsidRPr="000C4BA3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0C4BA3">
        <w:rPr>
          <w:rFonts w:asciiTheme="minorEastAsia" w:eastAsiaTheme="minorEastAsia" w:hAnsiTheme="minorEastAsia"/>
          <w:sz w:val="32"/>
          <w:szCs w:val="32"/>
        </w:rPr>
        <w:t>（詳表1、圖</w:t>
      </w:r>
      <w:r w:rsidR="00F87FB3" w:rsidRPr="000C4BA3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C369E1" w:rsidRPr="000C4BA3">
        <w:rPr>
          <w:rFonts w:asciiTheme="minorEastAsia" w:eastAsiaTheme="minorEastAsia" w:hAnsiTheme="minorEastAsia"/>
          <w:sz w:val="32"/>
          <w:szCs w:val="32"/>
        </w:rPr>
        <w:t>）。</w:t>
      </w:r>
    </w:p>
    <w:p w14:paraId="3308B257" w14:textId="1F9930A2" w:rsidR="000638DC" w:rsidRPr="000C4BA3" w:rsidRDefault="00C369E1" w:rsidP="00556D3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0C4BA3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FB40B6" w:rsidRPr="000C4BA3">
        <w:rPr>
          <w:rFonts w:asciiTheme="minorEastAsia" w:eastAsiaTheme="minorEastAsia" w:hAnsiTheme="minorEastAsia" w:hint="eastAsia"/>
          <w:sz w:val="32"/>
          <w:szCs w:val="32"/>
        </w:rPr>
        <w:t>3項較上月上升，包括</w:t>
      </w:r>
      <w:r w:rsidR="00C65932" w:rsidRPr="000C4BA3">
        <w:rPr>
          <w:rFonts w:asciiTheme="minorEastAsia" w:eastAsiaTheme="minorEastAsia" w:hAnsiTheme="minorEastAsia" w:hint="eastAsia"/>
          <w:sz w:val="32"/>
          <w:szCs w:val="32"/>
        </w:rPr>
        <w:t>製造業營業氣候測驗點</w:t>
      </w:r>
      <w:r w:rsidR="00512693" w:rsidRPr="000C4BA3">
        <w:rPr>
          <w:rFonts w:asciiTheme="minorEastAsia" w:eastAsiaTheme="minorEastAsia" w:hAnsiTheme="minorEastAsia" w:hint="eastAsia"/>
          <w:sz w:val="32"/>
          <w:szCs w:val="32"/>
        </w:rPr>
        <w:t>、外銷訂單動向指數、股價指數</w:t>
      </w:r>
      <w:r w:rsidR="00B56DC8" w:rsidRPr="000C4BA3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512693" w:rsidRPr="000C4BA3">
        <w:rPr>
          <w:rFonts w:asciiTheme="minorEastAsia" w:eastAsiaTheme="minorEastAsia" w:hAnsiTheme="minorEastAsia"/>
          <w:sz w:val="32"/>
          <w:szCs w:val="32"/>
        </w:rPr>
        <w:t>4</w:t>
      </w:r>
      <w:r w:rsidR="00B56DC8" w:rsidRPr="000C4BA3">
        <w:rPr>
          <w:rFonts w:asciiTheme="minorEastAsia" w:eastAsiaTheme="minorEastAsia" w:hAnsiTheme="minorEastAsia" w:hint="eastAsia"/>
          <w:sz w:val="32"/>
          <w:szCs w:val="32"/>
        </w:rPr>
        <w:t>項則較上月下滑，分別為：</w:t>
      </w:r>
      <w:r w:rsidR="00C65932" w:rsidRPr="000C4BA3">
        <w:rPr>
          <w:rFonts w:asciiTheme="minorEastAsia" w:eastAsiaTheme="minorEastAsia" w:hAnsiTheme="minorEastAsia" w:hint="eastAsia"/>
          <w:sz w:val="32"/>
          <w:szCs w:val="32"/>
        </w:rPr>
        <w:t>實質半導體設備進口值、</w:t>
      </w:r>
      <w:r w:rsidR="00091FBA" w:rsidRPr="000C4BA3">
        <w:rPr>
          <w:rFonts w:asciiTheme="minorEastAsia" w:eastAsiaTheme="minorEastAsia" w:hAnsiTheme="minorEastAsia" w:hint="eastAsia"/>
          <w:sz w:val="32"/>
          <w:szCs w:val="32"/>
        </w:rPr>
        <w:t>建築物開工樓地板面積、</w:t>
      </w:r>
      <w:r w:rsidR="00D45A4C" w:rsidRPr="000C4BA3">
        <w:rPr>
          <w:rFonts w:asciiTheme="minorEastAsia" w:eastAsiaTheme="minorEastAsia" w:hAnsiTheme="minorEastAsia" w:hint="eastAsia"/>
          <w:sz w:val="32"/>
          <w:szCs w:val="32"/>
        </w:rPr>
        <w:t>工業及服務業受僱員工淨進入率、</w:t>
      </w:r>
      <w:r w:rsidR="005B4503" w:rsidRPr="000C4BA3">
        <w:rPr>
          <w:rFonts w:asciiTheme="minorEastAsia" w:eastAsiaTheme="minorEastAsia" w:hAnsiTheme="minorEastAsia" w:hint="eastAsia"/>
          <w:sz w:val="32"/>
          <w:szCs w:val="32"/>
        </w:rPr>
        <w:t>實質貨幣總計數M1B</w:t>
      </w:r>
      <w:r w:rsidR="00091FBA" w:rsidRPr="000C4BA3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FAE7889" w14:textId="77777777" w:rsidR="00C369E1" w:rsidRPr="000C4BA3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C4BA3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0C4BA3">
        <w:rPr>
          <w:rFonts w:asciiTheme="minorEastAsia" w:eastAsiaTheme="minorEastAsia" w:hAnsiTheme="minorEastAsia"/>
          <w:sz w:val="32"/>
          <w:szCs w:val="32"/>
        </w:rPr>
        <w:t>同時指標</w:t>
      </w:r>
    </w:p>
    <w:p w14:paraId="1353242C" w14:textId="2EC5CDB2" w:rsidR="002247E5" w:rsidRPr="000C4BA3" w:rsidRDefault="002247E5" w:rsidP="007E62B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0C4BA3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F73515" w:rsidRPr="000C4BA3">
        <w:rPr>
          <w:rFonts w:asciiTheme="minorEastAsia" w:eastAsiaTheme="minorEastAsia" w:hAnsiTheme="minorEastAsia"/>
          <w:sz w:val="32"/>
          <w:szCs w:val="32"/>
        </w:rPr>
        <w:t>100.67</w:t>
      </w:r>
      <w:r w:rsidRPr="000C4BA3">
        <w:rPr>
          <w:rFonts w:asciiTheme="minorEastAsia" w:eastAsiaTheme="minorEastAsia" w:hAnsiTheme="minorEastAsia"/>
          <w:sz w:val="32"/>
          <w:szCs w:val="32"/>
        </w:rPr>
        <w:t>，</w:t>
      </w:r>
      <w:r w:rsidR="007E62BA" w:rsidRPr="000C4BA3">
        <w:rPr>
          <w:rFonts w:asciiTheme="minorEastAsia" w:eastAsiaTheme="minorEastAsia" w:hAnsiTheme="minorEastAsia" w:hint="eastAsia"/>
          <w:sz w:val="32"/>
          <w:szCs w:val="32"/>
        </w:rPr>
        <w:t>較上月上升</w:t>
      </w:r>
      <w:r w:rsidR="00F73515" w:rsidRPr="000C4BA3">
        <w:rPr>
          <w:rFonts w:asciiTheme="minorEastAsia" w:eastAsiaTheme="minorEastAsia" w:hAnsiTheme="minorEastAsia"/>
          <w:sz w:val="32"/>
          <w:szCs w:val="32"/>
        </w:rPr>
        <w:t>0.77</w:t>
      </w:r>
      <w:r w:rsidR="007E62BA" w:rsidRPr="000C4BA3">
        <w:rPr>
          <w:rFonts w:asciiTheme="minorEastAsia" w:eastAsiaTheme="minorEastAsia" w:hAnsiTheme="minorEastAsia"/>
          <w:sz w:val="32"/>
          <w:szCs w:val="32"/>
        </w:rPr>
        <w:t>%</w:t>
      </w:r>
      <w:r w:rsidRPr="000C4BA3">
        <w:rPr>
          <w:rFonts w:asciiTheme="minorEastAsia" w:eastAsiaTheme="minorEastAsia" w:hAnsiTheme="minorEastAsia"/>
          <w:sz w:val="32"/>
          <w:szCs w:val="32"/>
        </w:rPr>
        <w:t>（詳表2、圖</w:t>
      </w:r>
      <w:r w:rsidRPr="000C4BA3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0C4BA3">
        <w:rPr>
          <w:rFonts w:asciiTheme="minorEastAsia" w:eastAsiaTheme="minorEastAsia" w:hAnsiTheme="minorEastAsia"/>
          <w:sz w:val="32"/>
          <w:szCs w:val="32"/>
        </w:rPr>
        <w:t>）。</w:t>
      </w:r>
    </w:p>
    <w:p w14:paraId="07ED6D3C" w14:textId="67BDDF62" w:rsidR="00F73515" w:rsidRPr="000C4BA3" w:rsidRDefault="002247E5" w:rsidP="006D1D52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0C4BA3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F73515" w:rsidRPr="000C4BA3">
        <w:rPr>
          <w:rFonts w:asciiTheme="minorEastAsia" w:eastAsiaTheme="minorEastAsia" w:hAnsiTheme="minorEastAsia"/>
          <w:sz w:val="32"/>
          <w:szCs w:val="32"/>
        </w:rPr>
        <w:t>6</w:t>
      </w:r>
      <w:r w:rsidR="00F73515" w:rsidRPr="000C4BA3">
        <w:rPr>
          <w:rFonts w:asciiTheme="minorEastAsia" w:eastAsiaTheme="minorEastAsia" w:hAnsiTheme="minorEastAsia" w:hint="eastAsia"/>
          <w:sz w:val="32"/>
          <w:szCs w:val="32"/>
        </w:rPr>
        <w:t>項較上月上升，包括：工業生產指數、製造業銷售量指數、批發、零售及餐飲業營業額、實質海關出口值、實質機械及電機設備進口值、非農業部門就業人數；僅電力（企業）總用電量較上月下滑。</w:t>
      </w:r>
    </w:p>
    <w:p w14:paraId="37E48620" w14:textId="77777777" w:rsidR="00C369E1" w:rsidRPr="000C4BA3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C4BA3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0C4BA3">
        <w:rPr>
          <w:rFonts w:asciiTheme="minorEastAsia" w:eastAsiaTheme="minorEastAsia" w:hAnsiTheme="minorEastAsia"/>
          <w:sz w:val="32"/>
          <w:szCs w:val="32"/>
        </w:rPr>
        <w:t>落後指標</w:t>
      </w:r>
    </w:p>
    <w:p w14:paraId="54FA58DC" w14:textId="7282F845" w:rsidR="00C369E1" w:rsidRPr="000C4BA3" w:rsidRDefault="00C369E1" w:rsidP="00B21976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0C4BA3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3431B5" w:rsidRPr="000C4BA3">
        <w:rPr>
          <w:rFonts w:asciiTheme="minorEastAsia" w:eastAsiaTheme="minorEastAsia" w:hAnsiTheme="minorEastAsia"/>
          <w:sz w:val="32"/>
          <w:szCs w:val="32"/>
        </w:rPr>
        <w:t>96.90</w:t>
      </w:r>
      <w:r w:rsidR="007143F8" w:rsidRPr="000C4BA3">
        <w:rPr>
          <w:rFonts w:asciiTheme="minorEastAsia" w:eastAsiaTheme="minorEastAsia" w:hAnsiTheme="minorEastAsia"/>
          <w:sz w:val="32"/>
          <w:szCs w:val="32"/>
        </w:rPr>
        <w:t>，</w:t>
      </w:r>
      <w:r w:rsidR="00664A4B" w:rsidRPr="000C4BA3">
        <w:rPr>
          <w:rFonts w:asciiTheme="minorEastAsia" w:eastAsiaTheme="minorEastAsia" w:hAnsiTheme="minorEastAsia" w:hint="eastAsia"/>
          <w:sz w:val="32"/>
          <w:szCs w:val="32"/>
        </w:rPr>
        <w:t>較上月</w:t>
      </w:r>
      <w:r w:rsidR="00937E21" w:rsidRPr="000C4BA3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3431B5" w:rsidRPr="000C4BA3">
        <w:rPr>
          <w:rFonts w:asciiTheme="minorEastAsia" w:eastAsiaTheme="minorEastAsia" w:hAnsiTheme="minorEastAsia"/>
          <w:sz w:val="32"/>
          <w:szCs w:val="32"/>
        </w:rPr>
        <w:t>0.97</w:t>
      </w:r>
      <w:r w:rsidR="00493AC1" w:rsidRPr="000C4BA3">
        <w:rPr>
          <w:rFonts w:asciiTheme="minorEastAsia" w:eastAsiaTheme="minorEastAsia" w:hAnsiTheme="minorEastAsia"/>
          <w:sz w:val="32"/>
          <w:szCs w:val="32"/>
        </w:rPr>
        <w:t>%</w:t>
      </w:r>
      <w:r w:rsidRPr="000C4BA3">
        <w:rPr>
          <w:rFonts w:asciiTheme="minorEastAsia" w:eastAsiaTheme="minorEastAsia" w:hAnsiTheme="minorEastAsia"/>
          <w:sz w:val="32"/>
          <w:szCs w:val="32"/>
        </w:rPr>
        <w:t>（詳表3、圖</w:t>
      </w:r>
      <w:r w:rsidR="00F87FB3" w:rsidRPr="000C4BA3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0C4BA3">
        <w:rPr>
          <w:rFonts w:asciiTheme="minorEastAsia" w:eastAsiaTheme="minorEastAsia" w:hAnsiTheme="minorEastAsia"/>
          <w:sz w:val="32"/>
          <w:szCs w:val="32"/>
        </w:rPr>
        <w:t>）。</w:t>
      </w:r>
    </w:p>
    <w:p w14:paraId="03F46019" w14:textId="796B6409" w:rsidR="00054584" w:rsidRPr="000C4BA3" w:rsidRDefault="009B2699" w:rsidP="009F176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after="240" w:line="480" w:lineRule="exact"/>
        <w:ind w:left="567" w:hanging="329"/>
        <w:rPr>
          <w:rFonts w:asciiTheme="minorEastAsia" w:eastAsiaTheme="minorEastAsia" w:hAnsiTheme="minorEastAsia"/>
          <w:sz w:val="32"/>
          <w:szCs w:val="32"/>
        </w:rPr>
      </w:pPr>
      <w:r w:rsidRPr="000C4BA3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0C4BA3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21298C" w:rsidRPr="000C4BA3">
        <w:rPr>
          <w:rFonts w:asciiTheme="minorEastAsia" w:eastAsiaTheme="minorEastAsia" w:hAnsiTheme="minorEastAsia" w:hint="eastAsia"/>
          <w:sz w:val="32"/>
          <w:szCs w:val="32"/>
        </w:rPr>
        <w:t>僅失業率（取倒數）較上月上升；其餘</w:t>
      </w:r>
      <w:r w:rsidR="0021298C" w:rsidRPr="000C4BA3">
        <w:rPr>
          <w:rFonts w:asciiTheme="minorEastAsia" w:eastAsiaTheme="minorEastAsia" w:hAnsiTheme="minorEastAsia"/>
          <w:sz w:val="32"/>
          <w:szCs w:val="32"/>
        </w:rPr>
        <w:t>4</w:t>
      </w:r>
      <w:r w:rsidR="0021298C" w:rsidRPr="000C4BA3">
        <w:rPr>
          <w:rFonts w:asciiTheme="minorEastAsia" w:eastAsiaTheme="minorEastAsia" w:hAnsiTheme="minorEastAsia" w:hint="eastAsia"/>
          <w:sz w:val="32"/>
          <w:szCs w:val="32"/>
        </w:rPr>
        <w:t>項較上月下滑，分別為：製造業單位產出勞動成本指數、</w:t>
      </w:r>
      <w:r w:rsidR="00E2229F" w:rsidRPr="000C4BA3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E2229F" w:rsidRPr="000C4BA3">
        <w:rPr>
          <w:rFonts w:asciiTheme="minorEastAsia" w:eastAsiaTheme="minorEastAsia" w:hAnsiTheme="minorEastAsia" w:hint="eastAsia"/>
          <w:sz w:val="32"/>
          <w:szCs w:val="32"/>
        </w:rPr>
        <w:t>、全體金融機構放款與投資、</w:t>
      </w:r>
      <w:r w:rsidR="0021298C" w:rsidRPr="000C4BA3">
        <w:rPr>
          <w:rFonts w:asciiTheme="minorEastAsia" w:eastAsiaTheme="minorEastAsia" w:hAnsiTheme="minorEastAsia" w:hint="eastAsia"/>
          <w:sz w:val="32"/>
          <w:szCs w:val="32"/>
        </w:rPr>
        <w:t>製造業存貨價值</w:t>
      </w:r>
      <w:r w:rsidR="00054584" w:rsidRPr="000C4BA3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CD16386" w14:textId="1032F30C" w:rsidR="00A04C46" w:rsidRPr="000C4BA3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C4BA3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0C4BA3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="001710BE" w:rsidRPr="000C4BA3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9F409F" w:rsidRPr="000C4BA3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0C4BA3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1710BE" w:rsidRPr="000C4BA3">
        <w:rPr>
          <w:rFonts w:asciiTheme="minorEastAsia" w:eastAsiaTheme="minorEastAsia" w:hAnsiTheme="minorEastAsia" w:hint="eastAsia"/>
          <w:sz w:val="32"/>
          <w:szCs w:val="32"/>
        </w:rPr>
        <w:t>張瑋容科長</w:t>
      </w:r>
    </w:p>
    <w:p w14:paraId="67E3E66A" w14:textId="204382C6" w:rsidR="00A04C46" w:rsidRPr="000C4BA3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C4BA3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0C4BA3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0C4BA3">
        <w:rPr>
          <w:rFonts w:asciiTheme="minorEastAsia" w:eastAsiaTheme="minorEastAsia" w:hAnsiTheme="minorEastAsia"/>
          <w:sz w:val="32"/>
          <w:szCs w:val="32"/>
        </w:rPr>
        <w:t>2316-5</w:t>
      </w:r>
      <w:r w:rsidR="001710BE" w:rsidRPr="000C4BA3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 w:rsidRPr="000C4BA3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21439" w:rsidRPr="000C4BA3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1710BE" w:rsidRPr="000C4BA3">
        <w:rPr>
          <w:rFonts w:asciiTheme="minorEastAsia" w:eastAsiaTheme="minorEastAsia" w:hAnsiTheme="minorEastAsia" w:hint="eastAsia"/>
          <w:sz w:val="32"/>
          <w:szCs w:val="32"/>
        </w:rPr>
        <w:t>432</w:t>
      </w:r>
    </w:p>
    <w:p w14:paraId="0F71E90A" w14:textId="77777777" w:rsidR="003E7C7F" w:rsidRPr="000C4BA3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14:paraId="2ABEE9FD" w14:textId="5F4889BD" w:rsidR="00717CD8" w:rsidRPr="000C4BA3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0C4BA3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0C4BA3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</w:t>
      </w:r>
      <w:r w:rsidR="00EA3E68" w:rsidRPr="000C4BA3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1710BE" w:rsidRPr="000C4BA3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3</w:t>
      </w:r>
      <w:r w:rsidRPr="000C4BA3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1F1DCB" w:rsidRPr="000C4BA3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B32F88" w:rsidRPr="000C4BA3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1710BE" w:rsidRPr="000C4BA3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26</w:t>
      </w:r>
      <w:r w:rsidR="00B32F88" w:rsidRPr="000C4BA3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1710BE" w:rsidRPr="000C4BA3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五</w:t>
      </w:r>
      <w:r w:rsidR="00B32F88" w:rsidRPr="000C4BA3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0C4BA3">
        <w:rPr>
          <w:rFonts w:asciiTheme="minorEastAsia" w:hAnsiTheme="minorEastAsia"/>
          <w:sz w:val="32"/>
          <w:szCs w:val="28"/>
          <w:bdr w:val="single" w:sz="4" w:space="0" w:color="auto"/>
        </w:rPr>
        <w:t>下午</w:t>
      </w:r>
      <w:r w:rsidRPr="000C4BA3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0C4BA3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14:paraId="12164017" w14:textId="0B83248F" w:rsidR="008505F3" w:rsidRPr="000C4BA3" w:rsidRDefault="00B417D7" w:rsidP="00B417D7">
      <w:pPr>
        <w:widowControl/>
        <w:ind w:hanging="2"/>
        <w:jc w:val="center"/>
        <w:rPr>
          <w:b/>
          <w:bCs/>
          <w:sz w:val="32"/>
          <w:szCs w:val="32"/>
        </w:rPr>
      </w:pPr>
      <w:r w:rsidRPr="000C4BA3">
        <w:rPr>
          <w:noProof/>
        </w:rPr>
        <w:lastRenderedPageBreak/>
        <w:drawing>
          <wp:anchor distT="0" distB="0" distL="114300" distR="114300" simplePos="0" relativeHeight="251749376" behindDoc="0" locked="0" layoutInCell="1" allowOverlap="1" wp14:anchorId="65C2B12C" wp14:editId="0D97E855">
            <wp:simplePos x="0" y="0"/>
            <wp:positionH relativeFrom="column">
              <wp:posOffset>-526415</wp:posOffset>
            </wp:positionH>
            <wp:positionV relativeFrom="paragraph">
              <wp:posOffset>86360</wp:posOffset>
            </wp:positionV>
            <wp:extent cx="6353175" cy="3799840"/>
            <wp:effectExtent l="0" t="0" r="952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BA3">
        <w:rPr>
          <w:noProof/>
        </w:rPr>
        <w:drawing>
          <wp:anchor distT="0" distB="0" distL="114300" distR="114300" simplePos="0" relativeHeight="251750400" behindDoc="0" locked="0" layoutInCell="1" allowOverlap="1" wp14:anchorId="0AB2E981" wp14:editId="2155F58B">
            <wp:simplePos x="0" y="0"/>
            <wp:positionH relativeFrom="column">
              <wp:posOffset>-447675</wp:posOffset>
            </wp:positionH>
            <wp:positionV relativeFrom="paragraph">
              <wp:posOffset>4421505</wp:posOffset>
            </wp:positionV>
            <wp:extent cx="6457315" cy="4161790"/>
            <wp:effectExtent l="0" t="0" r="63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5EA0" w:rsidRPr="000C4BA3">
        <w:t xml:space="preserve">  </w:t>
      </w:r>
      <w:r w:rsidR="00D02CA8" w:rsidRPr="000C4BA3">
        <w:rPr>
          <w:rFonts w:eastAsia="標楷體" w:hint="eastAsia"/>
          <w:sz w:val="28"/>
          <w:szCs w:val="28"/>
        </w:rPr>
        <w:t xml:space="preserve">　</w:t>
      </w:r>
      <w:r w:rsidR="008505F3" w:rsidRPr="000C4BA3">
        <w:rPr>
          <w:rFonts w:hint="eastAsia"/>
          <w:b/>
          <w:bCs/>
          <w:sz w:val="32"/>
          <w:szCs w:val="32"/>
        </w:rPr>
        <w:t>圖</w:t>
      </w:r>
      <w:r w:rsidR="008505F3" w:rsidRPr="000C4BA3">
        <w:rPr>
          <w:rFonts w:hint="eastAsia"/>
          <w:b/>
          <w:bCs/>
          <w:sz w:val="32"/>
          <w:szCs w:val="32"/>
        </w:rPr>
        <w:t xml:space="preserve">1  </w:t>
      </w:r>
      <w:r w:rsidR="008505F3" w:rsidRPr="000C4BA3">
        <w:rPr>
          <w:rFonts w:hint="eastAsia"/>
          <w:b/>
          <w:bCs/>
          <w:sz w:val="32"/>
          <w:szCs w:val="32"/>
        </w:rPr>
        <w:t>近</w:t>
      </w:r>
      <w:r w:rsidR="008505F3" w:rsidRPr="000C4BA3">
        <w:rPr>
          <w:rFonts w:hint="eastAsia"/>
          <w:b/>
          <w:bCs/>
          <w:sz w:val="32"/>
          <w:szCs w:val="32"/>
        </w:rPr>
        <w:t>1</w:t>
      </w:r>
      <w:r w:rsidR="008505F3" w:rsidRPr="000C4BA3">
        <w:rPr>
          <w:rFonts w:hint="eastAsia"/>
          <w:b/>
          <w:bCs/>
          <w:sz w:val="32"/>
          <w:szCs w:val="32"/>
        </w:rPr>
        <w:t>年景氣對策信號走勢圖</w:t>
      </w:r>
    </w:p>
    <w:p w14:paraId="35F89149" w14:textId="2AE31960" w:rsidR="007B3E1D" w:rsidRPr="000C4BA3" w:rsidRDefault="00850630" w:rsidP="00B417D7">
      <w:pPr>
        <w:widowControl/>
        <w:ind w:leftChars="-296" w:left="-708" w:hanging="2"/>
        <w:jc w:val="center"/>
        <w:rPr>
          <w:b/>
          <w:bCs/>
          <w:sz w:val="32"/>
          <w:szCs w:val="32"/>
        </w:rPr>
      </w:pPr>
      <w:r w:rsidRPr="000C4BA3">
        <w:rPr>
          <w:rFonts w:hint="eastAsia"/>
          <w:b/>
          <w:bCs/>
          <w:sz w:val="32"/>
          <w:szCs w:val="32"/>
        </w:rPr>
        <w:t xml:space="preserve">  </w:t>
      </w:r>
      <w:r w:rsidR="008505F3" w:rsidRPr="000C4BA3">
        <w:rPr>
          <w:rFonts w:hint="eastAsia"/>
          <w:b/>
          <w:bCs/>
          <w:sz w:val="32"/>
          <w:szCs w:val="32"/>
        </w:rPr>
        <w:t>圖</w:t>
      </w:r>
      <w:r w:rsidR="008505F3" w:rsidRPr="000C4BA3">
        <w:rPr>
          <w:rFonts w:hint="eastAsia"/>
          <w:b/>
          <w:bCs/>
          <w:sz w:val="32"/>
          <w:szCs w:val="32"/>
        </w:rPr>
        <w:t xml:space="preserve">2  </w:t>
      </w:r>
      <w:r w:rsidR="008505F3" w:rsidRPr="000C4BA3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600A2908" w:rsidR="0098387B" w:rsidRPr="000C4BA3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0C4BA3">
        <w:rPr>
          <w:rFonts w:hint="eastAsia"/>
          <w:b/>
          <w:bCs/>
          <w:sz w:val="32"/>
          <w:szCs w:val="32"/>
        </w:rPr>
        <w:lastRenderedPageBreak/>
        <w:t>表</w:t>
      </w:r>
      <w:r w:rsidRPr="000C4BA3">
        <w:rPr>
          <w:rFonts w:hint="eastAsia"/>
          <w:b/>
          <w:bCs/>
          <w:sz w:val="32"/>
          <w:szCs w:val="32"/>
        </w:rPr>
        <w:t xml:space="preserve">1  </w:t>
      </w:r>
      <w:r w:rsidRPr="000C4BA3">
        <w:rPr>
          <w:b/>
          <w:bCs/>
          <w:sz w:val="32"/>
          <w:szCs w:val="32"/>
        </w:rPr>
        <w:t>景氣</w:t>
      </w:r>
      <w:r w:rsidRPr="000C4BA3">
        <w:rPr>
          <w:rFonts w:hint="eastAsia"/>
          <w:b/>
          <w:bCs/>
          <w:sz w:val="32"/>
          <w:szCs w:val="32"/>
        </w:rPr>
        <w:t>領先指標</w:t>
      </w:r>
    </w:p>
    <w:p w14:paraId="0B14AB91" w14:textId="6FBE8B3E" w:rsidR="008F67C4" w:rsidRPr="000C4BA3" w:rsidRDefault="008F67C4" w:rsidP="005B28DF">
      <w:pPr>
        <w:spacing w:line="240" w:lineRule="exact"/>
        <w:ind w:right="-477"/>
        <w:jc w:val="right"/>
      </w:pPr>
      <w:r w:rsidRPr="000C4BA3">
        <w:rPr>
          <w:rFonts w:hint="eastAsia"/>
          <w:sz w:val="18"/>
          <w:szCs w:val="18"/>
        </w:rPr>
        <w:t>指數</w:t>
      </w:r>
    </w:p>
    <w:tbl>
      <w:tblPr>
        <w:tblW w:w="950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8"/>
        <w:gridCol w:w="784"/>
        <w:gridCol w:w="835"/>
        <w:gridCol w:w="761"/>
        <w:gridCol w:w="796"/>
        <w:gridCol w:w="813"/>
        <w:gridCol w:w="775"/>
        <w:gridCol w:w="775"/>
      </w:tblGrid>
      <w:tr w:rsidR="000C4BA3" w:rsidRPr="000C4BA3" w14:paraId="6F4CA2B4" w14:textId="69C3BDF8" w:rsidTr="000349BA">
        <w:trPr>
          <w:cantSplit/>
          <w:trHeight w:val="561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BB1CBAB" w:rsidR="00D45A4C" w:rsidRPr="000C4BA3" w:rsidRDefault="00D45A4C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0C4BA3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BBED8" w14:textId="5E0D06EE" w:rsidR="00D45A4C" w:rsidRPr="000C4BA3" w:rsidRDefault="00D45A4C" w:rsidP="00F7268B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0C4BA3" w:rsidRPr="000C4BA3" w14:paraId="52CDABDA" w14:textId="7BB51F95" w:rsidTr="003B1843">
        <w:trPr>
          <w:cantSplit/>
          <w:trHeight w:val="272"/>
          <w:jc w:val="center"/>
        </w:trPr>
        <w:tc>
          <w:tcPr>
            <w:tcW w:w="39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A6703B" w:rsidRPr="000C4BA3" w:rsidRDefault="00A6703B" w:rsidP="00A6703B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012511CA" w:rsidR="00A6703B" w:rsidRPr="000C4BA3" w:rsidRDefault="00A6703B" w:rsidP="00A6703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4C9A8218" w:rsidR="00A6703B" w:rsidRPr="000C4BA3" w:rsidRDefault="00A6703B" w:rsidP="00A6703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194CBB52" w:rsidR="00A6703B" w:rsidRPr="000C4BA3" w:rsidRDefault="00A6703B" w:rsidP="00A6703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3134BC4F" w:rsidR="00A6703B" w:rsidRPr="000C4BA3" w:rsidRDefault="00A6703B" w:rsidP="00A6703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7B2C" w14:textId="6E39FC2C" w:rsidR="00A6703B" w:rsidRPr="000C4BA3" w:rsidRDefault="00A6703B" w:rsidP="00A6703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35F4" w14:textId="3386CE89" w:rsidR="00A6703B" w:rsidRPr="000C4BA3" w:rsidRDefault="00A6703B" w:rsidP="00A6703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9A364" w14:textId="186FC3A6" w:rsidR="00A6703B" w:rsidRPr="000C4BA3" w:rsidRDefault="00A6703B" w:rsidP="00A6703B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0C4BA3" w:rsidRPr="000C4BA3" w14:paraId="4B30161C" w14:textId="314E34BB" w:rsidTr="00AC16B9">
        <w:trPr>
          <w:cantSplit/>
          <w:trHeight w:val="313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6AD5366B" w:rsidR="00DA4CCB" w:rsidRPr="000C4BA3" w:rsidRDefault="00DA4CCB" w:rsidP="00DA4CCB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0C4BA3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83E04" w14:textId="642F58DB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100.71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FFF6" w14:textId="08A9412D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B5868" w14:textId="1642368D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B7807" w14:textId="21179676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99.47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941D" w14:textId="497084EE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6E1C6" w14:textId="66EAEA55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98.63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9B816" w14:textId="14670B73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98.31</w:t>
            </w:r>
          </w:p>
        </w:tc>
      </w:tr>
      <w:tr w:rsidR="000C4BA3" w:rsidRPr="000C4BA3" w14:paraId="5FD2DB85" w14:textId="4727E8C7" w:rsidTr="00AC16B9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03EE4A30" w:rsidR="00DA4CCB" w:rsidRPr="000C4BA3" w:rsidRDefault="00DA4CCB" w:rsidP="00DA4CCB">
            <w:pPr>
              <w:rPr>
                <w:rFonts w:ascii="新細明體" w:eastAsia="新細明體" w:hAnsi="新細明體" w:cs="新細明體"/>
                <w:sz w:val="22"/>
              </w:rPr>
            </w:pPr>
            <w:r w:rsidRPr="000C4BA3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0C4BA3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B89A" w14:textId="325D51F6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-0.33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2AC9C" w14:textId="3996F700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-0.38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4AD25" w14:textId="49CEA659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-0.40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3416D" w14:textId="36CF9546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-0.46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1DC66" w14:textId="5EE5FBD3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-0.47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0FAD0" w14:textId="256E64A8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-0.38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9EA64" w14:textId="1777E755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-0.32</w:t>
            </w:r>
          </w:p>
        </w:tc>
      </w:tr>
      <w:tr w:rsidR="000C4BA3" w:rsidRPr="000C4BA3" w14:paraId="12788725" w14:textId="3A41DED6" w:rsidTr="00AC16B9">
        <w:trPr>
          <w:cantSplit/>
          <w:trHeight w:val="339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134D61E3" w:rsidR="00DA4CCB" w:rsidRPr="000C4BA3" w:rsidRDefault="00DA4CCB" w:rsidP="00DA4CCB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C4BA3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0C4BA3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E23C5" w14:textId="0172E2C9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EE015" w14:textId="26435DD1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76338" w14:textId="595ED5F8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61543" w14:textId="236AF5A7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A94D7" w14:textId="4837E578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CC5B" w14:textId="02E5E2BC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E8FC9" w14:textId="3B3BDEFA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4BA3" w:rsidRPr="000C4BA3" w14:paraId="0FAF4050" w14:textId="25AED5E8" w:rsidTr="00AC16B9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6FD7F841" w:rsidR="00DA4CCB" w:rsidRPr="000C4BA3" w:rsidRDefault="00DA4CCB" w:rsidP="00DA4CCB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0C4BA3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0C4BA3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7A80A" w14:textId="35998C00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64A05" w14:textId="3A3E4A34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100.39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2791B" w14:textId="70119F86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F21A" w14:textId="000AC5DD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09B7F" w14:textId="404192ED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100.40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A3EFD" w14:textId="724F4572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100.46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0EE7D" w14:textId="2B0E27CA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100.55</w:t>
            </w:r>
          </w:p>
        </w:tc>
      </w:tr>
      <w:tr w:rsidR="000C4BA3" w:rsidRPr="000C4BA3" w14:paraId="7F90B385" w14:textId="1ED9F6A5" w:rsidTr="00AC16B9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390C2C0E" w:rsidR="00DA4CCB" w:rsidRPr="000C4BA3" w:rsidRDefault="00DA4CCB" w:rsidP="00DA4CCB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0C4BA3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0C4BA3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832CD" w14:textId="36394CCF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1C3F4" w14:textId="0E9EBDEC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74D8B" w14:textId="509DB45C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6A888" w14:textId="71723B8E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C5DD8" w14:textId="79CCFC1C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90BA7" w14:textId="79991C7C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98.98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EB7D" w14:textId="0A434096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98.91</w:t>
            </w:r>
          </w:p>
        </w:tc>
      </w:tr>
      <w:tr w:rsidR="000C4BA3" w:rsidRPr="000C4BA3" w14:paraId="37CD392A" w14:textId="3871E231" w:rsidTr="00AC16B9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29E881E4" w:rsidR="00DA4CCB" w:rsidRPr="000C4BA3" w:rsidRDefault="00DA4CCB" w:rsidP="00DA4CCB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0C4BA3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C2210" w14:textId="26D9B30F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99.82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389FE" w14:textId="736D136A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99.94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A85F" w14:textId="12EE5C17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508D8" w14:textId="539FA743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1397C" w14:textId="7868C34D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71CEB" w14:textId="41C84AA3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  <w:r w:rsidR="006D6739" w:rsidRPr="000C4BA3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F4C18" w14:textId="397CBE69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  <w:r w:rsidR="006D6739" w:rsidRPr="000C4BA3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</w:tr>
      <w:tr w:rsidR="000C4BA3" w:rsidRPr="000C4BA3" w14:paraId="4922265F" w14:textId="7416E379" w:rsidTr="00AC16B9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8D14F50" w:rsidR="00DA4CCB" w:rsidRPr="000C4BA3" w:rsidRDefault="00DA4CCB" w:rsidP="00DA4CCB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0C4BA3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0C4BA3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AB2B5" w14:textId="17F8B180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693DC" w14:textId="2D6A9B00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32B0C" w14:textId="59B1EBF5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75A2E" w14:textId="74A4F8CB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B62FD" w14:textId="50FCBB1D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99.64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15A4D" w14:textId="31FBD240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99.53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7FFC" w14:textId="1DB3B38C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99.42</w:t>
            </w:r>
          </w:p>
        </w:tc>
      </w:tr>
      <w:tr w:rsidR="000C4BA3" w:rsidRPr="000C4BA3" w14:paraId="006D1A95" w14:textId="7937B717" w:rsidTr="00AC16B9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3AE94E00" w:rsidR="00DA4CCB" w:rsidRPr="000C4BA3" w:rsidRDefault="00DA4CCB" w:rsidP="00DA4CCB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0C4BA3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0C4BA3">
              <w:rPr>
                <w:rFonts w:ascii="新細明體" w:eastAsia="新細明體" w:hAnsi="新細明體"/>
                <w:sz w:val="22"/>
              </w:rPr>
              <w:t>面積</w:t>
            </w:r>
            <w:r w:rsidRPr="000C4BA3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36579" w14:textId="02CF9A3E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8BA22" w14:textId="157001AD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99.88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88D6" w14:textId="7BF343C4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35574" w14:textId="2876A389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99.37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22991" w14:textId="5DEEC67B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99.02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18522" w14:textId="5C7C685C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98.78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F7AC" w14:textId="784045EE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98.58</w:t>
            </w:r>
          </w:p>
        </w:tc>
      </w:tr>
      <w:tr w:rsidR="000C4BA3" w:rsidRPr="000C4BA3" w14:paraId="56D3ECC6" w14:textId="3A656750" w:rsidTr="00AC16B9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50E9839F" w:rsidR="00DA4CCB" w:rsidRPr="000C4BA3" w:rsidRDefault="00DA4CCB" w:rsidP="00DA4CCB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0C4BA3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1145" w14:textId="0A77BCF7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99.80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672BB" w14:textId="3D370FC8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7B01" w14:textId="3CF9C15E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98.82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78DA2" w14:textId="36E2ADE2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98.34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16981" w14:textId="6EA1A3BF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97.86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931AF" w14:textId="74A9615B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97.41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93C21" w14:textId="6DC3CE52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96.98</w:t>
            </w:r>
          </w:p>
        </w:tc>
      </w:tr>
      <w:tr w:rsidR="000C4BA3" w:rsidRPr="000C4BA3" w14:paraId="681776CE" w14:textId="31C4B68D" w:rsidTr="00AC16B9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0444134E" w:rsidR="00DA4CCB" w:rsidRPr="000C4BA3" w:rsidRDefault="00DA4CCB" w:rsidP="00DA4CCB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0C4BA3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11F21" w14:textId="23394E8A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3FB1F" w14:textId="145B408B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5AEB3" w14:textId="0C57B5B9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BEC15" w14:textId="787E6029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CC090" w14:textId="50B64097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100.55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43378" w14:textId="679EAEE9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100.75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BFCA9" w14:textId="6B44432D" w:rsidR="00DA4CCB" w:rsidRPr="000C4BA3" w:rsidRDefault="00DA4CCB" w:rsidP="00DA4CC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>100.94</w:t>
            </w:r>
          </w:p>
        </w:tc>
      </w:tr>
    </w:tbl>
    <w:p w14:paraId="6735B279" w14:textId="44BA2DF6" w:rsidR="008F67C4" w:rsidRPr="000C4BA3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0C4BA3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0C4BA3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0C4BA3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0C4BA3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02C70C51" w:rsidR="00EB402A" w:rsidRPr="000C4BA3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0C4BA3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0C4BA3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0734BFD0" w:rsidR="008F67C4" w:rsidRPr="000C4BA3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0C4BA3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0C4BA3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0C4BA3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0C4BA3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0C4BA3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14:paraId="4C1F9034" w14:textId="7ADCBBAC" w:rsidR="001E2FA4" w:rsidRPr="000C4BA3" w:rsidRDefault="0086001A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0C4BA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751424" behindDoc="0" locked="0" layoutInCell="1" allowOverlap="1" wp14:anchorId="510C8A14" wp14:editId="3DF92C16">
            <wp:simplePos x="0" y="0"/>
            <wp:positionH relativeFrom="column">
              <wp:posOffset>-394307</wp:posOffset>
            </wp:positionH>
            <wp:positionV relativeFrom="paragraph">
              <wp:posOffset>313690</wp:posOffset>
            </wp:positionV>
            <wp:extent cx="6119495" cy="3725545"/>
            <wp:effectExtent l="0" t="0" r="0" b="825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2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2A06" w:rsidRPr="000C4BA3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0C4BA3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0C4BA3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0C4BA3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0C4BA3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0C4BA3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0C4BA3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0C4BA3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31D86095" w14:textId="4C3C9E14" w:rsidR="00201878" w:rsidRPr="000C4BA3" w:rsidRDefault="00201878" w:rsidP="00201878">
      <w:pPr>
        <w:widowControl/>
        <w:ind w:firstLineChars="157" w:firstLine="283"/>
        <w:rPr>
          <w:b/>
          <w:bCs/>
          <w:sz w:val="32"/>
          <w:szCs w:val="32"/>
        </w:rPr>
      </w:pPr>
      <w:proofErr w:type="gramStart"/>
      <w:r w:rsidRPr="000C4BA3">
        <w:rPr>
          <w:rFonts w:hint="eastAsia"/>
          <w:bCs/>
          <w:sz w:val="18"/>
          <w:szCs w:val="18"/>
        </w:rPr>
        <w:t>註</w:t>
      </w:r>
      <w:proofErr w:type="gramEnd"/>
      <w:r w:rsidRPr="000C4BA3">
        <w:rPr>
          <w:rFonts w:hint="eastAsia"/>
          <w:bCs/>
          <w:sz w:val="18"/>
          <w:szCs w:val="18"/>
        </w:rPr>
        <w:t>：</w:t>
      </w:r>
      <w:proofErr w:type="gramStart"/>
      <w:r w:rsidRPr="000C4BA3">
        <w:rPr>
          <w:rFonts w:hint="eastAsia"/>
          <w:bCs/>
          <w:sz w:val="18"/>
          <w:szCs w:val="18"/>
        </w:rPr>
        <w:t>陰影區表景氣循環</w:t>
      </w:r>
      <w:proofErr w:type="gramEnd"/>
      <w:r w:rsidRPr="000C4BA3">
        <w:rPr>
          <w:rFonts w:hint="eastAsia"/>
          <w:bCs/>
          <w:sz w:val="18"/>
          <w:szCs w:val="18"/>
        </w:rPr>
        <w:t>收縮期，</w:t>
      </w:r>
      <w:proofErr w:type="gramStart"/>
      <w:r w:rsidRPr="000C4BA3">
        <w:rPr>
          <w:rFonts w:hint="eastAsia"/>
          <w:bCs/>
          <w:sz w:val="18"/>
          <w:szCs w:val="18"/>
        </w:rPr>
        <w:t>以下圖同</w:t>
      </w:r>
      <w:proofErr w:type="gramEnd"/>
      <w:r w:rsidRPr="000C4BA3">
        <w:rPr>
          <w:rFonts w:hint="eastAsia"/>
          <w:bCs/>
          <w:sz w:val="18"/>
          <w:szCs w:val="18"/>
        </w:rPr>
        <w:t>。</w:t>
      </w:r>
    </w:p>
    <w:p w14:paraId="1AC77CF8" w14:textId="352F83B6" w:rsidR="004842B2" w:rsidRPr="000C4BA3" w:rsidRDefault="00C36BE8" w:rsidP="006317B6">
      <w:pPr>
        <w:widowControl/>
        <w:jc w:val="center"/>
        <w:rPr>
          <w:b/>
          <w:bCs/>
          <w:sz w:val="32"/>
          <w:szCs w:val="32"/>
        </w:rPr>
      </w:pPr>
      <w:r w:rsidRPr="000C4BA3">
        <w:rPr>
          <w:rFonts w:hint="eastAsia"/>
          <w:b/>
          <w:bCs/>
          <w:sz w:val="32"/>
          <w:szCs w:val="32"/>
        </w:rPr>
        <w:t>圖</w:t>
      </w:r>
      <w:r w:rsidR="00F87FB3" w:rsidRPr="000C4BA3">
        <w:rPr>
          <w:rFonts w:hint="eastAsia"/>
          <w:b/>
          <w:bCs/>
          <w:sz w:val="32"/>
          <w:szCs w:val="32"/>
        </w:rPr>
        <w:t>3</w:t>
      </w:r>
      <w:r w:rsidRPr="000C4BA3">
        <w:rPr>
          <w:rFonts w:hint="eastAsia"/>
          <w:b/>
          <w:bCs/>
          <w:sz w:val="32"/>
          <w:szCs w:val="32"/>
        </w:rPr>
        <w:t xml:space="preserve">  </w:t>
      </w:r>
      <w:r w:rsidRPr="000C4BA3">
        <w:rPr>
          <w:rFonts w:hint="eastAsia"/>
          <w:b/>
          <w:bCs/>
          <w:sz w:val="32"/>
          <w:szCs w:val="32"/>
        </w:rPr>
        <w:t>領先指標不含趨勢指數走勢圖</w:t>
      </w:r>
    </w:p>
    <w:p w14:paraId="7212048A" w14:textId="76E5F462" w:rsidR="00454BA7" w:rsidRPr="000C4BA3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5048A34B" w14:textId="057B5E6B" w:rsidR="00290A84" w:rsidRPr="000C4BA3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0C4BA3">
        <w:rPr>
          <w:rFonts w:hint="eastAsia"/>
          <w:b/>
          <w:bCs/>
          <w:sz w:val="32"/>
          <w:szCs w:val="32"/>
        </w:rPr>
        <w:lastRenderedPageBreak/>
        <w:t>表</w:t>
      </w:r>
      <w:r w:rsidRPr="000C4BA3">
        <w:rPr>
          <w:rFonts w:hint="eastAsia"/>
          <w:b/>
          <w:bCs/>
          <w:sz w:val="32"/>
          <w:szCs w:val="32"/>
        </w:rPr>
        <w:t xml:space="preserve">2  </w:t>
      </w:r>
      <w:r w:rsidRPr="000C4BA3">
        <w:rPr>
          <w:b/>
          <w:bCs/>
          <w:sz w:val="32"/>
          <w:szCs w:val="32"/>
        </w:rPr>
        <w:t>景氣</w:t>
      </w:r>
      <w:r w:rsidRPr="000C4BA3">
        <w:rPr>
          <w:rFonts w:hint="eastAsia"/>
          <w:b/>
          <w:bCs/>
          <w:sz w:val="32"/>
          <w:szCs w:val="32"/>
        </w:rPr>
        <w:t>同時指標</w:t>
      </w:r>
    </w:p>
    <w:p w14:paraId="0DAD6431" w14:textId="2D289CEF" w:rsidR="00290A84" w:rsidRPr="000C4BA3" w:rsidRDefault="00290A84" w:rsidP="00290A84">
      <w:pPr>
        <w:spacing w:line="240" w:lineRule="exact"/>
        <w:ind w:right="-477"/>
        <w:jc w:val="right"/>
      </w:pPr>
      <w:r w:rsidRPr="000C4BA3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897"/>
        <w:gridCol w:w="889"/>
        <w:gridCol w:w="901"/>
        <w:gridCol w:w="903"/>
        <w:gridCol w:w="889"/>
        <w:gridCol w:w="916"/>
        <w:gridCol w:w="891"/>
      </w:tblGrid>
      <w:tr w:rsidR="000C4BA3" w:rsidRPr="000C4BA3" w14:paraId="06541684" w14:textId="12306B49" w:rsidTr="00326797">
        <w:trPr>
          <w:cantSplit/>
          <w:trHeight w:val="525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062B65" w:rsidRPr="000C4BA3" w:rsidRDefault="00062B65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0C4BA3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8504" w14:textId="47BE2E2F" w:rsidR="00062B65" w:rsidRPr="000C4BA3" w:rsidRDefault="00062B65" w:rsidP="00A10F9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0C4BA3" w:rsidRPr="000C4BA3" w14:paraId="6A89EACA" w14:textId="77777777" w:rsidTr="00A44FA4">
        <w:trPr>
          <w:cantSplit/>
          <w:trHeight w:val="272"/>
          <w:jc w:val="center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E14FD1" w:rsidRPr="000C4BA3" w:rsidRDefault="00E14FD1" w:rsidP="00E14FD1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1B9CE61F" w:rsidR="00E14FD1" w:rsidRPr="000C4BA3" w:rsidRDefault="00E14FD1" w:rsidP="00E14FD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20E97951" w:rsidR="00E14FD1" w:rsidRPr="000C4BA3" w:rsidRDefault="00E14FD1" w:rsidP="00E14FD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24277A58" w:rsidR="00E14FD1" w:rsidRPr="000C4BA3" w:rsidRDefault="00E14FD1" w:rsidP="00E14FD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5CAC4107" w:rsidR="00E14FD1" w:rsidRPr="000C4BA3" w:rsidRDefault="00E14FD1" w:rsidP="00E14FD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70ACF40F" w:rsidR="00E14FD1" w:rsidRPr="000C4BA3" w:rsidRDefault="00E14FD1" w:rsidP="00E14FD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6675155D" w:rsidR="00E14FD1" w:rsidRPr="000C4BA3" w:rsidRDefault="00E14FD1" w:rsidP="00E14FD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171F2C6F" w:rsidR="00E14FD1" w:rsidRPr="000C4BA3" w:rsidRDefault="00E14FD1" w:rsidP="00E14FD1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0C4BA3" w:rsidRPr="000C4BA3" w14:paraId="128BC47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AF1174" w:rsidRPr="000C4BA3" w:rsidRDefault="00AF1174" w:rsidP="00AF1174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0C4BA3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15AED33D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95.15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3958D33A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96.01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2A881A64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97.04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5739E262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98.07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6510C60F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99.05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27E202AC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99.91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5A429CB1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100.67 </w:t>
            </w:r>
          </w:p>
        </w:tc>
      </w:tr>
      <w:tr w:rsidR="000C4BA3" w:rsidRPr="000C4BA3" w14:paraId="17E54FB4" w14:textId="77777777" w:rsidTr="00A44FA4">
        <w:trPr>
          <w:cantSplit/>
          <w:trHeight w:val="294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AF1174" w:rsidRPr="000C4BA3" w:rsidRDefault="00AF1174" w:rsidP="00AF1174">
            <w:pPr>
              <w:rPr>
                <w:rFonts w:asciiTheme="minorEastAsia" w:hAnsiTheme="minorEastAsia" w:cs="新細明體"/>
                <w:sz w:val="22"/>
              </w:rPr>
            </w:pPr>
            <w:r w:rsidRPr="000C4BA3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0C4BA3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3FB6D726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0.64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1BBCF169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0.91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458EBF84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1.08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4C4550F9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1.06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2E2E7A17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1.00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7405B3C4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0.87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1A0865E6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0.77 </w:t>
            </w:r>
          </w:p>
        </w:tc>
      </w:tr>
      <w:tr w:rsidR="000C4BA3" w:rsidRPr="000C4BA3" w14:paraId="4A758D8E" w14:textId="77777777" w:rsidTr="00A44FA4">
        <w:trPr>
          <w:cantSplit/>
          <w:trHeight w:val="339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AF1174" w:rsidRPr="000C4BA3" w:rsidRDefault="00AF1174" w:rsidP="00AF1174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0C4BA3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7EBE19E5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49773F24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0B474D90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2DCF7850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535CE524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78EA6620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18C5D789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4BA3" w:rsidRPr="000C4BA3" w14:paraId="002A11F2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AF1174" w:rsidRPr="000C4BA3" w:rsidRDefault="00AF1174" w:rsidP="00AF1174">
            <w:pPr>
              <w:ind w:left="212"/>
              <w:rPr>
                <w:rFonts w:asciiTheme="minorEastAsia" w:hAnsiTheme="minorEastAsia"/>
                <w:sz w:val="22"/>
              </w:rPr>
            </w:pPr>
            <w:r w:rsidRPr="000C4BA3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612AB760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97.08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5B3DBD4A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97.30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3DEFC3B0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97.73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699F106A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98.32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08B81AE2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99.00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0D5521D2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7B555BA5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</w:tr>
      <w:tr w:rsidR="000C4BA3" w:rsidRPr="000C4BA3" w14:paraId="54C9D869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AF1174" w:rsidRPr="000C4BA3" w:rsidRDefault="00AF1174" w:rsidP="00AF1174">
            <w:pPr>
              <w:ind w:left="212"/>
              <w:rPr>
                <w:rFonts w:asciiTheme="minorEastAsia" w:hAnsiTheme="minorEastAsia"/>
                <w:sz w:val="22"/>
              </w:rPr>
            </w:pPr>
            <w:r w:rsidRPr="000C4BA3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4EECF554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98.73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6E4A1D34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99.06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75ED616B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99.36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78079A11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99.55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7E1C4D9A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99.64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2CE6EBC2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99.60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43B35966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99.49 </w:t>
            </w:r>
          </w:p>
        </w:tc>
      </w:tr>
      <w:tr w:rsidR="000C4BA3" w:rsidRPr="000C4BA3" w14:paraId="108E4853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AF1174" w:rsidRPr="000C4BA3" w:rsidRDefault="00AF1174" w:rsidP="00AF1174">
            <w:pPr>
              <w:ind w:left="212"/>
              <w:rPr>
                <w:rFonts w:asciiTheme="minorEastAsia" w:hAnsiTheme="minorEastAsia"/>
                <w:sz w:val="22"/>
              </w:rPr>
            </w:pPr>
            <w:r w:rsidRPr="000C4BA3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1B3B23DF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97.89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7CE173D3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98.15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66CCA833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98.47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28B8539B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98.82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4D14B341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99.17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25083221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99.52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7E6D0DBE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99.86 </w:t>
            </w:r>
          </w:p>
        </w:tc>
      </w:tr>
      <w:tr w:rsidR="000C4BA3" w:rsidRPr="000C4BA3" w14:paraId="2761CE2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AF1174" w:rsidRPr="000C4BA3" w:rsidRDefault="00AF1174" w:rsidP="00AF1174">
            <w:pPr>
              <w:ind w:left="212"/>
              <w:rPr>
                <w:rFonts w:asciiTheme="minorEastAsia" w:hAnsiTheme="minorEastAsia"/>
                <w:sz w:val="22"/>
              </w:rPr>
            </w:pPr>
            <w:r w:rsidRPr="000C4BA3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19B3B410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98.39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54576545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98.47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7BAC414E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98.59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61F41EC6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98.75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4F3D49F4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98.96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3D95E195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99.18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0F528AB4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99.41 </w:t>
            </w:r>
          </w:p>
        </w:tc>
      </w:tr>
      <w:tr w:rsidR="000C4BA3" w:rsidRPr="000C4BA3" w14:paraId="43E6768A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AF1174" w:rsidRPr="000C4BA3" w:rsidRDefault="00AF1174" w:rsidP="00AF1174">
            <w:pPr>
              <w:ind w:left="212"/>
              <w:rPr>
                <w:rFonts w:asciiTheme="minorEastAsia" w:hAnsiTheme="minorEastAsia"/>
                <w:sz w:val="22"/>
              </w:rPr>
            </w:pPr>
            <w:r w:rsidRPr="000C4BA3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48433E2B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101.01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70C079F4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101.34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3AFD6F84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101.56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08B5DA1F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101.70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4528C4D6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101.78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4800BDCF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101.84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1363E2C0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101.89 </w:t>
            </w:r>
          </w:p>
        </w:tc>
      </w:tr>
      <w:tr w:rsidR="000C4BA3" w:rsidRPr="000C4BA3" w14:paraId="24F7E94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AF1174" w:rsidRPr="000C4BA3" w:rsidRDefault="00AF1174" w:rsidP="00AF1174">
            <w:pPr>
              <w:ind w:left="212"/>
              <w:rPr>
                <w:rFonts w:asciiTheme="minorEastAsia" w:hAnsiTheme="minorEastAsia"/>
                <w:sz w:val="22"/>
              </w:rPr>
            </w:pPr>
            <w:r w:rsidRPr="000C4BA3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3568D4FF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98.44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0D0D09F7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98.88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76206D0A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99.37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1853A5D6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19784174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328409FA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4E1EF744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</w:tr>
      <w:tr w:rsidR="00AF1174" w:rsidRPr="000C4BA3" w14:paraId="3E8A5DF4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AF1174" w:rsidRPr="000C4BA3" w:rsidRDefault="00AF1174" w:rsidP="00AF1174">
            <w:pPr>
              <w:ind w:left="212"/>
              <w:rPr>
                <w:rFonts w:asciiTheme="minorEastAsia" w:hAnsiTheme="minorEastAsia"/>
                <w:sz w:val="22"/>
              </w:rPr>
            </w:pPr>
            <w:r w:rsidRPr="000C4BA3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5B3C84EF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98.38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001EDBE9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98.38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4FF1C47F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98.45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32406C23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98.57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364E1783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98.72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3A4C1915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98.87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6BEE8666" w:rsidR="00AF1174" w:rsidRPr="000C4BA3" w:rsidRDefault="00AF1174" w:rsidP="00AF11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98.99 </w:t>
            </w:r>
          </w:p>
        </w:tc>
      </w:tr>
    </w:tbl>
    <w:p w14:paraId="5D432F48" w14:textId="17882FA1" w:rsidR="00290A84" w:rsidRPr="000C4BA3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2761386C" w:rsidR="003F6F6D" w:rsidRPr="000C4BA3" w:rsidRDefault="00307D1E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 w:rsidRPr="000C4BA3">
        <w:rPr>
          <w:b/>
          <w:bCs/>
          <w:noProof/>
          <w:sz w:val="32"/>
          <w:szCs w:val="28"/>
        </w:rPr>
        <w:drawing>
          <wp:inline distT="0" distB="0" distL="0" distR="0" wp14:anchorId="5BA2C094" wp14:editId="387A62CE">
            <wp:extent cx="6120000" cy="3723197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0A84" w:rsidRPr="000C4BA3">
        <w:rPr>
          <w:rFonts w:hint="eastAsia"/>
          <w:b/>
          <w:bCs/>
          <w:sz w:val="32"/>
          <w:szCs w:val="28"/>
        </w:rPr>
        <w:t>圖</w:t>
      </w:r>
      <w:r w:rsidR="00290A84" w:rsidRPr="000C4BA3">
        <w:rPr>
          <w:rFonts w:hint="eastAsia"/>
          <w:b/>
          <w:bCs/>
          <w:sz w:val="32"/>
          <w:szCs w:val="28"/>
        </w:rPr>
        <w:t xml:space="preserve">4  </w:t>
      </w:r>
      <w:r w:rsidR="00290A84" w:rsidRPr="000C4BA3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Pr="000C4BA3" w:rsidRDefault="00CF1D7E">
      <w:pPr>
        <w:widowControl/>
        <w:rPr>
          <w:b/>
          <w:bCs/>
          <w:sz w:val="32"/>
          <w:szCs w:val="32"/>
        </w:rPr>
      </w:pPr>
      <w:r w:rsidRPr="000C4BA3">
        <w:rPr>
          <w:b/>
          <w:bCs/>
          <w:sz w:val="32"/>
          <w:szCs w:val="32"/>
        </w:rPr>
        <w:br w:type="page"/>
      </w:r>
    </w:p>
    <w:p w14:paraId="2264C9BA" w14:textId="77777777" w:rsidR="004531DD" w:rsidRPr="000C4BA3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0C4BA3">
        <w:rPr>
          <w:rFonts w:hint="eastAsia"/>
          <w:b/>
          <w:bCs/>
          <w:sz w:val="32"/>
          <w:szCs w:val="32"/>
        </w:rPr>
        <w:lastRenderedPageBreak/>
        <w:t>表</w:t>
      </w:r>
      <w:r w:rsidRPr="000C4BA3">
        <w:rPr>
          <w:rFonts w:hint="eastAsia"/>
          <w:b/>
          <w:bCs/>
          <w:sz w:val="32"/>
          <w:szCs w:val="32"/>
        </w:rPr>
        <w:t xml:space="preserve">3  </w:t>
      </w:r>
      <w:r w:rsidRPr="000C4BA3">
        <w:rPr>
          <w:b/>
          <w:bCs/>
          <w:sz w:val="32"/>
          <w:szCs w:val="32"/>
        </w:rPr>
        <w:t>景氣</w:t>
      </w:r>
      <w:r w:rsidRPr="000C4BA3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0C4BA3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0C4BA3">
        <w:rPr>
          <w:rFonts w:hint="eastAsia"/>
          <w:sz w:val="18"/>
          <w:szCs w:val="18"/>
        </w:rPr>
        <w:t>指數</w:t>
      </w:r>
    </w:p>
    <w:tbl>
      <w:tblPr>
        <w:tblW w:w="9605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909"/>
        <w:gridCol w:w="926"/>
        <w:gridCol w:w="849"/>
        <w:gridCol w:w="899"/>
        <w:gridCol w:w="960"/>
        <w:gridCol w:w="888"/>
        <w:gridCol w:w="907"/>
      </w:tblGrid>
      <w:tr w:rsidR="000C4BA3" w:rsidRPr="000C4BA3" w14:paraId="0794EB03" w14:textId="55AC1340" w:rsidTr="004218EF">
        <w:trPr>
          <w:cantSplit/>
          <w:trHeight w:val="563"/>
          <w:jc w:val="center"/>
        </w:trPr>
        <w:tc>
          <w:tcPr>
            <w:tcW w:w="3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B72F94" w:rsidRPr="000C4BA3" w:rsidRDefault="00B72F9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0C4BA3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6A26" w14:textId="3D2AFB49" w:rsidR="00B72F94" w:rsidRPr="000C4BA3" w:rsidRDefault="00B72F94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0C4BA3" w:rsidRPr="000C4BA3" w14:paraId="0E3805BD" w14:textId="77777777" w:rsidTr="00DF1F7D">
        <w:trPr>
          <w:cantSplit/>
          <w:trHeight w:val="272"/>
          <w:jc w:val="center"/>
        </w:trPr>
        <w:tc>
          <w:tcPr>
            <w:tcW w:w="3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DC1586" w:rsidRPr="000C4BA3" w:rsidRDefault="00DC1586" w:rsidP="00DC1586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6FE5AFA6" w:rsidR="00DC1586" w:rsidRPr="000C4BA3" w:rsidRDefault="00DC1586" w:rsidP="00DC158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5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11F49EB5" w:rsidR="00DC1586" w:rsidRPr="000C4BA3" w:rsidRDefault="00DC1586" w:rsidP="00DC158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6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78B75A05" w:rsidR="00DC1586" w:rsidRPr="000C4BA3" w:rsidRDefault="00DC1586" w:rsidP="00DC158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7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4510BA45" w:rsidR="00DC1586" w:rsidRPr="000C4BA3" w:rsidRDefault="00DC1586" w:rsidP="00DC158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8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3DBCE99E" w:rsidR="00DC1586" w:rsidRPr="000C4BA3" w:rsidRDefault="00DC1586" w:rsidP="00DC158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9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2A27A412" w:rsidR="00DC1586" w:rsidRPr="000C4BA3" w:rsidRDefault="00DC1586" w:rsidP="00DC158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10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54195878" w:rsidR="00DC1586" w:rsidRPr="000C4BA3" w:rsidRDefault="00DC1586" w:rsidP="00DC158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C4BA3">
              <w:rPr>
                <w:rFonts w:ascii="新細明體" w:eastAsia="新細明體" w:hAnsi="新細明體"/>
                <w:w w:val="95"/>
                <w:sz w:val="22"/>
                <w:szCs w:val="22"/>
              </w:rPr>
              <w:t>11</w:t>
            </w:r>
            <w:r w:rsidRPr="000C4BA3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0C4BA3" w:rsidRPr="000C4BA3" w14:paraId="7CE4A662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7B675D" w:rsidRPr="000C4BA3" w:rsidRDefault="007B675D" w:rsidP="007B675D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0C4BA3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16EB7A9F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101.84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4193483F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101.30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311D65D9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100.59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5410189B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1D6C54E0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98.84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1A2E98F9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97.85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46364A83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96.90 </w:t>
            </w:r>
          </w:p>
        </w:tc>
      </w:tr>
      <w:tr w:rsidR="000C4BA3" w:rsidRPr="000C4BA3" w14:paraId="5C4587F8" w14:textId="77777777" w:rsidTr="00DF1F7D">
        <w:trPr>
          <w:cantSplit/>
          <w:trHeight w:val="294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7B675D" w:rsidRPr="000C4BA3" w:rsidRDefault="007B675D" w:rsidP="007B675D">
            <w:pPr>
              <w:rPr>
                <w:rFonts w:asciiTheme="minorEastAsia" w:hAnsiTheme="minorEastAsia" w:cs="新細明體"/>
                <w:sz w:val="22"/>
              </w:rPr>
            </w:pPr>
            <w:r w:rsidRPr="000C4BA3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0C4BA3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34820A38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-0.38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489E1237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-0.53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379D52DC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-0.69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452C61CA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-0.83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5205916E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-0.92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03C8A286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-1.00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4A22E653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-0.97 </w:t>
            </w:r>
          </w:p>
        </w:tc>
      </w:tr>
      <w:tr w:rsidR="000C4BA3" w:rsidRPr="000C4BA3" w14:paraId="6D003CCF" w14:textId="77777777" w:rsidTr="00DF1F7D">
        <w:trPr>
          <w:cantSplit/>
          <w:trHeight w:val="339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7B675D" w:rsidRPr="000C4BA3" w:rsidRDefault="007B675D" w:rsidP="007B675D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0C4BA3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4C369F95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3ACFAD42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23096761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7B1D0302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211343CE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46E02C60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7ED83117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4BA3" w:rsidRPr="000C4BA3" w14:paraId="1C5CC87B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7B675D" w:rsidRPr="000C4BA3" w:rsidRDefault="007B675D" w:rsidP="007B675D">
            <w:pPr>
              <w:ind w:left="212"/>
              <w:rPr>
                <w:rFonts w:asciiTheme="minorEastAsia" w:hAnsiTheme="minorEastAsia"/>
                <w:sz w:val="22"/>
              </w:rPr>
            </w:pPr>
            <w:r w:rsidRPr="000C4BA3">
              <w:rPr>
                <w:rFonts w:asciiTheme="minorEastAsia" w:hAnsiTheme="minorEastAsia" w:hint="eastAsia"/>
                <w:sz w:val="22"/>
              </w:rPr>
              <w:t>失業率</w:t>
            </w:r>
            <w:r w:rsidRPr="000C4BA3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094CE715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38484239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6241200D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100.34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40272CF6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7B3B4D8B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100.39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784C5E08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7E9DE194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</w:tr>
      <w:tr w:rsidR="000C4BA3" w:rsidRPr="000C4BA3" w14:paraId="5C54B8D8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7B675D" w:rsidRPr="000C4BA3" w:rsidRDefault="007B675D" w:rsidP="007B675D">
            <w:pPr>
              <w:ind w:left="212"/>
              <w:rPr>
                <w:rFonts w:asciiTheme="minorEastAsia" w:hAnsiTheme="minorEastAsia"/>
                <w:sz w:val="22"/>
              </w:rPr>
            </w:pPr>
            <w:r w:rsidRPr="000C4BA3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06BA296E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102.69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189F842F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102.52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742F08A9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102.13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10DB5E0E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101.52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766FD8D5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100.76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5C3D8CB5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39760C92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98.97 </w:t>
            </w:r>
          </w:p>
        </w:tc>
      </w:tr>
      <w:tr w:rsidR="000C4BA3" w:rsidRPr="000C4BA3" w14:paraId="63A4C684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7B675D" w:rsidRPr="000C4BA3" w:rsidRDefault="007B675D" w:rsidP="007B675D">
            <w:pPr>
              <w:ind w:left="212"/>
              <w:rPr>
                <w:rFonts w:asciiTheme="minorEastAsia" w:hAnsiTheme="minorEastAsia"/>
                <w:sz w:val="22"/>
              </w:rPr>
            </w:pPr>
            <w:r w:rsidRPr="000C4BA3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56836C74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7AE1498C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4676774D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23564636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100.22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34CEA100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77AEB8B7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100.11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3740BB2F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</w:tr>
      <w:tr w:rsidR="000C4BA3" w:rsidRPr="000C4BA3" w14:paraId="57A3C0D1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7B675D" w:rsidRPr="000C4BA3" w:rsidRDefault="007B675D" w:rsidP="007B675D">
            <w:pPr>
              <w:ind w:left="212"/>
              <w:rPr>
                <w:rFonts w:asciiTheme="minorEastAsia" w:hAnsiTheme="minorEastAsia"/>
                <w:sz w:val="22"/>
              </w:rPr>
            </w:pPr>
            <w:r w:rsidRPr="000C4BA3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1499BB66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50844364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71772E74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5A531B15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3A4E0AE6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99.70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581A87FB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99.674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75D3CE9E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99.667 </w:t>
            </w:r>
          </w:p>
        </w:tc>
      </w:tr>
      <w:tr w:rsidR="000C4BA3" w:rsidRPr="000C4BA3" w14:paraId="6EA1F90F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7B675D" w:rsidRPr="000C4BA3" w:rsidRDefault="007B675D" w:rsidP="007B675D">
            <w:pPr>
              <w:ind w:left="212"/>
              <w:rPr>
                <w:rFonts w:asciiTheme="minorEastAsia" w:hAnsiTheme="minorEastAsia"/>
                <w:sz w:val="22"/>
              </w:rPr>
            </w:pPr>
            <w:r w:rsidRPr="000C4BA3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79854AEF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98.91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40611927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98.45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18BC177F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98.13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2118888A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97.94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7F01440E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97.86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0E547A77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97.8272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20AA30E1" w:rsidR="007B675D" w:rsidRPr="000C4BA3" w:rsidRDefault="007B675D" w:rsidP="007B675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C4BA3">
              <w:rPr>
                <w:rFonts w:asciiTheme="minorEastAsia" w:hAnsiTheme="minorEastAsia" w:hint="eastAsia"/>
                <w:sz w:val="20"/>
                <w:szCs w:val="20"/>
              </w:rPr>
              <w:t xml:space="preserve">97.8266 </w:t>
            </w:r>
          </w:p>
        </w:tc>
      </w:tr>
    </w:tbl>
    <w:p w14:paraId="56DCA1EB" w14:textId="77777777" w:rsidR="00686DD9" w:rsidRPr="000C4BA3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0C4BA3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0C4BA3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0C4BA3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0C4BA3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0C4BA3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0C4BA3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0C4BA3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69EE9C8D" w:rsidR="003B43F9" w:rsidRPr="000C4BA3" w:rsidRDefault="00E14FD1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 w:rsidRPr="000C4BA3">
        <w:rPr>
          <w:b/>
          <w:bCs/>
          <w:noProof/>
          <w:sz w:val="32"/>
          <w:szCs w:val="28"/>
        </w:rPr>
        <w:drawing>
          <wp:inline distT="0" distB="0" distL="0" distR="0" wp14:anchorId="2F1CA196" wp14:editId="4063A67A">
            <wp:extent cx="6120000" cy="3723197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6BE8" w:rsidRPr="000C4BA3">
        <w:rPr>
          <w:rFonts w:hint="eastAsia"/>
          <w:b/>
          <w:bCs/>
          <w:sz w:val="32"/>
          <w:szCs w:val="28"/>
        </w:rPr>
        <w:t>圖</w:t>
      </w:r>
      <w:r w:rsidR="00F87FB3" w:rsidRPr="000C4BA3">
        <w:rPr>
          <w:rFonts w:hint="eastAsia"/>
          <w:b/>
          <w:bCs/>
          <w:sz w:val="32"/>
          <w:szCs w:val="28"/>
        </w:rPr>
        <w:t>5</w:t>
      </w:r>
      <w:r w:rsidR="00C36BE8" w:rsidRPr="000C4BA3">
        <w:rPr>
          <w:rFonts w:hint="eastAsia"/>
          <w:b/>
          <w:bCs/>
          <w:sz w:val="32"/>
          <w:szCs w:val="28"/>
        </w:rPr>
        <w:t xml:space="preserve">  </w:t>
      </w:r>
      <w:r w:rsidR="00C36BE8" w:rsidRPr="000C4BA3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0C4BA3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6505" w14:textId="77777777" w:rsidR="005E23AA" w:rsidRDefault="005E23AA" w:rsidP="00C369E1">
      <w:r>
        <w:separator/>
      </w:r>
    </w:p>
  </w:endnote>
  <w:endnote w:type="continuationSeparator" w:id="0">
    <w:p w14:paraId="6A67B63A" w14:textId="77777777" w:rsidR="005E23AA" w:rsidRDefault="005E23AA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0C4BA3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0F02" w14:textId="77777777" w:rsidR="005E23AA" w:rsidRDefault="005E23AA" w:rsidP="00C369E1">
      <w:r>
        <w:separator/>
      </w:r>
    </w:p>
  </w:footnote>
  <w:footnote w:type="continuationSeparator" w:id="0">
    <w:p w14:paraId="45B5AE7D" w14:textId="77777777" w:rsidR="005E23AA" w:rsidRDefault="005E23AA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EA8"/>
    <w:rsid w:val="00002198"/>
    <w:rsid w:val="000048F3"/>
    <w:rsid w:val="000059DF"/>
    <w:rsid w:val="00006044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1CD7"/>
    <w:rsid w:val="00023094"/>
    <w:rsid w:val="00023375"/>
    <w:rsid w:val="00023E36"/>
    <w:rsid w:val="00023F63"/>
    <w:rsid w:val="00024240"/>
    <w:rsid w:val="00024FA1"/>
    <w:rsid w:val="00025BCD"/>
    <w:rsid w:val="00027AC6"/>
    <w:rsid w:val="00027C1D"/>
    <w:rsid w:val="00027C3A"/>
    <w:rsid w:val="0003013A"/>
    <w:rsid w:val="000301AB"/>
    <w:rsid w:val="000302E3"/>
    <w:rsid w:val="0003046A"/>
    <w:rsid w:val="00032C5C"/>
    <w:rsid w:val="00033145"/>
    <w:rsid w:val="0003319F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03D2"/>
    <w:rsid w:val="00050C9C"/>
    <w:rsid w:val="000513BE"/>
    <w:rsid w:val="00051DE4"/>
    <w:rsid w:val="00053603"/>
    <w:rsid w:val="00053AB1"/>
    <w:rsid w:val="00054278"/>
    <w:rsid w:val="00054584"/>
    <w:rsid w:val="00054709"/>
    <w:rsid w:val="00054C5D"/>
    <w:rsid w:val="00054C87"/>
    <w:rsid w:val="00055C7C"/>
    <w:rsid w:val="00056C35"/>
    <w:rsid w:val="0005752C"/>
    <w:rsid w:val="000576E7"/>
    <w:rsid w:val="00057A17"/>
    <w:rsid w:val="0006027B"/>
    <w:rsid w:val="00060ABB"/>
    <w:rsid w:val="00061DAE"/>
    <w:rsid w:val="00062B65"/>
    <w:rsid w:val="0006354A"/>
    <w:rsid w:val="000638DC"/>
    <w:rsid w:val="00064594"/>
    <w:rsid w:val="00064E37"/>
    <w:rsid w:val="00064F01"/>
    <w:rsid w:val="00066126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1FBA"/>
    <w:rsid w:val="000931B7"/>
    <w:rsid w:val="00094B1C"/>
    <w:rsid w:val="00095967"/>
    <w:rsid w:val="00095D77"/>
    <w:rsid w:val="00095D92"/>
    <w:rsid w:val="000964C2"/>
    <w:rsid w:val="00097176"/>
    <w:rsid w:val="00097295"/>
    <w:rsid w:val="000A095A"/>
    <w:rsid w:val="000A0D4B"/>
    <w:rsid w:val="000A187F"/>
    <w:rsid w:val="000A1DD5"/>
    <w:rsid w:val="000A2710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67C8"/>
    <w:rsid w:val="000B68AB"/>
    <w:rsid w:val="000B7846"/>
    <w:rsid w:val="000C05D4"/>
    <w:rsid w:val="000C0692"/>
    <w:rsid w:val="000C1498"/>
    <w:rsid w:val="000C39E5"/>
    <w:rsid w:val="000C47A3"/>
    <w:rsid w:val="000C4BA3"/>
    <w:rsid w:val="000C6A15"/>
    <w:rsid w:val="000C73B6"/>
    <w:rsid w:val="000D0065"/>
    <w:rsid w:val="000D0676"/>
    <w:rsid w:val="000D124F"/>
    <w:rsid w:val="000D18E5"/>
    <w:rsid w:val="000D1A2A"/>
    <w:rsid w:val="000D226D"/>
    <w:rsid w:val="000D2A04"/>
    <w:rsid w:val="000D2A64"/>
    <w:rsid w:val="000D5D44"/>
    <w:rsid w:val="000D71D2"/>
    <w:rsid w:val="000D723B"/>
    <w:rsid w:val="000D78C2"/>
    <w:rsid w:val="000D7B09"/>
    <w:rsid w:val="000D7FD8"/>
    <w:rsid w:val="000E0981"/>
    <w:rsid w:val="000E0AF2"/>
    <w:rsid w:val="000E130C"/>
    <w:rsid w:val="000E1AA5"/>
    <w:rsid w:val="000E1B27"/>
    <w:rsid w:val="000E284D"/>
    <w:rsid w:val="000E2996"/>
    <w:rsid w:val="000E2E70"/>
    <w:rsid w:val="000E37EA"/>
    <w:rsid w:val="000E3E1F"/>
    <w:rsid w:val="000E3F14"/>
    <w:rsid w:val="000E56C6"/>
    <w:rsid w:val="000E5AF3"/>
    <w:rsid w:val="000E5B04"/>
    <w:rsid w:val="000E5C59"/>
    <w:rsid w:val="000E5FE8"/>
    <w:rsid w:val="000E7CDF"/>
    <w:rsid w:val="000F186E"/>
    <w:rsid w:val="000F20A3"/>
    <w:rsid w:val="000F4793"/>
    <w:rsid w:val="000F4BD1"/>
    <w:rsid w:val="000F6C1C"/>
    <w:rsid w:val="000F7A47"/>
    <w:rsid w:val="000F7BFE"/>
    <w:rsid w:val="000F7FA4"/>
    <w:rsid w:val="001007B9"/>
    <w:rsid w:val="00100D60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17F8"/>
    <w:rsid w:val="001133AF"/>
    <w:rsid w:val="00113FC8"/>
    <w:rsid w:val="0011455B"/>
    <w:rsid w:val="00114656"/>
    <w:rsid w:val="001146C7"/>
    <w:rsid w:val="00117464"/>
    <w:rsid w:val="00120518"/>
    <w:rsid w:val="00120715"/>
    <w:rsid w:val="00120E6F"/>
    <w:rsid w:val="00121C2C"/>
    <w:rsid w:val="00121C81"/>
    <w:rsid w:val="001227F0"/>
    <w:rsid w:val="00123583"/>
    <w:rsid w:val="00123DFF"/>
    <w:rsid w:val="00123E11"/>
    <w:rsid w:val="00124201"/>
    <w:rsid w:val="001246FC"/>
    <w:rsid w:val="0012531A"/>
    <w:rsid w:val="00126579"/>
    <w:rsid w:val="001265C1"/>
    <w:rsid w:val="00126FFE"/>
    <w:rsid w:val="001271D1"/>
    <w:rsid w:val="00133B34"/>
    <w:rsid w:val="00133C62"/>
    <w:rsid w:val="00133CE6"/>
    <w:rsid w:val="00134F9C"/>
    <w:rsid w:val="00136506"/>
    <w:rsid w:val="001367A3"/>
    <w:rsid w:val="0013703A"/>
    <w:rsid w:val="0014029E"/>
    <w:rsid w:val="0014113B"/>
    <w:rsid w:val="00141A31"/>
    <w:rsid w:val="00142DE7"/>
    <w:rsid w:val="00143490"/>
    <w:rsid w:val="0014439B"/>
    <w:rsid w:val="001446D3"/>
    <w:rsid w:val="001479A6"/>
    <w:rsid w:val="00147AC5"/>
    <w:rsid w:val="0015020D"/>
    <w:rsid w:val="00151A36"/>
    <w:rsid w:val="0015375A"/>
    <w:rsid w:val="00153E1A"/>
    <w:rsid w:val="00154CAF"/>
    <w:rsid w:val="001560E5"/>
    <w:rsid w:val="0015612E"/>
    <w:rsid w:val="00156CB3"/>
    <w:rsid w:val="00157275"/>
    <w:rsid w:val="0016044C"/>
    <w:rsid w:val="001613E9"/>
    <w:rsid w:val="001618A3"/>
    <w:rsid w:val="00161FF9"/>
    <w:rsid w:val="00164EE7"/>
    <w:rsid w:val="0016581D"/>
    <w:rsid w:val="001677DD"/>
    <w:rsid w:val="001710BE"/>
    <w:rsid w:val="00171FEF"/>
    <w:rsid w:val="00174548"/>
    <w:rsid w:val="0017465F"/>
    <w:rsid w:val="001755D4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35AA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26E6"/>
    <w:rsid w:val="001A32B2"/>
    <w:rsid w:val="001A3738"/>
    <w:rsid w:val="001A3AD9"/>
    <w:rsid w:val="001A3E2F"/>
    <w:rsid w:val="001A4A77"/>
    <w:rsid w:val="001A580E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498F"/>
    <w:rsid w:val="001B5ADC"/>
    <w:rsid w:val="001B69EA"/>
    <w:rsid w:val="001B7BE1"/>
    <w:rsid w:val="001B7E6F"/>
    <w:rsid w:val="001C116F"/>
    <w:rsid w:val="001C18F2"/>
    <w:rsid w:val="001C27A5"/>
    <w:rsid w:val="001C3259"/>
    <w:rsid w:val="001C3E98"/>
    <w:rsid w:val="001C40B6"/>
    <w:rsid w:val="001C4866"/>
    <w:rsid w:val="001C5255"/>
    <w:rsid w:val="001C56D0"/>
    <w:rsid w:val="001C659F"/>
    <w:rsid w:val="001C6688"/>
    <w:rsid w:val="001C7554"/>
    <w:rsid w:val="001C77DA"/>
    <w:rsid w:val="001D0F7B"/>
    <w:rsid w:val="001D3597"/>
    <w:rsid w:val="001D428C"/>
    <w:rsid w:val="001D5910"/>
    <w:rsid w:val="001D5AD4"/>
    <w:rsid w:val="001D61F2"/>
    <w:rsid w:val="001D6551"/>
    <w:rsid w:val="001D6663"/>
    <w:rsid w:val="001D6BF6"/>
    <w:rsid w:val="001D78D7"/>
    <w:rsid w:val="001E030E"/>
    <w:rsid w:val="001E03E4"/>
    <w:rsid w:val="001E1913"/>
    <w:rsid w:val="001E2FA4"/>
    <w:rsid w:val="001E3D28"/>
    <w:rsid w:val="001E3EA6"/>
    <w:rsid w:val="001E4E99"/>
    <w:rsid w:val="001E5889"/>
    <w:rsid w:val="001E5938"/>
    <w:rsid w:val="001E5A0E"/>
    <w:rsid w:val="001F044D"/>
    <w:rsid w:val="001F10EA"/>
    <w:rsid w:val="001F1DCB"/>
    <w:rsid w:val="001F2815"/>
    <w:rsid w:val="001F337F"/>
    <w:rsid w:val="001F52CC"/>
    <w:rsid w:val="001F5A94"/>
    <w:rsid w:val="001F5D21"/>
    <w:rsid w:val="001F5F33"/>
    <w:rsid w:val="00200D05"/>
    <w:rsid w:val="00201878"/>
    <w:rsid w:val="002034EA"/>
    <w:rsid w:val="00206659"/>
    <w:rsid w:val="00206DB6"/>
    <w:rsid w:val="00207440"/>
    <w:rsid w:val="002077C6"/>
    <w:rsid w:val="00210160"/>
    <w:rsid w:val="00210172"/>
    <w:rsid w:val="00210350"/>
    <w:rsid w:val="002110E3"/>
    <w:rsid w:val="00211A64"/>
    <w:rsid w:val="002128F2"/>
    <w:rsid w:val="0021298C"/>
    <w:rsid w:val="0021319F"/>
    <w:rsid w:val="0021393F"/>
    <w:rsid w:val="00214176"/>
    <w:rsid w:val="00214613"/>
    <w:rsid w:val="00214758"/>
    <w:rsid w:val="002150A5"/>
    <w:rsid w:val="00215B77"/>
    <w:rsid w:val="00215EA0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26B16"/>
    <w:rsid w:val="00231F28"/>
    <w:rsid w:val="002321F9"/>
    <w:rsid w:val="00232DF1"/>
    <w:rsid w:val="00232F07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15F4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1831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4B3F"/>
    <w:rsid w:val="00275178"/>
    <w:rsid w:val="0027526E"/>
    <w:rsid w:val="0027584F"/>
    <w:rsid w:val="002762F7"/>
    <w:rsid w:val="00276D09"/>
    <w:rsid w:val="00277A4A"/>
    <w:rsid w:val="00280530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1DA6"/>
    <w:rsid w:val="00292A8E"/>
    <w:rsid w:val="00293577"/>
    <w:rsid w:val="00294529"/>
    <w:rsid w:val="002947A1"/>
    <w:rsid w:val="00295467"/>
    <w:rsid w:val="0029658A"/>
    <w:rsid w:val="002A05AD"/>
    <w:rsid w:val="002A1951"/>
    <w:rsid w:val="002A1B15"/>
    <w:rsid w:val="002A21D6"/>
    <w:rsid w:val="002A30FE"/>
    <w:rsid w:val="002A34D5"/>
    <w:rsid w:val="002A39B6"/>
    <w:rsid w:val="002A3D7F"/>
    <w:rsid w:val="002A5BD2"/>
    <w:rsid w:val="002A5C3D"/>
    <w:rsid w:val="002A635C"/>
    <w:rsid w:val="002A64F0"/>
    <w:rsid w:val="002A6CA8"/>
    <w:rsid w:val="002B036C"/>
    <w:rsid w:val="002B0B87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B5F31"/>
    <w:rsid w:val="002B7C8A"/>
    <w:rsid w:val="002C0C9D"/>
    <w:rsid w:val="002C1E6C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35EC"/>
    <w:rsid w:val="002D4F8C"/>
    <w:rsid w:val="002D546B"/>
    <w:rsid w:val="002D6250"/>
    <w:rsid w:val="002D6274"/>
    <w:rsid w:val="002D7BA1"/>
    <w:rsid w:val="002D7D39"/>
    <w:rsid w:val="002E09A9"/>
    <w:rsid w:val="002E0B04"/>
    <w:rsid w:val="002E14D6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199"/>
    <w:rsid w:val="002E56E5"/>
    <w:rsid w:val="002E608F"/>
    <w:rsid w:val="002E639A"/>
    <w:rsid w:val="002E63EE"/>
    <w:rsid w:val="002E6C33"/>
    <w:rsid w:val="002E6CD4"/>
    <w:rsid w:val="002E76C1"/>
    <w:rsid w:val="002F0678"/>
    <w:rsid w:val="002F0FE5"/>
    <w:rsid w:val="002F154B"/>
    <w:rsid w:val="002F2240"/>
    <w:rsid w:val="002F24BB"/>
    <w:rsid w:val="002F273D"/>
    <w:rsid w:val="002F28EE"/>
    <w:rsid w:val="002F2FB2"/>
    <w:rsid w:val="002F3CB6"/>
    <w:rsid w:val="002F4D20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C46"/>
    <w:rsid w:val="00306F21"/>
    <w:rsid w:val="00307ABF"/>
    <w:rsid w:val="00307D1E"/>
    <w:rsid w:val="00310CFD"/>
    <w:rsid w:val="00310F85"/>
    <w:rsid w:val="0031122F"/>
    <w:rsid w:val="003124EA"/>
    <w:rsid w:val="00312736"/>
    <w:rsid w:val="003130C0"/>
    <w:rsid w:val="00315F8C"/>
    <w:rsid w:val="003167D1"/>
    <w:rsid w:val="003177F2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0C"/>
    <w:rsid w:val="00326154"/>
    <w:rsid w:val="00326E4D"/>
    <w:rsid w:val="003272AE"/>
    <w:rsid w:val="00327C9C"/>
    <w:rsid w:val="00330849"/>
    <w:rsid w:val="0033144B"/>
    <w:rsid w:val="00332528"/>
    <w:rsid w:val="0033279D"/>
    <w:rsid w:val="00332832"/>
    <w:rsid w:val="00332BE1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260A"/>
    <w:rsid w:val="003431B5"/>
    <w:rsid w:val="00343E6C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648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5BCE"/>
    <w:rsid w:val="00366A4C"/>
    <w:rsid w:val="00367B09"/>
    <w:rsid w:val="003706DD"/>
    <w:rsid w:val="00370CFE"/>
    <w:rsid w:val="00370E07"/>
    <w:rsid w:val="003721C2"/>
    <w:rsid w:val="00372860"/>
    <w:rsid w:val="00374006"/>
    <w:rsid w:val="003747C5"/>
    <w:rsid w:val="00374994"/>
    <w:rsid w:val="00374DC5"/>
    <w:rsid w:val="0037507A"/>
    <w:rsid w:val="00375112"/>
    <w:rsid w:val="00375258"/>
    <w:rsid w:val="0037571A"/>
    <w:rsid w:val="00376C7C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97E20"/>
    <w:rsid w:val="003A00EF"/>
    <w:rsid w:val="003A0627"/>
    <w:rsid w:val="003A0916"/>
    <w:rsid w:val="003A135D"/>
    <w:rsid w:val="003A15BA"/>
    <w:rsid w:val="003A1BD2"/>
    <w:rsid w:val="003A2230"/>
    <w:rsid w:val="003A3752"/>
    <w:rsid w:val="003A43CC"/>
    <w:rsid w:val="003A54CF"/>
    <w:rsid w:val="003A5C49"/>
    <w:rsid w:val="003A7BAE"/>
    <w:rsid w:val="003B0E26"/>
    <w:rsid w:val="003B0F73"/>
    <w:rsid w:val="003B1014"/>
    <w:rsid w:val="003B1251"/>
    <w:rsid w:val="003B1B48"/>
    <w:rsid w:val="003B3E2F"/>
    <w:rsid w:val="003B43F9"/>
    <w:rsid w:val="003B4415"/>
    <w:rsid w:val="003B553C"/>
    <w:rsid w:val="003B5F5A"/>
    <w:rsid w:val="003B64E9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C7C0A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A57"/>
    <w:rsid w:val="003F1D1A"/>
    <w:rsid w:val="003F2139"/>
    <w:rsid w:val="003F325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C2"/>
    <w:rsid w:val="00402EE2"/>
    <w:rsid w:val="00403941"/>
    <w:rsid w:val="00403E72"/>
    <w:rsid w:val="0040501E"/>
    <w:rsid w:val="004058E2"/>
    <w:rsid w:val="00407C60"/>
    <w:rsid w:val="0041041F"/>
    <w:rsid w:val="004105E0"/>
    <w:rsid w:val="004106B8"/>
    <w:rsid w:val="00410E47"/>
    <w:rsid w:val="00411420"/>
    <w:rsid w:val="00412603"/>
    <w:rsid w:val="00412B89"/>
    <w:rsid w:val="0041362E"/>
    <w:rsid w:val="00414747"/>
    <w:rsid w:val="00414B49"/>
    <w:rsid w:val="004154B0"/>
    <w:rsid w:val="004155B0"/>
    <w:rsid w:val="004159D4"/>
    <w:rsid w:val="0041632B"/>
    <w:rsid w:val="00417631"/>
    <w:rsid w:val="00417F51"/>
    <w:rsid w:val="0042079B"/>
    <w:rsid w:val="004209DF"/>
    <w:rsid w:val="0042178C"/>
    <w:rsid w:val="004218E9"/>
    <w:rsid w:val="0042195C"/>
    <w:rsid w:val="00422B0E"/>
    <w:rsid w:val="0042556E"/>
    <w:rsid w:val="00425E20"/>
    <w:rsid w:val="00425F31"/>
    <w:rsid w:val="00426423"/>
    <w:rsid w:val="00427305"/>
    <w:rsid w:val="0042746F"/>
    <w:rsid w:val="004274AC"/>
    <w:rsid w:val="00427A2C"/>
    <w:rsid w:val="004302F3"/>
    <w:rsid w:val="004319F5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480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28F"/>
    <w:rsid w:val="00450388"/>
    <w:rsid w:val="004507D8"/>
    <w:rsid w:val="00450F2F"/>
    <w:rsid w:val="00451F91"/>
    <w:rsid w:val="004531DD"/>
    <w:rsid w:val="00454BA7"/>
    <w:rsid w:val="0045514B"/>
    <w:rsid w:val="00455ED6"/>
    <w:rsid w:val="004565EF"/>
    <w:rsid w:val="0045731B"/>
    <w:rsid w:val="00461F21"/>
    <w:rsid w:val="00462F54"/>
    <w:rsid w:val="00463585"/>
    <w:rsid w:val="0046548B"/>
    <w:rsid w:val="004660C8"/>
    <w:rsid w:val="00466FF5"/>
    <w:rsid w:val="004674A1"/>
    <w:rsid w:val="00467843"/>
    <w:rsid w:val="004709AD"/>
    <w:rsid w:val="0047107D"/>
    <w:rsid w:val="004712A4"/>
    <w:rsid w:val="0047227C"/>
    <w:rsid w:val="00472833"/>
    <w:rsid w:val="0047391F"/>
    <w:rsid w:val="00473CB9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3E0F"/>
    <w:rsid w:val="004842B2"/>
    <w:rsid w:val="00484D35"/>
    <w:rsid w:val="00484DAA"/>
    <w:rsid w:val="00486222"/>
    <w:rsid w:val="00487D08"/>
    <w:rsid w:val="0049124D"/>
    <w:rsid w:val="004912DD"/>
    <w:rsid w:val="004917A7"/>
    <w:rsid w:val="00492647"/>
    <w:rsid w:val="004927A9"/>
    <w:rsid w:val="00493075"/>
    <w:rsid w:val="00493AC1"/>
    <w:rsid w:val="00493D87"/>
    <w:rsid w:val="00494E08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3EA8"/>
    <w:rsid w:val="004A40EC"/>
    <w:rsid w:val="004A4A30"/>
    <w:rsid w:val="004A4ED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781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1284"/>
    <w:rsid w:val="004D28BC"/>
    <w:rsid w:val="004D29AD"/>
    <w:rsid w:val="004D57B8"/>
    <w:rsid w:val="004D5B05"/>
    <w:rsid w:val="004D65AC"/>
    <w:rsid w:val="004D6613"/>
    <w:rsid w:val="004D7080"/>
    <w:rsid w:val="004D786B"/>
    <w:rsid w:val="004D7A54"/>
    <w:rsid w:val="004E25FD"/>
    <w:rsid w:val="004E2A90"/>
    <w:rsid w:val="004E345D"/>
    <w:rsid w:val="004E357D"/>
    <w:rsid w:val="004E3A57"/>
    <w:rsid w:val="004E42AE"/>
    <w:rsid w:val="004E4EC1"/>
    <w:rsid w:val="004E5EB4"/>
    <w:rsid w:val="004E6528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715"/>
    <w:rsid w:val="00511B89"/>
    <w:rsid w:val="00512693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3B3"/>
    <w:rsid w:val="00521E97"/>
    <w:rsid w:val="0052377B"/>
    <w:rsid w:val="0052540D"/>
    <w:rsid w:val="00525D00"/>
    <w:rsid w:val="005270AA"/>
    <w:rsid w:val="005277CF"/>
    <w:rsid w:val="00527A8C"/>
    <w:rsid w:val="005301A6"/>
    <w:rsid w:val="00530C55"/>
    <w:rsid w:val="00530F1B"/>
    <w:rsid w:val="00531CA6"/>
    <w:rsid w:val="005320F8"/>
    <w:rsid w:val="005324E0"/>
    <w:rsid w:val="005351CA"/>
    <w:rsid w:val="005357FB"/>
    <w:rsid w:val="00537277"/>
    <w:rsid w:val="00537331"/>
    <w:rsid w:val="005377E0"/>
    <w:rsid w:val="00537CA3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67B93"/>
    <w:rsid w:val="0057139F"/>
    <w:rsid w:val="005720A7"/>
    <w:rsid w:val="00575686"/>
    <w:rsid w:val="00575C1F"/>
    <w:rsid w:val="005762A0"/>
    <w:rsid w:val="00577133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4B3"/>
    <w:rsid w:val="00591BB6"/>
    <w:rsid w:val="00592030"/>
    <w:rsid w:val="005941CE"/>
    <w:rsid w:val="00594551"/>
    <w:rsid w:val="005958C2"/>
    <w:rsid w:val="00596030"/>
    <w:rsid w:val="005970C3"/>
    <w:rsid w:val="00597C6D"/>
    <w:rsid w:val="005A0037"/>
    <w:rsid w:val="005A123A"/>
    <w:rsid w:val="005A1AE4"/>
    <w:rsid w:val="005A22FB"/>
    <w:rsid w:val="005A334E"/>
    <w:rsid w:val="005A3D10"/>
    <w:rsid w:val="005A44F2"/>
    <w:rsid w:val="005A4CB6"/>
    <w:rsid w:val="005A676A"/>
    <w:rsid w:val="005B0500"/>
    <w:rsid w:val="005B17E9"/>
    <w:rsid w:val="005B28DF"/>
    <w:rsid w:val="005B2B3D"/>
    <w:rsid w:val="005B44AE"/>
    <w:rsid w:val="005B4503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032"/>
    <w:rsid w:val="005C1201"/>
    <w:rsid w:val="005C1E02"/>
    <w:rsid w:val="005C4AFA"/>
    <w:rsid w:val="005C4BCA"/>
    <w:rsid w:val="005C57F8"/>
    <w:rsid w:val="005C61BC"/>
    <w:rsid w:val="005C676E"/>
    <w:rsid w:val="005C6F9E"/>
    <w:rsid w:val="005C7BB0"/>
    <w:rsid w:val="005D0078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D70A5"/>
    <w:rsid w:val="005D720D"/>
    <w:rsid w:val="005E018F"/>
    <w:rsid w:val="005E09F3"/>
    <w:rsid w:val="005E0ED5"/>
    <w:rsid w:val="005E23AA"/>
    <w:rsid w:val="005E261A"/>
    <w:rsid w:val="005E4D4E"/>
    <w:rsid w:val="005E4D86"/>
    <w:rsid w:val="005E51F7"/>
    <w:rsid w:val="005E555A"/>
    <w:rsid w:val="005E6175"/>
    <w:rsid w:val="005E6A27"/>
    <w:rsid w:val="005E6AB2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5F72BB"/>
    <w:rsid w:val="00600266"/>
    <w:rsid w:val="00601775"/>
    <w:rsid w:val="00602B88"/>
    <w:rsid w:val="00602C7D"/>
    <w:rsid w:val="00603AF7"/>
    <w:rsid w:val="00603EE7"/>
    <w:rsid w:val="00604725"/>
    <w:rsid w:val="0060537E"/>
    <w:rsid w:val="00605723"/>
    <w:rsid w:val="00605E74"/>
    <w:rsid w:val="00606335"/>
    <w:rsid w:val="006063B6"/>
    <w:rsid w:val="00606E92"/>
    <w:rsid w:val="00607A85"/>
    <w:rsid w:val="006102E6"/>
    <w:rsid w:val="00611728"/>
    <w:rsid w:val="00612643"/>
    <w:rsid w:val="00614267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990"/>
    <w:rsid w:val="00625BB7"/>
    <w:rsid w:val="0062637A"/>
    <w:rsid w:val="00630B05"/>
    <w:rsid w:val="006317B6"/>
    <w:rsid w:val="00631FCA"/>
    <w:rsid w:val="0063248F"/>
    <w:rsid w:val="006332F3"/>
    <w:rsid w:val="006344ED"/>
    <w:rsid w:val="00634D65"/>
    <w:rsid w:val="00636922"/>
    <w:rsid w:val="00637DC8"/>
    <w:rsid w:val="0064011F"/>
    <w:rsid w:val="006409C4"/>
    <w:rsid w:val="0064151A"/>
    <w:rsid w:val="00641761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9E1"/>
    <w:rsid w:val="00652AF5"/>
    <w:rsid w:val="00652D16"/>
    <w:rsid w:val="00654458"/>
    <w:rsid w:val="006609BE"/>
    <w:rsid w:val="00660F63"/>
    <w:rsid w:val="00661575"/>
    <w:rsid w:val="006619F6"/>
    <w:rsid w:val="006623A3"/>
    <w:rsid w:val="00662537"/>
    <w:rsid w:val="00662F99"/>
    <w:rsid w:val="00663424"/>
    <w:rsid w:val="00663E1D"/>
    <w:rsid w:val="00664A4B"/>
    <w:rsid w:val="00664A4C"/>
    <w:rsid w:val="0066535C"/>
    <w:rsid w:val="006657CE"/>
    <w:rsid w:val="00665DB2"/>
    <w:rsid w:val="00666467"/>
    <w:rsid w:val="006664AF"/>
    <w:rsid w:val="00666B39"/>
    <w:rsid w:val="00667480"/>
    <w:rsid w:val="006726B3"/>
    <w:rsid w:val="00672C05"/>
    <w:rsid w:val="00672F01"/>
    <w:rsid w:val="00673C9C"/>
    <w:rsid w:val="00674735"/>
    <w:rsid w:val="006747CB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0C9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25F"/>
    <w:rsid w:val="006B3879"/>
    <w:rsid w:val="006B44B0"/>
    <w:rsid w:val="006B4625"/>
    <w:rsid w:val="006B4A0C"/>
    <w:rsid w:val="006B5AAE"/>
    <w:rsid w:val="006B5E57"/>
    <w:rsid w:val="006B66CF"/>
    <w:rsid w:val="006B7DF0"/>
    <w:rsid w:val="006B7E9E"/>
    <w:rsid w:val="006C0768"/>
    <w:rsid w:val="006C1E6A"/>
    <w:rsid w:val="006C22FA"/>
    <w:rsid w:val="006C2FFB"/>
    <w:rsid w:val="006C3010"/>
    <w:rsid w:val="006C34BE"/>
    <w:rsid w:val="006C37C6"/>
    <w:rsid w:val="006C5AF7"/>
    <w:rsid w:val="006C6CE5"/>
    <w:rsid w:val="006C79A2"/>
    <w:rsid w:val="006C7ACF"/>
    <w:rsid w:val="006C7D93"/>
    <w:rsid w:val="006D0770"/>
    <w:rsid w:val="006D13F0"/>
    <w:rsid w:val="006D1923"/>
    <w:rsid w:val="006D2512"/>
    <w:rsid w:val="006D38F0"/>
    <w:rsid w:val="006D42EC"/>
    <w:rsid w:val="006D6739"/>
    <w:rsid w:val="006D6A2E"/>
    <w:rsid w:val="006D6F5D"/>
    <w:rsid w:val="006D7ECF"/>
    <w:rsid w:val="006E0436"/>
    <w:rsid w:val="006E0697"/>
    <w:rsid w:val="006E0FBB"/>
    <w:rsid w:val="006E24A2"/>
    <w:rsid w:val="006E2821"/>
    <w:rsid w:val="006E2A46"/>
    <w:rsid w:val="006E2A80"/>
    <w:rsid w:val="006E2C11"/>
    <w:rsid w:val="006E334E"/>
    <w:rsid w:val="006E3639"/>
    <w:rsid w:val="006E58D8"/>
    <w:rsid w:val="006E6079"/>
    <w:rsid w:val="006E637B"/>
    <w:rsid w:val="006E6CA0"/>
    <w:rsid w:val="006E6FD1"/>
    <w:rsid w:val="006E7108"/>
    <w:rsid w:val="006F0477"/>
    <w:rsid w:val="006F1C9F"/>
    <w:rsid w:val="006F1F80"/>
    <w:rsid w:val="006F22D1"/>
    <w:rsid w:val="006F308E"/>
    <w:rsid w:val="006F36D4"/>
    <w:rsid w:val="006F4914"/>
    <w:rsid w:val="006F4D4B"/>
    <w:rsid w:val="006F5F15"/>
    <w:rsid w:val="006F62A5"/>
    <w:rsid w:val="006F6C19"/>
    <w:rsid w:val="006F6DE2"/>
    <w:rsid w:val="006F73E0"/>
    <w:rsid w:val="006F7413"/>
    <w:rsid w:val="006F7BF0"/>
    <w:rsid w:val="006F7E60"/>
    <w:rsid w:val="00700844"/>
    <w:rsid w:val="007018EA"/>
    <w:rsid w:val="00701F9F"/>
    <w:rsid w:val="0070291D"/>
    <w:rsid w:val="00703609"/>
    <w:rsid w:val="00703D6E"/>
    <w:rsid w:val="00704DC6"/>
    <w:rsid w:val="00705955"/>
    <w:rsid w:val="007063F5"/>
    <w:rsid w:val="00710596"/>
    <w:rsid w:val="0071078E"/>
    <w:rsid w:val="00711312"/>
    <w:rsid w:val="00712B81"/>
    <w:rsid w:val="00712E4E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1439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9C8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6FD0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6A9F"/>
    <w:rsid w:val="007575D7"/>
    <w:rsid w:val="007578E0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0AC0"/>
    <w:rsid w:val="00781030"/>
    <w:rsid w:val="00781880"/>
    <w:rsid w:val="00781FBA"/>
    <w:rsid w:val="00783B83"/>
    <w:rsid w:val="00783C00"/>
    <w:rsid w:val="0078524B"/>
    <w:rsid w:val="00786366"/>
    <w:rsid w:val="007873E7"/>
    <w:rsid w:val="0078772E"/>
    <w:rsid w:val="007879B5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4630"/>
    <w:rsid w:val="007A5105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947"/>
    <w:rsid w:val="007B5D86"/>
    <w:rsid w:val="007B5EE6"/>
    <w:rsid w:val="007B622A"/>
    <w:rsid w:val="007B6506"/>
    <w:rsid w:val="007B6707"/>
    <w:rsid w:val="007B675D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1CE"/>
    <w:rsid w:val="007C7325"/>
    <w:rsid w:val="007C750D"/>
    <w:rsid w:val="007C7FB3"/>
    <w:rsid w:val="007D154B"/>
    <w:rsid w:val="007D15CC"/>
    <w:rsid w:val="007D1B01"/>
    <w:rsid w:val="007D1C7C"/>
    <w:rsid w:val="007D1DC4"/>
    <w:rsid w:val="007D2802"/>
    <w:rsid w:val="007D2C19"/>
    <w:rsid w:val="007D3146"/>
    <w:rsid w:val="007D5C2F"/>
    <w:rsid w:val="007D62C5"/>
    <w:rsid w:val="007D6D86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2BA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2F65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A76"/>
    <w:rsid w:val="00817F57"/>
    <w:rsid w:val="00821E3C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3724"/>
    <w:rsid w:val="00834A70"/>
    <w:rsid w:val="00834D82"/>
    <w:rsid w:val="00835622"/>
    <w:rsid w:val="008371BB"/>
    <w:rsid w:val="0083733A"/>
    <w:rsid w:val="00837E14"/>
    <w:rsid w:val="00840426"/>
    <w:rsid w:val="008413B3"/>
    <w:rsid w:val="00841EF6"/>
    <w:rsid w:val="0084241D"/>
    <w:rsid w:val="00842536"/>
    <w:rsid w:val="00842D90"/>
    <w:rsid w:val="00845C26"/>
    <w:rsid w:val="00846C7B"/>
    <w:rsid w:val="0084704D"/>
    <w:rsid w:val="0084724A"/>
    <w:rsid w:val="0085005D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01A"/>
    <w:rsid w:val="00860991"/>
    <w:rsid w:val="00860E84"/>
    <w:rsid w:val="00861002"/>
    <w:rsid w:val="0086155A"/>
    <w:rsid w:val="008623FA"/>
    <w:rsid w:val="008629F6"/>
    <w:rsid w:val="0086492C"/>
    <w:rsid w:val="00864D7A"/>
    <w:rsid w:val="00865E6C"/>
    <w:rsid w:val="00866D44"/>
    <w:rsid w:val="00867ED1"/>
    <w:rsid w:val="008711CE"/>
    <w:rsid w:val="0087437A"/>
    <w:rsid w:val="0087686A"/>
    <w:rsid w:val="00877151"/>
    <w:rsid w:val="00877725"/>
    <w:rsid w:val="00877820"/>
    <w:rsid w:val="0088033E"/>
    <w:rsid w:val="00882019"/>
    <w:rsid w:val="008823DB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32C2"/>
    <w:rsid w:val="00893AEF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B8E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284"/>
    <w:rsid w:val="008D3C09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897"/>
    <w:rsid w:val="008F1A39"/>
    <w:rsid w:val="008F38F0"/>
    <w:rsid w:val="008F446F"/>
    <w:rsid w:val="008F44AF"/>
    <w:rsid w:val="008F513C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4C43"/>
    <w:rsid w:val="0090545B"/>
    <w:rsid w:val="00906D32"/>
    <w:rsid w:val="00906E87"/>
    <w:rsid w:val="0091110D"/>
    <w:rsid w:val="00911EA1"/>
    <w:rsid w:val="00912CB0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26E12"/>
    <w:rsid w:val="009275E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21F"/>
    <w:rsid w:val="00933D4B"/>
    <w:rsid w:val="00935388"/>
    <w:rsid w:val="00935842"/>
    <w:rsid w:val="00935DCB"/>
    <w:rsid w:val="00936A6E"/>
    <w:rsid w:val="00936F20"/>
    <w:rsid w:val="009379F7"/>
    <w:rsid w:val="00937A6B"/>
    <w:rsid w:val="00937C6A"/>
    <w:rsid w:val="00937CE9"/>
    <w:rsid w:val="00937E21"/>
    <w:rsid w:val="00940095"/>
    <w:rsid w:val="0094024F"/>
    <w:rsid w:val="0094239B"/>
    <w:rsid w:val="00942D60"/>
    <w:rsid w:val="00944373"/>
    <w:rsid w:val="00944AFE"/>
    <w:rsid w:val="009456D0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38EC"/>
    <w:rsid w:val="00954E02"/>
    <w:rsid w:val="009563F1"/>
    <w:rsid w:val="0095695A"/>
    <w:rsid w:val="009570D5"/>
    <w:rsid w:val="00957393"/>
    <w:rsid w:val="009578E1"/>
    <w:rsid w:val="009609B5"/>
    <w:rsid w:val="00960BF6"/>
    <w:rsid w:val="00961039"/>
    <w:rsid w:val="00961246"/>
    <w:rsid w:val="00961F66"/>
    <w:rsid w:val="00964392"/>
    <w:rsid w:val="00964BFB"/>
    <w:rsid w:val="00964FDD"/>
    <w:rsid w:val="0096526A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340"/>
    <w:rsid w:val="0098387B"/>
    <w:rsid w:val="00983F42"/>
    <w:rsid w:val="0098429B"/>
    <w:rsid w:val="0098460A"/>
    <w:rsid w:val="00984E96"/>
    <w:rsid w:val="00984F8E"/>
    <w:rsid w:val="00984FC0"/>
    <w:rsid w:val="00985883"/>
    <w:rsid w:val="009872F3"/>
    <w:rsid w:val="00987688"/>
    <w:rsid w:val="009907A4"/>
    <w:rsid w:val="00990A69"/>
    <w:rsid w:val="00990DD3"/>
    <w:rsid w:val="00990DFE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3C16"/>
    <w:rsid w:val="009A415A"/>
    <w:rsid w:val="009A6697"/>
    <w:rsid w:val="009A6735"/>
    <w:rsid w:val="009A738F"/>
    <w:rsid w:val="009A760C"/>
    <w:rsid w:val="009B14F0"/>
    <w:rsid w:val="009B2699"/>
    <w:rsid w:val="009B32C2"/>
    <w:rsid w:val="009B4F63"/>
    <w:rsid w:val="009B5039"/>
    <w:rsid w:val="009B59D1"/>
    <w:rsid w:val="009B6234"/>
    <w:rsid w:val="009B6BDF"/>
    <w:rsid w:val="009B7696"/>
    <w:rsid w:val="009B7A48"/>
    <w:rsid w:val="009C034A"/>
    <w:rsid w:val="009C1485"/>
    <w:rsid w:val="009C2387"/>
    <w:rsid w:val="009C2484"/>
    <w:rsid w:val="009C359E"/>
    <w:rsid w:val="009C3D1D"/>
    <w:rsid w:val="009C4C73"/>
    <w:rsid w:val="009C512C"/>
    <w:rsid w:val="009C5550"/>
    <w:rsid w:val="009C605E"/>
    <w:rsid w:val="009D044A"/>
    <w:rsid w:val="009D1699"/>
    <w:rsid w:val="009D1E1D"/>
    <w:rsid w:val="009D42B7"/>
    <w:rsid w:val="009D5546"/>
    <w:rsid w:val="009D617A"/>
    <w:rsid w:val="009D633A"/>
    <w:rsid w:val="009D67E9"/>
    <w:rsid w:val="009D7153"/>
    <w:rsid w:val="009D7444"/>
    <w:rsid w:val="009E3598"/>
    <w:rsid w:val="009E4A01"/>
    <w:rsid w:val="009E4FFB"/>
    <w:rsid w:val="009E508F"/>
    <w:rsid w:val="009E511E"/>
    <w:rsid w:val="009E5668"/>
    <w:rsid w:val="009E76CB"/>
    <w:rsid w:val="009E7DA7"/>
    <w:rsid w:val="009F086B"/>
    <w:rsid w:val="009F0CEA"/>
    <w:rsid w:val="009F0F2A"/>
    <w:rsid w:val="009F395A"/>
    <w:rsid w:val="009F409F"/>
    <w:rsid w:val="009F4636"/>
    <w:rsid w:val="009F52DE"/>
    <w:rsid w:val="009F736F"/>
    <w:rsid w:val="009F773E"/>
    <w:rsid w:val="009F7757"/>
    <w:rsid w:val="009F78FA"/>
    <w:rsid w:val="00A0030F"/>
    <w:rsid w:val="00A0035A"/>
    <w:rsid w:val="00A00918"/>
    <w:rsid w:val="00A0099D"/>
    <w:rsid w:val="00A00F59"/>
    <w:rsid w:val="00A02092"/>
    <w:rsid w:val="00A024DF"/>
    <w:rsid w:val="00A02C41"/>
    <w:rsid w:val="00A03B54"/>
    <w:rsid w:val="00A03DCD"/>
    <w:rsid w:val="00A044A1"/>
    <w:rsid w:val="00A04C46"/>
    <w:rsid w:val="00A05CA6"/>
    <w:rsid w:val="00A06F29"/>
    <w:rsid w:val="00A078E7"/>
    <w:rsid w:val="00A10562"/>
    <w:rsid w:val="00A10A08"/>
    <w:rsid w:val="00A10EF3"/>
    <w:rsid w:val="00A10F98"/>
    <w:rsid w:val="00A1141C"/>
    <w:rsid w:val="00A11632"/>
    <w:rsid w:val="00A11A15"/>
    <w:rsid w:val="00A11AE3"/>
    <w:rsid w:val="00A11FE5"/>
    <w:rsid w:val="00A12856"/>
    <w:rsid w:val="00A13C2A"/>
    <w:rsid w:val="00A154CD"/>
    <w:rsid w:val="00A201EA"/>
    <w:rsid w:val="00A232CC"/>
    <w:rsid w:val="00A24510"/>
    <w:rsid w:val="00A24A1E"/>
    <w:rsid w:val="00A25D44"/>
    <w:rsid w:val="00A27DF4"/>
    <w:rsid w:val="00A300DA"/>
    <w:rsid w:val="00A3076B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35B7"/>
    <w:rsid w:val="00A43718"/>
    <w:rsid w:val="00A43BB6"/>
    <w:rsid w:val="00A443C9"/>
    <w:rsid w:val="00A44FA4"/>
    <w:rsid w:val="00A45074"/>
    <w:rsid w:val="00A466F4"/>
    <w:rsid w:val="00A479F5"/>
    <w:rsid w:val="00A47D98"/>
    <w:rsid w:val="00A524DA"/>
    <w:rsid w:val="00A53FF7"/>
    <w:rsid w:val="00A54065"/>
    <w:rsid w:val="00A577D1"/>
    <w:rsid w:val="00A57B25"/>
    <w:rsid w:val="00A57D02"/>
    <w:rsid w:val="00A614FF"/>
    <w:rsid w:val="00A61C54"/>
    <w:rsid w:val="00A62456"/>
    <w:rsid w:val="00A64DFA"/>
    <w:rsid w:val="00A6537E"/>
    <w:rsid w:val="00A656B9"/>
    <w:rsid w:val="00A65BBC"/>
    <w:rsid w:val="00A65BDD"/>
    <w:rsid w:val="00A65CBE"/>
    <w:rsid w:val="00A65FB7"/>
    <w:rsid w:val="00A664F6"/>
    <w:rsid w:val="00A66696"/>
    <w:rsid w:val="00A66BCE"/>
    <w:rsid w:val="00A6703B"/>
    <w:rsid w:val="00A67BF0"/>
    <w:rsid w:val="00A67DBF"/>
    <w:rsid w:val="00A70001"/>
    <w:rsid w:val="00A70D0F"/>
    <w:rsid w:val="00A71A41"/>
    <w:rsid w:val="00A75DD1"/>
    <w:rsid w:val="00A75F26"/>
    <w:rsid w:val="00A8136A"/>
    <w:rsid w:val="00A81C8B"/>
    <w:rsid w:val="00A82185"/>
    <w:rsid w:val="00A84E25"/>
    <w:rsid w:val="00A85043"/>
    <w:rsid w:val="00A85F88"/>
    <w:rsid w:val="00A86563"/>
    <w:rsid w:val="00A876D5"/>
    <w:rsid w:val="00A87FCD"/>
    <w:rsid w:val="00A90161"/>
    <w:rsid w:val="00A9035C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0AC4"/>
    <w:rsid w:val="00AA10CF"/>
    <w:rsid w:val="00AA50F3"/>
    <w:rsid w:val="00AA69D6"/>
    <w:rsid w:val="00AA703F"/>
    <w:rsid w:val="00AA7592"/>
    <w:rsid w:val="00AA7779"/>
    <w:rsid w:val="00AA7A00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36A2"/>
    <w:rsid w:val="00AC5ABD"/>
    <w:rsid w:val="00AC5D96"/>
    <w:rsid w:val="00AC7FDB"/>
    <w:rsid w:val="00AD0ED3"/>
    <w:rsid w:val="00AD117B"/>
    <w:rsid w:val="00AD1CEE"/>
    <w:rsid w:val="00AD36BA"/>
    <w:rsid w:val="00AD47DA"/>
    <w:rsid w:val="00AD4BC1"/>
    <w:rsid w:val="00AD4D02"/>
    <w:rsid w:val="00AD53C1"/>
    <w:rsid w:val="00AD5645"/>
    <w:rsid w:val="00AD6C3C"/>
    <w:rsid w:val="00AD6D9D"/>
    <w:rsid w:val="00AD7540"/>
    <w:rsid w:val="00AD79C8"/>
    <w:rsid w:val="00AE0620"/>
    <w:rsid w:val="00AE0EEF"/>
    <w:rsid w:val="00AE26F2"/>
    <w:rsid w:val="00AE2840"/>
    <w:rsid w:val="00AE2E9D"/>
    <w:rsid w:val="00AE3C79"/>
    <w:rsid w:val="00AE3F41"/>
    <w:rsid w:val="00AE67B6"/>
    <w:rsid w:val="00AE6DF1"/>
    <w:rsid w:val="00AF1174"/>
    <w:rsid w:val="00AF1A99"/>
    <w:rsid w:val="00AF1E0C"/>
    <w:rsid w:val="00AF33C8"/>
    <w:rsid w:val="00AF3C3A"/>
    <w:rsid w:val="00AF3D89"/>
    <w:rsid w:val="00AF457A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AF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3EA0"/>
    <w:rsid w:val="00B25056"/>
    <w:rsid w:val="00B25964"/>
    <w:rsid w:val="00B25E51"/>
    <w:rsid w:val="00B268DD"/>
    <w:rsid w:val="00B26B07"/>
    <w:rsid w:val="00B30696"/>
    <w:rsid w:val="00B30948"/>
    <w:rsid w:val="00B30A44"/>
    <w:rsid w:val="00B3255C"/>
    <w:rsid w:val="00B32F88"/>
    <w:rsid w:val="00B32FB5"/>
    <w:rsid w:val="00B33397"/>
    <w:rsid w:val="00B33425"/>
    <w:rsid w:val="00B33613"/>
    <w:rsid w:val="00B3433C"/>
    <w:rsid w:val="00B35D48"/>
    <w:rsid w:val="00B35D76"/>
    <w:rsid w:val="00B367C3"/>
    <w:rsid w:val="00B36BF1"/>
    <w:rsid w:val="00B40A0C"/>
    <w:rsid w:val="00B40BD9"/>
    <w:rsid w:val="00B417D7"/>
    <w:rsid w:val="00B42A52"/>
    <w:rsid w:val="00B4368F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32A6"/>
    <w:rsid w:val="00B54935"/>
    <w:rsid w:val="00B55059"/>
    <w:rsid w:val="00B55A5E"/>
    <w:rsid w:val="00B56DC8"/>
    <w:rsid w:val="00B57F97"/>
    <w:rsid w:val="00B60362"/>
    <w:rsid w:val="00B60C7D"/>
    <w:rsid w:val="00B60E15"/>
    <w:rsid w:val="00B61BE5"/>
    <w:rsid w:val="00B62279"/>
    <w:rsid w:val="00B627C6"/>
    <w:rsid w:val="00B6287D"/>
    <w:rsid w:val="00B651E7"/>
    <w:rsid w:val="00B6598A"/>
    <w:rsid w:val="00B659D1"/>
    <w:rsid w:val="00B65B37"/>
    <w:rsid w:val="00B65C79"/>
    <w:rsid w:val="00B67165"/>
    <w:rsid w:val="00B70BD7"/>
    <w:rsid w:val="00B71408"/>
    <w:rsid w:val="00B71802"/>
    <w:rsid w:val="00B720B1"/>
    <w:rsid w:val="00B72F94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1BEF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944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461"/>
    <w:rsid w:val="00BA4C35"/>
    <w:rsid w:val="00BA693F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1C44"/>
    <w:rsid w:val="00BC27EF"/>
    <w:rsid w:val="00BC3BCB"/>
    <w:rsid w:val="00BC4240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D74FC"/>
    <w:rsid w:val="00BE2192"/>
    <w:rsid w:val="00BE2B23"/>
    <w:rsid w:val="00BE2CCA"/>
    <w:rsid w:val="00BE33A4"/>
    <w:rsid w:val="00BE429A"/>
    <w:rsid w:val="00BE54DB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3B03"/>
    <w:rsid w:val="00C04C1A"/>
    <w:rsid w:val="00C05C44"/>
    <w:rsid w:val="00C05F4B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5C"/>
    <w:rsid w:val="00C20DA3"/>
    <w:rsid w:val="00C20F13"/>
    <w:rsid w:val="00C213F5"/>
    <w:rsid w:val="00C219DE"/>
    <w:rsid w:val="00C23450"/>
    <w:rsid w:val="00C24885"/>
    <w:rsid w:val="00C24D75"/>
    <w:rsid w:val="00C25434"/>
    <w:rsid w:val="00C25C1D"/>
    <w:rsid w:val="00C26475"/>
    <w:rsid w:val="00C274A7"/>
    <w:rsid w:val="00C277E5"/>
    <w:rsid w:val="00C27E7E"/>
    <w:rsid w:val="00C30737"/>
    <w:rsid w:val="00C32028"/>
    <w:rsid w:val="00C321E0"/>
    <w:rsid w:val="00C33061"/>
    <w:rsid w:val="00C3528B"/>
    <w:rsid w:val="00C365DF"/>
    <w:rsid w:val="00C366F0"/>
    <w:rsid w:val="00C3699C"/>
    <w:rsid w:val="00C369E1"/>
    <w:rsid w:val="00C36A3A"/>
    <w:rsid w:val="00C36BE8"/>
    <w:rsid w:val="00C406A4"/>
    <w:rsid w:val="00C41235"/>
    <w:rsid w:val="00C415B8"/>
    <w:rsid w:val="00C42B2A"/>
    <w:rsid w:val="00C43972"/>
    <w:rsid w:val="00C44DA6"/>
    <w:rsid w:val="00C453CA"/>
    <w:rsid w:val="00C4570D"/>
    <w:rsid w:val="00C46511"/>
    <w:rsid w:val="00C46ADC"/>
    <w:rsid w:val="00C46EAB"/>
    <w:rsid w:val="00C476CE"/>
    <w:rsid w:val="00C47AE4"/>
    <w:rsid w:val="00C500C9"/>
    <w:rsid w:val="00C50D53"/>
    <w:rsid w:val="00C51480"/>
    <w:rsid w:val="00C5162E"/>
    <w:rsid w:val="00C521B6"/>
    <w:rsid w:val="00C52CD1"/>
    <w:rsid w:val="00C5305C"/>
    <w:rsid w:val="00C53DB9"/>
    <w:rsid w:val="00C54374"/>
    <w:rsid w:val="00C54DC8"/>
    <w:rsid w:val="00C56C7F"/>
    <w:rsid w:val="00C57245"/>
    <w:rsid w:val="00C57407"/>
    <w:rsid w:val="00C577FD"/>
    <w:rsid w:val="00C57F48"/>
    <w:rsid w:val="00C61367"/>
    <w:rsid w:val="00C615BB"/>
    <w:rsid w:val="00C630C5"/>
    <w:rsid w:val="00C64528"/>
    <w:rsid w:val="00C65932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0E1B"/>
    <w:rsid w:val="00CA20F1"/>
    <w:rsid w:val="00CA2C1C"/>
    <w:rsid w:val="00CA3C53"/>
    <w:rsid w:val="00CA3DB9"/>
    <w:rsid w:val="00CA69A9"/>
    <w:rsid w:val="00CA6BFE"/>
    <w:rsid w:val="00CA7EEF"/>
    <w:rsid w:val="00CB0324"/>
    <w:rsid w:val="00CB0F31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8D0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60A2"/>
    <w:rsid w:val="00CD6F91"/>
    <w:rsid w:val="00CD7BD9"/>
    <w:rsid w:val="00CD7FC7"/>
    <w:rsid w:val="00CE25E9"/>
    <w:rsid w:val="00CE498E"/>
    <w:rsid w:val="00CE5038"/>
    <w:rsid w:val="00CE61E5"/>
    <w:rsid w:val="00CE6493"/>
    <w:rsid w:val="00CE6A6E"/>
    <w:rsid w:val="00CE6AB1"/>
    <w:rsid w:val="00CE736E"/>
    <w:rsid w:val="00CE75D6"/>
    <w:rsid w:val="00CF1D7E"/>
    <w:rsid w:val="00CF2591"/>
    <w:rsid w:val="00CF2670"/>
    <w:rsid w:val="00CF293F"/>
    <w:rsid w:val="00CF3A86"/>
    <w:rsid w:val="00CF3ABD"/>
    <w:rsid w:val="00CF3F48"/>
    <w:rsid w:val="00CF4242"/>
    <w:rsid w:val="00CF4361"/>
    <w:rsid w:val="00CF44DA"/>
    <w:rsid w:val="00CF6041"/>
    <w:rsid w:val="00CF6096"/>
    <w:rsid w:val="00CF62AD"/>
    <w:rsid w:val="00CF62FE"/>
    <w:rsid w:val="00CF6BDD"/>
    <w:rsid w:val="00D0127C"/>
    <w:rsid w:val="00D015C2"/>
    <w:rsid w:val="00D01734"/>
    <w:rsid w:val="00D017D7"/>
    <w:rsid w:val="00D01BD1"/>
    <w:rsid w:val="00D01CB8"/>
    <w:rsid w:val="00D01CB9"/>
    <w:rsid w:val="00D02529"/>
    <w:rsid w:val="00D028A3"/>
    <w:rsid w:val="00D02CA8"/>
    <w:rsid w:val="00D0307A"/>
    <w:rsid w:val="00D03D0A"/>
    <w:rsid w:val="00D03F93"/>
    <w:rsid w:val="00D03F9C"/>
    <w:rsid w:val="00D046FB"/>
    <w:rsid w:val="00D04C7C"/>
    <w:rsid w:val="00D0537F"/>
    <w:rsid w:val="00D102F9"/>
    <w:rsid w:val="00D10A79"/>
    <w:rsid w:val="00D115D4"/>
    <w:rsid w:val="00D11774"/>
    <w:rsid w:val="00D12750"/>
    <w:rsid w:val="00D13D92"/>
    <w:rsid w:val="00D14757"/>
    <w:rsid w:val="00D159E7"/>
    <w:rsid w:val="00D15B47"/>
    <w:rsid w:val="00D16A5D"/>
    <w:rsid w:val="00D17B74"/>
    <w:rsid w:val="00D217B8"/>
    <w:rsid w:val="00D21BFA"/>
    <w:rsid w:val="00D221D3"/>
    <w:rsid w:val="00D2260F"/>
    <w:rsid w:val="00D22DC7"/>
    <w:rsid w:val="00D23828"/>
    <w:rsid w:val="00D247D2"/>
    <w:rsid w:val="00D24E7C"/>
    <w:rsid w:val="00D26533"/>
    <w:rsid w:val="00D26621"/>
    <w:rsid w:val="00D26637"/>
    <w:rsid w:val="00D26A1D"/>
    <w:rsid w:val="00D27981"/>
    <w:rsid w:val="00D3095A"/>
    <w:rsid w:val="00D30F37"/>
    <w:rsid w:val="00D31180"/>
    <w:rsid w:val="00D32242"/>
    <w:rsid w:val="00D32450"/>
    <w:rsid w:val="00D3280F"/>
    <w:rsid w:val="00D32A8D"/>
    <w:rsid w:val="00D33E01"/>
    <w:rsid w:val="00D33FA7"/>
    <w:rsid w:val="00D3412D"/>
    <w:rsid w:val="00D34214"/>
    <w:rsid w:val="00D34305"/>
    <w:rsid w:val="00D3557D"/>
    <w:rsid w:val="00D3596F"/>
    <w:rsid w:val="00D35F15"/>
    <w:rsid w:val="00D37204"/>
    <w:rsid w:val="00D37C8E"/>
    <w:rsid w:val="00D37DFB"/>
    <w:rsid w:val="00D4055B"/>
    <w:rsid w:val="00D417E6"/>
    <w:rsid w:val="00D417F4"/>
    <w:rsid w:val="00D4212E"/>
    <w:rsid w:val="00D42592"/>
    <w:rsid w:val="00D43576"/>
    <w:rsid w:val="00D4450C"/>
    <w:rsid w:val="00D44F27"/>
    <w:rsid w:val="00D44F69"/>
    <w:rsid w:val="00D45A4C"/>
    <w:rsid w:val="00D45CAE"/>
    <w:rsid w:val="00D460DF"/>
    <w:rsid w:val="00D46734"/>
    <w:rsid w:val="00D4690C"/>
    <w:rsid w:val="00D47148"/>
    <w:rsid w:val="00D51E23"/>
    <w:rsid w:val="00D52121"/>
    <w:rsid w:val="00D548EC"/>
    <w:rsid w:val="00D557AF"/>
    <w:rsid w:val="00D567DD"/>
    <w:rsid w:val="00D573A3"/>
    <w:rsid w:val="00D57899"/>
    <w:rsid w:val="00D607C0"/>
    <w:rsid w:val="00D61C52"/>
    <w:rsid w:val="00D623A9"/>
    <w:rsid w:val="00D644A3"/>
    <w:rsid w:val="00D64F4E"/>
    <w:rsid w:val="00D655AC"/>
    <w:rsid w:val="00D700AF"/>
    <w:rsid w:val="00D701D4"/>
    <w:rsid w:val="00D7220B"/>
    <w:rsid w:val="00D73068"/>
    <w:rsid w:val="00D73F6F"/>
    <w:rsid w:val="00D750E1"/>
    <w:rsid w:val="00D75F9B"/>
    <w:rsid w:val="00D76B29"/>
    <w:rsid w:val="00D76E3D"/>
    <w:rsid w:val="00D76F85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1830"/>
    <w:rsid w:val="00DA23E2"/>
    <w:rsid w:val="00DA447B"/>
    <w:rsid w:val="00DA4CCB"/>
    <w:rsid w:val="00DA5206"/>
    <w:rsid w:val="00DA5C40"/>
    <w:rsid w:val="00DA6419"/>
    <w:rsid w:val="00DB1B8C"/>
    <w:rsid w:val="00DB27AA"/>
    <w:rsid w:val="00DB34E6"/>
    <w:rsid w:val="00DB3B73"/>
    <w:rsid w:val="00DB3ECE"/>
    <w:rsid w:val="00DB4C08"/>
    <w:rsid w:val="00DB4DD0"/>
    <w:rsid w:val="00DB4EE6"/>
    <w:rsid w:val="00DB5211"/>
    <w:rsid w:val="00DB58CC"/>
    <w:rsid w:val="00DB6109"/>
    <w:rsid w:val="00DB68C8"/>
    <w:rsid w:val="00DB70CD"/>
    <w:rsid w:val="00DB7C26"/>
    <w:rsid w:val="00DC1322"/>
    <w:rsid w:val="00DC1586"/>
    <w:rsid w:val="00DC178D"/>
    <w:rsid w:val="00DC21B2"/>
    <w:rsid w:val="00DC4F09"/>
    <w:rsid w:val="00DC6686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9C2"/>
    <w:rsid w:val="00DE6EBA"/>
    <w:rsid w:val="00DF0215"/>
    <w:rsid w:val="00DF1B91"/>
    <w:rsid w:val="00DF1F7D"/>
    <w:rsid w:val="00DF22D2"/>
    <w:rsid w:val="00DF269B"/>
    <w:rsid w:val="00DF2706"/>
    <w:rsid w:val="00DF3199"/>
    <w:rsid w:val="00DF3C3E"/>
    <w:rsid w:val="00DF416E"/>
    <w:rsid w:val="00DF4810"/>
    <w:rsid w:val="00DF4C18"/>
    <w:rsid w:val="00DF5743"/>
    <w:rsid w:val="00DF6153"/>
    <w:rsid w:val="00DF6275"/>
    <w:rsid w:val="00DF6293"/>
    <w:rsid w:val="00DF656A"/>
    <w:rsid w:val="00DF6AF0"/>
    <w:rsid w:val="00DF74FF"/>
    <w:rsid w:val="00E00245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4B35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4FD1"/>
    <w:rsid w:val="00E170DE"/>
    <w:rsid w:val="00E173B2"/>
    <w:rsid w:val="00E173C2"/>
    <w:rsid w:val="00E17484"/>
    <w:rsid w:val="00E174FB"/>
    <w:rsid w:val="00E17C40"/>
    <w:rsid w:val="00E2034F"/>
    <w:rsid w:val="00E209CE"/>
    <w:rsid w:val="00E2164E"/>
    <w:rsid w:val="00E21ABC"/>
    <w:rsid w:val="00E2229F"/>
    <w:rsid w:val="00E254C4"/>
    <w:rsid w:val="00E25E56"/>
    <w:rsid w:val="00E2663F"/>
    <w:rsid w:val="00E26689"/>
    <w:rsid w:val="00E27835"/>
    <w:rsid w:val="00E27BBC"/>
    <w:rsid w:val="00E303F5"/>
    <w:rsid w:val="00E304DC"/>
    <w:rsid w:val="00E30AB8"/>
    <w:rsid w:val="00E311AD"/>
    <w:rsid w:val="00E31466"/>
    <w:rsid w:val="00E32C81"/>
    <w:rsid w:val="00E337F0"/>
    <w:rsid w:val="00E361C5"/>
    <w:rsid w:val="00E36438"/>
    <w:rsid w:val="00E368BC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0EDC"/>
    <w:rsid w:val="00E614BD"/>
    <w:rsid w:val="00E61646"/>
    <w:rsid w:val="00E62E28"/>
    <w:rsid w:val="00E62E8C"/>
    <w:rsid w:val="00E62EC2"/>
    <w:rsid w:val="00E63A55"/>
    <w:rsid w:val="00E64D33"/>
    <w:rsid w:val="00E64F25"/>
    <w:rsid w:val="00E65406"/>
    <w:rsid w:val="00E65775"/>
    <w:rsid w:val="00E66D1B"/>
    <w:rsid w:val="00E72F05"/>
    <w:rsid w:val="00E74121"/>
    <w:rsid w:val="00E74FAE"/>
    <w:rsid w:val="00E7504E"/>
    <w:rsid w:val="00E75071"/>
    <w:rsid w:val="00E7535E"/>
    <w:rsid w:val="00E755E8"/>
    <w:rsid w:val="00E77D33"/>
    <w:rsid w:val="00E77D37"/>
    <w:rsid w:val="00E80117"/>
    <w:rsid w:val="00E8062A"/>
    <w:rsid w:val="00E814A3"/>
    <w:rsid w:val="00E830C8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32F2"/>
    <w:rsid w:val="00E95659"/>
    <w:rsid w:val="00E9570F"/>
    <w:rsid w:val="00E96225"/>
    <w:rsid w:val="00E96EC6"/>
    <w:rsid w:val="00E96F6A"/>
    <w:rsid w:val="00E97333"/>
    <w:rsid w:val="00E974FE"/>
    <w:rsid w:val="00EA0BD4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506B"/>
    <w:rsid w:val="00EB58D5"/>
    <w:rsid w:val="00EB70C8"/>
    <w:rsid w:val="00EB7D9D"/>
    <w:rsid w:val="00EC10B8"/>
    <w:rsid w:val="00EC1E47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29"/>
    <w:rsid w:val="00ED04B5"/>
    <w:rsid w:val="00ED2374"/>
    <w:rsid w:val="00ED3230"/>
    <w:rsid w:val="00ED3608"/>
    <w:rsid w:val="00ED3EA2"/>
    <w:rsid w:val="00ED3EF9"/>
    <w:rsid w:val="00ED5C9E"/>
    <w:rsid w:val="00ED7D2D"/>
    <w:rsid w:val="00ED7FAF"/>
    <w:rsid w:val="00EE0F09"/>
    <w:rsid w:val="00EE3162"/>
    <w:rsid w:val="00EE3343"/>
    <w:rsid w:val="00EE3B5F"/>
    <w:rsid w:val="00EE3CF3"/>
    <w:rsid w:val="00EE430A"/>
    <w:rsid w:val="00EE4BE4"/>
    <w:rsid w:val="00EE51D4"/>
    <w:rsid w:val="00EE56BA"/>
    <w:rsid w:val="00EE6609"/>
    <w:rsid w:val="00EE69AB"/>
    <w:rsid w:val="00EE6A61"/>
    <w:rsid w:val="00EE768C"/>
    <w:rsid w:val="00EE7AAF"/>
    <w:rsid w:val="00EE7CE7"/>
    <w:rsid w:val="00EF17FF"/>
    <w:rsid w:val="00EF1DE1"/>
    <w:rsid w:val="00EF22A6"/>
    <w:rsid w:val="00EF241D"/>
    <w:rsid w:val="00EF2A9D"/>
    <w:rsid w:val="00EF3250"/>
    <w:rsid w:val="00EF3B1F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1BD"/>
    <w:rsid w:val="00F11460"/>
    <w:rsid w:val="00F1244A"/>
    <w:rsid w:val="00F129B4"/>
    <w:rsid w:val="00F12C91"/>
    <w:rsid w:val="00F13B94"/>
    <w:rsid w:val="00F14503"/>
    <w:rsid w:val="00F1463C"/>
    <w:rsid w:val="00F1500A"/>
    <w:rsid w:val="00F153BD"/>
    <w:rsid w:val="00F163EB"/>
    <w:rsid w:val="00F17D2E"/>
    <w:rsid w:val="00F21ED5"/>
    <w:rsid w:val="00F236F9"/>
    <w:rsid w:val="00F23AA0"/>
    <w:rsid w:val="00F23BD4"/>
    <w:rsid w:val="00F24146"/>
    <w:rsid w:val="00F24430"/>
    <w:rsid w:val="00F25204"/>
    <w:rsid w:val="00F27E03"/>
    <w:rsid w:val="00F30698"/>
    <w:rsid w:val="00F332DD"/>
    <w:rsid w:val="00F3341C"/>
    <w:rsid w:val="00F33898"/>
    <w:rsid w:val="00F3473E"/>
    <w:rsid w:val="00F34EE4"/>
    <w:rsid w:val="00F34F4A"/>
    <w:rsid w:val="00F350E2"/>
    <w:rsid w:val="00F37394"/>
    <w:rsid w:val="00F40459"/>
    <w:rsid w:val="00F410EE"/>
    <w:rsid w:val="00F421DF"/>
    <w:rsid w:val="00F42344"/>
    <w:rsid w:val="00F42B8F"/>
    <w:rsid w:val="00F43E24"/>
    <w:rsid w:val="00F43FDC"/>
    <w:rsid w:val="00F44608"/>
    <w:rsid w:val="00F44905"/>
    <w:rsid w:val="00F44F8B"/>
    <w:rsid w:val="00F46A06"/>
    <w:rsid w:val="00F4732B"/>
    <w:rsid w:val="00F4733A"/>
    <w:rsid w:val="00F501A6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91D"/>
    <w:rsid w:val="00F65A02"/>
    <w:rsid w:val="00F65BA8"/>
    <w:rsid w:val="00F664A3"/>
    <w:rsid w:val="00F6692D"/>
    <w:rsid w:val="00F67A1D"/>
    <w:rsid w:val="00F706B9"/>
    <w:rsid w:val="00F706C6"/>
    <w:rsid w:val="00F71B6A"/>
    <w:rsid w:val="00F71B82"/>
    <w:rsid w:val="00F71EC3"/>
    <w:rsid w:val="00F7268B"/>
    <w:rsid w:val="00F72E99"/>
    <w:rsid w:val="00F73515"/>
    <w:rsid w:val="00F73854"/>
    <w:rsid w:val="00F742BD"/>
    <w:rsid w:val="00F74C7D"/>
    <w:rsid w:val="00F75E79"/>
    <w:rsid w:val="00F76509"/>
    <w:rsid w:val="00F765D1"/>
    <w:rsid w:val="00F7704C"/>
    <w:rsid w:val="00F8106C"/>
    <w:rsid w:val="00F8152B"/>
    <w:rsid w:val="00F81752"/>
    <w:rsid w:val="00F81A97"/>
    <w:rsid w:val="00F81B68"/>
    <w:rsid w:val="00F81D3E"/>
    <w:rsid w:val="00F83204"/>
    <w:rsid w:val="00F83DA8"/>
    <w:rsid w:val="00F84BAC"/>
    <w:rsid w:val="00F85277"/>
    <w:rsid w:val="00F8571A"/>
    <w:rsid w:val="00F86155"/>
    <w:rsid w:val="00F8664E"/>
    <w:rsid w:val="00F86750"/>
    <w:rsid w:val="00F874AA"/>
    <w:rsid w:val="00F87982"/>
    <w:rsid w:val="00F87FB3"/>
    <w:rsid w:val="00F90F48"/>
    <w:rsid w:val="00F91D43"/>
    <w:rsid w:val="00F923FD"/>
    <w:rsid w:val="00F92653"/>
    <w:rsid w:val="00F92DA9"/>
    <w:rsid w:val="00F93A2D"/>
    <w:rsid w:val="00F93B29"/>
    <w:rsid w:val="00F9416B"/>
    <w:rsid w:val="00F95F93"/>
    <w:rsid w:val="00F97640"/>
    <w:rsid w:val="00F979A2"/>
    <w:rsid w:val="00F97F18"/>
    <w:rsid w:val="00FA011A"/>
    <w:rsid w:val="00FA14C1"/>
    <w:rsid w:val="00FA30D9"/>
    <w:rsid w:val="00FA37BC"/>
    <w:rsid w:val="00FA3D3B"/>
    <w:rsid w:val="00FA4F88"/>
    <w:rsid w:val="00FA56A3"/>
    <w:rsid w:val="00FA666A"/>
    <w:rsid w:val="00FA6FE4"/>
    <w:rsid w:val="00FA709A"/>
    <w:rsid w:val="00FA7CBA"/>
    <w:rsid w:val="00FB0416"/>
    <w:rsid w:val="00FB11D3"/>
    <w:rsid w:val="00FB121F"/>
    <w:rsid w:val="00FB21F0"/>
    <w:rsid w:val="00FB2972"/>
    <w:rsid w:val="00FB32B5"/>
    <w:rsid w:val="00FB33AC"/>
    <w:rsid w:val="00FB33D7"/>
    <w:rsid w:val="00FB340C"/>
    <w:rsid w:val="00FB40B6"/>
    <w:rsid w:val="00FB6318"/>
    <w:rsid w:val="00FB65A6"/>
    <w:rsid w:val="00FB6AA3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03B"/>
    <w:rsid w:val="00FC1354"/>
    <w:rsid w:val="00FC14C3"/>
    <w:rsid w:val="00FC1948"/>
    <w:rsid w:val="00FC1F22"/>
    <w:rsid w:val="00FC219B"/>
    <w:rsid w:val="00FC24FD"/>
    <w:rsid w:val="00FC2750"/>
    <w:rsid w:val="00FC4CC0"/>
    <w:rsid w:val="00FC62AF"/>
    <w:rsid w:val="00FC6478"/>
    <w:rsid w:val="00FC690F"/>
    <w:rsid w:val="00FC7318"/>
    <w:rsid w:val="00FC7930"/>
    <w:rsid w:val="00FD01A0"/>
    <w:rsid w:val="00FD02C3"/>
    <w:rsid w:val="00FD02CF"/>
    <w:rsid w:val="00FD06FB"/>
    <w:rsid w:val="00FD0CAE"/>
    <w:rsid w:val="00FD0DCD"/>
    <w:rsid w:val="00FD20D0"/>
    <w:rsid w:val="00FD2F6F"/>
    <w:rsid w:val="00FD307A"/>
    <w:rsid w:val="00FD3220"/>
    <w:rsid w:val="00FD3B29"/>
    <w:rsid w:val="00FD3E58"/>
    <w:rsid w:val="00FD6861"/>
    <w:rsid w:val="00FD6BDA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6E17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aurelia huang</cp:lastModifiedBy>
  <cp:revision>30</cp:revision>
  <cp:lastPrinted>2023-11-24T11:32:00Z</cp:lastPrinted>
  <dcterms:created xsi:type="dcterms:W3CDTF">2023-12-25T08:32:00Z</dcterms:created>
  <dcterms:modified xsi:type="dcterms:W3CDTF">2023-12-26T01:55:00Z</dcterms:modified>
</cp:coreProperties>
</file>