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D247D2" w:rsidRDefault="00A11FE5" w:rsidP="007E253F">
      <w:pPr>
        <w:jc w:val="both"/>
      </w:pPr>
      <w:r w:rsidRPr="00D247D2">
        <w:rPr>
          <w:rFonts w:ascii="Calibri" w:hAnsi="Calibri"/>
          <w:noProof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D247D2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D247D2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4539F4BE" w14:textId="715C564C" w:rsidR="00A11FE5" w:rsidRPr="00D247D2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D247D2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D247D2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4E2A90" w:rsidRPr="00D247D2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2</w:t>
      </w:r>
      <w:r w:rsidR="00A11FE5" w:rsidRPr="00D247D2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0C1498" w:rsidRPr="00D247D2">
        <w:rPr>
          <w:rFonts w:asciiTheme="minorEastAsia" w:hAnsiTheme="minorEastAsia" w:cs="Times New Roman"/>
          <w:b/>
          <w:bCs/>
          <w:kern w:val="0"/>
          <w:sz w:val="36"/>
          <w:szCs w:val="36"/>
        </w:rPr>
        <w:t>10</w:t>
      </w:r>
      <w:r w:rsidR="00A11FE5" w:rsidRPr="00D247D2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D247D2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D247D2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14:paraId="5B6EF9C9" w14:textId="77777777" w:rsidR="00577920" w:rsidRPr="00D247D2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4B7168EA" w14:textId="29045AEB" w:rsidR="00A04C46" w:rsidRPr="00D247D2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D247D2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D247D2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BE2B23" w:rsidRPr="00D247D2">
        <w:rPr>
          <w:rFonts w:asciiTheme="minorEastAsia" w:hAnsiTheme="minorEastAsia" w:cs="Times New Roman"/>
          <w:bCs/>
          <w:sz w:val="28"/>
          <w:szCs w:val="28"/>
        </w:rPr>
        <w:t>2</w:t>
      </w:r>
      <w:r w:rsidRPr="00D247D2">
        <w:rPr>
          <w:rFonts w:asciiTheme="minorEastAsia" w:hAnsiTheme="minorEastAsia" w:cs="Times New Roman"/>
          <w:bCs/>
          <w:sz w:val="28"/>
          <w:szCs w:val="28"/>
        </w:rPr>
        <w:t>年</w:t>
      </w:r>
      <w:r w:rsidR="009B6234" w:rsidRPr="00D247D2">
        <w:rPr>
          <w:rFonts w:asciiTheme="minorEastAsia" w:hAnsiTheme="minorEastAsia" w:cs="Times New Roman"/>
          <w:bCs/>
          <w:sz w:val="28"/>
          <w:szCs w:val="28"/>
        </w:rPr>
        <w:t>1</w:t>
      </w:r>
      <w:r w:rsidR="000C1498" w:rsidRPr="00D247D2">
        <w:rPr>
          <w:rFonts w:asciiTheme="minorEastAsia" w:hAnsiTheme="minorEastAsia" w:cs="Times New Roman"/>
          <w:bCs/>
          <w:sz w:val="28"/>
          <w:szCs w:val="28"/>
        </w:rPr>
        <w:t>1</w:t>
      </w:r>
      <w:r w:rsidRPr="00D247D2">
        <w:rPr>
          <w:rFonts w:asciiTheme="minorEastAsia" w:hAnsiTheme="minorEastAsia" w:cs="Times New Roman"/>
          <w:bCs/>
          <w:sz w:val="28"/>
          <w:szCs w:val="28"/>
        </w:rPr>
        <w:t>月</w:t>
      </w:r>
      <w:r w:rsidR="005C6F9E" w:rsidRPr="00D247D2">
        <w:rPr>
          <w:rFonts w:asciiTheme="minorEastAsia" w:hAnsiTheme="minorEastAsia" w:cs="Times New Roman" w:hint="eastAsia"/>
          <w:bCs/>
          <w:sz w:val="28"/>
          <w:szCs w:val="28"/>
        </w:rPr>
        <w:t>2</w:t>
      </w:r>
      <w:r w:rsidR="00261831" w:rsidRPr="00D247D2">
        <w:rPr>
          <w:rFonts w:asciiTheme="minorEastAsia" w:hAnsiTheme="minorEastAsia" w:cs="Times New Roman" w:hint="eastAsia"/>
          <w:bCs/>
          <w:sz w:val="28"/>
          <w:szCs w:val="28"/>
        </w:rPr>
        <w:t>7</w:t>
      </w:r>
      <w:r w:rsidRPr="00D247D2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58D2AB21" w14:textId="77777777" w:rsidR="007C7FB3" w:rsidRPr="00D247D2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D247D2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14:paraId="5DF25772" w14:textId="78069C92" w:rsidR="00CD60A2" w:rsidRDefault="00CD60A2" w:rsidP="00EC10B8">
      <w:pPr>
        <w:pStyle w:val="k02"/>
        <w:tabs>
          <w:tab w:val="left" w:pos="680"/>
        </w:tabs>
        <w:spacing w:beforeLines="50" w:before="180" w:line="560" w:lineRule="exact"/>
        <w:ind w:firstLineChars="200" w:firstLine="616"/>
        <w:rPr>
          <w:rFonts w:asciiTheme="minorEastAsia" w:eastAsiaTheme="minorEastAsia" w:hAnsiTheme="minorEastAsia"/>
          <w:color w:val="000000" w:themeColor="text1"/>
          <w:spacing w:val="-6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受</w:t>
      </w:r>
      <w:r w:rsidR="00E65406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全球景氣</w:t>
      </w:r>
      <w:r w:rsidR="00E6540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及</w:t>
      </w:r>
      <w:r w:rsidR="00E65406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去年同月比較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基期因素影響，</w:t>
      </w:r>
      <w:r w:rsidRPr="00CD60A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112年10月景氣對策信號綜合判斷分數為16分</w:t>
      </w:r>
      <w:r w:rsidRPr="00A05CA6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，較上月減少1分，燈號轉為藍燈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。主要因素為出口由9月的正成長，1</w:t>
      </w:r>
      <w:r>
        <w:rPr>
          <w:rFonts w:asciiTheme="minorEastAsia" w:eastAsiaTheme="minorEastAsia" w:hAnsiTheme="minorEastAsia"/>
          <w:color w:val="000000" w:themeColor="text1"/>
          <w:spacing w:val="-6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月轉為負成長</w:t>
      </w:r>
      <w:r w:rsidRPr="00A05CA6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；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但考量後續1</w:t>
      </w:r>
      <w:r>
        <w:rPr>
          <w:rFonts w:asciiTheme="minorEastAsia" w:eastAsiaTheme="minorEastAsia" w:hAnsiTheme="minorEastAsia"/>
          <w:color w:val="000000" w:themeColor="text1"/>
          <w:spacing w:val="-6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月及1</w:t>
      </w:r>
      <w:r>
        <w:rPr>
          <w:rFonts w:asciiTheme="minorEastAsia" w:eastAsiaTheme="minorEastAsia" w:hAnsiTheme="minorEastAsia"/>
          <w:color w:val="000000" w:themeColor="text1"/>
          <w:spacing w:val="-6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月出口應轉為正成長，預期1</w:t>
      </w:r>
      <w:r>
        <w:rPr>
          <w:rFonts w:asciiTheme="minorEastAsia" w:eastAsiaTheme="minorEastAsia" w:hAnsiTheme="minorEastAsia"/>
          <w:color w:val="000000" w:themeColor="text1"/>
          <w:spacing w:val="-6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月景氣燈號將再轉為黃藍燈。</w:t>
      </w:r>
    </w:p>
    <w:p w14:paraId="267D25FB" w14:textId="5C3B77B9" w:rsidR="00D14757" w:rsidRPr="00A05CA6" w:rsidRDefault="00C43972" w:rsidP="00EC10B8">
      <w:pPr>
        <w:pStyle w:val="k02"/>
        <w:tabs>
          <w:tab w:val="left" w:pos="680"/>
        </w:tabs>
        <w:spacing w:beforeLines="50" w:before="180" w:line="56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10月出口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因</w:t>
      </w:r>
      <w:r w:rsidR="00365BCE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基期偏高影響</w:t>
      </w:r>
      <w:r w:rsidR="00D14757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D14757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轉為</w:t>
      </w:r>
      <w:r w:rsidR="00365BCE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D14757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燈，</w:t>
      </w:r>
      <w:r w:rsidR="00365BCE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但</w:t>
      </w:r>
      <w:r w:rsidR="0093321F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生產</w:t>
      </w:r>
      <w:r w:rsidR="00926E12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、銷售減幅</w:t>
      </w:r>
      <w:r w:rsidR="00FD0CAE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</w:t>
      </w:r>
      <w:r w:rsidR="00926E12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收</w:t>
      </w:r>
      <w:r w:rsidR="00365BCE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斂；股價指數則因低基期效應轉為紅燈</w:t>
      </w:r>
      <w:r w:rsidR="00D14757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365BCE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另就業人數、</w:t>
      </w:r>
      <w:r w:rsidR="00D14757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零售及餐飲業營業</w:t>
      </w:r>
      <w:r w:rsidR="002A1951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額</w:t>
      </w:r>
      <w:r w:rsidR="00365BCE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持續成長</w:t>
      </w:r>
      <w:r w:rsidR="001E03E4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，顯示</w:t>
      </w:r>
      <w:r w:rsidR="00365BCE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勞動與內需市場仍屬穩定</w:t>
      </w:r>
      <w:r w:rsidR="00D14757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6F3FDD95" w14:textId="5F51373E" w:rsidR="00AF3C3A" w:rsidRPr="00A05CA6" w:rsidRDefault="00D14757" w:rsidP="00EC10B8">
      <w:pPr>
        <w:pStyle w:val="k02"/>
        <w:tabs>
          <w:tab w:val="left" w:pos="680"/>
        </w:tabs>
        <w:spacing w:beforeLines="50" w:before="180" w:line="56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</w:t>
      </w:r>
      <w:r w:rsidR="00483E0F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智慧化科技應用持續擴展，以及歐美進入年底採購旺季提升備貨需求，有助帶動外貿表現；投資方面，隨庫存水準漸趨正常，製造業遞延投資可望逐步落實，加上政府</w:t>
      </w:r>
      <w:r w:rsidR="00C4570D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引導產業朝低碳化及智慧化轉型</w:t>
      </w:r>
      <w:r w:rsidR="00483E0F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協助產業創新升級，皆可望激勵投資；消費方面，就業情勢維持穩定，加上政府持續優化所得稅制，推動各項減輕負擔措施，以及明年基本工資調升，可望挹注民眾可支配所得，維繫消費動能。整體而言，國內經濟可望逐漸好轉，惟</w:t>
      </w:r>
      <w:r w:rsidR="00C4570D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國際</w:t>
      </w:r>
      <w:r w:rsidR="00483E0F" w:rsidRPr="00A05C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通膨及升息效應持續、地緣政治風險因素仍在，須密切關注。</w:t>
      </w:r>
    </w:p>
    <w:p w14:paraId="5B1ED87B" w14:textId="77777777" w:rsidR="00C369E1" w:rsidRPr="00D247D2" w:rsidRDefault="00FB6318" w:rsidP="00F24146">
      <w:pPr>
        <w:pStyle w:val="k02"/>
        <w:tabs>
          <w:tab w:val="clear" w:pos="960"/>
          <w:tab w:val="left" w:pos="680"/>
        </w:tabs>
        <w:spacing w:beforeLines="100" w:before="360"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D247D2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1.</w:t>
      </w:r>
      <w:r w:rsidR="00C369E1" w:rsidRPr="00D247D2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D247D2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D247D2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D247D2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D247D2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14:paraId="4963C94A" w14:textId="35D67C08" w:rsidR="00DF4810" w:rsidRPr="00D247D2" w:rsidRDefault="007D6D86" w:rsidP="00577133">
      <w:pPr>
        <w:pStyle w:val="k02"/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240" w:after="24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247D2">
        <w:rPr>
          <w:rFonts w:asciiTheme="minorEastAsia" w:eastAsiaTheme="minorEastAsia" w:hAnsiTheme="minorEastAsia" w:hint="eastAsia"/>
          <w:sz w:val="32"/>
          <w:szCs w:val="32"/>
        </w:rPr>
        <w:t>10</w:t>
      </w:r>
      <w:r w:rsidR="00957393" w:rsidRPr="00D247D2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CE498E" w:rsidRPr="00D247D2">
        <w:rPr>
          <w:rFonts w:asciiTheme="minorEastAsia" w:eastAsiaTheme="minorEastAsia" w:hAnsiTheme="minorEastAsia" w:hint="eastAsia"/>
          <w:sz w:val="32"/>
          <w:szCs w:val="32"/>
        </w:rPr>
        <w:t>分數</w:t>
      </w:r>
      <w:r w:rsidR="00957393" w:rsidRPr="00D247D2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DD2A12" w:rsidRPr="00D247D2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D247D2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5E77B2" w:rsidRPr="00D247D2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215EA0" w:rsidRPr="00D247D2">
        <w:rPr>
          <w:rFonts w:asciiTheme="minorEastAsia" w:eastAsiaTheme="minorEastAsia" w:hAnsiTheme="minorEastAsia" w:hint="eastAsia"/>
          <w:sz w:val="32"/>
          <w:szCs w:val="32"/>
        </w:rPr>
        <w:t>較上月</w:t>
      </w:r>
      <w:r w:rsidRPr="00D247D2">
        <w:rPr>
          <w:rFonts w:asciiTheme="minorEastAsia" w:eastAsiaTheme="minorEastAsia" w:hAnsiTheme="minorEastAsia" w:hint="eastAsia"/>
          <w:sz w:val="32"/>
          <w:szCs w:val="32"/>
        </w:rPr>
        <w:t>減少1</w:t>
      </w:r>
      <w:r w:rsidR="00215EA0" w:rsidRPr="00D247D2">
        <w:rPr>
          <w:rFonts w:asciiTheme="minorEastAsia" w:eastAsiaTheme="minorEastAsia" w:hAnsiTheme="minorEastAsia" w:hint="eastAsia"/>
          <w:sz w:val="32"/>
          <w:szCs w:val="32"/>
        </w:rPr>
        <w:t>分</w:t>
      </w:r>
      <w:r w:rsidR="00985883" w:rsidRPr="00D247D2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AA50F3" w:rsidRPr="00D247D2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215EA0" w:rsidRPr="00D247D2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Pr="00D247D2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215EA0" w:rsidRPr="00D247D2">
        <w:rPr>
          <w:rFonts w:asciiTheme="minorEastAsia" w:eastAsiaTheme="minorEastAsia" w:hAnsiTheme="minorEastAsia" w:hint="eastAsia"/>
          <w:sz w:val="32"/>
          <w:szCs w:val="32"/>
        </w:rPr>
        <w:t>藍燈轉為藍燈</w:t>
      </w:r>
      <w:r w:rsidR="00957393" w:rsidRPr="00D247D2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375258" w:rsidRPr="00D247D2">
        <w:rPr>
          <w:rFonts w:asciiTheme="minorEastAsia" w:eastAsiaTheme="minorEastAsia" w:hAnsiTheme="minorEastAsia" w:hint="eastAsia"/>
          <w:sz w:val="32"/>
          <w:szCs w:val="32"/>
        </w:rPr>
        <w:t>9項構成項</w:t>
      </w:r>
      <w:r w:rsidR="00A67DBF" w:rsidRPr="00D247D2">
        <w:rPr>
          <w:rFonts w:asciiTheme="minorEastAsia" w:eastAsiaTheme="minorEastAsia" w:hAnsiTheme="minorEastAsia" w:hint="eastAsia"/>
          <w:sz w:val="32"/>
          <w:szCs w:val="32"/>
        </w:rPr>
        <w:t>目</w:t>
      </w:r>
      <w:r w:rsidR="00375258" w:rsidRPr="00D247D2">
        <w:rPr>
          <w:rFonts w:asciiTheme="minorEastAsia" w:eastAsiaTheme="minorEastAsia" w:hAnsiTheme="minorEastAsia" w:hint="eastAsia"/>
          <w:sz w:val="32"/>
          <w:szCs w:val="32"/>
        </w:rPr>
        <w:t>中</w:t>
      </w:r>
      <w:r w:rsidR="002B5F31" w:rsidRPr="00D247D2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830C8" w:rsidRPr="00D247D2">
        <w:rPr>
          <w:rFonts w:asciiTheme="minorEastAsia" w:eastAsiaTheme="minorEastAsia" w:hAnsiTheme="minorEastAsia" w:hint="eastAsia"/>
          <w:sz w:val="32"/>
          <w:szCs w:val="32"/>
        </w:rPr>
        <w:t>股價指數</w:t>
      </w:r>
      <w:r w:rsidR="00215EA0" w:rsidRPr="00D247D2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E830C8" w:rsidRPr="00D247D2">
        <w:rPr>
          <w:rFonts w:asciiTheme="minorEastAsia" w:eastAsiaTheme="minorEastAsia" w:hAnsiTheme="minorEastAsia" w:hint="eastAsia"/>
          <w:sz w:val="32"/>
          <w:szCs w:val="32"/>
        </w:rPr>
        <w:t>黃紅</w:t>
      </w:r>
      <w:r w:rsidR="00215EA0" w:rsidRPr="00D247D2">
        <w:rPr>
          <w:rFonts w:asciiTheme="minorEastAsia" w:eastAsiaTheme="minorEastAsia" w:hAnsiTheme="minorEastAsia" w:hint="eastAsia"/>
          <w:sz w:val="32"/>
          <w:szCs w:val="32"/>
        </w:rPr>
        <w:t>燈轉呈</w:t>
      </w:r>
      <w:r w:rsidR="00E830C8" w:rsidRPr="00D247D2">
        <w:rPr>
          <w:rFonts w:asciiTheme="minorEastAsia" w:eastAsiaTheme="minorEastAsia" w:hAnsiTheme="minorEastAsia" w:hint="eastAsia"/>
          <w:sz w:val="32"/>
          <w:szCs w:val="32"/>
        </w:rPr>
        <w:t>紅</w:t>
      </w:r>
      <w:r w:rsidR="00215EA0" w:rsidRPr="00D247D2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6F4D4B" w:rsidRPr="00D247D2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C1E47" w:rsidRPr="00D247D2">
        <w:rPr>
          <w:rFonts w:asciiTheme="minorEastAsia" w:eastAsiaTheme="minorEastAsia" w:hAnsiTheme="minorEastAsia" w:hint="eastAsia"/>
          <w:sz w:val="32"/>
          <w:szCs w:val="32"/>
        </w:rPr>
        <w:t>分數</w:t>
      </w:r>
      <w:r w:rsidR="006F4D4B" w:rsidRPr="00D247D2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EC1E47" w:rsidRPr="00D247D2">
        <w:rPr>
          <w:rFonts w:asciiTheme="minorEastAsia" w:eastAsiaTheme="minorEastAsia" w:hAnsiTheme="minorEastAsia" w:hint="eastAsia"/>
          <w:sz w:val="32"/>
          <w:szCs w:val="32"/>
        </w:rPr>
        <w:t>加1分</w:t>
      </w:r>
      <w:r w:rsidR="00E830C8" w:rsidRPr="00D247D2">
        <w:rPr>
          <w:rFonts w:asciiTheme="minorEastAsia" w:eastAsiaTheme="minorEastAsia" w:hAnsiTheme="minorEastAsia" w:hint="eastAsia"/>
          <w:sz w:val="32"/>
          <w:szCs w:val="32"/>
        </w:rPr>
        <w:t>，海關出口值由綠燈轉呈藍燈，分數減少2分</w:t>
      </w:r>
      <w:r w:rsidR="00375258" w:rsidRPr="00D247D2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D4212E" w:rsidRPr="00D247D2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375258" w:rsidRPr="00D247D2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67753C" w:rsidRPr="00D247D2">
        <w:rPr>
          <w:rFonts w:asciiTheme="minorEastAsia" w:eastAsiaTheme="minorEastAsia" w:hAnsiTheme="minorEastAsia" w:hint="eastAsia"/>
          <w:sz w:val="32"/>
          <w:szCs w:val="32"/>
        </w:rPr>
        <w:t>個別構成項目說明如下</w:t>
      </w:r>
      <w:r w:rsidR="00FA666A" w:rsidRPr="00D247D2">
        <w:rPr>
          <w:rFonts w:asciiTheme="minorEastAsia" w:eastAsiaTheme="minorEastAsia" w:hAnsiTheme="minorEastAsia"/>
          <w:sz w:val="32"/>
          <w:szCs w:val="32"/>
        </w:rPr>
        <w:t>：</w:t>
      </w:r>
    </w:p>
    <w:p w14:paraId="142DF739" w14:textId="3F82121E" w:rsidR="00AB44CC" w:rsidRPr="00D247D2" w:rsidRDefault="00C369E1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r w:rsidRPr="00D247D2">
        <w:rPr>
          <w:rFonts w:eastAsiaTheme="minorEastAsia"/>
          <w:sz w:val="32"/>
          <w:szCs w:val="32"/>
        </w:rPr>
        <w:t>貨幣</w:t>
      </w:r>
      <w:r w:rsidR="00FA666A" w:rsidRPr="00D247D2">
        <w:rPr>
          <w:rFonts w:eastAsiaTheme="minorEastAsia"/>
          <w:sz w:val="32"/>
          <w:szCs w:val="32"/>
        </w:rPr>
        <w:t>總計數</w:t>
      </w:r>
      <w:r w:rsidR="00FA666A" w:rsidRPr="00D247D2">
        <w:rPr>
          <w:rFonts w:eastAsiaTheme="minorEastAsia"/>
          <w:sz w:val="32"/>
          <w:szCs w:val="32"/>
        </w:rPr>
        <w:t>M1B</w:t>
      </w:r>
      <w:r w:rsidR="00FA666A" w:rsidRPr="00D247D2">
        <w:rPr>
          <w:rFonts w:eastAsiaTheme="minorEastAsia"/>
          <w:sz w:val="32"/>
          <w:szCs w:val="32"/>
        </w:rPr>
        <w:t>變動率：</w:t>
      </w:r>
      <w:r w:rsidR="00AB44CC" w:rsidRPr="00D247D2">
        <w:rPr>
          <w:rFonts w:eastAsiaTheme="minorEastAsia"/>
          <w:sz w:val="32"/>
          <w:szCs w:val="32"/>
        </w:rPr>
        <w:t>由上月</w:t>
      </w:r>
      <w:r w:rsidR="007D6D86" w:rsidRPr="00D247D2">
        <w:rPr>
          <w:rFonts w:eastAsiaTheme="minorEastAsia" w:hint="eastAsia"/>
          <w:sz w:val="32"/>
          <w:szCs w:val="32"/>
        </w:rPr>
        <w:t>2.8</w:t>
      </w:r>
      <w:r w:rsidR="00AB44CC" w:rsidRPr="00D247D2">
        <w:rPr>
          <w:rFonts w:eastAsiaTheme="minorEastAsia"/>
          <w:sz w:val="32"/>
          <w:szCs w:val="32"/>
        </w:rPr>
        <w:t>%</w:t>
      </w:r>
      <w:r w:rsidR="007D6D86" w:rsidRPr="00D247D2">
        <w:rPr>
          <w:rFonts w:eastAsiaTheme="minorEastAsia" w:hint="eastAsia"/>
          <w:sz w:val="32"/>
          <w:szCs w:val="32"/>
        </w:rPr>
        <w:t>增</w:t>
      </w:r>
      <w:r w:rsidR="00AB44CC" w:rsidRPr="00D247D2">
        <w:rPr>
          <w:rFonts w:eastAsiaTheme="minorEastAsia"/>
          <w:sz w:val="32"/>
          <w:szCs w:val="32"/>
        </w:rPr>
        <w:t>至</w:t>
      </w:r>
      <w:r w:rsidR="007D6D86" w:rsidRPr="00D247D2">
        <w:rPr>
          <w:rFonts w:eastAsiaTheme="minorEastAsia" w:hint="eastAsia"/>
          <w:sz w:val="32"/>
          <w:szCs w:val="32"/>
        </w:rPr>
        <w:t>3.4</w:t>
      </w:r>
      <w:r w:rsidR="00AB44CC" w:rsidRPr="00D247D2">
        <w:rPr>
          <w:rFonts w:eastAsiaTheme="minorEastAsia"/>
          <w:sz w:val="32"/>
          <w:szCs w:val="32"/>
        </w:rPr>
        <w:t>%</w:t>
      </w:r>
      <w:r w:rsidR="00AB44CC" w:rsidRPr="00D247D2">
        <w:rPr>
          <w:rFonts w:eastAsiaTheme="minorEastAsia"/>
          <w:sz w:val="32"/>
          <w:szCs w:val="32"/>
        </w:rPr>
        <w:t>，燈號</w:t>
      </w:r>
      <w:r w:rsidR="00215EA0" w:rsidRPr="00D247D2">
        <w:rPr>
          <w:rFonts w:eastAsiaTheme="minorEastAsia" w:hint="eastAsia"/>
          <w:sz w:val="32"/>
          <w:szCs w:val="32"/>
        </w:rPr>
        <w:t>續</w:t>
      </w:r>
      <w:r w:rsidR="00D4212E" w:rsidRPr="00D247D2">
        <w:rPr>
          <w:rFonts w:eastAsiaTheme="minorEastAsia" w:hint="eastAsia"/>
          <w:sz w:val="32"/>
          <w:szCs w:val="32"/>
        </w:rPr>
        <w:t>呈藍燈</w:t>
      </w:r>
      <w:r w:rsidR="00AB44CC" w:rsidRPr="00D247D2">
        <w:rPr>
          <w:rFonts w:eastAsiaTheme="minorEastAsia"/>
          <w:sz w:val="32"/>
          <w:szCs w:val="32"/>
        </w:rPr>
        <w:t>。</w:t>
      </w:r>
    </w:p>
    <w:p w14:paraId="4272094B" w14:textId="4AD05450" w:rsidR="008A35B2" w:rsidRPr="00D247D2" w:rsidRDefault="00FA666A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pacing w:val="-4"/>
          <w:sz w:val="32"/>
          <w:szCs w:val="32"/>
        </w:rPr>
      </w:pPr>
      <w:r w:rsidRPr="00D247D2">
        <w:rPr>
          <w:rFonts w:eastAsiaTheme="minorEastAsia"/>
          <w:spacing w:val="-4"/>
          <w:sz w:val="32"/>
          <w:szCs w:val="32"/>
        </w:rPr>
        <w:t>股價指數變動率：</w:t>
      </w:r>
      <w:r w:rsidR="00A614FF" w:rsidRPr="00D247D2">
        <w:rPr>
          <w:rFonts w:eastAsiaTheme="minorEastAsia"/>
          <w:spacing w:val="-4"/>
          <w:sz w:val="32"/>
          <w:szCs w:val="32"/>
        </w:rPr>
        <w:t>由上月</w:t>
      </w:r>
      <w:r w:rsidR="0042079B" w:rsidRPr="00D247D2">
        <w:rPr>
          <w:rFonts w:eastAsiaTheme="minorEastAsia" w:hint="eastAsia"/>
          <w:spacing w:val="-4"/>
          <w:sz w:val="32"/>
          <w:szCs w:val="32"/>
        </w:rPr>
        <w:t>15.5</w:t>
      </w:r>
      <w:r w:rsidR="00672C05" w:rsidRPr="00D247D2">
        <w:rPr>
          <w:rFonts w:eastAsiaTheme="minorEastAsia"/>
          <w:spacing w:val="-4"/>
          <w:sz w:val="32"/>
          <w:szCs w:val="32"/>
        </w:rPr>
        <w:t>%</w:t>
      </w:r>
      <w:r w:rsidR="00F664A3" w:rsidRPr="00D247D2">
        <w:rPr>
          <w:rFonts w:eastAsiaTheme="minorEastAsia" w:hint="eastAsia"/>
          <w:spacing w:val="-4"/>
          <w:sz w:val="32"/>
          <w:szCs w:val="32"/>
        </w:rPr>
        <w:t>增</w:t>
      </w:r>
      <w:r w:rsidR="00A614FF" w:rsidRPr="00D247D2">
        <w:rPr>
          <w:rFonts w:eastAsiaTheme="minorEastAsia"/>
          <w:spacing w:val="-4"/>
          <w:sz w:val="32"/>
          <w:szCs w:val="32"/>
        </w:rPr>
        <w:t>至</w:t>
      </w:r>
      <w:r w:rsidR="0042079B" w:rsidRPr="00D247D2">
        <w:rPr>
          <w:rFonts w:eastAsiaTheme="minorEastAsia" w:hint="eastAsia"/>
          <w:spacing w:val="-4"/>
          <w:sz w:val="32"/>
          <w:szCs w:val="32"/>
        </w:rPr>
        <w:t>25.3</w:t>
      </w:r>
      <w:r w:rsidR="00A614FF" w:rsidRPr="00D247D2">
        <w:rPr>
          <w:rFonts w:eastAsiaTheme="minorEastAsia"/>
          <w:spacing w:val="-4"/>
          <w:sz w:val="32"/>
          <w:szCs w:val="32"/>
        </w:rPr>
        <w:t>%</w:t>
      </w:r>
      <w:r w:rsidR="008A35B2" w:rsidRPr="00D247D2">
        <w:rPr>
          <w:rFonts w:eastAsiaTheme="minorEastAsia"/>
          <w:spacing w:val="-4"/>
          <w:sz w:val="32"/>
          <w:szCs w:val="32"/>
        </w:rPr>
        <w:t>，燈號</w:t>
      </w:r>
      <w:r w:rsidR="0042079B" w:rsidRPr="00D247D2">
        <w:rPr>
          <w:rFonts w:eastAsiaTheme="minorEastAsia" w:hint="eastAsia"/>
          <w:spacing w:val="-4"/>
          <w:sz w:val="32"/>
          <w:szCs w:val="32"/>
        </w:rPr>
        <w:t>轉</w:t>
      </w:r>
      <w:r w:rsidR="00821E3C" w:rsidRPr="00D247D2">
        <w:rPr>
          <w:rFonts w:eastAsiaTheme="minorEastAsia"/>
          <w:spacing w:val="-4"/>
          <w:sz w:val="32"/>
          <w:szCs w:val="32"/>
        </w:rPr>
        <w:t>呈</w:t>
      </w:r>
      <w:r w:rsidR="00672C05" w:rsidRPr="00D247D2">
        <w:rPr>
          <w:rFonts w:eastAsiaTheme="minorEastAsia" w:hint="eastAsia"/>
          <w:spacing w:val="-4"/>
          <w:sz w:val="32"/>
          <w:szCs w:val="32"/>
          <w:lang w:eastAsia="zh-HK"/>
        </w:rPr>
        <w:t>紅</w:t>
      </w:r>
      <w:r w:rsidR="00821E3C" w:rsidRPr="00D247D2">
        <w:rPr>
          <w:rFonts w:eastAsiaTheme="minorEastAsia"/>
          <w:spacing w:val="-4"/>
          <w:sz w:val="32"/>
          <w:szCs w:val="32"/>
        </w:rPr>
        <w:t>燈</w:t>
      </w:r>
      <w:r w:rsidR="008A35B2" w:rsidRPr="00D247D2">
        <w:rPr>
          <w:rFonts w:eastAsiaTheme="minorEastAsia"/>
          <w:spacing w:val="-4"/>
          <w:sz w:val="32"/>
          <w:szCs w:val="32"/>
        </w:rPr>
        <w:t>。</w:t>
      </w:r>
    </w:p>
    <w:p w14:paraId="2BDB55F1" w14:textId="67B3727A" w:rsidR="008A35B2" w:rsidRPr="00D247D2" w:rsidRDefault="008A35B2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r w:rsidRPr="00D247D2">
        <w:rPr>
          <w:rFonts w:eastAsiaTheme="minorEastAsia"/>
          <w:sz w:val="32"/>
          <w:szCs w:val="32"/>
        </w:rPr>
        <w:t>工業生產指數變動率：</w:t>
      </w:r>
      <w:r w:rsidR="00A614FF" w:rsidRPr="00D247D2">
        <w:rPr>
          <w:rFonts w:eastAsiaTheme="minorEastAsia"/>
          <w:sz w:val="32"/>
          <w:szCs w:val="32"/>
        </w:rPr>
        <w:t>由上月</w:t>
      </w:r>
      <w:r w:rsidR="00672C05" w:rsidRPr="00D247D2">
        <w:rPr>
          <w:rFonts w:eastAsiaTheme="minorEastAsia" w:hint="eastAsia"/>
          <w:sz w:val="32"/>
          <w:szCs w:val="32"/>
        </w:rPr>
        <w:t>下修值</w:t>
      </w:r>
      <w:r w:rsidR="00821E3C" w:rsidRPr="00D247D2">
        <w:rPr>
          <w:rFonts w:eastAsiaTheme="minorEastAsia"/>
          <w:sz w:val="32"/>
          <w:szCs w:val="32"/>
        </w:rPr>
        <w:t>-</w:t>
      </w:r>
      <w:r w:rsidR="0042079B" w:rsidRPr="00D247D2">
        <w:rPr>
          <w:rFonts w:eastAsiaTheme="minorEastAsia" w:hint="eastAsia"/>
          <w:sz w:val="32"/>
          <w:szCs w:val="32"/>
        </w:rPr>
        <w:t>6.7</w:t>
      </w:r>
      <w:r w:rsidR="00A614FF" w:rsidRPr="00D247D2">
        <w:rPr>
          <w:rFonts w:eastAsiaTheme="minorEastAsia"/>
          <w:sz w:val="32"/>
          <w:szCs w:val="32"/>
        </w:rPr>
        <w:t>%</w:t>
      </w:r>
      <w:r w:rsidR="00CA0E1B" w:rsidRPr="00D247D2">
        <w:rPr>
          <w:rFonts w:eastAsiaTheme="minorEastAsia"/>
          <w:sz w:val="32"/>
          <w:szCs w:val="32"/>
        </w:rPr>
        <w:t>增</w:t>
      </w:r>
      <w:r w:rsidR="00A614FF" w:rsidRPr="00D247D2">
        <w:rPr>
          <w:rFonts w:eastAsiaTheme="minorEastAsia"/>
          <w:sz w:val="32"/>
          <w:szCs w:val="32"/>
        </w:rPr>
        <w:t>至</w:t>
      </w:r>
      <w:r w:rsidR="00DD2A12" w:rsidRPr="00D247D2">
        <w:rPr>
          <w:rFonts w:eastAsiaTheme="minorEastAsia"/>
          <w:sz w:val="32"/>
          <w:szCs w:val="32"/>
        </w:rPr>
        <w:t>-</w:t>
      </w:r>
      <w:r w:rsidR="0042079B" w:rsidRPr="00D247D2">
        <w:rPr>
          <w:rFonts w:eastAsiaTheme="minorEastAsia" w:hint="eastAsia"/>
          <w:sz w:val="32"/>
          <w:szCs w:val="32"/>
        </w:rPr>
        <w:t>4.</w:t>
      </w:r>
      <w:r w:rsidR="00F664A3" w:rsidRPr="00D247D2">
        <w:rPr>
          <w:rFonts w:eastAsiaTheme="minorEastAsia" w:hint="eastAsia"/>
          <w:sz w:val="32"/>
          <w:szCs w:val="32"/>
        </w:rPr>
        <w:t>6</w:t>
      </w:r>
      <w:r w:rsidR="00A614FF" w:rsidRPr="00D247D2">
        <w:rPr>
          <w:rFonts w:eastAsiaTheme="minorEastAsia"/>
          <w:sz w:val="32"/>
          <w:szCs w:val="32"/>
        </w:rPr>
        <w:t>%</w:t>
      </w:r>
      <w:r w:rsidR="00A614FF" w:rsidRPr="00D247D2">
        <w:rPr>
          <w:rFonts w:eastAsiaTheme="minorEastAsia"/>
          <w:sz w:val="32"/>
          <w:szCs w:val="32"/>
        </w:rPr>
        <w:t>，</w:t>
      </w:r>
      <w:r w:rsidRPr="00D247D2">
        <w:rPr>
          <w:rFonts w:eastAsiaTheme="minorEastAsia"/>
          <w:sz w:val="32"/>
          <w:szCs w:val="32"/>
        </w:rPr>
        <w:t>燈號</w:t>
      </w:r>
      <w:r w:rsidR="00EF3250" w:rsidRPr="00D247D2">
        <w:rPr>
          <w:rFonts w:eastAsiaTheme="minorEastAsia"/>
          <w:sz w:val="32"/>
          <w:szCs w:val="32"/>
        </w:rPr>
        <w:t>續</w:t>
      </w:r>
      <w:r w:rsidR="00DD2A12" w:rsidRPr="00D247D2">
        <w:rPr>
          <w:rFonts w:eastAsiaTheme="minorEastAsia"/>
          <w:sz w:val="32"/>
          <w:szCs w:val="32"/>
        </w:rPr>
        <w:t>呈藍燈</w:t>
      </w:r>
      <w:r w:rsidRPr="00D247D2">
        <w:rPr>
          <w:rFonts w:eastAsiaTheme="minorEastAsia"/>
          <w:sz w:val="32"/>
          <w:szCs w:val="32"/>
        </w:rPr>
        <w:t>。</w:t>
      </w:r>
    </w:p>
    <w:p w14:paraId="187CD446" w14:textId="13BD9CF2" w:rsidR="008A35B2" w:rsidRPr="00D247D2" w:rsidRDefault="008A35B2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r w:rsidRPr="00D247D2">
        <w:rPr>
          <w:rFonts w:eastAsiaTheme="minorEastAsia"/>
          <w:sz w:val="32"/>
          <w:szCs w:val="32"/>
        </w:rPr>
        <w:t>非農業部門就業人數變動率：</w:t>
      </w:r>
      <w:r w:rsidR="00A614FF" w:rsidRPr="00D247D2">
        <w:rPr>
          <w:rFonts w:eastAsiaTheme="minorEastAsia"/>
          <w:sz w:val="32"/>
          <w:szCs w:val="32"/>
        </w:rPr>
        <w:t>由上月</w:t>
      </w:r>
      <w:r w:rsidR="00821E3C" w:rsidRPr="00D247D2">
        <w:rPr>
          <w:rFonts w:eastAsiaTheme="minorEastAsia"/>
          <w:sz w:val="32"/>
          <w:szCs w:val="32"/>
        </w:rPr>
        <w:t>1.</w:t>
      </w:r>
      <w:r w:rsidR="00672C05" w:rsidRPr="00D247D2">
        <w:rPr>
          <w:rFonts w:eastAsiaTheme="minorEastAsia" w:hint="eastAsia"/>
          <w:sz w:val="32"/>
          <w:szCs w:val="32"/>
        </w:rPr>
        <w:t>5</w:t>
      </w:r>
      <w:r w:rsidR="0042079B" w:rsidRPr="00D247D2">
        <w:rPr>
          <w:rFonts w:eastAsiaTheme="minorEastAsia" w:hint="eastAsia"/>
          <w:sz w:val="32"/>
          <w:szCs w:val="32"/>
        </w:rPr>
        <w:t>6</w:t>
      </w:r>
      <w:r w:rsidR="00A614FF" w:rsidRPr="00D247D2">
        <w:rPr>
          <w:rFonts w:eastAsiaTheme="minorEastAsia"/>
          <w:sz w:val="32"/>
          <w:szCs w:val="32"/>
        </w:rPr>
        <w:t>%</w:t>
      </w:r>
      <w:r w:rsidR="00F664A3" w:rsidRPr="00D247D2">
        <w:rPr>
          <w:rFonts w:eastAsiaTheme="minorEastAsia" w:hint="eastAsia"/>
          <w:sz w:val="32"/>
          <w:szCs w:val="32"/>
        </w:rPr>
        <w:t>略</w:t>
      </w:r>
      <w:r w:rsidR="0042079B" w:rsidRPr="00D247D2">
        <w:rPr>
          <w:rFonts w:eastAsiaTheme="minorEastAsia" w:hint="eastAsia"/>
          <w:sz w:val="32"/>
          <w:szCs w:val="32"/>
        </w:rPr>
        <w:t>增</w:t>
      </w:r>
      <w:r w:rsidR="00F664A3" w:rsidRPr="00D247D2">
        <w:rPr>
          <w:rFonts w:eastAsiaTheme="minorEastAsia" w:hint="eastAsia"/>
          <w:sz w:val="32"/>
          <w:szCs w:val="32"/>
        </w:rPr>
        <w:t>為</w:t>
      </w:r>
      <w:r w:rsidR="00985883" w:rsidRPr="00D247D2">
        <w:rPr>
          <w:rFonts w:eastAsiaTheme="minorEastAsia"/>
          <w:sz w:val="32"/>
          <w:szCs w:val="32"/>
        </w:rPr>
        <w:t>1.</w:t>
      </w:r>
      <w:r w:rsidR="00821E3C" w:rsidRPr="00D247D2">
        <w:rPr>
          <w:rFonts w:eastAsiaTheme="minorEastAsia"/>
          <w:sz w:val="32"/>
          <w:szCs w:val="32"/>
        </w:rPr>
        <w:t>5</w:t>
      </w:r>
      <w:r w:rsidR="0042079B" w:rsidRPr="00D247D2">
        <w:rPr>
          <w:rFonts w:eastAsiaTheme="minorEastAsia" w:hint="eastAsia"/>
          <w:sz w:val="32"/>
          <w:szCs w:val="32"/>
        </w:rPr>
        <w:t>9</w:t>
      </w:r>
      <w:r w:rsidR="00A614FF" w:rsidRPr="00D247D2">
        <w:rPr>
          <w:rFonts w:eastAsiaTheme="minorEastAsia"/>
          <w:sz w:val="32"/>
          <w:szCs w:val="32"/>
        </w:rPr>
        <w:t>%</w:t>
      </w:r>
      <w:r w:rsidR="00A614FF" w:rsidRPr="00D247D2">
        <w:rPr>
          <w:rFonts w:eastAsiaTheme="minorEastAsia"/>
          <w:sz w:val="32"/>
          <w:szCs w:val="32"/>
        </w:rPr>
        <w:t>，</w:t>
      </w:r>
      <w:r w:rsidRPr="00D247D2">
        <w:rPr>
          <w:rFonts w:eastAsiaTheme="minorEastAsia"/>
          <w:sz w:val="32"/>
          <w:szCs w:val="32"/>
        </w:rPr>
        <w:t>燈號</w:t>
      </w:r>
      <w:r w:rsidR="00821E3C" w:rsidRPr="00D247D2">
        <w:rPr>
          <w:rFonts w:eastAsiaTheme="minorEastAsia"/>
          <w:sz w:val="32"/>
          <w:szCs w:val="32"/>
        </w:rPr>
        <w:t>續</w:t>
      </w:r>
      <w:r w:rsidR="00A614FF" w:rsidRPr="00D247D2">
        <w:rPr>
          <w:rFonts w:eastAsiaTheme="minorEastAsia"/>
          <w:sz w:val="32"/>
          <w:szCs w:val="32"/>
        </w:rPr>
        <w:t>呈</w:t>
      </w:r>
      <w:r w:rsidR="00985883" w:rsidRPr="00D247D2">
        <w:rPr>
          <w:rFonts w:eastAsiaTheme="minorEastAsia"/>
          <w:sz w:val="32"/>
          <w:szCs w:val="32"/>
        </w:rPr>
        <w:t>綠</w:t>
      </w:r>
      <w:r w:rsidR="00A614FF" w:rsidRPr="00D247D2">
        <w:rPr>
          <w:rFonts w:eastAsiaTheme="minorEastAsia"/>
          <w:sz w:val="32"/>
          <w:szCs w:val="32"/>
        </w:rPr>
        <w:t>燈</w:t>
      </w:r>
      <w:r w:rsidRPr="00D247D2">
        <w:rPr>
          <w:rFonts w:eastAsiaTheme="minorEastAsia"/>
          <w:sz w:val="32"/>
          <w:szCs w:val="32"/>
        </w:rPr>
        <w:t>。</w:t>
      </w:r>
    </w:p>
    <w:p w14:paraId="07E82D1E" w14:textId="5DF3CF24" w:rsidR="008A35B2" w:rsidRPr="00D247D2" w:rsidRDefault="008A35B2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bookmarkStart w:id="0" w:name="OLE_LINK1"/>
      <w:r w:rsidRPr="00D247D2">
        <w:rPr>
          <w:rFonts w:eastAsiaTheme="minorEastAsia"/>
          <w:sz w:val="32"/>
          <w:szCs w:val="32"/>
        </w:rPr>
        <w:t>海關出口</w:t>
      </w:r>
      <w:bookmarkEnd w:id="0"/>
      <w:r w:rsidRPr="00D247D2">
        <w:rPr>
          <w:rFonts w:eastAsiaTheme="minorEastAsia"/>
          <w:sz w:val="32"/>
          <w:szCs w:val="32"/>
        </w:rPr>
        <w:t>值變動率：由上月</w:t>
      </w:r>
      <w:r w:rsidR="0042079B" w:rsidRPr="00D247D2">
        <w:rPr>
          <w:rFonts w:eastAsiaTheme="minorEastAsia" w:hint="eastAsia"/>
          <w:sz w:val="32"/>
          <w:szCs w:val="32"/>
        </w:rPr>
        <w:t>6.0</w:t>
      </w:r>
      <w:r w:rsidRPr="00D247D2">
        <w:rPr>
          <w:rFonts w:eastAsiaTheme="minorEastAsia"/>
          <w:sz w:val="32"/>
          <w:szCs w:val="32"/>
        </w:rPr>
        <w:t>%</w:t>
      </w:r>
      <w:r w:rsidR="0042079B" w:rsidRPr="00D247D2">
        <w:rPr>
          <w:rFonts w:eastAsiaTheme="minorEastAsia" w:hint="eastAsia"/>
          <w:sz w:val="32"/>
          <w:szCs w:val="32"/>
        </w:rPr>
        <w:t>減</w:t>
      </w:r>
      <w:r w:rsidRPr="00D247D2">
        <w:rPr>
          <w:rFonts w:eastAsiaTheme="minorEastAsia"/>
          <w:sz w:val="32"/>
          <w:szCs w:val="32"/>
        </w:rPr>
        <w:t>至</w:t>
      </w:r>
      <w:r w:rsidR="0042079B" w:rsidRPr="00D247D2">
        <w:rPr>
          <w:rFonts w:eastAsiaTheme="minorEastAsia" w:hint="eastAsia"/>
          <w:sz w:val="32"/>
          <w:szCs w:val="32"/>
        </w:rPr>
        <w:t>-3.5</w:t>
      </w:r>
      <w:r w:rsidRPr="00D247D2">
        <w:rPr>
          <w:rFonts w:eastAsiaTheme="minorEastAsia"/>
          <w:sz w:val="32"/>
          <w:szCs w:val="32"/>
        </w:rPr>
        <w:t>%</w:t>
      </w:r>
      <w:r w:rsidRPr="00D247D2">
        <w:rPr>
          <w:rFonts w:eastAsiaTheme="minorEastAsia"/>
          <w:sz w:val="32"/>
          <w:szCs w:val="32"/>
        </w:rPr>
        <w:t>，</w:t>
      </w:r>
      <w:r w:rsidR="00E14444" w:rsidRPr="00D247D2">
        <w:rPr>
          <w:rFonts w:eastAsiaTheme="minorEastAsia"/>
          <w:sz w:val="32"/>
          <w:szCs w:val="32"/>
        </w:rPr>
        <w:t>燈號</w:t>
      </w:r>
      <w:r w:rsidR="001F1DCB" w:rsidRPr="00D247D2">
        <w:rPr>
          <w:rFonts w:eastAsiaTheme="minorEastAsia" w:hint="eastAsia"/>
          <w:sz w:val="32"/>
          <w:szCs w:val="32"/>
        </w:rPr>
        <w:t>由</w:t>
      </w:r>
      <w:r w:rsidR="0042079B" w:rsidRPr="00D247D2">
        <w:rPr>
          <w:rFonts w:eastAsiaTheme="minorEastAsia" w:hint="eastAsia"/>
          <w:sz w:val="32"/>
          <w:szCs w:val="32"/>
        </w:rPr>
        <w:t>綠</w:t>
      </w:r>
      <w:r w:rsidR="001F1DCB" w:rsidRPr="00D247D2">
        <w:rPr>
          <w:rFonts w:eastAsiaTheme="minorEastAsia" w:hint="eastAsia"/>
          <w:sz w:val="32"/>
          <w:szCs w:val="32"/>
        </w:rPr>
        <w:t>燈轉</w:t>
      </w:r>
      <w:r w:rsidR="00EB0103" w:rsidRPr="00D247D2">
        <w:rPr>
          <w:rFonts w:eastAsiaTheme="minorEastAsia"/>
          <w:sz w:val="32"/>
          <w:szCs w:val="32"/>
        </w:rPr>
        <w:t>呈</w:t>
      </w:r>
      <w:r w:rsidR="0042079B" w:rsidRPr="00D247D2">
        <w:rPr>
          <w:rFonts w:eastAsiaTheme="minorEastAsia" w:hint="eastAsia"/>
          <w:sz w:val="32"/>
          <w:szCs w:val="32"/>
        </w:rPr>
        <w:t>藍</w:t>
      </w:r>
      <w:r w:rsidR="00EB0103" w:rsidRPr="00D247D2">
        <w:rPr>
          <w:rFonts w:eastAsiaTheme="minorEastAsia"/>
          <w:sz w:val="32"/>
          <w:szCs w:val="32"/>
        </w:rPr>
        <w:t>燈</w:t>
      </w:r>
      <w:r w:rsidRPr="00D247D2">
        <w:rPr>
          <w:rFonts w:eastAsiaTheme="minorEastAsia"/>
          <w:sz w:val="32"/>
          <w:szCs w:val="32"/>
        </w:rPr>
        <w:t>。</w:t>
      </w:r>
    </w:p>
    <w:p w14:paraId="71178766" w14:textId="26276EFA" w:rsidR="008A35B2" w:rsidRPr="00D247D2" w:rsidRDefault="008A35B2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bookmarkStart w:id="1" w:name="_Hlk130568089"/>
      <w:r w:rsidRPr="00D247D2">
        <w:rPr>
          <w:rFonts w:eastAsiaTheme="minorEastAsia"/>
          <w:sz w:val="32"/>
          <w:szCs w:val="32"/>
        </w:rPr>
        <w:t>機械及電機設備進口值</w:t>
      </w:r>
      <w:bookmarkEnd w:id="1"/>
      <w:r w:rsidRPr="00D247D2">
        <w:rPr>
          <w:rFonts w:eastAsiaTheme="minorEastAsia"/>
          <w:sz w:val="32"/>
          <w:szCs w:val="32"/>
        </w:rPr>
        <w:t>變動率：</w:t>
      </w:r>
      <w:r w:rsidR="00A614FF" w:rsidRPr="00D247D2">
        <w:rPr>
          <w:rFonts w:eastAsiaTheme="minorEastAsia"/>
          <w:sz w:val="32"/>
          <w:szCs w:val="32"/>
        </w:rPr>
        <w:t>由上月</w:t>
      </w:r>
      <w:r w:rsidR="001F1DCB" w:rsidRPr="00D247D2">
        <w:rPr>
          <w:rFonts w:eastAsiaTheme="minorEastAsia"/>
          <w:sz w:val="32"/>
          <w:szCs w:val="32"/>
        </w:rPr>
        <w:t>-</w:t>
      </w:r>
      <w:r w:rsidR="0042079B" w:rsidRPr="00D247D2">
        <w:rPr>
          <w:rFonts w:eastAsiaTheme="minorEastAsia" w:hint="eastAsia"/>
          <w:sz w:val="32"/>
          <w:szCs w:val="32"/>
        </w:rPr>
        <w:t>9.9</w:t>
      </w:r>
      <w:r w:rsidR="00A614FF" w:rsidRPr="00D247D2">
        <w:rPr>
          <w:rFonts w:eastAsiaTheme="minorEastAsia"/>
          <w:sz w:val="32"/>
          <w:szCs w:val="32"/>
        </w:rPr>
        <w:t>%</w:t>
      </w:r>
      <w:r w:rsidR="0042079B" w:rsidRPr="00D247D2">
        <w:rPr>
          <w:rFonts w:eastAsiaTheme="minorEastAsia" w:hint="eastAsia"/>
          <w:sz w:val="32"/>
          <w:szCs w:val="32"/>
        </w:rPr>
        <w:t>減</w:t>
      </w:r>
      <w:r w:rsidR="00A614FF" w:rsidRPr="00D247D2">
        <w:rPr>
          <w:rFonts w:eastAsiaTheme="minorEastAsia"/>
          <w:sz w:val="32"/>
          <w:szCs w:val="32"/>
        </w:rPr>
        <w:t>至</w:t>
      </w:r>
      <w:r w:rsidR="00577133" w:rsidRPr="00D247D2">
        <w:rPr>
          <w:rFonts w:eastAsiaTheme="minorEastAsia"/>
          <w:sz w:val="32"/>
          <w:szCs w:val="32"/>
        </w:rPr>
        <w:t xml:space="preserve">       </w:t>
      </w:r>
      <w:r w:rsidR="001C7554" w:rsidRPr="00D247D2">
        <w:rPr>
          <w:rFonts w:eastAsiaTheme="minorEastAsia"/>
          <w:sz w:val="32"/>
          <w:szCs w:val="32"/>
        </w:rPr>
        <w:t>-</w:t>
      </w:r>
      <w:r w:rsidR="0042079B" w:rsidRPr="00D247D2">
        <w:rPr>
          <w:rFonts w:eastAsiaTheme="minorEastAsia" w:hint="eastAsia"/>
          <w:sz w:val="32"/>
          <w:szCs w:val="32"/>
        </w:rPr>
        <w:t>10.4</w:t>
      </w:r>
      <w:r w:rsidR="00A614FF" w:rsidRPr="00D247D2">
        <w:rPr>
          <w:rFonts w:eastAsiaTheme="minorEastAsia"/>
          <w:sz w:val="32"/>
          <w:szCs w:val="32"/>
        </w:rPr>
        <w:t>%</w:t>
      </w:r>
      <w:r w:rsidRPr="00D247D2">
        <w:rPr>
          <w:rFonts w:eastAsiaTheme="minorEastAsia"/>
          <w:sz w:val="32"/>
          <w:szCs w:val="32"/>
        </w:rPr>
        <w:t>，</w:t>
      </w:r>
      <w:r w:rsidR="00DD2A12" w:rsidRPr="00D247D2">
        <w:rPr>
          <w:rFonts w:eastAsiaTheme="minorEastAsia"/>
          <w:sz w:val="32"/>
          <w:szCs w:val="32"/>
        </w:rPr>
        <w:t>燈號</w:t>
      </w:r>
      <w:r w:rsidR="00577133" w:rsidRPr="00D247D2">
        <w:rPr>
          <w:rFonts w:eastAsiaTheme="minorEastAsia"/>
          <w:sz w:val="32"/>
          <w:szCs w:val="32"/>
        </w:rPr>
        <w:t>續</w:t>
      </w:r>
      <w:r w:rsidR="00DD2A12" w:rsidRPr="00D247D2">
        <w:rPr>
          <w:rFonts w:eastAsiaTheme="minorEastAsia"/>
          <w:sz w:val="32"/>
          <w:szCs w:val="32"/>
        </w:rPr>
        <w:t>呈</w:t>
      </w:r>
      <w:r w:rsidR="001C7554" w:rsidRPr="00D247D2">
        <w:rPr>
          <w:rFonts w:eastAsiaTheme="minorEastAsia"/>
          <w:sz w:val="32"/>
          <w:szCs w:val="32"/>
        </w:rPr>
        <w:t>藍</w:t>
      </w:r>
      <w:r w:rsidR="00DD2A12" w:rsidRPr="00D247D2">
        <w:rPr>
          <w:rFonts w:eastAsiaTheme="minorEastAsia"/>
          <w:sz w:val="32"/>
          <w:szCs w:val="32"/>
        </w:rPr>
        <w:t>燈</w:t>
      </w:r>
      <w:r w:rsidRPr="00D247D2">
        <w:rPr>
          <w:rFonts w:eastAsiaTheme="minorEastAsia"/>
          <w:sz w:val="32"/>
          <w:szCs w:val="32"/>
        </w:rPr>
        <w:t>。</w:t>
      </w:r>
    </w:p>
    <w:p w14:paraId="2EB25A67" w14:textId="7591BD80" w:rsidR="008A35B2" w:rsidRPr="00D247D2" w:rsidRDefault="008A35B2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r w:rsidRPr="00D247D2">
        <w:rPr>
          <w:rFonts w:eastAsiaTheme="minorEastAsia"/>
          <w:sz w:val="32"/>
          <w:szCs w:val="32"/>
        </w:rPr>
        <w:t>製造業銷售量指數變動率：</w:t>
      </w:r>
      <w:r w:rsidR="00A614FF" w:rsidRPr="00D247D2">
        <w:rPr>
          <w:rFonts w:eastAsiaTheme="minorEastAsia"/>
          <w:sz w:val="32"/>
          <w:szCs w:val="32"/>
        </w:rPr>
        <w:t>由上月</w:t>
      </w:r>
      <w:r w:rsidR="0042079B" w:rsidRPr="00D247D2">
        <w:rPr>
          <w:rFonts w:eastAsiaTheme="minorEastAsia" w:hint="eastAsia"/>
          <w:sz w:val="32"/>
          <w:szCs w:val="32"/>
        </w:rPr>
        <w:t>上修值</w:t>
      </w:r>
      <w:r w:rsidR="006F4D4B" w:rsidRPr="00D247D2">
        <w:rPr>
          <w:rFonts w:eastAsiaTheme="minorEastAsia"/>
          <w:sz w:val="32"/>
          <w:szCs w:val="32"/>
        </w:rPr>
        <w:t>-</w:t>
      </w:r>
      <w:r w:rsidR="0042079B" w:rsidRPr="00D247D2">
        <w:rPr>
          <w:rFonts w:eastAsiaTheme="minorEastAsia" w:hint="eastAsia"/>
          <w:sz w:val="32"/>
          <w:szCs w:val="32"/>
        </w:rPr>
        <w:t>6.3</w:t>
      </w:r>
      <w:r w:rsidR="006F4D4B" w:rsidRPr="00D247D2">
        <w:rPr>
          <w:rFonts w:eastAsiaTheme="minorEastAsia"/>
          <w:sz w:val="32"/>
          <w:szCs w:val="32"/>
        </w:rPr>
        <w:t>%</w:t>
      </w:r>
      <w:r w:rsidR="00672C05" w:rsidRPr="00D247D2">
        <w:rPr>
          <w:rFonts w:eastAsiaTheme="minorEastAsia" w:hint="eastAsia"/>
          <w:sz w:val="32"/>
          <w:szCs w:val="32"/>
        </w:rPr>
        <w:t>增</w:t>
      </w:r>
      <w:r w:rsidR="00A614FF" w:rsidRPr="00D247D2">
        <w:rPr>
          <w:rFonts w:eastAsiaTheme="minorEastAsia"/>
          <w:sz w:val="32"/>
          <w:szCs w:val="32"/>
        </w:rPr>
        <w:t>至</w:t>
      </w:r>
      <w:r w:rsidR="0042079B" w:rsidRPr="00D247D2">
        <w:rPr>
          <w:rFonts w:eastAsiaTheme="minorEastAsia" w:hint="eastAsia"/>
          <w:sz w:val="32"/>
          <w:szCs w:val="32"/>
        </w:rPr>
        <w:t xml:space="preserve"> </w:t>
      </w:r>
      <w:r w:rsidR="0042079B" w:rsidRPr="00D247D2">
        <w:rPr>
          <w:rFonts w:eastAsiaTheme="minorEastAsia"/>
          <w:sz w:val="32"/>
          <w:szCs w:val="32"/>
        </w:rPr>
        <w:t xml:space="preserve">   </w:t>
      </w:r>
      <w:r w:rsidR="006F4D4B" w:rsidRPr="00D247D2">
        <w:rPr>
          <w:rFonts w:eastAsiaTheme="minorEastAsia" w:hint="eastAsia"/>
          <w:sz w:val="32"/>
          <w:szCs w:val="32"/>
        </w:rPr>
        <w:t>-</w:t>
      </w:r>
      <w:r w:rsidR="0042079B" w:rsidRPr="00D247D2">
        <w:rPr>
          <w:rFonts w:eastAsiaTheme="minorEastAsia" w:hint="eastAsia"/>
          <w:sz w:val="32"/>
          <w:szCs w:val="32"/>
        </w:rPr>
        <w:t>2.5</w:t>
      </w:r>
      <w:r w:rsidR="00A614FF" w:rsidRPr="00D247D2">
        <w:rPr>
          <w:rFonts w:eastAsiaTheme="minorEastAsia"/>
          <w:sz w:val="32"/>
          <w:szCs w:val="32"/>
        </w:rPr>
        <w:t>%</w:t>
      </w:r>
      <w:r w:rsidRPr="00D247D2">
        <w:rPr>
          <w:rFonts w:eastAsiaTheme="minorEastAsia"/>
          <w:sz w:val="32"/>
          <w:szCs w:val="32"/>
        </w:rPr>
        <w:t>，</w:t>
      </w:r>
      <w:r w:rsidR="00DF6293" w:rsidRPr="00D247D2">
        <w:rPr>
          <w:rFonts w:eastAsiaTheme="minorEastAsia"/>
          <w:sz w:val="32"/>
          <w:szCs w:val="32"/>
        </w:rPr>
        <w:t>燈號</w:t>
      </w:r>
      <w:r w:rsidR="00EB0103" w:rsidRPr="00D247D2">
        <w:rPr>
          <w:rFonts w:eastAsiaTheme="minorEastAsia"/>
          <w:sz w:val="32"/>
          <w:szCs w:val="32"/>
        </w:rPr>
        <w:t>續</w:t>
      </w:r>
      <w:r w:rsidR="00A614FF" w:rsidRPr="00D247D2">
        <w:rPr>
          <w:rFonts w:eastAsiaTheme="minorEastAsia"/>
          <w:sz w:val="32"/>
          <w:szCs w:val="32"/>
        </w:rPr>
        <w:t>呈藍燈</w:t>
      </w:r>
      <w:r w:rsidRPr="00D247D2">
        <w:rPr>
          <w:rFonts w:eastAsiaTheme="minorEastAsia"/>
          <w:sz w:val="32"/>
          <w:szCs w:val="32"/>
        </w:rPr>
        <w:t>。</w:t>
      </w:r>
    </w:p>
    <w:p w14:paraId="0B42EF1F" w14:textId="6D0A9AEE" w:rsidR="008A35B2" w:rsidRPr="00D247D2" w:rsidRDefault="008A35B2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bookmarkStart w:id="2" w:name="_Hlk122709124"/>
      <w:r w:rsidRPr="00D247D2">
        <w:rPr>
          <w:rFonts w:eastAsiaTheme="minorEastAsia"/>
          <w:sz w:val="32"/>
          <w:szCs w:val="32"/>
        </w:rPr>
        <w:t>批發、零售及餐飲業營業額</w:t>
      </w:r>
      <w:bookmarkEnd w:id="2"/>
      <w:r w:rsidRPr="00D247D2">
        <w:rPr>
          <w:rFonts w:eastAsiaTheme="minorEastAsia"/>
          <w:sz w:val="32"/>
          <w:szCs w:val="32"/>
        </w:rPr>
        <w:t>變動率：</w:t>
      </w:r>
      <w:r w:rsidR="00106981" w:rsidRPr="00D247D2">
        <w:rPr>
          <w:rFonts w:eastAsiaTheme="minorEastAsia"/>
          <w:sz w:val="32"/>
          <w:szCs w:val="32"/>
        </w:rPr>
        <w:t>由上月</w:t>
      </w:r>
      <w:r w:rsidR="0042079B" w:rsidRPr="00D247D2">
        <w:rPr>
          <w:rFonts w:eastAsiaTheme="minorEastAsia" w:hint="eastAsia"/>
          <w:sz w:val="32"/>
          <w:szCs w:val="32"/>
        </w:rPr>
        <w:t>上修值</w:t>
      </w:r>
      <w:r w:rsidR="00821E3C" w:rsidRPr="00D247D2">
        <w:rPr>
          <w:rFonts w:eastAsiaTheme="minorEastAsia"/>
          <w:sz w:val="32"/>
          <w:szCs w:val="32"/>
        </w:rPr>
        <w:t>-</w:t>
      </w:r>
      <w:r w:rsidR="0042079B" w:rsidRPr="00D247D2">
        <w:rPr>
          <w:rFonts w:eastAsiaTheme="minorEastAsia" w:hint="eastAsia"/>
          <w:sz w:val="32"/>
          <w:szCs w:val="32"/>
        </w:rPr>
        <w:t>2.1</w:t>
      </w:r>
      <w:r w:rsidRPr="00D247D2">
        <w:rPr>
          <w:rFonts w:eastAsiaTheme="minorEastAsia"/>
          <w:sz w:val="32"/>
          <w:szCs w:val="32"/>
        </w:rPr>
        <w:t>%</w:t>
      </w:r>
      <w:r w:rsidR="0042079B" w:rsidRPr="00D247D2">
        <w:rPr>
          <w:rFonts w:eastAsiaTheme="minorEastAsia" w:hint="eastAsia"/>
          <w:sz w:val="32"/>
          <w:szCs w:val="32"/>
        </w:rPr>
        <w:t>減</w:t>
      </w:r>
      <w:r w:rsidRPr="00D247D2">
        <w:rPr>
          <w:rFonts w:eastAsiaTheme="minorEastAsia"/>
          <w:sz w:val="32"/>
          <w:szCs w:val="32"/>
        </w:rPr>
        <w:t>至</w:t>
      </w:r>
      <w:r w:rsidR="00306C46" w:rsidRPr="00D247D2">
        <w:rPr>
          <w:rFonts w:eastAsiaTheme="minorEastAsia"/>
          <w:sz w:val="32"/>
          <w:szCs w:val="32"/>
        </w:rPr>
        <w:t>-</w:t>
      </w:r>
      <w:r w:rsidR="0042079B" w:rsidRPr="00D247D2">
        <w:rPr>
          <w:rFonts w:eastAsiaTheme="minorEastAsia" w:hint="eastAsia"/>
          <w:sz w:val="32"/>
          <w:szCs w:val="32"/>
        </w:rPr>
        <w:t>3.3</w:t>
      </w:r>
      <w:r w:rsidRPr="00D247D2">
        <w:rPr>
          <w:rFonts w:eastAsiaTheme="minorEastAsia"/>
          <w:sz w:val="32"/>
          <w:szCs w:val="32"/>
        </w:rPr>
        <w:t>%</w:t>
      </w:r>
      <w:r w:rsidRPr="00D247D2">
        <w:rPr>
          <w:rFonts w:eastAsiaTheme="minorEastAsia"/>
          <w:sz w:val="32"/>
          <w:szCs w:val="32"/>
        </w:rPr>
        <w:t>，</w:t>
      </w:r>
      <w:r w:rsidR="000A51BF" w:rsidRPr="00D247D2">
        <w:rPr>
          <w:rFonts w:eastAsiaTheme="minorEastAsia"/>
          <w:sz w:val="32"/>
          <w:szCs w:val="32"/>
        </w:rPr>
        <w:t>燈號</w:t>
      </w:r>
      <w:r w:rsidR="00D27981" w:rsidRPr="00D247D2">
        <w:rPr>
          <w:rFonts w:eastAsiaTheme="minorEastAsia"/>
          <w:sz w:val="32"/>
          <w:szCs w:val="32"/>
        </w:rPr>
        <w:t>續</w:t>
      </w:r>
      <w:r w:rsidR="00EB0103" w:rsidRPr="00D247D2">
        <w:rPr>
          <w:rFonts w:eastAsiaTheme="minorEastAsia"/>
          <w:sz w:val="32"/>
          <w:szCs w:val="32"/>
        </w:rPr>
        <w:t>呈</w:t>
      </w:r>
      <w:r w:rsidR="00306C46" w:rsidRPr="00D247D2">
        <w:rPr>
          <w:rFonts w:eastAsiaTheme="minorEastAsia"/>
          <w:sz w:val="32"/>
          <w:szCs w:val="32"/>
        </w:rPr>
        <w:t>藍</w:t>
      </w:r>
      <w:r w:rsidR="00EB0103" w:rsidRPr="00D247D2">
        <w:rPr>
          <w:rFonts w:eastAsiaTheme="minorEastAsia"/>
          <w:sz w:val="32"/>
          <w:szCs w:val="32"/>
        </w:rPr>
        <w:t>燈</w:t>
      </w:r>
      <w:r w:rsidR="000A51BF" w:rsidRPr="00D247D2">
        <w:rPr>
          <w:rFonts w:eastAsiaTheme="minorEastAsia"/>
          <w:sz w:val="32"/>
          <w:szCs w:val="32"/>
        </w:rPr>
        <w:t>。</w:t>
      </w:r>
    </w:p>
    <w:p w14:paraId="3B07B3C4" w14:textId="02193DEF" w:rsidR="001E5938" w:rsidRPr="00D247D2" w:rsidRDefault="008A35B2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r w:rsidRPr="00D247D2">
        <w:rPr>
          <w:rFonts w:eastAsiaTheme="minorEastAsia"/>
          <w:sz w:val="32"/>
          <w:szCs w:val="32"/>
        </w:rPr>
        <w:t>製造業營業氣候測驗點：</w:t>
      </w:r>
      <w:r w:rsidR="00106981" w:rsidRPr="00D247D2">
        <w:rPr>
          <w:rFonts w:eastAsiaTheme="minorEastAsia"/>
          <w:sz w:val="32"/>
          <w:szCs w:val="32"/>
        </w:rPr>
        <w:t>由上月</w:t>
      </w:r>
      <w:r w:rsidR="001F1DCB" w:rsidRPr="00D247D2">
        <w:rPr>
          <w:rFonts w:eastAsiaTheme="minorEastAsia" w:hint="eastAsia"/>
          <w:sz w:val="32"/>
          <w:szCs w:val="32"/>
        </w:rPr>
        <w:t>上</w:t>
      </w:r>
      <w:r w:rsidR="00A614FF" w:rsidRPr="00D247D2">
        <w:rPr>
          <w:rFonts w:eastAsiaTheme="minorEastAsia"/>
          <w:sz w:val="32"/>
          <w:szCs w:val="32"/>
        </w:rPr>
        <w:t>修值</w:t>
      </w:r>
      <w:r w:rsidR="0042079B" w:rsidRPr="00D247D2">
        <w:rPr>
          <w:rFonts w:eastAsiaTheme="minorEastAsia" w:hint="eastAsia"/>
          <w:sz w:val="32"/>
          <w:szCs w:val="32"/>
        </w:rPr>
        <w:t>94.1</w:t>
      </w:r>
      <w:r w:rsidR="00D57899" w:rsidRPr="00D247D2">
        <w:rPr>
          <w:rFonts w:eastAsiaTheme="minorEastAsia"/>
          <w:sz w:val="32"/>
          <w:szCs w:val="32"/>
        </w:rPr>
        <w:t>點</w:t>
      </w:r>
      <w:r w:rsidR="0042079B" w:rsidRPr="00D247D2">
        <w:rPr>
          <w:rFonts w:eastAsiaTheme="minorEastAsia" w:hint="eastAsia"/>
          <w:sz w:val="32"/>
          <w:szCs w:val="32"/>
        </w:rPr>
        <w:t>減</w:t>
      </w:r>
      <w:r w:rsidRPr="00D247D2">
        <w:rPr>
          <w:rFonts w:eastAsiaTheme="minorEastAsia"/>
          <w:sz w:val="32"/>
          <w:szCs w:val="32"/>
        </w:rPr>
        <w:t>至</w:t>
      </w:r>
      <w:r w:rsidR="00D4212E" w:rsidRPr="00D247D2">
        <w:rPr>
          <w:rFonts w:eastAsiaTheme="minorEastAsia" w:hint="eastAsia"/>
          <w:sz w:val="32"/>
          <w:szCs w:val="32"/>
        </w:rPr>
        <w:t>9</w:t>
      </w:r>
      <w:r w:rsidR="00F664A3" w:rsidRPr="00D247D2">
        <w:rPr>
          <w:rFonts w:eastAsiaTheme="minorEastAsia" w:hint="eastAsia"/>
          <w:sz w:val="32"/>
          <w:szCs w:val="32"/>
        </w:rPr>
        <w:t>3.</w:t>
      </w:r>
      <w:r w:rsidR="0042079B" w:rsidRPr="00D247D2">
        <w:rPr>
          <w:rFonts w:eastAsiaTheme="minorEastAsia" w:hint="eastAsia"/>
          <w:sz w:val="32"/>
          <w:szCs w:val="32"/>
        </w:rPr>
        <w:t>7</w:t>
      </w:r>
      <w:r w:rsidRPr="00D247D2">
        <w:rPr>
          <w:rFonts w:eastAsiaTheme="minorEastAsia"/>
          <w:sz w:val="32"/>
          <w:szCs w:val="32"/>
        </w:rPr>
        <w:t>點，</w:t>
      </w:r>
      <w:bookmarkStart w:id="3" w:name="_Hlk149060177"/>
      <w:r w:rsidRPr="00D247D2">
        <w:rPr>
          <w:rFonts w:eastAsiaTheme="minorEastAsia"/>
          <w:sz w:val="32"/>
          <w:szCs w:val="32"/>
        </w:rPr>
        <w:t>燈號</w:t>
      </w:r>
      <w:r w:rsidR="0042079B" w:rsidRPr="00D247D2">
        <w:rPr>
          <w:rFonts w:eastAsiaTheme="minorEastAsia" w:hint="eastAsia"/>
          <w:sz w:val="32"/>
          <w:szCs w:val="32"/>
        </w:rPr>
        <w:t>續</w:t>
      </w:r>
      <w:r w:rsidR="00F664A3" w:rsidRPr="00D247D2">
        <w:rPr>
          <w:rFonts w:eastAsiaTheme="minorEastAsia" w:hint="eastAsia"/>
          <w:sz w:val="32"/>
          <w:szCs w:val="32"/>
        </w:rPr>
        <w:t>呈黃藍燈</w:t>
      </w:r>
      <w:bookmarkEnd w:id="3"/>
      <w:r w:rsidR="00623589" w:rsidRPr="00D247D2">
        <w:rPr>
          <w:rFonts w:eastAsiaTheme="minorEastAsia"/>
          <w:sz w:val="32"/>
          <w:szCs w:val="32"/>
        </w:rPr>
        <w:t>。</w:t>
      </w:r>
    </w:p>
    <w:p w14:paraId="2BA0883F" w14:textId="77777777" w:rsidR="0003319F" w:rsidRPr="00D247D2" w:rsidRDefault="0003319F" w:rsidP="0003319F">
      <w:pPr>
        <w:pStyle w:val="k02"/>
        <w:tabs>
          <w:tab w:val="clear" w:pos="960"/>
          <w:tab w:val="left" w:pos="851"/>
        </w:tabs>
        <w:spacing w:line="560" w:lineRule="exact"/>
        <w:ind w:left="567" w:firstLine="0"/>
        <w:rPr>
          <w:rFonts w:asciiTheme="minorEastAsia" w:eastAsiaTheme="minorEastAsia" w:hAnsiTheme="minorEastAsia"/>
          <w:sz w:val="32"/>
          <w:szCs w:val="32"/>
        </w:rPr>
      </w:pPr>
    </w:p>
    <w:p w14:paraId="189A8B69" w14:textId="77777777" w:rsidR="00C369E1" w:rsidRPr="00D247D2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D247D2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D247D2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14:paraId="7BE2F30A" w14:textId="18459D62" w:rsidR="00C369E1" w:rsidRPr="00D247D2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247D2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D247D2">
        <w:rPr>
          <w:rFonts w:asciiTheme="minorEastAsia" w:eastAsiaTheme="minorEastAsia" w:hAnsiTheme="minorEastAsia"/>
          <w:sz w:val="32"/>
          <w:szCs w:val="32"/>
        </w:rPr>
        <w:t>領先指標</w:t>
      </w:r>
    </w:p>
    <w:p w14:paraId="4C92B3CE" w14:textId="07950F08" w:rsidR="00C369E1" w:rsidRPr="00D247D2" w:rsidRDefault="0068065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D247D2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091FBA" w:rsidRPr="00D247D2">
        <w:rPr>
          <w:rFonts w:asciiTheme="minorEastAsia" w:eastAsiaTheme="minorEastAsia" w:hAnsiTheme="minorEastAsia" w:hint="eastAsia"/>
          <w:sz w:val="32"/>
          <w:szCs w:val="32"/>
        </w:rPr>
        <w:t>97</w:t>
      </w:r>
      <w:r w:rsidR="00D45A4C" w:rsidRPr="00D247D2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C65932" w:rsidRPr="00D247D2">
        <w:rPr>
          <w:rFonts w:asciiTheme="minorEastAsia" w:eastAsiaTheme="minorEastAsia" w:hAnsiTheme="minorEastAsia"/>
          <w:sz w:val="32"/>
          <w:szCs w:val="32"/>
        </w:rPr>
        <w:t>64</w:t>
      </w:r>
      <w:r w:rsidR="004836FD" w:rsidRPr="00D247D2">
        <w:rPr>
          <w:rFonts w:asciiTheme="minorEastAsia" w:eastAsiaTheme="minorEastAsia" w:hAnsiTheme="minorEastAsia"/>
          <w:sz w:val="32"/>
          <w:szCs w:val="32"/>
        </w:rPr>
        <w:t>，較上月</w:t>
      </w:r>
      <w:r w:rsidR="00B56DC8" w:rsidRPr="00D247D2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607A85" w:rsidRPr="00D247D2">
        <w:rPr>
          <w:rFonts w:asciiTheme="minorEastAsia" w:eastAsiaTheme="minorEastAsia" w:hAnsiTheme="minorEastAsia" w:hint="eastAsia"/>
          <w:sz w:val="32"/>
          <w:szCs w:val="32"/>
        </w:rPr>
        <w:t>0.</w:t>
      </w:r>
      <w:r w:rsidR="00091FBA" w:rsidRPr="00D247D2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C65932" w:rsidRPr="00D247D2">
        <w:rPr>
          <w:rFonts w:asciiTheme="minorEastAsia" w:eastAsiaTheme="minorEastAsia" w:hAnsiTheme="minorEastAsia"/>
          <w:sz w:val="32"/>
          <w:szCs w:val="32"/>
        </w:rPr>
        <w:t>1</w:t>
      </w:r>
      <w:r w:rsidR="004836FD" w:rsidRPr="00D247D2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D247D2">
        <w:rPr>
          <w:rFonts w:asciiTheme="minorEastAsia" w:eastAsiaTheme="minorEastAsia" w:hAnsiTheme="minorEastAsia"/>
          <w:sz w:val="32"/>
          <w:szCs w:val="32"/>
        </w:rPr>
        <w:t>（詳表1、圖</w:t>
      </w:r>
      <w:r w:rsidR="00F87FB3" w:rsidRPr="00D247D2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C369E1" w:rsidRPr="00D247D2">
        <w:rPr>
          <w:rFonts w:asciiTheme="minorEastAsia" w:eastAsiaTheme="minorEastAsia" w:hAnsiTheme="minorEastAsia"/>
          <w:sz w:val="32"/>
          <w:szCs w:val="32"/>
        </w:rPr>
        <w:t>）。</w:t>
      </w:r>
    </w:p>
    <w:p w14:paraId="3308B257" w14:textId="736371BB" w:rsidR="000638DC" w:rsidRPr="00D247D2" w:rsidRDefault="00C369E1" w:rsidP="00556D3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D247D2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C65932" w:rsidRPr="00D247D2">
        <w:rPr>
          <w:rFonts w:asciiTheme="minorEastAsia" w:eastAsiaTheme="minorEastAsia" w:hAnsiTheme="minorEastAsia" w:hint="eastAsia"/>
          <w:sz w:val="32"/>
          <w:szCs w:val="32"/>
        </w:rPr>
        <w:t>僅製造業營業氣候測驗點</w:t>
      </w:r>
      <w:r w:rsidR="00842D90" w:rsidRPr="00D247D2">
        <w:rPr>
          <w:rFonts w:asciiTheme="minorEastAsia" w:eastAsiaTheme="minorEastAsia" w:hAnsiTheme="minorEastAsia" w:hint="eastAsia"/>
          <w:sz w:val="32"/>
          <w:szCs w:val="32"/>
        </w:rPr>
        <w:t>較上月上升</w:t>
      </w:r>
      <w:r w:rsidR="00B56DC8" w:rsidRPr="00D247D2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C65932" w:rsidRPr="00D247D2">
        <w:rPr>
          <w:rFonts w:asciiTheme="minorEastAsia" w:eastAsiaTheme="minorEastAsia" w:hAnsiTheme="minorEastAsia"/>
          <w:sz w:val="32"/>
          <w:szCs w:val="32"/>
        </w:rPr>
        <w:t>6</w:t>
      </w:r>
      <w:r w:rsidR="00B56DC8" w:rsidRPr="00D247D2">
        <w:rPr>
          <w:rFonts w:asciiTheme="minorEastAsia" w:eastAsiaTheme="minorEastAsia" w:hAnsiTheme="minorEastAsia" w:hint="eastAsia"/>
          <w:sz w:val="32"/>
          <w:szCs w:val="32"/>
        </w:rPr>
        <w:t>項則較上月下滑，分別為：</w:t>
      </w:r>
      <w:r w:rsidR="00C65932" w:rsidRPr="00D247D2">
        <w:rPr>
          <w:rFonts w:asciiTheme="minorEastAsia" w:eastAsiaTheme="minorEastAsia" w:hAnsiTheme="minorEastAsia" w:hint="eastAsia"/>
          <w:sz w:val="32"/>
          <w:szCs w:val="32"/>
        </w:rPr>
        <w:t>實質半導體設備進口值、</w:t>
      </w:r>
      <w:r w:rsidR="00091FBA" w:rsidRPr="00D247D2">
        <w:rPr>
          <w:rFonts w:asciiTheme="minorEastAsia" w:eastAsiaTheme="minorEastAsia" w:hAnsiTheme="minorEastAsia" w:hint="eastAsia"/>
          <w:sz w:val="32"/>
          <w:szCs w:val="32"/>
        </w:rPr>
        <w:t>建築物開工樓地板面積、</w:t>
      </w:r>
      <w:r w:rsidR="00D45A4C" w:rsidRPr="00D247D2">
        <w:rPr>
          <w:rFonts w:asciiTheme="minorEastAsia" w:eastAsiaTheme="minorEastAsia" w:hAnsiTheme="minorEastAsia" w:hint="eastAsia"/>
          <w:sz w:val="32"/>
          <w:szCs w:val="32"/>
        </w:rPr>
        <w:t>工業及服務業受僱員工淨進入率</w:t>
      </w:r>
      <w:r w:rsidR="00C65932" w:rsidRPr="00D247D2">
        <w:rPr>
          <w:rFonts w:asciiTheme="minorEastAsia" w:eastAsiaTheme="minorEastAsia" w:hAnsiTheme="minorEastAsia" w:hint="eastAsia"/>
          <w:sz w:val="32"/>
          <w:szCs w:val="32"/>
        </w:rPr>
        <w:t>、外銷訂單動向指數</w:t>
      </w:r>
      <w:r w:rsidR="00D45A4C" w:rsidRPr="00D247D2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5B4503" w:rsidRPr="00D247D2">
        <w:rPr>
          <w:rFonts w:asciiTheme="minorEastAsia" w:eastAsiaTheme="minorEastAsia" w:hAnsiTheme="minorEastAsia" w:hint="eastAsia"/>
          <w:sz w:val="32"/>
          <w:szCs w:val="32"/>
        </w:rPr>
        <w:t>實質貨幣總計數M1B</w:t>
      </w:r>
      <w:r w:rsidR="00091FBA" w:rsidRPr="00D247D2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C65932" w:rsidRPr="00D247D2">
        <w:rPr>
          <w:rFonts w:asciiTheme="minorEastAsia" w:eastAsiaTheme="minorEastAsia" w:hAnsiTheme="minorEastAsia" w:hint="eastAsia"/>
          <w:sz w:val="32"/>
          <w:szCs w:val="32"/>
        </w:rPr>
        <w:t>股價指數</w:t>
      </w:r>
      <w:r w:rsidR="00091FBA" w:rsidRPr="00D247D2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6FAE7889" w14:textId="77777777" w:rsidR="00C369E1" w:rsidRPr="00D247D2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247D2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D247D2">
        <w:rPr>
          <w:rFonts w:asciiTheme="minorEastAsia" w:eastAsiaTheme="minorEastAsia" w:hAnsiTheme="minorEastAsia"/>
          <w:sz w:val="32"/>
          <w:szCs w:val="32"/>
        </w:rPr>
        <w:t>同時指標</w:t>
      </w:r>
    </w:p>
    <w:p w14:paraId="1353242C" w14:textId="111E5565" w:rsidR="002247E5" w:rsidRPr="00D247D2" w:rsidRDefault="002247E5" w:rsidP="007E62B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D247D2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6747CB" w:rsidRPr="00D247D2">
        <w:rPr>
          <w:rFonts w:asciiTheme="minorEastAsia" w:eastAsiaTheme="minorEastAsia" w:hAnsiTheme="minorEastAsia"/>
          <w:sz w:val="32"/>
          <w:szCs w:val="32"/>
        </w:rPr>
        <w:t>100.76</w:t>
      </w:r>
      <w:r w:rsidRPr="00D247D2">
        <w:rPr>
          <w:rFonts w:asciiTheme="minorEastAsia" w:eastAsiaTheme="minorEastAsia" w:hAnsiTheme="minorEastAsia"/>
          <w:sz w:val="32"/>
          <w:szCs w:val="32"/>
        </w:rPr>
        <w:t>，</w:t>
      </w:r>
      <w:r w:rsidR="007E62BA" w:rsidRPr="00D247D2">
        <w:rPr>
          <w:rFonts w:asciiTheme="minorEastAsia" w:eastAsiaTheme="minorEastAsia" w:hAnsiTheme="minorEastAsia" w:hint="eastAsia"/>
          <w:sz w:val="32"/>
          <w:szCs w:val="32"/>
        </w:rPr>
        <w:t>較上月上升</w:t>
      </w:r>
      <w:r w:rsidR="006747CB" w:rsidRPr="00D247D2">
        <w:rPr>
          <w:rFonts w:asciiTheme="minorEastAsia" w:eastAsiaTheme="minorEastAsia" w:hAnsiTheme="minorEastAsia"/>
          <w:sz w:val="32"/>
          <w:szCs w:val="32"/>
        </w:rPr>
        <w:t>1.28</w:t>
      </w:r>
      <w:r w:rsidR="007E62BA" w:rsidRPr="00D247D2">
        <w:rPr>
          <w:rFonts w:asciiTheme="minorEastAsia" w:eastAsiaTheme="minorEastAsia" w:hAnsiTheme="minorEastAsia"/>
          <w:sz w:val="32"/>
          <w:szCs w:val="32"/>
        </w:rPr>
        <w:t>%</w:t>
      </w:r>
      <w:r w:rsidRPr="00D247D2">
        <w:rPr>
          <w:rFonts w:asciiTheme="minorEastAsia" w:eastAsiaTheme="minorEastAsia" w:hAnsiTheme="minorEastAsia"/>
          <w:sz w:val="32"/>
          <w:szCs w:val="32"/>
        </w:rPr>
        <w:t>（詳表2、圖</w:t>
      </w:r>
      <w:r w:rsidRPr="00D247D2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D247D2">
        <w:rPr>
          <w:rFonts w:asciiTheme="minorEastAsia" w:eastAsiaTheme="minorEastAsia" w:hAnsiTheme="minorEastAsia"/>
          <w:sz w:val="32"/>
          <w:szCs w:val="32"/>
        </w:rPr>
        <w:t>）。</w:t>
      </w:r>
    </w:p>
    <w:p w14:paraId="643934B4" w14:textId="4C94C257" w:rsidR="00AD47DA" w:rsidRPr="00D247D2" w:rsidRDefault="002247E5" w:rsidP="006D1D52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D247D2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F71EC3" w:rsidRPr="00D247D2">
        <w:rPr>
          <w:rFonts w:asciiTheme="minorEastAsia" w:eastAsiaTheme="minorEastAsia" w:hAnsiTheme="minorEastAsia" w:hint="eastAsia"/>
          <w:sz w:val="32"/>
          <w:szCs w:val="32"/>
        </w:rPr>
        <w:t>全部皆較上月上升，</w:t>
      </w:r>
      <w:r w:rsidR="00CD7FC7" w:rsidRPr="00D247D2">
        <w:rPr>
          <w:rFonts w:asciiTheme="minorEastAsia" w:eastAsiaTheme="minorEastAsia" w:hAnsiTheme="minorEastAsia" w:hint="eastAsia"/>
          <w:sz w:val="32"/>
          <w:szCs w:val="32"/>
        </w:rPr>
        <w:t>包括：</w:t>
      </w:r>
      <w:r w:rsidR="006747CB" w:rsidRPr="00D247D2">
        <w:rPr>
          <w:rFonts w:asciiTheme="minorEastAsia" w:eastAsiaTheme="minorEastAsia" w:hAnsiTheme="minorEastAsia" w:hint="eastAsia"/>
          <w:sz w:val="32"/>
          <w:szCs w:val="32"/>
        </w:rPr>
        <w:t>工業生產指數、製造業銷售量指數、實質海關出口值、實質機械及電機設備進口值、電力（企業）總用電量、批發、零售及餐飲業營業額、</w:t>
      </w:r>
      <w:r w:rsidR="00AD47DA" w:rsidRPr="00D247D2">
        <w:rPr>
          <w:rFonts w:asciiTheme="minorEastAsia" w:eastAsiaTheme="minorEastAsia" w:hAnsiTheme="minorEastAsia" w:hint="eastAsia"/>
          <w:sz w:val="32"/>
          <w:szCs w:val="32"/>
        </w:rPr>
        <w:t>非農業部門就業人數。</w:t>
      </w:r>
    </w:p>
    <w:p w14:paraId="37E48620" w14:textId="77777777" w:rsidR="00C369E1" w:rsidRPr="00D247D2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247D2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D247D2">
        <w:rPr>
          <w:rFonts w:asciiTheme="minorEastAsia" w:eastAsiaTheme="minorEastAsia" w:hAnsiTheme="minorEastAsia"/>
          <w:sz w:val="32"/>
          <w:szCs w:val="32"/>
        </w:rPr>
        <w:t>落後指標</w:t>
      </w:r>
    </w:p>
    <w:p w14:paraId="54FA58DC" w14:textId="78F2448C" w:rsidR="00C369E1" w:rsidRPr="00D247D2" w:rsidRDefault="00C369E1" w:rsidP="00B21976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D247D2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CB58D0" w:rsidRPr="00D247D2">
        <w:rPr>
          <w:rFonts w:asciiTheme="minorEastAsia" w:eastAsiaTheme="minorEastAsia" w:hAnsiTheme="minorEastAsia"/>
          <w:sz w:val="32"/>
          <w:szCs w:val="32"/>
        </w:rPr>
        <w:t>96.92</w:t>
      </w:r>
      <w:r w:rsidR="007143F8" w:rsidRPr="00D247D2">
        <w:rPr>
          <w:rFonts w:asciiTheme="minorEastAsia" w:eastAsiaTheme="minorEastAsia" w:hAnsiTheme="minorEastAsia"/>
          <w:sz w:val="32"/>
          <w:szCs w:val="32"/>
        </w:rPr>
        <w:t>，</w:t>
      </w:r>
      <w:r w:rsidR="00664A4B" w:rsidRPr="00D247D2">
        <w:rPr>
          <w:rFonts w:asciiTheme="minorEastAsia" w:eastAsiaTheme="minorEastAsia" w:hAnsiTheme="minorEastAsia" w:hint="eastAsia"/>
          <w:sz w:val="32"/>
          <w:szCs w:val="32"/>
        </w:rPr>
        <w:t>較上月</w:t>
      </w:r>
      <w:r w:rsidR="00937E21" w:rsidRPr="00D247D2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CB58D0" w:rsidRPr="00D247D2">
        <w:rPr>
          <w:rFonts w:asciiTheme="minorEastAsia" w:eastAsiaTheme="minorEastAsia" w:hAnsiTheme="minorEastAsia"/>
          <w:sz w:val="32"/>
          <w:szCs w:val="32"/>
        </w:rPr>
        <w:t>1.20</w:t>
      </w:r>
      <w:r w:rsidR="00493AC1" w:rsidRPr="00D247D2">
        <w:rPr>
          <w:rFonts w:asciiTheme="minorEastAsia" w:eastAsiaTheme="minorEastAsia" w:hAnsiTheme="minorEastAsia"/>
          <w:sz w:val="32"/>
          <w:szCs w:val="32"/>
        </w:rPr>
        <w:t>%</w:t>
      </w:r>
      <w:r w:rsidRPr="00D247D2">
        <w:rPr>
          <w:rFonts w:asciiTheme="minorEastAsia" w:eastAsiaTheme="minorEastAsia" w:hAnsiTheme="minorEastAsia"/>
          <w:sz w:val="32"/>
          <w:szCs w:val="32"/>
        </w:rPr>
        <w:t>（詳表3、圖</w:t>
      </w:r>
      <w:r w:rsidR="00F87FB3" w:rsidRPr="00D247D2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D247D2">
        <w:rPr>
          <w:rFonts w:asciiTheme="minorEastAsia" w:eastAsiaTheme="minorEastAsia" w:hAnsiTheme="minorEastAsia"/>
          <w:sz w:val="32"/>
          <w:szCs w:val="32"/>
        </w:rPr>
        <w:t>）。</w:t>
      </w:r>
    </w:p>
    <w:p w14:paraId="03F46019" w14:textId="65A57284" w:rsidR="00054584" w:rsidRPr="00D247D2" w:rsidRDefault="009B2699" w:rsidP="002F3982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after="240"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D247D2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D247D2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21298C" w:rsidRPr="00D247D2">
        <w:rPr>
          <w:rFonts w:asciiTheme="minorEastAsia" w:eastAsiaTheme="minorEastAsia" w:hAnsiTheme="minorEastAsia" w:hint="eastAsia"/>
          <w:sz w:val="32"/>
          <w:szCs w:val="32"/>
        </w:rPr>
        <w:t>僅失業率（取倒數）較上月上升；其餘</w:t>
      </w:r>
      <w:r w:rsidR="0021298C" w:rsidRPr="00D247D2">
        <w:rPr>
          <w:rFonts w:asciiTheme="minorEastAsia" w:eastAsiaTheme="minorEastAsia" w:hAnsiTheme="minorEastAsia"/>
          <w:sz w:val="32"/>
          <w:szCs w:val="32"/>
        </w:rPr>
        <w:t>4</w:t>
      </w:r>
      <w:r w:rsidR="0021298C" w:rsidRPr="00D247D2">
        <w:rPr>
          <w:rFonts w:asciiTheme="minorEastAsia" w:eastAsiaTheme="minorEastAsia" w:hAnsiTheme="minorEastAsia" w:hint="eastAsia"/>
          <w:sz w:val="32"/>
          <w:szCs w:val="32"/>
        </w:rPr>
        <w:t>項較上月下滑，分別為：製造業單位產出勞動成本指數、製造業存貨價值、</w:t>
      </w:r>
      <w:r w:rsidR="00CB58D0" w:rsidRPr="00D247D2">
        <w:rPr>
          <w:rFonts w:asciiTheme="minorEastAsia" w:eastAsiaTheme="minorEastAsia" w:hAnsiTheme="minorEastAsia" w:hint="eastAsia"/>
          <w:sz w:val="32"/>
          <w:szCs w:val="32"/>
        </w:rPr>
        <w:t>全體金融機構放款與投資、</w:t>
      </w:r>
      <w:r w:rsidR="0021298C" w:rsidRPr="00D247D2">
        <w:rPr>
          <w:rFonts w:asciiTheme="minorEastAsia" w:eastAsiaTheme="minorEastAsia" w:hAnsiTheme="minorEastAsia"/>
          <w:sz w:val="32"/>
          <w:szCs w:val="32"/>
        </w:rPr>
        <w:t>金融業隔夜拆款利率</w:t>
      </w:r>
      <w:r w:rsidR="00054584" w:rsidRPr="00D247D2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5CD16386" w14:textId="12D6BC66" w:rsidR="00A04C46" w:rsidRPr="00D247D2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247D2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D247D2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="008371BB" w:rsidRPr="00D247D2">
        <w:rPr>
          <w:rFonts w:asciiTheme="minorEastAsia" w:eastAsiaTheme="minorEastAsia" w:hAnsiTheme="minorEastAsia" w:hint="eastAsia"/>
          <w:sz w:val="32"/>
          <w:szCs w:val="32"/>
        </w:rPr>
        <w:t>邱秋瑩副</w:t>
      </w:r>
      <w:r w:rsidR="009F409F" w:rsidRPr="00D247D2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D247D2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21439" w:rsidRPr="003177F2">
        <w:rPr>
          <w:rFonts w:asciiTheme="minorEastAsia" w:eastAsiaTheme="minorEastAsia" w:hAnsiTheme="minorEastAsia" w:hint="eastAsia"/>
          <w:sz w:val="32"/>
          <w:szCs w:val="32"/>
        </w:rPr>
        <w:t>黃月盈簡任視察</w:t>
      </w:r>
    </w:p>
    <w:p w14:paraId="67E3E66A" w14:textId="7F6B77B6" w:rsidR="00A04C46" w:rsidRPr="00D247D2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247D2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D247D2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D247D2">
        <w:rPr>
          <w:rFonts w:asciiTheme="minorEastAsia" w:eastAsiaTheme="minorEastAsia" w:hAnsiTheme="minorEastAsia"/>
          <w:sz w:val="32"/>
          <w:szCs w:val="32"/>
        </w:rPr>
        <w:t>2316-5</w:t>
      </w:r>
      <w:r w:rsidR="008371BB" w:rsidRPr="00D247D2">
        <w:rPr>
          <w:rFonts w:asciiTheme="minorEastAsia" w:eastAsiaTheme="minorEastAsia" w:hAnsiTheme="minorEastAsia" w:hint="eastAsia"/>
          <w:sz w:val="32"/>
          <w:szCs w:val="32"/>
        </w:rPr>
        <w:t>423</w:t>
      </w:r>
      <w:r w:rsidR="001D6BF6" w:rsidRPr="00D247D2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21439" w:rsidRPr="003177F2">
        <w:rPr>
          <w:rFonts w:asciiTheme="minorEastAsia" w:eastAsiaTheme="minorEastAsia" w:hAnsiTheme="minorEastAsia" w:hint="eastAsia"/>
          <w:sz w:val="32"/>
          <w:szCs w:val="32"/>
        </w:rPr>
        <w:t>5638</w:t>
      </w:r>
    </w:p>
    <w:p w14:paraId="0F71E90A" w14:textId="77777777" w:rsidR="003E7C7F" w:rsidRPr="00D247D2" w:rsidRDefault="003E7C7F" w:rsidP="003E7C7F">
      <w:pPr>
        <w:pStyle w:val="k02"/>
        <w:tabs>
          <w:tab w:val="clear" w:pos="960"/>
          <w:tab w:val="left" w:pos="680"/>
        </w:tabs>
        <w:spacing w:line="16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14:paraId="2ABEE9FD" w14:textId="25FF5D1E" w:rsidR="00717CD8" w:rsidRPr="00D247D2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D247D2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D247D2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</w:t>
      </w:r>
      <w:r w:rsidR="00EA3E68" w:rsidRPr="00D247D2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0B67C8" w:rsidRPr="00D247D2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Pr="00D247D2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1F1DCB" w:rsidRPr="00D247D2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3B1B48" w:rsidRPr="00D247D2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2</w:t>
      </w:r>
      <w:r w:rsidR="00B32F88" w:rsidRPr="00D247D2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6810C9" w:rsidRPr="00D247D2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BE429A" w:rsidRPr="00D247D2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7</w:t>
      </w:r>
      <w:r w:rsidR="00B32F88" w:rsidRPr="00D247D2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3B1B48" w:rsidRPr="00D247D2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三</w:t>
      </w:r>
      <w:r w:rsidR="00B32F88" w:rsidRPr="00D247D2">
        <w:rPr>
          <w:rFonts w:asciiTheme="minorEastAsia" w:hAnsiTheme="minorEastAsia"/>
          <w:sz w:val="32"/>
          <w:szCs w:val="28"/>
          <w:bdr w:val="single" w:sz="4" w:space="0" w:color="auto"/>
        </w:rPr>
        <w:t>）</w:t>
      </w:r>
      <w:r w:rsidRPr="00D247D2">
        <w:rPr>
          <w:rFonts w:asciiTheme="minorEastAsia" w:hAnsiTheme="minorEastAsia"/>
          <w:sz w:val="32"/>
          <w:szCs w:val="28"/>
          <w:bdr w:val="single" w:sz="4" w:space="0" w:color="auto"/>
        </w:rPr>
        <w:t>下午</w:t>
      </w:r>
      <w:r w:rsidRPr="00D247D2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D247D2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14:paraId="40E86CA8" w14:textId="2E59431F" w:rsidR="007D6D86" w:rsidRPr="00D247D2" w:rsidRDefault="007D6D86" w:rsidP="007D6D86">
      <w:pPr>
        <w:widowControl/>
        <w:ind w:leftChars="-296" w:left="-708" w:hanging="2"/>
        <w:jc w:val="center"/>
        <w:rPr>
          <w:noProof/>
        </w:rPr>
      </w:pPr>
      <w:r w:rsidRPr="00D247D2">
        <w:rPr>
          <w:noProof/>
        </w:rPr>
        <w:lastRenderedPageBreak/>
        <w:drawing>
          <wp:inline distT="0" distB="0" distL="0" distR="0" wp14:anchorId="352385DD" wp14:editId="79326C34">
            <wp:extent cx="6018530" cy="3912782"/>
            <wp:effectExtent l="0" t="0" r="127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3" cy="391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4017" w14:textId="3170C5C5" w:rsidR="008505F3" w:rsidRPr="00D247D2" w:rsidRDefault="00215EA0" w:rsidP="006F4D4B">
      <w:pPr>
        <w:widowControl/>
        <w:ind w:leftChars="-355" w:left="-850" w:hanging="2"/>
        <w:jc w:val="center"/>
        <w:rPr>
          <w:b/>
          <w:bCs/>
          <w:sz w:val="32"/>
          <w:szCs w:val="32"/>
        </w:rPr>
      </w:pPr>
      <w:r w:rsidRPr="00D247D2">
        <w:t xml:space="preserve">  </w:t>
      </w:r>
      <w:r w:rsidR="00D02CA8" w:rsidRPr="00D247D2">
        <w:rPr>
          <w:rFonts w:eastAsia="標楷體" w:hint="eastAsia"/>
          <w:sz w:val="28"/>
          <w:szCs w:val="28"/>
        </w:rPr>
        <w:t xml:space="preserve">　</w:t>
      </w:r>
      <w:r w:rsidR="008505F3" w:rsidRPr="00D247D2">
        <w:rPr>
          <w:rFonts w:hint="eastAsia"/>
          <w:b/>
          <w:bCs/>
          <w:sz w:val="32"/>
          <w:szCs w:val="32"/>
        </w:rPr>
        <w:t>圖</w:t>
      </w:r>
      <w:r w:rsidR="008505F3" w:rsidRPr="00D247D2">
        <w:rPr>
          <w:rFonts w:hint="eastAsia"/>
          <w:b/>
          <w:bCs/>
          <w:sz w:val="32"/>
          <w:szCs w:val="32"/>
        </w:rPr>
        <w:t xml:space="preserve">1  </w:t>
      </w:r>
      <w:r w:rsidR="008505F3" w:rsidRPr="00D247D2">
        <w:rPr>
          <w:rFonts w:hint="eastAsia"/>
          <w:b/>
          <w:bCs/>
          <w:sz w:val="32"/>
          <w:szCs w:val="32"/>
        </w:rPr>
        <w:t>近</w:t>
      </w:r>
      <w:r w:rsidR="008505F3" w:rsidRPr="00D247D2">
        <w:rPr>
          <w:rFonts w:hint="eastAsia"/>
          <w:b/>
          <w:bCs/>
          <w:sz w:val="32"/>
          <w:szCs w:val="32"/>
        </w:rPr>
        <w:t>1</w:t>
      </w:r>
      <w:r w:rsidR="008505F3" w:rsidRPr="00D247D2">
        <w:rPr>
          <w:rFonts w:hint="eastAsia"/>
          <w:b/>
          <w:bCs/>
          <w:sz w:val="32"/>
          <w:szCs w:val="32"/>
        </w:rPr>
        <w:t>年景氣對策信號走勢圖</w:t>
      </w:r>
    </w:p>
    <w:p w14:paraId="4E5FD14F" w14:textId="36EDBDE3" w:rsidR="007D6D86" w:rsidRPr="00D247D2" w:rsidRDefault="007D6D86" w:rsidP="007D6D86">
      <w:pPr>
        <w:widowControl/>
        <w:ind w:leftChars="-296" w:left="-708" w:hanging="2"/>
        <w:jc w:val="center"/>
        <w:rPr>
          <w:b/>
          <w:bCs/>
          <w:sz w:val="32"/>
          <w:szCs w:val="32"/>
        </w:rPr>
      </w:pPr>
      <w:r w:rsidRPr="00D247D2">
        <w:rPr>
          <w:noProof/>
        </w:rPr>
        <w:drawing>
          <wp:inline distT="0" distB="0" distL="0" distR="0" wp14:anchorId="05EA8262" wp14:editId="04F5CB4E">
            <wp:extent cx="6171959" cy="3806456"/>
            <wp:effectExtent l="0" t="0" r="635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228" cy="38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9149" w14:textId="6EFD8FDB" w:rsidR="007B3E1D" w:rsidRPr="00D247D2" w:rsidRDefault="00850630" w:rsidP="006F4D4B">
      <w:pPr>
        <w:widowControl/>
        <w:ind w:leftChars="-412" w:left="-849" w:hanging="140"/>
        <w:jc w:val="center"/>
        <w:rPr>
          <w:b/>
          <w:bCs/>
          <w:sz w:val="32"/>
          <w:szCs w:val="32"/>
        </w:rPr>
      </w:pPr>
      <w:r w:rsidRPr="00D247D2">
        <w:rPr>
          <w:rFonts w:hint="eastAsia"/>
          <w:b/>
          <w:bCs/>
          <w:sz w:val="32"/>
          <w:szCs w:val="32"/>
        </w:rPr>
        <w:t xml:space="preserve">  </w:t>
      </w:r>
      <w:r w:rsidR="008505F3" w:rsidRPr="00D247D2">
        <w:rPr>
          <w:rFonts w:hint="eastAsia"/>
          <w:b/>
          <w:bCs/>
          <w:sz w:val="32"/>
          <w:szCs w:val="32"/>
        </w:rPr>
        <w:t>圖</w:t>
      </w:r>
      <w:r w:rsidR="008505F3" w:rsidRPr="00D247D2">
        <w:rPr>
          <w:rFonts w:hint="eastAsia"/>
          <w:b/>
          <w:bCs/>
          <w:sz w:val="32"/>
          <w:szCs w:val="32"/>
        </w:rPr>
        <w:t xml:space="preserve">2  </w:t>
      </w:r>
      <w:r w:rsidR="008505F3" w:rsidRPr="00D247D2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600A2908" w:rsidR="0098387B" w:rsidRPr="00D247D2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D247D2">
        <w:rPr>
          <w:rFonts w:hint="eastAsia"/>
          <w:b/>
          <w:bCs/>
          <w:sz w:val="32"/>
          <w:szCs w:val="32"/>
        </w:rPr>
        <w:lastRenderedPageBreak/>
        <w:t>表</w:t>
      </w:r>
      <w:r w:rsidRPr="00D247D2">
        <w:rPr>
          <w:rFonts w:hint="eastAsia"/>
          <w:b/>
          <w:bCs/>
          <w:sz w:val="32"/>
          <w:szCs w:val="32"/>
        </w:rPr>
        <w:t xml:space="preserve">1  </w:t>
      </w:r>
      <w:r w:rsidRPr="00D247D2">
        <w:rPr>
          <w:b/>
          <w:bCs/>
          <w:sz w:val="32"/>
          <w:szCs w:val="32"/>
        </w:rPr>
        <w:t>景氣</w:t>
      </w:r>
      <w:r w:rsidRPr="00D247D2">
        <w:rPr>
          <w:rFonts w:hint="eastAsia"/>
          <w:b/>
          <w:bCs/>
          <w:sz w:val="32"/>
          <w:szCs w:val="32"/>
        </w:rPr>
        <w:t>領先指標</w:t>
      </w:r>
    </w:p>
    <w:p w14:paraId="0B14AB91" w14:textId="6FBE8B3E" w:rsidR="008F67C4" w:rsidRPr="00D247D2" w:rsidRDefault="008F67C4" w:rsidP="005B28DF">
      <w:pPr>
        <w:spacing w:line="240" w:lineRule="exact"/>
        <w:ind w:right="-477"/>
        <w:jc w:val="right"/>
      </w:pPr>
      <w:r w:rsidRPr="00D247D2">
        <w:rPr>
          <w:rFonts w:hint="eastAsia"/>
          <w:sz w:val="18"/>
          <w:szCs w:val="18"/>
        </w:rPr>
        <w:t>指數</w:t>
      </w:r>
    </w:p>
    <w:tbl>
      <w:tblPr>
        <w:tblW w:w="950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8"/>
        <w:gridCol w:w="784"/>
        <w:gridCol w:w="835"/>
        <w:gridCol w:w="761"/>
        <w:gridCol w:w="796"/>
        <w:gridCol w:w="813"/>
        <w:gridCol w:w="775"/>
        <w:gridCol w:w="775"/>
      </w:tblGrid>
      <w:tr w:rsidR="00D247D2" w:rsidRPr="00D247D2" w14:paraId="6F4CA2B4" w14:textId="69C3BDF8" w:rsidTr="000349BA">
        <w:trPr>
          <w:cantSplit/>
          <w:trHeight w:val="561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4BB1CBAB" w:rsidR="00D45A4C" w:rsidRPr="00D247D2" w:rsidRDefault="00D45A4C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D247D2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BBED8" w14:textId="5E0D06EE" w:rsidR="00D45A4C" w:rsidRPr="00D247D2" w:rsidRDefault="00D45A4C" w:rsidP="00F7268B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D247D2" w:rsidRPr="00D247D2" w14:paraId="52CDABDA" w14:textId="7BB51F95" w:rsidTr="003B1843">
        <w:trPr>
          <w:cantSplit/>
          <w:trHeight w:val="272"/>
          <w:jc w:val="center"/>
        </w:trPr>
        <w:tc>
          <w:tcPr>
            <w:tcW w:w="39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3B553C" w:rsidRPr="00D247D2" w:rsidRDefault="003B553C" w:rsidP="003B553C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170DF2B3" w:rsidR="003B553C" w:rsidRPr="00D247D2" w:rsidRDefault="003B553C" w:rsidP="003B5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4AEE4BAC" w:rsidR="003B553C" w:rsidRPr="00D247D2" w:rsidRDefault="003B553C" w:rsidP="003B5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6B258726" w:rsidR="003B553C" w:rsidRPr="00D247D2" w:rsidRDefault="003B553C" w:rsidP="003B5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44F2CCA5" w:rsidR="003B553C" w:rsidRPr="00D247D2" w:rsidRDefault="003B553C" w:rsidP="003B5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7B2C" w14:textId="25905E6C" w:rsidR="003B553C" w:rsidRPr="00D247D2" w:rsidRDefault="003B553C" w:rsidP="003B5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35F4" w14:textId="75C0CAF7" w:rsidR="003B553C" w:rsidRPr="00D247D2" w:rsidRDefault="003B553C" w:rsidP="003B5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9A364" w14:textId="668B07F3" w:rsidR="003B553C" w:rsidRPr="00D247D2" w:rsidRDefault="003B553C" w:rsidP="003B5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247D2" w:rsidRPr="00D247D2" w14:paraId="4B30161C" w14:textId="314E34BB" w:rsidTr="00D45A4C">
        <w:trPr>
          <w:cantSplit/>
          <w:trHeight w:val="313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6AD5366B" w:rsidR="0070291D" w:rsidRPr="00D247D2" w:rsidRDefault="0070291D" w:rsidP="0070291D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D247D2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3E04" w14:textId="0D8B8490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100.87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FFF6" w14:textId="2F2CC344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100.55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5868" w14:textId="719F7D16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7807" w14:textId="1370F4D9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941D" w14:textId="667E1F4A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99.05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E1C6" w14:textId="3A273211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98.34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049B816" w14:textId="1CF5D819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97.64</w:t>
            </w:r>
          </w:p>
        </w:tc>
      </w:tr>
      <w:tr w:rsidR="00D247D2" w:rsidRPr="00D247D2" w14:paraId="5FD2DB85" w14:textId="4727E8C7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03EE4A30" w:rsidR="0070291D" w:rsidRPr="00D247D2" w:rsidRDefault="0070291D" w:rsidP="0070291D">
            <w:pPr>
              <w:rPr>
                <w:rFonts w:ascii="新細明體" w:eastAsia="新細明體" w:hAnsi="新細明體" w:cs="新細明體"/>
                <w:sz w:val="22"/>
              </w:rPr>
            </w:pPr>
            <w:r w:rsidRPr="00D247D2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D247D2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B89A" w14:textId="46D0FE42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-0.16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AC9C" w14:textId="3B39ADAA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-0.32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D25" w14:textId="51CDEAF5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-0.40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416D" w14:textId="30981C23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-0.48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DC66" w14:textId="78C088DC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-0.62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FAD0" w14:textId="35562958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-0.71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119EA64" w14:textId="631F012C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-0.71 </w:t>
            </w:r>
          </w:p>
        </w:tc>
      </w:tr>
      <w:tr w:rsidR="00D247D2" w:rsidRPr="00D247D2" w14:paraId="12788725" w14:textId="3A41DED6" w:rsidTr="00D45A4C">
        <w:trPr>
          <w:cantSplit/>
          <w:trHeight w:val="339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134D61E3" w:rsidR="0070291D" w:rsidRPr="00D247D2" w:rsidRDefault="0070291D" w:rsidP="0070291D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247D2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D247D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3C5" w14:textId="404EB483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E015" w14:textId="6B7D4861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6338" w14:textId="5EC5F60D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43" w14:textId="0F08C6F9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94D7" w14:textId="1FAEC6AE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C5B" w14:textId="7903BE77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C0E8FC9" w14:textId="21A2AE41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47D2" w:rsidRPr="00D247D2" w14:paraId="0FAF4050" w14:textId="25AED5E8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6FD7F841" w:rsidR="0070291D" w:rsidRPr="00D247D2" w:rsidRDefault="0070291D" w:rsidP="0070291D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D247D2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D247D2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A80A" w14:textId="1B729E79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4A05" w14:textId="165F2554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100.56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91B" w14:textId="1DCA791F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F21A" w14:textId="2B77CA74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7F" w14:textId="352025E5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100.42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3EFD" w14:textId="0973E152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100.34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F50EE7D" w14:textId="029D7FB0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100.25 </w:t>
            </w:r>
          </w:p>
        </w:tc>
      </w:tr>
      <w:tr w:rsidR="00D247D2" w:rsidRPr="00D247D2" w14:paraId="7F90B385" w14:textId="1ED9F6A5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390C2C0E" w:rsidR="0070291D" w:rsidRPr="00D247D2" w:rsidRDefault="0070291D" w:rsidP="0070291D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D247D2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D247D2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32CD" w14:textId="59671F5F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C3F4" w14:textId="71347F27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4D8B" w14:textId="217A0336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A888" w14:textId="22675D05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DD8" w14:textId="28D741A1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BA7" w14:textId="6C33AAC2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98.94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AD7EB7D" w14:textId="265EF245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98.88 </w:t>
            </w:r>
          </w:p>
        </w:tc>
      </w:tr>
      <w:tr w:rsidR="00D247D2" w:rsidRPr="00D247D2" w14:paraId="37CD392A" w14:textId="3871E231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29E881E4" w:rsidR="0070291D" w:rsidRPr="00D247D2" w:rsidRDefault="0070291D" w:rsidP="0070291D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D247D2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2210" w14:textId="2A652E4B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99.67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9FE" w14:textId="5054A832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99.83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85F" w14:textId="61C16F5E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8D8" w14:textId="58D4E134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97C" w14:textId="4D0814A9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100.04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1CEB" w14:textId="035E7E36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100.03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3FF4C18" w14:textId="711CA137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100.01 </w:t>
            </w:r>
          </w:p>
        </w:tc>
      </w:tr>
      <w:tr w:rsidR="00D247D2" w:rsidRPr="00D247D2" w14:paraId="4922265F" w14:textId="7416E379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8D14F50" w:rsidR="0070291D" w:rsidRPr="00D247D2" w:rsidRDefault="0070291D" w:rsidP="0070291D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D247D2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D247D2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2B5" w14:textId="2B3701BC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93DC" w14:textId="57995518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2B0C" w14:textId="49544DCA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5A2E" w14:textId="2579BC54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62FD" w14:textId="44A4826E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99.71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4D" w14:textId="240BDA60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99.52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D217FFC" w14:textId="2DFC64C8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99.33 </w:t>
            </w:r>
          </w:p>
        </w:tc>
      </w:tr>
      <w:tr w:rsidR="00D247D2" w:rsidRPr="00D247D2" w14:paraId="006D1A95" w14:textId="7937B717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3AE94E00" w:rsidR="0070291D" w:rsidRPr="00D247D2" w:rsidRDefault="0070291D" w:rsidP="0070291D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D247D2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D247D2">
              <w:rPr>
                <w:rFonts w:ascii="新細明體" w:eastAsia="新細明體" w:hAnsi="新細明體"/>
                <w:sz w:val="22"/>
              </w:rPr>
              <w:t>面積</w:t>
            </w:r>
            <w:r w:rsidRPr="00D247D2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6579" w14:textId="5E4C50AD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BA22" w14:textId="4A3A3402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88D6" w14:textId="6C934624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574" w14:textId="5EAA1332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991" w14:textId="0B1E8C5A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99.20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8522" w14:textId="144257D2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98.70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977F7AC" w14:textId="56C05E28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98.24 </w:t>
            </w:r>
          </w:p>
        </w:tc>
      </w:tr>
      <w:tr w:rsidR="00D247D2" w:rsidRPr="00D247D2" w14:paraId="56D3ECC6" w14:textId="3A656750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50E9839F" w:rsidR="0070291D" w:rsidRPr="00D247D2" w:rsidRDefault="0070291D" w:rsidP="0070291D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D247D2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145" w14:textId="005C80BB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72BB" w14:textId="19D707CB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7B01" w14:textId="22DAA412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DA2" w14:textId="61A44DCA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98.53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6981" w14:textId="4E0FE7E4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97.98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31AF" w14:textId="5713C235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97.40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5F393C21" w14:textId="3991C5FF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96.82 </w:t>
            </w:r>
          </w:p>
        </w:tc>
      </w:tr>
      <w:tr w:rsidR="00D247D2" w:rsidRPr="00D247D2" w14:paraId="681776CE" w14:textId="31C4B68D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0444134E" w:rsidR="0070291D" w:rsidRPr="00D247D2" w:rsidRDefault="0070291D" w:rsidP="0070291D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D247D2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11F21" w14:textId="5CC5A471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FB1F" w14:textId="7EDE1DE4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5AEB3" w14:textId="3768DCC2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99.99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EC15" w14:textId="3E033C4D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CC090" w14:textId="6AB2632C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>100.44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3378" w14:textId="2AF54F25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100.70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BFCA9" w14:textId="6F065E1D" w:rsidR="0070291D" w:rsidRPr="00D247D2" w:rsidRDefault="0070291D" w:rsidP="007029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/>
                <w:sz w:val="20"/>
                <w:szCs w:val="20"/>
              </w:rPr>
              <w:t xml:space="preserve">100.96 </w:t>
            </w:r>
          </w:p>
        </w:tc>
      </w:tr>
    </w:tbl>
    <w:p w14:paraId="6735B279" w14:textId="44BA2DF6" w:rsidR="008F67C4" w:rsidRPr="00D247D2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D247D2">
        <w:rPr>
          <w:rFonts w:ascii="Times New Roman" w:hAnsi="Times New Roman" w:cs="Times New Roman" w:hint="eastAsia"/>
          <w:w w:val="95"/>
          <w:sz w:val="20"/>
          <w:szCs w:val="20"/>
        </w:rPr>
        <w:t>註：</w:t>
      </w:r>
      <w:r w:rsidRPr="00D247D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D247D2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02C70C51" w:rsidR="00EB402A" w:rsidRPr="00D247D2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D247D2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D247D2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0734BFD0" w:rsidR="008F67C4" w:rsidRPr="00D247D2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D247D2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D247D2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D247D2">
        <w:rPr>
          <w:rFonts w:ascii="Times New Roman" w:hAnsi="Times New Roman" w:cs="Times New Roman" w:hint="eastAsia"/>
          <w:w w:val="95"/>
          <w:sz w:val="20"/>
          <w:szCs w:val="20"/>
        </w:rPr>
        <w:t>淨進入率＝進入率—退出率。</w:t>
      </w:r>
    </w:p>
    <w:p w14:paraId="4C1F9034" w14:textId="18207AAA" w:rsidR="001E2FA4" w:rsidRPr="00D247D2" w:rsidRDefault="00FF2A06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D247D2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D247D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D247D2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D247D2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D247D2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D247D2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D247D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D247D2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390D9EF3" w14:textId="310E9C75" w:rsidR="005914B3" w:rsidRPr="00D247D2" w:rsidRDefault="005914B3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D247D2">
        <w:rPr>
          <w:rFonts w:ascii="Times New Roman" w:hAnsi="Times New Roman" w:cs="Times New Roman"/>
          <w:noProof/>
          <w:w w:val="95"/>
          <w:sz w:val="20"/>
          <w:szCs w:val="20"/>
        </w:rPr>
        <w:drawing>
          <wp:anchor distT="0" distB="0" distL="114300" distR="114300" simplePos="0" relativeHeight="251746304" behindDoc="0" locked="0" layoutInCell="1" allowOverlap="1" wp14:anchorId="5B463640" wp14:editId="02A02EC9">
            <wp:simplePos x="0" y="0"/>
            <wp:positionH relativeFrom="column">
              <wp:posOffset>-175068</wp:posOffset>
            </wp:positionH>
            <wp:positionV relativeFrom="paragraph">
              <wp:posOffset>195060</wp:posOffset>
            </wp:positionV>
            <wp:extent cx="6120000" cy="3723197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86095" w14:textId="6DC5BB52" w:rsidR="00201878" w:rsidRPr="00D247D2" w:rsidRDefault="00201878" w:rsidP="00201878">
      <w:pPr>
        <w:widowControl/>
        <w:ind w:firstLineChars="157" w:firstLine="283"/>
        <w:rPr>
          <w:b/>
          <w:bCs/>
          <w:sz w:val="32"/>
          <w:szCs w:val="32"/>
        </w:rPr>
      </w:pPr>
      <w:r w:rsidRPr="00D247D2">
        <w:rPr>
          <w:rFonts w:hint="eastAsia"/>
          <w:bCs/>
          <w:sz w:val="18"/>
          <w:szCs w:val="18"/>
        </w:rPr>
        <w:t>註：陰影區表景氣循環收縮期，以下圖同。</w:t>
      </w:r>
    </w:p>
    <w:p w14:paraId="1AC77CF8" w14:textId="35EFCC6E" w:rsidR="004842B2" w:rsidRPr="00D247D2" w:rsidRDefault="00C36BE8" w:rsidP="006317B6">
      <w:pPr>
        <w:widowControl/>
        <w:jc w:val="center"/>
        <w:rPr>
          <w:b/>
          <w:bCs/>
          <w:sz w:val="32"/>
          <w:szCs w:val="32"/>
        </w:rPr>
      </w:pPr>
      <w:r w:rsidRPr="00D247D2">
        <w:rPr>
          <w:rFonts w:hint="eastAsia"/>
          <w:b/>
          <w:bCs/>
          <w:sz w:val="32"/>
          <w:szCs w:val="32"/>
        </w:rPr>
        <w:t>圖</w:t>
      </w:r>
      <w:r w:rsidR="00F87FB3" w:rsidRPr="00D247D2">
        <w:rPr>
          <w:rFonts w:hint="eastAsia"/>
          <w:b/>
          <w:bCs/>
          <w:sz w:val="32"/>
          <w:szCs w:val="32"/>
        </w:rPr>
        <w:t>3</w:t>
      </w:r>
      <w:r w:rsidRPr="00D247D2">
        <w:rPr>
          <w:rFonts w:hint="eastAsia"/>
          <w:b/>
          <w:bCs/>
          <w:sz w:val="32"/>
          <w:szCs w:val="32"/>
        </w:rPr>
        <w:t xml:space="preserve">  </w:t>
      </w:r>
      <w:r w:rsidRPr="00D247D2">
        <w:rPr>
          <w:rFonts w:hint="eastAsia"/>
          <w:b/>
          <w:bCs/>
          <w:sz w:val="32"/>
          <w:szCs w:val="32"/>
        </w:rPr>
        <w:t>領先指標不含趨勢指數走勢圖</w:t>
      </w:r>
    </w:p>
    <w:p w14:paraId="7212048A" w14:textId="76E5F462" w:rsidR="00454BA7" w:rsidRPr="00D247D2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5048A34B" w14:textId="057B5E6B" w:rsidR="00290A84" w:rsidRPr="00D247D2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D247D2">
        <w:rPr>
          <w:rFonts w:hint="eastAsia"/>
          <w:b/>
          <w:bCs/>
          <w:sz w:val="32"/>
          <w:szCs w:val="32"/>
        </w:rPr>
        <w:lastRenderedPageBreak/>
        <w:t>表</w:t>
      </w:r>
      <w:r w:rsidRPr="00D247D2">
        <w:rPr>
          <w:rFonts w:hint="eastAsia"/>
          <w:b/>
          <w:bCs/>
          <w:sz w:val="32"/>
          <w:szCs w:val="32"/>
        </w:rPr>
        <w:t xml:space="preserve">2  </w:t>
      </w:r>
      <w:r w:rsidRPr="00D247D2">
        <w:rPr>
          <w:b/>
          <w:bCs/>
          <w:sz w:val="32"/>
          <w:szCs w:val="32"/>
        </w:rPr>
        <w:t>景氣</w:t>
      </w:r>
      <w:r w:rsidRPr="00D247D2">
        <w:rPr>
          <w:rFonts w:hint="eastAsia"/>
          <w:b/>
          <w:bCs/>
          <w:sz w:val="32"/>
          <w:szCs w:val="32"/>
        </w:rPr>
        <w:t>同時指標</w:t>
      </w:r>
    </w:p>
    <w:p w14:paraId="0DAD6431" w14:textId="2D289CEF" w:rsidR="00290A84" w:rsidRPr="00D247D2" w:rsidRDefault="00290A84" w:rsidP="00290A84">
      <w:pPr>
        <w:spacing w:line="240" w:lineRule="exact"/>
        <w:ind w:right="-477"/>
        <w:jc w:val="right"/>
      </w:pPr>
      <w:r w:rsidRPr="00D247D2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0"/>
        <w:gridCol w:w="897"/>
        <w:gridCol w:w="889"/>
        <w:gridCol w:w="901"/>
        <w:gridCol w:w="903"/>
        <w:gridCol w:w="889"/>
        <w:gridCol w:w="916"/>
        <w:gridCol w:w="891"/>
      </w:tblGrid>
      <w:tr w:rsidR="00D247D2" w:rsidRPr="00D247D2" w14:paraId="06541684" w14:textId="12306B49" w:rsidTr="00326797">
        <w:trPr>
          <w:cantSplit/>
          <w:trHeight w:val="525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062B65" w:rsidRPr="00D247D2" w:rsidRDefault="00062B65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D247D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8504" w14:textId="47BE2E2F" w:rsidR="00062B65" w:rsidRPr="00D247D2" w:rsidRDefault="00062B65" w:rsidP="00A10F98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D247D2" w:rsidRPr="00D247D2" w14:paraId="6A89EACA" w14:textId="77777777" w:rsidTr="00A44FA4">
        <w:trPr>
          <w:cantSplit/>
          <w:trHeight w:val="272"/>
          <w:jc w:val="center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7B5947" w:rsidRPr="00D247D2" w:rsidRDefault="007B5947" w:rsidP="007B5947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1F36053B" w:rsidR="007B5947" w:rsidRPr="00D247D2" w:rsidRDefault="007B5947" w:rsidP="007B594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4573EA78" w:rsidR="007B5947" w:rsidRPr="00D247D2" w:rsidRDefault="007B5947" w:rsidP="007B594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38FEA2A8" w:rsidR="007B5947" w:rsidRPr="00D247D2" w:rsidRDefault="007B5947" w:rsidP="007B594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347B89F3" w:rsidR="007B5947" w:rsidRPr="00D247D2" w:rsidRDefault="007B5947" w:rsidP="007B594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69D130FC" w:rsidR="007B5947" w:rsidRPr="00D247D2" w:rsidRDefault="007B5947" w:rsidP="007B594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59DC8534" w:rsidR="007B5947" w:rsidRPr="00D247D2" w:rsidRDefault="007B5947" w:rsidP="007B594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1B4F59C2" w:rsidR="007B5947" w:rsidRPr="00D247D2" w:rsidRDefault="007B5947" w:rsidP="007B594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247D2" w:rsidRPr="00D247D2" w14:paraId="128BC47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4709AD" w:rsidRPr="00D247D2" w:rsidRDefault="004709AD" w:rsidP="004709AD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D247D2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3BB1AB17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94.37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76997647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94.97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6829D5BB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95.87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23DA13B4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97.00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306DB12A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98.21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58AF1062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99.49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5A0B9D7B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100.76 </w:t>
            </w:r>
          </w:p>
        </w:tc>
      </w:tr>
      <w:tr w:rsidR="00D247D2" w:rsidRPr="00D247D2" w14:paraId="17E54FB4" w14:textId="77777777" w:rsidTr="00A44FA4">
        <w:trPr>
          <w:cantSplit/>
          <w:trHeight w:val="294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4709AD" w:rsidRPr="00D247D2" w:rsidRDefault="004709AD" w:rsidP="004709AD">
            <w:pPr>
              <w:rPr>
                <w:rFonts w:asciiTheme="minorEastAsia" w:hAnsiTheme="minorEastAsia" w:cs="新細明體"/>
                <w:sz w:val="22"/>
              </w:rPr>
            </w:pPr>
            <w:r w:rsidRPr="00D247D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D247D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05B376A5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0.23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08B8103C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0.64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5808DB4A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0.95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0E402C55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1.18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1D1C04A6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1.25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14A43228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1.30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71C5D9A8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1.28 </w:t>
            </w:r>
          </w:p>
        </w:tc>
      </w:tr>
      <w:tr w:rsidR="00D247D2" w:rsidRPr="00D247D2" w14:paraId="4A758D8E" w14:textId="77777777" w:rsidTr="00A44FA4">
        <w:trPr>
          <w:cantSplit/>
          <w:trHeight w:val="339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4709AD" w:rsidRPr="00D247D2" w:rsidRDefault="004709AD" w:rsidP="004709AD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D247D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614BED7D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55F2DE6D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2A6092F7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3DEF8F7D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2FF7511D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4E01A3D7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125E7D82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47D2" w:rsidRPr="00D247D2" w14:paraId="002A11F2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4709AD" w:rsidRPr="00D247D2" w:rsidRDefault="004709AD" w:rsidP="004709AD">
            <w:pPr>
              <w:ind w:left="212"/>
              <w:rPr>
                <w:rFonts w:asciiTheme="minorEastAsia" w:hAnsiTheme="minorEastAsia"/>
                <w:sz w:val="22"/>
              </w:rPr>
            </w:pPr>
            <w:r w:rsidRPr="00D247D2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4BF899AB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97.12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047A82B7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97.11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61D95A0E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97.34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188CEACF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97.77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5BDE1A9B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98.37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54D6992A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99.05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79CB3033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</w:tr>
      <w:tr w:rsidR="00D247D2" w:rsidRPr="00D247D2" w14:paraId="54C9D869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4709AD" w:rsidRPr="00D247D2" w:rsidRDefault="004709AD" w:rsidP="004709AD">
            <w:pPr>
              <w:ind w:left="212"/>
              <w:rPr>
                <w:rFonts w:asciiTheme="minorEastAsia" w:hAnsiTheme="minorEastAsia"/>
                <w:sz w:val="22"/>
              </w:rPr>
            </w:pPr>
            <w:r w:rsidRPr="00D247D2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75E4D113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98.29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3451ECD9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98.55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5A7D2625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98.89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7ADDD73E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99.25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68ED107D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99.57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7CF835E9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7F5CEC22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</w:tr>
      <w:tr w:rsidR="00D247D2" w:rsidRPr="00D247D2" w14:paraId="108E4853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4709AD" w:rsidRPr="00D247D2" w:rsidRDefault="004709AD" w:rsidP="004709AD">
            <w:pPr>
              <w:ind w:left="212"/>
              <w:rPr>
                <w:rFonts w:asciiTheme="minorEastAsia" w:hAnsiTheme="minorEastAsia"/>
                <w:sz w:val="22"/>
              </w:rPr>
            </w:pPr>
            <w:r w:rsidRPr="00D247D2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4D3CCB81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97.62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38A0000E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97.82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3B333667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98.10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3A102E9E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98.45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3BB379FE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98.85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2FF04B36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99.28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0D0B4FDF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</w:tr>
      <w:tr w:rsidR="00D247D2" w:rsidRPr="00D247D2" w14:paraId="2761CE2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4709AD" w:rsidRPr="00D247D2" w:rsidRDefault="004709AD" w:rsidP="004709AD">
            <w:pPr>
              <w:ind w:left="212"/>
              <w:rPr>
                <w:rFonts w:asciiTheme="minorEastAsia" w:hAnsiTheme="minorEastAsia"/>
                <w:sz w:val="22"/>
              </w:rPr>
            </w:pPr>
            <w:r w:rsidRPr="00D247D2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59E4CCF6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98.37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146B3D71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98.36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12608964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98.43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7A7550E2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98.54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62223960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98.69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585031FD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98.86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218D11F5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99.05 </w:t>
            </w:r>
          </w:p>
        </w:tc>
      </w:tr>
      <w:tr w:rsidR="00D247D2" w:rsidRPr="00D247D2" w14:paraId="43E6768A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4709AD" w:rsidRPr="00D247D2" w:rsidRDefault="004709AD" w:rsidP="004709AD">
            <w:pPr>
              <w:ind w:left="212"/>
              <w:rPr>
                <w:rFonts w:asciiTheme="minorEastAsia" w:hAnsiTheme="minorEastAsia"/>
                <w:sz w:val="22"/>
              </w:rPr>
            </w:pPr>
            <w:r w:rsidRPr="00D247D2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7F041101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4E90594C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101.16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36B9D848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101.50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49F070B6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101.74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10C4F9ED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101.91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01057850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102.03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7A3F7D45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102.15 </w:t>
            </w:r>
          </w:p>
        </w:tc>
      </w:tr>
      <w:tr w:rsidR="00D247D2" w:rsidRPr="00D247D2" w14:paraId="24F7E94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4709AD" w:rsidRPr="00D247D2" w:rsidRDefault="004709AD" w:rsidP="004709AD">
            <w:pPr>
              <w:ind w:left="212"/>
              <w:rPr>
                <w:rFonts w:asciiTheme="minorEastAsia" w:hAnsiTheme="minorEastAsia"/>
                <w:sz w:val="22"/>
              </w:rPr>
            </w:pPr>
            <w:r w:rsidRPr="00D247D2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084D40DA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97.99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0600E131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98.37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2661E262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98.82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09D0B549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99.36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4B2C944A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5DA1D927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1F35ED48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</w:tr>
      <w:tr w:rsidR="004709AD" w:rsidRPr="00D247D2" w14:paraId="3E8A5DF4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4709AD" w:rsidRPr="00D247D2" w:rsidRDefault="004709AD" w:rsidP="004709AD">
            <w:pPr>
              <w:ind w:left="212"/>
              <w:rPr>
                <w:rFonts w:asciiTheme="minorEastAsia" w:hAnsiTheme="minorEastAsia"/>
                <w:sz w:val="22"/>
              </w:rPr>
            </w:pPr>
            <w:r w:rsidRPr="00D247D2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14C2088F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98.32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0DE85268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98.23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4810FB06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98.24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5D86A09B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98.34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096034C9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98.52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0314BFD5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98.77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551E9783" w:rsidR="004709AD" w:rsidRPr="00D247D2" w:rsidRDefault="004709AD" w:rsidP="004709A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99.06 </w:t>
            </w:r>
          </w:p>
        </w:tc>
      </w:tr>
    </w:tbl>
    <w:p w14:paraId="5D432F48" w14:textId="17882FA1" w:rsidR="00290A84" w:rsidRPr="00D247D2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5A17BE32" w:rsidR="003F6F6D" w:rsidRPr="00D247D2" w:rsidRDefault="006747CB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 w:rsidRPr="00D247D2">
        <w:rPr>
          <w:b/>
          <w:bCs/>
          <w:noProof/>
          <w:sz w:val="32"/>
          <w:szCs w:val="28"/>
        </w:rPr>
        <w:drawing>
          <wp:anchor distT="0" distB="0" distL="114300" distR="114300" simplePos="0" relativeHeight="251745280" behindDoc="0" locked="0" layoutInCell="1" allowOverlap="1" wp14:anchorId="6A99AA07" wp14:editId="43DAFA4C">
            <wp:simplePos x="0" y="0"/>
            <wp:positionH relativeFrom="margin">
              <wp:align>center</wp:align>
            </wp:positionH>
            <wp:positionV relativeFrom="paragraph">
              <wp:posOffset>196107</wp:posOffset>
            </wp:positionV>
            <wp:extent cx="6120000" cy="3723197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D247D2">
        <w:rPr>
          <w:rFonts w:hint="eastAsia"/>
          <w:b/>
          <w:bCs/>
          <w:sz w:val="32"/>
          <w:szCs w:val="28"/>
        </w:rPr>
        <w:t>圖</w:t>
      </w:r>
      <w:r w:rsidR="00290A84" w:rsidRPr="00D247D2">
        <w:rPr>
          <w:rFonts w:hint="eastAsia"/>
          <w:b/>
          <w:bCs/>
          <w:sz w:val="32"/>
          <w:szCs w:val="28"/>
        </w:rPr>
        <w:t xml:space="preserve">4  </w:t>
      </w:r>
      <w:r w:rsidR="00290A84" w:rsidRPr="00D247D2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Pr="00D247D2" w:rsidRDefault="00CF1D7E">
      <w:pPr>
        <w:widowControl/>
        <w:rPr>
          <w:b/>
          <w:bCs/>
          <w:sz w:val="32"/>
          <w:szCs w:val="32"/>
        </w:rPr>
      </w:pPr>
      <w:r w:rsidRPr="00D247D2">
        <w:rPr>
          <w:b/>
          <w:bCs/>
          <w:sz w:val="32"/>
          <w:szCs w:val="32"/>
        </w:rPr>
        <w:br w:type="page"/>
      </w:r>
    </w:p>
    <w:p w14:paraId="2264C9BA" w14:textId="77777777" w:rsidR="004531DD" w:rsidRPr="00D247D2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D247D2">
        <w:rPr>
          <w:rFonts w:hint="eastAsia"/>
          <w:b/>
          <w:bCs/>
          <w:sz w:val="32"/>
          <w:szCs w:val="32"/>
        </w:rPr>
        <w:lastRenderedPageBreak/>
        <w:t>表</w:t>
      </w:r>
      <w:r w:rsidRPr="00D247D2">
        <w:rPr>
          <w:rFonts w:hint="eastAsia"/>
          <w:b/>
          <w:bCs/>
          <w:sz w:val="32"/>
          <w:szCs w:val="32"/>
        </w:rPr>
        <w:t xml:space="preserve">3  </w:t>
      </w:r>
      <w:r w:rsidRPr="00D247D2">
        <w:rPr>
          <w:b/>
          <w:bCs/>
          <w:sz w:val="32"/>
          <w:szCs w:val="32"/>
        </w:rPr>
        <w:t>景氣</w:t>
      </w:r>
      <w:r w:rsidRPr="00D247D2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D247D2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D247D2">
        <w:rPr>
          <w:rFonts w:hint="eastAsia"/>
          <w:sz w:val="18"/>
          <w:szCs w:val="18"/>
        </w:rPr>
        <w:t>指數</w:t>
      </w:r>
    </w:p>
    <w:tbl>
      <w:tblPr>
        <w:tblW w:w="9605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909"/>
        <w:gridCol w:w="926"/>
        <w:gridCol w:w="849"/>
        <w:gridCol w:w="899"/>
        <w:gridCol w:w="960"/>
        <w:gridCol w:w="888"/>
        <w:gridCol w:w="907"/>
      </w:tblGrid>
      <w:tr w:rsidR="00D247D2" w:rsidRPr="00D247D2" w14:paraId="0794EB03" w14:textId="55AC1340" w:rsidTr="004218EF">
        <w:trPr>
          <w:cantSplit/>
          <w:trHeight w:val="563"/>
          <w:jc w:val="center"/>
        </w:trPr>
        <w:tc>
          <w:tcPr>
            <w:tcW w:w="3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B72F94" w:rsidRPr="00D247D2" w:rsidRDefault="00B72F9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D247D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B6A26" w14:textId="3D2AFB49" w:rsidR="00B72F94" w:rsidRPr="00D247D2" w:rsidRDefault="00B72F94" w:rsidP="001E4E9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D247D2" w:rsidRPr="00D247D2" w14:paraId="0E3805BD" w14:textId="77777777" w:rsidTr="00DF1F7D">
        <w:trPr>
          <w:cantSplit/>
          <w:trHeight w:val="272"/>
          <w:jc w:val="center"/>
        </w:trPr>
        <w:tc>
          <w:tcPr>
            <w:tcW w:w="3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6B5AAE" w:rsidRPr="00D247D2" w:rsidRDefault="006B5AAE" w:rsidP="006B5AAE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5079A797" w:rsidR="006B5AAE" w:rsidRPr="00D247D2" w:rsidRDefault="006B5AAE" w:rsidP="006B5AA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5269412F" w:rsidR="006B5AAE" w:rsidRPr="00D247D2" w:rsidRDefault="006B5AAE" w:rsidP="006B5AA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4CCECC18" w:rsidR="006B5AAE" w:rsidRPr="00D247D2" w:rsidRDefault="006B5AAE" w:rsidP="006B5AA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11BC81B5" w:rsidR="006B5AAE" w:rsidRPr="00D247D2" w:rsidRDefault="006B5AAE" w:rsidP="006B5AA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3BACFB9F" w:rsidR="006B5AAE" w:rsidRPr="00D247D2" w:rsidRDefault="006B5AAE" w:rsidP="006B5AA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3B5F32FC" w:rsidR="006B5AAE" w:rsidRPr="00D247D2" w:rsidRDefault="006B5AAE" w:rsidP="006B5AA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2EBE513A" w:rsidR="006B5AAE" w:rsidRPr="00D247D2" w:rsidRDefault="006B5AAE" w:rsidP="006B5AA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247D2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D247D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247D2" w:rsidRPr="00D247D2" w14:paraId="7CE4A662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6B5AAE" w:rsidRPr="00D247D2" w:rsidRDefault="006B5AAE" w:rsidP="006B5AAE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D247D2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2D82A6B6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102.14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73EF0ACC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101.69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698428FA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101.05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3C60FA77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07F9D754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99.22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562E1E26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98.10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4B2749DF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96.92 </w:t>
            </w:r>
          </w:p>
        </w:tc>
      </w:tr>
      <w:tr w:rsidR="00D247D2" w:rsidRPr="00D247D2" w14:paraId="5C4587F8" w14:textId="77777777" w:rsidTr="00DF1F7D">
        <w:trPr>
          <w:cantSplit/>
          <w:trHeight w:val="294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6B5AAE" w:rsidRPr="00D247D2" w:rsidRDefault="006B5AAE" w:rsidP="006B5AAE">
            <w:pPr>
              <w:rPr>
                <w:rFonts w:asciiTheme="minorEastAsia" w:hAnsiTheme="minorEastAsia" w:cs="新細明體"/>
                <w:sz w:val="22"/>
              </w:rPr>
            </w:pPr>
            <w:r w:rsidRPr="00D247D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D247D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515612F0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-0.28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11A52219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-0.44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02596C2E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-0.62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4932D871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-0.82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0AFA5DAB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-1.00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005BCE3C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-1.13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684D1DED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-1.20 </w:t>
            </w:r>
          </w:p>
        </w:tc>
      </w:tr>
      <w:tr w:rsidR="00D247D2" w:rsidRPr="00D247D2" w14:paraId="6D003CCF" w14:textId="77777777" w:rsidTr="00DF1F7D">
        <w:trPr>
          <w:cantSplit/>
          <w:trHeight w:val="339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6B5AAE" w:rsidRPr="00D247D2" w:rsidRDefault="006B5AAE" w:rsidP="006B5AAE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D247D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176D09EC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0FADBE5F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255A2E44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25CC3000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68191875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3CD8E6C0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1FDEAE7E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47D2" w:rsidRPr="00D247D2" w14:paraId="1C5CC87B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6B5AAE" w:rsidRPr="00D247D2" w:rsidRDefault="006B5AAE" w:rsidP="006B5AAE">
            <w:pPr>
              <w:ind w:left="212"/>
              <w:rPr>
                <w:rFonts w:asciiTheme="minorEastAsia" w:hAnsiTheme="minorEastAsia"/>
                <w:sz w:val="22"/>
              </w:rPr>
            </w:pPr>
            <w:r w:rsidRPr="00D247D2">
              <w:rPr>
                <w:rFonts w:asciiTheme="minorEastAsia" w:hAnsiTheme="minorEastAsia" w:hint="eastAsia"/>
                <w:sz w:val="22"/>
              </w:rPr>
              <w:t>失業率</w:t>
            </w:r>
            <w:r w:rsidRPr="00D247D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118B6A65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5E112DC9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7951BF71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0140C932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392C15EE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4AB6EDCD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78E7881D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</w:tr>
      <w:tr w:rsidR="00D247D2" w:rsidRPr="00D247D2" w14:paraId="5C54B8D8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6B5AAE" w:rsidRPr="00D247D2" w:rsidRDefault="006B5AAE" w:rsidP="006B5AAE">
            <w:pPr>
              <w:ind w:left="212"/>
              <w:rPr>
                <w:rFonts w:asciiTheme="minorEastAsia" w:hAnsiTheme="minorEastAsia"/>
                <w:sz w:val="22"/>
              </w:rPr>
            </w:pPr>
            <w:r w:rsidRPr="00D247D2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58282ADF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102.66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10BB670C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102.61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6ECFF606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102.38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0EA05574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101.91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2FFF5227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101.24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11626BA3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22189367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99.56 </w:t>
            </w:r>
          </w:p>
        </w:tc>
      </w:tr>
      <w:tr w:rsidR="00D247D2" w:rsidRPr="00D247D2" w14:paraId="63A4C684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6B5AAE" w:rsidRPr="00D247D2" w:rsidRDefault="006B5AAE" w:rsidP="006B5AAE">
            <w:pPr>
              <w:ind w:left="212"/>
              <w:rPr>
                <w:rFonts w:asciiTheme="minorEastAsia" w:hAnsiTheme="minorEastAsia"/>
                <w:sz w:val="22"/>
              </w:rPr>
            </w:pPr>
            <w:r w:rsidRPr="00D247D2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38F2601B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36D3A13D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1F7C7866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41B26F52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4DE42E6C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34C8054C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645DDBF2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</w:tr>
      <w:tr w:rsidR="00D247D2" w:rsidRPr="00D247D2" w14:paraId="57A3C0D1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6B5AAE" w:rsidRPr="00D247D2" w:rsidRDefault="006B5AAE" w:rsidP="006B5AAE">
            <w:pPr>
              <w:ind w:left="212"/>
              <w:rPr>
                <w:rFonts w:asciiTheme="minorEastAsia" w:hAnsiTheme="minorEastAsia"/>
                <w:sz w:val="22"/>
              </w:rPr>
            </w:pPr>
            <w:r w:rsidRPr="00D247D2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480A879B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62E0B1C8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99.75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6D8CA7C8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4E03844A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56B6F31C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99.69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6D4E9D89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99.58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6B49A909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99.45 </w:t>
            </w:r>
          </w:p>
        </w:tc>
      </w:tr>
      <w:tr w:rsidR="00D247D2" w:rsidRPr="00D247D2" w14:paraId="6EA1F90F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6B5AAE" w:rsidRPr="00D247D2" w:rsidRDefault="006B5AAE" w:rsidP="006B5AAE">
            <w:pPr>
              <w:ind w:left="212"/>
              <w:rPr>
                <w:rFonts w:asciiTheme="minorEastAsia" w:hAnsiTheme="minorEastAsia"/>
                <w:sz w:val="22"/>
              </w:rPr>
            </w:pPr>
            <w:r w:rsidRPr="00D247D2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44880C54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99.33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6B91C8A7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98.77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6A345BDD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98.29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40689F8F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97.93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7E90EEF7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97.69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580FB16F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97.53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21F3169C" w:rsidR="006B5AAE" w:rsidRPr="00D247D2" w:rsidRDefault="006B5AAE" w:rsidP="006B5A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47D2">
              <w:rPr>
                <w:rFonts w:asciiTheme="minorEastAsia" w:hAnsiTheme="minorEastAsia" w:hint="eastAsia"/>
                <w:sz w:val="20"/>
                <w:szCs w:val="20"/>
              </w:rPr>
              <w:t xml:space="preserve">97.40 </w:t>
            </w:r>
          </w:p>
        </w:tc>
      </w:tr>
    </w:tbl>
    <w:p w14:paraId="56DCA1EB" w14:textId="77777777" w:rsidR="00686DD9" w:rsidRPr="00D247D2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r w:rsidRPr="00D247D2">
        <w:rPr>
          <w:rFonts w:ascii="Times New Roman" w:hAnsi="Times New Roman" w:cs="Times New Roman" w:hint="eastAsia"/>
          <w:w w:val="95"/>
          <w:sz w:val="20"/>
          <w:szCs w:val="20"/>
        </w:rPr>
        <w:t>註：</w:t>
      </w:r>
      <w:r w:rsidRPr="00D247D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D247D2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D247D2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D247D2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D247D2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753D47EA" w:rsidR="003B43F9" w:rsidRPr="00D247D2" w:rsidRDefault="004D7080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 w:rsidRPr="00D247D2">
        <w:rPr>
          <w:b/>
          <w:bCs/>
          <w:noProof/>
          <w:sz w:val="32"/>
          <w:szCs w:val="28"/>
        </w:rPr>
        <w:drawing>
          <wp:anchor distT="0" distB="0" distL="114300" distR="114300" simplePos="0" relativeHeight="251747328" behindDoc="0" locked="0" layoutInCell="1" allowOverlap="1" wp14:anchorId="42BA705E" wp14:editId="4ADB2CBA">
            <wp:simplePos x="0" y="0"/>
            <wp:positionH relativeFrom="margin">
              <wp:align>center</wp:align>
            </wp:positionH>
            <wp:positionV relativeFrom="paragraph">
              <wp:posOffset>192210</wp:posOffset>
            </wp:positionV>
            <wp:extent cx="6120000" cy="3723197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D247D2">
        <w:rPr>
          <w:rFonts w:hint="eastAsia"/>
          <w:b/>
          <w:bCs/>
          <w:sz w:val="32"/>
          <w:szCs w:val="28"/>
        </w:rPr>
        <w:t>圖</w:t>
      </w:r>
      <w:r w:rsidR="00F87FB3" w:rsidRPr="00D247D2">
        <w:rPr>
          <w:rFonts w:hint="eastAsia"/>
          <w:b/>
          <w:bCs/>
          <w:sz w:val="32"/>
          <w:szCs w:val="28"/>
        </w:rPr>
        <w:t>5</w:t>
      </w:r>
      <w:r w:rsidR="00C36BE8" w:rsidRPr="00D247D2">
        <w:rPr>
          <w:rFonts w:hint="eastAsia"/>
          <w:b/>
          <w:bCs/>
          <w:sz w:val="32"/>
          <w:szCs w:val="28"/>
        </w:rPr>
        <w:t xml:space="preserve">  </w:t>
      </w:r>
      <w:r w:rsidR="00C36BE8" w:rsidRPr="00D247D2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D247D2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6505" w14:textId="77777777" w:rsidR="005E23AA" w:rsidRDefault="005E23AA" w:rsidP="00C369E1">
      <w:r>
        <w:separator/>
      </w:r>
    </w:p>
  </w:endnote>
  <w:endnote w:type="continuationSeparator" w:id="0">
    <w:p w14:paraId="6A67B63A" w14:textId="77777777" w:rsidR="005E23AA" w:rsidRDefault="005E23AA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E173C2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0F02" w14:textId="77777777" w:rsidR="005E23AA" w:rsidRDefault="005E23AA" w:rsidP="00C369E1">
      <w:r>
        <w:separator/>
      </w:r>
    </w:p>
  </w:footnote>
  <w:footnote w:type="continuationSeparator" w:id="0">
    <w:p w14:paraId="45B5AE7D" w14:textId="77777777" w:rsidR="005E23AA" w:rsidRDefault="005E23AA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BB9"/>
    <w:rsid w:val="00000EA8"/>
    <w:rsid w:val="00002198"/>
    <w:rsid w:val="000048F3"/>
    <w:rsid w:val="000059DF"/>
    <w:rsid w:val="00006044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1CD7"/>
    <w:rsid w:val="00023094"/>
    <w:rsid w:val="00023375"/>
    <w:rsid w:val="00023E36"/>
    <w:rsid w:val="00023F63"/>
    <w:rsid w:val="00024240"/>
    <w:rsid w:val="00024FA1"/>
    <w:rsid w:val="00025BCD"/>
    <w:rsid w:val="00027AC6"/>
    <w:rsid w:val="00027C1D"/>
    <w:rsid w:val="00027C3A"/>
    <w:rsid w:val="0003013A"/>
    <w:rsid w:val="000301AB"/>
    <w:rsid w:val="000302E3"/>
    <w:rsid w:val="0003046A"/>
    <w:rsid w:val="00032C5C"/>
    <w:rsid w:val="00033145"/>
    <w:rsid w:val="0003319F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03D2"/>
    <w:rsid w:val="00050C9C"/>
    <w:rsid w:val="000513BE"/>
    <w:rsid w:val="00051DE4"/>
    <w:rsid w:val="00053603"/>
    <w:rsid w:val="00053AB1"/>
    <w:rsid w:val="00054278"/>
    <w:rsid w:val="00054584"/>
    <w:rsid w:val="00054709"/>
    <w:rsid w:val="00054C5D"/>
    <w:rsid w:val="00054C87"/>
    <w:rsid w:val="00055C7C"/>
    <w:rsid w:val="00056C35"/>
    <w:rsid w:val="0005752C"/>
    <w:rsid w:val="000576E7"/>
    <w:rsid w:val="00057A17"/>
    <w:rsid w:val="0006027B"/>
    <w:rsid w:val="00060ABB"/>
    <w:rsid w:val="00061DAE"/>
    <w:rsid w:val="00062B65"/>
    <w:rsid w:val="0006354A"/>
    <w:rsid w:val="000638DC"/>
    <w:rsid w:val="00064594"/>
    <w:rsid w:val="00064E37"/>
    <w:rsid w:val="00066126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1FBA"/>
    <w:rsid w:val="000931B7"/>
    <w:rsid w:val="00094B1C"/>
    <w:rsid w:val="00095967"/>
    <w:rsid w:val="00095D77"/>
    <w:rsid w:val="00095D92"/>
    <w:rsid w:val="000964C2"/>
    <w:rsid w:val="00097176"/>
    <w:rsid w:val="00097295"/>
    <w:rsid w:val="000A095A"/>
    <w:rsid w:val="000A0D4B"/>
    <w:rsid w:val="000A187F"/>
    <w:rsid w:val="000A1DD5"/>
    <w:rsid w:val="000A2710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67C8"/>
    <w:rsid w:val="000B68AB"/>
    <w:rsid w:val="000B7846"/>
    <w:rsid w:val="000C05D4"/>
    <w:rsid w:val="000C0692"/>
    <w:rsid w:val="000C1498"/>
    <w:rsid w:val="000C39E5"/>
    <w:rsid w:val="000C47A3"/>
    <w:rsid w:val="000C6A15"/>
    <w:rsid w:val="000C73B6"/>
    <w:rsid w:val="000D0065"/>
    <w:rsid w:val="000D124F"/>
    <w:rsid w:val="000D18E5"/>
    <w:rsid w:val="000D1A2A"/>
    <w:rsid w:val="000D226D"/>
    <w:rsid w:val="000D2A04"/>
    <w:rsid w:val="000D2A64"/>
    <w:rsid w:val="000D5D44"/>
    <w:rsid w:val="000D71D2"/>
    <w:rsid w:val="000D723B"/>
    <w:rsid w:val="000D78C2"/>
    <w:rsid w:val="000D7B09"/>
    <w:rsid w:val="000D7FD8"/>
    <w:rsid w:val="000E0981"/>
    <w:rsid w:val="000E0AF2"/>
    <w:rsid w:val="000E130C"/>
    <w:rsid w:val="000E1AA5"/>
    <w:rsid w:val="000E1B27"/>
    <w:rsid w:val="000E284D"/>
    <w:rsid w:val="000E2996"/>
    <w:rsid w:val="000E2E70"/>
    <w:rsid w:val="000E37EA"/>
    <w:rsid w:val="000E3E1F"/>
    <w:rsid w:val="000E3F14"/>
    <w:rsid w:val="000E56C6"/>
    <w:rsid w:val="000E5AF3"/>
    <w:rsid w:val="000E5B04"/>
    <w:rsid w:val="000E5C59"/>
    <w:rsid w:val="000E5FE8"/>
    <w:rsid w:val="000E7CDF"/>
    <w:rsid w:val="000F186E"/>
    <w:rsid w:val="000F20A3"/>
    <w:rsid w:val="000F4793"/>
    <w:rsid w:val="000F4BD1"/>
    <w:rsid w:val="000F6C1C"/>
    <w:rsid w:val="000F7A47"/>
    <w:rsid w:val="000F7BFE"/>
    <w:rsid w:val="000F7FA4"/>
    <w:rsid w:val="001007B9"/>
    <w:rsid w:val="00100D60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17F8"/>
    <w:rsid w:val="001133AF"/>
    <w:rsid w:val="00113FC8"/>
    <w:rsid w:val="0011455B"/>
    <w:rsid w:val="00114656"/>
    <w:rsid w:val="001146C7"/>
    <w:rsid w:val="00117464"/>
    <w:rsid w:val="00120518"/>
    <w:rsid w:val="00120715"/>
    <w:rsid w:val="00120E6F"/>
    <w:rsid w:val="00121C2C"/>
    <w:rsid w:val="00121C81"/>
    <w:rsid w:val="001227F0"/>
    <w:rsid w:val="00123583"/>
    <w:rsid w:val="00123DFF"/>
    <w:rsid w:val="00123E11"/>
    <w:rsid w:val="00124201"/>
    <w:rsid w:val="001246FC"/>
    <w:rsid w:val="0012531A"/>
    <w:rsid w:val="00126579"/>
    <w:rsid w:val="001265C1"/>
    <w:rsid w:val="00126FFE"/>
    <w:rsid w:val="001271D1"/>
    <w:rsid w:val="00133B34"/>
    <w:rsid w:val="00133C62"/>
    <w:rsid w:val="00133CE6"/>
    <w:rsid w:val="00134F9C"/>
    <w:rsid w:val="00136506"/>
    <w:rsid w:val="001367A3"/>
    <w:rsid w:val="0013703A"/>
    <w:rsid w:val="0014029E"/>
    <w:rsid w:val="0014113B"/>
    <w:rsid w:val="00141A31"/>
    <w:rsid w:val="00142DE7"/>
    <w:rsid w:val="00143490"/>
    <w:rsid w:val="0014439B"/>
    <w:rsid w:val="001446D3"/>
    <w:rsid w:val="001479A6"/>
    <w:rsid w:val="00147AC5"/>
    <w:rsid w:val="0015020D"/>
    <w:rsid w:val="00151A36"/>
    <w:rsid w:val="0015375A"/>
    <w:rsid w:val="00153E1A"/>
    <w:rsid w:val="00154CAF"/>
    <w:rsid w:val="001560E5"/>
    <w:rsid w:val="0015612E"/>
    <w:rsid w:val="00156CB3"/>
    <w:rsid w:val="00157275"/>
    <w:rsid w:val="0016044C"/>
    <w:rsid w:val="001613E9"/>
    <w:rsid w:val="001618A3"/>
    <w:rsid w:val="00161FF9"/>
    <w:rsid w:val="00164EE7"/>
    <w:rsid w:val="0016581D"/>
    <w:rsid w:val="001677DD"/>
    <w:rsid w:val="00171FEF"/>
    <w:rsid w:val="00174548"/>
    <w:rsid w:val="0017465F"/>
    <w:rsid w:val="001755D4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35AA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26E6"/>
    <w:rsid w:val="001A32B2"/>
    <w:rsid w:val="001A3738"/>
    <w:rsid w:val="001A3AD9"/>
    <w:rsid w:val="001A3E2F"/>
    <w:rsid w:val="001A4A77"/>
    <w:rsid w:val="001A580E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498F"/>
    <w:rsid w:val="001B5ADC"/>
    <w:rsid w:val="001B69EA"/>
    <w:rsid w:val="001B7BE1"/>
    <w:rsid w:val="001B7E6F"/>
    <w:rsid w:val="001C116F"/>
    <w:rsid w:val="001C18F2"/>
    <w:rsid w:val="001C27A5"/>
    <w:rsid w:val="001C3259"/>
    <w:rsid w:val="001C3E98"/>
    <w:rsid w:val="001C40B6"/>
    <w:rsid w:val="001C4866"/>
    <w:rsid w:val="001C5255"/>
    <w:rsid w:val="001C56D0"/>
    <w:rsid w:val="001C659F"/>
    <w:rsid w:val="001C6688"/>
    <w:rsid w:val="001C7554"/>
    <w:rsid w:val="001C77DA"/>
    <w:rsid w:val="001D0F7B"/>
    <w:rsid w:val="001D3597"/>
    <w:rsid w:val="001D428C"/>
    <w:rsid w:val="001D5AD4"/>
    <w:rsid w:val="001D61F2"/>
    <w:rsid w:val="001D6551"/>
    <w:rsid w:val="001D6663"/>
    <w:rsid w:val="001D6BF6"/>
    <w:rsid w:val="001D78D7"/>
    <w:rsid w:val="001E030E"/>
    <w:rsid w:val="001E03E4"/>
    <w:rsid w:val="001E1913"/>
    <w:rsid w:val="001E2FA4"/>
    <w:rsid w:val="001E3D28"/>
    <w:rsid w:val="001E3EA6"/>
    <w:rsid w:val="001E4E99"/>
    <w:rsid w:val="001E5889"/>
    <w:rsid w:val="001E5938"/>
    <w:rsid w:val="001E5A0E"/>
    <w:rsid w:val="001F044D"/>
    <w:rsid w:val="001F10EA"/>
    <w:rsid w:val="001F1DCB"/>
    <w:rsid w:val="001F2815"/>
    <w:rsid w:val="001F337F"/>
    <w:rsid w:val="001F52CC"/>
    <w:rsid w:val="001F5A94"/>
    <w:rsid w:val="001F5D21"/>
    <w:rsid w:val="001F5F33"/>
    <w:rsid w:val="00200D05"/>
    <w:rsid w:val="00201878"/>
    <w:rsid w:val="002034EA"/>
    <w:rsid w:val="00206659"/>
    <w:rsid w:val="00206DB6"/>
    <w:rsid w:val="00207440"/>
    <w:rsid w:val="002077C6"/>
    <w:rsid w:val="00210160"/>
    <w:rsid w:val="00210172"/>
    <w:rsid w:val="00210350"/>
    <w:rsid w:val="002110E3"/>
    <w:rsid w:val="00211A64"/>
    <w:rsid w:val="002128F2"/>
    <w:rsid w:val="0021298C"/>
    <w:rsid w:val="0021319F"/>
    <w:rsid w:val="0021393F"/>
    <w:rsid w:val="00214176"/>
    <w:rsid w:val="00214613"/>
    <w:rsid w:val="00214758"/>
    <w:rsid w:val="002150A5"/>
    <w:rsid w:val="00215B77"/>
    <w:rsid w:val="00215EA0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26B16"/>
    <w:rsid w:val="00231F28"/>
    <w:rsid w:val="002321F9"/>
    <w:rsid w:val="00232DF1"/>
    <w:rsid w:val="00232F07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15F4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1831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4B3F"/>
    <w:rsid w:val="00275178"/>
    <w:rsid w:val="0027526E"/>
    <w:rsid w:val="0027584F"/>
    <w:rsid w:val="002762F7"/>
    <w:rsid w:val="00276D09"/>
    <w:rsid w:val="00277A4A"/>
    <w:rsid w:val="00280530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1DA6"/>
    <w:rsid w:val="00292A8E"/>
    <w:rsid w:val="00293577"/>
    <w:rsid w:val="00294529"/>
    <w:rsid w:val="002947A1"/>
    <w:rsid w:val="00295467"/>
    <w:rsid w:val="0029658A"/>
    <w:rsid w:val="002A05AD"/>
    <w:rsid w:val="002A1951"/>
    <w:rsid w:val="002A1B15"/>
    <w:rsid w:val="002A21D6"/>
    <w:rsid w:val="002A30FE"/>
    <w:rsid w:val="002A34D5"/>
    <w:rsid w:val="002A39B6"/>
    <w:rsid w:val="002A3D7F"/>
    <w:rsid w:val="002A5BD2"/>
    <w:rsid w:val="002A5C3D"/>
    <w:rsid w:val="002A635C"/>
    <w:rsid w:val="002A64F0"/>
    <w:rsid w:val="002A6CA8"/>
    <w:rsid w:val="002B036C"/>
    <w:rsid w:val="002B0B87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B5F31"/>
    <w:rsid w:val="002B7C8A"/>
    <w:rsid w:val="002C0C9D"/>
    <w:rsid w:val="002C1E6C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35EC"/>
    <w:rsid w:val="002D4F8C"/>
    <w:rsid w:val="002D546B"/>
    <w:rsid w:val="002D6250"/>
    <w:rsid w:val="002D6274"/>
    <w:rsid w:val="002D7BA1"/>
    <w:rsid w:val="002D7D39"/>
    <w:rsid w:val="002E09A9"/>
    <w:rsid w:val="002E0B04"/>
    <w:rsid w:val="002E14D6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199"/>
    <w:rsid w:val="002E56E5"/>
    <w:rsid w:val="002E608F"/>
    <w:rsid w:val="002E639A"/>
    <w:rsid w:val="002E63EE"/>
    <w:rsid w:val="002E6C33"/>
    <w:rsid w:val="002E6CD4"/>
    <w:rsid w:val="002E76C1"/>
    <w:rsid w:val="002F0678"/>
    <w:rsid w:val="002F0FE5"/>
    <w:rsid w:val="002F154B"/>
    <w:rsid w:val="002F2240"/>
    <w:rsid w:val="002F24BB"/>
    <w:rsid w:val="002F273D"/>
    <w:rsid w:val="002F28EE"/>
    <w:rsid w:val="002F2FB2"/>
    <w:rsid w:val="002F3CB6"/>
    <w:rsid w:val="002F4D20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C46"/>
    <w:rsid w:val="00306F21"/>
    <w:rsid w:val="00307ABF"/>
    <w:rsid w:val="00310CFD"/>
    <w:rsid w:val="00310F85"/>
    <w:rsid w:val="0031122F"/>
    <w:rsid w:val="003124EA"/>
    <w:rsid w:val="00312736"/>
    <w:rsid w:val="003130C0"/>
    <w:rsid w:val="00315F8C"/>
    <w:rsid w:val="003167D1"/>
    <w:rsid w:val="003177F2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0C"/>
    <w:rsid w:val="00326154"/>
    <w:rsid w:val="00326E4D"/>
    <w:rsid w:val="003272AE"/>
    <w:rsid w:val="00327C9C"/>
    <w:rsid w:val="00330849"/>
    <w:rsid w:val="0033144B"/>
    <w:rsid w:val="00332528"/>
    <w:rsid w:val="0033279D"/>
    <w:rsid w:val="00332832"/>
    <w:rsid w:val="00332BE1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260A"/>
    <w:rsid w:val="00343E6C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648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5BCE"/>
    <w:rsid w:val="00366A4C"/>
    <w:rsid w:val="00367B09"/>
    <w:rsid w:val="003706DD"/>
    <w:rsid w:val="00370CFE"/>
    <w:rsid w:val="00370E07"/>
    <w:rsid w:val="003721C2"/>
    <w:rsid w:val="00372860"/>
    <w:rsid w:val="00374006"/>
    <w:rsid w:val="003747C5"/>
    <w:rsid w:val="00374994"/>
    <w:rsid w:val="00374DC5"/>
    <w:rsid w:val="0037507A"/>
    <w:rsid w:val="00375112"/>
    <w:rsid w:val="00375258"/>
    <w:rsid w:val="0037571A"/>
    <w:rsid w:val="00376C7C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97E20"/>
    <w:rsid w:val="003A00EF"/>
    <w:rsid w:val="003A0627"/>
    <w:rsid w:val="003A0916"/>
    <w:rsid w:val="003A135D"/>
    <w:rsid w:val="003A15BA"/>
    <w:rsid w:val="003A1BD2"/>
    <w:rsid w:val="003A2230"/>
    <w:rsid w:val="003A3752"/>
    <w:rsid w:val="003A43CC"/>
    <w:rsid w:val="003A54CF"/>
    <w:rsid w:val="003A5C49"/>
    <w:rsid w:val="003A7BAE"/>
    <w:rsid w:val="003B0E26"/>
    <w:rsid w:val="003B0F73"/>
    <w:rsid w:val="003B1014"/>
    <w:rsid w:val="003B1251"/>
    <w:rsid w:val="003B1B48"/>
    <w:rsid w:val="003B3E2F"/>
    <w:rsid w:val="003B43F9"/>
    <w:rsid w:val="003B4415"/>
    <w:rsid w:val="003B553C"/>
    <w:rsid w:val="003B5F5A"/>
    <w:rsid w:val="003B64E9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C7C0A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A57"/>
    <w:rsid w:val="003F1D1A"/>
    <w:rsid w:val="003F2139"/>
    <w:rsid w:val="003F325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C2"/>
    <w:rsid w:val="00402EE2"/>
    <w:rsid w:val="00403941"/>
    <w:rsid w:val="00403E72"/>
    <w:rsid w:val="0040501E"/>
    <w:rsid w:val="004058E2"/>
    <w:rsid w:val="00407C60"/>
    <w:rsid w:val="0041041F"/>
    <w:rsid w:val="004105E0"/>
    <w:rsid w:val="004106B8"/>
    <w:rsid w:val="00410E47"/>
    <w:rsid w:val="00411420"/>
    <w:rsid w:val="00412603"/>
    <w:rsid w:val="00412B89"/>
    <w:rsid w:val="0041362E"/>
    <w:rsid w:val="00414747"/>
    <w:rsid w:val="00414B49"/>
    <w:rsid w:val="004154B0"/>
    <w:rsid w:val="004155B0"/>
    <w:rsid w:val="004159D4"/>
    <w:rsid w:val="0041632B"/>
    <w:rsid w:val="00417631"/>
    <w:rsid w:val="00417F51"/>
    <w:rsid w:val="0042079B"/>
    <w:rsid w:val="004209DF"/>
    <w:rsid w:val="0042178C"/>
    <w:rsid w:val="004218E9"/>
    <w:rsid w:val="0042195C"/>
    <w:rsid w:val="00422B0E"/>
    <w:rsid w:val="0042556E"/>
    <w:rsid w:val="00425E20"/>
    <w:rsid w:val="00425F31"/>
    <w:rsid w:val="00426423"/>
    <w:rsid w:val="00427305"/>
    <w:rsid w:val="0042746F"/>
    <w:rsid w:val="004274AC"/>
    <w:rsid w:val="00427A2C"/>
    <w:rsid w:val="004302F3"/>
    <w:rsid w:val="004319F5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480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28F"/>
    <w:rsid w:val="00450388"/>
    <w:rsid w:val="004507D8"/>
    <w:rsid w:val="00450F2F"/>
    <w:rsid w:val="00451F91"/>
    <w:rsid w:val="004531DD"/>
    <w:rsid w:val="00454BA7"/>
    <w:rsid w:val="0045514B"/>
    <w:rsid w:val="00455ED6"/>
    <w:rsid w:val="004565EF"/>
    <w:rsid w:val="0045731B"/>
    <w:rsid w:val="00461F21"/>
    <w:rsid w:val="00462F54"/>
    <w:rsid w:val="00463585"/>
    <w:rsid w:val="0046548B"/>
    <w:rsid w:val="004660C8"/>
    <w:rsid w:val="00466FF5"/>
    <w:rsid w:val="004674A1"/>
    <w:rsid w:val="00467843"/>
    <w:rsid w:val="004709AD"/>
    <w:rsid w:val="0047107D"/>
    <w:rsid w:val="004712A4"/>
    <w:rsid w:val="0047227C"/>
    <w:rsid w:val="00472833"/>
    <w:rsid w:val="0047391F"/>
    <w:rsid w:val="00473CB9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3E0F"/>
    <w:rsid w:val="004842B2"/>
    <w:rsid w:val="00484D35"/>
    <w:rsid w:val="00484DAA"/>
    <w:rsid w:val="00486222"/>
    <w:rsid w:val="00487D08"/>
    <w:rsid w:val="0049124D"/>
    <w:rsid w:val="004912DD"/>
    <w:rsid w:val="004917A7"/>
    <w:rsid w:val="00492647"/>
    <w:rsid w:val="004927A9"/>
    <w:rsid w:val="00493075"/>
    <w:rsid w:val="00493AC1"/>
    <w:rsid w:val="00493D87"/>
    <w:rsid w:val="00494E08"/>
    <w:rsid w:val="004952BC"/>
    <w:rsid w:val="00495CD8"/>
    <w:rsid w:val="00496656"/>
    <w:rsid w:val="00497A84"/>
    <w:rsid w:val="004A1C29"/>
    <w:rsid w:val="004A20A5"/>
    <w:rsid w:val="004A27C8"/>
    <w:rsid w:val="004A338D"/>
    <w:rsid w:val="004A3555"/>
    <w:rsid w:val="004A3DE3"/>
    <w:rsid w:val="004A3EA8"/>
    <w:rsid w:val="004A40EC"/>
    <w:rsid w:val="004A4A30"/>
    <w:rsid w:val="004A4ED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1284"/>
    <w:rsid w:val="004D28BC"/>
    <w:rsid w:val="004D29AD"/>
    <w:rsid w:val="004D57B8"/>
    <w:rsid w:val="004D5B05"/>
    <w:rsid w:val="004D65AC"/>
    <w:rsid w:val="004D6613"/>
    <w:rsid w:val="004D7080"/>
    <w:rsid w:val="004D786B"/>
    <w:rsid w:val="004D7A54"/>
    <w:rsid w:val="004E25FD"/>
    <w:rsid w:val="004E2A90"/>
    <w:rsid w:val="004E345D"/>
    <w:rsid w:val="004E357D"/>
    <w:rsid w:val="004E3A57"/>
    <w:rsid w:val="004E42AE"/>
    <w:rsid w:val="004E4EC1"/>
    <w:rsid w:val="004E5EB4"/>
    <w:rsid w:val="004E6528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715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3B3"/>
    <w:rsid w:val="00521E97"/>
    <w:rsid w:val="0052377B"/>
    <w:rsid w:val="0052540D"/>
    <w:rsid w:val="00525D00"/>
    <w:rsid w:val="005270AA"/>
    <w:rsid w:val="005277CF"/>
    <w:rsid w:val="00527A8C"/>
    <w:rsid w:val="005301A6"/>
    <w:rsid w:val="00530C55"/>
    <w:rsid w:val="00530F1B"/>
    <w:rsid w:val="00531CA6"/>
    <w:rsid w:val="005320F8"/>
    <w:rsid w:val="005324E0"/>
    <w:rsid w:val="005351CA"/>
    <w:rsid w:val="005357FB"/>
    <w:rsid w:val="00537277"/>
    <w:rsid w:val="00537331"/>
    <w:rsid w:val="005377E0"/>
    <w:rsid w:val="00537CA3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67B93"/>
    <w:rsid w:val="0057139F"/>
    <w:rsid w:val="005720A7"/>
    <w:rsid w:val="00575686"/>
    <w:rsid w:val="00575C1F"/>
    <w:rsid w:val="005762A0"/>
    <w:rsid w:val="00577133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4B3"/>
    <w:rsid w:val="00591BB6"/>
    <w:rsid w:val="00592030"/>
    <w:rsid w:val="005941CE"/>
    <w:rsid w:val="00594551"/>
    <w:rsid w:val="005958C2"/>
    <w:rsid w:val="00596030"/>
    <w:rsid w:val="005970C3"/>
    <w:rsid w:val="00597C6D"/>
    <w:rsid w:val="005A0037"/>
    <w:rsid w:val="005A123A"/>
    <w:rsid w:val="005A1AE4"/>
    <w:rsid w:val="005A22FB"/>
    <w:rsid w:val="005A334E"/>
    <w:rsid w:val="005A3D10"/>
    <w:rsid w:val="005A44F2"/>
    <w:rsid w:val="005A4CB6"/>
    <w:rsid w:val="005A676A"/>
    <w:rsid w:val="005B0500"/>
    <w:rsid w:val="005B17E9"/>
    <w:rsid w:val="005B28DF"/>
    <w:rsid w:val="005B2B3D"/>
    <w:rsid w:val="005B44AE"/>
    <w:rsid w:val="005B4503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032"/>
    <w:rsid w:val="005C1201"/>
    <w:rsid w:val="005C1E02"/>
    <w:rsid w:val="005C4AFA"/>
    <w:rsid w:val="005C4BCA"/>
    <w:rsid w:val="005C57F8"/>
    <w:rsid w:val="005C61BC"/>
    <w:rsid w:val="005C676E"/>
    <w:rsid w:val="005C6F9E"/>
    <w:rsid w:val="005C7BB0"/>
    <w:rsid w:val="005D0078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D70A5"/>
    <w:rsid w:val="005D720D"/>
    <w:rsid w:val="005E018F"/>
    <w:rsid w:val="005E09F3"/>
    <w:rsid w:val="005E0ED5"/>
    <w:rsid w:val="005E23AA"/>
    <w:rsid w:val="005E261A"/>
    <w:rsid w:val="005E4D4E"/>
    <w:rsid w:val="005E4D86"/>
    <w:rsid w:val="005E51F7"/>
    <w:rsid w:val="005E555A"/>
    <w:rsid w:val="005E6175"/>
    <w:rsid w:val="005E6A27"/>
    <w:rsid w:val="005E6AB2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5F72BB"/>
    <w:rsid w:val="00600266"/>
    <w:rsid w:val="00601775"/>
    <w:rsid w:val="00602B88"/>
    <w:rsid w:val="00602C7D"/>
    <w:rsid w:val="00603AF7"/>
    <w:rsid w:val="00603EE7"/>
    <w:rsid w:val="00604725"/>
    <w:rsid w:val="0060537E"/>
    <w:rsid w:val="00605723"/>
    <w:rsid w:val="00605E74"/>
    <w:rsid w:val="00606335"/>
    <w:rsid w:val="006063B6"/>
    <w:rsid w:val="00606E92"/>
    <w:rsid w:val="00607A85"/>
    <w:rsid w:val="006102E6"/>
    <w:rsid w:val="00611728"/>
    <w:rsid w:val="00612643"/>
    <w:rsid w:val="00614267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990"/>
    <w:rsid w:val="00625BB7"/>
    <w:rsid w:val="0062637A"/>
    <w:rsid w:val="00630B05"/>
    <w:rsid w:val="006317B6"/>
    <w:rsid w:val="00631FCA"/>
    <w:rsid w:val="0063248F"/>
    <w:rsid w:val="006332F3"/>
    <w:rsid w:val="006344ED"/>
    <w:rsid w:val="00634D65"/>
    <w:rsid w:val="00636922"/>
    <w:rsid w:val="00637DC8"/>
    <w:rsid w:val="0064011F"/>
    <w:rsid w:val="006409C4"/>
    <w:rsid w:val="0064151A"/>
    <w:rsid w:val="00641761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9E1"/>
    <w:rsid w:val="00652AF5"/>
    <w:rsid w:val="00652D16"/>
    <w:rsid w:val="00654458"/>
    <w:rsid w:val="006609BE"/>
    <w:rsid w:val="00660F63"/>
    <w:rsid w:val="00661575"/>
    <w:rsid w:val="006619F6"/>
    <w:rsid w:val="006623A3"/>
    <w:rsid w:val="00662537"/>
    <w:rsid w:val="00662F99"/>
    <w:rsid w:val="00663424"/>
    <w:rsid w:val="00663E1D"/>
    <w:rsid w:val="00664A4B"/>
    <w:rsid w:val="00664A4C"/>
    <w:rsid w:val="0066535C"/>
    <w:rsid w:val="006657CE"/>
    <w:rsid w:val="00665DB2"/>
    <w:rsid w:val="00666467"/>
    <w:rsid w:val="006664AF"/>
    <w:rsid w:val="00666B39"/>
    <w:rsid w:val="00667480"/>
    <w:rsid w:val="006726B3"/>
    <w:rsid w:val="00672C05"/>
    <w:rsid w:val="00672F01"/>
    <w:rsid w:val="00673C9C"/>
    <w:rsid w:val="00674735"/>
    <w:rsid w:val="006747CB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0C9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802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25F"/>
    <w:rsid w:val="006B3879"/>
    <w:rsid w:val="006B44B0"/>
    <w:rsid w:val="006B4625"/>
    <w:rsid w:val="006B4A0C"/>
    <w:rsid w:val="006B5AAE"/>
    <w:rsid w:val="006B5E57"/>
    <w:rsid w:val="006B66CF"/>
    <w:rsid w:val="006B7DF0"/>
    <w:rsid w:val="006B7E9E"/>
    <w:rsid w:val="006C0768"/>
    <w:rsid w:val="006C1E6A"/>
    <w:rsid w:val="006C22FA"/>
    <w:rsid w:val="006C2FFB"/>
    <w:rsid w:val="006C3010"/>
    <w:rsid w:val="006C34BE"/>
    <w:rsid w:val="006C37C6"/>
    <w:rsid w:val="006C5AF7"/>
    <w:rsid w:val="006C6CE5"/>
    <w:rsid w:val="006C79A2"/>
    <w:rsid w:val="006C7ACF"/>
    <w:rsid w:val="006C7D93"/>
    <w:rsid w:val="006D0770"/>
    <w:rsid w:val="006D13F0"/>
    <w:rsid w:val="006D1923"/>
    <w:rsid w:val="006D2512"/>
    <w:rsid w:val="006D38F0"/>
    <w:rsid w:val="006D42EC"/>
    <w:rsid w:val="006D6A2E"/>
    <w:rsid w:val="006D6F5D"/>
    <w:rsid w:val="006D7ECF"/>
    <w:rsid w:val="006E0436"/>
    <w:rsid w:val="006E0697"/>
    <w:rsid w:val="006E0FBB"/>
    <w:rsid w:val="006E24A2"/>
    <w:rsid w:val="006E2821"/>
    <w:rsid w:val="006E2A46"/>
    <w:rsid w:val="006E2A80"/>
    <w:rsid w:val="006E2C11"/>
    <w:rsid w:val="006E334E"/>
    <w:rsid w:val="006E3639"/>
    <w:rsid w:val="006E58D8"/>
    <w:rsid w:val="006E6079"/>
    <w:rsid w:val="006E637B"/>
    <w:rsid w:val="006E6CA0"/>
    <w:rsid w:val="006E6FD1"/>
    <w:rsid w:val="006E7108"/>
    <w:rsid w:val="006F0477"/>
    <w:rsid w:val="006F1C9F"/>
    <w:rsid w:val="006F1F80"/>
    <w:rsid w:val="006F22D1"/>
    <w:rsid w:val="006F308E"/>
    <w:rsid w:val="006F36D4"/>
    <w:rsid w:val="006F4914"/>
    <w:rsid w:val="006F4D4B"/>
    <w:rsid w:val="006F5F15"/>
    <w:rsid w:val="006F62A5"/>
    <w:rsid w:val="006F6C19"/>
    <w:rsid w:val="006F6DE2"/>
    <w:rsid w:val="006F73E0"/>
    <w:rsid w:val="006F7413"/>
    <w:rsid w:val="006F7BF0"/>
    <w:rsid w:val="006F7E60"/>
    <w:rsid w:val="00700844"/>
    <w:rsid w:val="007018EA"/>
    <w:rsid w:val="00701F9F"/>
    <w:rsid w:val="0070291D"/>
    <w:rsid w:val="00703609"/>
    <w:rsid w:val="00703D6E"/>
    <w:rsid w:val="00704DC6"/>
    <w:rsid w:val="00705955"/>
    <w:rsid w:val="007063F5"/>
    <w:rsid w:val="00710596"/>
    <w:rsid w:val="0071078E"/>
    <w:rsid w:val="00711312"/>
    <w:rsid w:val="00712B81"/>
    <w:rsid w:val="00712E4E"/>
    <w:rsid w:val="00713714"/>
    <w:rsid w:val="00713A1A"/>
    <w:rsid w:val="00713EF7"/>
    <w:rsid w:val="007143F8"/>
    <w:rsid w:val="00714431"/>
    <w:rsid w:val="00714FD7"/>
    <w:rsid w:val="0071623A"/>
    <w:rsid w:val="00717CD8"/>
    <w:rsid w:val="0072125F"/>
    <w:rsid w:val="00721439"/>
    <w:rsid w:val="00722021"/>
    <w:rsid w:val="007223F1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9C8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6FD0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6A9F"/>
    <w:rsid w:val="007575D7"/>
    <w:rsid w:val="007578E0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0AC0"/>
    <w:rsid w:val="00781030"/>
    <w:rsid w:val="00781880"/>
    <w:rsid w:val="00781FBA"/>
    <w:rsid w:val="00783C00"/>
    <w:rsid w:val="0078524B"/>
    <w:rsid w:val="00786366"/>
    <w:rsid w:val="007873E7"/>
    <w:rsid w:val="0078772E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4630"/>
    <w:rsid w:val="007A5105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947"/>
    <w:rsid w:val="007B5D86"/>
    <w:rsid w:val="007B5EE6"/>
    <w:rsid w:val="007B622A"/>
    <w:rsid w:val="007B6506"/>
    <w:rsid w:val="007B6707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1CE"/>
    <w:rsid w:val="007C7325"/>
    <w:rsid w:val="007C750D"/>
    <w:rsid w:val="007C7FB3"/>
    <w:rsid w:val="007D154B"/>
    <w:rsid w:val="007D15CC"/>
    <w:rsid w:val="007D1B01"/>
    <w:rsid w:val="007D1C7C"/>
    <w:rsid w:val="007D1DC4"/>
    <w:rsid w:val="007D2802"/>
    <w:rsid w:val="007D2C19"/>
    <w:rsid w:val="007D3146"/>
    <w:rsid w:val="007D5C2F"/>
    <w:rsid w:val="007D62C5"/>
    <w:rsid w:val="007D6D86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2BA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2F65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57DF"/>
    <w:rsid w:val="008164DE"/>
    <w:rsid w:val="00816B6C"/>
    <w:rsid w:val="00817257"/>
    <w:rsid w:val="008179D6"/>
    <w:rsid w:val="00817A76"/>
    <w:rsid w:val="00817F57"/>
    <w:rsid w:val="00821E3C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3724"/>
    <w:rsid w:val="00834A70"/>
    <w:rsid w:val="00834D82"/>
    <w:rsid w:val="00835622"/>
    <w:rsid w:val="008371BB"/>
    <w:rsid w:val="0083733A"/>
    <w:rsid w:val="00837E14"/>
    <w:rsid w:val="00840426"/>
    <w:rsid w:val="008413B3"/>
    <w:rsid w:val="00841EF6"/>
    <w:rsid w:val="0084241D"/>
    <w:rsid w:val="00842536"/>
    <w:rsid w:val="00842D90"/>
    <w:rsid w:val="00845C26"/>
    <w:rsid w:val="00846C7B"/>
    <w:rsid w:val="0084704D"/>
    <w:rsid w:val="0084724A"/>
    <w:rsid w:val="0085005D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492C"/>
    <w:rsid w:val="00864D7A"/>
    <w:rsid w:val="00865E6C"/>
    <w:rsid w:val="00866D44"/>
    <w:rsid w:val="00867ED1"/>
    <w:rsid w:val="008711CE"/>
    <w:rsid w:val="0087437A"/>
    <w:rsid w:val="0087686A"/>
    <w:rsid w:val="00877151"/>
    <w:rsid w:val="00877725"/>
    <w:rsid w:val="00877820"/>
    <w:rsid w:val="0088033E"/>
    <w:rsid w:val="00882019"/>
    <w:rsid w:val="008823DB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2CCA"/>
    <w:rsid w:val="008932C2"/>
    <w:rsid w:val="00893AEF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B8E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284"/>
    <w:rsid w:val="008D3C09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897"/>
    <w:rsid w:val="008F1A39"/>
    <w:rsid w:val="008F38F0"/>
    <w:rsid w:val="008F446F"/>
    <w:rsid w:val="008F44AF"/>
    <w:rsid w:val="008F513C"/>
    <w:rsid w:val="008F67C4"/>
    <w:rsid w:val="008F6FF5"/>
    <w:rsid w:val="008F7028"/>
    <w:rsid w:val="008F7BD3"/>
    <w:rsid w:val="008F7C1D"/>
    <w:rsid w:val="00900046"/>
    <w:rsid w:val="009009D1"/>
    <w:rsid w:val="009010AC"/>
    <w:rsid w:val="00902BBD"/>
    <w:rsid w:val="009035B1"/>
    <w:rsid w:val="0090545B"/>
    <w:rsid w:val="00906D32"/>
    <w:rsid w:val="00906E87"/>
    <w:rsid w:val="0091110D"/>
    <w:rsid w:val="00911EA1"/>
    <w:rsid w:val="00912CB0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26E12"/>
    <w:rsid w:val="009275E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21F"/>
    <w:rsid w:val="00933D4B"/>
    <w:rsid w:val="00935388"/>
    <w:rsid w:val="00935842"/>
    <w:rsid w:val="00935DCB"/>
    <w:rsid w:val="00936A6E"/>
    <w:rsid w:val="00936F20"/>
    <w:rsid w:val="009379F7"/>
    <w:rsid w:val="00937A6B"/>
    <w:rsid w:val="00937C6A"/>
    <w:rsid w:val="00937CE9"/>
    <w:rsid w:val="00937E21"/>
    <w:rsid w:val="00940095"/>
    <w:rsid w:val="0094024F"/>
    <w:rsid w:val="0094239B"/>
    <w:rsid w:val="00942D60"/>
    <w:rsid w:val="00944373"/>
    <w:rsid w:val="00944AFE"/>
    <w:rsid w:val="009456D0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38EC"/>
    <w:rsid w:val="00954E02"/>
    <w:rsid w:val="009563F1"/>
    <w:rsid w:val="0095695A"/>
    <w:rsid w:val="009570D5"/>
    <w:rsid w:val="00957393"/>
    <w:rsid w:val="009578E1"/>
    <w:rsid w:val="009609B5"/>
    <w:rsid w:val="00960BF6"/>
    <w:rsid w:val="00961039"/>
    <w:rsid w:val="00961246"/>
    <w:rsid w:val="00961F66"/>
    <w:rsid w:val="00964392"/>
    <w:rsid w:val="00964BFB"/>
    <w:rsid w:val="00964FDD"/>
    <w:rsid w:val="0096526A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340"/>
    <w:rsid w:val="0098387B"/>
    <w:rsid w:val="00983F42"/>
    <w:rsid w:val="0098429B"/>
    <w:rsid w:val="0098460A"/>
    <w:rsid w:val="00984E96"/>
    <w:rsid w:val="00984F8E"/>
    <w:rsid w:val="00984FC0"/>
    <w:rsid w:val="00985883"/>
    <w:rsid w:val="009872F3"/>
    <w:rsid w:val="00987688"/>
    <w:rsid w:val="009907A4"/>
    <w:rsid w:val="00990A69"/>
    <w:rsid w:val="00990DD3"/>
    <w:rsid w:val="00990DFE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3C16"/>
    <w:rsid w:val="009A415A"/>
    <w:rsid w:val="009A6697"/>
    <w:rsid w:val="009A6735"/>
    <w:rsid w:val="009A738F"/>
    <w:rsid w:val="009A760C"/>
    <w:rsid w:val="009B14F0"/>
    <w:rsid w:val="009B2699"/>
    <w:rsid w:val="009B32C2"/>
    <w:rsid w:val="009B4F63"/>
    <w:rsid w:val="009B5039"/>
    <w:rsid w:val="009B59D1"/>
    <w:rsid w:val="009B6234"/>
    <w:rsid w:val="009B6BDF"/>
    <w:rsid w:val="009B7696"/>
    <w:rsid w:val="009B7A48"/>
    <w:rsid w:val="009C034A"/>
    <w:rsid w:val="009C1485"/>
    <w:rsid w:val="009C2387"/>
    <w:rsid w:val="009C359E"/>
    <w:rsid w:val="009C3D1D"/>
    <w:rsid w:val="009C4C73"/>
    <w:rsid w:val="009C512C"/>
    <w:rsid w:val="009C5550"/>
    <w:rsid w:val="009C605E"/>
    <w:rsid w:val="009D044A"/>
    <w:rsid w:val="009D1699"/>
    <w:rsid w:val="009D1E1D"/>
    <w:rsid w:val="009D42B7"/>
    <w:rsid w:val="009D5546"/>
    <w:rsid w:val="009D617A"/>
    <w:rsid w:val="009D633A"/>
    <w:rsid w:val="009D67E9"/>
    <w:rsid w:val="009D7153"/>
    <w:rsid w:val="009D7444"/>
    <w:rsid w:val="009E3598"/>
    <w:rsid w:val="009E4A01"/>
    <w:rsid w:val="009E4FFB"/>
    <w:rsid w:val="009E508F"/>
    <w:rsid w:val="009E511E"/>
    <w:rsid w:val="009E5668"/>
    <w:rsid w:val="009E76CB"/>
    <w:rsid w:val="009E7DA7"/>
    <w:rsid w:val="009F086B"/>
    <w:rsid w:val="009F0CEA"/>
    <w:rsid w:val="009F0F2A"/>
    <w:rsid w:val="009F395A"/>
    <w:rsid w:val="009F409F"/>
    <w:rsid w:val="009F4636"/>
    <w:rsid w:val="009F52DE"/>
    <w:rsid w:val="009F736F"/>
    <w:rsid w:val="009F773E"/>
    <w:rsid w:val="009F7757"/>
    <w:rsid w:val="009F78FA"/>
    <w:rsid w:val="00A0030F"/>
    <w:rsid w:val="00A0035A"/>
    <w:rsid w:val="00A00918"/>
    <w:rsid w:val="00A0099D"/>
    <w:rsid w:val="00A00F59"/>
    <w:rsid w:val="00A02092"/>
    <w:rsid w:val="00A024DF"/>
    <w:rsid w:val="00A02C41"/>
    <w:rsid w:val="00A03B54"/>
    <w:rsid w:val="00A03DCD"/>
    <w:rsid w:val="00A044A1"/>
    <w:rsid w:val="00A04C46"/>
    <w:rsid w:val="00A05CA6"/>
    <w:rsid w:val="00A06F29"/>
    <w:rsid w:val="00A078E7"/>
    <w:rsid w:val="00A10562"/>
    <w:rsid w:val="00A10A08"/>
    <w:rsid w:val="00A10EF3"/>
    <w:rsid w:val="00A10F98"/>
    <w:rsid w:val="00A1141C"/>
    <w:rsid w:val="00A11632"/>
    <w:rsid w:val="00A11A15"/>
    <w:rsid w:val="00A11AE3"/>
    <w:rsid w:val="00A11FE5"/>
    <w:rsid w:val="00A12856"/>
    <w:rsid w:val="00A13C2A"/>
    <w:rsid w:val="00A154CD"/>
    <w:rsid w:val="00A201EA"/>
    <w:rsid w:val="00A232CC"/>
    <w:rsid w:val="00A24510"/>
    <w:rsid w:val="00A24A1E"/>
    <w:rsid w:val="00A25D44"/>
    <w:rsid w:val="00A27DF4"/>
    <w:rsid w:val="00A300DA"/>
    <w:rsid w:val="00A3076B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35B7"/>
    <w:rsid w:val="00A43718"/>
    <w:rsid w:val="00A43BB6"/>
    <w:rsid w:val="00A443C9"/>
    <w:rsid w:val="00A44FA4"/>
    <w:rsid w:val="00A45074"/>
    <w:rsid w:val="00A466F4"/>
    <w:rsid w:val="00A479F5"/>
    <w:rsid w:val="00A47D98"/>
    <w:rsid w:val="00A524DA"/>
    <w:rsid w:val="00A53FF7"/>
    <w:rsid w:val="00A54065"/>
    <w:rsid w:val="00A577D1"/>
    <w:rsid w:val="00A57B25"/>
    <w:rsid w:val="00A57D02"/>
    <w:rsid w:val="00A614FF"/>
    <w:rsid w:val="00A61C54"/>
    <w:rsid w:val="00A62456"/>
    <w:rsid w:val="00A64DFA"/>
    <w:rsid w:val="00A6537E"/>
    <w:rsid w:val="00A656B9"/>
    <w:rsid w:val="00A65BBC"/>
    <w:rsid w:val="00A65BDD"/>
    <w:rsid w:val="00A65CBE"/>
    <w:rsid w:val="00A65FB7"/>
    <w:rsid w:val="00A664F6"/>
    <w:rsid w:val="00A66696"/>
    <w:rsid w:val="00A66BCE"/>
    <w:rsid w:val="00A67BF0"/>
    <w:rsid w:val="00A67DBF"/>
    <w:rsid w:val="00A70001"/>
    <w:rsid w:val="00A70D0F"/>
    <w:rsid w:val="00A71A41"/>
    <w:rsid w:val="00A75DD1"/>
    <w:rsid w:val="00A75F26"/>
    <w:rsid w:val="00A8136A"/>
    <w:rsid w:val="00A81C8B"/>
    <w:rsid w:val="00A82185"/>
    <w:rsid w:val="00A84E25"/>
    <w:rsid w:val="00A85043"/>
    <w:rsid w:val="00A85F88"/>
    <w:rsid w:val="00A86563"/>
    <w:rsid w:val="00A876D5"/>
    <w:rsid w:val="00A87FCD"/>
    <w:rsid w:val="00A90161"/>
    <w:rsid w:val="00A9035C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0AC4"/>
    <w:rsid w:val="00AA10CF"/>
    <w:rsid w:val="00AA50F3"/>
    <w:rsid w:val="00AA69D6"/>
    <w:rsid w:val="00AA703F"/>
    <w:rsid w:val="00AA7592"/>
    <w:rsid w:val="00AA7779"/>
    <w:rsid w:val="00AA7A00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36A2"/>
    <w:rsid w:val="00AC5ABD"/>
    <w:rsid w:val="00AC5D96"/>
    <w:rsid w:val="00AC7FDB"/>
    <w:rsid w:val="00AD0ED3"/>
    <w:rsid w:val="00AD117B"/>
    <w:rsid w:val="00AD1CEE"/>
    <w:rsid w:val="00AD36BA"/>
    <w:rsid w:val="00AD47DA"/>
    <w:rsid w:val="00AD4BC1"/>
    <w:rsid w:val="00AD4D02"/>
    <w:rsid w:val="00AD53C1"/>
    <w:rsid w:val="00AD5645"/>
    <w:rsid w:val="00AD6C3C"/>
    <w:rsid w:val="00AD6D9D"/>
    <w:rsid w:val="00AD7540"/>
    <w:rsid w:val="00AD79C8"/>
    <w:rsid w:val="00AE0620"/>
    <w:rsid w:val="00AE0EEF"/>
    <w:rsid w:val="00AE26F2"/>
    <w:rsid w:val="00AE2840"/>
    <w:rsid w:val="00AE2E9D"/>
    <w:rsid w:val="00AE3C79"/>
    <w:rsid w:val="00AE3F41"/>
    <w:rsid w:val="00AE67B6"/>
    <w:rsid w:val="00AF1A99"/>
    <w:rsid w:val="00AF1E0C"/>
    <w:rsid w:val="00AF33C8"/>
    <w:rsid w:val="00AF3C3A"/>
    <w:rsid w:val="00AF3D89"/>
    <w:rsid w:val="00AF457A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AF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3EA0"/>
    <w:rsid w:val="00B25056"/>
    <w:rsid w:val="00B25964"/>
    <w:rsid w:val="00B25E51"/>
    <w:rsid w:val="00B268DD"/>
    <w:rsid w:val="00B26B07"/>
    <w:rsid w:val="00B30696"/>
    <w:rsid w:val="00B30948"/>
    <w:rsid w:val="00B30A44"/>
    <w:rsid w:val="00B3255C"/>
    <w:rsid w:val="00B32F88"/>
    <w:rsid w:val="00B32FB5"/>
    <w:rsid w:val="00B33397"/>
    <w:rsid w:val="00B33425"/>
    <w:rsid w:val="00B33613"/>
    <w:rsid w:val="00B3433C"/>
    <w:rsid w:val="00B35D48"/>
    <w:rsid w:val="00B35D76"/>
    <w:rsid w:val="00B367C3"/>
    <w:rsid w:val="00B36BF1"/>
    <w:rsid w:val="00B40A0C"/>
    <w:rsid w:val="00B40BD9"/>
    <w:rsid w:val="00B42A52"/>
    <w:rsid w:val="00B4368F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871"/>
    <w:rsid w:val="00B52E45"/>
    <w:rsid w:val="00B52F91"/>
    <w:rsid w:val="00B532A6"/>
    <w:rsid w:val="00B54935"/>
    <w:rsid w:val="00B55059"/>
    <w:rsid w:val="00B55A5E"/>
    <w:rsid w:val="00B56DC8"/>
    <w:rsid w:val="00B57F97"/>
    <w:rsid w:val="00B60362"/>
    <w:rsid w:val="00B60C7D"/>
    <w:rsid w:val="00B60E15"/>
    <w:rsid w:val="00B61BE5"/>
    <w:rsid w:val="00B62279"/>
    <w:rsid w:val="00B627C6"/>
    <w:rsid w:val="00B6287D"/>
    <w:rsid w:val="00B651E7"/>
    <w:rsid w:val="00B6598A"/>
    <w:rsid w:val="00B659D1"/>
    <w:rsid w:val="00B65B37"/>
    <w:rsid w:val="00B65C79"/>
    <w:rsid w:val="00B67165"/>
    <w:rsid w:val="00B70BD7"/>
    <w:rsid w:val="00B71408"/>
    <w:rsid w:val="00B71802"/>
    <w:rsid w:val="00B720B1"/>
    <w:rsid w:val="00B72F94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944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461"/>
    <w:rsid w:val="00BA4C35"/>
    <w:rsid w:val="00BA693F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1C44"/>
    <w:rsid w:val="00BC27EF"/>
    <w:rsid w:val="00BC3BCB"/>
    <w:rsid w:val="00BC4240"/>
    <w:rsid w:val="00BC4553"/>
    <w:rsid w:val="00BC48BF"/>
    <w:rsid w:val="00BC4CA2"/>
    <w:rsid w:val="00BC4EF4"/>
    <w:rsid w:val="00BC5078"/>
    <w:rsid w:val="00BC5CF1"/>
    <w:rsid w:val="00BC607B"/>
    <w:rsid w:val="00BC67A8"/>
    <w:rsid w:val="00BC6947"/>
    <w:rsid w:val="00BC6A85"/>
    <w:rsid w:val="00BC6B96"/>
    <w:rsid w:val="00BC7078"/>
    <w:rsid w:val="00BD25E3"/>
    <w:rsid w:val="00BD5F27"/>
    <w:rsid w:val="00BD74FC"/>
    <w:rsid w:val="00BE2192"/>
    <w:rsid w:val="00BE2B23"/>
    <w:rsid w:val="00BE2CCA"/>
    <w:rsid w:val="00BE33A4"/>
    <w:rsid w:val="00BE429A"/>
    <w:rsid w:val="00BE54DB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3B03"/>
    <w:rsid w:val="00C04C1A"/>
    <w:rsid w:val="00C05C44"/>
    <w:rsid w:val="00C05F4B"/>
    <w:rsid w:val="00C0795E"/>
    <w:rsid w:val="00C07AFA"/>
    <w:rsid w:val="00C12B24"/>
    <w:rsid w:val="00C1385B"/>
    <w:rsid w:val="00C1386C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5C"/>
    <w:rsid w:val="00C20DA3"/>
    <w:rsid w:val="00C20F13"/>
    <w:rsid w:val="00C213F5"/>
    <w:rsid w:val="00C219DE"/>
    <w:rsid w:val="00C23450"/>
    <w:rsid w:val="00C24885"/>
    <w:rsid w:val="00C24D75"/>
    <w:rsid w:val="00C25434"/>
    <w:rsid w:val="00C25C1D"/>
    <w:rsid w:val="00C26475"/>
    <w:rsid w:val="00C274A7"/>
    <w:rsid w:val="00C277E5"/>
    <w:rsid w:val="00C27E7E"/>
    <w:rsid w:val="00C30737"/>
    <w:rsid w:val="00C32028"/>
    <w:rsid w:val="00C321E0"/>
    <w:rsid w:val="00C33061"/>
    <w:rsid w:val="00C3528B"/>
    <w:rsid w:val="00C365DF"/>
    <w:rsid w:val="00C366F0"/>
    <w:rsid w:val="00C3699C"/>
    <w:rsid w:val="00C369E1"/>
    <w:rsid w:val="00C36A3A"/>
    <w:rsid w:val="00C36BE8"/>
    <w:rsid w:val="00C406A4"/>
    <w:rsid w:val="00C41235"/>
    <w:rsid w:val="00C415B8"/>
    <w:rsid w:val="00C42B2A"/>
    <w:rsid w:val="00C43972"/>
    <w:rsid w:val="00C44DA6"/>
    <w:rsid w:val="00C453CA"/>
    <w:rsid w:val="00C4570D"/>
    <w:rsid w:val="00C46511"/>
    <w:rsid w:val="00C46ADC"/>
    <w:rsid w:val="00C46EAB"/>
    <w:rsid w:val="00C476CE"/>
    <w:rsid w:val="00C47AE4"/>
    <w:rsid w:val="00C500C9"/>
    <w:rsid w:val="00C50D53"/>
    <w:rsid w:val="00C51480"/>
    <w:rsid w:val="00C5162E"/>
    <w:rsid w:val="00C521B6"/>
    <w:rsid w:val="00C52CD1"/>
    <w:rsid w:val="00C53DB9"/>
    <w:rsid w:val="00C54374"/>
    <w:rsid w:val="00C54DC8"/>
    <w:rsid w:val="00C56C7F"/>
    <w:rsid w:val="00C57245"/>
    <w:rsid w:val="00C57407"/>
    <w:rsid w:val="00C577FD"/>
    <w:rsid w:val="00C57F48"/>
    <w:rsid w:val="00C61367"/>
    <w:rsid w:val="00C615BB"/>
    <w:rsid w:val="00C630C5"/>
    <w:rsid w:val="00C64528"/>
    <w:rsid w:val="00C65932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0E1B"/>
    <w:rsid w:val="00CA20F1"/>
    <w:rsid w:val="00CA2C1C"/>
    <w:rsid w:val="00CA3C53"/>
    <w:rsid w:val="00CA3DB9"/>
    <w:rsid w:val="00CA69A9"/>
    <w:rsid w:val="00CA6BFE"/>
    <w:rsid w:val="00CA7EEF"/>
    <w:rsid w:val="00CB0F31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582"/>
    <w:rsid w:val="00CB3811"/>
    <w:rsid w:val="00CB52D2"/>
    <w:rsid w:val="00CB58D0"/>
    <w:rsid w:val="00CB5E5C"/>
    <w:rsid w:val="00CB601D"/>
    <w:rsid w:val="00CB6506"/>
    <w:rsid w:val="00CB69C4"/>
    <w:rsid w:val="00CC072A"/>
    <w:rsid w:val="00CC1DF8"/>
    <w:rsid w:val="00CC332A"/>
    <w:rsid w:val="00CC378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60A2"/>
    <w:rsid w:val="00CD6F91"/>
    <w:rsid w:val="00CD7BD9"/>
    <w:rsid w:val="00CD7FC7"/>
    <w:rsid w:val="00CE25E9"/>
    <w:rsid w:val="00CE498E"/>
    <w:rsid w:val="00CE5038"/>
    <w:rsid w:val="00CE61E5"/>
    <w:rsid w:val="00CE6493"/>
    <w:rsid w:val="00CE6A6E"/>
    <w:rsid w:val="00CE6AB1"/>
    <w:rsid w:val="00CE736E"/>
    <w:rsid w:val="00CE75D6"/>
    <w:rsid w:val="00CF1D7E"/>
    <w:rsid w:val="00CF2591"/>
    <w:rsid w:val="00CF2670"/>
    <w:rsid w:val="00CF293F"/>
    <w:rsid w:val="00CF3A86"/>
    <w:rsid w:val="00CF3ABD"/>
    <w:rsid w:val="00CF3F48"/>
    <w:rsid w:val="00CF4242"/>
    <w:rsid w:val="00CF4361"/>
    <w:rsid w:val="00CF44DA"/>
    <w:rsid w:val="00CF6041"/>
    <w:rsid w:val="00CF6096"/>
    <w:rsid w:val="00CF62AD"/>
    <w:rsid w:val="00CF62FE"/>
    <w:rsid w:val="00CF6BDD"/>
    <w:rsid w:val="00D0127C"/>
    <w:rsid w:val="00D015C2"/>
    <w:rsid w:val="00D01734"/>
    <w:rsid w:val="00D017D7"/>
    <w:rsid w:val="00D01BD1"/>
    <w:rsid w:val="00D01CB8"/>
    <w:rsid w:val="00D01CB9"/>
    <w:rsid w:val="00D02529"/>
    <w:rsid w:val="00D028A3"/>
    <w:rsid w:val="00D02CA8"/>
    <w:rsid w:val="00D0307A"/>
    <w:rsid w:val="00D03D0A"/>
    <w:rsid w:val="00D03F93"/>
    <w:rsid w:val="00D03F9C"/>
    <w:rsid w:val="00D046FB"/>
    <w:rsid w:val="00D04C7C"/>
    <w:rsid w:val="00D0537F"/>
    <w:rsid w:val="00D102F9"/>
    <w:rsid w:val="00D10A79"/>
    <w:rsid w:val="00D115D4"/>
    <w:rsid w:val="00D11774"/>
    <w:rsid w:val="00D12750"/>
    <w:rsid w:val="00D13D92"/>
    <w:rsid w:val="00D14757"/>
    <w:rsid w:val="00D159E7"/>
    <w:rsid w:val="00D15B47"/>
    <w:rsid w:val="00D16A5D"/>
    <w:rsid w:val="00D17B74"/>
    <w:rsid w:val="00D217B8"/>
    <w:rsid w:val="00D21BFA"/>
    <w:rsid w:val="00D221D3"/>
    <w:rsid w:val="00D2260F"/>
    <w:rsid w:val="00D22DC7"/>
    <w:rsid w:val="00D23828"/>
    <w:rsid w:val="00D247D2"/>
    <w:rsid w:val="00D24E7C"/>
    <w:rsid w:val="00D26533"/>
    <w:rsid w:val="00D26621"/>
    <w:rsid w:val="00D26637"/>
    <w:rsid w:val="00D26A1D"/>
    <w:rsid w:val="00D27981"/>
    <w:rsid w:val="00D3095A"/>
    <w:rsid w:val="00D30F37"/>
    <w:rsid w:val="00D31180"/>
    <w:rsid w:val="00D32242"/>
    <w:rsid w:val="00D32450"/>
    <w:rsid w:val="00D3280F"/>
    <w:rsid w:val="00D32A8D"/>
    <w:rsid w:val="00D33E01"/>
    <w:rsid w:val="00D33FA7"/>
    <w:rsid w:val="00D3412D"/>
    <w:rsid w:val="00D34214"/>
    <w:rsid w:val="00D34305"/>
    <w:rsid w:val="00D3557D"/>
    <w:rsid w:val="00D3596F"/>
    <w:rsid w:val="00D35F15"/>
    <w:rsid w:val="00D37204"/>
    <w:rsid w:val="00D37C8E"/>
    <w:rsid w:val="00D37DFB"/>
    <w:rsid w:val="00D4055B"/>
    <w:rsid w:val="00D417E6"/>
    <w:rsid w:val="00D417F4"/>
    <w:rsid w:val="00D4212E"/>
    <w:rsid w:val="00D42592"/>
    <w:rsid w:val="00D43576"/>
    <w:rsid w:val="00D4450C"/>
    <w:rsid w:val="00D44F27"/>
    <w:rsid w:val="00D44F69"/>
    <w:rsid w:val="00D45A4C"/>
    <w:rsid w:val="00D45CAE"/>
    <w:rsid w:val="00D460DF"/>
    <w:rsid w:val="00D46734"/>
    <w:rsid w:val="00D4690C"/>
    <w:rsid w:val="00D47148"/>
    <w:rsid w:val="00D51E23"/>
    <w:rsid w:val="00D52121"/>
    <w:rsid w:val="00D548EC"/>
    <w:rsid w:val="00D557AF"/>
    <w:rsid w:val="00D567DD"/>
    <w:rsid w:val="00D573A3"/>
    <w:rsid w:val="00D57899"/>
    <w:rsid w:val="00D607C0"/>
    <w:rsid w:val="00D61C52"/>
    <w:rsid w:val="00D623A9"/>
    <w:rsid w:val="00D644A3"/>
    <w:rsid w:val="00D64F4E"/>
    <w:rsid w:val="00D655AC"/>
    <w:rsid w:val="00D700AF"/>
    <w:rsid w:val="00D701D4"/>
    <w:rsid w:val="00D7220B"/>
    <w:rsid w:val="00D73068"/>
    <w:rsid w:val="00D73F6F"/>
    <w:rsid w:val="00D750E1"/>
    <w:rsid w:val="00D75F9B"/>
    <w:rsid w:val="00D76B29"/>
    <w:rsid w:val="00D76E3D"/>
    <w:rsid w:val="00D76F85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1830"/>
    <w:rsid w:val="00DA23E2"/>
    <w:rsid w:val="00DA447B"/>
    <w:rsid w:val="00DA5206"/>
    <w:rsid w:val="00DA5C40"/>
    <w:rsid w:val="00DA6419"/>
    <w:rsid w:val="00DB1B8C"/>
    <w:rsid w:val="00DB27AA"/>
    <w:rsid w:val="00DB34E6"/>
    <w:rsid w:val="00DB3B73"/>
    <w:rsid w:val="00DB3ECE"/>
    <w:rsid w:val="00DB4DD0"/>
    <w:rsid w:val="00DB4EE6"/>
    <w:rsid w:val="00DB5211"/>
    <w:rsid w:val="00DB58CC"/>
    <w:rsid w:val="00DB6109"/>
    <w:rsid w:val="00DB68C8"/>
    <w:rsid w:val="00DB70CD"/>
    <w:rsid w:val="00DB7C26"/>
    <w:rsid w:val="00DC1322"/>
    <w:rsid w:val="00DC178D"/>
    <w:rsid w:val="00DC21B2"/>
    <w:rsid w:val="00DC4F09"/>
    <w:rsid w:val="00DC6686"/>
    <w:rsid w:val="00DD0FFB"/>
    <w:rsid w:val="00DD142F"/>
    <w:rsid w:val="00DD2A12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9C2"/>
    <w:rsid w:val="00DE6EBA"/>
    <w:rsid w:val="00DF0215"/>
    <w:rsid w:val="00DF1B91"/>
    <w:rsid w:val="00DF1F7D"/>
    <w:rsid w:val="00DF22D2"/>
    <w:rsid w:val="00DF269B"/>
    <w:rsid w:val="00DF2706"/>
    <w:rsid w:val="00DF3199"/>
    <w:rsid w:val="00DF3C3E"/>
    <w:rsid w:val="00DF416E"/>
    <w:rsid w:val="00DF4810"/>
    <w:rsid w:val="00DF4C18"/>
    <w:rsid w:val="00DF5743"/>
    <w:rsid w:val="00DF6153"/>
    <w:rsid w:val="00DF6275"/>
    <w:rsid w:val="00DF6293"/>
    <w:rsid w:val="00DF656A"/>
    <w:rsid w:val="00DF6AF0"/>
    <w:rsid w:val="00DF74FF"/>
    <w:rsid w:val="00E00245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4B35"/>
    <w:rsid w:val="00E05F46"/>
    <w:rsid w:val="00E066EC"/>
    <w:rsid w:val="00E073DD"/>
    <w:rsid w:val="00E077B1"/>
    <w:rsid w:val="00E1019D"/>
    <w:rsid w:val="00E1050B"/>
    <w:rsid w:val="00E12096"/>
    <w:rsid w:val="00E12938"/>
    <w:rsid w:val="00E12A04"/>
    <w:rsid w:val="00E12B6D"/>
    <w:rsid w:val="00E13422"/>
    <w:rsid w:val="00E1383F"/>
    <w:rsid w:val="00E14444"/>
    <w:rsid w:val="00E14600"/>
    <w:rsid w:val="00E170DE"/>
    <w:rsid w:val="00E173B2"/>
    <w:rsid w:val="00E173C2"/>
    <w:rsid w:val="00E17484"/>
    <w:rsid w:val="00E174FB"/>
    <w:rsid w:val="00E17C40"/>
    <w:rsid w:val="00E2034F"/>
    <w:rsid w:val="00E209CE"/>
    <w:rsid w:val="00E2164E"/>
    <w:rsid w:val="00E21ABC"/>
    <w:rsid w:val="00E254C4"/>
    <w:rsid w:val="00E25E56"/>
    <w:rsid w:val="00E2663F"/>
    <w:rsid w:val="00E26689"/>
    <w:rsid w:val="00E27835"/>
    <w:rsid w:val="00E27BBC"/>
    <w:rsid w:val="00E303F5"/>
    <w:rsid w:val="00E304DC"/>
    <w:rsid w:val="00E30AB8"/>
    <w:rsid w:val="00E311AD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0EDC"/>
    <w:rsid w:val="00E614BD"/>
    <w:rsid w:val="00E61646"/>
    <w:rsid w:val="00E62E28"/>
    <w:rsid w:val="00E62E8C"/>
    <w:rsid w:val="00E62EC2"/>
    <w:rsid w:val="00E63A55"/>
    <w:rsid w:val="00E64D33"/>
    <w:rsid w:val="00E64F25"/>
    <w:rsid w:val="00E65406"/>
    <w:rsid w:val="00E65775"/>
    <w:rsid w:val="00E66D1B"/>
    <w:rsid w:val="00E72F05"/>
    <w:rsid w:val="00E74121"/>
    <w:rsid w:val="00E74FAE"/>
    <w:rsid w:val="00E7504E"/>
    <w:rsid w:val="00E75071"/>
    <w:rsid w:val="00E7535E"/>
    <w:rsid w:val="00E755E8"/>
    <w:rsid w:val="00E77D33"/>
    <w:rsid w:val="00E77D37"/>
    <w:rsid w:val="00E80117"/>
    <w:rsid w:val="00E8062A"/>
    <w:rsid w:val="00E814A3"/>
    <w:rsid w:val="00E830C8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32F2"/>
    <w:rsid w:val="00E95659"/>
    <w:rsid w:val="00E9570F"/>
    <w:rsid w:val="00E96225"/>
    <w:rsid w:val="00E96EC6"/>
    <w:rsid w:val="00E96F6A"/>
    <w:rsid w:val="00E97333"/>
    <w:rsid w:val="00E974FE"/>
    <w:rsid w:val="00EA0BD4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506B"/>
    <w:rsid w:val="00EB70C8"/>
    <w:rsid w:val="00EB7D9D"/>
    <w:rsid w:val="00EC10B8"/>
    <w:rsid w:val="00EC1E47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29"/>
    <w:rsid w:val="00ED04B5"/>
    <w:rsid w:val="00ED2374"/>
    <w:rsid w:val="00ED3230"/>
    <w:rsid w:val="00ED3608"/>
    <w:rsid w:val="00ED3EA2"/>
    <w:rsid w:val="00ED3EF9"/>
    <w:rsid w:val="00ED5C9E"/>
    <w:rsid w:val="00ED7D2D"/>
    <w:rsid w:val="00ED7FAF"/>
    <w:rsid w:val="00EE0F09"/>
    <w:rsid w:val="00EE3162"/>
    <w:rsid w:val="00EE3343"/>
    <w:rsid w:val="00EE3B5F"/>
    <w:rsid w:val="00EE3CF3"/>
    <w:rsid w:val="00EE430A"/>
    <w:rsid w:val="00EE4BE4"/>
    <w:rsid w:val="00EE51D4"/>
    <w:rsid w:val="00EE56BA"/>
    <w:rsid w:val="00EE6609"/>
    <w:rsid w:val="00EE69AB"/>
    <w:rsid w:val="00EE6A61"/>
    <w:rsid w:val="00EE768C"/>
    <w:rsid w:val="00EE7AAF"/>
    <w:rsid w:val="00EE7CE7"/>
    <w:rsid w:val="00EF17FF"/>
    <w:rsid w:val="00EF1DE1"/>
    <w:rsid w:val="00EF22A6"/>
    <w:rsid w:val="00EF241D"/>
    <w:rsid w:val="00EF2A9D"/>
    <w:rsid w:val="00EF3250"/>
    <w:rsid w:val="00EF3B1F"/>
    <w:rsid w:val="00EF4E35"/>
    <w:rsid w:val="00EF502A"/>
    <w:rsid w:val="00EF52DA"/>
    <w:rsid w:val="00EF59BF"/>
    <w:rsid w:val="00EF60AD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6797"/>
    <w:rsid w:val="00F07752"/>
    <w:rsid w:val="00F111BD"/>
    <w:rsid w:val="00F11460"/>
    <w:rsid w:val="00F1244A"/>
    <w:rsid w:val="00F129B4"/>
    <w:rsid w:val="00F12C91"/>
    <w:rsid w:val="00F13B94"/>
    <w:rsid w:val="00F14503"/>
    <w:rsid w:val="00F1463C"/>
    <w:rsid w:val="00F1500A"/>
    <w:rsid w:val="00F153BD"/>
    <w:rsid w:val="00F163EB"/>
    <w:rsid w:val="00F17D2E"/>
    <w:rsid w:val="00F21ED5"/>
    <w:rsid w:val="00F236F9"/>
    <w:rsid w:val="00F23AA0"/>
    <w:rsid w:val="00F23BD4"/>
    <w:rsid w:val="00F24146"/>
    <w:rsid w:val="00F24430"/>
    <w:rsid w:val="00F25204"/>
    <w:rsid w:val="00F27E03"/>
    <w:rsid w:val="00F30698"/>
    <w:rsid w:val="00F332DD"/>
    <w:rsid w:val="00F3341C"/>
    <w:rsid w:val="00F33898"/>
    <w:rsid w:val="00F3473E"/>
    <w:rsid w:val="00F34EE4"/>
    <w:rsid w:val="00F34F4A"/>
    <w:rsid w:val="00F350E2"/>
    <w:rsid w:val="00F37394"/>
    <w:rsid w:val="00F40459"/>
    <w:rsid w:val="00F410EE"/>
    <w:rsid w:val="00F421DF"/>
    <w:rsid w:val="00F42344"/>
    <w:rsid w:val="00F42B8F"/>
    <w:rsid w:val="00F43E24"/>
    <w:rsid w:val="00F43FDC"/>
    <w:rsid w:val="00F44608"/>
    <w:rsid w:val="00F44905"/>
    <w:rsid w:val="00F44F8B"/>
    <w:rsid w:val="00F46A06"/>
    <w:rsid w:val="00F4732B"/>
    <w:rsid w:val="00F4733A"/>
    <w:rsid w:val="00F501A6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91D"/>
    <w:rsid w:val="00F65A02"/>
    <w:rsid w:val="00F65BA8"/>
    <w:rsid w:val="00F664A3"/>
    <w:rsid w:val="00F6692D"/>
    <w:rsid w:val="00F67A1D"/>
    <w:rsid w:val="00F706B9"/>
    <w:rsid w:val="00F706C6"/>
    <w:rsid w:val="00F71B6A"/>
    <w:rsid w:val="00F71B82"/>
    <w:rsid w:val="00F71EC3"/>
    <w:rsid w:val="00F7268B"/>
    <w:rsid w:val="00F72E99"/>
    <w:rsid w:val="00F73854"/>
    <w:rsid w:val="00F742BD"/>
    <w:rsid w:val="00F74C7D"/>
    <w:rsid w:val="00F75E79"/>
    <w:rsid w:val="00F76509"/>
    <w:rsid w:val="00F765D1"/>
    <w:rsid w:val="00F7704C"/>
    <w:rsid w:val="00F8106C"/>
    <w:rsid w:val="00F8152B"/>
    <w:rsid w:val="00F81752"/>
    <w:rsid w:val="00F81A97"/>
    <w:rsid w:val="00F81B68"/>
    <w:rsid w:val="00F81D3E"/>
    <w:rsid w:val="00F83204"/>
    <w:rsid w:val="00F83DA8"/>
    <w:rsid w:val="00F84BAC"/>
    <w:rsid w:val="00F85277"/>
    <w:rsid w:val="00F8571A"/>
    <w:rsid w:val="00F86155"/>
    <w:rsid w:val="00F8664E"/>
    <w:rsid w:val="00F86750"/>
    <w:rsid w:val="00F874AA"/>
    <w:rsid w:val="00F87982"/>
    <w:rsid w:val="00F87FB3"/>
    <w:rsid w:val="00F90F48"/>
    <w:rsid w:val="00F91D43"/>
    <w:rsid w:val="00F923FD"/>
    <w:rsid w:val="00F92653"/>
    <w:rsid w:val="00F92DA9"/>
    <w:rsid w:val="00F93A2D"/>
    <w:rsid w:val="00F93B29"/>
    <w:rsid w:val="00F9416B"/>
    <w:rsid w:val="00F95F93"/>
    <w:rsid w:val="00F97640"/>
    <w:rsid w:val="00F979A2"/>
    <w:rsid w:val="00F97F18"/>
    <w:rsid w:val="00FA011A"/>
    <w:rsid w:val="00FA14C1"/>
    <w:rsid w:val="00FA30D9"/>
    <w:rsid w:val="00FA37BC"/>
    <w:rsid w:val="00FA3D3B"/>
    <w:rsid w:val="00FA4F88"/>
    <w:rsid w:val="00FA56A3"/>
    <w:rsid w:val="00FA666A"/>
    <w:rsid w:val="00FA6FE4"/>
    <w:rsid w:val="00FA709A"/>
    <w:rsid w:val="00FA7CBA"/>
    <w:rsid w:val="00FB0416"/>
    <w:rsid w:val="00FB11D3"/>
    <w:rsid w:val="00FB121F"/>
    <w:rsid w:val="00FB21F0"/>
    <w:rsid w:val="00FB2972"/>
    <w:rsid w:val="00FB32B5"/>
    <w:rsid w:val="00FB33AC"/>
    <w:rsid w:val="00FB33D7"/>
    <w:rsid w:val="00FB340C"/>
    <w:rsid w:val="00FB6318"/>
    <w:rsid w:val="00FB65A6"/>
    <w:rsid w:val="00FB6AA3"/>
    <w:rsid w:val="00FB76DC"/>
    <w:rsid w:val="00FB7738"/>
    <w:rsid w:val="00FB7A93"/>
    <w:rsid w:val="00FB7BA0"/>
    <w:rsid w:val="00FB7F8A"/>
    <w:rsid w:val="00FC0404"/>
    <w:rsid w:val="00FC0795"/>
    <w:rsid w:val="00FC079B"/>
    <w:rsid w:val="00FC0DCD"/>
    <w:rsid w:val="00FC103B"/>
    <w:rsid w:val="00FC1354"/>
    <w:rsid w:val="00FC14C3"/>
    <w:rsid w:val="00FC1948"/>
    <w:rsid w:val="00FC1F22"/>
    <w:rsid w:val="00FC219B"/>
    <w:rsid w:val="00FC24FD"/>
    <w:rsid w:val="00FC2750"/>
    <w:rsid w:val="00FC4CC0"/>
    <w:rsid w:val="00FC62AF"/>
    <w:rsid w:val="00FC6478"/>
    <w:rsid w:val="00FC690F"/>
    <w:rsid w:val="00FC7318"/>
    <w:rsid w:val="00FC7930"/>
    <w:rsid w:val="00FD01A0"/>
    <w:rsid w:val="00FD02C3"/>
    <w:rsid w:val="00FD02CF"/>
    <w:rsid w:val="00FD06FB"/>
    <w:rsid w:val="00FD0CAE"/>
    <w:rsid w:val="00FD0DCD"/>
    <w:rsid w:val="00FD20D0"/>
    <w:rsid w:val="00FD2F6F"/>
    <w:rsid w:val="00FD307A"/>
    <w:rsid w:val="00FD3220"/>
    <w:rsid w:val="00FD3B29"/>
    <w:rsid w:val="00FD3E58"/>
    <w:rsid w:val="00FD6861"/>
    <w:rsid w:val="00FD6BDA"/>
    <w:rsid w:val="00FD6BF7"/>
    <w:rsid w:val="00FE0ED6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6E17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廖銘傳</cp:lastModifiedBy>
  <cp:revision>62</cp:revision>
  <cp:lastPrinted>2023-11-24T11:32:00Z</cp:lastPrinted>
  <dcterms:created xsi:type="dcterms:W3CDTF">2023-09-25T09:04:00Z</dcterms:created>
  <dcterms:modified xsi:type="dcterms:W3CDTF">2023-11-24T11:42:00Z</dcterms:modified>
</cp:coreProperties>
</file>