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E" w:rsidRPr="00BC7326" w:rsidRDefault="00C055FE" w:rsidP="00C055FE">
      <w:pPr>
        <w:rPr>
          <w:rFonts w:ascii="Calibri" w:eastAsia="標楷體" w:hAnsi="Calibri"/>
          <w:b/>
          <w:sz w:val="27"/>
        </w:rPr>
      </w:pPr>
      <w:bookmarkStart w:id="0" w:name="_GoBack"/>
      <w:bookmarkEnd w:id="0"/>
      <w:r w:rsidRPr="00BC7326">
        <w:rPr>
          <w:rFonts w:ascii="Calibri" w:hAnsi="Calibri"/>
          <w:noProof/>
        </w:rPr>
        <w:drawing>
          <wp:inline distT="0" distB="0" distL="0" distR="0" wp14:anchorId="4A7B26BB" wp14:editId="7189B424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FE" w:rsidRPr="00BC7326" w:rsidRDefault="00C055FE" w:rsidP="00C055FE">
      <w:pPr>
        <w:spacing w:beforeLines="50" w:before="120" w:afterLines="50" w:after="120" w:line="520" w:lineRule="exact"/>
        <w:jc w:val="center"/>
        <w:rPr>
          <w:rFonts w:eastAsia="文鼎圓體M"/>
          <w:b/>
          <w:bCs/>
          <w:sz w:val="36"/>
          <w:szCs w:val="36"/>
        </w:rPr>
      </w:pPr>
      <w:r w:rsidRPr="00BC7326">
        <w:rPr>
          <w:rFonts w:eastAsia="文鼎圓體M"/>
          <w:b/>
          <w:bCs/>
          <w:spacing w:val="20"/>
          <w:sz w:val="36"/>
          <w:szCs w:val="36"/>
        </w:rPr>
        <w:t>國家發展委員會</w:t>
      </w:r>
      <w:r w:rsidRPr="00BC7326">
        <w:rPr>
          <w:rFonts w:eastAsia="文鼎圓體M"/>
          <w:b/>
          <w:bCs/>
          <w:sz w:val="36"/>
          <w:szCs w:val="36"/>
        </w:rPr>
        <w:t xml:space="preserve"> </w:t>
      </w:r>
      <w:r w:rsidRPr="00BC7326">
        <w:rPr>
          <w:rFonts w:eastAsia="文鼎圓體M"/>
          <w:b/>
          <w:bCs/>
          <w:spacing w:val="20"/>
          <w:sz w:val="36"/>
          <w:szCs w:val="36"/>
        </w:rPr>
        <w:t>新聞稿</w:t>
      </w:r>
    </w:p>
    <w:p w:rsidR="00C055FE" w:rsidRPr="00BC7326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BC7326">
        <w:rPr>
          <w:rFonts w:eastAsia="文鼎圓體M"/>
        </w:rPr>
        <w:t>發布日期：</w:t>
      </w:r>
      <w:r w:rsidRPr="00BC7326">
        <w:rPr>
          <w:rFonts w:eastAsia="文鼎圓體M"/>
        </w:rPr>
        <w:t>10</w:t>
      </w:r>
      <w:r w:rsidR="00FE5923">
        <w:rPr>
          <w:rFonts w:eastAsia="文鼎圓體M" w:hint="eastAsia"/>
        </w:rPr>
        <w:t>5</w:t>
      </w:r>
      <w:r w:rsidRPr="00BC7326">
        <w:rPr>
          <w:rFonts w:eastAsia="文鼎圓體M"/>
        </w:rPr>
        <w:t>年</w:t>
      </w:r>
      <w:r w:rsidR="00F2115B">
        <w:rPr>
          <w:rFonts w:eastAsia="文鼎圓體M" w:hint="eastAsia"/>
        </w:rPr>
        <w:t>4</w:t>
      </w:r>
      <w:r w:rsidRPr="00BC7326">
        <w:rPr>
          <w:rFonts w:eastAsia="文鼎圓體M"/>
        </w:rPr>
        <w:t>月</w:t>
      </w:r>
      <w:r w:rsidR="00DD20DF" w:rsidRPr="00BC7326">
        <w:rPr>
          <w:rFonts w:eastAsia="文鼎圓體M" w:hint="eastAsia"/>
        </w:rPr>
        <w:t>2</w:t>
      </w:r>
      <w:r w:rsidR="00F2115B">
        <w:rPr>
          <w:rFonts w:eastAsia="文鼎圓體M" w:hint="eastAsia"/>
        </w:rPr>
        <w:t>7</w:t>
      </w:r>
      <w:r w:rsidRPr="00BC7326">
        <w:rPr>
          <w:rFonts w:eastAsia="文鼎圓體M"/>
        </w:rPr>
        <w:t>日</w:t>
      </w:r>
    </w:p>
    <w:p w:rsidR="00C055FE" w:rsidRPr="00BC7326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BC7326">
        <w:rPr>
          <w:rFonts w:eastAsia="文鼎圓體M"/>
        </w:rPr>
        <w:t>聯</w:t>
      </w:r>
      <w:r w:rsidRPr="00BC7326">
        <w:rPr>
          <w:rFonts w:eastAsia="文鼎圓體M"/>
        </w:rPr>
        <w:t xml:space="preserve"> </w:t>
      </w:r>
      <w:r w:rsidRPr="00BC7326">
        <w:rPr>
          <w:rFonts w:eastAsia="文鼎圓體M"/>
        </w:rPr>
        <w:t>絡</w:t>
      </w:r>
      <w:r w:rsidRPr="00BC7326">
        <w:rPr>
          <w:rFonts w:eastAsia="文鼎圓體M"/>
        </w:rPr>
        <w:t xml:space="preserve"> </w:t>
      </w:r>
      <w:r w:rsidR="001D18DA" w:rsidRPr="00BC7326">
        <w:rPr>
          <w:rFonts w:eastAsia="文鼎圓體M"/>
        </w:rPr>
        <w:t>人：吳明蕙</w:t>
      </w:r>
      <w:r w:rsidRPr="00BC7326">
        <w:rPr>
          <w:rFonts w:eastAsia="文鼎圓體M"/>
        </w:rPr>
        <w:t>、徐志宏</w:t>
      </w:r>
    </w:p>
    <w:p w:rsidR="00C055FE" w:rsidRPr="00BC7326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BC7326">
        <w:rPr>
          <w:rFonts w:eastAsia="文鼎圓體M"/>
        </w:rPr>
        <w:t>聯絡電話：</w:t>
      </w:r>
      <w:r w:rsidR="001D18DA" w:rsidRPr="00BC7326">
        <w:rPr>
          <w:rFonts w:eastAsia="文鼎圓體M"/>
        </w:rPr>
        <w:t>2316-5851</w:t>
      </w:r>
      <w:r w:rsidRPr="00BC7326">
        <w:rPr>
          <w:rFonts w:eastAsia="文鼎圓體M"/>
        </w:rPr>
        <w:t>、</w:t>
      </w:r>
      <w:r w:rsidRPr="00BC7326">
        <w:rPr>
          <w:rFonts w:eastAsia="文鼎圓體M"/>
        </w:rPr>
        <w:t>5855</w:t>
      </w:r>
    </w:p>
    <w:p w:rsidR="00C055FE" w:rsidRPr="00BC7326" w:rsidRDefault="008A6C77" w:rsidP="00C055FE">
      <w:pPr>
        <w:spacing w:beforeLines="50" w:before="120" w:afterLines="50" w:after="120" w:line="480" w:lineRule="exact"/>
        <w:jc w:val="center"/>
        <w:rPr>
          <w:rFonts w:eastAsia="文鼎圓體M"/>
          <w:b/>
          <w:bCs/>
          <w:spacing w:val="20"/>
          <w:kern w:val="0"/>
          <w:sz w:val="36"/>
          <w:szCs w:val="36"/>
        </w:rPr>
      </w:pPr>
      <w:r w:rsidRPr="00BC7326">
        <w:rPr>
          <w:rFonts w:eastAsia="文鼎圓體M"/>
          <w:b/>
          <w:spacing w:val="20"/>
          <w:sz w:val="36"/>
          <w:szCs w:val="32"/>
        </w:rPr>
        <w:t>10</w:t>
      </w:r>
      <w:r w:rsidR="00CD555B">
        <w:rPr>
          <w:rFonts w:eastAsia="文鼎圓體M" w:hint="eastAsia"/>
          <w:b/>
          <w:spacing w:val="20"/>
          <w:sz w:val="36"/>
          <w:szCs w:val="32"/>
        </w:rPr>
        <w:t>5</w:t>
      </w:r>
      <w:r w:rsidRPr="00BC7326">
        <w:rPr>
          <w:rFonts w:eastAsia="文鼎圓體M"/>
          <w:b/>
          <w:spacing w:val="20"/>
          <w:sz w:val="36"/>
          <w:szCs w:val="32"/>
        </w:rPr>
        <w:t>年</w:t>
      </w:r>
      <w:r w:rsidR="00F2115B">
        <w:rPr>
          <w:rFonts w:eastAsia="文鼎圓體M" w:hint="eastAsia"/>
          <w:b/>
          <w:spacing w:val="20"/>
          <w:sz w:val="36"/>
          <w:szCs w:val="32"/>
        </w:rPr>
        <w:t>3</w:t>
      </w:r>
      <w:r w:rsidR="00727040" w:rsidRPr="00BC7326">
        <w:rPr>
          <w:rFonts w:eastAsia="文鼎圓體M"/>
          <w:b/>
          <w:spacing w:val="20"/>
          <w:sz w:val="36"/>
          <w:szCs w:val="32"/>
        </w:rPr>
        <w:t>月</w:t>
      </w:r>
      <w:r w:rsidR="00655E5B" w:rsidRPr="00BC7326">
        <w:rPr>
          <w:rFonts w:eastAsia="文鼎圓體M"/>
          <w:b/>
          <w:spacing w:val="20"/>
          <w:sz w:val="36"/>
          <w:szCs w:val="32"/>
        </w:rPr>
        <w:t>份景氣概況</w:t>
      </w:r>
    </w:p>
    <w:p w:rsidR="00DE2460" w:rsidRPr="00C93944" w:rsidRDefault="00DE2460" w:rsidP="00DE2460">
      <w:pPr>
        <w:spacing w:beforeLines="50" w:before="120" w:line="440" w:lineRule="exact"/>
        <w:ind w:rightChars="-48" w:right="-115" w:firstLineChars="214" w:firstLine="599"/>
        <w:jc w:val="both"/>
        <w:rPr>
          <w:rFonts w:eastAsia="文鼎圓體M"/>
          <w:color w:val="000000" w:themeColor="text1"/>
          <w:sz w:val="28"/>
          <w:szCs w:val="28"/>
        </w:rPr>
      </w:pPr>
      <w:r w:rsidRPr="00C93944">
        <w:rPr>
          <w:rFonts w:eastAsia="文鼎圓體M" w:hint="eastAsia"/>
          <w:color w:val="000000" w:themeColor="text1"/>
          <w:sz w:val="28"/>
          <w:szCs w:val="28"/>
        </w:rPr>
        <w:t>105</w:t>
      </w:r>
      <w:r w:rsidRPr="00C93944">
        <w:rPr>
          <w:rFonts w:eastAsia="文鼎圓體M" w:hint="eastAsia"/>
          <w:color w:val="000000" w:themeColor="text1"/>
          <w:sz w:val="28"/>
          <w:szCs w:val="28"/>
        </w:rPr>
        <w:t>年</w:t>
      </w:r>
      <w:r w:rsidRPr="00C93944">
        <w:rPr>
          <w:rFonts w:eastAsia="文鼎圓體M" w:hint="eastAsia"/>
          <w:color w:val="000000" w:themeColor="text1"/>
          <w:sz w:val="28"/>
          <w:szCs w:val="28"/>
        </w:rPr>
        <w:t>3</w:t>
      </w:r>
      <w:r w:rsidRPr="00C93944">
        <w:rPr>
          <w:rFonts w:eastAsia="文鼎圓體M" w:hint="eastAsia"/>
          <w:color w:val="000000" w:themeColor="text1"/>
          <w:sz w:val="28"/>
          <w:szCs w:val="28"/>
        </w:rPr>
        <w:t>月，景氣對策信號連續第</w:t>
      </w:r>
      <w:r w:rsidRPr="00C93944">
        <w:rPr>
          <w:rFonts w:eastAsia="文鼎圓體M" w:hint="eastAsia"/>
          <w:color w:val="000000" w:themeColor="text1"/>
          <w:sz w:val="28"/>
          <w:szCs w:val="28"/>
        </w:rPr>
        <w:t>10</w:t>
      </w:r>
      <w:r w:rsidRPr="00C93944">
        <w:rPr>
          <w:rFonts w:eastAsia="文鼎圓體M" w:hint="eastAsia"/>
          <w:color w:val="000000" w:themeColor="text1"/>
          <w:sz w:val="28"/>
          <w:szCs w:val="28"/>
        </w:rPr>
        <w:t>個月呈現藍燈，綜合判斷分數較上月減少</w:t>
      </w:r>
      <w:r w:rsidRPr="00C93944">
        <w:rPr>
          <w:rFonts w:eastAsia="文鼎圓體M" w:hint="eastAsia"/>
          <w:color w:val="000000" w:themeColor="text1"/>
          <w:sz w:val="28"/>
          <w:szCs w:val="28"/>
        </w:rPr>
        <w:t>1</w:t>
      </w:r>
      <w:r w:rsidRPr="00C93944">
        <w:rPr>
          <w:rFonts w:eastAsia="文鼎圓體M" w:hint="eastAsia"/>
          <w:color w:val="000000" w:themeColor="text1"/>
          <w:sz w:val="28"/>
          <w:szCs w:val="28"/>
        </w:rPr>
        <w:t>分至</w:t>
      </w:r>
      <w:r w:rsidRPr="00C93944">
        <w:rPr>
          <w:rFonts w:eastAsia="文鼎圓體M" w:hint="eastAsia"/>
          <w:color w:val="000000" w:themeColor="text1"/>
          <w:sz w:val="28"/>
          <w:szCs w:val="28"/>
        </w:rPr>
        <w:t>15</w:t>
      </w:r>
      <w:r w:rsidR="00E36DD5" w:rsidRPr="00C93944">
        <w:rPr>
          <w:rFonts w:eastAsia="文鼎圓體M" w:hint="eastAsia"/>
          <w:color w:val="000000" w:themeColor="text1"/>
          <w:sz w:val="28"/>
          <w:szCs w:val="28"/>
        </w:rPr>
        <w:t>分，</w:t>
      </w:r>
      <w:r w:rsidRPr="00C93944">
        <w:rPr>
          <w:rFonts w:eastAsia="文鼎圓體M" w:hint="eastAsia"/>
          <w:color w:val="000000" w:themeColor="text1"/>
          <w:sz w:val="28"/>
          <w:szCs w:val="28"/>
        </w:rPr>
        <w:t>係因機械及電機設備進口值</w:t>
      </w:r>
      <w:r w:rsidR="00E36DD5" w:rsidRPr="00C93944">
        <w:rPr>
          <w:rFonts w:eastAsia="文鼎圓體M" w:hint="eastAsia"/>
          <w:color w:val="000000" w:themeColor="text1"/>
          <w:sz w:val="28"/>
          <w:szCs w:val="28"/>
        </w:rPr>
        <w:t>由綠燈回跌至黃藍燈所致；景氣領先指標與</w:t>
      </w:r>
      <w:r w:rsidRPr="00C93944">
        <w:rPr>
          <w:rFonts w:eastAsia="文鼎圓體M" w:hint="eastAsia"/>
          <w:color w:val="000000" w:themeColor="text1"/>
          <w:sz w:val="28"/>
          <w:szCs w:val="28"/>
        </w:rPr>
        <w:t>上月持平</w:t>
      </w:r>
      <w:r w:rsidR="00E36DD5" w:rsidRPr="00C93944">
        <w:rPr>
          <w:rFonts w:eastAsia="文鼎圓體M" w:hint="eastAsia"/>
          <w:color w:val="000000" w:themeColor="text1"/>
          <w:sz w:val="28"/>
          <w:szCs w:val="28"/>
        </w:rPr>
        <w:t>，</w:t>
      </w:r>
      <w:r w:rsidR="002B5DF2" w:rsidRPr="00C93944">
        <w:rPr>
          <w:rFonts w:eastAsia="文鼎圓體M" w:hint="eastAsia"/>
          <w:color w:val="000000" w:themeColor="text1"/>
          <w:sz w:val="28"/>
          <w:szCs w:val="28"/>
        </w:rPr>
        <w:t>雖</w:t>
      </w:r>
      <w:r w:rsidR="00E36DD5" w:rsidRPr="00C93944">
        <w:rPr>
          <w:rFonts w:eastAsia="文鼎圓體M" w:hint="eastAsia"/>
          <w:color w:val="000000" w:themeColor="text1"/>
          <w:sz w:val="28"/>
          <w:szCs w:val="28"/>
        </w:rPr>
        <w:t>略有止跌跡象</w:t>
      </w:r>
      <w:r w:rsidR="00886D88" w:rsidRPr="00C93944">
        <w:rPr>
          <w:rFonts w:eastAsia="文鼎圓體M" w:hint="eastAsia"/>
          <w:color w:val="000000" w:themeColor="text1"/>
          <w:sz w:val="28"/>
          <w:szCs w:val="28"/>
        </w:rPr>
        <w:t>但</w:t>
      </w:r>
      <w:r w:rsidR="00624B38">
        <w:rPr>
          <w:rFonts w:eastAsia="文鼎圓體M" w:hint="eastAsia"/>
          <w:color w:val="000000" w:themeColor="text1"/>
          <w:sz w:val="28"/>
          <w:szCs w:val="28"/>
        </w:rPr>
        <w:t>仍未</w:t>
      </w:r>
      <w:r w:rsidR="00E36DD5" w:rsidRPr="00C93944">
        <w:rPr>
          <w:rFonts w:eastAsia="文鼎圓體M" w:hint="eastAsia"/>
          <w:color w:val="000000" w:themeColor="text1"/>
          <w:sz w:val="28"/>
          <w:szCs w:val="28"/>
        </w:rPr>
        <w:t>回升，</w:t>
      </w:r>
      <w:r w:rsidRPr="00C93944">
        <w:rPr>
          <w:rFonts w:eastAsia="文鼎圓體M" w:hint="eastAsia"/>
          <w:color w:val="000000" w:themeColor="text1"/>
          <w:sz w:val="28"/>
          <w:szCs w:val="28"/>
        </w:rPr>
        <w:t>同時指標</w:t>
      </w:r>
      <w:r w:rsidR="00624B38">
        <w:rPr>
          <w:rFonts w:eastAsia="文鼎圓體M" w:hint="eastAsia"/>
          <w:color w:val="000000" w:themeColor="text1"/>
          <w:sz w:val="28"/>
          <w:szCs w:val="28"/>
        </w:rPr>
        <w:t>則</w:t>
      </w:r>
      <w:r w:rsidRPr="00C93944">
        <w:rPr>
          <w:rFonts w:eastAsia="文鼎圓體M" w:hint="eastAsia"/>
          <w:color w:val="000000" w:themeColor="text1"/>
          <w:sz w:val="28"/>
          <w:szCs w:val="28"/>
        </w:rPr>
        <w:t>持續下跌，顯示國內</w:t>
      </w:r>
      <w:r w:rsidR="00E36DD5" w:rsidRPr="00C93944">
        <w:rPr>
          <w:rFonts w:eastAsia="文鼎圓體M" w:hint="eastAsia"/>
          <w:color w:val="000000" w:themeColor="text1"/>
          <w:sz w:val="28"/>
          <w:szCs w:val="28"/>
        </w:rPr>
        <w:t>景氣處於低緩狀態</w:t>
      </w:r>
      <w:r w:rsidRPr="00C93944">
        <w:rPr>
          <w:rFonts w:eastAsia="文鼎圓體M" w:hint="eastAsia"/>
          <w:color w:val="000000" w:themeColor="text1"/>
          <w:sz w:val="28"/>
          <w:szCs w:val="28"/>
        </w:rPr>
        <w:t>。</w:t>
      </w:r>
    </w:p>
    <w:p w:rsidR="00E10672" w:rsidRPr="00C93944" w:rsidRDefault="00DE2460" w:rsidP="009206F0">
      <w:pPr>
        <w:spacing w:beforeLines="50" w:before="120" w:line="440" w:lineRule="exact"/>
        <w:ind w:rightChars="-48" w:right="-115" w:firstLineChars="214" w:firstLine="599"/>
        <w:jc w:val="both"/>
        <w:rPr>
          <w:rFonts w:eastAsia="文鼎圓體M"/>
          <w:color w:val="000000" w:themeColor="text1"/>
          <w:sz w:val="28"/>
          <w:szCs w:val="28"/>
        </w:rPr>
      </w:pPr>
      <w:r w:rsidRPr="00C93944">
        <w:rPr>
          <w:rFonts w:eastAsia="文鼎圓體M" w:hint="eastAsia"/>
          <w:color w:val="000000" w:themeColor="text1"/>
          <w:sz w:val="28"/>
          <w:szCs w:val="28"/>
        </w:rPr>
        <w:t>展望未來，</w:t>
      </w:r>
      <w:r w:rsidR="007A7807" w:rsidRPr="00C93944">
        <w:rPr>
          <w:rFonts w:eastAsia="文鼎圓體M" w:hint="eastAsia"/>
          <w:color w:val="000000" w:themeColor="text1"/>
          <w:sz w:val="28"/>
          <w:szCs w:val="28"/>
        </w:rPr>
        <w:t>國際機構預測今年全球經濟成長率僅與去年相當，</w:t>
      </w:r>
      <w:r w:rsidR="00624B38">
        <w:rPr>
          <w:rFonts w:eastAsia="文鼎圓體M" w:hint="eastAsia"/>
          <w:color w:val="000000" w:themeColor="text1"/>
          <w:sz w:val="28"/>
          <w:szCs w:val="28"/>
        </w:rPr>
        <w:t>經貿情勢</w:t>
      </w:r>
      <w:r w:rsidR="009206F0">
        <w:rPr>
          <w:rFonts w:eastAsia="文鼎圓體M" w:hint="eastAsia"/>
          <w:color w:val="000000" w:themeColor="text1"/>
          <w:sz w:val="28"/>
          <w:szCs w:val="28"/>
        </w:rPr>
        <w:t>偏保守</w:t>
      </w:r>
      <w:r w:rsidR="000526C2">
        <w:rPr>
          <w:rFonts w:eastAsia="文鼎圓體M" w:hint="eastAsia"/>
          <w:color w:val="000000" w:themeColor="text1"/>
          <w:sz w:val="28"/>
          <w:szCs w:val="28"/>
        </w:rPr>
        <w:t>使</w:t>
      </w:r>
      <w:r w:rsidR="009206F0">
        <w:rPr>
          <w:rFonts w:eastAsia="文鼎圓體M" w:hint="eastAsia"/>
          <w:color w:val="000000" w:themeColor="text1"/>
          <w:sz w:val="28"/>
          <w:szCs w:val="28"/>
        </w:rPr>
        <w:t>終端需求提升緩慢</w:t>
      </w:r>
      <w:r w:rsidR="00113BDC">
        <w:rPr>
          <w:rFonts w:eastAsia="文鼎圓體M" w:hint="eastAsia"/>
          <w:color w:val="000000" w:themeColor="text1"/>
          <w:sz w:val="28"/>
          <w:szCs w:val="28"/>
        </w:rPr>
        <w:t>，延緩我國</w:t>
      </w:r>
      <w:r w:rsidR="000A21E1" w:rsidRPr="00C93944">
        <w:rPr>
          <w:rFonts w:eastAsia="文鼎圓體M" w:hint="eastAsia"/>
          <w:color w:val="000000" w:themeColor="text1"/>
          <w:sz w:val="28"/>
          <w:szCs w:val="28"/>
        </w:rPr>
        <w:t>出口復甦</w:t>
      </w:r>
      <w:r w:rsidR="00113BDC">
        <w:rPr>
          <w:rFonts w:eastAsia="文鼎圓體M" w:hint="eastAsia"/>
          <w:color w:val="000000" w:themeColor="text1"/>
          <w:sz w:val="28"/>
          <w:szCs w:val="28"/>
        </w:rPr>
        <w:t>時程</w:t>
      </w:r>
      <w:r w:rsidR="000A21E1" w:rsidRPr="00C93944">
        <w:rPr>
          <w:rFonts w:eastAsia="文鼎圓體M" w:hint="eastAsia"/>
          <w:color w:val="000000" w:themeColor="text1"/>
          <w:sz w:val="28"/>
          <w:szCs w:val="28"/>
        </w:rPr>
        <w:t>。投資方面，</w:t>
      </w:r>
      <w:r w:rsidRPr="00C93944">
        <w:rPr>
          <w:rFonts w:eastAsia="文鼎圓體M" w:hint="eastAsia"/>
          <w:color w:val="000000" w:themeColor="text1"/>
          <w:sz w:val="28"/>
          <w:szCs w:val="28"/>
        </w:rPr>
        <w:t>政府</w:t>
      </w:r>
      <w:r w:rsidR="000A21E1" w:rsidRPr="00C93944">
        <w:rPr>
          <w:rFonts w:eastAsia="文鼎圓體M" w:hint="eastAsia"/>
          <w:color w:val="000000" w:themeColor="text1"/>
          <w:sz w:val="28"/>
          <w:szCs w:val="28"/>
        </w:rPr>
        <w:t>今年擴大公共建設及科技發展預算，</w:t>
      </w:r>
      <w:r w:rsidR="003D7289" w:rsidRPr="00C93944">
        <w:rPr>
          <w:rFonts w:eastAsia="文鼎圓體M" w:hint="eastAsia"/>
          <w:color w:val="000000" w:themeColor="text1"/>
          <w:sz w:val="28"/>
          <w:szCs w:val="28"/>
        </w:rPr>
        <w:t>應能</w:t>
      </w:r>
      <w:r w:rsidR="000A21E1" w:rsidRPr="00C93944">
        <w:rPr>
          <w:rFonts w:eastAsia="文鼎圓體M" w:hint="eastAsia"/>
          <w:color w:val="000000" w:themeColor="text1"/>
          <w:sz w:val="28"/>
          <w:szCs w:val="28"/>
        </w:rPr>
        <w:t>帶動</w:t>
      </w:r>
      <w:r w:rsidR="003D7289" w:rsidRPr="00C93944">
        <w:rPr>
          <w:rFonts w:eastAsia="文鼎圓體M" w:hint="eastAsia"/>
          <w:color w:val="000000" w:themeColor="text1"/>
          <w:sz w:val="28"/>
          <w:szCs w:val="28"/>
        </w:rPr>
        <w:t>投資效應</w:t>
      </w:r>
      <w:r w:rsidR="000A21E1" w:rsidRPr="00C93944">
        <w:rPr>
          <w:rFonts w:eastAsia="文鼎圓體M" w:hint="eastAsia"/>
          <w:color w:val="000000" w:themeColor="text1"/>
          <w:sz w:val="28"/>
          <w:szCs w:val="28"/>
        </w:rPr>
        <w:t>；</w:t>
      </w:r>
      <w:r w:rsidR="00603EC3">
        <w:rPr>
          <w:rFonts w:eastAsia="文鼎圓體M" w:hint="eastAsia"/>
          <w:color w:val="000000" w:themeColor="text1"/>
          <w:sz w:val="28"/>
          <w:szCs w:val="28"/>
        </w:rPr>
        <w:t>另</w:t>
      </w:r>
      <w:r w:rsidR="00603EC3" w:rsidRPr="00C93944">
        <w:rPr>
          <w:rFonts w:eastAsia="文鼎圓體M" w:hint="eastAsia"/>
          <w:color w:val="000000" w:themeColor="text1"/>
          <w:sz w:val="28"/>
          <w:szCs w:val="28"/>
        </w:rPr>
        <w:t>因</w:t>
      </w:r>
      <w:r w:rsidR="00603EC3">
        <w:rPr>
          <w:rFonts w:eastAsia="文鼎圓體M" w:hint="eastAsia"/>
          <w:color w:val="000000" w:themeColor="text1"/>
          <w:sz w:val="28"/>
          <w:szCs w:val="28"/>
        </w:rPr>
        <w:t>景氣前景仍多陰霾，</w:t>
      </w:r>
      <w:r w:rsidR="00DD4A92" w:rsidRPr="00C93944">
        <w:rPr>
          <w:rFonts w:eastAsia="文鼎圓體M" w:hint="eastAsia"/>
          <w:color w:val="000000" w:themeColor="text1"/>
          <w:sz w:val="28"/>
          <w:szCs w:val="28"/>
        </w:rPr>
        <w:t>民間消費</w:t>
      </w:r>
      <w:proofErr w:type="gramStart"/>
      <w:r w:rsidR="00624B38">
        <w:rPr>
          <w:rFonts w:eastAsia="文鼎圓體M" w:hint="eastAsia"/>
          <w:color w:val="000000" w:themeColor="text1"/>
          <w:sz w:val="28"/>
          <w:szCs w:val="28"/>
        </w:rPr>
        <w:t>信心</w:t>
      </w:r>
      <w:r w:rsidR="00B1070F">
        <w:rPr>
          <w:rFonts w:eastAsia="文鼎圓體M" w:hint="eastAsia"/>
          <w:color w:val="000000" w:themeColor="text1"/>
          <w:sz w:val="28"/>
          <w:szCs w:val="28"/>
        </w:rPr>
        <w:t>偏</w:t>
      </w:r>
      <w:r w:rsidR="00624B38">
        <w:rPr>
          <w:rFonts w:eastAsia="文鼎圓體M" w:hint="eastAsia"/>
          <w:color w:val="000000" w:themeColor="text1"/>
          <w:sz w:val="28"/>
          <w:szCs w:val="28"/>
        </w:rPr>
        <w:t>弱</w:t>
      </w:r>
      <w:proofErr w:type="gramEnd"/>
      <w:r w:rsidR="00DD4A92" w:rsidRPr="00C93944">
        <w:rPr>
          <w:rFonts w:eastAsia="文鼎圓體M" w:hint="eastAsia"/>
          <w:color w:val="000000" w:themeColor="text1"/>
          <w:sz w:val="28"/>
          <w:szCs w:val="28"/>
        </w:rPr>
        <w:t>，但</w:t>
      </w:r>
      <w:r w:rsidRPr="00C93944">
        <w:rPr>
          <w:rFonts w:eastAsia="文鼎圓體M" w:hint="eastAsia"/>
          <w:color w:val="000000" w:themeColor="text1"/>
          <w:sz w:val="28"/>
          <w:szCs w:val="28"/>
        </w:rPr>
        <w:t>部分</w:t>
      </w:r>
      <w:r w:rsidR="0089155E" w:rsidRPr="00C93944">
        <w:rPr>
          <w:rFonts w:eastAsia="文鼎圓體M" w:hint="eastAsia"/>
          <w:color w:val="000000" w:themeColor="text1"/>
          <w:sz w:val="28"/>
          <w:szCs w:val="28"/>
        </w:rPr>
        <w:t>調查</w:t>
      </w:r>
      <w:r w:rsidR="00DD4A92" w:rsidRPr="00C93944">
        <w:rPr>
          <w:rFonts w:eastAsia="文鼎圓體M" w:hint="eastAsia"/>
          <w:color w:val="000000" w:themeColor="text1"/>
          <w:sz w:val="28"/>
          <w:szCs w:val="28"/>
        </w:rPr>
        <w:t>顯示，民眾對</w:t>
      </w:r>
      <w:r w:rsidR="00886D88" w:rsidRPr="00C93944">
        <w:rPr>
          <w:rFonts w:eastAsia="文鼎圓體M" w:hint="eastAsia"/>
          <w:color w:val="000000" w:themeColor="text1"/>
          <w:sz w:val="28"/>
          <w:szCs w:val="28"/>
        </w:rPr>
        <w:t>未來</w:t>
      </w:r>
      <w:r w:rsidR="00624B38">
        <w:rPr>
          <w:rFonts w:eastAsia="文鼎圓體M" w:hint="eastAsia"/>
          <w:color w:val="000000" w:themeColor="text1"/>
          <w:sz w:val="28"/>
          <w:szCs w:val="28"/>
        </w:rPr>
        <w:t>景氣</w:t>
      </w:r>
      <w:r w:rsidR="0089155E" w:rsidRPr="00C93944">
        <w:rPr>
          <w:rFonts w:eastAsia="文鼎圓體M" w:hint="eastAsia"/>
          <w:color w:val="000000" w:themeColor="text1"/>
          <w:sz w:val="28"/>
          <w:szCs w:val="28"/>
        </w:rPr>
        <w:t>看法</w:t>
      </w:r>
      <w:r w:rsidR="003D7289" w:rsidRPr="00C93944">
        <w:rPr>
          <w:rFonts w:eastAsia="文鼎圓體M" w:hint="eastAsia"/>
          <w:color w:val="000000" w:themeColor="text1"/>
          <w:sz w:val="28"/>
          <w:szCs w:val="28"/>
        </w:rPr>
        <w:t>正</w:t>
      </w:r>
      <w:r w:rsidR="00DD4A92" w:rsidRPr="00C93944">
        <w:rPr>
          <w:rFonts w:eastAsia="文鼎圓體M" w:hint="eastAsia"/>
          <w:color w:val="000000" w:themeColor="text1"/>
          <w:sz w:val="28"/>
          <w:szCs w:val="28"/>
        </w:rPr>
        <w:t>逐漸</w:t>
      </w:r>
      <w:r w:rsidR="003D7289" w:rsidRPr="00C93944">
        <w:rPr>
          <w:rFonts w:eastAsia="文鼎圓體M" w:hint="eastAsia"/>
          <w:color w:val="000000" w:themeColor="text1"/>
          <w:sz w:val="28"/>
          <w:szCs w:val="28"/>
        </w:rPr>
        <w:t>改善</w:t>
      </w:r>
      <w:r w:rsidR="00DD4A92" w:rsidRPr="00C93944">
        <w:rPr>
          <w:rFonts w:eastAsia="文鼎圓體M" w:hint="eastAsia"/>
          <w:color w:val="000000" w:themeColor="text1"/>
          <w:sz w:val="28"/>
          <w:szCs w:val="28"/>
        </w:rPr>
        <w:t>，</w:t>
      </w:r>
      <w:r w:rsidR="00624B38">
        <w:rPr>
          <w:rFonts w:eastAsia="文鼎圓體M" w:hint="eastAsia"/>
          <w:color w:val="000000" w:themeColor="text1"/>
          <w:sz w:val="28"/>
          <w:szCs w:val="28"/>
        </w:rPr>
        <w:t>應有助於</w:t>
      </w:r>
      <w:r w:rsidR="003D7289" w:rsidRPr="00C93944">
        <w:rPr>
          <w:rFonts w:eastAsia="文鼎圓體M" w:hint="eastAsia"/>
          <w:color w:val="000000" w:themeColor="text1"/>
          <w:sz w:val="28"/>
          <w:szCs w:val="28"/>
        </w:rPr>
        <w:t>消費動能維繫。</w:t>
      </w:r>
      <w:r w:rsidRPr="00C93944">
        <w:rPr>
          <w:rFonts w:eastAsia="文鼎圓體M" w:hint="eastAsia"/>
          <w:color w:val="000000" w:themeColor="text1"/>
          <w:sz w:val="28"/>
          <w:szCs w:val="28"/>
        </w:rPr>
        <w:t>整體而言，</w:t>
      </w:r>
      <w:r w:rsidR="00624B38">
        <w:rPr>
          <w:rFonts w:eastAsia="文鼎圓體M" w:hint="eastAsia"/>
          <w:color w:val="000000" w:themeColor="text1"/>
          <w:sz w:val="28"/>
          <w:szCs w:val="28"/>
        </w:rPr>
        <w:t>目前經濟動能</w:t>
      </w:r>
      <w:r w:rsidR="005F7B34" w:rsidRPr="00C93944">
        <w:rPr>
          <w:rFonts w:eastAsia="文鼎圓體M" w:hint="eastAsia"/>
          <w:color w:val="000000" w:themeColor="text1"/>
          <w:sz w:val="28"/>
          <w:szCs w:val="28"/>
        </w:rPr>
        <w:t>仍顯</w:t>
      </w:r>
      <w:r w:rsidR="000526C2">
        <w:rPr>
          <w:rFonts w:eastAsia="文鼎圓體M" w:hint="eastAsia"/>
          <w:color w:val="000000" w:themeColor="text1"/>
          <w:sz w:val="28"/>
          <w:szCs w:val="28"/>
        </w:rPr>
        <w:t>疲弱，若廠商及消費者對未來景氣看法持續好轉</w:t>
      </w:r>
      <w:r w:rsidR="00701D50">
        <w:rPr>
          <w:rFonts w:eastAsia="文鼎圓體M" w:hint="eastAsia"/>
          <w:color w:val="000000" w:themeColor="text1"/>
          <w:sz w:val="28"/>
          <w:szCs w:val="28"/>
        </w:rPr>
        <w:t>，</w:t>
      </w:r>
      <w:r w:rsidR="002819EC" w:rsidRPr="00C93944">
        <w:rPr>
          <w:rFonts w:eastAsia="文鼎圓體M" w:hint="eastAsia"/>
          <w:color w:val="000000" w:themeColor="text1"/>
          <w:sz w:val="28"/>
          <w:szCs w:val="28"/>
        </w:rPr>
        <w:t>經濟</w:t>
      </w:r>
      <w:r w:rsidR="00701D50">
        <w:rPr>
          <w:rFonts w:eastAsia="文鼎圓體M" w:hint="eastAsia"/>
          <w:color w:val="000000" w:themeColor="text1"/>
          <w:sz w:val="28"/>
          <w:szCs w:val="28"/>
        </w:rPr>
        <w:t>可望</w:t>
      </w:r>
      <w:r w:rsidR="002819EC" w:rsidRPr="00C93944">
        <w:rPr>
          <w:rFonts w:eastAsia="文鼎圓體M" w:hint="eastAsia"/>
          <w:color w:val="000000" w:themeColor="text1"/>
          <w:sz w:val="28"/>
          <w:szCs w:val="28"/>
        </w:rPr>
        <w:t>逐漸回穩。</w:t>
      </w:r>
    </w:p>
    <w:p w:rsidR="00921372" w:rsidRPr="00BC7326" w:rsidRDefault="00921372" w:rsidP="00921372">
      <w:pPr>
        <w:pStyle w:val="af6"/>
        <w:numPr>
          <w:ilvl w:val="0"/>
          <w:numId w:val="49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b/>
          <w:sz w:val="28"/>
          <w:szCs w:val="28"/>
        </w:rPr>
      </w:pPr>
      <w:r w:rsidRPr="00BC7326">
        <w:rPr>
          <w:rFonts w:eastAsia="文鼎圓體M"/>
          <w:b/>
          <w:sz w:val="28"/>
          <w:szCs w:val="28"/>
        </w:rPr>
        <w:t>景氣對策信號（詳圖</w:t>
      </w:r>
      <w:r w:rsidR="00DC5A56" w:rsidRPr="00BC7326">
        <w:rPr>
          <w:rFonts w:eastAsia="文鼎圓體M" w:hint="eastAsia"/>
          <w:b/>
          <w:sz w:val="28"/>
          <w:szCs w:val="28"/>
        </w:rPr>
        <w:t>1</w:t>
      </w:r>
      <w:r w:rsidRPr="00BC7326">
        <w:rPr>
          <w:rFonts w:eastAsia="文鼎圓體M"/>
          <w:b/>
          <w:sz w:val="28"/>
          <w:szCs w:val="28"/>
        </w:rPr>
        <w:t>、圖</w:t>
      </w:r>
      <w:r w:rsidR="00DC5A56" w:rsidRPr="00BC7326">
        <w:rPr>
          <w:rFonts w:eastAsia="文鼎圓體M" w:hint="eastAsia"/>
          <w:b/>
          <w:sz w:val="28"/>
          <w:szCs w:val="28"/>
        </w:rPr>
        <w:t>2</w:t>
      </w:r>
      <w:r w:rsidRPr="00BC7326">
        <w:rPr>
          <w:rFonts w:eastAsia="文鼎圓體M"/>
          <w:b/>
          <w:sz w:val="28"/>
          <w:szCs w:val="28"/>
        </w:rPr>
        <w:t>）</w:t>
      </w:r>
    </w:p>
    <w:p w:rsidR="00921372" w:rsidRPr="00BC7326" w:rsidRDefault="00921372" w:rsidP="00F80ACF">
      <w:pPr>
        <w:tabs>
          <w:tab w:val="left" w:pos="480"/>
        </w:tabs>
        <w:spacing w:line="460" w:lineRule="exact"/>
        <w:ind w:rightChars="-48" w:right="-115" w:firstLineChars="214" w:firstLine="599"/>
        <w:jc w:val="both"/>
        <w:rPr>
          <w:rFonts w:eastAsia="文鼎圓體M"/>
          <w:sz w:val="28"/>
          <w:szCs w:val="28"/>
          <w:lang w:bidi="hi-IN"/>
        </w:rPr>
      </w:pPr>
      <w:r w:rsidRPr="00BC7326">
        <w:rPr>
          <w:rFonts w:eastAsia="文鼎圓體M"/>
          <w:sz w:val="28"/>
          <w:szCs w:val="28"/>
          <w:lang w:bidi="hi-IN"/>
        </w:rPr>
        <w:t>1</w:t>
      </w:r>
      <w:r w:rsidR="0074156D">
        <w:rPr>
          <w:rFonts w:eastAsia="文鼎圓體M" w:hint="eastAsia"/>
          <w:sz w:val="28"/>
          <w:szCs w:val="28"/>
          <w:lang w:bidi="hi-IN"/>
        </w:rPr>
        <w:t>05</w:t>
      </w:r>
      <w:r w:rsidR="00902F64" w:rsidRPr="00BC7326">
        <w:rPr>
          <w:rFonts w:eastAsia="文鼎圓體M"/>
          <w:sz w:val="28"/>
          <w:szCs w:val="28"/>
          <w:lang w:bidi="hi-IN"/>
        </w:rPr>
        <w:t>年</w:t>
      </w:r>
      <w:r w:rsidR="002547FE">
        <w:rPr>
          <w:rFonts w:eastAsia="文鼎圓體M" w:hint="eastAsia"/>
          <w:sz w:val="28"/>
          <w:szCs w:val="28"/>
          <w:lang w:bidi="hi-IN"/>
        </w:rPr>
        <w:t>3</w:t>
      </w:r>
      <w:r w:rsidR="00902F64" w:rsidRPr="00BC7326">
        <w:rPr>
          <w:rFonts w:eastAsia="文鼎圓體M"/>
          <w:sz w:val="28"/>
          <w:szCs w:val="28"/>
          <w:lang w:bidi="hi-IN"/>
        </w:rPr>
        <w:t>月景氣對策信號</w:t>
      </w:r>
      <w:r w:rsidR="001C5A8C" w:rsidRPr="00BC7326">
        <w:rPr>
          <w:rFonts w:eastAsia="文鼎圓體M" w:hint="eastAsia"/>
          <w:sz w:val="28"/>
          <w:szCs w:val="28"/>
          <w:lang w:bidi="hi-IN"/>
        </w:rPr>
        <w:t>維持</w:t>
      </w:r>
      <w:r w:rsidR="00902F64" w:rsidRPr="00BC7326">
        <w:rPr>
          <w:rFonts w:eastAsia="文鼎圓體M" w:hint="eastAsia"/>
          <w:sz w:val="28"/>
          <w:szCs w:val="28"/>
          <w:lang w:bidi="hi-IN"/>
        </w:rPr>
        <w:t>藍</w:t>
      </w:r>
      <w:r w:rsidR="00902F64" w:rsidRPr="00BC7326">
        <w:rPr>
          <w:rFonts w:eastAsia="文鼎圓體M"/>
          <w:sz w:val="28"/>
          <w:szCs w:val="28"/>
          <w:lang w:bidi="hi-IN"/>
        </w:rPr>
        <w:t>燈，綜合判斷分數為</w:t>
      </w:r>
      <w:r w:rsidR="00902F64" w:rsidRPr="00BC7326">
        <w:rPr>
          <w:rFonts w:eastAsia="文鼎圓體M" w:hint="eastAsia"/>
          <w:sz w:val="28"/>
          <w:szCs w:val="28"/>
          <w:lang w:bidi="hi-IN"/>
        </w:rPr>
        <w:t>1</w:t>
      </w:r>
      <w:r w:rsidR="002547FE">
        <w:rPr>
          <w:rFonts w:eastAsia="文鼎圓體M" w:hint="eastAsia"/>
          <w:sz w:val="28"/>
          <w:szCs w:val="28"/>
          <w:lang w:bidi="hi-IN"/>
        </w:rPr>
        <w:t>5</w:t>
      </w:r>
      <w:r w:rsidR="00902F64" w:rsidRPr="00BC7326">
        <w:rPr>
          <w:rFonts w:eastAsia="文鼎圓體M"/>
          <w:sz w:val="28"/>
          <w:szCs w:val="28"/>
          <w:lang w:bidi="hi-IN"/>
        </w:rPr>
        <w:t>分，</w:t>
      </w:r>
      <w:r w:rsidR="00086721">
        <w:rPr>
          <w:rFonts w:eastAsia="文鼎圓體M" w:hint="eastAsia"/>
          <w:sz w:val="28"/>
          <w:szCs w:val="28"/>
          <w:lang w:bidi="hi-IN"/>
        </w:rPr>
        <w:t>較</w:t>
      </w:r>
      <w:r w:rsidR="003A1AEC">
        <w:rPr>
          <w:rFonts w:eastAsia="文鼎圓體M" w:hint="eastAsia"/>
          <w:sz w:val="28"/>
          <w:szCs w:val="28"/>
          <w:lang w:bidi="hi-IN"/>
        </w:rPr>
        <w:t>上</w:t>
      </w:r>
      <w:r w:rsidR="00902F64" w:rsidRPr="00BC7326">
        <w:rPr>
          <w:rFonts w:eastAsia="文鼎圓體M" w:hint="eastAsia"/>
          <w:sz w:val="28"/>
          <w:szCs w:val="28"/>
          <w:lang w:bidi="hi-IN"/>
        </w:rPr>
        <w:t>月</w:t>
      </w:r>
      <w:r w:rsidR="002547FE">
        <w:rPr>
          <w:rFonts w:eastAsia="文鼎圓體M" w:hint="eastAsia"/>
          <w:sz w:val="28"/>
          <w:szCs w:val="28"/>
          <w:lang w:bidi="hi-IN"/>
        </w:rPr>
        <w:t>減少</w:t>
      </w:r>
      <w:r w:rsidR="002547FE">
        <w:rPr>
          <w:rFonts w:eastAsia="文鼎圓體M" w:hint="eastAsia"/>
          <w:sz w:val="28"/>
          <w:szCs w:val="28"/>
          <w:lang w:bidi="hi-IN"/>
        </w:rPr>
        <w:t>1</w:t>
      </w:r>
      <w:r w:rsidR="00FE5923">
        <w:rPr>
          <w:rFonts w:eastAsia="文鼎圓體M" w:hint="eastAsia"/>
          <w:sz w:val="28"/>
          <w:szCs w:val="28"/>
          <w:lang w:bidi="hi-IN"/>
        </w:rPr>
        <w:t>分</w:t>
      </w:r>
      <w:r w:rsidR="00902F64" w:rsidRPr="00BC7326">
        <w:rPr>
          <w:rFonts w:eastAsia="文鼎圓體M"/>
          <w:sz w:val="28"/>
          <w:szCs w:val="28"/>
          <w:lang w:bidi="hi-IN"/>
        </w:rPr>
        <w:t>。</w:t>
      </w:r>
      <w:r w:rsidR="00902F64" w:rsidRPr="00BC7326">
        <w:rPr>
          <w:rFonts w:eastAsia="文鼎圓體M"/>
          <w:sz w:val="28"/>
          <w:szCs w:val="28"/>
          <w:lang w:bidi="hi-IN"/>
        </w:rPr>
        <w:t>9</w:t>
      </w:r>
      <w:r w:rsidR="00FE5923">
        <w:rPr>
          <w:rFonts w:eastAsia="文鼎圓體M"/>
          <w:sz w:val="28"/>
          <w:szCs w:val="28"/>
          <w:lang w:bidi="hi-IN"/>
        </w:rPr>
        <w:t>項構成項目</w:t>
      </w:r>
      <w:r w:rsidR="00086721">
        <w:rPr>
          <w:rFonts w:eastAsia="文鼎圓體M" w:hint="eastAsia"/>
          <w:sz w:val="28"/>
          <w:szCs w:val="28"/>
          <w:lang w:bidi="hi-IN"/>
        </w:rPr>
        <w:t>中，</w:t>
      </w:r>
      <w:r w:rsidR="00086721" w:rsidRPr="00BC7326">
        <w:rPr>
          <w:rFonts w:eastAsia="文鼎圓體M"/>
          <w:sz w:val="28"/>
          <w:szCs w:val="28"/>
        </w:rPr>
        <w:t>機械及電機設備進口值</w:t>
      </w:r>
      <w:r w:rsidR="00086721">
        <w:rPr>
          <w:rFonts w:eastAsia="文鼎圓體M" w:hint="eastAsia"/>
          <w:sz w:val="28"/>
          <w:szCs w:val="28"/>
        </w:rPr>
        <w:t>由</w:t>
      </w:r>
      <w:r w:rsidR="002547FE">
        <w:rPr>
          <w:rFonts w:eastAsia="文鼎圓體M" w:hint="eastAsia"/>
          <w:sz w:val="28"/>
          <w:szCs w:val="28"/>
        </w:rPr>
        <w:t>綠</w:t>
      </w:r>
      <w:r w:rsidR="00086721">
        <w:rPr>
          <w:rFonts w:eastAsia="文鼎圓體M" w:hint="eastAsia"/>
          <w:sz w:val="28"/>
          <w:szCs w:val="28"/>
        </w:rPr>
        <w:t>燈轉呈</w:t>
      </w:r>
      <w:r w:rsidR="002547FE">
        <w:rPr>
          <w:rFonts w:eastAsia="文鼎圓體M" w:hint="eastAsia"/>
          <w:sz w:val="28"/>
          <w:szCs w:val="28"/>
        </w:rPr>
        <w:t>黃藍</w:t>
      </w:r>
      <w:r w:rsidR="00086721">
        <w:rPr>
          <w:rFonts w:eastAsia="文鼎圓體M" w:hint="eastAsia"/>
          <w:sz w:val="28"/>
          <w:szCs w:val="28"/>
        </w:rPr>
        <w:t>燈，分數</w:t>
      </w:r>
      <w:r w:rsidR="002547FE">
        <w:rPr>
          <w:rFonts w:eastAsia="文鼎圓體M" w:hint="eastAsia"/>
          <w:sz w:val="28"/>
          <w:szCs w:val="28"/>
        </w:rPr>
        <w:t>減少</w:t>
      </w:r>
      <w:r w:rsidR="002547FE">
        <w:rPr>
          <w:rFonts w:eastAsia="文鼎圓體M" w:hint="eastAsia"/>
          <w:sz w:val="28"/>
          <w:szCs w:val="28"/>
        </w:rPr>
        <w:t>1</w:t>
      </w:r>
      <w:r w:rsidR="00086721">
        <w:rPr>
          <w:rFonts w:eastAsia="文鼎圓體M" w:hint="eastAsia"/>
          <w:sz w:val="28"/>
          <w:szCs w:val="28"/>
        </w:rPr>
        <w:t>分</w:t>
      </w:r>
      <w:r w:rsidR="00E47B17">
        <w:rPr>
          <w:rFonts w:eastAsia="文鼎圓體M" w:hint="eastAsia"/>
          <w:sz w:val="28"/>
          <w:szCs w:val="28"/>
          <w:lang w:bidi="hi-IN"/>
        </w:rPr>
        <w:t>，其餘</w:t>
      </w:r>
      <w:r w:rsidR="00E47B17">
        <w:rPr>
          <w:rFonts w:eastAsia="文鼎圓體M" w:hint="eastAsia"/>
          <w:sz w:val="28"/>
          <w:szCs w:val="28"/>
          <w:lang w:bidi="hi-IN"/>
        </w:rPr>
        <w:t>8</w:t>
      </w:r>
      <w:r w:rsidR="00E47B17">
        <w:rPr>
          <w:rFonts w:eastAsia="文鼎圓體M" w:hint="eastAsia"/>
          <w:sz w:val="28"/>
          <w:szCs w:val="28"/>
          <w:lang w:bidi="hi-IN"/>
        </w:rPr>
        <w:t>項燈號不變。</w:t>
      </w:r>
      <w:r w:rsidR="00902F64" w:rsidRPr="00BC7326">
        <w:rPr>
          <w:rFonts w:eastAsia="文鼎圓體M"/>
          <w:sz w:val="28"/>
          <w:szCs w:val="28"/>
          <w:lang w:bidi="hi-IN"/>
        </w:rPr>
        <w:t>各構成項目除製造業營業氣候測驗點</w:t>
      </w:r>
      <w:r w:rsidR="00902F64" w:rsidRPr="00BC7326">
        <w:rPr>
          <w:rFonts w:eastAsia="文鼎圓體M" w:hint="eastAsia"/>
          <w:sz w:val="28"/>
          <w:szCs w:val="28"/>
          <w:lang w:bidi="hi-IN"/>
        </w:rPr>
        <w:t>之單位</w:t>
      </w:r>
      <w:proofErr w:type="gramStart"/>
      <w:r w:rsidR="00902F64" w:rsidRPr="00BC7326">
        <w:rPr>
          <w:rFonts w:eastAsia="文鼎圓體M"/>
          <w:sz w:val="28"/>
          <w:szCs w:val="28"/>
          <w:lang w:bidi="hi-IN"/>
        </w:rPr>
        <w:t>為點外</w:t>
      </w:r>
      <w:proofErr w:type="gramEnd"/>
      <w:r w:rsidR="00902F64" w:rsidRPr="00BC7326">
        <w:rPr>
          <w:rFonts w:eastAsia="文鼎圓體M"/>
          <w:sz w:val="28"/>
          <w:szCs w:val="28"/>
          <w:lang w:bidi="hi-IN"/>
        </w:rPr>
        <w:t>，</w:t>
      </w:r>
      <w:proofErr w:type="gramStart"/>
      <w:r w:rsidR="00902F64" w:rsidRPr="00BC7326">
        <w:rPr>
          <w:rFonts w:eastAsia="文鼎圓體M"/>
          <w:sz w:val="28"/>
          <w:szCs w:val="28"/>
          <w:lang w:bidi="hi-IN"/>
        </w:rPr>
        <w:t>其餘均</w:t>
      </w:r>
      <w:r w:rsidR="00902F64" w:rsidRPr="00BC7326">
        <w:rPr>
          <w:rFonts w:eastAsia="文鼎圓體M" w:hint="eastAsia"/>
          <w:sz w:val="28"/>
          <w:szCs w:val="28"/>
          <w:lang w:bidi="hi-IN"/>
        </w:rPr>
        <w:t>為</w:t>
      </w:r>
      <w:r w:rsidR="00902F64" w:rsidRPr="00BC7326">
        <w:rPr>
          <w:rFonts w:eastAsia="文鼎圓體M"/>
          <w:sz w:val="28"/>
          <w:szCs w:val="28"/>
          <w:lang w:bidi="hi-IN"/>
        </w:rPr>
        <w:t>與</w:t>
      </w:r>
      <w:proofErr w:type="gramEnd"/>
      <w:r w:rsidR="00902F64" w:rsidRPr="00BC7326">
        <w:rPr>
          <w:rFonts w:eastAsia="文鼎圓體M"/>
          <w:sz w:val="28"/>
          <w:szCs w:val="28"/>
          <w:lang w:bidi="hi-IN"/>
        </w:rPr>
        <w:t>上年同月相比</w:t>
      </w:r>
      <w:r w:rsidR="00902F64" w:rsidRPr="00BC7326">
        <w:rPr>
          <w:rFonts w:eastAsia="文鼎圓體M" w:hint="eastAsia"/>
          <w:sz w:val="28"/>
          <w:szCs w:val="28"/>
          <w:lang w:bidi="hi-IN"/>
        </w:rPr>
        <w:t>的</w:t>
      </w:r>
      <w:r w:rsidR="00902F64" w:rsidRPr="00BC7326">
        <w:rPr>
          <w:rFonts w:eastAsia="文鼎圓體M"/>
          <w:sz w:val="28"/>
          <w:szCs w:val="28"/>
          <w:lang w:bidi="hi-IN"/>
        </w:rPr>
        <w:t>變動率；除股價指數</w:t>
      </w:r>
      <w:proofErr w:type="gramStart"/>
      <w:r w:rsidR="00902F64" w:rsidRPr="00BC7326">
        <w:rPr>
          <w:rFonts w:eastAsia="文鼎圓體M"/>
          <w:sz w:val="28"/>
          <w:szCs w:val="28"/>
          <w:lang w:bidi="hi-IN"/>
        </w:rPr>
        <w:t>外均經季節</w:t>
      </w:r>
      <w:proofErr w:type="gramEnd"/>
      <w:r w:rsidR="00902F64" w:rsidRPr="00BC7326">
        <w:rPr>
          <w:rFonts w:eastAsia="文鼎圓體M"/>
          <w:sz w:val="28"/>
          <w:szCs w:val="28"/>
          <w:lang w:bidi="hi-IN"/>
        </w:rPr>
        <w:t>調整。個別構成項目說明如下</w:t>
      </w:r>
      <w:r w:rsidRPr="00BC7326">
        <w:rPr>
          <w:rFonts w:eastAsia="文鼎圓體M"/>
          <w:sz w:val="28"/>
          <w:szCs w:val="28"/>
          <w:lang w:bidi="hi-IN"/>
        </w:rPr>
        <w:t>：</w:t>
      </w:r>
    </w:p>
    <w:p w:rsidR="00921372" w:rsidRPr="00161A06" w:rsidRDefault="00921372" w:rsidP="00F80ACF">
      <w:pPr>
        <w:pStyle w:val="af6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8"/>
          <w:sz w:val="28"/>
          <w:szCs w:val="28"/>
        </w:rPr>
      </w:pPr>
      <w:r w:rsidRPr="00161A06">
        <w:rPr>
          <w:rFonts w:eastAsia="文鼎圓體M"/>
          <w:spacing w:val="8"/>
          <w:sz w:val="28"/>
          <w:szCs w:val="28"/>
        </w:rPr>
        <w:t>貨幣總計數</w:t>
      </w:r>
      <w:r w:rsidRPr="00161A06">
        <w:rPr>
          <w:rFonts w:eastAsia="文鼎圓體M"/>
          <w:spacing w:val="8"/>
          <w:sz w:val="28"/>
          <w:szCs w:val="28"/>
        </w:rPr>
        <w:t>M1B</w:t>
      </w:r>
      <w:r w:rsidRPr="00161A06">
        <w:rPr>
          <w:rFonts w:eastAsia="文鼎圓體M"/>
          <w:spacing w:val="8"/>
          <w:sz w:val="28"/>
          <w:szCs w:val="28"/>
        </w:rPr>
        <w:t>變動率：</w:t>
      </w:r>
      <w:r w:rsidR="00FE5923">
        <w:rPr>
          <w:rFonts w:eastAsia="文鼎圓體M" w:hint="eastAsia"/>
          <w:spacing w:val="8"/>
          <w:sz w:val="28"/>
          <w:szCs w:val="28"/>
        </w:rPr>
        <w:t>由</w:t>
      </w:r>
      <w:r w:rsidRPr="00161A06">
        <w:rPr>
          <w:rFonts w:eastAsia="文鼎圓體M"/>
          <w:spacing w:val="8"/>
          <w:sz w:val="28"/>
          <w:szCs w:val="28"/>
        </w:rPr>
        <w:t>上月</w:t>
      </w:r>
      <w:r w:rsidR="00DD20DF" w:rsidRPr="00161A06">
        <w:rPr>
          <w:rFonts w:eastAsia="文鼎圓體M" w:hint="eastAsia"/>
          <w:spacing w:val="8"/>
          <w:sz w:val="28"/>
          <w:szCs w:val="28"/>
        </w:rPr>
        <w:t>6.</w:t>
      </w:r>
      <w:r w:rsidR="002547FE">
        <w:rPr>
          <w:rFonts w:eastAsia="文鼎圓體M" w:hint="eastAsia"/>
          <w:spacing w:val="8"/>
          <w:sz w:val="28"/>
          <w:szCs w:val="28"/>
        </w:rPr>
        <w:t>2</w:t>
      </w:r>
      <w:r w:rsidRPr="00161A06">
        <w:rPr>
          <w:rFonts w:eastAsia="文鼎圓體M"/>
          <w:spacing w:val="8"/>
          <w:sz w:val="28"/>
          <w:szCs w:val="28"/>
        </w:rPr>
        <w:t>%</w:t>
      </w:r>
      <w:r w:rsidR="002547FE">
        <w:rPr>
          <w:rFonts w:eastAsia="文鼎圓體M" w:hint="eastAsia"/>
          <w:spacing w:val="8"/>
          <w:sz w:val="28"/>
          <w:szCs w:val="28"/>
        </w:rPr>
        <w:t>增</w:t>
      </w:r>
      <w:r w:rsidR="00FE5923">
        <w:rPr>
          <w:rFonts w:eastAsia="文鼎圓體M" w:hint="eastAsia"/>
          <w:spacing w:val="8"/>
          <w:sz w:val="28"/>
          <w:szCs w:val="28"/>
        </w:rPr>
        <w:t>為</w:t>
      </w:r>
      <w:r w:rsidR="002F2B2E">
        <w:rPr>
          <w:rFonts w:eastAsia="文鼎圓體M" w:hint="eastAsia"/>
          <w:spacing w:val="8"/>
          <w:sz w:val="28"/>
          <w:szCs w:val="28"/>
        </w:rPr>
        <w:t>6.</w:t>
      </w:r>
      <w:r w:rsidR="002547FE">
        <w:rPr>
          <w:rFonts w:eastAsia="文鼎圓體M" w:hint="eastAsia"/>
          <w:spacing w:val="8"/>
          <w:sz w:val="28"/>
          <w:szCs w:val="28"/>
        </w:rPr>
        <w:t>6</w:t>
      </w:r>
      <w:r w:rsidR="00FE5923">
        <w:rPr>
          <w:rFonts w:eastAsia="文鼎圓體M" w:hint="eastAsia"/>
          <w:spacing w:val="8"/>
          <w:sz w:val="28"/>
          <w:szCs w:val="28"/>
        </w:rPr>
        <w:t>%</w:t>
      </w:r>
      <w:r w:rsidRPr="00161A06">
        <w:rPr>
          <w:rFonts w:eastAsia="文鼎圓體M"/>
          <w:spacing w:val="8"/>
          <w:sz w:val="28"/>
          <w:szCs w:val="28"/>
        </w:rPr>
        <w:t>，燈號</w:t>
      </w:r>
      <w:r w:rsidR="00161A06" w:rsidRPr="00161A06">
        <w:rPr>
          <w:rFonts w:eastAsia="文鼎圓體M" w:hint="eastAsia"/>
          <w:spacing w:val="8"/>
          <w:sz w:val="28"/>
          <w:szCs w:val="28"/>
        </w:rPr>
        <w:t>維持</w:t>
      </w:r>
      <w:r w:rsidR="00DD20DF" w:rsidRPr="00161A06">
        <w:rPr>
          <w:rFonts w:eastAsia="文鼎圓體M" w:hint="eastAsia"/>
          <w:spacing w:val="8"/>
          <w:sz w:val="28"/>
          <w:szCs w:val="28"/>
        </w:rPr>
        <w:t>綠燈</w:t>
      </w:r>
      <w:r w:rsidRPr="00161A06">
        <w:rPr>
          <w:rFonts w:eastAsia="文鼎圓體M"/>
          <w:spacing w:val="8"/>
          <w:sz w:val="28"/>
          <w:szCs w:val="28"/>
        </w:rPr>
        <w:t>。</w:t>
      </w:r>
    </w:p>
    <w:p w:rsidR="00921372" w:rsidRPr="00161A06" w:rsidRDefault="00921372" w:rsidP="00F80ACF">
      <w:pPr>
        <w:pStyle w:val="af6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16"/>
          <w:sz w:val="28"/>
          <w:szCs w:val="28"/>
        </w:rPr>
      </w:pPr>
      <w:r w:rsidRPr="00161A06">
        <w:rPr>
          <w:rFonts w:eastAsia="文鼎圓體M"/>
          <w:spacing w:val="16"/>
          <w:sz w:val="28"/>
          <w:szCs w:val="28"/>
        </w:rPr>
        <w:t>股價指數變動率：由上月</w:t>
      </w:r>
      <w:r w:rsidR="00491C80" w:rsidRPr="00161A06">
        <w:rPr>
          <w:rFonts w:eastAsia="文鼎圓體M" w:hint="eastAsia"/>
          <w:spacing w:val="16"/>
          <w:sz w:val="28"/>
          <w:szCs w:val="28"/>
        </w:rPr>
        <w:t>-</w:t>
      </w:r>
      <w:r w:rsidR="00086721">
        <w:rPr>
          <w:rFonts w:eastAsia="文鼎圓體M" w:hint="eastAsia"/>
          <w:spacing w:val="16"/>
          <w:sz w:val="28"/>
          <w:szCs w:val="28"/>
        </w:rPr>
        <w:t>1</w:t>
      </w:r>
      <w:r w:rsidR="002547FE">
        <w:rPr>
          <w:rFonts w:eastAsia="文鼎圓體M" w:hint="eastAsia"/>
          <w:spacing w:val="16"/>
          <w:sz w:val="28"/>
          <w:szCs w:val="28"/>
        </w:rPr>
        <w:t>3</w:t>
      </w:r>
      <w:r w:rsidR="00086721">
        <w:rPr>
          <w:rFonts w:eastAsia="文鼎圓體M" w:hint="eastAsia"/>
          <w:spacing w:val="16"/>
          <w:sz w:val="28"/>
          <w:szCs w:val="28"/>
        </w:rPr>
        <w:t>.2</w:t>
      </w:r>
      <w:r w:rsidRPr="00161A06">
        <w:rPr>
          <w:rFonts w:eastAsia="文鼎圓體M"/>
          <w:spacing w:val="16"/>
          <w:sz w:val="28"/>
          <w:szCs w:val="28"/>
        </w:rPr>
        <w:t>%</w:t>
      </w:r>
      <w:r w:rsidR="00522750">
        <w:rPr>
          <w:rFonts w:eastAsia="文鼎圓體M" w:hint="eastAsia"/>
          <w:spacing w:val="16"/>
          <w:sz w:val="28"/>
          <w:szCs w:val="28"/>
        </w:rPr>
        <w:t>增</w:t>
      </w:r>
      <w:r w:rsidRPr="00161A06">
        <w:rPr>
          <w:rFonts w:eastAsia="文鼎圓體M"/>
          <w:spacing w:val="16"/>
          <w:sz w:val="28"/>
          <w:szCs w:val="28"/>
        </w:rPr>
        <w:t>為</w:t>
      </w:r>
      <w:r w:rsidR="001C5A8C" w:rsidRPr="00161A06">
        <w:rPr>
          <w:rFonts w:eastAsia="文鼎圓體M" w:hint="eastAsia"/>
          <w:spacing w:val="16"/>
          <w:sz w:val="28"/>
          <w:szCs w:val="28"/>
        </w:rPr>
        <w:t>-</w:t>
      </w:r>
      <w:r w:rsidR="002547FE">
        <w:rPr>
          <w:rFonts w:eastAsia="文鼎圓體M" w:hint="eastAsia"/>
          <w:spacing w:val="16"/>
          <w:sz w:val="28"/>
          <w:szCs w:val="28"/>
        </w:rPr>
        <w:t>9.6</w:t>
      </w:r>
      <w:r w:rsidRPr="00161A06">
        <w:rPr>
          <w:rFonts w:eastAsia="文鼎圓體M"/>
          <w:spacing w:val="16"/>
          <w:sz w:val="28"/>
          <w:szCs w:val="28"/>
        </w:rPr>
        <w:t>%</w:t>
      </w:r>
      <w:r w:rsidRPr="00161A06">
        <w:rPr>
          <w:rFonts w:eastAsia="文鼎圓體M"/>
          <w:spacing w:val="16"/>
          <w:sz w:val="28"/>
          <w:szCs w:val="28"/>
        </w:rPr>
        <w:t>，燈號</w:t>
      </w:r>
      <w:r w:rsidR="00491C80" w:rsidRPr="00161A06">
        <w:rPr>
          <w:rFonts w:eastAsia="文鼎圓體M" w:hint="eastAsia"/>
          <w:spacing w:val="16"/>
          <w:sz w:val="28"/>
          <w:szCs w:val="28"/>
        </w:rPr>
        <w:t>續為黃藍燈</w:t>
      </w:r>
      <w:r w:rsidRPr="00161A06">
        <w:rPr>
          <w:rFonts w:eastAsia="文鼎圓體M"/>
          <w:spacing w:val="16"/>
          <w:sz w:val="28"/>
          <w:szCs w:val="28"/>
        </w:rPr>
        <w:t>。</w:t>
      </w:r>
    </w:p>
    <w:p w:rsidR="00921372" w:rsidRPr="00BC7326" w:rsidRDefault="00921372" w:rsidP="00F80ACF">
      <w:pPr>
        <w:pStyle w:val="af6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工業生產</w:t>
      </w:r>
      <w:r w:rsidRPr="00AD0907">
        <w:rPr>
          <w:rFonts w:eastAsia="文鼎圓體M"/>
          <w:sz w:val="28"/>
          <w:szCs w:val="28"/>
        </w:rPr>
        <w:t>指數變動率：</w:t>
      </w:r>
      <w:r w:rsidR="00E2049E" w:rsidRPr="00AD0907">
        <w:rPr>
          <w:rFonts w:eastAsia="文鼎圓體M" w:hint="eastAsia"/>
          <w:sz w:val="28"/>
          <w:szCs w:val="28"/>
        </w:rPr>
        <w:t>由</w:t>
      </w:r>
      <w:r w:rsidR="005A439B" w:rsidRPr="00AD0907">
        <w:rPr>
          <w:rFonts w:eastAsia="文鼎圓體M" w:hint="eastAsia"/>
          <w:sz w:val="28"/>
          <w:szCs w:val="28"/>
        </w:rPr>
        <w:t>上月</w:t>
      </w:r>
      <w:proofErr w:type="gramStart"/>
      <w:r w:rsidR="00086721">
        <w:rPr>
          <w:rFonts w:eastAsia="文鼎圓體M" w:hint="eastAsia"/>
          <w:sz w:val="28"/>
          <w:szCs w:val="28"/>
        </w:rPr>
        <w:t>下</w:t>
      </w:r>
      <w:r w:rsidR="0074156D">
        <w:rPr>
          <w:rFonts w:eastAsia="文鼎圓體M" w:hint="eastAsia"/>
          <w:sz w:val="28"/>
          <w:szCs w:val="28"/>
        </w:rPr>
        <w:t>修值</w:t>
      </w:r>
      <w:proofErr w:type="gramEnd"/>
      <w:r w:rsidR="007B2920" w:rsidRPr="00AD0907">
        <w:rPr>
          <w:rFonts w:eastAsia="文鼎圓體M" w:hint="eastAsia"/>
          <w:sz w:val="28"/>
          <w:szCs w:val="28"/>
        </w:rPr>
        <w:t>-</w:t>
      </w:r>
      <w:r w:rsidR="002547FE">
        <w:rPr>
          <w:rFonts w:eastAsia="文鼎圓體M" w:hint="eastAsia"/>
          <w:sz w:val="28"/>
          <w:szCs w:val="28"/>
        </w:rPr>
        <w:t>5.5</w:t>
      </w:r>
      <w:r w:rsidR="00E2049E" w:rsidRPr="00AD0907">
        <w:rPr>
          <w:rFonts w:eastAsia="文鼎圓體M" w:hint="eastAsia"/>
          <w:sz w:val="28"/>
          <w:szCs w:val="28"/>
        </w:rPr>
        <w:t>%</w:t>
      </w:r>
      <w:r w:rsidR="00086721">
        <w:rPr>
          <w:rFonts w:eastAsia="文鼎圓體M" w:hint="eastAsia"/>
          <w:sz w:val="28"/>
          <w:szCs w:val="28"/>
        </w:rPr>
        <w:t>減</w:t>
      </w:r>
      <w:r w:rsidR="00E2049E" w:rsidRPr="00AD0907">
        <w:rPr>
          <w:rFonts w:eastAsia="文鼎圓體M" w:hint="eastAsia"/>
          <w:sz w:val="28"/>
          <w:szCs w:val="28"/>
        </w:rPr>
        <w:t>為</w:t>
      </w:r>
      <w:r w:rsidR="000748F3" w:rsidRPr="00AD0907">
        <w:rPr>
          <w:rFonts w:eastAsia="文鼎圓體M" w:hint="eastAsia"/>
          <w:sz w:val="28"/>
          <w:szCs w:val="28"/>
        </w:rPr>
        <w:t>-</w:t>
      </w:r>
      <w:r w:rsidR="00086721">
        <w:rPr>
          <w:rFonts w:eastAsia="文鼎圓體M" w:hint="eastAsia"/>
          <w:sz w:val="28"/>
          <w:szCs w:val="28"/>
        </w:rPr>
        <w:t>5.</w:t>
      </w:r>
      <w:r w:rsidR="002547FE">
        <w:rPr>
          <w:rFonts w:eastAsia="文鼎圓體M" w:hint="eastAsia"/>
          <w:sz w:val="28"/>
          <w:szCs w:val="28"/>
        </w:rPr>
        <w:t>8</w:t>
      </w:r>
      <w:r w:rsidRPr="00AD0907">
        <w:rPr>
          <w:rFonts w:eastAsia="文鼎圓體M"/>
          <w:sz w:val="28"/>
          <w:szCs w:val="28"/>
        </w:rPr>
        <w:t>%</w:t>
      </w:r>
      <w:r w:rsidRPr="00AD0907">
        <w:rPr>
          <w:rFonts w:eastAsia="文鼎圓體M"/>
          <w:sz w:val="28"/>
          <w:szCs w:val="28"/>
        </w:rPr>
        <w:t>，燈號</w:t>
      </w:r>
      <w:r w:rsidR="00491C80" w:rsidRPr="00AD0907">
        <w:rPr>
          <w:rFonts w:eastAsia="文鼎圓體M" w:hint="eastAsia"/>
          <w:sz w:val="28"/>
          <w:szCs w:val="28"/>
        </w:rPr>
        <w:t>仍</w:t>
      </w:r>
      <w:r w:rsidR="000748F3" w:rsidRPr="00AD0907">
        <w:rPr>
          <w:rFonts w:eastAsia="文鼎圓體M" w:hint="eastAsia"/>
          <w:sz w:val="28"/>
          <w:szCs w:val="28"/>
        </w:rPr>
        <w:t>為</w:t>
      </w:r>
      <w:r w:rsidR="00902F64" w:rsidRPr="00AD0907">
        <w:rPr>
          <w:rFonts w:eastAsia="文鼎圓體M" w:hint="eastAsia"/>
          <w:sz w:val="28"/>
          <w:szCs w:val="28"/>
        </w:rPr>
        <w:t>藍燈</w:t>
      </w:r>
      <w:r w:rsidRPr="00AD0907">
        <w:rPr>
          <w:rFonts w:eastAsia="文鼎圓體M"/>
          <w:sz w:val="28"/>
          <w:szCs w:val="28"/>
        </w:rPr>
        <w:t>。</w:t>
      </w:r>
    </w:p>
    <w:p w:rsidR="00921372" w:rsidRPr="00BC7326" w:rsidRDefault="00921372" w:rsidP="00F80ACF">
      <w:pPr>
        <w:pStyle w:val="af6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非農業部門就業人數變動率</w:t>
      </w:r>
      <w:r w:rsidRPr="00BC7326">
        <w:rPr>
          <w:rFonts w:eastAsia="文鼎圓體M"/>
          <w:spacing w:val="-10"/>
          <w:sz w:val="28"/>
          <w:szCs w:val="28"/>
        </w:rPr>
        <w:t>：</w:t>
      </w:r>
      <w:r w:rsidR="00086721">
        <w:rPr>
          <w:rFonts w:eastAsia="文鼎圓體M" w:hint="eastAsia"/>
          <w:spacing w:val="-10"/>
          <w:sz w:val="28"/>
          <w:szCs w:val="28"/>
        </w:rPr>
        <w:t>由</w:t>
      </w:r>
      <w:r w:rsidR="00303F43">
        <w:rPr>
          <w:rFonts w:eastAsia="文鼎圓體M" w:hint="eastAsia"/>
          <w:spacing w:val="-10"/>
          <w:sz w:val="28"/>
          <w:szCs w:val="28"/>
        </w:rPr>
        <w:t>上月</w:t>
      </w:r>
      <w:r w:rsidR="00086721">
        <w:rPr>
          <w:rFonts w:eastAsia="文鼎圓體M" w:hint="eastAsia"/>
          <w:spacing w:val="-10"/>
          <w:sz w:val="28"/>
          <w:szCs w:val="28"/>
        </w:rPr>
        <w:t>0</w:t>
      </w:r>
      <w:r w:rsidR="00AD0907">
        <w:rPr>
          <w:rFonts w:eastAsia="文鼎圓體M" w:hint="eastAsia"/>
          <w:spacing w:val="-4"/>
          <w:sz w:val="28"/>
          <w:szCs w:val="28"/>
        </w:rPr>
        <w:t>.</w:t>
      </w:r>
      <w:r w:rsidR="002547FE">
        <w:rPr>
          <w:rFonts w:eastAsia="文鼎圓體M" w:hint="eastAsia"/>
          <w:spacing w:val="-4"/>
          <w:sz w:val="28"/>
          <w:szCs w:val="28"/>
        </w:rPr>
        <w:t>9</w:t>
      </w:r>
      <w:r w:rsidR="00AD0907">
        <w:rPr>
          <w:rFonts w:eastAsia="文鼎圓體M" w:hint="eastAsia"/>
          <w:spacing w:val="-4"/>
          <w:sz w:val="28"/>
          <w:szCs w:val="28"/>
        </w:rPr>
        <w:t>%</w:t>
      </w:r>
      <w:r w:rsidR="002547FE">
        <w:rPr>
          <w:rFonts w:eastAsia="文鼎圓體M" w:hint="eastAsia"/>
          <w:spacing w:val="-4"/>
          <w:sz w:val="28"/>
          <w:szCs w:val="28"/>
        </w:rPr>
        <w:t>減</w:t>
      </w:r>
      <w:r w:rsidR="00086721">
        <w:rPr>
          <w:rFonts w:eastAsia="文鼎圓體M" w:hint="eastAsia"/>
          <w:spacing w:val="-4"/>
          <w:sz w:val="28"/>
          <w:szCs w:val="28"/>
        </w:rPr>
        <w:t>為</w:t>
      </w:r>
      <w:r w:rsidR="00086721">
        <w:rPr>
          <w:rFonts w:eastAsia="文鼎圓體M" w:hint="eastAsia"/>
          <w:spacing w:val="-4"/>
          <w:sz w:val="28"/>
          <w:szCs w:val="28"/>
        </w:rPr>
        <w:t>0.</w:t>
      </w:r>
      <w:r w:rsidR="002547FE">
        <w:rPr>
          <w:rFonts w:eastAsia="文鼎圓體M" w:hint="eastAsia"/>
          <w:spacing w:val="-4"/>
          <w:sz w:val="28"/>
          <w:szCs w:val="28"/>
        </w:rPr>
        <w:t>4</w:t>
      </w:r>
      <w:r w:rsidR="00086721">
        <w:rPr>
          <w:rFonts w:eastAsia="文鼎圓體M" w:hint="eastAsia"/>
          <w:spacing w:val="-4"/>
          <w:sz w:val="28"/>
          <w:szCs w:val="28"/>
        </w:rPr>
        <w:t>%</w:t>
      </w:r>
      <w:r w:rsidR="00FE458E" w:rsidRPr="00EE60C7">
        <w:rPr>
          <w:rFonts w:eastAsia="文鼎圓體M"/>
          <w:spacing w:val="-4"/>
          <w:sz w:val="28"/>
          <w:szCs w:val="28"/>
        </w:rPr>
        <w:t>，</w:t>
      </w:r>
      <w:r w:rsidR="00FE458E" w:rsidRPr="00BC7326">
        <w:rPr>
          <w:rFonts w:eastAsia="文鼎圓體M"/>
          <w:sz w:val="28"/>
          <w:szCs w:val="28"/>
        </w:rPr>
        <w:t>燈號</w:t>
      </w:r>
      <w:r w:rsidR="00491C80" w:rsidRPr="00BC7326">
        <w:rPr>
          <w:rFonts w:eastAsia="文鼎圓體M" w:hint="eastAsia"/>
          <w:sz w:val="28"/>
          <w:szCs w:val="28"/>
        </w:rPr>
        <w:t>續呈</w:t>
      </w:r>
      <w:r w:rsidR="00902F64" w:rsidRPr="00BC7326">
        <w:rPr>
          <w:rFonts w:eastAsia="文鼎圓體M" w:hint="eastAsia"/>
          <w:sz w:val="28"/>
          <w:szCs w:val="28"/>
        </w:rPr>
        <w:t>黃藍</w:t>
      </w:r>
      <w:r w:rsidR="00503EDA" w:rsidRPr="00BC7326">
        <w:rPr>
          <w:rFonts w:eastAsia="文鼎圓體M" w:hint="eastAsia"/>
          <w:sz w:val="28"/>
          <w:szCs w:val="28"/>
        </w:rPr>
        <w:t>燈</w:t>
      </w:r>
      <w:r w:rsidRPr="00BC7326">
        <w:rPr>
          <w:rFonts w:eastAsia="文鼎圓體M"/>
          <w:sz w:val="28"/>
          <w:szCs w:val="28"/>
        </w:rPr>
        <w:t>。</w:t>
      </w:r>
    </w:p>
    <w:p w:rsidR="00A4132C" w:rsidRPr="00EE60C7" w:rsidRDefault="00921372" w:rsidP="00F80ACF">
      <w:pPr>
        <w:pStyle w:val="af6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-8"/>
          <w:sz w:val="28"/>
          <w:szCs w:val="28"/>
        </w:rPr>
      </w:pPr>
      <w:bookmarkStart w:id="1" w:name="OLE_LINK1"/>
      <w:r w:rsidRPr="00161A06">
        <w:rPr>
          <w:rFonts w:eastAsia="文鼎圓體M"/>
          <w:spacing w:val="20"/>
          <w:sz w:val="28"/>
          <w:szCs w:val="28"/>
        </w:rPr>
        <w:t>海關出口</w:t>
      </w:r>
      <w:bookmarkEnd w:id="1"/>
      <w:r w:rsidRPr="00161A06">
        <w:rPr>
          <w:rFonts w:eastAsia="文鼎圓體M"/>
          <w:spacing w:val="20"/>
          <w:sz w:val="28"/>
          <w:szCs w:val="28"/>
        </w:rPr>
        <w:t>值變動率：</w:t>
      </w:r>
      <w:r w:rsidRPr="00EE60C7">
        <w:rPr>
          <w:rFonts w:eastAsia="文鼎圓體M"/>
          <w:spacing w:val="-8"/>
          <w:sz w:val="28"/>
          <w:szCs w:val="28"/>
        </w:rPr>
        <w:t>由上月</w:t>
      </w:r>
      <w:proofErr w:type="gramStart"/>
      <w:r w:rsidR="002547FE">
        <w:rPr>
          <w:rFonts w:eastAsia="文鼎圓體M" w:hint="eastAsia"/>
          <w:spacing w:val="-8"/>
          <w:sz w:val="28"/>
          <w:szCs w:val="28"/>
        </w:rPr>
        <w:t>上</w:t>
      </w:r>
      <w:r w:rsidR="002547FE">
        <w:rPr>
          <w:rFonts w:eastAsia="文鼎圓體M" w:hint="eastAsia"/>
          <w:sz w:val="28"/>
          <w:szCs w:val="28"/>
        </w:rPr>
        <w:t>修值</w:t>
      </w:r>
      <w:proofErr w:type="gramEnd"/>
      <w:r w:rsidR="00491C80" w:rsidRPr="00EE60C7">
        <w:rPr>
          <w:rFonts w:eastAsia="文鼎圓體M" w:hint="eastAsia"/>
          <w:spacing w:val="-8"/>
          <w:sz w:val="28"/>
          <w:szCs w:val="28"/>
        </w:rPr>
        <w:t>-</w:t>
      </w:r>
      <w:r w:rsidR="002547FE">
        <w:rPr>
          <w:rFonts w:eastAsia="文鼎圓體M" w:hint="eastAsia"/>
          <w:spacing w:val="-8"/>
          <w:sz w:val="28"/>
          <w:szCs w:val="28"/>
        </w:rPr>
        <w:t>3.8</w:t>
      </w:r>
      <w:r w:rsidRPr="00EE60C7">
        <w:rPr>
          <w:rFonts w:eastAsia="文鼎圓體M"/>
          <w:spacing w:val="-8"/>
          <w:sz w:val="28"/>
          <w:szCs w:val="28"/>
        </w:rPr>
        <w:t>%</w:t>
      </w:r>
      <w:r w:rsidR="002547FE">
        <w:rPr>
          <w:rFonts w:eastAsia="文鼎圓體M" w:hint="eastAsia"/>
          <w:spacing w:val="-8"/>
          <w:sz w:val="28"/>
          <w:szCs w:val="28"/>
        </w:rPr>
        <w:t>減</w:t>
      </w:r>
      <w:r w:rsidRPr="00EE60C7">
        <w:rPr>
          <w:rFonts w:eastAsia="文鼎圓體M"/>
          <w:spacing w:val="-8"/>
          <w:sz w:val="28"/>
          <w:szCs w:val="28"/>
        </w:rPr>
        <w:t>為</w:t>
      </w:r>
      <w:r w:rsidR="00503EDA" w:rsidRPr="00EE60C7">
        <w:rPr>
          <w:rFonts w:eastAsia="文鼎圓體M" w:hint="eastAsia"/>
          <w:spacing w:val="-8"/>
          <w:sz w:val="28"/>
          <w:szCs w:val="28"/>
        </w:rPr>
        <w:t>-</w:t>
      </w:r>
      <w:r w:rsidR="002547FE">
        <w:rPr>
          <w:rFonts w:eastAsia="文鼎圓體M" w:hint="eastAsia"/>
          <w:spacing w:val="-8"/>
          <w:sz w:val="28"/>
          <w:szCs w:val="28"/>
        </w:rPr>
        <w:t>9.3</w:t>
      </w:r>
      <w:r w:rsidRPr="00EE60C7">
        <w:rPr>
          <w:rFonts w:eastAsia="文鼎圓體M"/>
          <w:spacing w:val="-8"/>
          <w:sz w:val="28"/>
          <w:szCs w:val="28"/>
        </w:rPr>
        <w:t>%</w:t>
      </w:r>
      <w:r w:rsidRPr="00EE60C7">
        <w:rPr>
          <w:rFonts w:eastAsia="文鼎圓體M"/>
          <w:spacing w:val="-8"/>
          <w:sz w:val="28"/>
          <w:szCs w:val="28"/>
        </w:rPr>
        <w:t>，燈號</w:t>
      </w:r>
      <w:r w:rsidR="00DD20DF" w:rsidRPr="00EE60C7">
        <w:rPr>
          <w:rFonts w:eastAsia="文鼎圓體M" w:hint="eastAsia"/>
          <w:spacing w:val="-8"/>
          <w:sz w:val="28"/>
          <w:szCs w:val="28"/>
        </w:rPr>
        <w:t>維持</w:t>
      </w:r>
      <w:r w:rsidR="00503EDA" w:rsidRPr="00EE60C7">
        <w:rPr>
          <w:rFonts w:eastAsia="文鼎圓體M" w:hint="eastAsia"/>
          <w:spacing w:val="-8"/>
          <w:sz w:val="28"/>
          <w:szCs w:val="28"/>
        </w:rPr>
        <w:t>藍燈</w:t>
      </w:r>
      <w:r w:rsidRPr="00EE60C7">
        <w:rPr>
          <w:rFonts w:eastAsia="文鼎圓體M"/>
          <w:spacing w:val="-8"/>
          <w:sz w:val="28"/>
          <w:szCs w:val="28"/>
        </w:rPr>
        <w:t>。</w:t>
      </w:r>
    </w:p>
    <w:p w:rsidR="00921372" w:rsidRPr="00161A06" w:rsidRDefault="00921372" w:rsidP="00161A06">
      <w:pPr>
        <w:pStyle w:val="af6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pacing w:val="-18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機械及電機設備進口值變動率</w:t>
      </w:r>
      <w:r w:rsidRPr="00BC7326">
        <w:rPr>
          <w:rFonts w:eastAsia="文鼎圓體M"/>
          <w:spacing w:val="-18"/>
          <w:sz w:val="28"/>
          <w:szCs w:val="28"/>
        </w:rPr>
        <w:t>：</w:t>
      </w:r>
      <w:r w:rsidRPr="00BC7326">
        <w:rPr>
          <w:rFonts w:eastAsia="文鼎圓體M"/>
          <w:sz w:val="28"/>
          <w:szCs w:val="28"/>
        </w:rPr>
        <w:t>由上月</w:t>
      </w:r>
      <w:proofErr w:type="gramStart"/>
      <w:r w:rsidR="002547FE">
        <w:rPr>
          <w:rFonts w:eastAsia="文鼎圓體M" w:hint="eastAsia"/>
          <w:sz w:val="28"/>
          <w:szCs w:val="28"/>
        </w:rPr>
        <w:t>下修值</w:t>
      </w:r>
      <w:proofErr w:type="gramEnd"/>
      <w:r w:rsidR="00086721">
        <w:rPr>
          <w:rFonts w:eastAsia="文鼎圓體M" w:hint="eastAsia"/>
          <w:sz w:val="28"/>
          <w:szCs w:val="28"/>
        </w:rPr>
        <w:t>-</w:t>
      </w:r>
      <w:r w:rsidR="002547FE">
        <w:rPr>
          <w:rFonts w:eastAsia="文鼎圓體M" w:hint="eastAsia"/>
          <w:sz w:val="28"/>
          <w:szCs w:val="28"/>
        </w:rPr>
        <w:t>0.2</w:t>
      </w:r>
      <w:r w:rsidRPr="00BC7326">
        <w:rPr>
          <w:rFonts w:eastAsia="文鼎圓體M"/>
          <w:sz w:val="28"/>
          <w:szCs w:val="28"/>
        </w:rPr>
        <w:t>%</w:t>
      </w:r>
      <w:r w:rsidR="002547FE">
        <w:rPr>
          <w:rFonts w:eastAsia="文鼎圓體M" w:hint="eastAsia"/>
          <w:sz w:val="28"/>
          <w:szCs w:val="28"/>
        </w:rPr>
        <w:t>減</w:t>
      </w:r>
      <w:r w:rsidRPr="00BC7326">
        <w:rPr>
          <w:rFonts w:eastAsia="文鼎圓體M"/>
          <w:sz w:val="28"/>
          <w:szCs w:val="28"/>
        </w:rPr>
        <w:t>為</w:t>
      </w:r>
      <w:r w:rsidR="002547FE">
        <w:rPr>
          <w:rFonts w:eastAsia="文鼎圓體M" w:hint="eastAsia"/>
          <w:sz w:val="28"/>
          <w:szCs w:val="28"/>
        </w:rPr>
        <w:t>-2.6</w:t>
      </w:r>
      <w:r w:rsidRPr="00161A06">
        <w:rPr>
          <w:rFonts w:eastAsia="文鼎圓體M"/>
          <w:sz w:val="28"/>
          <w:szCs w:val="28"/>
        </w:rPr>
        <w:t>%</w:t>
      </w:r>
      <w:r w:rsidRPr="00161A06">
        <w:rPr>
          <w:rFonts w:eastAsia="文鼎圓體M"/>
          <w:sz w:val="28"/>
          <w:szCs w:val="28"/>
        </w:rPr>
        <w:t>，燈號</w:t>
      </w:r>
      <w:r w:rsidR="00086721">
        <w:rPr>
          <w:rFonts w:eastAsia="文鼎圓體M" w:hint="eastAsia"/>
          <w:sz w:val="28"/>
          <w:szCs w:val="28"/>
        </w:rPr>
        <w:t>由</w:t>
      </w:r>
      <w:r w:rsidR="002547FE">
        <w:rPr>
          <w:rFonts w:eastAsia="文鼎圓體M" w:hint="eastAsia"/>
          <w:sz w:val="28"/>
          <w:szCs w:val="28"/>
        </w:rPr>
        <w:t>綠</w:t>
      </w:r>
      <w:r w:rsidR="00AD0907">
        <w:rPr>
          <w:rFonts w:eastAsia="文鼎圓體M" w:hint="eastAsia"/>
          <w:sz w:val="28"/>
          <w:szCs w:val="28"/>
        </w:rPr>
        <w:t>燈</w:t>
      </w:r>
      <w:r w:rsidR="00086721">
        <w:rPr>
          <w:rFonts w:eastAsia="文鼎圓體M" w:hint="eastAsia"/>
          <w:sz w:val="28"/>
          <w:szCs w:val="28"/>
        </w:rPr>
        <w:t>轉呈</w:t>
      </w:r>
      <w:r w:rsidR="002547FE">
        <w:rPr>
          <w:rFonts w:eastAsia="文鼎圓體M" w:hint="eastAsia"/>
          <w:sz w:val="28"/>
          <w:szCs w:val="28"/>
        </w:rPr>
        <w:t>黃藍</w:t>
      </w:r>
      <w:r w:rsidR="00086721">
        <w:rPr>
          <w:rFonts w:eastAsia="文鼎圓體M" w:hint="eastAsia"/>
          <w:sz w:val="28"/>
          <w:szCs w:val="28"/>
        </w:rPr>
        <w:t>燈</w:t>
      </w:r>
      <w:r w:rsidRPr="00161A06">
        <w:rPr>
          <w:rFonts w:eastAsia="文鼎圓體M"/>
          <w:spacing w:val="-18"/>
          <w:sz w:val="28"/>
          <w:szCs w:val="28"/>
        </w:rPr>
        <w:t>。</w:t>
      </w:r>
    </w:p>
    <w:p w:rsidR="00921372" w:rsidRPr="00BC7326" w:rsidRDefault="00E808C3" w:rsidP="00F80ACF">
      <w:pPr>
        <w:pStyle w:val="af6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pacing w:val="-6"/>
          <w:sz w:val="28"/>
          <w:szCs w:val="28"/>
        </w:rPr>
      </w:pPr>
      <w:r w:rsidRPr="00BC7326">
        <w:rPr>
          <w:rFonts w:eastAsia="文鼎圓體M"/>
          <w:spacing w:val="-6"/>
          <w:sz w:val="28"/>
          <w:szCs w:val="28"/>
        </w:rPr>
        <w:t>製造業銷售量指數變動率：</w:t>
      </w:r>
      <w:r w:rsidR="001C5A8C" w:rsidRPr="00BC7326">
        <w:rPr>
          <w:rFonts w:eastAsia="文鼎圓體M" w:hint="eastAsia"/>
          <w:spacing w:val="-6"/>
          <w:sz w:val="28"/>
          <w:szCs w:val="28"/>
        </w:rPr>
        <w:t>由</w:t>
      </w:r>
      <w:r w:rsidRPr="00BC7326">
        <w:rPr>
          <w:rFonts w:eastAsia="文鼎圓體M" w:hint="eastAsia"/>
          <w:spacing w:val="-6"/>
          <w:sz w:val="28"/>
          <w:szCs w:val="28"/>
        </w:rPr>
        <w:t>上</w:t>
      </w:r>
      <w:r w:rsidR="00921372" w:rsidRPr="00BC7326">
        <w:rPr>
          <w:rFonts w:eastAsia="文鼎圓體M"/>
          <w:spacing w:val="-6"/>
          <w:sz w:val="28"/>
          <w:szCs w:val="28"/>
        </w:rPr>
        <w:t>月</w:t>
      </w:r>
      <w:proofErr w:type="gramStart"/>
      <w:r w:rsidR="00086721">
        <w:rPr>
          <w:rFonts w:eastAsia="文鼎圓體M" w:hint="eastAsia"/>
          <w:spacing w:val="-6"/>
          <w:sz w:val="28"/>
          <w:szCs w:val="28"/>
        </w:rPr>
        <w:t>下</w:t>
      </w:r>
      <w:r w:rsidR="00161A06" w:rsidRPr="00BC7326">
        <w:rPr>
          <w:rFonts w:eastAsia="文鼎圓體M" w:hint="eastAsia"/>
          <w:sz w:val="28"/>
          <w:szCs w:val="28"/>
        </w:rPr>
        <w:t>修值</w:t>
      </w:r>
      <w:proofErr w:type="gramEnd"/>
      <w:r w:rsidR="001C5A8C" w:rsidRPr="00BC7326">
        <w:rPr>
          <w:rFonts w:eastAsia="文鼎圓體M" w:hint="eastAsia"/>
          <w:spacing w:val="-6"/>
          <w:sz w:val="28"/>
          <w:szCs w:val="28"/>
        </w:rPr>
        <w:t>-</w:t>
      </w:r>
      <w:r w:rsidR="002547FE">
        <w:rPr>
          <w:rFonts w:eastAsia="文鼎圓體M" w:hint="eastAsia"/>
          <w:spacing w:val="-6"/>
          <w:sz w:val="28"/>
          <w:szCs w:val="28"/>
        </w:rPr>
        <w:t>7.5</w:t>
      </w:r>
      <w:r w:rsidR="001C5A8C" w:rsidRPr="00BC7326">
        <w:rPr>
          <w:rFonts w:eastAsia="文鼎圓體M" w:hint="eastAsia"/>
          <w:spacing w:val="-6"/>
          <w:sz w:val="28"/>
          <w:szCs w:val="28"/>
        </w:rPr>
        <w:t>%</w:t>
      </w:r>
      <w:r w:rsidR="002547FE">
        <w:rPr>
          <w:rFonts w:eastAsia="文鼎圓體M" w:hint="eastAsia"/>
          <w:spacing w:val="-6"/>
          <w:sz w:val="28"/>
          <w:szCs w:val="28"/>
        </w:rPr>
        <w:t>增</w:t>
      </w:r>
      <w:r w:rsidR="001C5A8C" w:rsidRPr="00BC7326">
        <w:rPr>
          <w:rFonts w:eastAsia="文鼎圓體M" w:hint="eastAsia"/>
          <w:spacing w:val="-6"/>
          <w:sz w:val="28"/>
          <w:szCs w:val="28"/>
        </w:rPr>
        <w:t>為</w:t>
      </w:r>
      <w:r w:rsidR="001C5A8C" w:rsidRPr="00BC7326">
        <w:rPr>
          <w:rFonts w:eastAsia="文鼎圓體M" w:hint="eastAsia"/>
          <w:spacing w:val="-6"/>
          <w:sz w:val="28"/>
          <w:szCs w:val="28"/>
        </w:rPr>
        <w:t>-</w:t>
      </w:r>
      <w:r w:rsidR="002547FE">
        <w:rPr>
          <w:rFonts w:eastAsia="文鼎圓體M" w:hint="eastAsia"/>
          <w:spacing w:val="-6"/>
          <w:sz w:val="28"/>
          <w:szCs w:val="28"/>
        </w:rPr>
        <w:t>3</w:t>
      </w:r>
      <w:r w:rsidR="00086721">
        <w:rPr>
          <w:rFonts w:eastAsia="文鼎圓體M" w:hint="eastAsia"/>
          <w:spacing w:val="-6"/>
          <w:sz w:val="28"/>
          <w:szCs w:val="28"/>
        </w:rPr>
        <w:t>.8</w:t>
      </w:r>
      <w:r w:rsidR="001C5A8C" w:rsidRPr="00BC7326">
        <w:rPr>
          <w:rFonts w:eastAsia="文鼎圓體M" w:hint="eastAsia"/>
          <w:spacing w:val="-6"/>
          <w:sz w:val="28"/>
          <w:szCs w:val="28"/>
        </w:rPr>
        <w:t>%</w:t>
      </w:r>
      <w:r w:rsidR="001C5A8C" w:rsidRPr="00BC7326">
        <w:rPr>
          <w:rFonts w:eastAsia="文鼎圓體M" w:hint="eastAsia"/>
          <w:spacing w:val="-6"/>
          <w:sz w:val="28"/>
          <w:szCs w:val="28"/>
        </w:rPr>
        <w:t>，</w:t>
      </w:r>
      <w:r w:rsidR="00921372" w:rsidRPr="00BC7326">
        <w:rPr>
          <w:rFonts w:eastAsia="文鼎圓體M"/>
          <w:spacing w:val="-6"/>
          <w:sz w:val="28"/>
          <w:szCs w:val="28"/>
        </w:rPr>
        <w:t>燈號</w:t>
      </w:r>
      <w:r w:rsidR="00DD20DF" w:rsidRPr="00BC7326">
        <w:rPr>
          <w:rFonts w:eastAsia="文鼎圓體M" w:hint="eastAsia"/>
          <w:spacing w:val="-6"/>
          <w:sz w:val="28"/>
          <w:szCs w:val="28"/>
        </w:rPr>
        <w:t>仍</w:t>
      </w:r>
      <w:r w:rsidR="007B2920" w:rsidRPr="00BC7326">
        <w:rPr>
          <w:rFonts w:eastAsia="文鼎圓體M" w:hint="eastAsia"/>
          <w:spacing w:val="-6"/>
          <w:sz w:val="28"/>
          <w:szCs w:val="28"/>
        </w:rPr>
        <w:t>為</w:t>
      </w:r>
      <w:r w:rsidR="000748F3" w:rsidRPr="00BC7326">
        <w:rPr>
          <w:rFonts w:eastAsia="文鼎圓體M" w:hint="eastAsia"/>
          <w:spacing w:val="-6"/>
          <w:sz w:val="28"/>
          <w:szCs w:val="28"/>
        </w:rPr>
        <w:t>藍燈</w:t>
      </w:r>
      <w:r w:rsidR="00921372" w:rsidRPr="00BC7326">
        <w:rPr>
          <w:rFonts w:eastAsia="文鼎圓體M"/>
          <w:spacing w:val="-6"/>
          <w:sz w:val="28"/>
          <w:szCs w:val="28"/>
        </w:rPr>
        <w:t>。</w:t>
      </w:r>
    </w:p>
    <w:p w:rsidR="00921372" w:rsidRPr="00BC7326" w:rsidRDefault="00D9398F" w:rsidP="00F80ACF">
      <w:pPr>
        <w:pStyle w:val="af6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批發、零售及餐飲業營業額</w:t>
      </w:r>
      <w:r w:rsidR="00921372" w:rsidRPr="00BC7326">
        <w:rPr>
          <w:rFonts w:eastAsia="文鼎圓體M"/>
          <w:sz w:val="28"/>
          <w:szCs w:val="28"/>
        </w:rPr>
        <w:t>變動率</w:t>
      </w:r>
      <w:r w:rsidR="00921372" w:rsidRPr="00BC7326">
        <w:rPr>
          <w:rFonts w:eastAsia="文鼎圓體M"/>
          <w:spacing w:val="-10"/>
          <w:sz w:val="28"/>
          <w:szCs w:val="28"/>
        </w:rPr>
        <w:t>：由上月</w:t>
      </w:r>
      <w:r w:rsidR="001C5A8C" w:rsidRPr="00BC7326">
        <w:rPr>
          <w:rFonts w:eastAsia="文鼎圓體M" w:hint="eastAsia"/>
          <w:spacing w:val="-10"/>
          <w:sz w:val="28"/>
          <w:szCs w:val="28"/>
        </w:rPr>
        <w:t>-</w:t>
      </w:r>
      <w:r w:rsidR="002547FE">
        <w:rPr>
          <w:rFonts w:eastAsia="文鼎圓體M" w:hint="eastAsia"/>
          <w:spacing w:val="-10"/>
          <w:sz w:val="28"/>
          <w:szCs w:val="28"/>
        </w:rPr>
        <w:t>6.3</w:t>
      </w:r>
      <w:r w:rsidR="00921372" w:rsidRPr="00BC7326">
        <w:rPr>
          <w:rFonts w:eastAsia="文鼎圓體M"/>
          <w:spacing w:val="-10"/>
          <w:sz w:val="28"/>
          <w:szCs w:val="28"/>
        </w:rPr>
        <w:t>%</w:t>
      </w:r>
      <w:r w:rsidR="002547FE">
        <w:rPr>
          <w:rFonts w:eastAsia="文鼎圓體M" w:hint="eastAsia"/>
          <w:spacing w:val="-10"/>
          <w:sz w:val="28"/>
          <w:szCs w:val="28"/>
        </w:rPr>
        <w:t>增</w:t>
      </w:r>
      <w:r w:rsidR="00921372" w:rsidRPr="00BC7326">
        <w:rPr>
          <w:rFonts w:eastAsia="文鼎圓體M"/>
          <w:spacing w:val="-10"/>
          <w:sz w:val="28"/>
          <w:szCs w:val="28"/>
        </w:rPr>
        <w:t>為</w:t>
      </w:r>
      <w:r w:rsidR="001A29DA" w:rsidRPr="00BC7326">
        <w:rPr>
          <w:rFonts w:eastAsia="文鼎圓體M" w:hint="eastAsia"/>
          <w:spacing w:val="-10"/>
          <w:sz w:val="28"/>
          <w:szCs w:val="28"/>
        </w:rPr>
        <w:t>-</w:t>
      </w:r>
      <w:r w:rsidR="002547FE">
        <w:rPr>
          <w:rFonts w:eastAsia="文鼎圓體M" w:hint="eastAsia"/>
          <w:spacing w:val="-10"/>
          <w:sz w:val="28"/>
          <w:szCs w:val="28"/>
        </w:rPr>
        <w:t>3.8</w:t>
      </w:r>
      <w:r w:rsidR="00921372" w:rsidRPr="00BC7326">
        <w:rPr>
          <w:rFonts w:eastAsia="文鼎圓體M"/>
          <w:spacing w:val="-10"/>
          <w:sz w:val="28"/>
          <w:szCs w:val="28"/>
        </w:rPr>
        <w:t>%</w:t>
      </w:r>
      <w:r w:rsidR="00921372" w:rsidRPr="00BC7326">
        <w:rPr>
          <w:rFonts w:eastAsia="文鼎圓體M"/>
          <w:sz w:val="28"/>
          <w:szCs w:val="28"/>
        </w:rPr>
        <w:t>，燈號</w:t>
      </w:r>
      <w:r w:rsidR="007B2920" w:rsidRPr="00BC7326">
        <w:rPr>
          <w:rFonts w:eastAsia="文鼎圓體M" w:hint="eastAsia"/>
          <w:sz w:val="28"/>
          <w:szCs w:val="28"/>
        </w:rPr>
        <w:t>維持</w:t>
      </w:r>
      <w:r w:rsidR="001A29DA" w:rsidRPr="00BC7326">
        <w:rPr>
          <w:rFonts w:eastAsia="文鼎圓體M" w:hint="eastAsia"/>
          <w:sz w:val="28"/>
          <w:szCs w:val="28"/>
        </w:rPr>
        <w:lastRenderedPageBreak/>
        <w:t>藍燈</w:t>
      </w:r>
      <w:r w:rsidR="00921372" w:rsidRPr="00BC7326">
        <w:rPr>
          <w:rFonts w:eastAsia="文鼎圓體M"/>
          <w:sz w:val="28"/>
          <w:szCs w:val="28"/>
        </w:rPr>
        <w:t>。</w:t>
      </w:r>
    </w:p>
    <w:p w:rsidR="00921372" w:rsidRPr="00BC7326" w:rsidRDefault="00921372" w:rsidP="00F80ACF">
      <w:pPr>
        <w:pStyle w:val="af6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製造業營業氣候測驗點</w:t>
      </w:r>
      <w:r w:rsidRPr="00BC7326">
        <w:rPr>
          <w:rFonts w:eastAsia="文鼎圓體M"/>
          <w:spacing w:val="-10"/>
          <w:sz w:val="28"/>
          <w:szCs w:val="28"/>
        </w:rPr>
        <w:t>：</w:t>
      </w:r>
      <w:r w:rsidRPr="00BC7326">
        <w:rPr>
          <w:rFonts w:eastAsia="文鼎圓體M"/>
          <w:sz w:val="28"/>
          <w:szCs w:val="28"/>
        </w:rPr>
        <w:t>由上月</w:t>
      </w:r>
      <w:proofErr w:type="gramStart"/>
      <w:r w:rsidR="00086721">
        <w:rPr>
          <w:rFonts w:eastAsia="文鼎圓體M" w:hint="eastAsia"/>
          <w:sz w:val="28"/>
          <w:szCs w:val="28"/>
        </w:rPr>
        <w:t>上修值</w:t>
      </w:r>
      <w:r w:rsidR="00EE60C7">
        <w:rPr>
          <w:rFonts w:eastAsia="文鼎圓體M" w:hint="eastAsia"/>
          <w:sz w:val="28"/>
          <w:szCs w:val="28"/>
        </w:rPr>
        <w:t>9</w:t>
      </w:r>
      <w:r w:rsidR="002547FE">
        <w:rPr>
          <w:rFonts w:eastAsia="文鼎圓體M" w:hint="eastAsia"/>
          <w:sz w:val="28"/>
          <w:szCs w:val="28"/>
        </w:rPr>
        <w:t>2.4</w:t>
      </w:r>
      <w:r w:rsidRPr="00BC7326">
        <w:rPr>
          <w:rFonts w:eastAsia="文鼎圓體M"/>
          <w:sz w:val="28"/>
          <w:szCs w:val="28"/>
        </w:rPr>
        <w:t>點</w:t>
      </w:r>
      <w:proofErr w:type="gramEnd"/>
      <w:r w:rsidR="00086721">
        <w:rPr>
          <w:rFonts w:eastAsia="文鼎圓體M" w:hint="eastAsia"/>
          <w:sz w:val="28"/>
          <w:szCs w:val="28"/>
        </w:rPr>
        <w:t>增</w:t>
      </w:r>
      <w:r w:rsidRPr="00BC7326">
        <w:rPr>
          <w:rFonts w:eastAsia="文鼎圓體M"/>
          <w:sz w:val="28"/>
          <w:szCs w:val="28"/>
        </w:rPr>
        <w:t>為</w:t>
      </w:r>
      <w:r w:rsidR="005A439B" w:rsidRPr="00BC7326">
        <w:rPr>
          <w:rFonts w:eastAsia="文鼎圓體M" w:hint="eastAsia"/>
          <w:sz w:val="28"/>
          <w:szCs w:val="28"/>
        </w:rPr>
        <w:t>9</w:t>
      </w:r>
      <w:r w:rsidR="002547FE">
        <w:rPr>
          <w:rFonts w:eastAsia="文鼎圓體M" w:hint="eastAsia"/>
          <w:sz w:val="28"/>
          <w:szCs w:val="28"/>
        </w:rPr>
        <w:t>6.49</w:t>
      </w:r>
      <w:r w:rsidRPr="00BC7326">
        <w:rPr>
          <w:rFonts w:eastAsia="文鼎圓體M"/>
          <w:sz w:val="28"/>
          <w:szCs w:val="28"/>
        </w:rPr>
        <w:t>點，燈號</w:t>
      </w:r>
      <w:r w:rsidR="002547FE">
        <w:rPr>
          <w:rFonts w:eastAsia="文鼎圓體M" w:hint="eastAsia"/>
          <w:sz w:val="28"/>
          <w:szCs w:val="28"/>
        </w:rPr>
        <w:t>續呈</w:t>
      </w:r>
      <w:r w:rsidR="00086721">
        <w:rPr>
          <w:rFonts w:eastAsia="文鼎圓體M" w:hint="eastAsia"/>
          <w:sz w:val="28"/>
          <w:szCs w:val="28"/>
        </w:rPr>
        <w:t>黃藍燈</w:t>
      </w:r>
      <w:r w:rsidRPr="00BC7326">
        <w:rPr>
          <w:rFonts w:eastAsia="文鼎圓體M"/>
          <w:sz w:val="28"/>
          <w:szCs w:val="28"/>
        </w:rPr>
        <w:t>。</w:t>
      </w:r>
    </w:p>
    <w:p w:rsidR="00C26CDC" w:rsidRPr="00BC7326" w:rsidRDefault="001A3760" w:rsidP="00FC1618">
      <w:pPr>
        <w:pStyle w:val="af6"/>
        <w:numPr>
          <w:ilvl w:val="0"/>
          <w:numId w:val="49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sz w:val="28"/>
          <w:szCs w:val="28"/>
        </w:rPr>
      </w:pPr>
      <w:r w:rsidRPr="00BC7326">
        <w:rPr>
          <w:rFonts w:eastAsia="文鼎圓體M"/>
          <w:b/>
          <w:sz w:val="28"/>
          <w:szCs w:val="28"/>
        </w:rPr>
        <w:t>景氣</w:t>
      </w:r>
      <w:r w:rsidR="008B6ED9" w:rsidRPr="00BC7326">
        <w:rPr>
          <w:rFonts w:eastAsia="文鼎圓體M"/>
          <w:b/>
          <w:sz w:val="28"/>
          <w:szCs w:val="28"/>
        </w:rPr>
        <w:t>指標</w:t>
      </w:r>
      <w:r w:rsidR="00B240C0" w:rsidRPr="00BC7326">
        <w:rPr>
          <w:rStyle w:val="af"/>
          <w:rFonts w:eastAsia="文鼎圓體M"/>
          <w:sz w:val="28"/>
          <w:szCs w:val="28"/>
        </w:rPr>
        <w:footnoteReference w:id="1"/>
      </w:r>
    </w:p>
    <w:p w:rsidR="00370634" w:rsidRPr="000E0D86" w:rsidRDefault="00370634" w:rsidP="00F80ACF">
      <w:pPr>
        <w:pStyle w:val="af6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0E0D86">
        <w:rPr>
          <w:rFonts w:eastAsia="文鼎圓體M"/>
          <w:sz w:val="28"/>
          <w:szCs w:val="28"/>
        </w:rPr>
        <w:t>領先指標</w:t>
      </w:r>
    </w:p>
    <w:p w:rsidR="00360DB0" w:rsidRPr="00BC7326" w:rsidRDefault="00C762E5" w:rsidP="00360DB0">
      <w:pPr>
        <w:pStyle w:val="af6"/>
        <w:numPr>
          <w:ilvl w:val="0"/>
          <w:numId w:val="29"/>
        </w:numPr>
        <w:tabs>
          <w:tab w:val="num" w:pos="284"/>
        </w:tabs>
        <w:spacing w:line="46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BC7326">
        <w:rPr>
          <w:rFonts w:eastAsia="文鼎圓體M"/>
          <w:spacing w:val="-4"/>
          <w:sz w:val="28"/>
          <w:szCs w:val="28"/>
        </w:rPr>
        <w:t>領先指標</w:t>
      </w:r>
      <w:r w:rsidR="00E652F6" w:rsidRPr="00BC7326">
        <w:rPr>
          <w:rFonts w:eastAsia="文鼎圓體M"/>
          <w:spacing w:val="-4"/>
          <w:sz w:val="28"/>
          <w:szCs w:val="28"/>
        </w:rPr>
        <w:t>不含趨勢指數</w:t>
      </w:r>
      <w:r w:rsidR="006E1FFF" w:rsidRPr="00BC7326">
        <w:rPr>
          <w:rFonts w:eastAsia="文鼎圓體M"/>
          <w:spacing w:val="-4"/>
          <w:sz w:val="28"/>
          <w:szCs w:val="28"/>
        </w:rPr>
        <w:t>為</w:t>
      </w:r>
      <w:r w:rsidR="00840B63">
        <w:rPr>
          <w:rFonts w:eastAsia="文鼎圓體M" w:hint="eastAsia"/>
          <w:spacing w:val="-4"/>
          <w:sz w:val="28"/>
          <w:szCs w:val="28"/>
        </w:rPr>
        <w:t>98.11</w:t>
      </w:r>
      <w:r w:rsidR="00840B63">
        <w:rPr>
          <w:rFonts w:eastAsia="文鼎圓體M"/>
          <w:spacing w:val="-4"/>
          <w:sz w:val="28"/>
          <w:szCs w:val="28"/>
        </w:rPr>
        <w:t>，</w:t>
      </w:r>
      <w:r w:rsidR="00840B63">
        <w:rPr>
          <w:rFonts w:eastAsia="文鼎圓體M" w:hint="eastAsia"/>
          <w:spacing w:val="-4"/>
          <w:sz w:val="28"/>
          <w:szCs w:val="28"/>
        </w:rPr>
        <w:t>經回溯修正後與上月持平</w:t>
      </w:r>
      <w:r w:rsidR="00FC1618" w:rsidRPr="00BC7326">
        <w:rPr>
          <w:rFonts w:eastAsia="文鼎圓體M"/>
          <w:sz w:val="28"/>
          <w:szCs w:val="28"/>
        </w:rPr>
        <w:t>（詳表</w:t>
      </w:r>
      <w:r w:rsidR="00FC1618" w:rsidRPr="00BC7326">
        <w:rPr>
          <w:rFonts w:eastAsia="文鼎圓體M"/>
          <w:sz w:val="28"/>
          <w:szCs w:val="28"/>
        </w:rPr>
        <w:t>1</w:t>
      </w:r>
      <w:r w:rsidR="00FC1618" w:rsidRPr="00BC7326">
        <w:rPr>
          <w:rFonts w:eastAsia="文鼎圓體M"/>
          <w:sz w:val="28"/>
          <w:szCs w:val="28"/>
        </w:rPr>
        <w:t>、圖</w:t>
      </w:r>
      <w:r w:rsidR="00DC5A56" w:rsidRPr="00BC7326">
        <w:rPr>
          <w:rFonts w:eastAsia="文鼎圓體M" w:hint="eastAsia"/>
          <w:sz w:val="28"/>
          <w:szCs w:val="28"/>
        </w:rPr>
        <w:t>3</w:t>
      </w:r>
      <w:r w:rsidR="00FC1618" w:rsidRPr="00BC7326">
        <w:rPr>
          <w:rFonts w:eastAsia="文鼎圓體M"/>
          <w:sz w:val="28"/>
          <w:szCs w:val="28"/>
        </w:rPr>
        <w:t>）</w:t>
      </w:r>
      <w:r w:rsidR="007E7807" w:rsidRPr="00BC7326">
        <w:rPr>
          <w:rFonts w:eastAsia="文鼎圓體M"/>
          <w:spacing w:val="-4"/>
          <w:sz w:val="28"/>
          <w:szCs w:val="28"/>
        </w:rPr>
        <w:t>。</w:t>
      </w:r>
    </w:p>
    <w:p w:rsidR="00BE50E3" w:rsidRPr="00BC7326" w:rsidRDefault="00CB629D" w:rsidP="00360DB0">
      <w:pPr>
        <w:pStyle w:val="af6"/>
        <w:numPr>
          <w:ilvl w:val="0"/>
          <w:numId w:val="29"/>
        </w:numPr>
        <w:tabs>
          <w:tab w:val="num" w:pos="284"/>
        </w:tabs>
        <w:spacing w:line="46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7</w:t>
      </w:r>
      <w:r w:rsidRPr="00BC7326">
        <w:rPr>
          <w:rFonts w:eastAsia="文鼎圓體M"/>
          <w:sz w:val="28"/>
          <w:szCs w:val="28"/>
        </w:rPr>
        <w:t>個構成項目經去除長期趨勢後，</w:t>
      </w:r>
      <w:r w:rsidR="00A22440">
        <w:rPr>
          <w:rFonts w:eastAsia="文鼎圓體M" w:hint="eastAsia"/>
          <w:sz w:val="28"/>
          <w:szCs w:val="28"/>
        </w:rPr>
        <w:t>3</w:t>
      </w:r>
      <w:r w:rsidR="0072182A">
        <w:rPr>
          <w:rFonts w:eastAsia="文鼎圓體M" w:hint="eastAsia"/>
          <w:sz w:val="28"/>
          <w:szCs w:val="28"/>
        </w:rPr>
        <w:t>項較上月上升，分別為：</w:t>
      </w:r>
      <w:r w:rsidR="00A22440" w:rsidRPr="00BC7326">
        <w:rPr>
          <w:rFonts w:eastAsia="文鼎圓體M"/>
          <w:sz w:val="28"/>
          <w:szCs w:val="28"/>
        </w:rPr>
        <w:t>製造業營業氣候測驗點</w:t>
      </w:r>
      <w:r w:rsidR="00A22440">
        <w:rPr>
          <w:rFonts w:eastAsia="文鼎圓體M" w:hint="eastAsia"/>
          <w:sz w:val="28"/>
          <w:szCs w:val="28"/>
        </w:rPr>
        <w:t>、</w:t>
      </w:r>
      <w:r w:rsidR="0072182A" w:rsidRPr="00BC7326">
        <w:rPr>
          <w:rFonts w:eastAsia="文鼎圓體M"/>
          <w:sz w:val="28"/>
          <w:szCs w:val="28"/>
        </w:rPr>
        <w:t>SEMI</w:t>
      </w:r>
      <w:r w:rsidR="0072182A" w:rsidRPr="00BC7326">
        <w:rPr>
          <w:rFonts w:eastAsia="文鼎圓體M"/>
          <w:sz w:val="28"/>
          <w:szCs w:val="28"/>
        </w:rPr>
        <w:t>半導體接單出貨比</w:t>
      </w:r>
      <w:r w:rsidR="0072182A">
        <w:rPr>
          <w:rFonts w:eastAsia="文鼎圓體M" w:hint="eastAsia"/>
          <w:sz w:val="28"/>
          <w:szCs w:val="28"/>
        </w:rPr>
        <w:t>、</w:t>
      </w:r>
      <w:r w:rsidR="007848F5" w:rsidRPr="00BC7326">
        <w:rPr>
          <w:rFonts w:eastAsia="文鼎圓體M"/>
          <w:sz w:val="28"/>
          <w:szCs w:val="28"/>
        </w:rPr>
        <w:t>股價指數</w:t>
      </w:r>
      <w:r w:rsidR="00360DB0" w:rsidRPr="00BC7326">
        <w:rPr>
          <w:rFonts w:eastAsia="文鼎圓體M" w:hint="eastAsia"/>
          <w:sz w:val="28"/>
          <w:szCs w:val="28"/>
        </w:rPr>
        <w:t>，</w:t>
      </w:r>
      <w:r w:rsidR="00797617" w:rsidRPr="00BC7326">
        <w:rPr>
          <w:rFonts w:eastAsia="文鼎圓體M"/>
          <w:sz w:val="28"/>
          <w:szCs w:val="28"/>
        </w:rPr>
        <w:t>其餘</w:t>
      </w:r>
      <w:r w:rsidR="00A22440">
        <w:rPr>
          <w:rFonts w:eastAsia="文鼎圓體M" w:hint="eastAsia"/>
          <w:sz w:val="28"/>
          <w:szCs w:val="28"/>
        </w:rPr>
        <w:t>4</w:t>
      </w:r>
      <w:r w:rsidR="00797617" w:rsidRPr="00BC7326">
        <w:rPr>
          <w:rFonts w:eastAsia="文鼎圓體M"/>
          <w:sz w:val="28"/>
          <w:szCs w:val="28"/>
        </w:rPr>
        <w:t>項：</w:t>
      </w:r>
      <w:r w:rsidR="007848F5" w:rsidRPr="00BC7326">
        <w:rPr>
          <w:rFonts w:eastAsia="文鼎圓體M"/>
          <w:sz w:val="28"/>
          <w:szCs w:val="28"/>
        </w:rPr>
        <w:t>外銷訂單指數</w:t>
      </w:r>
      <w:r w:rsidR="007848F5">
        <w:rPr>
          <w:rFonts w:eastAsia="文鼎圓體M" w:hint="eastAsia"/>
          <w:sz w:val="28"/>
          <w:szCs w:val="28"/>
        </w:rPr>
        <w:t>、</w:t>
      </w:r>
      <w:r w:rsidR="00A22440" w:rsidRPr="00BC7326">
        <w:rPr>
          <w:rFonts w:eastAsia="文鼎圓體M"/>
          <w:sz w:val="28"/>
          <w:szCs w:val="28"/>
        </w:rPr>
        <w:t>核發建照面積</w:t>
      </w:r>
      <w:r w:rsidR="00874962">
        <w:rPr>
          <w:rFonts w:eastAsia="文鼎圓體M" w:hint="eastAsia"/>
          <w:sz w:val="28"/>
          <w:szCs w:val="28"/>
        </w:rPr>
        <w:t>、</w:t>
      </w:r>
      <w:r w:rsidR="00A22440" w:rsidRPr="00BC7326">
        <w:rPr>
          <w:rFonts w:eastAsia="文鼎圓體M" w:hint="eastAsia"/>
          <w:sz w:val="28"/>
          <w:szCs w:val="28"/>
        </w:rPr>
        <w:t>實質貨幣總計數</w:t>
      </w:r>
      <w:r w:rsidR="00A22440" w:rsidRPr="00BC7326">
        <w:rPr>
          <w:rFonts w:eastAsia="文鼎圓體M" w:hint="eastAsia"/>
          <w:sz w:val="28"/>
          <w:szCs w:val="28"/>
        </w:rPr>
        <w:t>M1B</w:t>
      </w:r>
      <w:r w:rsidR="00A22440">
        <w:rPr>
          <w:rFonts w:eastAsia="文鼎圓體M" w:hint="eastAsia"/>
          <w:sz w:val="28"/>
          <w:szCs w:val="28"/>
        </w:rPr>
        <w:t>，以及</w:t>
      </w:r>
      <w:r w:rsidR="007848F5" w:rsidRPr="00BC7326">
        <w:rPr>
          <w:rFonts w:eastAsia="文鼎圓體M"/>
          <w:sz w:val="28"/>
          <w:szCs w:val="28"/>
        </w:rPr>
        <w:t>工業及服務業受僱員工淨進入率</w:t>
      </w:r>
      <w:r w:rsidR="008055E1">
        <w:rPr>
          <w:rFonts w:eastAsia="文鼎圓體M" w:hint="eastAsia"/>
          <w:sz w:val="28"/>
          <w:szCs w:val="28"/>
        </w:rPr>
        <w:t>則</w:t>
      </w:r>
      <w:r w:rsidRPr="00BC7326">
        <w:rPr>
          <w:rFonts w:eastAsia="文鼎圓體M"/>
          <w:sz w:val="28"/>
          <w:szCs w:val="28"/>
        </w:rPr>
        <w:t>較上月下滑</w:t>
      </w:r>
      <w:r w:rsidR="00BE50E3" w:rsidRPr="00BC7326">
        <w:rPr>
          <w:rFonts w:eastAsia="文鼎圓體M"/>
          <w:sz w:val="28"/>
          <w:szCs w:val="28"/>
        </w:rPr>
        <w:t>。</w:t>
      </w:r>
    </w:p>
    <w:p w:rsidR="00370634" w:rsidRPr="00BC7326" w:rsidRDefault="00370634" w:rsidP="00F80ACF">
      <w:pPr>
        <w:pStyle w:val="af6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同時指標</w:t>
      </w:r>
    </w:p>
    <w:p w:rsidR="000536DB" w:rsidRPr="00BC7326" w:rsidRDefault="00370634" w:rsidP="00F80ACF">
      <w:pPr>
        <w:pStyle w:val="af6"/>
        <w:numPr>
          <w:ilvl w:val="0"/>
          <w:numId w:val="29"/>
        </w:numPr>
        <w:tabs>
          <w:tab w:val="num" w:pos="709"/>
        </w:tabs>
        <w:spacing w:line="46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BC7326">
        <w:rPr>
          <w:rFonts w:eastAsia="文鼎圓體M"/>
          <w:spacing w:val="-4"/>
          <w:sz w:val="28"/>
          <w:szCs w:val="28"/>
        </w:rPr>
        <w:t>同時指標</w:t>
      </w:r>
      <w:r w:rsidR="00E652F6" w:rsidRPr="00BC7326">
        <w:rPr>
          <w:rFonts w:eastAsia="文鼎圓體M"/>
          <w:spacing w:val="-4"/>
          <w:sz w:val="28"/>
          <w:szCs w:val="28"/>
        </w:rPr>
        <w:t>不含趨勢指數</w:t>
      </w:r>
      <w:r w:rsidR="00707C0F" w:rsidRPr="00BC7326">
        <w:rPr>
          <w:rFonts w:eastAsia="文鼎圓體M"/>
          <w:spacing w:val="-4"/>
          <w:sz w:val="28"/>
          <w:szCs w:val="28"/>
        </w:rPr>
        <w:t>為</w:t>
      </w:r>
      <w:r w:rsidR="00117BFE">
        <w:rPr>
          <w:rFonts w:eastAsia="文鼎圓體M" w:hint="eastAsia"/>
          <w:spacing w:val="-4"/>
          <w:sz w:val="28"/>
          <w:szCs w:val="28"/>
        </w:rPr>
        <w:t>97.19</w:t>
      </w:r>
      <w:r w:rsidR="005C5182" w:rsidRPr="00BC7326">
        <w:rPr>
          <w:rFonts w:eastAsia="文鼎圓體M"/>
          <w:spacing w:val="-4"/>
          <w:sz w:val="28"/>
          <w:szCs w:val="28"/>
        </w:rPr>
        <w:t>，</w:t>
      </w:r>
      <w:r w:rsidR="00272FBE" w:rsidRPr="00BC7326">
        <w:rPr>
          <w:rFonts w:eastAsia="文鼎圓體M"/>
          <w:spacing w:val="-4"/>
          <w:sz w:val="28"/>
          <w:szCs w:val="28"/>
        </w:rPr>
        <w:t>較上月</w:t>
      </w:r>
      <w:r w:rsidR="0087634E">
        <w:rPr>
          <w:rFonts w:eastAsia="文鼎圓體M" w:hint="eastAsia"/>
          <w:spacing w:val="-4"/>
          <w:sz w:val="28"/>
          <w:szCs w:val="28"/>
        </w:rPr>
        <w:t>下跌</w:t>
      </w:r>
      <w:r w:rsidR="00F2115B">
        <w:rPr>
          <w:rFonts w:eastAsia="文鼎圓體M" w:hint="eastAsia"/>
          <w:spacing w:val="-4"/>
          <w:sz w:val="28"/>
          <w:szCs w:val="28"/>
        </w:rPr>
        <w:t>0.62</w:t>
      </w:r>
      <w:r w:rsidR="00272FBE" w:rsidRPr="00BC7326">
        <w:rPr>
          <w:rFonts w:eastAsia="文鼎圓體M"/>
          <w:spacing w:val="-4"/>
          <w:sz w:val="28"/>
          <w:szCs w:val="28"/>
        </w:rPr>
        <w:t>%</w:t>
      </w:r>
      <w:r w:rsidR="005729FD" w:rsidRPr="00BC7326">
        <w:rPr>
          <w:rFonts w:eastAsia="文鼎圓體M" w:hint="eastAsia"/>
          <w:spacing w:val="-4"/>
          <w:sz w:val="28"/>
          <w:szCs w:val="28"/>
        </w:rPr>
        <w:t>，</w:t>
      </w:r>
      <w:r w:rsidR="00F2115B">
        <w:rPr>
          <w:rFonts w:eastAsia="文鼎圓體M" w:hint="eastAsia"/>
          <w:spacing w:val="-4"/>
          <w:sz w:val="28"/>
          <w:szCs w:val="28"/>
        </w:rPr>
        <w:t>已</w:t>
      </w:r>
      <w:r w:rsidR="001B76FE">
        <w:rPr>
          <w:rFonts w:eastAsia="文鼎圓體M" w:hint="eastAsia"/>
          <w:spacing w:val="-4"/>
          <w:sz w:val="28"/>
          <w:szCs w:val="28"/>
        </w:rPr>
        <w:t>連續</w:t>
      </w:r>
      <w:r w:rsidR="00F2115B">
        <w:rPr>
          <w:rFonts w:eastAsia="文鼎圓體M" w:hint="eastAsia"/>
          <w:spacing w:val="-4"/>
          <w:sz w:val="28"/>
          <w:szCs w:val="28"/>
        </w:rPr>
        <w:t>17</w:t>
      </w:r>
      <w:r w:rsidR="00BF708E">
        <w:rPr>
          <w:rFonts w:eastAsia="文鼎圓體M" w:hint="eastAsia"/>
          <w:spacing w:val="-4"/>
          <w:sz w:val="28"/>
          <w:szCs w:val="28"/>
        </w:rPr>
        <w:t>個月</w:t>
      </w:r>
      <w:r w:rsidR="0087634E">
        <w:rPr>
          <w:rFonts w:eastAsia="文鼎圓體M" w:hint="eastAsia"/>
          <w:spacing w:val="-4"/>
          <w:sz w:val="28"/>
          <w:szCs w:val="28"/>
        </w:rPr>
        <w:t>下跌</w:t>
      </w:r>
      <w:r w:rsidR="00FC1618" w:rsidRPr="00BC7326">
        <w:rPr>
          <w:rFonts w:eastAsia="文鼎圓體M"/>
          <w:sz w:val="28"/>
          <w:szCs w:val="28"/>
        </w:rPr>
        <w:t>（詳表</w:t>
      </w:r>
      <w:r w:rsidR="00FC1618" w:rsidRPr="00BC7326">
        <w:rPr>
          <w:rFonts w:eastAsia="文鼎圓體M"/>
          <w:sz w:val="28"/>
          <w:szCs w:val="28"/>
        </w:rPr>
        <w:t>2</w:t>
      </w:r>
      <w:r w:rsidR="00FC1618" w:rsidRPr="00BC7326">
        <w:rPr>
          <w:rFonts w:eastAsia="文鼎圓體M"/>
          <w:sz w:val="28"/>
          <w:szCs w:val="28"/>
        </w:rPr>
        <w:t>、圖</w:t>
      </w:r>
      <w:r w:rsidR="00DC5A56" w:rsidRPr="00BC7326">
        <w:rPr>
          <w:rFonts w:eastAsia="文鼎圓體M" w:hint="eastAsia"/>
          <w:sz w:val="28"/>
          <w:szCs w:val="28"/>
        </w:rPr>
        <w:t>4</w:t>
      </w:r>
      <w:r w:rsidR="00FC1618" w:rsidRPr="00BC7326">
        <w:rPr>
          <w:rFonts w:eastAsia="文鼎圓體M"/>
          <w:sz w:val="28"/>
          <w:szCs w:val="28"/>
        </w:rPr>
        <w:t>）</w:t>
      </w:r>
      <w:r w:rsidR="00650520" w:rsidRPr="00BC7326">
        <w:rPr>
          <w:rFonts w:eastAsia="文鼎圓體M"/>
          <w:spacing w:val="-4"/>
          <w:sz w:val="28"/>
          <w:szCs w:val="28"/>
        </w:rPr>
        <w:t>。</w:t>
      </w:r>
    </w:p>
    <w:p w:rsidR="00290D5F" w:rsidRPr="00BC7326" w:rsidRDefault="00C17606" w:rsidP="00D40DCD">
      <w:pPr>
        <w:pStyle w:val="af6"/>
        <w:numPr>
          <w:ilvl w:val="0"/>
          <w:numId w:val="29"/>
        </w:numPr>
        <w:tabs>
          <w:tab w:val="num" w:pos="709"/>
        </w:tabs>
        <w:spacing w:line="46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7</w:t>
      </w:r>
      <w:r w:rsidRPr="00BC7326">
        <w:rPr>
          <w:rFonts w:eastAsia="文鼎圓體M"/>
          <w:sz w:val="28"/>
          <w:szCs w:val="28"/>
        </w:rPr>
        <w:t>個</w:t>
      </w:r>
      <w:r w:rsidR="0078018C" w:rsidRPr="00BC7326">
        <w:rPr>
          <w:rFonts w:eastAsia="文鼎圓體M"/>
          <w:sz w:val="28"/>
          <w:szCs w:val="28"/>
        </w:rPr>
        <w:t>構成項目經去除長期趨勢後，</w:t>
      </w:r>
      <w:r w:rsidR="00D40DCD" w:rsidRPr="00D40DCD">
        <w:rPr>
          <w:rFonts w:eastAsia="文鼎圓體M" w:hint="eastAsia"/>
          <w:sz w:val="28"/>
          <w:szCs w:val="28"/>
        </w:rPr>
        <w:t>僅</w:t>
      </w:r>
      <w:r w:rsidR="00F2115B" w:rsidRPr="00BC7326">
        <w:rPr>
          <w:rFonts w:eastAsia="文鼎圓體M"/>
          <w:sz w:val="28"/>
          <w:szCs w:val="28"/>
        </w:rPr>
        <w:t>工業生產指數</w:t>
      </w:r>
      <w:r w:rsidR="00B9772C" w:rsidRPr="00B9772C">
        <w:rPr>
          <w:rFonts w:eastAsia="文鼎圓體M" w:hint="eastAsia"/>
          <w:sz w:val="28"/>
          <w:szCs w:val="28"/>
        </w:rPr>
        <w:t>較上月上</w:t>
      </w:r>
      <w:r w:rsidR="00142C3E">
        <w:rPr>
          <w:rFonts w:eastAsia="文鼎圓體M" w:hint="eastAsia"/>
          <w:sz w:val="28"/>
          <w:szCs w:val="28"/>
        </w:rPr>
        <w:t>升</w:t>
      </w:r>
      <w:r w:rsidR="00D40DCD">
        <w:rPr>
          <w:rFonts w:eastAsia="文鼎圓體M" w:hint="eastAsia"/>
          <w:sz w:val="28"/>
          <w:szCs w:val="28"/>
        </w:rPr>
        <w:t>，</w:t>
      </w:r>
      <w:r w:rsidR="00B9772C">
        <w:rPr>
          <w:rFonts w:eastAsia="文鼎圓體M" w:hint="eastAsia"/>
          <w:sz w:val="28"/>
          <w:szCs w:val="28"/>
        </w:rPr>
        <w:t>其餘</w:t>
      </w:r>
      <w:r w:rsidR="00142C3E">
        <w:rPr>
          <w:rFonts w:eastAsia="文鼎圓體M" w:hint="eastAsia"/>
          <w:sz w:val="28"/>
          <w:szCs w:val="28"/>
        </w:rPr>
        <w:t>6</w:t>
      </w:r>
      <w:r w:rsidR="00B9772C">
        <w:rPr>
          <w:rFonts w:eastAsia="文鼎圓體M" w:hint="eastAsia"/>
          <w:sz w:val="28"/>
          <w:szCs w:val="28"/>
        </w:rPr>
        <w:t>項</w:t>
      </w:r>
      <w:r w:rsidR="00E04245">
        <w:rPr>
          <w:rFonts w:eastAsia="文鼎圓體M" w:hint="eastAsia"/>
          <w:sz w:val="28"/>
          <w:szCs w:val="28"/>
        </w:rPr>
        <w:t>：</w:t>
      </w:r>
      <w:r w:rsidR="00F2115B" w:rsidRPr="00BC7326">
        <w:rPr>
          <w:rFonts w:eastAsia="文鼎圓體M"/>
          <w:sz w:val="28"/>
          <w:szCs w:val="28"/>
        </w:rPr>
        <w:t>電力（企業）總用電量</w:t>
      </w:r>
      <w:r w:rsidR="00F2115B" w:rsidRPr="00BC7326">
        <w:rPr>
          <w:rFonts w:eastAsia="文鼎圓體M" w:hint="eastAsia"/>
          <w:sz w:val="28"/>
          <w:szCs w:val="28"/>
        </w:rPr>
        <w:t>、</w:t>
      </w:r>
      <w:r w:rsidR="00F2115B" w:rsidRPr="00BC7326">
        <w:rPr>
          <w:rFonts w:eastAsia="文鼎圓體M"/>
          <w:sz w:val="28"/>
          <w:szCs w:val="28"/>
        </w:rPr>
        <w:t>實質機械及電機設備進口值</w:t>
      </w:r>
      <w:r w:rsidR="00F2115B" w:rsidRPr="00BC7326">
        <w:rPr>
          <w:rFonts w:eastAsia="文鼎圓體M" w:hint="eastAsia"/>
          <w:sz w:val="28"/>
          <w:szCs w:val="28"/>
        </w:rPr>
        <w:t>、</w:t>
      </w:r>
      <w:r w:rsidR="00142C3E" w:rsidRPr="00BC7326">
        <w:rPr>
          <w:rFonts w:eastAsia="文鼎圓體M" w:hint="eastAsia"/>
          <w:sz w:val="28"/>
          <w:szCs w:val="28"/>
        </w:rPr>
        <w:t>批發、零售及餐飲業營業額、</w:t>
      </w:r>
      <w:r w:rsidR="00142C3E" w:rsidRPr="00BC7326">
        <w:rPr>
          <w:rFonts w:eastAsia="文鼎圓體M"/>
          <w:sz w:val="28"/>
          <w:szCs w:val="28"/>
        </w:rPr>
        <w:t>製造業銷售量指數</w:t>
      </w:r>
      <w:r w:rsidR="0087634E">
        <w:rPr>
          <w:rFonts w:eastAsia="文鼎圓體M" w:hint="eastAsia"/>
          <w:sz w:val="28"/>
          <w:szCs w:val="28"/>
        </w:rPr>
        <w:t>、</w:t>
      </w:r>
      <w:r w:rsidR="00F2115B" w:rsidRPr="00BC7326">
        <w:rPr>
          <w:rFonts w:eastAsia="文鼎圓體M"/>
          <w:sz w:val="28"/>
          <w:szCs w:val="28"/>
        </w:rPr>
        <w:t>非農業部門就業人數</w:t>
      </w:r>
      <w:r w:rsidR="00E04245" w:rsidRPr="00BC7326">
        <w:rPr>
          <w:rFonts w:eastAsia="文鼎圓體M" w:hint="eastAsia"/>
          <w:sz w:val="28"/>
          <w:szCs w:val="28"/>
        </w:rPr>
        <w:t>，以</w:t>
      </w:r>
      <w:r w:rsidR="007B4EA4" w:rsidRPr="00BC7326">
        <w:rPr>
          <w:rFonts w:eastAsia="文鼎圓體M" w:hint="eastAsia"/>
          <w:sz w:val="28"/>
          <w:szCs w:val="28"/>
        </w:rPr>
        <w:t>及</w:t>
      </w:r>
      <w:r w:rsidR="00F2115B" w:rsidRPr="00BC7326">
        <w:rPr>
          <w:rFonts w:eastAsia="文鼎圓體M"/>
          <w:sz w:val="28"/>
          <w:szCs w:val="28"/>
        </w:rPr>
        <w:t>實質海關出口值</w:t>
      </w:r>
      <w:r w:rsidR="00E04245">
        <w:rPr>
          <w:rFonts w:eastAsia="文鼎圓體M" w:hint="eastAsia"/>
          <w:sz w:val="28"/>
          <w:szCs w:val="28"/>
        </w:rPr>
        <w:t>則</w:t>
      </w:r>
      <w:r w:rsidR="00E04245" w:rsidRPr="00BC7326">
        <w:rPr>
          <w:rFonts w:eastAsia="文鼎圓體M" w:hint="eastAsia"/>
          <w:sz w:val="28"/>
          <w:szCs w:val="28"/>
        </w:rPr>
        <w:t>較上月下滑</w:t>
      </w:r>
      <w:r w:rsidR="0066437D" w:rsidRPr="00BC7326">
        <w:rPr>
          <w:rFonts w:eastAsia="文鼎圓體M" w:hint="eastAsia"/>
          <w:sz w:val="28"/>
          <w:szCs w:val="28"/>
        </w:rPr>
        <w:t>。</w:t>
      </w:r>
    </w:p>
    <w:p w:rsidR="00903EB6" w:rsidRPr="00BC7326" w:rsidRDefault="00903EB6" w:rsidP="00F80ACF">
      <w:pPr>
        <w:pStyle w:val="af6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落後指標</w:t>
      </w:r>
      <w:r w:rsidRPr="00BC7326">
        <w:rPr>
          <w:rFonts w:eastAsia="文鼎圓體M"/>
          <w:sz w:val="28"/>
          <w:szCs w:val="28"/>
        </w:rPr>
        <w:tab/>
      </w:r>
    </w:p>
    <w:p w:rsidR="000536DB" w:rsidRPr="004C0AF4" w:rsidRDefault="00903EB6" w:rsidP="00F80ACF">
      <w:pPr>
        <w:pStyle w:val="af6"/>
        <w:numPr>
          <w:ilvl w:val="0"/>
          <w:numId w:val="29"/>
        </w:numPr>
        <w:tabs>
          <w:tab w:val="num" w:pos="812"/>
        </w:tabs>
        <w:spacing w:line="460" w:lineRule="exact"/>
        <w:ind w:leftChars="0" w:left="511" w:hanging="227"/>
        <w:jc w:val="both"/>
        <w:rPr>
          <w:rFonts w:eastAsia="文鼎圓體M"/>
          <w:spacing w:val="-4"/>
          <w:sz w:val="28"/>
          <w:szCs w:val="28"/>
        </w:rPr>
      </w:pPr>
      <w:r w:rsidRPr="004C0AF4">
        <w:rPr>
          <w:rFonts w:eastAsia="文鼎圓體M"/>
          <w:spacing w:val="-4"/>
          <w:sz w:val="28"/>
          <w:szCs w:val="28"/>
        </w:rPr>
        <w:t>落後指標</w:t>
      </w:r>
      <w:r w:rsidR="00E652F6" w:rsidRPr="004C0AF4">
        <w:rPr>
          <w:rFonts w:eastAsia="文鼎圓體M"/>
          <w:spacing w:val="-4"/>
          <w:sz w:val="28"/>
          <w:szCs w:val="28"/>
        </w:rPr>
        <w:t>不含趨勢指數</w:t>
      </w:r>
      <w:r w:rsidRPr="004C0AF4">
        <w:rPr>
          <w:rFonts w:eastAsia="文鼎圓體M"/>
          <w:spacing w:val="-4"/>
          <w:sz w:val="28"/>
          <w:szCs w:val="28"/>
        </w:rPr>
        <w:t>為</w:t>
      </w:r>
      <w:r w:rsidR="005D16F6">
        <w:rPr>
          <w:rFonts w:eastAsia="文鼎圓體M" w:hint="eastAsia"/>
          <w:spacing w:val="-4"/>
          <w:sz w:val="28"/>
          <w:szCs w:val="28"/>
        </w:rPr>
        <w:t>98.37</w:t>
      </w:r>
      <w:r w:rsidRPr="004C0AF4">
        <w:rPr>
          <w:rFonts w:eastAsia="文鼎圓體M"/>
          <w:spacing w:val="-4"/>
          <w:sz w:val="28"/>
          <w:szCs w:val="28"/>
        </w:rPr>
        <w:t>，較上月</w:t>
      </w:r>
      <w:r w:rsidR="00033F67" w:rsidRPr="004C0AF4">
        <w:rPr>
          <w:rFonts w:eastAsia="文鼎圓體M" w:hint="eastAsia"/>
          <w:spacing w:val="-4"/>
          <w:sz w:val="28"/>
          <w:szCs w:val="28"/>
        </w:rPr>
        <w:t>下跌</w:t>
      </w:r>
      <w:r w:rsidR="005D16F6">
        <w:rPr>
          <w:rFonts w:eastAsia="文鼎圓體M" w:hint="eastAsia"/>
          <w:spacing w:val="-4"/>
          <w:sz w:val="28"/>
          <w:szCs w:val="28"/>
        </w:rPr>
        <w:t>0.42</w:t>
      </w:r>
      <w:r w:rsidR="00C80ACA" w:rsidRPr="004C0AF4">
        <w:rPr>
          <w:rFonts w:eastAsia="文鼎圓體M"/>
          <w:spacing w:val="-4"/>
          <w:sz w:val="28"/>
          <w:szCs w:val="28"/>
        </w:rPr>
        <w:t>%</w:t>
      </w:r>
      <w:r w:rsidR="00322F27" w:rsidRPr="004C0AF4">
        <w:rPr>
          <w:rFonts w:eastAsia="文鼎圓體M"/>
          <w:spacing w:val="-4"/>
          <w:sz w:val="28"/>
          <w:szCs w:val="28"/>
        </w:rPr>
        <w:t xml:space="preserve"> </w:t>
      </w:r>
      <w:r w:rsidR="00FC1618" w:rsidRPr="004C0AF4">
        <w:rPr>
          <w:rFonts w:eastAsia="文鼎圓體M"/>
          <w:sz w:val="28"/>
          <w:szCs w:val="28"/>
        </w:rPr>
        <w:t>（詳表</w:t>
      </w:r>
      <w:r w:rsidR="00FC1618" w:rsidRPr="004C0AF4">
        <w:rPr>
          <w:rFonts w:eastAsia="文鼎圓體M"/>
          <w:sz w:val="28"/>
          <w:szCs w:val="28"/>
        </w:rPr>
        <w:t>3</w:t>
      </w:r>
      <w:r w:rsidR="00FC1618" w:rsidRPr="004C0AF4">
        <w:rPr>
          <w:rFonts w:eastAsia="文鼎圓體M"/>
          <w:sz w:val="28"/>
          <w:szCs w:val="28"/>
        </w:rPr>
        <w:t>、圖</w:t>
      </w:r>
      <w:r w:rsidR="00DC5A56" w:rsidRPr="004C0AF4">
        <w:rPr>
          <w:rFonts w:eastAsia="文鼎圓體M" w:hint="eastAsia"/>
          <w:sz w:val="28"/>
          <w:szCs w:val="28"/>
        </w:rPr>
        <w:t>5</w:t>
      </w:r>
      <w:r w:rsidR="00FC1618" w:rsidRPr="004C0AF4">
        <w:rPr>
          <w:rFonts w:eastAsia="文鼎圓體M"/>
          <w:sz w:val="28"/>
          <w:szCs w:val="28"/>
        </w:rPr>
        <w:t>）</w:t>
      </w:r>
      <w:r w:rsidR="008204AF" w:rsidRPr="004C0AF4">
        <w:rPr>
          <w:rFonts w:eastAsia="文鼎圓體M"/>
          <w:spacing w:val="-4"/>
          <w:sz w:val="28"/>
          <w:szCs w:val="28"/>
        </w:rPr>
        <w:t>。</w:t>
      </w:r>
    </w:p>
    <w:p w:rsidR="005D679A" w:rsidRPr="00624CA8" w:rsidRDefault="006679ED" w:rsidP="00754F5E">
      <w:pPr>
        <w:pStyle w:val="af6"/>
        <w:numPr>
          <w:ilvl w:val="0"/>
          <w:numId w:val="29"/>
        </w:numPr>
        <w:tabs>
          <w:tab w:val="num" w:pos="709"/>
        </w:tabs>
        <w:spacing w:line="460" w:lineRule="exact"/>
        <w:ind w:leftChars="0" w:left="511" w:hanging="227"/>
        <w:rPr>
          <w:rFonts w:eastAsia="文鼎圓體M"/>
          <w:sz w:val="28"/>
          <w:szCs w:val="28"/>
        </w:rPr>
      </w:pPr>
      <w:r w:rsidRPr="00624CA8">
        <w:rPr>
          <w:rFonts w:eastAsia="文鼎圓體M"/>
          <w:sz w:val="28"/>
          <w:szCs w:val="28"/>
        </w:rPr>
        <w:t>6</w:t>
      </w:r>
      <w:r w:rsidRPr="00624CA8">
        <w:rPr>
          <w:rFonts w:eastAsia="文鼎圓體M"/>
          <w:sz w:val="28"/>
          <w:szCs w:val="28"/>
        </w:rPr>
        <w:t>個構成項目經去除長期趨勢後，</w:t>
      </w:r>
      <w:proofErr w:type="gramStart"/>
      <w:r w:rsidR="009367CF" w:rsidRPr="00624CA8">
        <w:rPr>
          <w:rFonts w:eastAsia="文鼎圓體M" w:hint="eastAsia"/>
          <w:sz w:val="28"/>
          <w:szCs w:val="28"/>
        </w:rPr>
        <w:t>均較上月</w:t>
      </w:r>
      <w:proofErr w:type="gramEnd"/>
      <w:r w:rsidR="009367CF" w:rsidRPr="00624CA8">
        <w:rPr>
          <w:rFonts w:eastAsia="文鼎圓體M" w:hint="eastAsia"/>
          <w:sz w:val="28"/>
          <w:szCs w:val="28"/>
        </w:rPr>
        <w:t>下滑，分別為：</w:t>
      </w:r>
      <w:r w:rsidR="005D16F6" w:rsidRPr="005D16F6">
        <w:rPr>
          <w:rFonts w:eastAsia="文鼎圓體M" w:hint="eastAsia"/>
          <w:sz w:val="28"/>
          <w:szCs w:val="28"/>
        </w:rPr>
        <w:t>製造業存貨率、</w:t>
      </w:r>
      <w:r w:rsidR="002A50F9" w:rsidRPr="00624CA8">
        <w:rPr>
          <w:rFonts w:eastAsia="文鼎圓體M"/>
          <w:sz w:val="28"/>
          <w:szCs w:val="28"/>
        </w:rPr>
        <w:t>失業率</w:t>
      </w:r>
      <w:r w:rsidR="002A50F9" w:rsidRPr="00754F5E">
        <w:rPr>
          <w:rStyle w:val="af"/>
          <w:rFonts w:eastAsia="文鼎圓體M"/>
          <w:sz w:val="28"/>
          <w:szCs w:val="28"/>
        </w:rPr>
        <w:footnoteReference w:id="2"/>
      </w:r>
      <w:r w:rsidR="004C0AF4" w:rsidRPr="00624CA8">
        <w:rPr>
          <w:rFonts w:eastAsia="文鼎圓體M" w:hint="eastAsia"/>
          <w:sz w:val="28"/>
          <w:szCs w:val="28"/>
        </w:rPr>
        <w:t>、</w:t>
      </w:r>
      <w:r w:rsidR="005D16F6" w:rsidRPr="005D16F6">
        <w:rPr>
          <w:rFonts w:eastAsia="文鼎圓體M" w:hint="eastAsia"/>
          <w:sz w:val="28"/>
          <w:szCs w:val="28"/>
        </w:rPr>
        <w:t>製造業單位產出勞動成本指數、工業及服務業經常性受僱員工人數、</w:t>
      </w:r>
      <w:r w:rsidR="002A50F9" w:rsidRPr="00624CA8">
        <w:rPr>
          <w:rFonts w:eastAsia="文鼎圓體M" w:hint="eastAsia"/>
          <w:sz w:val="28"/>
          <w:szCs w:val="28"/>
        </w:rPr>
        <w:t>全體貨幣機構放款與投資</w:t>
      </w:r>
      <w:r w:rsidR="000974F2">
        <w:rPr>
          <w:rFonts w:eastAsia="文鼎圓體M" w:hint="eastAsia"/>
          <w:sz w:val="28"/>
          <w:szCs w:val="28"/>
        </w:rPr>
        <w:t>、</w:t>
      </w:r>
      <w:r w:rsidR="004C0AF4" w:rsidRPr="00624CA8">
        <w:rPr>
          <w:rFonts w:eastAsia="文鼎圓體M"/>
          <w:sz w:val="28"/>
          <w:szCs w:val="28"/>
        </w:rPr>
        <w:t>金融業隔夜拆款利率</w:t>
      </w:r>
      <w:r w:rsidR="00F0763F" w:rsidRPr="00624CA8">
        <w:rPr>
          <w:rFonts w:eastAsia="文鼎圓體M" w:hint="eastAsia"/>
          <w:sz w:val="28"/>
          <w:szCs w:val="28"/>
        </w:rPr>
        <w:t>。</w:t>
      </w:r>
    </w:p>
    <w:p w:rsidR="00DC5A56" w:rsidRPr="00BC7326" w:rsidRDefault="00D47B73" w:rsidP="00E51F51">
      <w:pPr>
        <w:spacing w:beforeLines="100" w:before="240" w:line="460" w:lineRule="exact"/>
        <w:jc w:val="center"/>
        <w:rPr>
          <w:rFonts w:eastAsia="文鼎圓體M"/>
          <w:sz w:val="28"/>
          <w:szCs w:val="28"/>
          <w:bdr w:val="single" w:sz="4" w:space="0" w:color="auto"/>
        </w:rPr>
      </w:pPr>
      <w:r w:rsidRPr="00BC7326">
        <w:rPr>
          <w:rFonts w:eastAsia="文鼎圓體M"/>
          <w:sz w:val="28"/>
          <w:szCs w:val="28"/>
          <w:bdr w:val="single" w:sz="4" w:space="0" w:color="auto"/>
        </w:rPr>
        <w:t>下次發布日期為</w:t>
      </w:r>
      <w:r w:rsidRPr="00BC7326">
        <w:rPr>
          <w:rFonts w:eastAsia="文鼎圓體M"/>
          <w:sz w:val="28"/>
          <w:szCs w:val="28"/>
          <w:bdr w:val="single" w:sz="4" w:space="0" w:color="auto"/>
        </w:rPr>
        <w:t xml:space="preserve"> 10</w:t>
      </w:r>
      <w:r w:rsidR="00DD347F">
        <w:rPr>
          <w:rFonts w:eastAsia="文鼎圓體M" w:hint="eastAsia"/>
          <w:sz w:val="28"/>
          <w:szCs w:val="28"/>
          <w:bdr w:val="single" w:sz="4" w:space="0" w:color="auto"/>
        </w:rPr>
        <w:t>5</w:t>
      </w:r>
      <w:r w:rsidRPr="00BC7326">
        <w:rPr>
          <w:rFonts w:eastAsia="文鼎圓體M"/>
          <w:sz w:val="28"/>
          <w:szCs w:val="28"/>
          <w:bdr w:val="single" w:sz="4" w:space="0" w:color="auto"/>
        </w:rPr>
        <w:t>年</w:t>
      </w:r>
      <w:r w:rsidR="00165206">
        <w:rPr>
          <w:rFonts w:eastAsia="文鼎圓體M" w:hint="eastAsia"/>
          <w:sz w:val="28"/>
          <w:szCs w:val="28"/>
          <w:bdr w:val="single" w:sz="4" w:space="0" w:color="auto"/>
        </w:rPr>
        <w:t>5</w:t>
      </w:r>
      <w:r w:rsidRPr="00BC7326">
        <w:rPr>
          <w:rFonts w:eastAsia="文鼎圓體M"/>
          <w:sz w:val="28"/>
          <w:szCs w:val="28"/>
          <w:bdr w:val="single" w:sz="4" w:space="0" w:color="auto"/>
        </w:rPr>
        <w:t>月</w:t>
      </w:r>
      <w:r w:rsidR="00D236F7" w:rsidRPr="00BC7326">
        <w:rPr>
          <w:rFonts w:eastAsia="文鼎圓體M" w:hint="eastAsia"/>
          <w:sz w:val="28"/>
          <w:szCs w:val="28"/>
          <w:bdr w:val="single" w:sz="4" w:space="0" w:color="auto"/>
        </w:rPr>
        <w:t>2</w:t>
      </w:r>
      <w:r w:rsidR="00183BE5">
        <w:rPr>
          <w:rFonts w:eastAsia="文鼎圓體M" w:hint="eastAsia"/>
          <w:sz w:val="28"/>
          <w:szCs w:val="28"/>
          <w:bdr w:val="single" w:sz="4" w:space="0" w:color="auto"/>
        </w:rPr>
        <w:t>7</w:t>
      </w:r>
      <w:r w:rsidRPr="00BC7326">
        <w:rPr>
          <w:rFonts w:eastAsia="文鼎圓體M"/>
          <w:sz w:val="28"/>
          <w:szCs w:val="28"/>
          <w:bdr w:val="single" w:sz="4" w:space="0" w:color="auto"/>
        </w:rPr>
        <w:t>日</w:t>
      </w:r>
      <w:r w:rsidR="00342342" w:rsidRPr="00BC7326">
        <w:rPr>
          <w:rFonts w:eastAsia="文鼎圓體M"/>
          <w:sz w:val="28"/>
          <w:szCs w:val="28"/>
          <w:bdr w:val="single" w:sz="4" w:space="0" w:color="auto"/>
        </w:rPr>
        <w:t>（</w:t>
      </w:r>
      <w:r w:rsidRPr="00BC7326">
        <w:rPr>
          <w:rFonts w:eastAsia="文鼎圓體M"/>
          <w:sz w:val="28"/>
          <w:szCs w:val="28"/>
          <w:bdr w:val="single" w:sz="4" w:space="0" w:color="auto"/>
        </w:rPr>
        <w:t>星期</w:t>
      </w:r>
      <w:r w:rsidR="00165206">
        <w:rPr>
          <w:rFonts w:eastAsia="文鼎圓體M" w:hint="eastAsia"/>
          <w:sz w:val="28"/>
          <w:szCs w:val="28"/>
          <w:bdr w:val="single" w:sz="4" w:space="0" w:color="auto"/>
        </w:rPr>
        <w:t>五</w:t>
      </w:r>
      <w:r w:rsidR="00342342" w:rsidRPr="00BC7326">
        <w:rPr>
          <w:rFonts w:eastAsia="文鼎圓體M"/>
          <w:sz w:val="28"/>
          <w:szCs w:val="28"/>
          <w:bdr w:val="single" w:sz="4" w:space="0" w:color="auto"/>
        </w:rPr>
        <w:t>）</w:t>
      </w:r>
      <w:r w:rsidRPr="00BC7326">
        <w:rPr>
          <w:rFonts w:eastAsia="文鼎圓體M"/>
          <w:sz w:val="28"/>
          <w:szCs w:val="28"/>
          <w:bdr w:val="single" w:sz="4" w:space="0" w:color="auto"/>
        </w:rPr>
        <w:t>下午</w:t>
      </w:r>
      <w:r w:rsidRPr="00BC7326">
        <w:rPr>
          <w:rFonts w:eastAsia="文鼎圓體M"/>
          <w:sz w:val="28"/>
          <w:szCs w:val="28"/>
          <w:bdr w:val="single" w:sz="4" w:space="0" w:color="auto"/>
        </w:rPr>
        <w:t>4</w:t>
      </w:r>
      <w:r w:rsidRPr="00BC7326">
        <w:rPr>
          <w:rFonts w:eastAsia="文鼎圓體M"/>
          <w:sz w:val="28"/>
          <w:szCs w:val="28"/>
          <w:bdr w:val="single" w:sz="4" w:space="0" w:color="auto"/>
        </w:rPr>
        <w:t>時</w:t>
      </w:r>
    </w:p>
    <w:p w:rsidR="00DC5A56" w:rsidRPr="00BC7326" w:rsidRDefault="00DC5A56" w:rsidP="00DC5A56">
      <w:pPr>
        <w:spacing w:afterLines="100" w:after="240"/>
        <w:ind w:leftChars="-118" w:left="-283" w:rightChars="-141" w:right="-338" w:firstLine="2"/>
        <w:jc w:val="center"/>
        <w:rPr>
          <w:b/>
          <w:bCs/>
          <w:sz w:val="28"/>
          <w:szCs w:val="28"/>
        </w:rPr>
      </w:pPr>
      <w:r w:rsidRPr="00BC7326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8A0533" wp14:editId="41F654E9">
                <wp:simplePos x="0" y="0"/>
                <wp:positionH relativeFrom="column">
                  <wp:posOffset>111760</wp:posOffset>
                </wp:positionH>
                <wp:positionV relativeFrom="paragraph">
                  <wp:posOffset>2453341</wp:posOffset>
                </wp:positionV>
                <wp:extent cx="278710" cy="208354"/>
                <wp:effectExtent l="0" t="0" r="7620" b="1270"/>
                <wp:wrapNone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10" cy="2083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64" w:rsidRDefault="00902F64" w:rsidP="00DC5A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.8pt;margin-top:193.2pt;width:21.95pt;height:16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" fillcolor="window" stroked="f">
                <v:textbox>
                  <w:txbxContent>
                    <w:p w:rsidR="00902F64" w:rsidRDefault="00902F64" w:rsidP="00DC5A56"/>
                  </w:txbxContent>
                </v:textbox>
              </v:shape>
            </w:pict>
          </mc:Fallback>
        </mc:AlternateContent>
      </w:r>
      <w:r w:rsidRPr="00BC7326">
        <w:rPr>
          <w:rFonts w:asciiTheme="minorEastAsia" w:hAnsiTheme="minorEastAsia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2245141" wp14:editId="664DDF96">
                <wp:simplePos x="0" y="0"/>
                <wp:positionH relativeFrom="column">
                  <wp:posOffset>-112059</wp:posOffset>
                </wp:positionH>
                <wp:positionV relativeFrom="paragraph">
                  <wp:posOffset>3094393</wp:posOffset>
                </wp:positionV>
                <wp:extent cx="6036310" cy="282575"/>
                <wp:effectExtent l="0" t="0" r="0" b="3175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310" cy="282575"/>
                          <a:chOff x="-121754" y="263493"/>
                          <a:chExt cx="6036733" cy="283846"/>
                        </a:xfrm>
                      </wpg:grpSpPr>
                      <wps:wsp>
                        <wps:cNvPr id="58" name="文字方塊 2"/>
                        <wps:cNvSpPr txBox="1"/>
                        <wps:spPr>
                          <a:xfrm>
                            <a:off x="-121754" y="263493"/>
                            <a:ext cx="6036733" cy="2838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綜合判斷說明：      紅燈(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45-38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黃紅燈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37-32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綠燈(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31-23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黃藍燈(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22-17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藍燈(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16-9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)。</w:t>
                              </w:r>
                            </w:p>
                            <w:p w:rsidR="00902F64" w:rsidRDefault="00902F64" w:rsidP="00DC5A56"/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59" name="群組 59"/>
                        <wpg:cNvGrpSpPr/>
                        <wpg:grpSpPr>
                          <a:xfrm>
                            <a:off x="4906266" y="310077"/>
                            <a:ext cx="180013" cy="169324"/>
                            <a:chOff x="8554385" y="658070"/>
                            <a:chExt cx="355663" cy="369545"/>
                          </a:xfrm>
                        </wpg:grpSpPr>
                        <wps:wsp>
                          <wps:cNvPr id="60" name="Oval 3673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8554385" y="658070"/>
                              <a:ext cx="355663" cy="356396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F64" w:rsidRPr="002A10EE" w:rsidRDefault="00902F64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1" name="AutoShape 3674"/>
                          <wps:cNvSpPr>
                            <a:spLocks noChangeAspect="1" noChangeArrowheads="1"/>
                          </wps:cNvSpPr>
                          <wps:spPr bwMode="auto">
                            <a:xfrm rot="10800000">
                              <a:off x="8574873" y="752197"/>
                              <a:ext cx="317461" cy="27541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F64" w:rsidRPr="002A10EE" w:rsidRDefault="00902F64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62" name="Oval 36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34564" y="285420"/>
                            <a:ext cx="179705" cy="17964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0000FF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3" name="Oval 367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0316" y="304333"/>
                            <a:ext cx="179705" cy="17956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4" name="Oval 36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84522" y="301934"/>
                            <a:ext cx="179705" cy="17959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FF00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65" name="Oval 36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69741" y="291982"/>
                            <a:ext cx="179705" cy="179617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63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7" o:spid="_x0000_s1027" style="position:absolute;left:0;text-align:left;margin-left:-8.8pt;margin-top:243.65pt;width:475.3pt;height:22.25pt;z-index:251725824;mso-width-relative:margin;mso-height-relative:margin" coordorigin="-1217,2634" coordsize="60367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">
                <v:shape id="_x0000_s1028" type="#_x0000_t202" style="position:absolute;left:-1217;top:2634;width:60366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902F64" w:rsidRPr="002A10EE" w:rsidRDefault="00902F64" w:rsidP="00DC5A56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綜合判斷說明：      紅燈(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45-38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 xml:space="preserve">  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黃紅燈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37-32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綠燈(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31-23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黃藍燈(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22-17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藍燈(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16-9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)。</w:t>
                        </w:r>
                      </w:p>
                      <w:p w:rsidR="00902F64" w:rsidRDefault="00902F64" w:rsidP="00DC5A56"/>
                    </w:txbxContent>
                  </v:textbox>
                </v:shape>
                <v:group id="群組 59" o:spid="_x0000_s1029" style="position:absolute;left:49062;top:3100;width:1800;height:1694" coordorigin="85543,6580" coordsize="3556,3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oval id="Oval 3673" o:spid="_x0000_s1030" style="position:absolute;left:85543;top:6580;width:3557;height:35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Mv8IA&#10;AADbAAAADwAAAGRycy9kb3ducmV2LnhtbERPTWvCQBC9F/oflhF6CbqxoNTUVYqg1kuhUdrrkB2T&#10;1OxszK6a/nvnUOjx8b7ny9416kpdqD0bGI9SUMSFtzWXBg779fAFVIjIFhvPZOCXAiwXjw9zzKy/&#10;8Sdd81gqCeGQoYEqxjbTOhQVOQwj3xILd/SdwyiwK7Xt8CbhrtHPaTrVDmuWhgpbWlVUnPKLMzD1&#10;55+P8+6rOG70dpLPMEm+J4kxT4P+7RVUpD7+i//c71Z8sl6+yA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8y/wgAAANsAAAAPAAAAAAAAAAAAAAAAAJgCAABkcnMvZG93&#10;bnJldi54bWxQSwUGAAAAAAQABAD1AAAAhwMAAAAA&#10;" fillcolor="blue" strokecolor="blue" strokeweight="0">
                    <o:lock v:ext="edit" aspectratio="t"/>
                    <v:textbox>
                      <w:txbxContent>
                        <w:p w:rsidR="00902F64" w:rsidRPr="002A10EE" w:rsidRDefault="00902F64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674" o:spid="_x0000_s1031" type="#_x0000_t5" style="position:absolute;left:85748;top:7521;width:3175;height:275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zy8MA&#10;AADbAAAADwAAAGRycy9kb3ducmV2LnhtbESPT2vCQBTE7wW/w/KE3uomHqREVxEx4rWpFL09s88k&#10;mH0bsmv++OndQqHHYWZ+w6w2g6lFR62rLCuIZxEI4tzqigsFp+/04xOE88gaa8ukYCQHm/XkbYWJ&#10;tj1/UZf5QgQIuwQVlN43iZQuL8mgm9mGOHg32xr0QbaF1C32AW5qOY+ihTRYcVgosaFdSfk9exgF&#10;nXPpiQ6Xn1sxPs/2uj9Gu/6s1Pt02C5BeBr8f/ivfdQKFjH8fg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jzy8MAAADbAAAADwAAAAAAAAAAAAAAAACYAgAAZHJzL2Rv&#10;d25yZXYueG1sUEsFBgAAAAAEAAQA9QAAAIgDAAAAAA==&#10;" strokecolor="white" strokeweight=".5pt">
                    <v:fill opacity="0"/>
                    <o:lock v:ext="edit" aspectratio="t"/>
                    <v:textbox>
                      <w:txbxContent>
                        <w:p w:rsidR="00902F64" w:rsidRPr="002A10EE" w:rsidRDefault="00902F64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oval id="Oval 3671" o:spid="_x0000_s1032" style="position:absolute;left:38345;top:2854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LPsEA&#10;AADbAAAADwAAAGRycy9kb3ducmV2LnhtbESPwWrDMBBE74H+g9hCb7FcQ0NwLJtSKBQKBaf9gMXa&#10;WEqslbGU2O3XV4FAjsPMvGGqZnGDuNAUrGcFz1kOgrjz2nKv4Of7fb0FESKyxsEzKfilAE39sKqw&#10;1H7mli772IsE4VCiAhPjWEoZOkMOQ+ZH4uQd/OQwJjn1Uk84J7gbZJHnG+nQclowONKboe60PzsF&#10;s7Xj3/HcOytfCD9bMjJ+GaWeHpfXHYhIS7yHb+0PrWBTwPVL+gG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iz7BAAAA2wAAAA8AAAAAAAAAAAAAAAAAmAIAAGRycy9kb3du&#10;cmV2LnhtbFBLBQYAAAAABAAEAPUAAACGAwAAAAA=&#10;" fillcolor="yellow" strokecolor="blue" strokeweight=".5pt">
                  <v:fill color2="blue" focus="100%" type="gradient"/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5" o:spid="_x0000_s1033" style="position:absolute;left:8303;top:3043;width:1797;height:179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u99sUA&#10;AADbAAAADwAAAGRycy9kb3ducmV2LnhtbESPzWrCQBSF94W+w3CFbkozqVKRmFFasSBuRFsX7i6Z&#10;axLM3Ikzo4l9+o5Q6PJwfj5OPu9NI67kfG1ZwWuSgiAurK65VPD99fkyAeEDssbGMim4kYf57PEh&#10;x0zbjrd03YVSxBH2GSqoQmgzKX1RkUGf2JY4ekfrDIYoXSm1wy6Om0YO03QsDdYcCRW2tKioOO0u&#10;JnIP/Pa8l5fDfvMzuS3XH+vOFWelngb9+xREoD78h//aK61gPIL7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732xQAAANsAAAAPAAAAAAAAAAAAAAAAAJgCAABkcnMv&#10;ZG93bnJldi54bWxQSwUGAAAAAAQABAD1AAAAigMAAAAA&#10;" fillcolor="red" strokecolor="red" strokeweight="0"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6" o:spid="_x0000_s1034" style="position:absolute;left:17845;top:30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FjMIA&#10;AADbAAAADwAAAGRycy9kb3ducmV2LnhtbESPzarCMBSE9xd8h3CEu7lo6kVEqlFEENyo+Ldwd2yO&#10;bWlzUppY69sbQXA5zHwzzHTemlI0VLvcsoJBPwJBnFidc6rgdFz1xiCcR9ZYWiYFT3Iwn3V+phhr&#10;++A9NQefilDCLkYFmfdVLKVLMjLo+rYiDt7N1gZ9kHUqdY2PUG5K+R9FI2kw57CQYUXLjJLicDcK&#10;RsP1wp71dVPg7e9Z7C95s90tlfrttosJCE+t/4Y/9Fq/OX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8WMwgAAANsAAAAPAAAAAAAAAAAAAAAAAJgCAABkcnMvZG93&#10;bnJldi54bWxQSwUGAAAAAAQABAD1AAAAhwMAAAAA&#10;" fillcolor="red" strokecolor="red" strokeweight=".5pt">
                  <v:fill color2="yellow" focus="100%" type="gradient"/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oval>
                <v:oval id="Oval 3677" o:spid="_x0000_s1035" style="position:absolute;left:28697;top:29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WJcQA&#10;AADbAAAADwAAAGRycy9kb3ducmV2LnhtbESPS2vDMBCE74X+B7GFXkoix9AQHCshJC3k0kMe5Lyx&#10;1g8irYyl2G5+fVUo9DjMzDdMvh6tET11vnGsYDZNQBAXTjdcKTifPicLED4gazSOScE3eVivnp9y&#10;zLQb+ED9MVQiQthnqKAOoc2k9EVNFv3UtcTRK11nMUTZVVJ3OES4NTJNkrm02HBcqLGlbU3F7Xi3&#10;Ci5jmZqdfOw/huvw9jB8330dSKnXl3GzBBFoDP/hv/ZeK5i/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/liXEAAAA2wAAAA8AAAAAAAAAAAAAAAAAmAIAAGRycy9k&#10;b3ducmV2LnhtbFBLBQYAAAAABAAEAPUAAACJAwAAAAA=&#10;" fillcolor="#cfc" strokecolor="green" strokeweight=".5pt"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Pr="00BC7326">
        <w:rPr>
          <w:noProof/>
        </w:rPr>
        <w:drawing>
          <wp:inline distT="0" distB="0" distL="0" distR="0" wp14:anchorId="54876771" wp14:editId="69982DBE">
            <wp:extent cx="6041571" cy="3004457"/>
            <wp:effectExtent l="0" t="0" r="0" b="0"/>
            <wp:docPr id="68" name="圖表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5A56" w:rsidRPr="00BC7326" w:rsidRDefault="00DC5A56" w:rsidP="00DC5A56">
      <w:pPr>
        <w:spacing w:afterLines="100" w:after="240"/>
        <w:ind w:leftChars="-236" w:left="-566" w:rightChars="-141" w:right="-338" w:firstLine="2"/>
        <w:rPr>
          <w:b/>
          <w:bCs/>
          <w:sz w:val="28"/>
          <w:szCs w:val="28"/>
        </w:rPr>
      </w:pPr>
    </w:p>
    <w:p w:rsidR="00DC5A56" w:rsidRPr="00BC7326" w:rsidRDefault="00DC5A56" w:rsidP="00DC5A56">
      <w:pPr>
        <w:spacing w:afterLines="100" w:after="240"/>
        <w:ind w:leftChars="118" w:left="283" w:firstLine="2"/>
        <w:jc w:val="center"/>
        <w:rPr>
          <w:b/>
          <w:bCs/>
          <w:sz w:val="28"/>
          <w:szCs w:val="28"/>
        </w:rPr>
      </w:pPr>
      <w:r w:rsidRPr="00BC732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1FCE1C" wp14:editId="7532B3DA">
                <wp:simplePos x="0" y="0"/>
                <wp:positionH relativeFrom="column">
                  <wp:posOffset>5640705</wp:posOffset>
                </wp:positionH>
                <wp:positionV relativeFrom="paragraph">
                  <wp:posOffset>-1494155</wp:posOffset>
                </wp:positionV>
                <wp:extent cx="0" cy="4347210"/>
                <wp:effectExtent l="1905" t="1270" r="0" b="4445"/>
                <wp:wrapNone/>
                <wp:docPr id="66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72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-117.65pt" to="444.1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" stroked="f"/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AAE6D" wp14:editId="41726B95">
                <wp:simplePos x="0" y="0"/>
                <wp:positionH relativeFrom="column">
                  <wp:posOffset>39370</wp:posOffset>
                </wp:positionH>
                <wp:positionV relativeFrom="paragraph">
                  <wp:posOffset>-2174875</wp:posOffset>
                </wp:positionV>
                <wp:extent cx="0" cy="4140200"/>
                <wp:effectExtent l="1270" t="0" r="0" b="0"/>
                <wp:wrapNone/>
                <wp:docPr id="67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71.25pt" to="3.1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" stroked="f"/>
            </w:pict>
          </mc:Fallback>
        </mc:AlternateContent>
      </w:r>
      <w:r w:rsidRPr="00BC7326">
        <w:rPr>
          <w:rFonts w:hint="eastAsia"/>
          <w:b/>
          <w:bCs/>
          <w:sz w:val="28"/>
          <w:szCs w:val="28"/>
        </w:rPr>
        <w:t>圖</w:t>
      </w:r>
      <w:r w:rsidRPr="00BC7326">
        <w:rPr>
          <w:rFonts w:hint="eastAsia"/>
          <w:b/>
          <w:bCs/>
          <w:sz w:val="28"/>
          <w:szCs w:val="28"/>
        </w:rPr>
        <w:t xml:space="preserve">1  </w:t>
      </w:r>
      <w:r w:rsidRPr="00BC7326">
        <w:rPr>
          <w:rFonts w:hint="eastAsia"/>
          <w:b/>
          <w:bCs/>
          <w:sz w:val="28"/>
          <w:szCs w:val="28"/>
        </w:rPr>
        <w:t>近</w:t>
      </w:r>
      <w:r w:rsidRPr="00BC7326">
        <w:rPr>
          <w:rFonts w:hint="eastAsia"/>
          <w:b/>
          <w:bCs/>
          <w:sz w:val="28"/>
          <w:szCs w:val="28"/>
        </w:rPr>
        <w:t>1</w:t>
      </w:r>
      <w:r w:rsidRPr="00BC7326">
        <w:rPr>
          <w:rFonts w:hint="eastAsia"/>
          <w:b/>
          <w:bCs/>
          <w:sz w:val="28"/>
          <w:szCs w:val="28"/>
        </w:rPr>
        <w:t>年景氣對策信號走勢圖</w:t>
      </w:r>
    </w:p>
    <w:p w:rsidR="007B0DB7" w:rsidRPr="00BC7326" w:rsidRDefault="007B0DB7" w:rsidP="008066FF">
      <w:pPr>
        <w:spacing w:afterLines="100" w:after="240"/>
        <w:rPr>
          <w:b/>
          <w:bCs/>
          <w:sz w:val="28"/>
          <w:szCs w:val="28"/>
        </w:rPr>
      </w:pPr>
    </w:p>
    <w:p w:rsidR="00DC5A56" w:rsidRPr="00BC7326" w:rsidRDefault="002547FE" w:rsidP="004A7D72">
      <w:pPr>
        <w:spacing w:afterLines="100" w:after="240"/>
        <w:ind w:leftChars="-236" w:left="-566" w:firstLine="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467475" cy="4371975"/>
            <wp:effectExtent l="0" t="0" r="9525" b="9525"/>
            <wp:docPr id="5" name="圖片 5" descr="N:\經濟處\經濟處資料限閱區\02_經濟景氣科\1.記者會及月報工作區(10109試編)\5.燈號\2.新聞稿圖\10503\1.中文-景氣燈號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經濟處\經濟處資料限閱區\02_經濟景氣科\1.記者會及月報工作區(10109試編)\5.燈號\2.新聞稿圖\10503\1.中文-景氣燈號圖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302" cy="437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FB" w:rsidRDefault="00DC5A56" w:rsidP="0010264F">
      <w:pPr>
        <w:spacing w:afterLines="100" w:after="240"/>
        <w:ind w:leftChars="-59" w:left="-142" w:firstLine="2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Pr="00BC7326">
        <w:rPr>
          <w:rFonts w:hint="eastAsia"/>
          <w:b/>
          <w:bCs/>
          <w:sz w:val="28"/>
          <w:szCs w:val="28"/>
        </w:rPr>
        <w:t xml:space="preserve">2  </w:t>
      </w:r>
      <w:r w:rsidRPr="00BC7326">
        <w:rPr>
          <w:rFonts w:hint="eastAsia"/>
          <w:b/>
          <w:bCs/>
          <w:sz w:val="28"/>
          <w:szCs w:val="28"/>
        </w:rPr>
        <w:t>一年來景氣對策信號</w:t>
      </w:r>
      <w:r w:rsidRPr="00BC7326">
        <w:rPr>
          <w:rFonts w:hint="eastAsia"/>
          <w:b/>
          <w:bCs/>
          <w:sz w:val="28"/>
          <w:szCs w:val="28"/>
        </w:rPr>
        <w:t xml:space="preserve">   </w:t>
      </w:r>
    </w:p>
    <w:p w:rsidR="00204E5B" w:rsidRPr="00BC7326" w:rsidRDefault="00DC5A56" w:rsidP="0010264F">
      <w:pPr>
        <w:spacing w:afterLines="100" w:after="240"/>
        <w:ind w:leftChars="-59" w:left="-142" w:firstLine="2"/>
        <w:jc w:val="center"/>
        <w:rPr>
          <w:sz w:val="28"/>
          <w:szCs w:val="28"/>
          <w:bdr w:val="single" w:sz="4" w:space="0" w:color="auto"/>
        </w:rPr>
      </w:pPr>
      <w:r w:rsidRPr="00BC7326">
        <w:rPr>
          <w:rFonts w:hint="eastAsia"/>
          <w:b/>
          <w:bCs/>
          <w:sz w:val="28"/>
          <w:szCs w:val="28"/>
        </w:rPr>
        <w:lastRenderedPageBreak/>
        <w:t xml:space="preserve"> </w:t>
      </w:r>
      <w:r w:rsidR="00204E5B" w:rsidRPr="00BC7326">
        <w:rPr>
          <w:rFonts w:hint="eastAsia"/>
          <w:b/>
          <w:bCs/>
          <w:sz w:val="28"/>
          <w:szCs w:val="28"/>
        </w:rPr>
        <w:t>表</w:t>
      </w:r>
      <w:r w:rsidR="00204E5B" w:rsidRPr="00BC7326">
        <w:rPr>
          <w:rFonts w:hint="eastAsia"/>
          <w:b/>
          <w:bCs/>
          <w:sz w:val="28"/>
          <w:szCs w:val="28"/>
        </w:rPr>
        <w:t xml:space="preserve">1  </w:t>
      </w:r>
      <w:r w:rsidR="00204E5B" w:rsidRPr="00BC7326">
        <w:rPr>
          <w:b/>
          <w:bCs/>
          <w:sz w:val="28"/>
          <w:szCs w:val="28"/>
        </w:rPr>
        <w:t>景氣</w:t>
      </w:r>
      <w:r w:rsidR="00204E5B" w:rsidRPr="00BC7326">
        <w:rPr>
          <w:rFonts w:hint="eastAsia"/>
          <w:b/>
          <w:bCs/>
          <w:sz w:val="28"/>
          <w:szCs w:val="28"/>
        </w:rPr>
        <w:t>領先指標</w:t>
      </w:r>
    </w:p>
    <w:p w:rsidR="00204E5B" w:rsidRPr="00BC7326" w:rsidRDefault="00204E5B" w:rsidP="00204E5B">
      <w:pPr>
        <w:ind w:right="-1"/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8759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8"/>
        <w:gridCol w:w="796"/>
        <w:gridCol w:w="796"/>
        <w:gridCol w:w="802"/>
        <w:gridCol w:w="789"/>
        <w:gridCol w:w="796"/>
        <w:gridCol w:w="796"/>
        <w:gridCol w:w="796"/>
      </w:tblGrid>
      <w:tr w:rsidR="000D3980" w:rsidRPr="00BC7326" w:rsidTr="00E9033F">
        <w:trPr>
          <w:cantSplit/>
          <w:trHeight w:val="561"/>
          <w:jc w:val="center"/>
        </w:trPr>
        <w:tc>
          <w:tcPr>
            <w:tcW w:w="318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980" w:rsidRPr="00BC7326" w:rsidRDefault="000D3980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/>
                <w:sz w:val="22"/>
                <w:szCs w:val="22"/>
              </w:rPr>
              <w:t>項　　　　　目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980" w:rsidRPr="00BC7326" w:rsidRDefault="000D3980" w:rsidP="00797BF1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104年 (2015)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980" w:rsidRPr="00BC7326" w:rsidRDefault="000D3980" w:rsidP="00797BF1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105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(2016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0D3980" w:rsidRPr="00BC7326" w:rsidTr="000D3980">
        <w:trPr>
          <w:cantSplit/>
          <w:trHeight w:val="272"/>
          <w:jc w:val="center"/>
        </w:trPr>
        <w:tc>
          <w:tcPr>
            <w:tcW w:w="31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80" w:rsidRPr="00BC7326" w:rsidRDefault="000D3980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0" w:rsidRPr="00BC7326" w:rsidRDefault="000D3980" w:rsidP="00D52BBE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0" w:rsidRPr="00BC7326" w:rsidRDefault="000D3980" w:rsidP="00D52BBE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0" w:rsidRPr="00BC7326" w:rsidRDefault="000D3980" w:rsidP="00D52BBE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0" w:rsidRPr="00BC7326" w:rsidRDefault="000D3980" w:rsidP="00D52BBE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0" w:rsidRPr="00BC7326" w:rsidRDefault="000D3980" w:rsidP="00D52BBE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0" w:rsidRPr="00BC7326" w:rsidRDefault="000D3980" w:rsidP="00D52BBE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980" w:rsidRPr="00BC7326" w:rsidRDefault="000D3980" w:rsidP="009847A1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34056F" w:rsidRPr="00BC7326" w:rsidTr="000D3980">
        <w:trPr>
          <w:cantSplit/>
          <w:trHeight w:val="334"/>
          <w:jc w:val="center"/>
        </w:trPr>
        <w:tc>
          <w:tcPr>
            <w:tcW w:w="31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4056F" w:rsidRPr="006F5881" w:rsidRDefault="0034056F" w:rsidP="00902F64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98.89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98.70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98.48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98.26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98.11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98.11</w:t>
            </w:r>
          </w:p>
        </w:tc>
      </w:tr>
      <w:tr w:rsidR="0034056F" w:rsidRPr="00BC7326" w:rsidTr="000D3980">
        <w:trPr>
          <w:cantSplit/>
          <w:trHeight w:val="360"/>
          <w:jc w:val="center"/>
        </w:trPr>
        <w:tc>
          <w:tcPr>
            <w:tcW w:w="31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4056F" w:rsidRPr="006F5881" w:rsidRDefault="0034056F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6F5881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-0.09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-0.13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-0.19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-0.23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-0.22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-0.15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0.00</w:t>
            </w:r>
          </w:p>
        </w:tc>
      </w:tr>
      <w:tr w:rsidR="00C07AED" w:rsidRPr="00BC7326" w:rsidTr="000D3980">
        <w:trPr>
          <w:cantSplit/>
          <w:trHeight w:val="339"/>
          <w:jc w:val="center"/>
        </w:trPr>
        <w:tc>
          <w:tcPr>
            <w:tcW w:w="31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07AED" w:rsidRPr="006F5881" w:rsidRDefault="00C07AED" w:rsidP="00902F64">
            <w:pPr>
              <w:ind w:left="212" w:hanging="212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6F5881">
              <w:rPr>
                <w:rFonts w:ascii="新細明體" w:hAnsi="新細明體"/>
                <w:b/>
                <w:bCs/>
                <w:sz w:val="22"/>
                <w:szCs w:val="22"/>
              </w:rPr>
              <w:t>構成項目</w:t>
            </w:r>
            <w:r w:rsidRPr="006F5881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ED" w:rsidRPr="00BC7326" w:rsidRDefault="00C07AED" w:rsidP="000D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ED" w:rsidRPr="00BC7326" w:rsidRDefault="00C07AED" w:rsidP="000D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ED" w:rsidRPr="00BC7326" w:rsidRDefault="00C07AED" w:rsidP="000D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ED" w:rsidRPr="00BC7326" w:rsidRDefault="00C07AED" w:rsidP="000D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ED" w:rsidRPr="00BC7326" w:rsidRDefault="00C07AED" w:rsidP="000D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ED" w:rsidRPr="00BC7326" w:rsidRDefault="00C07AED" w:rsidP="000D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ED" w:rsidRPr="00BC7326" w:rsidRDefault="00C07AED" w:rsidP="000D67F4">
            <w:pPr>
              <w:jc w:val="right"/>
              <w:rPr>
                <w:sz w:val="20"/>
                <w:szCs w:val="20"/>
              </w:rPr>
            </w:pPr>
          </w:p>
        </w:tc>
      </w:tr>
      <w:tr w:rsidR="0034056F" w:rsidRPr="00BC7326" w:rsidTr="000D3980">
        <w:trPr>
          <w:cantSplit/>
          <w:trHeight w:val="360"/>
          <w:jc w:val="center"/>
        </w:trPr>
        <w:tc>
          <w:tcPr>
            <w:tcW w:w="31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4056F" w:rsidRPr="006F5881" w:rsidRDefault="0034056F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 xml:space="preserve">外銷訂單指數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100.38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100.47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100.32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99.98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99.55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98.76</w:t>
            </w:r>
          </w:p>
        </w:tc>
      </w:tr>
      <w:tr w:rsidR="0034056F" w:rsidRPr="00BC7326" w:rsidTr="000D3980">
        <w:trPr>
          <w:cantSplit/>
          <w:trHeight w:val="360"/>
          <w:jc w:val="center"/>
        </w:trPr>
        <w:tc>
          <w:tcPr>
            <w:tcW w:w="31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4056F" w:rsidRPr="006F5881" w:rsidRDefault="0034056F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>實質</w:t>
            </w:r>
            <w:r w:rsidRPr="006F5881">
              <w:rPr>
                <w:rFonts w:ascii="新細明體" w:hAnsi="新細明體"/>
                <w:sz w:val="22"/>
                <w:szCs w:val="22"/>
              </w:rPr>
              <w:t>貨幣總計數M1B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100.14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100.14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100.11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100.07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100.00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99.83</w:t>
            </w:r>
          </w:p>
        </w:tc>
      </w:tr>
      <w:tr w:rsidR="0034056F" w:rsidRPr="00BC7326" w:rsidTr="000D3980">
        <w:trPr>
          <w:cantSplit/>
          <w:trHeight w:val="360"/>
          <w:jc w:val="center"/>
        </w:trPr>
        <w:tc>
          <w:tcPr>
            <w:tcW w:w="31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4056F" w:rsidRPr="006F5881" w:rsidRDefault="0034056F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>股價指數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99.69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99.57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99.49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99.45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56F" w:rsidRPr="00B204C6" w:rsidRDefault="0034056F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99.50</w:t>
            </w:r>
          </w:p>
        </w:tc>
      </w:tr>
      <w:tr w:rsidR="00B204C6" w:rsidRPr="00BC7326" w:rsidTr="000D3980">
        <w:trPr>
          <w:cantSplit/>
          <w:trHeight w:val="360"/>
          <w:jc w:val="center"/>
        </w:trPr>
        <w:tc>
          <w:tcPr>
            <w:tcW w:w="31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204C6" w:rsidRPr="006F5881" w:rsidRDefault="00B204C6" w:rsidP="00902F64">
            <w:pPr>
              <w:ind w:leftChars="86" w:left="206" w:firstLineChars="2" w:firstLine="4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0"/>
                <w:szCs w:val="20"/>
              </w:rPr>
              <w:t>工業及服務業受僱員工淨進入率</w:t>
            </w:r>
            <w:r w:rsidRPr="006F5881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4C6" w:rsidRPr="00B204C6" w:rsidRDefault="00B204C6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99.87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4C6" w:rsidRPr="00B204C6" w:rsidRDefault="00B204C6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99.88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4C6" w:rsidRPr="00B204C6" w:rsidRDefault="00B204C6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99.90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4C6" w:rsidRPr="00B204C6" w:rsidRDefault="00B204C6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4C6" w:rsidRPr="00B204C6" w:rsidRDefault="00B204C6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4C6" w:rsidRPr="00B204C6" w:rsidRDefault="00B204C6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4C6" w:rsidRPr="00B204C6" w:rsidRDefault="00B204C6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99.85</w:t>
            </w:r>
          </w:p>
        </w:tc>
      </w:tr>
      <w:tr w:rsidR="00B204C6" w:rsidRPr="00BC7326" w:rsidTr="000D3980">
        <w:trPr>
          <w:cantSplit/>
          <w:trHeight w:val="360"/>
          <w:jc w:val="center"/>
        </w:trPr>
        <w:tc>
          <w:tcPr>
            <w:tcW w:w="31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204C6" w:rsidRPr="006F5881" w:rsidRDefault="00B204C6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/>
                <w:sz w:val="22"/>
                <w:szCs w:val="22"/>
              </w:rPr>
              <w:t>核發建照面積</w:t>
            </w:r>
            <w:r w:rsidRPr="006F5881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4C6" w:rsidRPr="00B204C6" w:rsidRDefault="00B204C6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99.81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4C6" w:rsidRPr="00B204C6" w:rsidRDefault="00B204C6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99.63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4C6" w:rsidRPr="00B204C6" w:rsidRDefault="00B204C6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99.44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4C6" w:rsidRPr="00B204C6" w:rsidRDefault="00B204C6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4C6" w:rsidRPr="00B204C6" w:rsidRDefault="00B204C6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98.94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4C6" w:rsidRPr="00B204C6" w:rsidRDefault="00B204C6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98.65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4C6" w:rsidRPr="00B204C6" w:rsidRDefault="00B204C6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98.48</w:t>
            </w:r>
          </w:p>
        </w:tc>
      </w:tr>
      <w:tr w:rsidR="00B204C6" w:rsidRPr="00BC7326" w:rsidTr="000D3980">
        <w:trPr>
          <w:cantSplit/>
          <w:trHeight w:val="360"/>
          <w:jc w:val="center"/>
        </w:trPr>
        <w:tc>
          <w:tcPr>
            <w:tcW w:w="31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204C6" w:rsidRPr="006F5881" w:rsidRDefault="00B204C6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>SEMI半導體接單出貨比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4C6" w:rsidRPr="00B204C6" w:rsidRDefault="00B204C6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99.72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4C6" w:rsidRPr="00B204C6" w:rsidRDefault="00B204C6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99.69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4C6" w:rsidRPr="00B204C6" w:rsidRDefault="00B204C6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99.73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4C6" w:rsidRPr="00B204C6" w:rsidRDefault="00B204C6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99.85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4C6" w:rsidRPr="00B204C6" w:rsidRDefault="00B204C6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100.05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4C6" w:rsidRPr="00B204C6" w:rsidRDefault="00B204C6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100.29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4C6" w:rsidRPr="00B204C6" w:rsidRDefault="00B204C6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100.57</w:t>
            </w:r>
          </w:p>
        </w:tc>
      </w:tr>
      <w:tr w:rsidR="00B204C6" w:rsidRPr="00BC7326" w:rsidTr="000D3980">
        <w:trPr>
          <w:cantSplit/>
          <w:trHeight w:val="360"/>
          <w:jc w:val="center"/>
        </w:trPr>
        <w:tc>
          <w:tcPr>
            <w:tcW w:w="31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C6" w:rsidRPr="006F5881" w:rsidRDefault="00B204C6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>製造業營業氣候測驗點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04C6" w:rsidRPr="00B204C6" w:rsidRDefault="00B204C6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04C6" w:rsidRPr="00B204C6" w:rsidRDefault="00B204C6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04C6" w:rsidRPr="00B204C6" w:rsidRDefault="00B204C6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04C6" w:rsidRPr="00B204C6" w:rsidRDefault="00B204C6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04C6" w:rsidRPr="00B204C6" w:rsidRDefault="00B204C6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04C6" w:rsidRPr="00B204C6" w:rsidRDefault="00B204C6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99.85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04C6" w:rsidRPr="00B204C6" w:rsidRDefault="00B204C6">
            <w:pPr>
              <w:jc w:val="right"/>
              <w:rPr>
                <w:sz w:val="20"/>
                <w:szCs w:val="20"/>
              </w:rPr>
            </w:pPr>
            <w:r w:rsidRPr="00B204C6">
              <w:rPr>
                <w:rFonts w:hint="eastAsia"/>
                <w:sz w:val="20"/>
                <w:szCs w:val="20"/>
              </w:rPr>
              <w:t>100.17</w:t>
            </w:r>
          </w:p>
        </w:tc>
      </w:tr>
    </w:tbl>
    <w:p w:rsidR="000B0457" w:rsidRPr="00BC7326" w:rsidRDefault="00204E5B" w:rsidP="00204E5B">
      <w:pPr>
        <w:pStyle w:val="a3"/>
        <w:spacing w:beforeLines="10" w:before="24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</w:t>
      </w:r>
      <w:r w:rsidR="0091442C" w:rsidRPr="00BC7326">
        <w:rPr>
          <w:rFonts w:ascii="Times New Roman" w:hAnsi="Times New Roman" w:cs="Times New Roman" w:hint="eastAsia"/>
          <w:w w:val="95"/>
          <w:sz w:val="20"/>
          <w:szCs w:val="20"/>
        </w:rPr>
        <w:t>之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數值。以下表同。</w:t>
      </w:r>
    </w:p>
    <w:p w:rsidR="00204E5B" w:rsidRPr="00BC7326" w:rsidRDefault="000B0457" w:rsidP="007012F8">
      <w:pPr>
        <w:pStyle w:val="a3"/>
        <w:spacing w:beforeLines="10" w:before="24" w:line="220" w:lineRule="exact"/>
        <w:ind w:firstLineChars="191" w:firstLine="363"/>
        <w:rPr>
          <w:rFonts w:ascii="Times New Roman" w:hAnsi="Times New Roman" w:cs="Times New Roman"/>
          <w:w w:val="95"/>
          <w:sz w:val="20"/>
          <w:szCs w:val="20"/>
        </w:rPr>
      </w:pP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2.</w:t>
      </w:r>
      <w:r w:rsidR="00204E5B" w:rsidRPr="00BC7326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204E5B" w:rsidRPr="00BC7326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204E5B" w:rsidRPr="00BC7326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204E5B" w:rsidRPr="00BC7326" w:rsidRDefault="00204E5B" w:rsidP="00204E5B">
      <w:pPr>
        <w:pStyle w:val="a3"/>
        <w:spacing w:beforeLines="10" w:before="24" w:line="220" w:lineRule="exact"/>
        <w:ind w:leftChars="110" w:left="264"/>
        <w:rPr>
          <w:w w:val="95"/>
          <w:sz w:val="20"/>
          <w:szCs w:val="20"/>
        </w:rPr>
      </w:pP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3.</w:t>
      </w: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核發建照面積僅包含住宿類（住宅）、商業類、辦公服務類、工業倉儲類</w:t>
      </w: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項建造執照統計資料。</w:t>
      </w:r>
    </w:p>
    <w:p w:rsidR="0033150B" w:rsidRPr="00BC7326" w:rsidRDefault="005F1D1D" w:rsidP="00142C3E">
      <w:pPr>
        <w:spacing w:beforeLines="100" w:before="240" w:afterLines="300" w:after="720"/>
        <w:rPr>
          <w:b/>
          <w:bCs/>
          <w:noProof/>
          <w:sz w:val="28"/>
          <w:szCs w:val="28"/>
          <w:lang w:bidi="hi-IN"/>
        </w:rPr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2E48A8A" wp14:editId="64A38674">
                <wp:simplePos x="0" y="0"/>
                <wp:positionH relativeFrom="column">
                  <wp:posOffset>4420870</wp:posOffset>
                </wp:positionH>
                <wp:positionV relativeFrom="paragraph">
                  <wp:posOffset>486249</wp:posOffset>
                </wp:positionV>
                <wp:extent cx="889000" cy="395605"/>
                <wp:effectExtent l="0" t="0" r="0" b="4445"/>
                <wp:wrapNone/>
                <wp:docPr id="1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D2C" w:rsidRDefault="00096D2C" w:rsidP="00096D2C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096D2C" w:rsidRPr="0033150B" w:rsidRDefault="00096D2C" w:rsidP="00096D2C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103.10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6" type="#_x0000_t202" style="position:absolute;margin-left:348.1pt;margin-top:38.3pt;width:70pt;height:31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" filled="f" stroked="f">
                <v:textbox>
                  <w:txbxContent>
                    <w:p w:rsidR="00096D2C" w:rsidRDefault="00096D2C" w:rsidP="00096D2C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096D2C" w:rsidRPr="0033150B" w:rsidRDefault="00096D2C" w:rsidP="00096D2C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103.10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053DB1" wp14:editId="4B1C768F">
                <wp:simplePos x="0" y="0"/>
                <wp:positionH relativeFrom="column">
                  <wp:posOffset>2788285</wp:posOffset>
                </wp:positionH>
                <wp:positionV relativeFrom="paragraph">
                  <wp:posOffset>479425</wp:posOffset>
                </wp:positionV>
                <wp:extent cx="1155065" cy="395605"/>
                <wp:effectExtent l="0" t="0" r="0" b="4445"/>
                <wp:wrapNone/>
                <wp:docPr id="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545079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</w:t>
                            </w:r>
                            <w:r w:rsidR="00D14C34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545079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100.2  </w:t>
                            </w:r>
                            <w:r w:rsidR="00D14C34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9.55pt;margin-top:37.75pt;width:90.95pt;height:31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" filled="f" stroked="f">
                <v:textbox>
                  <w:txbxContent>
                    <w:p w:rsidR="00902F64" w:rsidRDefault="00902F64" w:rsidP="00545079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</w:t>
                      </w:r>
                      <w:r w:rsidR="00D14C34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545079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100.2  </w:t>
                      </w:r>
                      <w:r w:rsidR="00D14C34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101.1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F9E5705" wp14:editId="187D1D95">
                <wp:simplePos x="0" y="0"/>
                <wp:positionH relativeFrom="column">
                  <wp:posOffset>1387475</wp:posOffset>
                </wp:positionH>
                <wp:positionV relativeFrom="paragraph">
                  <wp:posOffset>470781</wp:posOffset>
                </wp:positionV>
                <wp:extent cx="1219200" cy="395605"/>
                <wp:effectExtent l="0" t="0" r="0" b="4445"/>
                <wp:wrapNone/>
                <wp:docPr id="3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  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38" type="#_x0000_t202" style="position:absolute;margin-left:109.25pt;margin-top:37.05pt;width:96pt;height:31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" filled="f" stroked="f">
                <v:textbox>
                  <w:txbxContent>
                    <w:p w:rsidR="00902F64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  98.2</w:t>
                      </w:r>
                    </w:p>
                  </w:txbxContent>
                </v:textbox>
              </v:shape>
            </w:pict>
          </mc:Fallback>
        </mc:AlternateContent>
      </w:r>
      <w:r w:rsidR="004A383D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0C58A1" wp14:editId="7BB0F459">
                <wp:simplePos x="0" y="0"/>
                <wp:positionH relativeFrom="column">
                  <wp:posOffset>-186690</wp:posOffset>
                </wp:positionH>
                <wp:positionV relativeFrom="paragraph">
                  <wp:posOffset>643636</wp:posOffset>
                </wp:positionV>
                <wp:extent cx="411480" cy="236855"/>
                <wp:effectExtent l="0" t="0" r="0" b="0"/>
                <wp:wrapNone/>
                <wp:docPr id="2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40" type="#_x0000_t202" style="position:absolute;margin-left:-14.7pt;margin-top:50.7pt;width:32.4pt;height:18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1/2+gIAAI8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" filled="f" stroked="f">
                <v:textbox>
                  <w:txbxContent>
                    <w:p w:rsidR="00902F64" w:rsidRPr="00190BCF" w:rsidRDefault="00902F64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12486D" w:rsidRPr="00BC7326" w:rsidRDefault="00CB2CEE" w:rsidP="00320D56">
      <w:pPr>
        <w:spacing w:beforeLines="200" w:before="480"/>
        <w:jc w:val="center"/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320316" wp14:editId="60AD5D80">
                <wp:simplePos x="0" y="0"/>
                <wp:positionH relativeFrom="column">
                  <wp:posOffset>147794</wp:posOffset>
                </wp:positionH>
                <wp:positionV relativeFrom="paragraph">
                  <wp:posOffset>3305810</wp:posOffset>
                </wp:positionV>
                <wp:extent cx="5537200" cy="207010"/>
                <wp:effectExtent l="0" t="0" r="0" b="2540"/>
                <wp:wrapNone/>
                <wp:docPr id="4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2CEE" w:rsidRPr="00E36475" w:rsidRDefault="00CB2CEE" w:rsidP="002626CE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100      101      102     103      104     105</w:t>
                            </w:r>
                          </w:p>
                          <w:p w:rsidR="00CB2CEE" w:rsidRPr="00051305" w:rsidRDefault="00CB2CEE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41" type="#_x0000_t202" style="position:absolute;left:0;text-align:left;margin-left:11.65pt;margin-top:260.3pt;width:436pt;height:16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" filled="f" stroked="f">
                <v:textbox>
                  <w:txbxContent>
                    <w:p w:rsidR="00CB2CEE" w:rsidRPr="00E36475" w:rsidRDefault="00CB2CEE" w:rsidP="002626CE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100      101      102     103      104     105</w:t>
                      </w:r>
                    </w:p>
                    <w:p w:rsidR="00CB2CEE" w:rsidRPr="00051305" w:rsidRDefault="00CB2CEE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3980">
        <w:rPr>
          <w:noProof/>
        </w:rPr>
        <w:drawing>
          <wp:inline distT="0" distB="0" distL="0" distR="0" wp14:anchorId="3943FA88">
            <wp:extent cx="5605200" cy="3420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200" cy="34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5AA" w:rsidRPr="00BC7326" w:rsidRDefault="004D35AA" w:rsidP="005C182E">
      <w:pPr>
        <w:pStyle w:val="a3"/>
        <w:spacing w:beforeLines="50" w:before="120" w:line="300" w:lineRule="exact"/>
        <w:ind w:leftChars="235" w:left="565" w:rightChars="-121" w:right="-290" w:hanging="1"/>
        <w:rPr>
          <w:b/>
          <w:bCs/>
          <w:sz w:val="28"/>
          <w:szCs w:val="28"/>
        </w:rPr>
      </w:pPr>
      <w:proofErr w:type="gramStart"/>
      <w:r w:rsidRPr="00BC7326">
        <w:rPr>
          <w:rFonts w:hint="eastAsia"/>
          <w:bCs/>
          <w:sz w:val="18"/>
          <w:szCs w:val="18"/>
        </w:rPr>
        <w:t>註</w:t>
      </w:r>
      <w:proofErr w:type="gramEnd"/>
      <w:r w:rsidRPr="00BC7326">
        <w:rPr>
          <w:rFonts w:hint="eastAsia"/>
          <w:bCs/>
          <w:sz w:val="18"/>
          <w:szCs w:val="18"/>
        </w:rPr>
        <w:t>：</w:t>
      </w:r>
      <w:proofErr w:type="gramStart"/>
      <w:r w:rsidRPr="00BC7326">
        <w:rPr>
          <w:rFonts w:hint="eastAsia"/>
          <w:bCs/>
          <w:sz w:val="18"/>
          <w:szCs w:val="18"/>
        </w:rPr>
        <w:t>陰影區表景氣循環</w:t>
      </w:r>
      <w:proofErr w:type="gramEnd"/>
      <w:r w:rsidRPr="00BC7326">
        <w:rPr>
          <w:rFonts w:hint="eastAsia"/>
          <w:bCs/>
          <w:sz w:val="18"/>
          <w:szCs w:val="18"/>
        </w:rPr>
        <w:t>收縮期，</w:t>
      </w:r>
      <w:proofErr w:type="gramStart"/>
      <w:r w:rsidRPr="00BC7326">
        <w:rPr>
          <w:rFonts w:hint="eastAsia"/>
          <w:bCs/>
          <w:sz w:val="18"/>
          <w:szCs w:val="18"/>
        </w:rPr>
        <w:t>以下圖同</w:t>
      </w:r>
      <w:proofErr w:type="gramEnd"/>
      <w:r w:rsidRPr="00BC7326">
        <w:rPr>
          <w:rFonts w:hint="eastAsia"/>
          <w:bCs/>
          <w:sz w:val="18"/>
          <w:szCs w:val="18"/>
        </w:rPr>
        <w:t>。</w:t>
      </w:r>
    </w:p>
    <w:p w:rsidR="00C53204" w:rsidRPr="00BC7326" w:rsidRDefault="004D35AA" w:rsidP="00196E1F">
      <w:pPr>
        <w:pStyle w:val="a3"/>
        <w:spacing w:beforeLines="100" w:before="240" w:line="300" w:lineRule="exact"/>
        <w:ind w:leftChars="-150" w:left="974" w:right="-1" w:hangingChars="476" w:hanging="1334"/>
        <w:jc w:val="center"/>
        <w:rPr>
          <w:rFonts w:ascii="Times New Roman" w:eastAsia="新細明體" w:hAnsi="Times New Roman" w:cs="Times New Roman"/>
          <w:b/>
          <w:bCs/>
          <w:noProof/>
          <w:sz w:val="28"/>
          <w:szCs w:val="28"/>
          <w:lang w:bidi="hi-IN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3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="00204E5B" w:rsidRPr="00BC7326">
        <w:rPr>
          <w:rFonts w:hint="eastAsia"/>
          <w:b/>
          <w:bCs/>
          <w:sz w:val="28"/>
          <w:szCs w:val="28"/>
        </w:rPr>
        <w:t>領先指標不含趨勢指數走勢圖</w:t>
      </w:r>
    </w:p>
    <w:p w:rsidR="004A02C3" w:rsidRDefault="00526114" w:rsidP="00DD347F">
      <w:pPr>
        <w:pStyle w:val="a3"/>
        <w:spacing w:beforeLines="150" w:before="360" w:line="300" w:lineRule="exact"/>
        <w:ind w:leftChars="-150" w:left="974" w:rightChars="-121" w:right="-290" w:hangingChars="476" w:hanging="1334"/>
        <w:jc w:val="center"/>
        <w:rPr>
          <w:b/>
          <w:bCs/>
          <w:sz w:val="28"/>
          <w:szCs w:val="28"/>
        </w:rPr>
      </w:pPr>
      <w:r w:rsidRPr="00BC7326">
        <w:rPr>
          <w:rFonts w:ascii="Times New Roman" w:eastAsia="新細明體" w:hAnsi="Times New Roman" w:cs="Times New Roman" w:hint="eastAsia"/>
          <w:b/>
          <w:bCs/>
          <w:noProof/>
          <w:sz w:val="28"/>
          <w:szCs w:val="28"/>
          <w:lang w:bidi="hi-IN"/>
        </w:rPr>
        <w:t xml:space="preserve"> </w:t>
      </w:r>
    </w:p>
    <w:p w:rsidR="00204E5B" w:rsidRPr="00BC7326" w:rsidRDefault="00204E5B" w:rsidP="00DD347F">
      <w:pPr>
        <w:pStyle w:val="a3"/>
        <w:spacing w:beforeLines="150" w:before="360" w:line="300" w:lineRule="exact"/>
        <w:ind w:leftChars="-150" w:left="974" w:rightChars="-121" w:right="-290" w:hangingChars="476" w:hanging="1334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lastRenderedPageBreak/>
        <w:t xml:space="preserve">表2  </w:t>
      </w:r>
      <w:r w:rsidRPr="00BC7326">
        <w:rPr>
          <w:b/>
          <w:bCs/>
          <w:sz w:val="28"/>
          <w:szCs w:val="28"/>
        </w:rPr>
        <w:t>景氣</w:t>
      </w:r>
      <w:r w:rsidRPr="00BC7326">
        <w:rPr>
          <w:rFonts w:hint="eastAsia"/>
          <w:b/>
          <w:bCs/>
          <w:sz w:val="28"/>
          <w:szCs w:val="28"/>
        </w:rPr>
        <w:t>同時指標</w:t>
      </w:r>
    </w:p>
    <w:p w:rsidR="00204E5B" w:rsidRPr="00BC7326" w:rsidRDefault="00204E5B" w:rsidP="00204E5B">
      <w:pPr>
        <w:ind w:right="-73"/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864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9"/>
        <w:gridCol w:w="783"/>
        <w:gridCol w:w="755"/>
        <w:gridCol w:w="803"/>
        <w:gridCol w:w="786"/>
        <w:gridCol w:w="810"/>
        <w:gridCol w:w="761"/>
        <w:gridCol w:w="780"/>
      </w:tblGrid>
      <w:tr w:rsidR="00901692" w:rsidRPr="00BC7326" w:rsidTr="00AC0DF0">
        <w:trPr>
          <w:cantSplit/>
          <w:trHeight w:val="525"/>
          <w:jc w:val="center"/>
        </w:trPr>
        <w:tc>
          <w:tcPr>
            <w:tcW w:w="31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92" w:rsidRPr="00BC7326" w:rsidRDefault="00901692" w:rsidP="00902F64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692" w:rsidRPr="00BC7326" w:rsidRDefault="00901692" w:rsidP="00F05AA8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104年 (2015)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692" w:rsidRPr="00BC7326" w:rsidRDefault="00901692" w:rsidP="00F05AA8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105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(2016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901692" w:rsidRPr="00BC7326" w:rsidTr="00AC0DF0">
        <w:trPr>
          <w:cantSplit/>
          <w:trHeight w:val="272"/>
          <w:jc w:val="center"/>
        </w:trPr>
        <w:tc>
          <w:tcPr>
            <w:tcW w:w="31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92" w:rsidRPr="00BC7326" w:rsidRDefault="00901692" w:rsidP="00902F64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92" w:rsidRPr="00BC7326" w:rsidRDefault="00901692" w:rsidP="0076093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92" w:rsidRPr="00BC7326" w:rsidRDefault="00901692" w:rsidP="0076093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92" w:rsidRPr="00BC7326" w:rsidRDefault="00901692" w:rsidP="0076093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92" w:rsidRPr="00BC7326" w:rsidRDefault="00901692" w:rsidP="0076093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92" w:rsidRPr="00BC7326" w:rsidRDefault="00901692" w:rsidP="0076093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92" w:rsidRPr="00BC7326" w:rsidRDefault="00901692" w:rsidP="0076093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692" w:rsidRPr="00BC7326" w:rsidRDefault="00901692" w:rsidP="0090020E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901692" w:rsidRPr="00BC7326" w:rsidTr="00AC0DF0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01692" w:rsidRPr="00BC7326" w:rsidRDefault="00901692" w:rsidP="00902F64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692" w:rsidRDefault="0090169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99.40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692" w:rsidRDefault="0090169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99.37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692" w:rsidRDefault="0090169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692" w:rsidRDefault="0090169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98.86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692" w:rsidRDefault="0090169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98.37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692" w:rsidRDefault="0090169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97.79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692" w:rsidRDefault="0090169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97.19 </w:t>
            </w:r>
          </w:p>
        </w:tc>
      </w:tr>
      <w:tr w:rsidR="00901692" w:rsidRPr="00BC7326" w:rsidTr="00AC0DF0">
        <w:trPr>
          <w:cantSplit/>
          <w:trHeight w:val="294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901692" w:rsidRPr="00BC7326" w:rsidRDefault="00901692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BC7326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692" w:rsidRDefault="0090169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-0.08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692" w:rsidRDefault="0090169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-0.03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692" w:rsidRDefault="0090169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-0.17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692" w:rsidRDefault="0090169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-0.34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692" w:rsidRDefault="0090169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-0.50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692" w:rsidRDefault="0090169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-0.59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692" w:rsidRDefault="0090169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-0.62 </w:t>
            </w:r>
          </w:p>
        </w:tc>
      </w:tr>
      <w:tr w:rsidR="00901692" w:rsidRPr="00BC7326" w:rsidTr="00AC0DF0">
        <w:trPr>
          <w:cantSplit/>
          <w:trHeight w:val="339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901692" w:rsidRPr="00BC7326" w:rsidRDefault="00901692" w:rsidP="00902F64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692" w:rsidRPr="00BC7326" w:rsidRDefault="0090169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692" w:rsidRPr="00BC7326" w:rsidRDefault="0090169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692" w:rsidRPr="00BC7326" w:rsidRDefault="0090169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692" w:rsidRPr="00BC7326" w:rsidRDefault="0090169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692" w:rsidRPr="00BC7326" w:rsidRDefault="0090169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692" w:rsidRPr="00BC7326" w:rsidRDefault="0090169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692" w:rsidRPr="00BC7326" w:rsidRDefault="0090169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AC0DF0" w:rsidRPr="00BC7326" w:rsidTr="00406971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C0DF0" w:rsidRPr="00BC7326" w:rsidRDefault="00AC0DF0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工業生產指數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99.25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99.19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99.16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99.14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B01B9F" w:rsidP="004069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99.1</w:t>
            </w:r>
            <w:r>
              <w:rPr>
                <w:rFonts w:hint="eastAsia"/>
                <w:sz w:val="20"/>
                <w:szCs w:val="20"/>
              </w:rPr>
              <w:t>19</w:t>
            </w:r>
            <w:r w:rsidR="00AC0DF0" w:rsidRPr="00AC0D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B01B9F" w:rsidP="004069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99.1</w:t>
            </w:r>
            <w:r>
              <w:rPr>
                <w:rFonts w:hint="eastAsia"/>
                <w:sz w:val="20"/>
                <w:szCs w:val="20"/>
              </w:rPr>
              <w:t>15</w:t>
            </w:r>
            <w:r w:rsidR="00AC0DF0" w:rsidRPr="00AC0D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>99.12</w:t>
            </w:r>
            <w:r w:rsidR="00B01B9F">
              <w:rPr>
                <w:rFonts w:hint="eastAsia"/>
                <w:sz w:val="20"/>
                <w:szCs w:val="20"/>
              </w:rPr>
              <w:t>4</w:t>
            </w:r>
            <w:r w:rsidRPr="00AC0DF0">
              <w:rPr>
                <w:sz w:val="20"/>
                <w:szCs w:val="20"/>
              </w:rPr>
              <w:t xml:space="preserve"> </w:t>
            </w:r>
          </w:p>
        </w:tc>
      </w:tr>
      <w:tr w:rsidR="00AC0DF0" w:rsidRPr="00BC7326" w:rsidTr="00406971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AC0DF0" w:rsidRPr="00BC7326" w:rsidRDefault="00AC0DF0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電力(企業)總用電量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99.95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100.00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99.97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99.83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99.51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99.05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98.53 </w:t>
            </w:r>
          </w:p>
        </w:tc>
      </w:tr>
      <w:tr w:rsidR="00AC0DF0" w:rsidRPr="00BC7326" w:rsidTr="00406971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C0DF0" w:rsidRPr="00BC7326" w:rsidRDefault="00AC0DF0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製造業銷售量指數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99.52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99.52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99.47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99.38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99.26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99.16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99.09 </w:t>
            </w:r>
          </w:p>
        </w:tc>
      </w:tr>
      <w:tr w:rsidR="00AC0DF0" w:rsidRPr="00BC7326" w:rsidTr="00406971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AC0DF0" w:rsidRPr="00BC7326" w:rsidRDefault="00AC0DF0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批發、零售及餐飲業營業額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99.56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99.59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99.56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99.45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99.26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99.01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98.78 </w:t>
            </w:r>
          </w:p>
        </w:tc>
      </w:tr>
      <w:tr w:rsidR="00AC0DF0" w:rsidRPr="00BC7326" w:rsidTr="00406971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C0DF0" w:rsidRPr="00BC7326" w:rsidRDefault="00AC0DF0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非農業部門就業人數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99.92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99.85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99.78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99.71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99.64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99.59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99.52 </w:t>
            </w:r>
          </w:p>
        </w:tc>
      </w:tr>
      <w:tr w:rsidR="00AC0DF0" w:rsidRPr="00BC7326" w:rsidTr="00406971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AC0DF0" w:rsidRPr="00BC7326" w:rsidRDefault="00AC0DF0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實質海關出口值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99.58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99.56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99.51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99.46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99.40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99.36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99.30 </w:t>
            </w:r>
          </w:p>
        </w:tc>
      </w:tr>
      <w:tr w:rsidR="00AC0DF0" w:rsidRPr="00BC7326" w:rsidTr="00406971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DF0" w:rsidRPr="00BC7326" w:rsidRDefault="00AC0DF0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實質機械及電機設備進口值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100.09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100.09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99.98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99.76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99.47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99.14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0DF0" w:rsidRPr="00AC0DF0" w:rsidRDefault="00AC0DF0" w:rsidP="00406971">
            <w:pPr>
              <w:jc w:val="right"/>
              <w:rPr>
                <w:sz w:val="20"/>
                <w:szCs w:val="20"/>
              </w:rPr>
            </w:pPr>
            <w:r w:rsidRPr="00AC0DF0">
              <w:rPr>
                <w:sz w:val="20"/>
                <w:szCs w:val="20"/>
              </w:rPr>
              <w:t xml:space="preserve">98.79 </w:t>
            </w:r>
          </w:p>
        </w:tc>
      </w:tr>
    </w:tbl>
    <w:p w:rsidR="001E6553" w:rsidRPr="00BC7326" w:rsidRDefault="001E6553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BC7326" w:rsidRDefault="00BE7F5C" w:rsidP="00D07E05">
      <w:pPr>
        <w:spacing w:beforeLines="200" w:before="480" w:afterLines="300" w:after="720"/>
        <w:rPr>
          <w:b/>
          <w:bCs/>
          <w:sz w:val="28"/>
          <w:szCs w:val="28"/>
        </w:rPr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EAE983" wp14:editId="350D00E3">
                <wp:simplePos x="0" y="0"/>
                <wp:positionH relativeFrom="column">
                  <wp:posOffset>1340485</wp:posOffset>
                </wp:positionH>
                <wp:positionV relativeFrom="paragraph">
                  <wp:posOffset>498475</wp:posOffset>
                </wp:positionV>
                <wp:extent cx="889000" cy="395605"/>
                <wp:effectExtent l="0" t="0" r="0" b="4445"/>
                <wp:wrapNone/>
                <wp:docPr id="2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05.55pt;margin-top:39.25pt;width:70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</w:p>
                  </w:txbxContent>
                </v:textbox>
              </v:shape>
            </w:pict>
          </mc:Fallback>
        </mc:AlternateContent>
      </w:r>
      <w:r w:rsidR="00D07E05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055A5C" wp14:editId="4D683C4F">
                <wp:simplePos x="0" y="0"/>
                <wp:positionH relativeFrom="column">
                  <wp:posOffset>4352925</wp:posOffset>
                </wp:positionH>
                <wp:positionV relativeFrom="paragraph">
                  <wp:posOffset>502920</wp:posOffset>
                </wp:positionV>
                <wp:extent cx="889000" cy="395605"/>
                <wp:effectExtent l="0" t="0" r="0" b="4445"/>
                <wp:wrapNone/>
                <wp:docPr id="8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4AAD" w:rsidRDefault="00364AAD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364AAD" w:rsidRPr="0033150B" w:rsidRDefault="00364AAD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103.10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42.75pt;margin-top:39.6pt;width:70pt;height:31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" filled="f" stroked="f">
                <v:textbox>
                  <w:txbxContent>
                    <w:p w:rsidR="00364AAD" w:rsidRDefault="00364AAD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364AAD" w:rsidRPr="0033150B" w:rsidRDefault="00364AAD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103.10</w:t>
                      </w:r>
                    </w:p>
                  </w:txbxContent>
                </v:textbox>
              </v:shape>
            </w:pict>
          </mc:Fallback>
        </mc:AlternateContent>
      </w:r>
      <w:r w:rsidR="00D07E05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DE8814" wp14:editId="1E1737E4">
                <wp:simplePos x="0" y="0"/>
                <wp:positionH relativeFrom="column">
                  <wp:posOffset>3193415</wp:posOffset>
                </wp:positionH>
                <wp:positionV relativeFrom="paragraph">
                  <wp:posOffset>502920</wp:posOffset>
                </wp:positionV>
                <wp:extent cx="889000" cy="395605"/>
                <wp:effectExtent l="0" t="0" r="0" b="4445"/>
                <wp:wrapNone/>
                <wp:docPr id="7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51.45pt;margin-top:39.6pt;width:70pt;height:31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="00D07E05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C7EA62" wp14:editId="3F77B986">
                <wp:simplePos x="0" y="0"/>
                <wp:positionH relativeFrom="column">
                  <wp:posOffset>2686050</wp:posOffset>
                </wp:positionH>
                <wp:positionV relativeFrom="paragraph">
                  <wp:posOffset>491226</wp:posOffset>
                </wp:positionV>
                <wp:extent cx="889000" cy="395605"/>
                <wp:effectExtent l="0" t="0" r="0" b="4445"/>
                <wp:wrapNone/>
                <wp:docPr id="6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11.5pt;margin-top:38.7pt;width:70pt;height:31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="00D07E05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15102F" wp14:editId="161AD85B">
                <wp:simplePos x="0" y="0"/>
                <wp:positionH relativeFrom="column">
                  <wp:posOffset>1922145</wp:posOffset>
                </wp:positionH>
                <wp:positionV relativeFrom="paragraph">
                  <wp:posOffset>491490</wp:posOffset>
                </wp:positionV>
                <wp:extent cx="889000" cy="395605"/>
                <wp:effectExtent l="0" t="0" r="0" b="4445"/>
                <wp:wrapNone/>
                <wp:docPr id="3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51.35pt;margin-top:38.7pt;width:70pt;height:3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</w:p>
                  </w:txbxContent>
                </v:textbox>
              </v:shape>
            </w:pict>
          </mc:Fallback>
        </mc:AlternateContent>
      </w:r>
      <w:r w:rsidR="004A383D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BE94E" wp14:editId="6D525576">
                <wp:simplePos x="0" y="0"/>
                <wp:positionH relativeFrom="column">
                  <wp:posOffset>-180975</wp:posOffset>
                </wp:positionH>
                <wp:positionV relativeFrom="paragraph">
                  <wp:posOffset>646176</wp:posOffset>
                </wp:positionV>
                <wp:extent cx="411480" cy="236855"/>
                <wp:effectExtent l="0" t="0" r="0" b="0"/>
                <wp:wrapNone/>
                <wp:docPr id="2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 w:rsidP="00851D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47" type="#_x0000_t202" style="position:absolute;margin-left:-14.25pt;margin-top:50.9pt;width:32.4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Jj+w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" filled="f" stroked="f">
                <v:textbox>
                  <w:txbxContent>
                    <w:p w:rsidR="00902F64" w:rsidRPr="00190BCF" w:rsidRDefault="00902F64" w:rsidP="00851DF2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6560EB" w:rsidRPr="00BC7326" w:rsidRDefault="00E65D4B" w:rsidP="00320D56">
      <w:pPr>
        <w:ind w:leftChars="6" w:left="14"/>
        <w:jc w:val="center"/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580F0" wp14:editId="0A502E6A">
                <wp:simplePos x="0" y="0"/>
                <wp:positionH relativeFrom="column">
                  <wp:posOffset>160523</wp:posOffset>
                </wp:positionH>
                <wp:positionV relativeFrom="paragraph">
                  <wp:posOffset>3320308</wp:posOffset>
                </wp:positionV>
                <wp:extent cx="5537200" cy="207010"/>
                <wp:effectExtent l="0" t="0" r="0" b="2540"/>
                <wp:wrapNone/>
                <wp:docPr id="2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2626CE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47874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</w:t>
                            </w:r>
                            <w:r w:rsidR="00142C3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142C3E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42C3E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</w:t>
                            </w:r>
                            <w:r w:rsidR="00142C3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101    </w:t>
                            </w:r>
                            <w:r w:rsidR="00142C3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102     103  </w:t>
                            </w:r>
                            <w:r w:rsidR="00E4787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104</w:t>
                            </w:r>
                            <w:r w:rsidR="002626C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105</w:t>
                            </w:r>
                          </w:p>
                          <w:p w:rsidR="00902F64" w:rsidRPr="00051305" w:rsidRDefault="00902F64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2.65pt;margin-top:261.45pt;width:436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" filled="f" stroked="f">
                <v:textbox>
                  <w:txbxContent>
                    <w:p w:rsidR="00902F64" w:rsidRPr="00E36475" w:rsidRDefault="00902F64" w:rsidP="002626CE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="00E47874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</w:t>
                      </w:r>
                      <w:r w:rsidR="00142C3E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="00142C3E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="00142C3E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</w:t>
                      </w:r>
                      <w:r w:rsidR="00142C3E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101    </w:t>
                      </w:r>
                      <w:r w:rsidR="00142C3E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102     103  </w:t>
                      </w:r>
                      <w:r w:rsidR="00E4787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104</w:t>
                      </w:r>
                      <w:r w:rsidR="002626CE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105</w:t>
                      </w:r>
                    </w:p>
                    <w:p w:rsidR="00902F64" w:rsidRPr="00051305" w:rsidRDefault="00902F64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F5C">
        <w:rPr>
          <w:noProof/>
        </w:rPr>
        <w:drawing>
          <wp:inline distT="0" distB="0" distL="0" distR="0" wp14:anchorId="33CCDE3D">
            <wp:extent cx="5597488" cy="3420000"/>
            <wp:effectExtent l="0" t="0" r="381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488" cy="34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B8B" w:rsidRPr="00BC7326" w:rsidRDefault="004D35AA" w:rsidP="00352673">
      <w:pPr>
        <w:spacing w:beforeLines="100" w:before="24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4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="00204E5B" w:rsidRPr="00BC7326">
        <w:rPr>
          <w:rFonts w:hint="eastAsia"/>
          <w:b/>
          <w:bCs/>
          <w:sz w:val="28"/>
          <w:szCs w:val="28"/>
        </w:rPr>
        <w:t>同時指標不含趨勢指數走勢圖</w:t>
      </w:r>
    </w:p>
    <w:p w:rsidR="00B70FA1" w:rsidRPr="00BC7326" w:rsidRDefault="00343967" w:rsidP="00541753">
      <w:pPr>
        <w:widowControl/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</w:pPr>
      <w:r w:rsidRPr="00BC7326"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  <w:br w:type="page"/>
      </w:r>
    </w:p>
    <w:p w:rsidR="00343967" w:rsidRPr="00BC7326" w:rsidRDefault="00343967" w:rsidP="009C2826">
      <w:pPr>
        <w:spacing w:beforeLines="250" w:before="600" w:afterLines="50" w:after="12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lastRenderedPageBreak/>
        <w:t>表</w:t>
      </w:r>
      <w:r w:rsidR="00BF5C2D" w:rsidRPr="00BC7326">
        <w:rPr>
          <w:rFonts w:hint="eastAsia"/>
          <w:b/>
          <w:bCs/>
          <w:sz w:val="28"/>
          <w:szCs w:val="28"/>
        </w:rPr>
        <w:t>3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Pr="00BC7326">
        <w:rPr>
          <w:b/>
          <w:bCs/>
          <w:sz w:val="28"/>
          <w:szCs w:val="28"/>
        </w:rPr>
        <w:t>景氣</w:t>
      </w:r>
      <w:r w:rsidRPr="00BC7326">
        <w:rPr>
          <w:rFonts w:hint="eastAsia"/>
          <w:b/>
          <w:bCs/>
          <w:sz w:val="28"/>
          <w:szCs w:val="28"/>
        </w:rPr>
        <w:t>落後指標</w:t>
      </w:r>
    </w:p>
    <w:p w:rsidR="00343967" w:rsidRPr="00BC7326" w:rsidRDefault="00343967" w:rsidP="00343967">
      <w:pPr>
        <w:ind w:right="-73"/>
        <w:rPr>
          <w:sz w:val="18"/>
          <w:szCs w:val="18"/>
        </w:rPr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864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5"/>
        <w:gridCol w:w="783"/>
        <w:gridCol w:w="784"/>
        <w:gridCol w:w="784"/>
        <w:gridCol w:w="803"/>
        <w:gridCol w:w="765"/>
        <w:gridCol w:w="789"/>
        <w:gridCol w:w="762"/>
        <w:gridCol w:w="22"/>
      </w:tblGrid>
      <w:tr w:rsidR="00D75F45" w:rsidRPr="00BC7326" w:rsidTr="00D75F45">
        <w:trPr>
          <w:gridAfter w:val="1"/>
          <w:wAfter w:w="22" w:type="dxa"/>
          <w:cantSplit/>
          <w:trHeight w:val="563"/>
          <w:jc w:val="center"/>
        </w:trPr>
        <w:tc>
          <w:tcPr>
            <w:tcW w:w="3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45" w:rsidRPr="00BC7326" w:rsidRDefault="00D75F45" w:rsidP="00902F64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F45" w:rsidRPr="00BC7326" w:rsidRDefault="00D75F45" w:rsidP="0009576F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104年 (2015)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F45" w:rsidRPr="00BC7326" w:rsidRDefault="00D75F45" w:rsidP="0009576F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105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(2016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D75F45" w:rsidRPr="00BC7326" w:rsidTr="00D75F45">
        <w:trPr>
          <w:cantSplit/>
          <w:trHeight w:val="272"/>
          <w:jc w:val="center"/>
        </w:trPr>
        <w:tc>
          <w:tcPr>
            <w:tcW w:w="3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45" w:rsidRPr="00BC7326" w:rsidRDefault="00D75F45" w:rsidP="00902F64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F45" w:rsidRPr="00BC7326" w:rsidRDefault="00D75F45" w:rsidP="002C3B0B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F45" w:rsidRPr="00BC7326" w:rsidRDefault="00D75F45" w:rsidP="002C3B0B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F45" w:rsidRPr="00BC7326" w:rsidRDefault="00D75F45" w:rsidP="002C3B0B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F45" w:rsidRPr="00BC7326" w:rsidRDefault="00D75F45" w:rsidP="002C3B0B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F45" w:rsidRPr="00BC7326" w:rsidRDefault="00D75F45" w:rsidP="002C3B0B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F45" w:rsidRPr="00BC7326" w:rsidRDefault="00D75F45" w:rsidP="002C3B0B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F45" w:rsidRPr="00BC7326" w:rsidRDefault="00D75F45" w:rsidP="00FF727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D75F45" w:rsidRPr="00BC7326" w:rsidTr="00D75F45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75F45" w:rsidRPr="00BC7326" w:rsidRDefault="00D75F45" w:rsidP="00902F64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不含趨勢指數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100.99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100.57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99.21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98.78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98.37 </w:t>
            </w:r>
          </w:p>
        </w:tc>
      </w:tr>
      <w:tr w:rsidR="00D75F45" w:rsidRPr="00517FCD" w:rsidTr="00D75F45">
        <w:trPr>
          <w:cantSplit/>
          <w:trHeight w:val="294"/>
          <w:jc w:val="center"/>
        </w:trPr>
        <w:tc>
          <w:tcPr>
            <w:tcW w:w="3155" w:type="dxa"/>
            <w:tcBorders>
              <w:top w:val="nil"/>
              <w:bottom w:val="nil"/>
            </w:tcBorders>
            <w:shd w:val="clear" w:color="auto" w:fill="auto"/>
          </w:tcPr>
          <w:p w:rsidR="00D75F45" w:rsidRPr="00BC7326" w:rsidRDefault="00D75F45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BC7326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Pr="0092452F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92452F">
              <w:rPr>
                <w:rFonts w:hint="eastAsia"/>
                <w:sz w:val="20"/>
                <w:szCs w:val="20"/>
              </w:rPr>
              <w:t xml:space="preserve">-0.33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Pr="0092452F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92452F">
              <w:rPr>
                <w:rFonts w:hint="eastAsia"/>
                <w:sz w:val="20"/>
                <w:szCs w:val="20"/>
              </w:rPr>
              <w:t xml:space="preserve">-0.42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Pr="0092452F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92452F">
              <w:rPr>
                <w:rFonts w:hint="eastAsia"/>
                <w:sz w:val="20"/>
                <w:szCs w:val="20"/>
              </w:rPr>
              <w:t xml:space="preserve">-0.45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Pr="0092452F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92452F">
              <w:rPr>
                <w:rFonts w:hint="eastAsia"/>
                <w:sz w:val="20"/>
                <w:szCs w:val="20"/>
              </w:rPr>
              <w:t xml:space="preserve">-0.46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Pr="0092452F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92452F">
              <w:rPr>
                <w:rFonts w:hint="eastAsia"/>
                <w:sz w:val="20"/>
                <w:szCs w:val="20"/>
              </w:rPr>
              <w:t xml:space="preserve">-0.44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Pr="0092452F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92452F">
              <w:rPr>
                <w:rFonts w:hint="eastAsia"/>
                <w:sz w:val="20"/>
                <w:szCs w:val="20"/>
              </w:rPr>
              <w:t xml:space="preserve">-0.43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Pr="0092452F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92452F">
              <w:rPr>
                <w:rFonts w:hint="eastAsia"/>
                <w:sz w:val="20"/>
                <w:szCs w:val="20"/>
              </w:rPr>
              <w:t xml:space="preserve">-0.42 </w:t>
            </w:r>
          </w:p>
        </w:tc>
      </w:tr>
      <w:tr w:rsidR="00D75F45" w:rsidRPr="00517FCD" w:rsidTr="00D75F45">
        <w:trPr>
          <w:cantSplit/>
          <w:trHeight w:val="339"/>
          <w:jc w:val="center"/>
        </w:trPr>
        <w:tc>
          <w:tcPr>
            <w:tcW w:w="3155" w:type="dxa"/>
            <w:tcBorders>
              <w:top w:val="nil"/>
              <w:bottom w:val="nil"/>
            </w:tcBorders>
            <w:shd w:val="clear" w:color="auto" w:fill="auto"/>
          </w:tcPr>
          <w:p w:rsidR="00D75F45" w:rsidRPr="00BC7326" w:rsidRDefault="00D75F45" w:rsidP="00902F64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</w:tr>
      <w:tr w:rsidR="00D75F45" w:rsidRPr="00517FCD" w:rsidTr="00D75F45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75F45" w:rsidRPr="00BC7326" w:rsidRDefault="00D75F45" w:rsidP="007012F8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失業率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99.86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99.38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99.24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99.10 </w:t>
            </w:r>
          </w:p>
        </w:tc>
      </w:tr>
      <w:tr w:rsidR="00D75F45" w:rsidRPr="00BC7326" w:rsidTr="00D75F45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nil"/>
            </w:tcBorders>
            <w:shd w:val="clear" w:color="auto" w:fill="auto"/>
          </w:tcPr>
          <w:p w:rsidR="00D75F45" w:rsidRPr="00BC7326" w:rsidRDefault="00D75F45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42563D">
              <w:rPr>
                <w:rFonts w:ascii="新細明體" w:hAnsi="新細明體" w:hint="eastAsia"/>
                <w:sz w:val="18"/>
                <w:szCs w:val="22"/>
              </w:rPr>
              <w:t>工業及服務業經常性受僱員工人數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99.95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99.76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99.72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99.67 </w:t>
            </w:r>
          </w:p>
        </w:tc>
      </w:tr>
      <w:tr w:rsidR="00D75F45" w:rsidRPr="00BC7326" w:rsidTr="00D75F45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75F45" w:rsidRPr="00BC7326" w:rsidRDefault="00D75F45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製造業單位產出勞動成本指數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100.55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100.44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100.08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99.94 </w:t>
            </w:r>
          </w:p>
        </w:tc>
      </w:tr>
      <w:tr w:rsidR="00D75F45" w:rsidRPr="00BC7326" w:rsidTr="00D75F45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75F45" w:rsidRPr="00BC7326" w:rsidRDefault="00D75F45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金融業隔夜拆款利率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99.96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99.83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99.79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99.74 </w:t>
            </w:r>
          </w:p>
        </w:tc>
      </w:tr>
      <w:tr w:rsidR="00D75F45" w:rsidRPr="00BC7326" w:rsidTr="00D75F45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nil"/>
            </w:tcBorders>
            <w:shd w:val="clear" w:color="auto" w:fill="auto"/>
          </w:tcPr>
          <w:p w:rsidR="00D75F45" w:rsidRPr="00BC7326" w:rsidRDefault="00D75F45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全體貨幣機構放款與投資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99.94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99.80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99.76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99.71 </w:t>
            </w:r>
          </w:p>
        </w:tc>
      </w:tr>
      <w:tr w:rsidR="00D75F45" w:rsidRPr="00BC7326" w:rsidTr="00D75F45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45" w:rsidRPr="00BC7326" w:rsidRDefault="00D75F45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製造業存貨率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100.73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100.58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100.44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100.21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F45" w:rsidRDefault="00D75F4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99.91 </w:t>
            </w:r>
          </w:p>
        </w:tc>
      </w:tr>
    </w:tbl>
    <w:p w:rsidR="00343967" w:rsidRPr="00BC7326" w:rsidRDefault="00343967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BC7326" w:rsidRDefault="00CB3628" w:rsidP="002878A7">
      <w:pPr>
        <w:spacing w:beforeLines="100" w:before="240" w:afterLines="300" w:after="720"/>
        <w:rPr>
          <w:b/>
          <w:bCs/>
          <w:sz w:val="28"/>
          <w:szCs w:val="28"/>
        </w:rPr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064541" wp14:editId="3C9BB2CB">
                <wp:simplePos x="0" y="0"/>
                <wp:positionH relativeFrom="column">
                  <wp:posOffset>-187960</wp:posOffset>
                </wp:positionH>
                <wp:positionV relativeFrom="paragraph">
                  <wp:posOffset>415290</wp:posOffset>
                </wp:positionV>
                <wp:extent cx="411480" cy="236855"/>
                <wp:effectExtent l="0" t="0" r="0" b="0"/>
                <wp:wrapNone/>
                <wp:docPr id="4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 w:rsidP="003439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14.8pt;margin-top:32.7pt;width:32.4pt;height:1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WY+gIAAI8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" filled="f" stroked="f">
                <v:textbox>
                  <w:txbxContent>
                    <w:p w:rsidR="00902F64" w:rsidRPr="00190BCF" w:rsidRDefault="00902F64" w:rsidP="00343967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EBC61B" wp14:editId="4B1BC5DC">
                <wp:simplePos x="0" y="0"/>
                <wp:positionH relativeFrom="column">
                  <wp:posOffset>4456430</wp:posOffset>
                </wp:positionH>
                <wp:positionV relativeFrom="paragraph">
                  <wp:posOffset>349250</wp:posOffset>
                </wp:positionV>
                <wp:extent cx="889000" cy="431800"/>
                <wp:effectExtent l="0" t="0" r="0" b="6350"/>
                <wp:wrapNone/>
                <wp:docPr id="11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2D42" w:rsidRDefault="00F82D42" w:rsidP="00F82D42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F82D42" w:rsidRPr="0033150B" w:rsidRDefault="00F82D42" w:rsidP="00F82D42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103.10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50.9pt;margin-top:27.5pt;width:70pt;height:3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" filled="f" stroked="f">
                <v:textbox>
                  <w:txbxContent>
                    <w:p w:rsidR="00F82D42" w:rsidRDefault="00F82D42" w:rsidP="00F82D42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F82D42" w:rsidRPr="0033150B" w:rsidRDefault="00F82D42" w:rsidP="00F82D42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103.10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8270C7" wp14:editId="3E2D2C54">
                <wp:simplePos x="0" y="0"/>
                <wp:positionH relativeFrom="column">
                  <wp:posOffset>1825625</wp:posOffset>
                </wp:positionH>
                <wp:positionV relativeFrom="paragraph">
                  <wp:posOffset>349250</wp:posOffset>
                </wp:positionV>
                <wp:extent cx="889000" cy="431800"/>
                <wp:effectExtent l="0" t="0" r="0" b="6350"/>
                <wp:wrapNone/>
                <wp:docPr id="2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43.75pt;margin-top:27.5pt;width:70pt;height:3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" filled="f" stroked="f">
                <v:textbox>
                  <w:txbxContent>
                    <w:p w:rsidR="00902F64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0A6888" wp14:editId="38591754">
                <wp:simplePos x="0" y="0"/>
                <wp:positionH relativeFrom="column">
                  <wp:posOffset>1327785</wp:posOffset>
                </wp:positionH>
                <wp:positionV relativeFrom="paragraph">
                  <wp:posOffset>349250</wp:posOffset>
                </wp:positionV>
                <wp:extent cx="889000" cy="431800"/>
                <wp:effectExtent l="0" t="0" r="0" b="6350"/>
                <wp:wrapNone/>
                <wp:docPr id="22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04.55pt;margin-top:27.5pt;width:70pt;height:3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" filled="f" stroked="f">
                <v:textbox>
                  <w:txbxContent>
                    <w:p w:rsidR="00902F64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E0B6E6" wp14:editId="63D57709">
                <wp:simplePos x="0" y="0"/>
                <wp:positionH relativeFrom="column">
                  <wp:posOffset>3157220</wp:posOffset>
                </wp:positionH>
                <wp:positionV relativeFrom="paragraph">
                  <wp:posOffset>349250</wp:posOffset>
                </wp:positionV>
                <wp:extent cx="889000" cy="431800"/>
                <wp:effectExtent l="0" t="0" r="0" b="6350"/>
                <wp:wrapNone/>
                <wp:docPr id="10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48.6pt;margin-top:27.5pt;width:70pt;height:3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" filled="f" stroked="f">
                <v:textbox>
                  <w:txbxContent>
                    <w:p w:rsidR="00902F64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447A2D" wp14:editId="510FC506">
                <wp:simplePos x="0" y="0"/>
                <wp:positionH relativeFrom="column">
                  <wp:posOffset>2682875</wp:posOffset>
                </wp:positionH>
                <wp:positionV relativeFrom="paragraph">
                  <wp:posOffset>349794</wp:posOffset>
                </wp:positionV>
                <wp:extent cx="889000" cy="431800"/>
                <wp:effectExtent l="0" t="0" r="0" b="6350"/>
                <wp:wrapNone/>
                <wp:docPr id="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11.25pt;margin-top:27.55pt;width:70pt;height:3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" filled="f" stroked="f">
                <v:textbox>
                  <w:txbxContent>
                    <w:p w:rsidR="00902F64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</w:p>
    <w:p w:rsidR="00B95643" w:rsidRDefault="00CB3628" w:rsidP="00B9564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7DD6D86">
            <wp:extent cx="5594646" cy="3420000"/>
            <wp:effectExtent l="0" t="0" r="635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646" cy="34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967" w:rsidRPr="00BC7326" w:rsidRDefault="00343967" w:rsidP="00343967">
      <w:pPr>
        <w:ind w:leftChars="6" w:left="14"/>
        <w:jc w:val="center"/>
      </w:pPr>
    </w:p>
    <w:p w:rsidR="00071951" w:rsidRPr="00BC7326" w:rsidRDefault="00E57394" w:rsidP="00071951">
      <w:pPr>
        <w:spacing w:beforeLines="100" w:before="240"/>
        <w:jc w:val="center"/>
        <w:rPr>
          <w:b/>
          <w:bCs/>
          <w:sz w:val="28"/>
          <w:szCs w:val="28"/>
        </w:rPr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87D390" wp14:editId="68CBE858">
                <wp:simplePos x="0" y="0"/>
                <wp:positionH relativeFrom="column">
                  <wp:posOffset>-190500</wp:posOffset>
                </wp:positionH>
                <wp:positionV relativeFrom="paragraph">
                  <wp:posOffset>-219075</wp:posOffset>
                </wp:positionV>
                <wp:extent cx="6010275" cy="207010"/>
                <wp:effectExtent l="0" t="0" r="0" b="2540"/>
                <wp:wrapNone/>
                <wp:docPr id="3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071951">
                            <w:pPr>
                              <w:ind w:firstLineChars="100" w:firstLine="15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="00AE24ED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5739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E24ED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71951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</w:t>
                            </w:r>
                            <w:r w:rsidR="00665DE3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100    </w:t>
                            </w:r>
                            <w:r w:rsidR="00E5739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665DE3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101     </w:t>
                            </w:r>
                            <w:r w:rsidR="00E5739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65DE3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102     </w:t>
                            </w:r>
                            <w:r w:rsidR="00993B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65DE3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103    </w:t>
                            </w:r>
                            <w:r w:rsidR="002626C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104    </w:t>
                            </w:r>
                            <w:r w:rsidR="00E5739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93B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626C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105</w:t>
                            </w:r>
                          </w:p>
                          <w:p w:rsidR="00902F64" w:rsidRPr="00051305" w:rsidRDefault="00902F64" w:rsidP="0034396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15pt;margin-top:-17.25pt;width:473.25pt;height:16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wY+gIAAJA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" filled="f" stroked="f">
                <v:textbox>
                  <w:txbxContent>
                    <w:p w:rsidR="00902F64" w:rsidRPr="00E36475" w:rsidRDefault="00902F64" w:rsidP="00071951">
                      <w:pPr>
                        <w:ind w:firstLineChars="100" w:firstLine="15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</w:t>
                      </w:r>
                      <w:r w:rsidR="00AE24ED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E5739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AE24ED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071951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>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</w:t>
                      </w:r>
                      <w:r w:rsidR="00665DE3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100    </w:t>
                      </w:r>
                      <w:r w:rsidR="00E5739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="00665DE3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101     </w:t>
                      </w:r>
                      <w:r w:rsidR="00E5739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665DE3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102     </w:t>
                      </w:r>
                      <w:r w:rsidR="00993B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665DE3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103    </w:t>
                      </w:r>
                      <w:r w:rsidR="002626CE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104    </w:t>
                      </w:r>
                      <w:r w:rsidR="00E5739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993B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bookmarkStart w:id="2" w:name="_GoBack"/>
                      <w:bookmarkEnd w:id="2"/>
                      <w:r w:rsidR="002626CE">
                        <w:rPr>
                          <w:rFonts w:hint="eastAsia"/>
                          <w:b/>
                          <w:sz w:val="17"/>
                          <w:szCs w:val="17"/>
                        </w:rPr>
                        <w:t>105</w:t>
                      </w:r>
                    </w:p>
                    <w:p w:rsidR="00902F64" w:rsidRPr="00051305" w:rsidRDefault="00902F64" w:rsidP="0034396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3967"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5</w:t>
      </w:r>
      <w:r w:rsidR="00343967" w:rsidRPr="00BC7326">
        <w:rPr>
          <w:rFonts w:hint="eastAsia"/>
          <w:b/>
          <w:bCs/>
          <w:sz w:val="28"/>
          <w:szCs w:val="28"/>
        </w:rPr>
        <w:t xml:space="preserve">  </w:t>
      </w:r>
      <w:r w:rsidR="00343967" w:rsidRPr="00BC7326">
        <w:rPr>
          <w:rFonts w:hint="eastAsia"/>
          <w:b/>
          <w:bCs/>
          <w:sz w:val="28"/>
          <w:szCs w:val="28"/>
        </w:rPr>
        <w:t>落後指標不含趨勢指數走勢圖</w:t>
      </w:r>
    </w:p>
    <w:sectPr w:rsidR="00071951" w:rsidRPr="00BC7326" w:rsidSect="002A10EE">
      <w:footerReference w:type="even" r:id="rId15"/>
      <w:footerReference w:type="default" r:id="rId16"/>
      <w:pgSz w:w="11907" w:h="16840" w:code="9"/>
      <w:pgMar w:top="1134" w:right="1559" w:bottom="851" w:left="156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B9" w:rsidRDefault="00442AB9">
      <w:r>
        <w:separator/>
      </w:r>
    </w:p>
  </w:endnote>
  <w:endnote w:type="continuationSeparator" w:id="0">
    <w:p w:rsidR="00442AB9" w:rsidRDefault="0044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圓體M">
    <w:panose1 w:val="020F0609000000000000"/>
    <w:charset w:val="88"/>
    <w:family w:val="modern"/>
    <w:pitch w:val="fixed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64" w:rsidRDefault="00902F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2F64" w:rsidRDefault="00902F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64" w:rsidRDefault="00902F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6DF0">
      <w:rPr>
        <w:rStyle w:val="a8"/>
        <w:noProof/>
      </w:rPr>
      <w:t>6</w:t>
    </w:r>
    <w:r>
      <w:rPr>
        <w:rStyle w:val="a8"/>
      </w:rPr>
      <w:fldChar w:fldCharType="end"/>
    </w:r>
  </w:p>
  <w:p w:rsidR="00902F64" w:rsidRDefault="00902F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B9" w:rsidRDefault="00442AB9">
      <w:r>
        <w:separator/>
      </w:r>
    </w:p>
  </w:footnote>
  <w:footnote w:type="continuationSeparator" w:id="0">
    <w:p w:rsidR="00442AB9" w:rsidRDefault="00442AB9">
      <w:r>
        <w:continuationSeparator/>
      </w:r>
    </w:p>
  </w:footnote>
  <w:footnote w:id="1">
    <w:p w:rsidR="00902F64" w:rsidRPr="00EE317B" w:rsidRDefault="00902F64" w:rsidP="009F2AC6">
      <w:pPr>
        <w:pStyle w:val="ae"/>
        <w:ind w:left="168" w:hangingChars="84" w:hanging="168"/>
        <w:rPr>
          <w:rFonts w:ascii="Arial" w:eastAsia="文鼎圓體M" w:hAnsi="Arial" w:cs="Arial"/>
        </w:rPr>
      </w:pPr>
      <w:r>
        <w:rPr>
          <w:rStyle w:val="af"/>
        </w:rPr>
        <w:footnoteRef/>
      </w:r>
      <w:r>
        <w:rPr>
          <w:rFonts w:hint="eastAsia"/>
        </w:rPr>
        <w:t xml:space="preserve"> </w:t>
      </w:r>
      <w:r w:rsidRPr="00EE317B">
        <w:rPr>
          <w:rFonts w:ascii="Arial" w:eastAsia="文鼎圓體M" w:hAnsi="Arial" w:cs="Arial"/>
        </w:rPr>
        <w:t>景氣指標編製方法，須先將各構成項目經季節調整、剔除長期趨勢，並平滑化與標準化後，再以相同權重加權平均合成綜合指數。故判斷各構成項目較上月變動方向，應以上述步驟計算後數值為</w:t>
      </w:r>
      <w:proofErr w:type="gramStart"/>
      <w:r w:rsidRPr="00EE317B">
        <w:rPr>
          <w:rFonts w:ascii="Arial" w:eastAsia="文鼎圓體M" w:hAnsi="Arial" w:cs="Arial"/>
        </w:rPr>
        <w:t>準</w:t>
      </w:r>
      <w:proofErr w:type="gramEnd"/>
      <w:r w:rsidRPr="00EE317B">
        <w:rPr>
          <w:rFonts w:ascii="Arial" w:eastAsia="文鼎圓體M" w:hAnsi="Arial" w:cs="Arial"/>
        </w:rPr>
        <w:t>，若與上月相比數值增加（減少），即代表構成項目較上月上升（下降）。</w:t>
      </w:r>
    </w:p>
  </w:footnote>
  <w:footnote w:id="2">
    <w:p w:rsidR="002A50F9" w:rsidRDefault="002A50F9" w:rsidP="002A50F9">
      <w:pPr>
        <w:pStyle w:val="ae"/>
      </w:pPr>
      <w:r w:rsidRPr="00EE317B">
        <w:rPr>
          <w:rStyle w:val="af"/>
          <w:rFonts w:ascii="Arial" w:eastAsia="文鼎圓體M" w:hAnsi="Arial" w:cs="Arial"/>
        </w:rPr>
        <w:footnoteRef/>
      </w:r>
      <w:r w:rsidRPr="00EE317B">
        <w:rPr>
          <w:rFonts w:ascii="Arial" w:eastAsia="文鼎圓體M" w:hAnsi="Arial" w:cs="Arial"/>
        </w:rPr>
        <w:t xml:space="preserve"> </w:t>
      </w:r>
      <w:r w:rsidRPr="00EE317B">
        <w:rPr>
          <w:rFonts w:ascii="Arial" w:eastAsia="文鼎圓體M" w:hAnsi="Arial" w:cs="Arial"/>
        </w:rPr>
        <w:t>失業率於合成落後指標時，先取倒數計算。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.65pt;height:10.65pt" o:bullet="t">
        <v:imagedata r:id="rId1" o:title="mso7"/>
      </v:shape>
    </w:pict>
  </w:numPicBullet>
  <w:numPicBullet w:numPicBulletId="1">
    <w:pict>
      <v:shape id="_x0000_i1053" type="#_x0000_t75" style="width:10pt;height:10pt" o:bullet="t">
        <v:imagedata r:id="rId2" o:title="clip_image001"/>
      </v:shape>
    </w:pict>
  </w:numPicBullet>
  <w:numPicBullet w:numPicBulletId="2">
    <w:pict>
      <v:shape id="_x0000_i1054" type="#_x0000_t75" style="width:10pt;height:10pt" o:bullet="t">
        <v:imagedata r:id="rId3" o:title="BD14656_"/>
      </v:shape>
    </w:pict>
  </w:numPicBullet>
  <w:abstractNum w:abstractNumId="0">
    <w:nsid w:val="018A2EAE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03CA04F2"/>
    <w:multiLevelType w:val="hybridMultilevel"/>
    <w:tmpl w:val="C4DE0A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0A2BD7"/>
    <w:multiLevelType w:val="hybridMultilevel"/>
    <w:tmpl w:val="2DA09D24"/>
    <w:lvl w:ilvl="0" w:tplc="D7F0CF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2D0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E8AD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A8D8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E49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C51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206F6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EE2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CCF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0423AE"/>
    <w:multiLevelType w:val="hybridMultilevel"/>
    <w:tmpl w:val="0096D5D8"/>
    <w:lvl w:ilvl="0" w:tplc="6994E5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886F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2979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078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C18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CF6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EA2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EAE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8F6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605F67"/>
    <w:multiLevelType w:val="hybridMultilevel"/>
    <w:tmpl w:val="871A8CE4"/>
    <w:lvl w:ilvl="0" w:tplc="B254D1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4353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0B45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211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8FD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287A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CD0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2067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C4E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8B2C83"/>
    <w:multiLevelType w:val="hybridMultilevel"/>
    <w:tmpl w:val="36B08F76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6CD64FF"/>
    <w:multiLevelType w:val="hybridMultilevel"/>
    <w:tmpl w:val="DF6E3624"/>
    <w:lvl w:ilvl="0" w:tplc="94121F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0E7105"/>
    <w:multiLevelType w:val="hybridMultilevel"/>
    <w:tmpl w:val="631E0F2A"/>
    <w:lvl w:ilvl="0" w:tplc="CA36F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1B333D"/>
    <w:multiLevelType w:val="multilevel"/>
    <w:tmpl w:val="A6464A20"/>
    <w:lvl w:ilvl="0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1C691681"/>
    <w:multiLevelType w:val="hybridMultilevel"/>
    <w:tmpl w:val="863C1868"/>
    <w:lvl w:ilvl="0" w:tplc="1BC26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E47B41"/>
    <w:multiLevelType w:val="multilevel"/>
    <w:tmpl w:val="AFE21300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1">
    <w:nsid w:val="22265722"/>
    <w:multiLevelType w:val="hybridMultilevel"/>
    <w:tmpl w:val="1428B9FA"/>
    <w:lvl w:ilvl="0" w:tplc="343A13E4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23D86065"/>
    <w:multiLevelType w:val="hybridMultilevel"/>
    <w:tmpl w:val="978672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41A431D"/>
    <w:multiLevelType w:val="hybridMultilevel"/>
    <w:tmpl w:val="AF0A9708"/>
    <w:lvl w:ilvl="0" w:tplc="355698DC">
      <w:start w:val="1"/>
      <w:numFmt w:val="taiwaneseCountingThousand"/>
      <w:lvlText w:val="(%1)"/>
      <w:lvlJc w:val="left"/>
      <w:pPr>
        <w:ind w:left="70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4">
    <w:nsid w:val="25100971"/>
    <w:multiLevelType w:val="multilevel"/>
    <w:tmpl w:val="88909C0E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color w:val="FF0000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5">
    <w:nsid w:val="2CF86C94"/>
    <w:multiLevelType w:val="hybridMultilevel"/>
    <w:tmpl w:val="4D74E72C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7A3796"/>
    <w:multiLevelType w:val="multilevel"/>
    <w:tmpl w:val="1B0045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C1363F"/>
    <w:multiLevelType w:val="hybridMultilevel"/>
    <w:tmpl w:val="BBB8105C"/>
    <w:lvl w:ilvl="0" w:tplc="9C6C4D28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 w:tplc="38E8AE88">
      <w:start w:val="1"/>
      <w:numFmt w:val="taiwaneseCountingThousand"/>
      <w:lvlText w:val="(%2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8">
    <w:nsid w:val="385D1789"/>
    <w:multiLevelType w:val="hybridMultilevel"/>
    <w:tmpl w:val="265CEA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9">
    <w:nsid w:val="3938597D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0">
    <w:nsid w:val="39830C79"/>
    <w:multiLevelType w:val="hybridMultilevel"/>
    <w:tmpl w:val="5E72D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FB1A1F"/>
    <w:multiLevelType w:val="multilevel"/>
    <w:tmpl w:val="FC0CEF5E"/>
    <w:lvl w:ilvl="0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64E50C2"/>
    <w:multiLevelType w:val="hybridMultilevel"/>
    <w:tmpl w:val="ED58F4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7A37D46"/>
    <w:multiLevelType w:val="hybridMultilevel"/>
    <w:tmpl w:val="9A761844"/>
    <w:lvl w:ilvl="0" w:tplc="0409000F">
      <w:start w:val="1"/>
      <w:numFmt w:val="decimal"/>
      <w:lvlText w:val="%1."/>
      <w:lvlJc w:val="left"/>
      <w:pPr>
        <w:tabs>
          <w:tab w:val="num" w:pos="2067"/>
        </w:tabs>
        <w:ind w:left="206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47"/>
        </w:tabs>
        <w:ind w:left="2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27"/>
        </w:tabs>
        <w:ind w:left="3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87"/>
        </w:tabs>
        <w:ind w:left="3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67"/>
        </w:tabs>
        <w:ind w:left="4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7"/>
        </w:tabs>
        <w:ind w:left="4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27"/>
        </w:tabs>
        <w:ind w:left="5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07"/>
        </w:tabs>
        <w:ind w:left="5907" w:hanging="480"/>
      </w:pPr>
      <w:rPr>
        <w:rFonts w:ascii="Wingdings" w:hAnsi="Wingdings" w:hint="default"/>
      </w:rPr>
    </w:lvl>
  </w:abstractNum>
  <w:abstractNum w:abstractNumId="24">
    <w:nsid w:val="4AB53662"/>
    <w:multiLevelType w:val="multilevel"/>
    <w:tmpl w:val="0A04A0DC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decimal"/>
      <w:lvlText w:val="%2."/>
      <w:lvlJc w:val="left"/>
      <w:pPr>
        <w:tabs>
          <w:tab w:val="num" w:pos="1840"/>
        </w:tabs>
        <w:ind w:left="1840" w:hanging="480"/>
      </w:pPr>
      <w:rPr>
        <w:rFonts w:hint="default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5">
    <w:nsid w:val="4DD34D73"/>
    <w:multiLevelType w:val="hybridMultilevel"/>
    <w:tmpl w:val="88269308"/>
    <w:lvl w:ilvl="0" w:tplc="13ECBAC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E350C27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7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8">
    <w:nsid w:val="51F31575"/>
    <w:multiLevelType w:val="hybridMultilevel"/>
    <w:tmpl w:val="C9926218"/>
    <w:lvl w:ilvl="0" w:tplc="04090001">
      <w:start w:val="1"/>
      <w:numFmt w:val="bullet"/>
      <w:lvlText w:val=""/>
      <w:lvlJc w:val="left"/>
      <w:pPr>
        <w:ind w:left="1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9" w:hanging="480"/>
      </w:pPr>
      <w:rPr>
        <w:rFonts w:ascii="Wingdings" w:hAnsi="Wingdings" w:hint="default"/>
      </w:rPr>
    </w:lvl>
  </w:abstractNum>
  <w:abstractNum w:abstractNumId="29">
    <w:nsid w:val="52152541"/>
    <w:multiLevelType w:val="multilevel"/>
    <w:tmpl w:val="E058307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56AA6E90"/>
    <w:multiLevelType w:val="multilevel"/>
    <w:tmpl w:val="18000C8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>
    <w:nsid w:val="581909E4"/>
    <w:multiLevelType w:val="hybridMultilevel"/>
    <w:tmpl w:val="4FB8C4F6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5DDF0FAE"/>
    <w:multiLevelType w:val="multilevel"/>
    <w:tmpl w:val="F71A456A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4">
    <w:nsid w:val="5E954560"/>
    <w:multiLevelType w:val="hybridMultilevel"/>
    <w:tmpl w:val="FC0CEF5E"/>
    <w:lvl w:ilvl="0" w:tplc="8C1210E8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1E66F05"/>
    <w:multiLevelType w:val="multilevel"/>
    <w:tmpl w:val="1428B9FA"/>
    <w:lvl w:ilvl="0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6">
    <w:nsid w:val="6751612E"/>
    <w:multiLevelType w:val="hybridMultilevel"/>
    <w:tmpl w:val="C290899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7">
    <w:nsid w:val="69A0691C"/>
    <w:multiLevelType w:val="hybridMultilevel"/>
    <w:tmpl w:val="4B8213AC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AA05B3B"/>
    <w:multiLevelType w:val="hybridMultilevel"/>
    <w:tmpl w:val="69B012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C8D3E1B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0">
    <w:nsid w:val="6CBC27A8"/>
    <w:multiLevelType w:val="hybridMultilevel"/>
    <w:tmpl w:val="CEB24206"/>
    <w:lvl w:ilvl="0" w:tplc="143EFFE2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 w:tplc="262CDB74">
      <w:start w:val="1"/>
      <w:numFmt w:val="taiwaneseCountingThousand"/>
      <w:lvlText w:val="(%2)"/>
      <w:lvlJc w:val="left"/>
      <w:pPr>
        <w:tabs>
          <w:tab w:val="num" w:pos="1320"/>
        </w:tabs>
        <w:ind w:left="1320" w:hanging="720"/>
      </w:pPr>
      <w:rPr>
        <w:rFonts w:hint="default"/>
        <w:color w:val="auto"/>
        <w:lang w:eastAsia="zh-TW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1">
    <w:nsid w:val="6DCE440E"/>
    <w:multiLevelType w:val="hybridMultilevel"/>
    <w:tmpl w:val="18000C8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2">
    <w:nsid w:val="6F6011B7"/>
    <w:multiLevelType w:val="hybridMultilevel"/>
    <w:tmpl w:val="6F520BF8"/>
    <w:lvl w:ilvl="0" w:tplc="C79A05C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1C44E01"/>
    <w:multiLevelType w:val="hybridMultilevel"/>
    <w:tmpl w:val="68C4939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4">
    <w:nsid w:val="725507D9"/>
    <w:multiLevelType w:val="hybridMultilevel"/>
    <w:tmpl w:val="5AA27506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7030412"/>
    <w:multiLevelType w:val="multilevel"/>
    <w:tmpl w:val="36B08F76"/>
    <w:lvl w:ilvl="0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>
    <w:nsid w:val="78D00443"/>
    <w:multiLevelType w:val="hybridMultilevel"/>
    <w:tmpl w:val="39D071B4"/>
    <w:lvl w:ilvl="0" w:tplc="8C02CBF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B1776FD"/>
    <w:multiLevelType w:val="hybridMultilevel"/>
    <w:tmpl w:val="1CC4E09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8">
    <w:nsid w:val="7C1348C1"/>
    <w:multiLevelType w:val="multilevel"/>
    <w:tmpl w:val="6406C5B8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9">
    <w:nsid w:val="7CC614B8"/>
    <w:multiLevelType w:val="hybridMultilevel"/>
    <w:tmpl w:val="3C90EA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2"/>
  </w:num>
  <w:num w:numId="2">
    <w:abstractNumId w:val="23"/>
  </w:num>
  <w:num w:numId="3">
    <w:abstractNumId w:val="40"/>
  </w:num>
  <w:num w:numId="4">
    <w:abstractNumId w:val="37"/>
  </w:num>
  <w:num w:numId="5">
    <w:abstractNumId w:val="38"/>
  </w:num>
  <w:num w:numId="6">
    <w:abstractNumId w:val="7"/>
  </w:num>
  <w:num w:numId="7">
    <w:abstractNumId w:val="34"/>
  </w:num>
  <w:num w:numId="8">
    <w:abstractNumId w:val="1"/>
  </w:num>
  <w:num w:numId="9">
    <w:abstractNumId w:val="21"/>
  </w:num>
  <w:num w:numId="10">
    <w:abstractNumId w:val="44"/>
  </w:num>
  <w:num w:numId="11">
    <w:abstractNumId w:val="18"/>
  </w:num>
  <w:num w:numId="12">
    <w:abstractNumId w:val="3"/>
  </w:num>
  <w:num w:numId="13">
    <w:abstractNumId w:val="30"/>
  </w:num>
  <w:num w:numId="14">
    <w:abstractNumId w:val="2"/>
  </w:num>
  <w:num w:numId="15">
    <w:abstractNumId w:val="4"/>
  </w:num>
  <w:num w:numId="16">
    <w:abstractNumId w:val="47"/>
  </w:num>
  <w:num w:numId="17">
    <w:abstractNumId w:val="49"/>
  </w:num>
  <w:num w:numId="18">
    <w:abstractNumId w:val="12"/>
  </w:num>
  <w:num w:numId="19">
    <w:abstractNumId w:val="15"/>
  </w:num>
  <w:num w:numId="20">
    <w:abstractNumId w:val="11"/>
  </w:num>
  <w:num w:numId="21">
    <w:abstractNumId w:val="5"/>
  </w:num>
  <w:num w:numId="22">
    <w:abstractNumId w:val="42"/>
  </w:num>
  <w:num w:numId="23">
    <w:abstractNumId w:val="16"/>
  </w:num>
  <w:num w:numId="24">
    <w:abstractNumId w:val="35"/>
  </w:num>
  <w:num w:numId="25">
    <w:abstractNumId w:val="41"/>
  </w:num>
  <w:num w:numId="26">
    <w:abstractNumId w:val="45"/>
  </w:num>
  <w:num w:numId="27">
    <w:abstractNumId w:val="25"/>
  </w:num>
  <w:num w:numId="28">
    <w:abstractNumId w:val="31"/>
  </w:num>
  <w:num w:numId="29">
    <w:abstractNumId w:val="27"/>
  </w:num>
  <w:num w:numId="30">
    <w:abstractNumId w:val="29"/>
  </w:num>
  <w:num w:numId="31">
    <w:abstractNumId w:val="22"/>
  </w:num>
  <w:num w:numId="32">
    <w:abstractNumId w:val="36"/>
  </w:num>
  <w:num w:numId="33">
    <w:abstractNumId w:val="17"/>
  </w:num>
  <w:num w:numId="34">
    <w:abstractNumId w:val="8"/>
  </w:num>
  <w:num w:numId="35">
    <w:abstractNumId w:val="24"/>
  </w:num>
  <w:num w:numId="36">
    <w:abstractNumId w:val="33"/>
  </w:num>
  <w:num w:numId="37">
    <w:abstractNumId w:val="43"/>
  </w:num>
  <w:num w:numId="38">
    <w:abstractNumId w:val="10"/>
  </w:num>
  <w:num w:numId="39">
    <w:abstractNumId w:val="48"/>
  </w:num>
  <w:num w:numId="40">
    <w:abstractNumId w:val="26"/>
  </w:num>
  <w:num w:numId="41">
    <w:abstractNumId w:val="39"/>
  </w:num>
  <w:num w:numId="42">
    <w:abstractNumId w:val="14"/>
  </w:num>
  <w:num w:numId="43">
    <w:abstractNumId w:val="9"/>
  </w:num>
  <w:num w:numId="44">
    <w:abstractNumId w:val="19"/>
  </w:num>
  <w:num w:numId="45">
    <w:abstractNumId w:val="0"/>
  </w:num>
  <w:num w:numId="46">
    <w:abstractNumId w:val="28"/>
  </w:num>
  <w:num w:numId="47">
    <w:abstractNumId w:val="46"/>
  </w:num>
  <w:num w:numId="48">
    <w:abstractNumId w:val="13"/>
  </w:num>
  <w:num w:numId="49">
    <w:abstractNumId w:val="20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F71"/>
    <w:rsid w:val="000010D6"/>
    <w:rsid w:val="00001418"/>
    <w:rsid w:val="0000143F"/>
    <w:rsid w:val="00001803"/>
    <w:rsid w:val="00001B56"/>
    <w:rsid w:val="00001D29"/>
    <w:rsid w:val="00002540"/>
    <w:rsid w:val="000028B5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136"/>
    <w:rsid w:val="0000570C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F6"/>
    <w:rsid w:val="00006D07"/>
    <w:rsid w:val="00007159"/>
    <w:rsid w:val="0000783C"/>
    <w:rsid w:val="00007886"/>
    <w:rsid w:val="00007CF5"/>
    <w:rsid w:val="000103A2"/>
    <w:rsid w:val="000106DB"/>
    <w:rsid w:val="00010733"/>
    <w:rsid w:val="00010D58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6FB"/>
    <w:rsid w:val="0001376F"/>
    <w:rsid w:val="00013A51"/>
    <w:rsid w:val="00013B53"/>
    <w:rsid w:val="00013DC3"/>
    <w:rsid w:val="00014004"/>
    <w:rsid w:val="00014540"/>
    <w:rsid w:val="00014AC5"/>
    <w:rsid w:val="00014C48"/>
    <w:rsid w:val="00014E04"/>
    <w:rsid w:val="00014E7F"/>
    <w:rsid w:val="0001559D"/>
    <w:rsid w:val="000155DC"/>
    <w:rsid w:val="000155E8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4EC"/>
    <w:rsid w:val="00017E4A"/>
    <w:rsid w:val="00017F2F"/>
    <w:rsid w:val="000201EB"/>
    <w:rsid w:val="00020A48"/>
    <w:rsid w:val="00020C90"/>
    <w:rsid w:val="00020D40"/>
    <w:rsid w:val="000212A2"/>
    <w:rsid w:val="00021569"/>
    <w:rsid w:val="0002191F"/>
    <w:rsid w:val="00021959"/>
    <w:rsid w:val="00021A9B"/>
    <w:rsid w:val="00021B2D"/>
    <w:rsid w:val="000220E0"/>
    <w:rsid w:val="00022367"/>
    <w:rsid w:val="000225CA"/>
    <w:rsid w:val="000226E2"/>
    <w:rsid w:val="00022890"/>
    <w:rsid w:val="00022B97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F7F"/>
    <w:rsid w:val="00030968"/>
    <w:rsid w:val="00031A61"/>
    <w:rsid w:val="00031B62"/>
    <w:rsid w:val="00031C30"/>
    <w:rsid w:val="00031FDE"/>
    <w:rsid w:val="000325C3"/>
    <w:rsid w:val="00032C64"/>
    <w:rsid w:val="0003376D"/>
    <w:rsid w:val="00033F67"/>
    <w:rsid w:val="00034210"/>
    <w:rsid w:val="00034B84"/>
    <w:rsid w:val="00034C92"/>
    <w:rsid w:val="0003542C"/>
    <w:rsid w:val="000356A8"/>
    <w:rsid w:val="000357D5"/>
    <w:rsid w:val="00035819"/>
    <w:rsid w:val="000358A3"/>
    <w:rsid w:val="00035A17"/>
    <w:rsid w:val="00035EAC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D20"/>
    <w:rsid w:val="000400B0"/>
    <w:rsid w:val="0004019B"/>
    <w:rsid w:val="000408D9"/>
    <w:rsid w:val="00040B01"/>
    <w:rsid w:val="000410FB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C57"/>
    <w:rsid w:val="00043F51"/>
    <w:rsid w:val="00043FBE"/>
    <w:rsid w:val="000441CA"/>
    <w:rsid w:val="0004436F"/>
    <w:rsid w:val="000446B3"/>
    <w:rsid w:val="00044C96"/>
    <w:rsid w:val="00045029"/>
    <w:rsid w:val="0004541B"/>
    <w:rsid w:val="00045ABE"/>
    <w:rsid w:val="00045BC2"/>
    <w:rsid w:val="00045E4D"/>
    <w:rsid w:val="00045EEF"/>
    <w:rsid w:val="00046355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D3C"/>
    <w:rsid w:val="00050E11"/>
    <w:rsid w:val="000510E4"/>
    <w:rsid w:val="0005113B"/>
    <w:rsid w:val="000511A1"/>
    <w:rsid w:val="00051305"/>
    <w:rsid w:val="00052230"/>
    <w:rsid w:val="000524E5"/>
    <w:rsid w:val="000525C7"/>
    <w:rsid w:val="000526C2"/>
    <w:rsid w:val="0005288B"/>
    <w:rsid w:val="00052A84"/>
    <w:rsid w:val="00052AE3"/>
    <w:rsid w:val="00052D8A"/>
    <w:rsid w:val="00052EB2"/>
    <w:rsid w:val="00052F06"/>
    <w:rsid w:val="000536DB"/>
    <w:rsid w:val="00053740"/>
    <w:rsid w:val="0005375D"/>
    <w:rsid w:val="00053884"/>
    <w:rsid w:val="000539B4"/>
    <w:rsid w:val="00053E3E"/>
    <w:rsid w:val="00053F94"/>
    <w:rsid w:val="00054617"/>
    <w:rsid w:val="0005462F"/>
    <w:rsid w:val="00054795"/>
    <w:rsid w:val="0005490F"/>
    <w:rsid w:val="00055548"/>
    <w:rsid w:val="00055581"/>
    <w:rsid w:val="000555D6"/>
    <w:rsid w:val="00055602"/>
    <w:rsid w:val="00056B52"/>
    <w:rsid w:val="00056BF0"/>
    <w:rsid w:val="00056C09"/>
    <w:rsid w:val="00056DAA"/>
    <w:rsid w:val="0005729B"/>
    <w:rsid w:val="00057340"/>
    <w:rsid w:val="000576FE"/>
    <w:rsid w:val="000608B7"/>
    <w:rsid w:val="00060C7A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2D"/>
    <w:rsid w:val="00063C3F"/>
    <w:rsid w:val="0006476A"/>
    <w:rsid w:val="00064860"/>
    <w:rsid w:val="000648F2"/>
    <w:rsid w:val="00064DC3"/>
    <w:rsid w:val="00064E05"/>
    <w:rsid w:val="00064EA0"/>
    <w:rsid w:val="00065638"/>
    <w:rsid w:val="00065BA8"/>
    <w:rsid w:val="00065BC1"/>
    <w:rsid w:val="00065DD8"/>
    <w:rsid w:val="0006603D"/>
    <w:rsid w:val="00066351"/>
    <w:rsid w:val="00066A7C"/>
    <w:rsid w:val="00066DA4"/>
    <w:rsid w:val="00066E7F"/>
    <w:rsid w:val="0006710E"/>
    <w:rsid w:val="00067D37"/>
    <w:rsid w:val="0007035C"/>
    <w:rsid w:val="00070564"/>
    <w:rsid w:val="00071951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8F3"/>
    <w:rsid w:val="00074B83"/>
    <w:rsid w:val="00074DDD"/>
    <w:rsid w:val="00075276"/>
    <w:rsid w:val="00075332"/>
    <w:rsid w:val="00075530"/>
    <w:rsid w:val="000762AD"/>
    <w:rsid w:val="0007715F"/>
    <w:rsid w:val="0007720B"/>
    <w:rsid w:val="00077BFA"/>
    <w:rsid w:val="00077EAF"/>
    <w:rsid w:val="000800D6"/>
    <w:rsid w:val="0008066B"/>
    <w:rsid w:val="00080722"/>
    <w:rsid w:val="00080A32"/>
    <w:rsid w:val="00080DF6"/>
    <w:rsid w:val="00081A47"/>
    <w:rsid w:val="00081FFB"/>
    <w:rsid w:val="000829D1"/>
    <w:rsid w:val="00083802"/>
    <w:rsid w:val="00083837"/>
    <w:rsid w:val="00083A61"/>
    <w:rsid w:val="00083F42"/>
    <w:rsid w:val="00083FAB"/>
    <w:rsid w:val="0008439D"/>
    <w:rsid w:val="000848AF"/>
    <w:rsid w:val="00084C45"/>
    <w:rsid w:val="000850D0"/>
    <w:rsid w:val="00085C07"/>
    <w:rsid w:val="00085E53"/>
    <w:rsid w:val="0008626C"/>
    <w:rsid w:val="00086483"/>
    <w:rsid w:val="000864C0"/>
    <w:rsid w:val="00086721"/>
    <w:rsid w:val="000867ED"/>
    <w:rsid w:val="00086A7A"/>
    <w:rsid w:val="00087253"/>
    <w:rsid w:val="000874CE"/>
    <w:rsid w:val="000875EC"/>
    <w:rsid w:val="00087F03"/>
    <w:rsid w:val="00087FB4"/>
    <w:rsid w:val="000900AB"/>
    <w:rsid w:val="00090F0C"/>
    <w:rsid w:val="000914EA"/>
    <w:rsid w:val="000926C2"/>
    <w:rsid w:val="00092F95"/>
    <w:rsid w:val="000936BF"/>
    <w:rsid w:val="00094361"/>
    <w:rsid w:val="00094B44"/>
    <w:rsid w:val="00094E4B"/>
    <w:rsid w:val="0009536C"/>
    <w:rsid w:val="000953F4"/>
    <w:rsid w:val="0009576F"/>
    <w:rsid w:val="00095B81"/>
    <w:rsid w:val="00095FB1"/>
    <w:rsid w:val="00096D2C"/>
    <w:rsid w:val="00097189"/>
    <w:rsid w:val="000974F2"/>
    <w:rsid w:val="0009796F"/>
    <w:rsid w:val="000A009F"/>
    <w:rsid w:val="000A0E3A"/>
    <w:rsid w:val="000A121E"/>
    <w:rsid w:val="000A1268"/>
    <w:rsid w:val="000A1CF7"/>
    <w:rsid w:val="000A21E1"/>
    <w:rsid w:val="000A2547"/>
    <w:rsid w:val="000A2AB5"/>
    <w:rsid w:val="000A2C60"/>
    <w:rsid w:val="000A2FA1"/>
    <w:rsid w:val="000A311E"/>
    <w:rsid w:val="000A3660"/>
    <w:rsid w:val="000A399F"/>
    <w:rsid w:val="000A3F72"/>
    <w:rsid w:val="000A4911"/>
    <w:rsid w:val="000A4D1F"/>
    <w:rsid w:val="000A4EA1"/>
    <w:rsid w:val="000A548F"/>
    <w:rsid w:val="000A575C"/>
    <w:rsid w:val="000A59E4"/>
    <w:rsid w:val="000A5BCB"/>
    <w:rsid w:val="000A621F"/>
    <w:rsid w:val="000A637A"/>
    <w:rsid w:val="000A6742"/>
    <w:rsid w:val="000A720E"/>
    <w:rsid w:val="000A7984"/>
    <w:rsid w:val="000A79B6"/>
    <w:rsid w:val="000A7F40"/>
    <w:rsid w:val="000B03A5"/>
    <w:rsid w:val="000B0457"/>
    <w:rsid w:val="000B0561"/>
    <w:rsid w:val="000B0580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7FC"/>
    <w:rsid w:val="000B58DB"/>
    <w:rsid w:val="000B59CC"/>
    <w:rsid w:val="000B5D38"/>
    <w:rsid w:val="000B5E50"/>
    <w:rsid w:val="000B5EC9"/>
    <w:rsid w:val="000B6A1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1246"/>
    <w:rsid w:val="000C1D7D"/>
    <w:rsid w:val="000C269A"/>
    <w:rsid w:val="000C26F5"/>
    <w:rsid w:val="000C2CC7"/>
    <w:rsid w:val="000C2CF3"/>
    <w:rsid w:val="000C2DFD"/>
    <w:rsid w:val="000C377D"/>
    <w:rsid w:val="000C3835"/>
    <w:rsid w:val="000C3D34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273"/>
    <w:rsid w:val="000D2345"/>
    <w:rsid w:val="000D2468"/>
    <w:rsid w:val="000D24EF"/>
    <w:rsid w:val="000D2B5E"/>
    <w:rsid w:val="000D2D29"/>
    <w:rsid w:val="000D33B9"/>
    <w:rsid w:val="000D36CA"/>
    <w:rsid w:val="000D3980"/>
    <w:rsid w:val="000D40CC"/>
    <w:rsid w:val="000D43F2"/>
    <w:rsid w:val="000D46BD"/>
    <w:rsid w:val="000D4B62"/>
    <w:rsid w:val="000D4BC1"/>
    <w:rsid w:val="000D4E0F"/>
    <w:rsid w:val="000D5230"/>
    <w:rsid w:val="000D54A4"/>
    <w:rsid w:val="000D57D7"/>
    <w:rsid w:val="000D59B4"/>
    <w:rsid w:val="000D5A2B"/>
    <w:rsid w:val="000D6600"/>
    <w:rsid w:val="000D6979"/>
    <w:rsid w:val="000D6FB1"/>
    <w:rsid w:val="000D7081"/>
    <w:rsid w:val="000D70FD"/>
    <w:rsid w:val="000D71C8"/>
    <w:rsid w:val="000D7516"/>
    <w:rsid w:val="000D7666"/>
    <w:rsid w:val="000D77CB"/>
    <w:rsid w:val="000D7943"/>
    <w:rsid w:val="000D79A1"/>
    <w:rsid w:val="000D7F1B"/>
    <w:rsid w:val="000E0048"/>
    <w:rsid w:val="000E0D86"/>
    <w:rsid w:val="000E1330"/>
    <w:rsid w:val="000E1485"/>
    <w:rsid w:val="000E1702"/>
    <w:rsid w:val="000E1838"/>
    <w:rsid w:val="000E1853"/>
    <w:rsid w:val="000E1D17"/>
    <w:rsid w:val="000E2989"/>
    <w:rsid w:val="000E2994"/>
    <w:rsid w:val="000E301E"/>
    <w:rsid w:val="000E30F2"/>
    <w:rsid w:val="000E31FA"/>
    <w:rsid w:val="000E349C"/>
    <w:rsid w:val="000E35DE"/>
    <w:rsid w:val="000E4673"/>
    <w:rsid w:val="000E4A56"/>
    <w:rsid w:val="000E4E9F"/>
    <w:rsid w:val="000E51BF"/>
    <w:rsid w:val="000E6268"/>
    <w:rsid w:val="000E6600"/>
    <w:rsid w:val="000E69C7"/>
    <w:rsid w:val="000E6DCB"/>
    <w:rsid w:val="000E71FA"/>
    <w:rsid w:val="000E7212"/>
    <w:rsid w:val="000E7525"/>
    <w:rsid w:val="000F0764"/>
    <w:rsid w:val="000F0779"/>
    <w:rsid w:val="000F168A"/>
    <w:rsid w:val="000F22BD"/>
    <w:rsid w:val="000F23FE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8DF"/>
    <w:rsid w:val="000F4AB2"/>
    <w:rsid w:val="000F4D74"/>
    <w:rsid w:val="000F4E6A"/>
    <w:rsid w:val="000F4F84"/>
    <w:rsid w:val="000F5A05"/>
    <w:rsid w:val="000F5B95"/>
    <w:rsid w:val="000F5B9B"/>
    <w:rsid w:val="000F6124"/>
    <w:rsid w:val="000F68F5"/>
    <w:rsid w:val="000F6A6D"/>
    <w:rsid w:val="000F6C34"/>
    <w:rsid w:val="000F6FF0"/>
    <w:rsid w:val="000F7091"/>
    <w:rsid w:val="000F712C"/>
    <w:rsid w:val="000F72E7"/>
    <w:rsid w:val="000F73CF"/>
    <w:rsid w:val="000F78EE"/>
    <w:rsid w:val="000F7A5C"/>
    <w:rsid w:val="000F7FD1"/>
    <w:rsid w:val="0010042A"/>
    <w:rsid w:val="00100FC3"/>
    <w:rsid w:val="00101058"/>
    <w:rsid w:val="00101837"/>
    <w:rsid w:val="00101A45"/>
    <w:rsid w:val="00101AB7"/>
    <w:rsid w:val="00101C4A"/>
    <w:rsid w:val="00101FAC"/>
    <w:rsid w:val="0010264F"/>
    <w:rsid w:val="00102765"/>
    <w:rsid w:val="00102F6E"/>
    <w:rsid w:val="001030F9"/>
    <w:rsid w:val="00103137"/>
    <w:rsid w:val="00103352"/>
    <w:rsid w:val="00103513"/>
    <w:rsid w:val="00103651"/>
    <w:rsid w:val="001036ED"/>
    <w:rsid w:val="0010424F"/>
    <w:rsid w:val="001047A4"/>
    <w:rsid w:val="00105464"/>
    <w:rsid w:val="00105536"/>
    <w:rsid w:val="001055FF"/>
    <w:rsid w:val="00106044"/>
    <w:rsid w:val="00106172"/>
    <w:rsid w:val="00106846"/>
    <w:rsid w:val="00106A05"/>
    <w:rsid w:val="00106B1A"/>
    <w:rsid w:val="001074ED"/>
    <w:rsid w:val="00107545"/>
    <w:rsid w:val="001100C1"/>
    <w:rsid w:val="00110367"/>
    <w:rsid w:val="00110944"/>
    <w:rsid w:val="00110A28"/>
    <w:rsid w:val="00110DAC"/>
    <w:rsid w:val="00110E29"/>
    <w:rsid w:val="0011168C"/>
    <w:rsid w:val="001118F8"/>
    <w:rsid w:val="0011247D"/>
    <w:rsid w:val="001124B8"/>
    <w:rsid w:val="00112B61"/>
    <w:rsid w:val="001132A2"/>
    <w:rsid w:val="001136E8"/>
    <w:rsid w:val="00113A00"/>
    <w:rsid w:val="00113BDC"/>
    <w:rsid w:val="00113E8E"/>
    <w:rsid w:val="00114361"/>
    <w:rsid w:val="0011549D"/>
    <w:rsid w:val="0011632C"/>
    <w:rsid w:val="0011646A"/>
    <w:rsid w:val="001166AE"/>
    <w:rsid w:val="001166CB"/>
    <w:rsid w:val="00117552"/>
    <w:rsid w:val="001176B3"/>
    <w:rsid w:val="001178EA"/>
    <w:rsid w:val="00117BFE"/>
    <w:rsid w:val="00117E8C"/>
    <w:rsid w:val="00120537"/>
    <w:rsid w:val="001205A6"/>
    <w:rsid w:val="0012081B"/>
    <w:rsid w:val="00121752"/>
    <w:rsid w:val="001218B7"/>
    <w:rsid w:val="00121B85"/>
    <w:rsid w:val="00121C21"/>
    <w:rsid w:val="00121D9D"/>
    <w:rsid w:val="00121DC8"/>
    <w:rsid w:val="0012286C"/>
    <w:rsid w:val="00122C2B"/>
    <w:rsid w:val="00122F04"/>
    <w:rsid w:val="00123646"/>
    <w:rsid w:val="00123C74"/>
    <w:rsid w:val="00123FE8"/>
    <w:rsid w:val="001246E6"/>
    <w:rsid w:val="0012486D"/>
    <w:rsid w:val="00124A78"/>
    <w:rsid w:val="00124A97"/>
    <w:rsid w:val="00124AF9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AA4"/>
    <w:rsid w:val="00127CB2"/>
    <w:rsid w:val="00127F25"/>
    <w:rsid w:val="00130D4D"/>
    <w:rsid w:val="00130E7B"/>
    <w:rsid w:val="00131500"/>
    <w:rsid w:val="00131BDB"/>
    <w:rsid w:val="00131BF5"/>
    <w:rsid w:val="00132109"/>
    <w:rsid w:val="00132467"/>
    <w:rsid w:val="00132700"/>
    <w:rsid w:val="001328B2"/>
    <w:rsid w:val="0013305D"/>
    <w:rsid w:val="0013330A"/>
    <w:rsid w:val="001336BB"/>
    <w:rsid w:val="001340A3"/>
    <w:rsid w:val="00134709"/>
    <w:rsid w:val="001349D6"/>
    <w:rsid w:val="00134AFD"/>
    <w:rsid w:val="0013503F"/>
    <w:rsid w:val="0013519E"/>
    <w:rsid w:val="00135EC4"/>
    <w:rsid w:val="00136011"/>
    <w:rsid w:val="001361DE"/>
    <w:rsid w:val="00136448"/>
    <w:rsid w:val="00137654"/>
    <w:rsid w:val="00137675"/>
    <w:rsid w:val="00137BBC"/>
    <w:rsid w:val="0014126E"/>
    <w:rsid w:val="0014128B"/>
    <w:rsid w:val="0014191D"/>
    <w:rsid w:val="00141A29"/>
    <w:rsid w:val="00141C2E"/>
    <w:rsid w:val="00141D58"/>
    <w:rsid w:val="001423C5"/>
    <w:rsid w:val="001424D8"/>
    <w:rsid w:val="00142AD6"/>
    <w:rsid w:val="00142C3E"/>
    <w:rsid w:val="00142F22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36E"/>
    <w:rsid w:val="001465A9"/>
    <w:rsid w:val="001468BB"/>
    <w:rsid w:val="00146C17"/>
    <w:rsid w:val="00146DAE"/>
    <w:rsid w:val="00146E60"/>
    <w:rsid w:val="0014767C"/>
    <w:rsid w:val="00147757"/>
    <w:rsid w:val="00147AF2"/>
    <w:rsid w:val="001502DB"/>
    <w:rsid w:val="00150ABC"/>
    <w:rsid w:val="00150D24"/>
    <w:rsid w:val="001515A5"/>
    <w:rsid w:val="00151E2E"/>
    <w:rsid w:val="00152274"/>
    <w:rsid w:val="0015241F"/>
    <w:rsid w:val="0015271E"/>
    <w:rsid w:val="00152F5F"/>
    <w:rsid w:val="00153342"/>
    <w:rsid w:val="0015398D"/>
    <w:rsid w:val="001546B2"/>
    <w:rsid w:val="001546EB"/>
    <w:rsid w:val="001552EA"/>
    <w:rsid w:val="00155451"/>
    <w:rsid w:val="001554C7"/>
    <w:rsid w:val="001558FC"/>
    <w:rsid w:val="00156140"/>
    <w:rsid w:val="001564E2"/>
    <w:rsid w:val="00156552"/>
    <w:rsid w:val="0015655B"/>
    <w:rsid w:val="00156964"/>
    <w:rsid w:val="00156A0D"/>
    <w:rsid w:val="00156DC8"/>
    <w:rsid w:val="00157025"/>
    <w:rsid w:val="00157204"/>
    <w:rsid w:val="00157870"/>
    <w:rsid w:val="00160966"/>
    <w:rsid w:val="0016097E"/>
    <w:rsid w:val="00160B52"/>
    <w:rsid w:val="0016108B"/>
    <w:rsid w:val="001618B9"/>
    <w:rsid w:val="00161A06"/>
    <w:rsid w:val="00161B30"/>
    <w:rsid w:val="0016254F"/>
    <w:rsid w:val="00162AFF"/>
    <w:rsid w:val="00162F46"/>
    <w:rsid w:val="00163080"/>
    <w:rsid w:val="001632A2"/>
    <w:rsid w:val="00163399"/>
    <w:rsid w:val="00163504"/>
    <w:rsid w:val="00163BC5"/>
    <w:rsid w:val="00163C68"/>
    <w:rsid w:val="00163C6C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206"/>
    <w:rsid w:val="0016532E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99"/>
    <w:rsid w:val="00166B58"/>
    <w:rsid w:val="00166DE4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FF0"/>
    <w:rsid w:val="00172609"/>
    <w:rsid w:val="001727FB"/>
    <w:rsid w:val="001728D5"/>
    <w:rsid w:val="00173A45"/>
    <w:rsid w:val="00174522"/>
    <w:rsid w:val="00174D16"/>
    <w:rsid w:val="0017516C"/>
    <w:rsid w:val="00175414"/>
    <w:rsid w:val="0017544A"/>
    <w:rsid w:val="00176664"/>
    <w:rsid w:val="00176C4B"/>
    <w:rsid w:val="00176E10"/>
    <w:rsid w:val="00176EDD"/>
    <w:rsid w:val="00177097"/>
    <w:rsid w:val="001770DB"/>
    <w:rsid w:val="00177199"/>
    <w:rsid w:val="00177E23"/>
    <w:rsid w:val="001802A2"/>
    <w:rsid w:val="00181814"/>
    <w:rsid w:val="00181E39"/>
    <w:rsid w:val="001829A4"/>
    <w:rsid w:val="00182C15"/>
    <w:rsid w:val="00182F19"/>
    <w:rsid w:val="00183341"/>
    <w:rsid w:val="00183653"/>
    <w:rsid w:val="00183666"/>
    <w:rsid w:val="001837E3"/>
    <w:rsid w:val="00183BB0"/>
    <w:rsid w:val="00183BE5"/>
    <w:rsid w:val="00183D5B"/>
    <w:rsid w:val="0018429A"/>
    <w:rsid w:val="00184467"/>
    <w:rsid w:val="00184616"/>
    <w:rsid w:val="00184DEE"/>
    <w:rsid w:val="00185083"/>
    <w:rsid w:val="00185745"/>
    <w:rsid w:val="0018586C"/>
    <w:rsid w:val="001859E9"/>
    <w:rsid w:val="00185DB7"/>
    <w:rsid w:val="00185DCA"/>
    <w:rsid w:val="00185EA7"/>
    <w:rsid w:val="00186174"/>
    <w:rsid w:val="00186466"/>
    <w:rsid w:val="001872E5"/>
    <w:rsid w:val="00187ABC"/>
    <w:rsid w:val="00187C59"/>
    <w:rsid w:val="00190691"/>
    <w:rsid w:val="00190A66"/>
    <w:rsid w:val="00190BCF"/>
    <w:rsid w:val="00190D24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A3A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6E1F"/>
    <w:rsid w:val="001974F7"/>
    <w:rsid w:val="00197662"/>
    <w:rsid w:val="00197AA4"/>
    <w:rsid w:val="00197C87"/>
    <w:rsid w:val="00197D0E"/>
    <w:rsid w:val="001A0884"/>
    <w:rsid w:val="001A11EC"/>
    <w:rsid w:val="001A1B30"/>
    <w:rsid w:val="001A1C46"/>
    <w:rsid w:val="001A1CAC"/>
    <w:rsid w:val="001A2773"/>
    <w:rsid w:val="001A29D7"/>
    <w:rsid w:val="001A29DA"/>
    <w:rsid w:val="001A2F2E"/>
    <w:rsid w:val="001A30E7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7B"/>
    <w:rsid w:val="001A63EE"/>
    <w:rsid w:val="001A698A"/>
    <w:rsid w:val="001A6C46"/>
    <w:rsid w:val="001A6DE5"/>
    <w:rsid w:val="001A6DEC"/>
    <w:rsid w:val="001A6E7D"/>
    <w:rsid w:val="001A6E8C"/>
    <w:rsid w:val="001A78B6"/>
    <w:rsid w:val="001A7EB0"/>
    <w:rsid w:val="001B021E"/>
    <w:rsid w:val="001B103F"/>
    <w:rsid w:val="001B19E7"/>
    <w:rsid w:val="001B1B99"/>
    <w:rsid w:val="001B1C52"/>
    <w:rsid w:val="001B26A6"/>
    <w:rsid w:val="001B2A9C"/>
    <w:rsid w:val="001B301B"/>
    <w:rsid w:val="001B4774"/>
    <w:rsid w:val="001B51F6"/>
    <w:rsid w:val="001B5201"/>
    <w:rsid w:val="001B524C"/>
    <w:rsid w:val="001B6076"/>
    <w:rsid w:val="001B64CF"/>
    <w:rsid w:val="001B6541"/>
    <w:rsid w:val="001B6AF0"/>
    <w:rsid w:val="001B6D42"/>
    <w:rsid w:val="001B6E37"/>
    <w:rsid w:val="001B6F43"/>
    <w:rsid w:val="001B7416"/>
    <w:rsid w:val="001B741A"/>
    <w:rsid w:val="001B76FE"/>
    <w:rsid w:val="001B785B"/>
    <w:rsid w:val="001B7A51"/>
    <w:rsid w:val="001B7B36"/>
    <w:rsid w:val="001B7BE9"/>
    <w:rsid w:val="001B7CC7"/>
    <w:rsid w:val="001B7F3B"/>
    <w:rsid w:val="001C0159"/>
    <w:rsid w:val="001C026D"/>
    <w:rsid w:val="001C05B2"/>
    <w:rsid w:val="001C05E4"/>
    <w:rsid w:val="001C0B22"/>
    <w:rsid w:val="001C0D5A"/>
    <w:rsid w:val="001C0EBC"/>
    <w:rsid w:val="001C1433"/>
    <w:rsid w:val="001C14BC"/>
    <w:rsid w:val="001C1C04"/>
    <w:rsid w:val="001C26A8"/>
    <w:rsid w:val="001C2A75"/>
    <w:rsid w:val="001C3B17"/>
    <w:rsid w:val="001C4080"/>
    <w:rsid w:val="001C40FD"/>
    <w:rsid w:val="001C496B"/>
    <w:rsid w:val="001C4C5B"/>
    <w:rsid w:val="001C55D4"/>
    <w:rsid w:val="001C5840"/>
    <w:rsid w:val="001C5A8C"/>
    <w:rsid w:val="001C6340"/>
    <w:rsid w:val="001C6467"/>
    <w:rsid w:val="001C6758"/>
    <w:rsid w:val="001C6D81"/>
    <w:rsid w:val="001C6DBA"/>
    <w:rsid w:val="001C7539"/>
    <w:rsid w:val="001C7751"/>
    <w:rsid w:val="001C7B30"/>
    <w:rsid w:val="001C7E50"/>
    <w:rsid w:val="001D08DC"/>
    <w:rsid w:val="001D1054"/>
    <w:rsid w:val="001D12F5"/>
    <w:rsid w:val="001D1473"/>
    <w:rsid w:val="001D18DA"/>
    <w:rsid w:val="001D19D3"/>
    <w:rsid w:val="001D1C6C"/>
    <w:rsid w:val="001D226C"/>
    <w:rsid w:val="001D2318"/>
    <w:rsid w:val="001D2453"/>
    <w:rsid w:val="001D2527"/>
    <w:rsid w:val="001D3141"/>
    <w:rsid w:val="001D3581"/>
    <w:rsid w:val="001D36E0"/>
    <w:rsid w:val="001D37C1"/>
    <w:rsid w:val="001D3819"/>
    <w:rsid w:val="001D39C3"/>
    <w:rsid w:val="001D39F6"/>
    <w:rsid w:val="001D42E3"/>
    <w:rsid w:val="001D4493"/>
    <w:rsid w:val="001D4582"/>
    <w:rsid w:val="001D45AF"/>
    <w:rsid w:val="001D4717"/>
    <w:rsid w:val="001D4C95"/>
    <w:rsid w:val="001D4E57"/>
    <w:rsid w:val="001D57EF"/>
    <w:rsid w:val="001D5A5E"/>
    <w:rsid w:val="001D5E0C"/>
    <w:rsid w:val="001D70B3"/>
    <w:rsid w:val="001D7704"/>
    <w:rsid w:val="001D7834"/>
    <w:rsid w:val="001D7A76"/>
    <w:rsid w:val="001E00BD"/>
    <w:rsid w:val="001E027A"/>
    <w:rsid w:val="001E0292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EC6"/>
    <w:rsid w:val="001E3F10"/>
    <w:rsid w:val="001E4333"/>
    <w:rsid w:val="001E4935"/>
    <w:rsid w:val="001E4D6A"/>
    <w:rsid w:val="001E4E34"/>
    <w:rsid w:val="001E6122"/>
    <w:rsid w:val="001E6271"/>
    <w:rsid w:val="001E6385"/>
    <w:rsid w:val="001E6553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2C9D"/>
    <w:rsid w:val="001F3200"/>
    <w:rsid w:val="001F325B"/>
    <w:rsid w:val="001F32AD"/>
    <w:rsid w:val="001F36FC"/>
    <w:rsid w:val="001F3977"/>
    <w:rsid w:val="001F3D7B"/>
    <w:rsid w:val="001F3E75"/>
    <w:rsid w:val="001F400D"/>
    <w:rsid w:val="001F4097"/>
    <w:rsid w:val="001F469F"/>
    <w:rsid w:val="001F49DF"/>
    <w:rsid w:val="001F50EF"/>
    <w:rsid w:val="001F510D"/>
    <w:rsid w:val="001F51D5"/>
    <w:rsid w:val="001F5354"/>
    <w:rsid w:val="001F5496"/>
    <w:rsid w:val="001F5513"/>
    <w:rsid w:val="001F5571"/>
    <w:rsid w:val="001F672A"/>
    <w:rsid w:val="001F726A"/>
    <w:rsid w:val="001F7EDB"/>
    <w:rsid w:val="00200255"/>
    <w:rsid w:val="002003E4"/>
    <w:rsid w:val="002008AC"/>
    <w:rsid w:val="00200DA0"/>
    <w:rsid w:val="0020108E"/>
    <w:rsid w:val="002013B5"/>
    <w:rsid w:val="00202100"/>
    <w:rsid w:val="002021A4"/>
    <w:rsid w:val="0020263F"/>
    <w:rsid w:val="00203265"/>
    <w:rsid w:val="00203963"/>
    <w:rsid w:val="00203BDA"/>
    <w:rsid w:val="00203CFB"/>
    <w:rsid w:val="00203E16"/>
    <w:rsid w:val="00203F8B"/>
    <w:rsid w:val="002043CA"/>
    <w:rsid w:val="002047EE"/>
    <w:rsid w:val="00204C89"/>
    <w:rsid w:val="00204E5B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4F8"/>
    <w:rsid w:val="002114C7"/>
    <w:rsid w:val="0021165B"/>
    <w:rsid w:val="00211BEE"/>
    <w:rsid w:val="00211D83"/>
    <w:rsid w:val="00211EB8"/>
    <w:rsid w:val="0021261D"/>
    <w:rsid w:val="00212E0E"/>
    <w:rsid w:val="00213126"/>
    <w:rsid w:val="002137F9"/>
    <w:rsid w:val="0021387A"/>
    <w:rsid w:val="002143EB"/>
    <w:rsid w:val="002146E8"/>
    <w:rsid w:val="00214A2E"/>
    <w:rsid w:val="00214CA0"/>
    <w:rsid w:val="0021536B"/>
    <w:rsid w:val="00216AA7"/>
    <w:rsid w:val="002179AC"/>
    <w:rsid w:val="00217F14"/>
    <w:rsid w:val="00220347"/>
    <w:rsid w:val="002203C8"/>
    <w:rsid w:val="00220A97"/>
    <w:rsid w:val="00221864"/>
    <w:rsid w:val="002223DA"/>
    <w:rsid w:val="00222546"/>
    <w:rsid w:val="00222DF6"/>
    <w:rsid w:val="002231E6"/>
    <w:rsid w:val="0022324F"/>
    <w:rsid w:val="002236D3"/>
    <w:rsid w:val="002238EA"/>
    <w:rsid w:val="00223A96"/>
    <w:rsid w:val="00223B0C"/>
    <w:rsid w:val="00223E50"/>
    <w:rsid w:val="00224805"/>
    <w:rsid w:val="002248FB"/>
    <w:rsid w:val="00224D18"/>
    <w:rsid w:val="00225410"/>
    <w:rsid w:val="00225582"/>
    <w:rsid w:val="00226650"/>
    <w:rsid w:val="00226B6E"/>
    <w:rsid w:val="00226FF9"/>
    <w:rsid w:val="0022701D"/>
    <w:rsid w:val="00227447"/>
    <w:rsid w:val="00227739"/>
    <w:rsid w:val="00227870"/>
    <w:rsid w:val="00227A26"/>
    <w:rsid w:val="00231301"/>
    <w:rsid w:val="0023134C"/>
    <w:rsid w:val="00231361"/>
    <w:rsid w:val="002314F7"/>
    <w:rsid w:val="002323CC"/>
    <w:rsid w:val="00232431"/>
    <w:rsid w:val="00232753"/>
    <w:rsid w:val="00232DA7"/>
    <w:rsid w:val="00233B34"/>
    <w:rsid w:val="00233F8D"/>
    <w:rsid w:val="00234FB3"/>
    <w:rsid w:val="002352E6"/>
    <w:rsid w:val="00235409"/>
    <w:rsid w:val="0023553F"/>
    <w:rsid w:val="00235787"/>
    <w:rsid w:val="00236248"/>
    <w:rsid w:val="0023624A"/>
    <w:rsid w:val="00236349"/>
    <w:rsid w:val="00236B27"/>
    <w:rsid w:val="00236E6F"/>
    <w:rsid w:val="0023726A"/>
    <w:rsid w:val="00237CBF"/>
    <w:rsid w:val="00240212"/>
    <w:rsid w:val="0024027B"/>
    <w:rsid w:val="002407B2"/>
    <w:rsid w:val="00240B07"/>
    <w:rsid w:val="00241368"/>
    <w:rsid w:val="00241648"/>
    <w:rsid w:val="002416DC"/>
    <w:rsid w:val="00241999"/>
    <w:rsid w:val="00241A3C"/>
    <w:rsid w:val="002428C5"/>
    <w:rsid w:val="00242A2F"/>
    <w:rsid w:val="00242CB5"/>
    <w:rsid w:val="0024305C"/>
    <w:rsid w:val="0024330C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4703D"/>
    <w:rsid w:val="00247395"/>
    <w:rsid w:val="0025077D"/>
    <w:rsid w:val="00250D7A"/>
    <w:rsid w:val="00250DC4"/>
    <w:rsid w:val="00250FE9"/>
    <w:rsid w:val="00251082"/>
    <w:rsid w:val="002515DF"/>
    <w:rsid w:val="00251979"/>
    <w:rsid w:val="00251F2A"/>
    <w:rsid w:val="00252E1A"/>
    <w:rsid w:val="00252F60"/>
    <w:rsid w:val="002537E7"/>
    <w:rsid w:val="00253C9A"/>
    <w:rsid w:val="00253E55"/>
    <w:rsid w:val="00253FDD"/>
    <w:rsid w:val="002546EB"/>
    <w:rsid w:val="002547FE"/>
    <w:rsid w:val="002553DC"/>
    <w:rsid w:val="002557CE"/>
    <w:rsid w:val="00255960"/>
    <w:rsid w:val="00255B03"/>
    <w:rsid w:val="00255B80"/>
    <w:rsid w:val="00255E52"/>
    <w:rsid w:val="00256E03"/>
    <w:rsid w:val="00257013"/>
    <w:rsid w:val="00257785"/>
    <w:rsid w:val="00257C71"/>
    <w:rsid w:val="00260189"/>
    <w:rsid w:val="00261167"/>
    <w:rsid w:val="002616B7"/>
    <w:rsid w:val="00261795"/>
    <w:rsid w:val="0026183B"/>
    <w:rsid w:val="00261902"/>
    <w:rsid w:val="00261B22"/>
    <w:rsid w:val="00261B71"/>
    <w:rsid w:val="00261F16"/>
    <w:rsid w:val="002624A1"/>
    <w:rsid w:val="002625A7"/>
    <w:rsid w:val="002626CE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8DA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753"/>
    <w:rsid w:val="00267788"/>
    <w:rsid w:val="00267F64"/>
    <w:rsid w:val="0027034A"/>
    <w:rsid w:val="00270481"/>
    <w:rsid w:val="002704DA"/>
    <w:rsid w:val="00272058"/>
    <w:rsid w:val="0027222D"/>
    <w:rsid w:val="002725D2"/>
    <w:rsid w:val="0027297D"/>
    <w:rsid w:val="00272E1C"/>
    <w:rsid w:val="00272FBE"/>
    <w:rsid w:val="0027325E"/>
    <w:rsid w:val="00273462"/>
    <w:rsid w:val="002734C8"/>
    <w:rsid w:val="0027366D"/>
    <w:rsid w:val="00274049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86D"/>
    <w:rsid w:val="0027786E"/>
    <w:rsid w:val="00277D8E"/>
    <w:rsid w:val="00280477"/>
    <w:rsid w:val="00280D5C"/>
    <w:rsid w:val="00280E59"/>
    <w:rsid w:val="00281583"/>
    <w:rsid w:val="002819EC"/>
    <w:rsid w:val="00282F29"/>
    <w:rsid w:val="00282F72"/>
    <w:rsid w:val="0028322B"/>
    <w:rsid w:val="00283E21"/>
    <w:rsid w:val="00284526"/>
    <w:rsid w:val="00284CDA"/>
    <w:rsid w:val="0028520D"/>
    <w:rsid w:val="00285AF5"/>
    <w:rsid w:val="00285C0F"/>
    <w:rsid w:val="00285E99"/>
    <w:rsid w:val="0028605A"/>
    <w:rsid w:val="002861BD"/>
    <w:rsid w:val="00286895"/>
    <w:rsid w:val="00286B8B"/>
    <w:rsid w:val="00286C6A"/>
    <w:rsid w:val="00286CAA"/>
    <w:rsid w:val="00287215"/>
    <w:rsid w:val="002878A7"/>
    <w:rsid w:val="00287903"/>
    <w:rsid w:val="0028795A"/>
    <w:rsid w:val="00287DA6"/>
    <w:rsid w:val="00287E66"/>
    <w:rsid w:val="00290D5F"/>
    <w:rsid w:val="0029145C"/>
    <w:rsid w:val="00291634"/>
    <w:rsid w:val="0029164F"/>
    <w:rsid w:val="00291B4F"/>
    <w:rsid w:val="00291C76"/>
    <w:rsid w:val="0029260D"/>
    <w:rsid w:val="00292947"/>
    <w:rsid w:val="0029310B"/>
    <w:rsid w:val="002931EE"/>
    <w:rsid w:val="00293807"/>
    <w:rsid w:val="00293EA6"/>
    <w:rsid w:val="00294527"/>
    <w:rsid w:val="00294E2F"/>
    <w:rsid w:val="002953AB"/>
    <w:rsid w:val="002955CE"/>
    <w:rsid w:val="0029565E"/>
    <w:rsid w:val="0029575D"/>
    <w:rsid w:val="002958A1"/>
    <w:rsid w:val="00295B3D"/>
    <w:rsid w:val="00295C80"/>
    <w:rsid w:val="002961B4"/>
    <w:rsid w:val="00296229"/>
    <w:rsid w:val="002965A4"/>
    <w:rsid w:val="00297111"/>
    <w:rsid w:val="002974FA"/>
    <w:rsid w:val="002977A1"/>
    <w:rsid w:val="002978B3"/>
    <w:rsid w:val="00297C01"/>
    <w:rsid w:val="00297DC5"/>
    <w:rsid w:val="002A0096"/>
    <w:rsid w:val="002A0770"/>
    <w:rsid w:val="002A1028"/>
    <w:rsid w:val="002A10EE"/>
    <w:rsid w:val="002A1540"/>
    <w:rsid w:val="002A1922"/>
    <w:rsid w:val="002A2BA2"/>
    <w:rsid w:val="002A3375"/>
    <w:rsid w:val="002A3CB6"/>
    <w:rsid w:val="002A40BC"/>
    <w:rsid w:val="002A425C"/>
    <w:rsid w:val="002A42B8"/>
    <w:rsid w:val="002A436B"/>
    <w:rsid w:val="002A44EF"/>
    <w:rsid w:val="002A47C5"/>
    <w:rsid w:val="002A49CF"/>
    <w:rsid w:val="002A4AD3"/>
    <w:rsid w:val="002A5015"/>
    <w:rsid w:val="002A50F9"/>
    <w:rsid w:val="002A5446"/>
    <w:rsid w:val="002A563F"/>
    <w:rsid w:val="002A5A4F"/>
    <w:rsid w:val="002A5CEB"/>
    <w:rsid w:val="002A5E19"/>
    <w:rsid w:val="002A6E2A"/>
    <w:rsid w:val="002A72EB"/>
    <w:rsid w:val="002A7940"/>
    <w:rsid w:val="002A7A8B"/>
    <w:rsid w:val="002A7FA7"/>
    <w:rsid w:val="002A7FEA"/>
    <w:rsid w:val="002B02A7"/>
    <w:rsid w:val="002B0383"/>
    <w:rsid w:val="002B0718"/>
    <w:rsid w:val="002B11E2"/>
    <w:rsid w:val="002B1A79"/>
    <w:rsid w:val="002B266B"/>
    <w:rsid w:val="002B27F0"/>
    <w:rsid w:val="002B2DB6"/>
    <w:rsid w:val="002B3159"/>
    <w:rsid w:val="002B3632"/>
    <w:rsid w:val="002B3C66"/>
    <w:rsid w:val="002B41AF"/>
    <w:rsid w:val="002B4361"/>
    <w:rsid w:val="002B455E"/>
    <w:rsid w:val="002B45AB"/>
    <w:rsid w:val="002B46CA"/>
    <w:rsid w:val="002B46CC"/>
    <w:rsid w:val="002B490B"/>
    <w:rsid w:val="002B4FE5"/>
    <w:rsid w:val="002B5C19"/>
    <w:rsid w:val="002B5DF2"/>
    <w:rsid w:val="002B60AF"/>
    <w:rsid w:val="002B6543"/>
    <w:rsid w:val="002B6778"/>
    <w:rsid w:val="002B6D73"/>
    <w:rsid w:val="002B73CE"/>
    <w:rsid w:val="002B7414"/>
    <w:rsid w:val="002B7AB4"/>
    <w:rsid w:val="002B7C88"/>
    <w:rsid w:val="002B7DFD"/>
    <w:rsid w:val="002B7F41"/>
    <w:rsid w:val="002C0085"/>
    <w:rsid w:val="002C0993"/>
    <w:rsid w:val="002C0D9F"/>
    <w:rsid w:val="002C12B7"/>
    <w:rsid w:val="002C2657"/>
    <w:rsid w:val="002C29C4"/>
    <w:rsid w:val="002C2BDC"/>
    <w:rsid w:val="002C317E"/>
    <w:rsid w:val="002C43C5"/>
    <w:rsid w:val="002C492F"/>
    <w:rsid w:val="002C4D9A"/>
    <w:rsid w:val="002C522C"/>
    <w:rsid w:val="002C548D"/>
    <w:rsid w:val="002C54A0"/>
    <w:rsid w:val="002C60DA"/>
    <w:rsid w:val="002C6C6D"/>
    <w:rsid w:val="002C6FCE"/>
    <w:rsid w:val="002C7793"/>
    <w:rsid w:val="002C78D2"/>
    <w:rsid w:val="002C7AB5"/>
    <w:rsid w:val="002C7ADF"/>
    <w:rsid w:val="002C7D6A"/>
    <w:rsid w:val="002D0181"/>
    <w:rsid w:val="002D08C2"/>
    <w:rsid w:val="002D1205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2B9C"/>
    <w:rsid w:val="002D302E"/>
    <w:rsid w:val="002D352A"/>
    <w:rsid w:val="002D36DE"/>
    <w:rsid w:val="002D36F0"/>
    <w:rsid w:val="002D39CF"/>
    <w:rsid w:val="002D3A4E"/>
    <w:rsid w:val="002D3A69"/>
    <w:rsid w:val="002D45CC"/>
    <w:rsid w:val="002D4948"/>
    <w:rsid w:val="002D501F"/>
    <w:rsid w:val="002D55D4"/>
    <w:rsid w:val="002D5634"/>
    <w:rsid w:val="002D5DB0"/>
    <w:rsid w:val="002D6350"/>
    <w:rsid w:val="002D66ED"/>
    <w:rsid w:val="002D68BA"/>
    <w:rsid w:val="002D6D85"/>
    <w:rsid w:val="002D6F28"/>
    <w:rsid w:val="002D7248"/>
    <w:rsid w:val="002D7F95"/>
    <w:rsid w:val="002E0215"/>
    <w:rsid w:val="002E0525"/>
    <w:rsid w:val="002E056C"/>
    <w:rsid w:val="002E0D13"/>
    <w:rsid w:val="002E1197"/>
    <w:rsid w:val="002E11E3"/>
    <w:rsid w:val="002E139A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544"/>
    <w:rsid w:val="002E4852"/>
    <w:rsid w:val="002E4D1D"/>
    <w:rsid w:val="002E4FD4"/>
    <w:rsid w:val="002E5035"/>
    <w:rsid w:val="002E5EC9"/>
    <w:rsid w:val="002E5FA4"/>
    <w:rsid w:val="002E648F"/>
    <w:rsid w:val="002E681E"/>
    <w:rsid w:val="002E731F"/>
    <w:rsid w:val="002E7347"/>
    <w:rsid w:val="002E74ED"/>
    <w:rsid w:val="002E7E7F"/>
    <w:rsid w:val="002F08CA"/>
    <w:rsid w:val="002F22C6"/>
    <w:rsid w:val="002F236E"/>
    <w:rsid w:val="002F284E"/>
    <w:rsid w:val="002F2A0C"/>
    <w:rsid w:val="002F2B2E"/>
    <w:rsid w:val="002F3117"/>
    <w:rsid w:val="002F34DC"/>
    <w:rsid w:val="002F3533"/>
    <w:rsid w:val="002F4019"/>
    <w:rsid w:val="002F410F"/>
    <w:rsid w:val="002F4FC2"/>
    <w:rsid w:val="002F52D6"/>
    <w:rsid w:val="002F55EB"/>
    <w:rsid w:val="002F5F20"/>
    <w:rsid w:val="002F622D"/>
    <w:rsid w:val="002F6B69"/>
    <w:rsid w:val="002F7051"/>
    <w:rsid w:val="002F79E5"/>
    <w:rsid w:val="00300CB1"/>
    <w:rsid w:val="00300E7F"/>
    <w:rsid w:val="00301034"/>
    <w:rsid w:val="00301154"/>
    <w:rsid w:val="0030125B"/>
    <w:rsid w:val="00302049"/>
    <w:rsid w:val="0030233F"/>
    <w:rsid w:val="003025A5"/>
    <w:rsid w:val="00302677"/>
    <w:rsid w:val="00302D55"/>
    <w:rsid w:val="00302D6A"/>
    <w:rsid w:val="00303037"/>
    <w:rsid w:val="003031A6"/>
    <w:rsid w:val="00303F43"/>
    <w:rsid w:val="00304506"/>
    <w:rsid w:val="00304786"/>
    <w:rsid w:val="00304ABF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07D1F"/>
    <w:rsid w:val="003106CA"/>
    <w:rsid w:val="00310A63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54AE"/>
    <w:rsid w:val="00315F34"/>
    <w:rsid w:val="00316918"/>
    <w:rsid w:val="00316FB4"/>
    <w:rsid w:val="003176B8"/>
    <w:rsid w:val="0032039A"/>
    <w:rsid w:val="0032068F"/>
    <w:rsid w:val="003207A4"/>
    <w:rsid w:val="00320A45"/>
    <w:rsid w:val="00320D10"/>
    <w:rsid w:val="00320D56"/>
    <w:rsid w:val="00320E47"/>
    <w:rsid w:val="003217BA"/>
    <w:rsid w:val="00321C7A"/>
    <w:rsid w:val="00322327"/>
    <w:rsid w:val="0032262D"/>
    <w:rsid w:val="00322C83"/>
    <w:rsid w:val="00322F27"/>
    <w:rsid w:val="003231BC"/>
    <w:rsid w:val="00323775"/>
    <w:rsid w:val="003239E9"/>
    <w:rsid w:val="00323FCE"/>
    <w:rsid w:val="00324143"/>
    <w:rsid w:val="003242D9"/>
    <w:rsid w:val="00324485"/>
    <w:rsid w:val="0032449B"/>
    <w:rsid w:val="00324785"/>
    <w:rsid w:val="003249CE"/>
    <w:rsid w:val="00325FCF"/>
    <w:rsid w:val="0032635B"/>
    <w:rsid w:val="00326CFF"/>
    <w:rsid w:val="00326D4C"/>
    <w:rsid w:val="003277AD"/>
    <w:rsid w:val="00327DE0"/>
    <w:rsid w:val="00327FBB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0D"/>
    <w:rsid w:val="003334BB"/>
    <w:rsid w:val="00333E3D"/>
    <w:rsid w:val="00333E62"/>
    <w:rsid w:val="003341FE"/>
    <w:rsid w:val="0033437C"/>
    <w:rsid w:val="0033504C"/>
    <w:rsid w:val="0033561D"/>
    <w:rsid w:val="00335B10"/>
    <w:rsid w:val="00335CDC"/>
    <w:rsid w:val="00335CFF"/>
    <w:rsid w:val="003363D0"/>
    <w:rsid w:val="0033673B"/>
    <w:rsid w:val="00336E07"/>
    <w:rsid w:val="00336ECA"/>
    <w:rsid w:val="003401CE"/>
    <w:rsid w:val="0034056F"/>
    <w:rsid w:val="00340B50"/>
    <w:rsid w:val="00340CC7"/>
    <w:rsid w:val="00340D78"/>
    <w:rsid w:val="003418BC"/>
    <w:rsid w:val="00341EED"/>
    <w:rsid w:val="00342342"/>
    <w:rsid w:val="00342CFC"/>
    <w:rsid w:val="00342F87"/>
    <w:rsid w:val="00342F9E"/>
    <w:rsid w:val="00343967"/>
    <w:rsid w:val="00343999"/>
    <w:rsid w:val="00343C1F"/>
    <w:rsid w:val="00343D33"/>
    <w:rsid w:val="00344860"/>
    <w:rsid w:val="00344C2C"/>
    <w:rsid w:val="00344EA9"/>
    <w:rsid w:val="0034527C"/>
    <w:rsid w:val="003452AC"/>
    <w:rsid w:val="0034533C"/>
    <w:rsid w:val="00346B8B"/>
    <w:rsid w:val="00346BDA"/>
    <w:rsid w:val="00347295"/>
    <w:rsid w:val="00347768"/>
    <w:rsid w:val="0034777A"/>
    <w:rsid w:val="00347A18"/>
    <w:rsid w:val="00350B73"/>
    <w:rsid w:val="00350E96"/>
    <w:rsid w:val="003513AD"/>
    <w:rsid w:val="003515ED"/>
    <w:rsid w:val="0035165D"/>
    <w:rsid w:val="00351E18"/>
    <w:rsid w:val="003520D5"/>
    <w:rsid w:val="00352288"/>
    <w:rsid w:val="00352673"/>
    <w:rsid w:val="0035276A"/>
    <w:rsid w:val="00353006"/>
    <w:rsid w:val="00353090"/>
    <w:rsid w:val="00353ABD"/>
    <w:rsid w:val="00353E18"/>
    <w:rsid w:val="00355961"/>
    <w:rsid w:val="00355CAD"/>
    <w:rsid w:val="00355E3E"/>
    <w:rsid w:val="0035614B"/>
    <w:rsid w:val="003561FF"/>
    <w:rsid w:val="00356626"/>
    <w:rsid w:val="00356B8E"/>
    <w:rsid w:val="00356D10"/>
    <w:rsid w:val="0035711A"/>
    <w:rsid w:val="00357416"/>
    <w:rsid w:val="0035757F"/>
    <w:rsid w:val="00357BCA"/>
    <w:rsid w:val="00357EED"/>
    <w:rsid w:val="00357FFE"/>
    <w:rsid w:val="00360B36"/>
    <w:rsid w:val="00360DB0"/>
    <w:rsid w:val="00361093"/>
    <w:rsid w:val="00361226"/>
    <w:rsid w:val="00361354"/>
    <w:rsid w:val="00361C0C"/>
    <w:rsid w:val="003621D2"/>
    <w:rsid w:val="00362320"/>
    <w:rsid w:val="003625A8"/>
    <w:rsid w:val="003625EC"/>
    <w:rsid w:val="00362B57"/>
    <w:rsid w:val="003631F6"/>
    <w:rsid w:val="003633FB"/>
    <w:rsid w:val="003634E9"/>
    <w:rsid w:val="003641BA"/>
    <w:rsid w:val="0036439B"/>
    <w:rsid w:val="003644A7"/>
    <w:rsid w:val="00364797"/>
    <w:rsid w:val="00364AAD"/>
    <w:rsid w:val="00364FA5"/>
    <w:rsid w:val="00364FD9"/>
    <w:rsid w:val="003650E5"/>
    <w:rsid w:val="0036587C"/>
    <w:rsid w:val="003659A8"/>
    <w:rsid w:val="00366236"/>
    <w:rsid w:val="003664B5"/>
    <w:rsid w:val="003667C2"/>
    <w:rsid w:val="00370634"/>
    <w:rsid w:val="00370DB0"/>
    <w:rsid w:val="00370EED"/>
    <w:rsid w:val="003713B6"/>
    <w:rsid w:val="00371B77"/>
    <w:rsid w:val="00371D14"/>
    <w:rsid w:val="00371FC3"/>
    <w:rsid w:val="0037267A"/>
    <w:rsid w:val="003728D9"/>
    <w:rsid w:val="00372901"/>
    <w:rsid w:val="00372D52"/>
    <w:rsid w:val="00373829"/>
    <w:rsid w:val="00374648"/>
    <w:rsid w:val="003749F2"/>
    <w:rsid w:val="00374ACF"/>
    <w:rsid w:val="00374CDE"/>
    <w:rsid w:val="00376272"/>
    <w:rsid w:val="00377178"/>
    <w:rsid w:val="00377867"/>
    <w:rsid w:val="00380962"/>
    <w:rsid w:val="00380B5B"/>
    <w:rsid w:val="003810C1"/>
    <w:rsid w:val="00381B83"/>
    <w:rsid w:val="00381D2F"/>
    <w:rsid w:val="0038224B"/>
    <w:rsid w:val="0038266B"/>
    <w:rsid w:val="003827D8"/>
    <w:rsid w:val="00382DDF"/>
    <w:rsid w:val="003831A2"/>
    <w:rsid w:val="00383B04"/>
    <w:rsid w:val="00383ED8"/>
    <w:rsid w:val="0038418B"/>
    <w:rsid w:val="0038466E"/>
    <w:rsid w:val="00384D75"/>
    <w:rsid w:val="00385137"/>
    <w:rsid w:val="003851C3"/>
    <w:rsid w:val="00385584"/>
    <w:rsid w:val="00385856"/>
    <w:rsid w:val="00385941"/>
    <w:rsid w:val="00385BA3"/>
    <w:rsid w:val="00385CC4"/>
    <w:rsid w:val="0038624A"/>
    <w:rsid w:val="0038644E"/>
    <w:rsid w:val="00386490"/>
    <w:rsid w:val="00386558"/>
    <w:rsid w:val="00386783"/>
    <w:rsid w:val="003868AF"/>
    <w:rsid w:val="0038698E"/>
    <w:rsid w:val="00386AD8"/>
    <w:rsid w:val="00386AEC"/>
    <w:rsid w:val="00386C5F"/>
    <w:rsid w:val="00386CC2"/>
    <w:rsid w:val="00386EDF"/>
    <w:rsid w:val="00387AD7"/>
    <w:rsid w:val="00387D56"/>
    <w:rsid w:val="00390082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592"/>
    <w:rsid w:val="00393CF1"/>
    <w:rsid w:val="00393D25"/>
    <w:rsid w:val="00393DC6"/>
    <w:rsid w:val="00394588"/>
    <w:rsid w:val="00394635"/>
    <w:rsid w:val="00394746"/>
    <w:rsid w:val="003956BC"/>
    <w:rsid w:val="00395CD9"/>
    <w:rsid w:val="00395D1D"/>
    <w:rsid w:val="003972A5"/>
    <w:rsid w:val="00397994"/>
    <w:rsid w:val="003A0D29"/>
    <w:rsid w:val="003A0DFB"/>
    <w:rsid w:val="003A143F"/>
    <w:rsid w:val="003A17C2"/>
    <w:rsid w:val="003A1A20"/>
    <w:rsid w:val="003A1ADB"/>
    <w:rsid w:val="003A1AEC"/>
    <w:rsid w:val="003A1B24"/>
    <w:rsid w:val="003A1B4F"/>
    <w:rsid w:val="003A1DAE"/>
    <w:rsid w:val="003A2E54"/>
    <w:rsid w:val="003A3035"/>
    <w:rsid w:val="003A32E5"/>
    <w:rsid w:val="003A3D3A"/>
    <w:rsid w:val="003A42F4"/>
    <w:rsid w:val="003A431B"/>
    <w:rsid w:val="003A43B7"/>
    <w:rsid w:val="003A44F8"/>
    <w:rsid w:val="003A4D92"/>
    <w:rsid w:val="003A4F41"/>
    <w:rsid w:val="003A59FC"/>
    <w:rsid w:val="003A5CF7"/>
    <w:rsid w:val="003A60FA"/>
    <w:rsid w:val="003A6776"/>
    <w:rsid w:val="003A766F"/>
    <w:rsid w:val="003A77A4"/>
    <w:rsid w:val="003A7D43"/>
    <w:rsid w:val="003B027E"/>
    <w:rsid w:val="003B06FD"/>
    <w:rsid w:val="003B0D7F"/>
    <w:rsid w:val="003B0F0C"/>
    <w:rsid w:val="003B1083"/>
    <w:rsid w:val="003B14B2"/>
    <w:rsid w:val="003B170C"/>
    <w:rsid w:val="003B1DE8"/>
    <w:rsid w:val="003B1E8C"/>
    <w:rsid w:val="003B1F03"/>
    <w:rsid w:val="003B285D"/>
    <w:rsid w:val="003B2B74"/>
    <w:rsid w:val="003B2C0E"/>
    <w:rsid w:val="003B2CDB"/>
    <w:rsid w:val="003B2F29"/>
    <w:rsid w:val="003B2FCA"/>
    <w:rsid w:val="003B390C"/>
    <w:rsid w:val="003B3C9B"/>
    <w:rsid w:val="003B42E8"/>
    <w:rsid w:val="003B4CEA"/>
    <w:rsid w:val="003B4E61"/>
    <w:rsid w:val="003B4F63"/>
    <w:rsid w:val="003B50FE"/>
    <w:rsid w:val="003B5248"/>
    <w:rsid w:val="003B6024"/>
    <w:rsid w:val="003B64BB"/>
    <w:rsid w:val="003B70A3"/>
    <w:rsid w:val="003B74DE"/>
    <w:rsid w:val="003C122D"/>
    <w:rsid w:val="003C12B5"/>
    <w:rsid w:val="003C1991"/>
    <w:rsid w:val="003C2019"/>
    <w:rsid w:val="003C253C"/>
    <w:rsid w:val="003C2729"/>
    <w:rsid w:val="003C274D"/>
    <w:rsid w:val="003C321D"/>
    <w:rsid w:val="003C33D4"/>
    <w:rsid w:val="003C35D2"/>
    <w:rsid w:val="003C3666"/>
    <w:rsid w:val="003C3ED4"/>
    <w:rsid w:val="003C426E"/>
    <w:rsid w:val="003C4ACF"/>
    <w:rsid w:val="003C4D45"/>
    <w:rsid w:val="003C516A"/>
    <w:rsid w:val="003C5297"/>
    <w:rsid w:val="003C5608"/>
    <w:rsid w:val="003C5FAF"/>
    <w:rsid w:val="003C626F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6AD"/>
    <w:rsid w:val="003D0ADE"/>
    <w:rsid w:val="003D0C8C"/>
    <w:rsid w:val="003D0DAF"/>
    <w:rsid w:val="003D0F32"/>
    <w:rsid w:val="003D0FE6"/>
    <w:rsid w:val="003D168F"/>
    <w:rsid w:val="003D1DC0"/>
    <w:rsid w:val="003D1FA9"/>
    <w:rsid w:val="003D220F"/>
    <w:rsid w:val="003D2364"/>
    <w:rsid w:val="003D2DE4"/>
    <w:rsid w:val="003D312D"/>
    <w:rsid w:val="003D3D51"/>
    <w:rsid w:val="003D3FBD"/>
    <w:rsid w:val="003D4148"/>
    <w:rsid w:val="003D47D7"/>
    <w:rsid w:val="003D5000"/>
    <w:rsid w:val="003D502A"/>
    <w:rsid w:val="003D53D4"/>
    <w:rsid w:val="003D56C4"/>
    <w:rsid w:val="003D599A"/>
    <w:rsid w:val="003D5D16"/>
    <w:rsid w:val="003D67C3"/>
    <w:rsid w:val="003D68B5"/>
    <w:rsid w:val="003D6D7E"/>
    <w:rsid w:val="003D6E5E"/>
    <w:rsid w:val="003D7289"/>
    <w:rsid w:val="003E172C"/>
    <w:rsid w:val="003E1C82"/>
    <w:rsid w:val="003E20F8"/>
    <w:rsid w:val="003E2B62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7A6"/>
    <w:rsid w:val="003E58A4"/>
    <w:rsid w:val="003E5B7C"/>
    <w:rsid w:val="003E6A05"/>
    <w:rsid w:val="003E72DF"/>
    <w:rsid w:val="003E74CD"/>
    <w:rsid w:val="003E77A4"/>
    <w:rsid w:val="003E7D85"/>
    <w:rsid w:val="003E7E0F"/>
    <w:rsid w:val="003F043D"/>
    <w:rsid w:val="003F0B0D"/>
    <w:rsid w:val="003F0BBA"/>
    <w:rsid w:val="003F149E"/>
    <w:rsid w:val="003F1E31"/>
    <w:rsid w:val="003F1E9E"/>
    <w:rsid w:val="003F1F74"/>
    <w:rsid w:val="003F2015"/>
    <w:rsid w:val="003F2415"/>
    <w:rsid w:val="003F256B"/>
    <w:rsid w:val="003F2E55"/>
    <w:rsid w:val="003F2EDE"/>
    <w:rsid w:val="003F309E"/>
    <w:rsid w:val="003F3118"/>
    <w:rsid w:val="003F388C"/>
    <w:rsid w:val="003F390C"/>
    <w:rsid w:val="003F39A0"/>
    <w:rsid w:val="003F3A64"/>
    <w:rsid w:val="003F3B27"/>
    <w:rsid w:val="003F3E84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EA"/>
    <w:rsid w:val="003F5827"/>
    <w:rsid w:val="003F5ADD"/>
    <w:rsid w:val="003F5B09"/>
    <w:rsid w:val="003F61D1"/>
    <w:rsid w:val="003F635D"/>
    <w:rsid w:val="003F6391"/>
    <w:rsid w:val="003F680A"/>
    <w:rsid w:val="003F6B5F"/>
    <w:rsid w:val="003F754B"/>
    <w:rsid w:val="003F75F0"/>
    <w:rsid w:val="003F7674"/>
    <w:rsid w:val="003F79F6"/>
    <w:rsid w:val="003F7C65"/>
    <w:rsid w:val="004001DB"/>
    <w:rsid w:val="00401398"/>
    <w:rsid w:val="00401B43"/>
    <w:rsid w:val="0040244F"/>
    <w:rsid w:val="004029CA"/>
    <w:rsid w:val="00402CAF"/>
    <w:rsid w:val="00402E3A"/>
    <w:rsid w:val="004033A6"/>
    <w:rsid w:val="004036AE"/>
    <w:rsid w:val="00403E12"/>
    <w:rsid w:val="00403E92"/>
    <w:rsid w:val="00403F4A"/>
    <w:rsid w:val="004040E9"/>
    <w:rsid w:val="00404155"/>
    <w:rsid w:val="00404AE5"/>
    <w:rsid w:val="00404BF7"/>
    <w:rsid w:val="00405390"/>
    <w:rsid w:val="00405887"/>
    <w:rsid w:val="00405A24"/>
    <w:rsid w:val="00405A6C"/>
    <w:rsid w:val="00405B4A"/>
    <w:rsid w:val="00405D9B"/>
    <w:rsid w:val="00406602"/>
    <w:rsid w:val="004068C4"/>
    <w:rsid w:val="00406971"/>
    <w:rsid w:val="00406C4B"/>
    <w:rsid w:val="00406D0C"/>
    <w:rsid w:val="00407068"/>
    <w:rsid w:val="00407380"/>
    <w:rsid w:val="00407687"/>
    <w:rsid w:val="00407699"/>
    <w:rsid w:val="00410432"/>
    <w:rsid w:val="004109FD"/>
    <w:rsid w:val="00410A2E"/>
    <w:rsid w:val="00410D3F"/>
    <w:rsid w:val="00410D4E"/>
    <w:rsid w:val="00411130"/>
    <w:rsid w:val="00411513"/>
    <w:rsid w:val="00411860"/>
    <w:rsid w:val="00411D7A"/>
    <w:rsid w:val="0041216E"/>
    <w:rsid w:val="004126B2"/>
    <w:rsid w:val="0041282D"/>
    <w:rsid w:val="00412A5C"/>
    <w:rsid w:val="00412D05"/>
    <w:rsid w:val="00412FF9"/>
    <w:rsid w:val="00413B8C"/>
    <w:rsid w:val="00413F18"/>
    <w:rsid w:val="0041501B"/>
    <w:rsid w:val="004156BB"/>
    <w:rsid w:val="0041597B"/>
    <w:rsid w:val="0041740A"/>
    <w:rsid w:val="004203F3"/>
    <w:rsid w:val="00420590"/>
    <w:rsid w:val="0042096C"/>
    <w:rsid w:val="00421238"/>
    <w:rsid w:val="00421BD0"/>
    <w:rsid w:val="00422299"/>
    <w:rsid w:val="00422990"/>
    <w:rsid w:val="00422F38"/>
    <w:rsid w:val="00422FDF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63D"/>
    <w:rsid w:val="00425917"/>
    <w:rsid w:val="00425DA0"/>
    <w:rsid w:val="00425E7D"/>
    <w:rsid w:val="004269BD"/>
    <w:rsid w:val="00427D74"/>
    <w:rsid w:val="00430715"/>
    <w:rsid w:val="004308BE"/>
    <w:rsid w:val="00430C36"/>
    <w:rsid w:val="004316A2"/>
    <w:rsid w:val="004317EE"/>
    <w:rsid w:val="00431AFD"/>
    <w:rsid w:val="00432058"/>
    <w:rsid w:val="00433469"/>
    <w:rsid w:val="0043355F"/>
    <w:rsid w:val="004337CC"/>
    <w:rsid w:val="00434948"/>
    <w:rsid w:val="00434B5B"/>
    <w:rsid w:val="00434BC4"/>
    <w:rsid w:val="00434D2D"/>
    <w:rsid w:val="00434DBF"/>
    <w:rsid w:val="0043591E"/>
    <w:rsid w:val="004360D2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084"/>
    <w:rsid w:val="00442104"/>
    <w:rsid w:val="004422FA"/>
    <w:rsid w:val="004427D0"/>
    <w:rsid w:val="004429A0"/>
    <w:rsid w:val="00442AB9"/>
    <w:rsid w:val="00443279"/>
    <w:rsid w:val="004433B7"/>
    <w:rsid w:val="0044367C"/>
    <w:rsid w:val="00443A2D"/>
    <w:rsid w:val="00444120"/>
    <w:rsid w:val="004443A1"/>
    <w:rsid w:val="00444536"/>
    <w:rsid w:val="00444AC3"/>
    <w:rsid w:val="00444BAA"/>
    <w:rsid w:val="00445862"/>
    <w:rsid w:val="00445D25"/>
    <w:rsid w:val="00445EAE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E9B"/>
    <w:rsid w:val="00451F82"/>
    <w:rsid w:val="004522B0"/>
    <w:rsid w:val="0045260C"/>
    <w:rsid w:val="00453106"/>
    <w:rsid w:val="00453495"/>
    <w:rsid w:val="004535DF"/>
    <w:rsid w:val="004541A4"/>
    <w:rsid w:val="00454335"/>
    <w:rsid w:val="00454CDF"/>
    <w:rsid w:val="00454FDF"/>
    <w:rsid w:val="0045593E"/>
    <w:rsid w:val="00455B30"/>
    <w:rsid w:val="00455DED"/>
    <w:rsid w:val="00455E84"/>
    <w:rsid w:val="004562FC"/>
    <w:rsid w:val="004568E4"/>
    <w:rsid w:val="00456B83"/>
    <w:rsid w:val="0045732B"/>
    <w:rsid w:val="00457D3E"/>
    <w:rsid w:val="00460325"/>
    <w:rsid w:val="004603E3"/>
    <w:rsid w:val="004607A9"/>
    <w:rsid w:val="004607AB"/>
    <w:rsid w:val="004608EA"/>
    <w:rsid w:val="00460AF5"/>
    <w:rsid w:val="00460C18"/>
    <w:rsid w:val="00461293"/>
    <w:rsid w:val="00461861"/>
    <w:rsid w:val="004619F6"/>
    <w:rsid w:val="0046227D"/>
    <w:rsid w:val="004628E5"/>
    <w:rsid w:val="00462A82"/>
    <w:rsid w:val="004631B6"/>
    <w:rsid w:val="004633A6"/>
    <w:rsid w:val="004633B6"/>
    <w:rsid w:val="00463A50"/>
    <w:rsid w:val="004641C8"/>
    <w:rsid w:val="0046507D"/>
    <w:rsid w:val="0046550F"/>
    <w:rsid w:val="0046584D"/>
    <w:rsid w:val="004658DB"/>
    <w:rsid w:val="00465C61"/>
    <w:rsid w:val="00466305"/>
    <w:rsid w:val="00467FF3"/>
    <w:rsid w:val="00470160"/>
    <w:rsid w:val="004709AA"/>
    <w:rsid w:val="00470D36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4A64"/>
    <w:rsid w:val="00475047"/>
    <w:rsid w:val="004751A8"/>
    <w:rsid w:val="00475762"/>
    <w:rsid w:val="00475AB8"/>
    <w:rsid w:val="004760CE"/>
    <w:rsid w:val="00476338"/>
    <w:rsid w:val="00476950"/>
    <w:rsid w:val="004769FD"/>
    <w:rsid w:val="00476D24"/>
    <w:rsid w:val="004800E2"/>
    <w:rsid w:val="004814DD"/>
    <w:rsid w:val="004818BF"/>
    <w:rsid w:val="00481920"/>
    <w:rsid w:val="00481D02"/>
    <w:rsid w:val="004827B3"/>
    <w:rsid w:val="00483178"/>
    <w:rsid w:val="00483917"/>
    <w:rsid w:val="00483A6B"/>
    <w:rsid w:val="00483B58"/>
    <w:rsid w:val="0048461B"/>
    <w:rsid w:val="00484B16"/>
    <w:rsid w:val="00484FDE"/>
    <w:rsid w:val="00485246"/>
    <w:rsid w:val="004857BD"/>
    <w:rsid w:val="004858D9"/>
    <w:rsid w:val="0048591F"/>
    <w:rsid w:val="00486647"/>
    <w:rsid w:val="00486696"/>
    <w:rsid w:val="0048705C"/>
    <w:rsid w:val="00487509"/>
    <w:rsid w:val="004878E4"/>
    <w:rsid w:val="004901CF"/>
    <w:rsid w:val="00490250"/>
    <w:rsid w:val="0049059E"/>
    <w:rsid w:val="004908CA"/>
    <w:rsid w:val="00490D42"/>
    <w:rsid w:val="00490E69"/>
    <w:rsid w:val="0049109A"/>
    <w:rsid w:val="00491497"/>
    <w:rsid w:val="00491627"/>
    <w:rsid w:val="0049167A"/>
    <w:rsid w:val="00491BE8"/>
    <w:rsid w:val="00491C80"/>
    <w:rsid w:val="0049223F"/>
    <w:rsid w:val="004924A4"/>
    <w:rsid w:val="004929E9"/>
    <w:rsid w:val="00492B75"/>
    <w:rsid w:val="004930E0"/>
    <w:rsid w:val="00493B4A"/>
    <w:rsid w:val="00494515"/>
    <w:rsid w:val="00494D05"/>
    <w:rsid w:val="00495A97"/>
    <w:rsid w:val="00497734"/>
    <w:rsid w:val="00497AC9"/>
    <w:rsid w:val="004A02C3"/>
    <w:rsid w:val="004A0CCD"/>
    <w:rsid w:val="004A0E00"/>
    <w:rsid w:val="004A0F3B"/>
    <w:rsid w:val="004A10AD"/>
    <w:rsid w:val="004A15D0"/>
    <w:rsid w:val="004A1734"/>
    <w:rsid w:val="004A1F42"/>
    <w:rsid w:val="004A207B"/>
    <w:rsid w:val="004A23B9"/>
    <w:rsid w:val="004A2EA6"/>
    <w:rsid w:val="004A312B"/>
    <w:rsid w:val="004A3731"/>
    <w:rsid w:val="004A3814"/>
    <w:rsid w:val="004A383D"/>
    <w:rsid w:val="004A3C1A"/>
    <w:rsid w:val="004A3E83"/>
    <w:rsid w:val="004A40D4"/>
    <w:rsid w:val="004A4D11"/>
    <w:rsid w:val="004A5929"/>
    <w:rsid w:val="004A5DCF"/>
    <w:rsid w:val="004A5F45"/>
    <w:rsid w:val="004A6393"/>
    <w:rsid w:val="004A6754"/>
    <w:rsid w:val="004A6D9E"/>
    <w:rsid w:val="004A6F43"/>
    <w:rsid w:val="004A74D9"/>
    <w:rsid w:val="004A76A9"/>
    <w:rsid w:val="004A7955"/>
    <w:rsid w:val="004A7AB5"/>
    <w:rsid w:val="004A7B32"/>
    <w:rsid w:val="004A7D72"/>
    <w:rsid w:val="004B01B7"/>
    <w:rsid w:val="004B039B"/>
    <w:rsid w:val="004B043D"/>
    <w:rsid w:val="004B050A"/>
    <w:rsid w:val="004B083F"/>
    <w:rsid w:val="004B0C93"/>
    <w:rsid w:val="004B1031"/>
    <w:rsid w:val="004B1E2A"/>
    <w:rsid w:val="004B20D4"/>
    <w:rsid w:val="004B22E6"/>
    <w:rsid w:val="004B2AB2"/>
    <w:rsid w:val="004B35DF"/>
    <w:rsid w:val="004B36C4"/>
    <w:rsid w:val="004B3CAB"/>
    <w:rsid w:val="004B3FD4"/>
    <w:rsid w:val="004B43C4"/>
    <w:rsid w:val="004B46BF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C00CE"/>
    <w:rsid w:val="004C0267"/>
    <w:rsid w:val="004C06F6"/>
    <w:rsid w:val="004C0A7A"/>
    <w:rsid w:val="004C0AF4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64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C787C"/>
    <w:rsid w:val="004D0401"/>
    <w:rsid w:val="004D0428"/>
    <w:rsid w:val="004D082D"/>
    <w:rsid w:val="004D0C4B"/>
    <w:rsid w:val="004D2B43"/>
    <w:rsid w:val="004D35AA"/>
    <w:rsid w:val="004D38BD"/>
    <w:rsid w:val="004D4584"/>
    <w:rsid w:val="004D4730"/>
    <w:rsid w:val="004D4771"/>
    <w:rsid w:val="004D48F8"/>
    <w:rsid w:val="004D523E"/>
    <w:rsid w:val="004D5682"/>
    <w:rsid w:val="004D569A"/>
    <w:rsid w:val="004D5A32"/>
    <w:rsid w:val="004D5AED"/>
    <w:rsid w:val="004D63F2"/>
    <w:rsid w:val="004D6457"/>
    <w:rsid w:val="004D67AF"/>
    <w:rsid w:val="004D68E9"/>
    <w:rsid w:val="004D6A3B"/>
    <w:rsid w:val="004D7A80"/>
    <w:rsid w:val="004D7AD4"/>
    <w:rsid w:val="004E040F"/>
    <w:rsid w:val="004E0674"/>
    <w:rsid w:val="004E0BC5"/>
    <w:rsid w:val="004E0E1B"/>
    <w:rsid w:val="004E2776"/>
    <w:rsid w:val="004E34D1"/>
    <w:rsid w:val="004E35D2"/>
    <w:rsid w:val="004E3867"/>
    <w:rsid w:val="004E3E04"/>
    <w:rsid w:val="004E4027"/>
    <w:rsid w:val="004E5989"/>
    <w:rsid w:val="004E65CF"/>
    <w:rsid w:val="004E66A1"/>
    <w:rsid w:val="004E68BD"/>
    <w:rsid w:val="004E6C79"/>
    <w:rsid w:val="004E6FF0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23A9"/>
    <w:rsid w:val="004F2CA5"/>
    <w:rsid w:val="004F39AA"/>
    <w:rsid w:val="004F3FDB"/>
    <w:rsid w:val="004F4614"/>
    <w:rsid w:val="004F489A"/>
    <w:rsid w:val="004F548C"/>
    <w:rsid w:val="004F562A"/>
    <w:rsid w:val="004F672B"/>
    <w:rsid w:val="004F6996"/>
    <w:rsid w:val="004F7037"/>
    <w:rsid w:val="004F7378"/>
    <w:rsid w:val="004F74A9"/>
    <w:rsid w:val="00500907"/>
    <w:rsid w:val="00500A94"/>
    <w:rsid w:val="00500E71"/>
    <w:rsid w:val="005013D9"/>
    <w:rsid w:val="00501645"/>
    <w:rsid w:val="0050187A"/>
    <w:rsid w:val="00501B00"/>
    <w:rsid w:val="005027DD"/>
    <w:rsid w:val="00502BBF"/>
    <w:rsid w:val="00503489"/>
    <w:rsid w:val="00503649"/>
    <w:rsid w:val="00503AD0"/>
    <w:rsid w:val="00503BCD"/>
    <w:rsid w:val="00503DFF"/>
    <w:rsid w:val="00503EDA"/>
    <w:rsid w:val="005046E1"/>
    <w:rsid w:val="00504BE9"/>
    <w:rsid w:val="00504D63"/>
    <w:rsid w:val="00504DA0"/>
    <w:rsid w:val="00504DF7"/>
    <w:rsid w:val="00505029"/>
    <w:rsid w:val="00506962"/>
    <w:rsid w:val="00506992"/>
    <w:rsid w:val="005071C4"/>
    <w:rsid w:val="00510150"/>
    <w:rsid w:val="00510174"/>
    <w:rsid w:val="0051037A"/>
    <w:rsid w:val="0051225E"/>
    <w:rsid w:val="0051285A"/>
    <w:rsid w:val="00512BF4"/>
    <w:rsid w:val="0051308C"/>
    <w:rsid w:val="0051370F"/>
    <w:rsid w:val="00513C33"/>
    <w:rsid w:val="005142A0"/>
    <w:rsid w:val="00514972"/>
    <w:rsid w:val="00514BD4"/>
    <w:rsid w:val="00514CB2"/>
    <w:rsid w:val="005157CC"/>
    <w:rsid w:val="00515901"/>
    <w:rsid w:val="0051591F"/>
    <w:rsid w:val="005161CF"/>
    <w:rsid w:val="00516737"/>
    <w:rsid w:val="005167D9"/>
    <w:rsid w:val="00516B68"/>
    <w:rsid w:val="00516B78"/>
    <w:rsid w:val="0051730B"/>
    <w:rsid w:val="0051785C"/>
    <w:rsid w:val="00517FCD"/>
    <w:rsid w:val="005203A4"/>
    <w:rsid w:val="005206A0"/>
    <w:rsid w:val="00521D79"/>
    <w:rsid w:val="00521E3F"/>
    <w:rsid w:val="0052248F"/>
    <w:rsid w:val="005225EE"/>
    <w:rsid w:val="00522750"/>
    <w:rsid w:val="0052306E"/>
    <w:rsid w:val="005232D7"/>
    <w:rsid w:val="00523500"/>
    <w:rsid w:val="00523830"/>
    <w:rsid w:val="00523989"/>
    <w:rsid w:val="00523C7B"/>
    <w:rsid w:val="005244BC"/>
    <w:rsid w:val="00524F14"/>
    <w:rsid w:val="00524FA3"/>
    <w:rsid w:val="005254CE"/>
    <w:rsid w:val="00525502"/>
    <w:rsid w:val="00525DD9"/>
    <w:rsid w:val="00525F14"/>
    <w:rsid w:val="00525FC0"/>
    <w:rsid w:val="00526114"/>
    <w:rsid w:val="00526916"/>
    <w:rsid w:val="00526A19"/>
    <w:rsid w:val="00526A1E"/>
    <w:rsid w:val="00526AA6"/>
    <w:rsid w:val="00526C75"/>
    <w:rsid w:val="005279F9"/>
    <w:rsid w:val="00531004"/>
    <w:rsid w:val="0053130B"/>
    <w:rsid w:val="0053139A"/>
    <w:rsid w:val="005313A9"/>
    <w:rsid w:val="005318F6"/>
    <w:rsid w:val="00531918"/>
    <w:rsid w:val="00531942"/>
    <w:rsid w:val="00532548"/>
    <w:rsid w:val="00532676"/>
    <w:rsid w:val="005326DE"/>
    <w:rsid w:val="005329E4"/>
    <w:rsid w:val="00533095"/>
    <w:rsid w:val="00533411"/>
    <w:rsid w:val="005336D1"/>
    <w:rsid w:val="00533734"/>
    <w:rsid w:val="005338A9"/>
    <w:rsid w:val="00533938"/>
    <w:rsid w:val="00533F03"/>
    <w:rsid w:val="0053416F"/>
    <w:rsid w:val="00534241"/>
    <w:rsid w:val="0053425F"/>
    <w:rsid w:val="00534303"/>
    <w:rsid w:val="005346A8"/>
    <w:rsid w:val="00534751"/>
    <w:rsid w:val="00534956"/>
    <w:rsid w:val="00535BFF"/>
    <w:rsid w:val="00536163"/>
    <w:rsid w:val="0053623F"/>
    <w:rsid w:val="005366EF"/>
    <w:rsid w:val="00536831"/>
    <w:rsid w:val="005368C7"/>
    <w:rsid w:val="00536CAC"/>
    <w:rsid w:val="0053774D"/>
    <w:rsid w:val="005379E6"/>
    <w:rsid w:val="00537A8A"/>
    <w:rsid w:val="00537E31"/>
    <w:rsid w:val="00540085"/>
    <w:rsid w:val="00540162"/>
    <w:rsid w:val="0054048F"/>
    <w:rsid w:val="005406F6"/>
    <w:rsid w:val="0054096C"/>
    <w:rsid w:val="00540C39"/>
    <w:rsid w:val="00540CDC"/>
    <w:rsid w:val="00541480"/>
    <w:rsid w:val="005414E6"/>
    <w:rsid w:val="00541753"/>
    <w:rsid w:val="00541BE6"/>
    <w:rsid w:val="00542437"/>
    <w:rsid w:val="00542705"/>
    <w:rsid w:val="0054272C"/>
    <w:rsid w:val="00542963"/>
    <w:rsid w:val="005429BC"/>
    <w:rsid w:val="00542F4B"/>
    <w:rsid w:val="00542FFC"/>
    <w:rsid w:val="00543115"/>
    <w:rsid w:val="00543D5B"/>
    <w:rsid w:val="00544201"/>
    <w:rsid w:val="00544211"/>
    <w:rsid w:val="0054431D"/>
    <w:rsid w:val="00544904"/>
    <w:rsid w:val="00544D53"/>
    <w:rsid w:val="00544D57"/>
    <w:rsid w:val="0054501E"/>
    <w:rsid w:val="00545079"/>
    <w:rsid w:val="005454FD"/>
    <w:rsid w:val="00545598"/>
    <w:rsid w:val="005463BC"/>
    <w:rsid w:val="00546801"/>
    <w:rsid w:val="00547C26"/>
    <w:rsid w:val="005504C8"/>
    <w:rsid w:val="00550E61"/>
    <w:rsid w:val="00551235"/>
    <w:rsid w:val="005518EA"/>
    <w:rsid w:val="00551946"/>
    <w:rsid w:val="00551A68"/>
    <w:rsid w:val="00551F27"/>
    <w:rsid w:val="0055218F"/>
    <w:rsid w:val="00552369"/>
    <w:rsid w:val="00552A72"/>
    <w:rsid w:val="00552BA7"/>
    <w:rsid w:val="005532B2"/>
    <w:rsid w:val="00553C03"/>
    <w:rsid w:val="005541AC"/>
    <w:rsid w:val="0055477D"/>
    <w:rsid w:val="00554ADB"/>
    <w:rsid w:val="005550C2"/>
    <w:rsid w:val="0055572C"/>
    <w:rsid w:val="00555795"/>
    <w:rsid w:val="0055641A"/>
    <w:rsid w:val="00556428"/>
    <w:rsid w:val="005564CD"/>
    <w:rsid w:val="00557167"/>
    <w:rsid w:val="00557269"/>
    <w:rsid w:val="0055727E"/>
    <w:rsid w:val="0055798B"/>
    <w:rsid w:val="00560206"/>
    <w:rsid w:val="00560BF6"/>
    <w:rsid w:val="0056127D"/>
    <w:rsid w:val="00561512"/>
    <w:rsid w:val="0056157D"/>
    <w:rsid w:val="005619B3"/>
    <w:rsid w:val="005623E5"/>
    <w:rsid w:val="00562983"/>
    <w:rsid w:val="00562AD5"/>
    <w:rsid w:val="00562F42"/>
    <w:rsid w:val="005631B1"/>
    <w:rsid w:val="00563307"/>
    <w:rsid w:val="00563E2C"/>
    <w:rsid w:val="005641CD"/>
    <w:rsid w:val="00564719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127"/>
    <w:rsid w:val="005671C1"/>
    <w:rsid w:val="00567728"/>
    <w:rsid w:val="00567C40"/>
    <w:rsid w:val="00567CA6"/>
    <w:rsid w:val="00570AA0"/>
    <w:rsid w:val="00570DDE"/>
    <w:rsid w:val="00570F04"/>
    <w:rsid w:val="00570F6D"/>
    <w:rsid w:val="005712B2"/>
    <w:rsid w:val="005713D2"/>
    <w:rsid w:val="005721D4"/>
    <w:rsid w:val="005722C8"/>
    <w:rsid w:val="005729FD"/>
    <w:rsid w:val="0057307B"/>
    <w:rsid w:val="0057358D"/>
    <w:rsid w:val="00573792"/>
    <w:rsid w:val="0057390F"/>
    <w:rsid w:val="00573C0B"/>
    <w:rsid w:val="00573C4C"/>
    <w:rsid w:val="00573E82"/>
    <w:rsid w:val="00574500"/>
    <w:rsid w:val="00574D76"/>
    <w:rsid w:val="0057601C"/>
    <w:rsid w:val="005763D5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BB"/>
    <w:rsid w:val="00582AEC"/>
    <w:rsid w:val="005831DA"/>
    <w:rsid w:val="005833B8"/>
    <w:rsid w:val="00583514"/>
    <w:rsid w:val="00583E81"/>
    <w:rsid w:val="00584FA2"/>
    <w:rsid w:val="00585876"/>
    <w:rsid w:val="00586DAC"/>
    <w:rsid w:val="005872C4"/>
    <w:rsid w:val="00587A11"/>
    <w:rsid w:val="00590277"/>
    <w:rsid w:val="00590EE9"/>
    <w:rsid w:val="00592103"/>
    <w:rsid w:val="005927FF"/>
    <w:rsid w:val="005928FC"/>
    <w:rsid w:val="00592A0F"/>
    <w:rsid w:val="00592B38"/>
    <w:rsid w:val="00593A48"/>
    <w:rsid w:val="005940AC"/>
    <w:rsid w:val="005948A8"/>
    <w:rsid w:val="005949BC"/>
    <w:rsid w:val="00594E9E"/>
    <w:rsid w:val="0059551B"/>
    <w:rsid w:val="00595B5E"/>
    <w:rsid w:val="00595D28"/>
    <w:rsid w:val="00595DF2"/>
    <w:rsid w:val="005962E2"/>
    <w:rsid w:val="005968CE"/>
    <w:rsid w:val="00597557"/>
    <w:rsid w:val="005976B4"/>
    <w:rsid w:val="00597764"/>
    <w:rsid w:val="00597999"/>
    <w:rsid w:val="00597EE0"/>
    <w:rsid w:val="00597EEB"/>
    <w:rsid w:val="005A0697"/>
    <w:rsid w:val="005A0E60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3802"/>
    <w:rsid w:val="005A439B"/>
    <w:rsid w:val="005A4B61"/>
    <w:rsid w:val="005A5046"/>
    <w:rsid w:val="005A60E0"/>
    <w:rsid w:val="005A667F"/>
    <w:rsid w:val="005A66A4"/>
    <w:rsid w:val="005A6C1E"/>
    <w:rsid w:val="005A70E1"/>
    <w:rsid w:val="005A7380"/>
    <w:rsid w:val="005A75D4"/>
    <w:rsid w:val="005A7870"/>
    <w:rsid w:val="005A7D22"/>
    <w:rsid w:val="005B00A7"/>
    <w:rsid w:val="005B025B"/>
    <w:rsid w:val="005B07A5"/>
    <w:rsid w:val="005B0872"/>
    <w:rsid w:val="005B0BAB"/>
    <w:rsid w:val="005B1559"/>
    <w:rsid w:val="005B219D"/>
    <w:rsid w:val="005B27C7"/>
    <w:rsid w:val="005B2D77"/>
    <w:rsid w:val="005B2DF2"/>
    <w:rsid w:val="005B40B8"/>
    <w:rsid w:val="005B418B"/>
    <w:rsid w:val="005B4791"/>
    <w:rsid w:val="005B4B17"/>
    <w:rsid w:val="005B4D6C"/>
    <w:rsid w:val="005B51CA"/>
    <w:rsid w:val="005B51DF"/>
    <w:rsid w:val="005B555B"/>
    <w:rsid w:val="005B5825"/>
    <w:rsid w:val="005B60A9"/>
    <w:rsid w:val="005B66F3"/>
    <w:rsid w:val="005B67EF"/>
    <w:rsid w:val="005B699B"/>
    <w:rsid w:val="005B6CF1"/>
    <w:rsid w:val="005B723E"/>
    <w:rsid w:val="005B7EBC"/>
    <w:rsid w:val="005C1209"/>
    <w:rsid w:val="005C13B9"/>
    <w:rsid w:val="005C1743"/>
    <w:rsid w:val="005C182E"/>
    <w:rsid w:val="005C19E8"/>
    <w:rsid w:val="005C1BFD"/>
    <w:rsid w:val="005C1C12"/>
    <w:rsid w:val="005C2380"/>
    <w:rsid w:val="005C2384"/>
    <w:rsid w:val="005C3897"/>
    <w:rsid w:val="005C3F76"/>
    <w:rsid w:val="005C4329"/>
    <w:rsid w:val="005C4979"/>
    <w:rsid w:val="005C5182"/>
    <w:rsid w:val="005C5988"/>
    <w:rsid w:val="005C5C02"/>
    <w:rsid w:val="005C5D87"/>
    <w:rsid w:val="005C60AA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DDB"/>
    <w:rsid w:val="005D0E28"/>
    <w:rsid w:val="005D0FDC"/>
    <w:rsid w:val="005D155E"/>
    <w:rsid w:val="005D16F6"/>
    <w:rsid w:val="005D1B80"/>
    <w:rsid w:val="005D2467"/>
    <w:rsid w:val="005D24A1"/>
    <w:rsid w:val="005D2706"/>
    <w:rsid w:val="005D2BC2"/>
    <w:rsid w:val="005D2BD1"/>
    <w:rsid w:val="005D372D"/>
    <w:rsid w:val="005D4030"/>
    <w:rsid w:val="005D42B0"/>
    <w:rsid w:val="005D48DD"/>
    <w:rsid w:val="005D576D"/>
    <w:rsid w:val="005D57ED"/>
    <w:rsid w:val="005D5ED8"/>
    <w:rsid w:val="005D61BE"/>
    <w:rsid w:val="005D679A"/>
    <w:rsid w:val="005D6BFC"/>
    <w:rsid w:val="005D70CA"/>
    <w:rsid w:val="005D74A7"/>
    <w:rsid w:val="005D7953"/>
    <w:rsid w:val="005D7986"/>
    <w:rsid w:val="005D7C4B"/>
    <w:rsid w:val="005D7E34"/>
    <w:rsid w:val="005E04CB"/>
    <w:rsid w:val="005E0555"/>
    <w:rsid w:val="005E08F4"/>
    <w:rsid w:val="005E1A9C"/>
    <w:rsid w:val="005E1AFF"/>
    <w:rsid w:val="005E1BCA"/>
    <w:rsid w:val="005E1DAB"/>
    <w:rsid w:val="005E2AEE"/>
    <w:rsid w:val="005E4121"/>
    <w:rsid w:val="005E42FA"/>
    <w:rsid w:val="005E44FF"/>
    <w:rsid w:val="005E4D07"/>
    <w:rsid w:val="005E4D39"/>
    <w:rsid w:val="005E5337"/>
    <w:rsid w:val="005E5C30"/>
    <w:rsid w:val="005E5F90"/>
    <w:rsid w:val="005E652D"/>
    <w:rsid w:val="005F0325"/>
    <w:rsid w:val="005F080D"/>
    <w:rsid w:val="005F1132"/>
    <w:rsid w:val="005F1289"/>
    <w:rsid w:val="005F1860"/>
    <w:rsid w:val="005F196F"/>
    <w:rsid w:val="005F1AB4"/>
    <w:rsid w:val="005F1D1D"/>
    <w:rsid w:val="005F1EC9"/>
    <w:rsid w:val="005F1ECD"/>
    <w:rsid w:val="005F25C8"/>
    <w:rsid w:val="005F2D77"/>
    <w:rsid w:val="005F2E6F"/>
    <w:rsid w:val="005F333C"/>
    <w:rsid w:val="005F3E8B"/>
    <w:rsid w:val="005F3EE3"/>
    <w:rsid w:val="005F4485"/>
    <w:rsid w:val="005F44A1"/>
    <w:rsid w:val="005F45FC"/>
    <w:rsid w:val="005F46BE"/>
    <w:rsid w:val="005F48BD"/>
    <w:rsid w:val="005F498E"/>
    <w:rsid w:val="005F4ACE"/>
    <w:rsid w:val="005F4DA3"/>
    <w:rsid w:val="005F53D4"/>
    <w:rsid w:val="005F572B"/>
    <w:rsid w:val="005F57A8"/>
    <w:rsid w:val="005F6899"/>
    <w:rsid w:val="005F6AAD"/>
    <w:rsid w:val="005F6C82"/>
    <w:rsid w:val="005F6CB5"/>
    <w:rsid w:val="005F716A"/>
    <w:rsid w:val="005F752F"/>
    <w:rsid w:val="005F7923"/>
    <w:rsid w:val="005F7AC9"/>
    <w:rsid w:val="005F7B34"/>
    <w:rsid w:val="0060012B"/>
    <w:rsid w:val="006001F6"/>
    <w:rsid w:val="00600323"/>
    <w:rsid w:val="00600446"/>
    <w:rsid w:val="00600C27"/>
    <w:rsid w:val="00600E48"/>
    <w:rsid w:val="00601405"/>
    <w:rsid w:val="006018B8"/>
    <w:rsid w:val="006021E3"/>
    <w:rsid w:val="00602363"/>
    <w:rsid w:val="00602BA1"/>
    <w:rsid w:val="00602FD8"/>
    <w:rsid w:val="00603689"/>
    <w:rsid w:val="00603A2A"/>
    <w:rsid w:val="00603EC3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5C52"/>
    <w:rsid w:val="006062B0"/>
    <w:rsid w:val="00606A74"/>
    <w:rsid w:val="00607B1B"/>
    <w:rsid w:val="0061098E"/>
    <w:rsid w:val="00610A69"/>
    <w:rsid w:val="00610BE9"/>
    <w:rsid w:val="00610E6D"/>
    <w:rsid w:val="00611068"/>
    <w:rsid w:val="00611210"/>
    <w:rsid w:val="00611223"/>
    <w:rsid w:val="0061146A"/>
    <w:rsid w:val="0061148E"/>
    <w:rsid w:val="00612196"/>
    <w:rsid w:val="00612601"/>
    <w:rsid w:val="00612A78"/>
    <w:rsid w:val="0061376E"/>
    <w:rsid w:val="00613800"/>
    <w:rsid w:val="00613F6E"/>
    <w:rsid w:val="006145A1"/>
    <w:rsid w:val="00614D01"/>
    <w:rsid w:val="00614D8F"/>
    <w:rsid w:val="0061506B"/>
    <w:rsid w:val="00615BD0"/>
    <w:rsid w:val="00615BFC"/>
    <w:rsid w:val="00615D35"/>
    <w:rsid w:val="00616129"/>
    <w:rsid w:val="006167F0"/>
    <w:rsid w:val="0061720E"/>
    <w:rsid w:val="0061731E"/>
    <w:rsid w:val="006174BB"/>
    <w:rsid w:val="00617B7F"/>
    <w:rsid w:val="00617CAB"/>
    <w:rsid w:val="00620CFF"/>
    <w:rsid w:val="00621E1D"/>
    <w:rsid w:val="006224CD"/>
    <w:rsid w:val="00622A9A"/>
    <w:rsid w:val="00622CB5"/>
    <w:rsid w:val="00622D04"/>
    <w:rsid w:val="006233FE"/>
    <w:rsid w:val="006238FE"/>
    <w:rsid w:val="00623904"/>
    <w:rsid w:val="00623DB2"/>
    <w:rsid w:val="00623F37"/>
    <w:rsid w:val="00624254"/>
    <w:rsid w:val="00624609"/>
    <w:rsid w:val="00624B38"/>
    <w:rsid w:val="00624CA8"/>
    <w:rsid w:val="00625335"/>
    <w:rsid w:val="00626A67"/>
    <w:rsid w:val="00626C31"/>
    <w:rsid w:val="00626E37"/>
    <w:rsid w:val="006304E3"/>
    <w:rsid w:val="006307C2"/>
    <w:rsid w:val="00630F27"/>
    <w:rsid w:val="00630FD4"/>
    <w:rsid w:val="00631189"/>
    <w:rsid w:val="0063122F"/>
    <w:rsid w:val="0063157C"/>
    <w:rsid w:val="00631D0F"/>
    <w:rsid w:val="006327B6"/>
    <w:rsid w:val="00632D39"/>
    <w:rsid w:val="00632F4D"/>
    <w:rsid w:val="00633155"/>
    <w:rsid w:val="00633277"/>
    <w:rsid w:val="00633C62"/>
    <w:rsid w:val="00633EBE"/>
    <w:rsid w:val="0063497D"/>
    <w:rsid w:val="006361CC"/>
    <w:rsid w:val="0063642E"/>
    <w:rsid w:val="006369BE"/>
    <w:rsid w:val="006376BC"/>
    <w:rsid w:val="006376EF"/>
    <w:rsid w:val="00637E9C"/>
    <w:rsid w:val="00637F86"/>
    <w:rsid w:val="00640261"/>
    <w:rsid w:val="00640815"/>
    <w:rsid w:val="00641357"/>
    <w:rsid w:val="00641A83"/>
    <w:rsid w:val="00642186"/>
    <w:rsid w:val="0064366D"/>
    <w:rsid w:val="00643AA9"/>
    <w:rsid w:val="00643FEA"/>
    <w:rsid w:val="0064407E"/>
    <w:rsid w:val="00644938"/>
    <w:rsid w:val="00644A74"/>
    <w:rsid w:val="00644E4E"/>
    <w:rsid w:val="006453CD"/>
    <w:rsid w:val="00645529"/>
    <w:rsid w:val="00645608"/>
    <w:rsid w:val="006456A8"/>
    <w:rsid w:val="006457C5"/>
    <w:rsid w:val="00645A21"/>
    <w:rsid w:val="00645A7A"/>
    <w:rsid w:val="00645BBD"/>
    <w:rsid w:val="00645BFE"/>
    <w:rsid w:val="006460D1"/>
    <w:rsid w:val="0064620A"/>
    <w:rsid w:val="00646C0B"/>
    <w:rsid w:val="006474D2"/>
    <w:rsid w:val="00647551"/>
    <w:rsid w:val="00647E5E"/>
    <w:rsid w:val="00650033"/>
    <w:rsid w:val="00650520"/>
    <w:rsid w:val="006509EE"/>
    <w:rsid w:val="00651484"/>
    <w:rsid w:val="00651943"/>
    <w:rsid w:val="00651C45"/>
    <w:rsid w:val="00651D79"/>
    <w:rsid w:val="0065252B"/>
    <w:rsid w:val="006528D7"/>
    <w:rsid w:val="00653328"/>
    <w:rsid w:val="00653AA8"/>
    <w:rsid w:val="00653BE7"/>
    <w:rsid w:val="00654012"/>
    <w:rsid w:val="00654604"/>
    <w:rsid w:val="00654703"/>
    <w:rsid w:val="00655384"/>
    <w:rsid w:val="00655462"/>
    <w:rsid w:val="00655DC8"/>
    <w:rsid w:val="00655E5B"/>
    <w:rsid w:val="006560EB"/>
    <w:rsid w:val="006561F7"/>
    <w:rsid w:val="006564C3"/>
    <w:rsid w:val="00656C71"/>
    <w:rsid w:val="00656C9B"/>
    <w:rsid w:val="00656E48"/>
    <w:rsid w:val="006570B9"/>
    <w:rsid w:val="0065740D"/>
    <w:rsid w:val="006578C5"/>
    <w:rsid w:val="00657CFB"/>
    <w:rsid w:val="00657F78"/>
    <w:rsid w:val="00660590"/>
    <w:rsid w:val="0066096B"/>
    <w:rsid w:val="00661332"/>
    <w:rsid w:val="006618DD"/>
    <w:rsid w:val="00661E19"/>
    <w:rsid w:val="00661F2D"/>
    <w:rsid w:val="006626A1"/>
    <w:rsid w:val="0066290E"/>
    <w:rsid w:val="00662D58"/>
    <w:rsid w:val="0066311E"/>
    <w:rsid w:val="0066319A"/>
    <w:rsid w:val="006634AB"/>
    <w:rsid w:val="006638D6"/>
    <w:rsid w:val="00663CEB"/>
    <w:rsid w:val="006640D1"/>
    <w:rsid w:val="0066437D"/>
    <w:rsid w:val="00664664"/>
    <w:rsid w:val="006652DB"/>
    <w:rsid w:val="006656F1"/>
    <w:rsid w:val="00665BC0"/>
    <w:rsid w:val="00665DE3"/>
    <w:rsid w:val="00666067"/>
    <w:rsid w:val="0066606A"/>
    <w:rsid w:val="0066617C"/>
    <w:rsid w:val="0066648C"/>
    <w:rsid w:val="00666E03"/>
    <w:rsid w:val="00666E8B"/>
    <w:rsid w:val="00667116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3F1E"/>
    <w:rsid w:val="00674A22"/>
    <w:rsid w:val="00675669"/>
    <w:rsid w:val="00675C2B"/>
    <w:rsid w:val="0067758E"/>
    <w:rsid w:val="00677747"/>
    <w:rsid w:val="00677A77"/>
    <w:rsid w:val="00680413"/>
    <w:rsid w:val="006808CC"/>
    <w:rsid w:val="00680B9F"/>
    <w:rsid w:val="00681433"/>
    <w:rsid w:val="00681B9C"/>
    <w:rsid w:val="00681C43"/>
    <w:rsid w:val="00681D2C"/>
    <w:rsid w:val="00681D6C"/>
    <w:rsid w:val="00681E3B"/>
    <w:rsid w:val="0068210C"/>
    <w:rsid w:val="00683018"/>
    <w:rsid w:val="0068321E"/>
    <w:rsid w:val="006834B6"/>
    <w:rsid w:val="0068380C"/>
    <w:rsid w:val="00684150"/>
    <w:rsid w:val="006846AC"/>
    <w:rsid w:val="006848CF"/>
    <w:rsid w:val="00684B36"/>
    <w:rsid w:val="00684BF7"/>
    <w:rsid w:val="00684E97"/>
    <w:rsid w:val="00684FB5"/>
    <w:rsid w:val="006857DF"/>
    <w:rsid w:val="006857FE"/>
    <w:rsid w:val="00686344"/>
    <w:rsid w:val="006866DE"/>
    <w:rsid w:val="00686713"/>
    <w:rsid w:val="00686ED1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60D"/>
    <w:rsid w:val="00690711"/>
    <w:rsid w:val="00690937"/>
    <w:rsid w:val="006911B0"/>
    <w:rsid w:val="00691211"/>
    <w:rsid w:val="00691ED8"/>
    <w:rsid w:val="0069249C"/>
    <w:rsid w:val="00692A2B"/>
    <w:rsid w:val="00692A6D"/>
    <w:rsid w:val="00692E50"/>
    <w:rsid w:val="006937AA"/>
    <w:rsid w:val="00693CDA"/>
    <w:rsid w:val="00693EEA"/>
    <w:rsid w:val="0069476B"/>
    <w:rsid w:val="006948FD"/>
    <w:rsid w:val="00694F41"/>
    <w:rsid w:val="00695027"/>
    <w:rsid w:val="006955E9"/>
    <w:rsid w:val="00695F31"/>
    <w:rsid w:val="00696296"/>
    <w:rsid w:val="006963E9"/>
    <w:rsid w:val="00696933"/>
    <w:rsid w:val="00696A7F"/>
    <w:rsid w:val="0069726D"/>
    <w:rsid w:val="00697304"/>
    <w:rsid w:val="006973C7"/>
    <w:rsid w:val="00697688"/>
    <w:rsid w:val="006A01F2"/>
    <w:rsid w:val="006A0901"/>
    <w:rsid w:val="006A0C83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352D"/>
    <w:rsid w:val="006A4120"/>
    <w:rsid w:val="006A4432"/>
    <w:rsid w:val="006A4771"/>
    <w:rsid w:val="006A4ED5"/>
    <w:rsid w:val="006A53F7"/>
    <w:rsid w:val="006A55F8"/>
    <w:rsid w:val="006A5721"/>
    <w:rsid w:val="006A5AB6"/>
    <w:rsid w:val="006A5C17"/>
    <w:rsid w:val="006A5C92"/>
    <w:rsid w:val="006A5D94"/>
    <w:rsid w:val="006A613F"/>
    <w:rsid w:val="006A695B"/>
    <w:rsid w:val="006A6A5B"/>
    <w:rsid w:val="006A6FCD"/>
    <w:rsid w:val="006A7682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6A6"/>
    <w:rsid w:val="006B289A"/>
    <w:rsid w:val="006B292B"/>
    <w:rsid w:val="006B2DFA"/>
    <w:rsid w:val="006B3955"/>
    <w:rsid w:val="006B3AE0"/>
    <w:rsid w:val="006B3B9B"/>
    <w:rsid w:val="006B3F34"/>
    <w:rsid w:val="006B4031"/>
    <w:rsid w:val="006B4368"/>
    <w:rsid w:val="006B49D6"/>
    <w:rsid w:val="006B49DE"/>
    <w:rsid w:val="006B53B6"/>
    <w:rsid w:val="006B5872"/>
    <w:rsid w:val="006B6356"/>
    <w:rsid w:val="006B652F"/>
    <w:rsid w:val="006B662B"/>
    <w:rsid w:val="006B6A52"/>
    <w:rsid w:val="006B6C82"/>
    <w:rsid w:val="006B6E6E"/>
    <w:rsid w:val="006B7257"/>
    <w:rsid w:val="006B7B98"/>
    <w:rsid w:val="006B7C00"/>
    <w:rsid w:val="006B7D30"/>
    <w:rsid w:val="006C001E"/>
    <w:rsid w:val="006C01B4"/>
    <w:rsid w:val="006C047D"/>
    <w:rsid w:val="006C16C3"/>
    <w:rsid w:val="006C1D84"/>
    <w:rsid w:val="006C21B2"/>
    <w:rsid w:val="006C245F"/>
    <w:rsid w:val="006C296C"/>
    <w:rsid w:val="006C2A42"/>
    <w:rsid w:val="006C2E96"/>
    <w:rsid w:val="006C345E"/>
    <w:rsid w:val="006C3742"/>
    <w:rsid w:val="006C37B0"/>
    <w:rsid w:val="006C3A31"/>
    <w:rsid w:val="006C4035"/>
    <w:rsid w:val="006C4463"/>
    <w:rsid w:val="006C4650"/>
    <w:rsid w:val="006C5057"/>
    <w:rsid w:val="006C56A7"/>
    <w:rsid w:val="006C5AA1"/>
    <w:rsid w:val="006C5C8E"/>
    <w:rsid w:val="006C5DAB"/>
    <w:rsid w:val="006C5F8A"/>
    <w:rsid w:val="006C65F7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596"/>
    <w:rsid w:val="006D0927"/>
    <w:rsid w:val="006D0976"/>
    <w:rsid w:val="006D1345"/>
    <w:rsid w:val="006D134B"/>
    <w:rsid w:val="006D1794"/>
    <w:rsid w:val="006D1C9D"/>
    <w:rsid w:val="006D1CE5"/>
    <w:rsid w:val="006D2084"/>
    <w:rsid w:val="006D20AD"/>
    <w:rsid w:val="006D23EC"/>
    <w:rsid w:val="006D28C6"/>
    <w:rsid w:val="006D2D92"/>
    <w:rsid w:val="006D318F"/>
    <w:rsid w:val="006D3271"/>
    <w:rsid w:val="006D3315"/>
    <w:rsid w:val="006D335A"/>
    <w:rsid w:val="006D3941"/>
    <w:rsid w:val="006D41D7"/>
    <w:rsid w:val="006D4723"/>
    <w:rsid w:val="006D48A4"/>
    <w:rsid w:val="006D4949"/>
    <w:rsid w:val="006D49DD"/>
    <w:rsid w:val="006D521F"/>
    <w:rsid w:val="006D5650"/>
    <w:rsid w:val="006D5D99"/>
    <w:rsid w:val="006D6A34"/>
    <w:rsid w:val="006D73FD"/>
    <w:rsid w:val="006D77C7"/>
    <w:rsid w:val="006E0075"/>
    <w:rsid w:val="006E007B"/>
    <w:rsid w:val="006E08B5"/>
    <w:rsid w:val="006E1528"/>
    <w:rsid w:val="006E1FFF"/>
    <w:rsid w:val="006E24F7"/>
    <w:rsid w:val="006E2992"/>
    <w:rsid w:val="006E2C2D"/>
    <w:rsid w:val="006E3630"/>
    <w:rsid w:val="006E3FA5"/>
    <w:rsid w:val="006E48D0"/>
    <w:rsid w:val="006E4EEF"/>
    <w:rsid w:val="006E523A"/>
    <w:rsid w:val="006E55AB"/>
    <w:rsid w:val="006E5981"/>
    <w:rsid w:val="006E5A6A"/>
    <w:rsid w:val="006E5C65"/>
    <w:rsid w:val="006E5DDA"/>
    <w:rsid w:val="006E5E77"/>
    <w:rsid w:val="006E6028"/>
    <w:rsid w:val="006E60E6"/>
    <w:rsid w:val="006E6630"/>
    <w:rsid w:val="006E70AC"/>
    <w:rsid w:val="006E7423"/>
    <w:rsid w:val="006E780E"/>
    <w:rsid w:val="006E7EA7"/>
    <w:rsid w:val="006F026A"/>
    <w:rsid w:val="006F032A"/>
    <w:rsid w:val="006F06F9"/>
    <w:rsid w:val="006F0B42"/>
    <w:rsid w:val="006F0C35"/>
    <w:rsid w:val="006F1169"/>
    <w:rsid w:val="006F15B5"/>
    <w:rsid w:val="006F1C71"/>
    <w:rsid w:val="006F1F29"/>
    <w:rsid w:val="006F2809"/>
    <w:rsid w:val="006F28F8"/>
    <w:rsid w:val="006F2A66"/>
    <w:rsid w:val="006F2B61"/>
    <w:rsid w:val="006F2B6E"/>
    <w:rsid w:val="006F2BE8"/>
    <w:rsid w:val="006F306E"/>
    <w:rsid w:val="006F34BC"/>
    <w:rsid w:val="006F36A3"/>
    <w:rsid w:val="006F38B6"/>
    <w:rsid w:val="006F3A9C"/>
    <w:rsid w:val="006F3CFD"/>
    <w:rsid w:val="006F3D58"/>
    <w:rsid w:val="006F3DE2"/>
    <w:rsid w:val="006F3F8E"/>
    <w:rsid w:val="006F4447"/>
    <w:rsid w:val="006F446C"/>
    <w:rsid w:val="006F468F"/>
    <w:rsid w:val="006F4B1C"/>
    <w:rsid w:val="006F5881"/>
    <w:rsid w:val="006F591C"/>
    <w:rsid w:val="006F606B"/>
    <w:rsid w:val="006F640D"/>
    <w:rsid w:val="006F65C6"/>
    <w:rsid w:val="006F6751"/>
    <w:rsid w:val="006F6A77"/>
    <w:rsid w:val="006F6F29"/>
    <w:rsid w:val="006F7070"/>
    <w:rsid w:val="006F7184"/>
    <w:rsid w:val="006F7347"/>
    <w:rsid w:val="006F76FB"/>
    <w:rsid w:val="006F7867"/>
    <w:rsid w:val="006F7BA5"/>
    <w:rsid w:val="00700095"/>
    <w:rsid w:val="007012F8"/>
    <w:rsid w:val="0070184B"/>
    <w:rsid w:val="00701D50"/>
    <w:rsid w:val="00702AA3"/>
    <w:rsid w:val="00702AF8"/>
    <w:rsid w:val="00702D54"/>
    <w:rsid w:val="00702E2F"/>
    <w:rsid w:val="00702E44"/>
    <w:rsid w:val="007032FD"/>
    <w:rsid w:val="00703624"/>
    <w:rsid w:val="00704352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10409"/>
    <w:rsid w:val="007108A8"/>
    <w:rsid w:val="007110FC"/>
    <w:rsid w:val="0071122D"/>
    <w:rsid w:val="00711241"/>
    <w:rsid w:val="00711340"/>
    <w:rsid w:val="0071141D"/>
    <w:rsid w:val="007114BB"/>
    <w:rsid w:val="00711D12"/>
    <w:rsid w:val="00712260"/>
    <w:rsid w:val="0071243F"/>
    <w:rsid w:val="0071261E"/>
    <w:rsid w:val="007128A9"/>
    <w:rsid w:val="00713341"/>
    <w:rsid w:val="007133BE"/>
    <w:rsid w:val="0071367C"/>
    <w:rsid w:val="00713D39"/>
    <w:rsid w:val="0071466A"/>
    <w:rsid w:val="00714E12"/>
    <w:rsid w:val="00715414"/>
    <w:rsid w:val="00715F5F"/>
    <w:rsid w:val="00716491"/>
    <w:rsid w:val="0071669E"/>
    <w:rsid w:val="007166A4"/>
    <w:rsid w:val="0071734C"/>
    <w:rsid w:val="007177DE"/>
    <w:rsid w:val="00720401"/>
    <w:rsid w:val="0072054B"/>
    <w:rsid w:val="007206D0"/>
    <w:rsid w:val="0072085E"/>
    <w:rsid w:val="00720875"/>
    <w:rsid w:val="00720B4B"/>
    <w:rsid w:val="0072121C"/>
    <w:rsid w:val="0072182A"/>
    <w:rsid w:val="00721F2F"/>
    <w:rsid w:val="007221DE"/>
    <w:rsid w:val="007225A5"/>
    <w:rsid w:val="00722790"/>
    <w:rsid w:val="007231C4"/>
    <w:rsid w:val="0072336D"/>
    <w:rsid w:val="00724301"/>
    <w:rsid w:val="00724459"/>
    <w:rsid w:val="0072474A"/>
    <w:rsid w:val="007247D5"/>
    <w:rsid w:val="0072499A"/>
    <w:rsid w:val="007266D6"/>
    <w:rsid w:val="007268B5"/>
    <w:rsid w:val="00727040"/>
    <w:rsid w:val="007275CC"/>
    <w:rsid w:val="007301A0"/>
    <w:rsid w:val="00730C59"/>
    <w:rsid w:val="00730D33"/>
    <w:rsid w:val="00730D74"/>
    <w:rsid w:val="00730EE4"/>
    <w:rsid w:val="007318D5"/>
    <w:rsid w:val="00731E9E"/>
    <w:rsid w:val="007326B0"/>
    <w:rsid w:val="007342CE"/>
    <w:rsid w:val="007342DE"/>
    <w:rsid w:val="00734EC9"/>
    <w:rsid w:val="00735C78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451"/>
    <w:rsid w:val="007404AF"/>
    <w:rsid w:val="007407E6"/>
    <w:rsid w:val="00740B51"/>
    <w:rsid w:val="0074156D"/>
    <w:rsid w:val="007418A1"/>
    <w:rsid w:val="00741949"/>
    <w:rsid w:val="007427B7"/>
    <w:rsid w:val="00742A12"/>
    <w:rsid w:val="00742DB1"/>
    <w:rsid w:val="0074300A"/>
    <w:rsid w:val="007436D6"/>
    <w:rsid w:val="00743BDA"/>
    <w:rsid w:val="00744CC6"/>
    <w:rsid w:val="00745A8B"/>
    <w:rsid w:val="00745EC0"/>
    <w:rsid w:val="007460EE"/>
    <w:rsid w:val="0074635C"/>
    <w:rsid w:val="00746643"/>
    <w:rsid w:val="00746B46"/>
    <w:rsid w:val="0074748E"/>
    <w:rsid w:val="00747805"/>
    <w:rsid w:val="0074782F"/>
    <w:rsid w:val="007479CD"/>
    <w:rsid w:val="00747FA9"/>
    <w:rsid w:val="007501DA"/>
    <w:rsid w:val="00750316"/>
    <w:rsid w:val="007504D3"/>
    <w:rsid w:val="00751620"/>
    <w:rsid w:val="00751725"/>
    <w:rsid w:val="0075179D"/>
    <w:rsid w:val="007522B8"/>
    <w:rsid w:val="00752DB3"/>
    <w:rsid w:val="007531CB"/>
    <w:rsid w:val="00753210"/>
    <w:rsid w:val="00753397"/>
    <w:rsid w:val="00753B5C"/>
    <w:rsid w:val="00753F0C"/>
    <w:rsid w:val="00753F12"/>
    <w:rsid w:val="00753FAB"/>
    <w:rsid w:val="00754F5E"/>
    <w:rsid w:val="00755291"/>
    <w:rsid w:val="0075551F"/>
    <w:rsid w:val="00755574"/>
    <w:rsid w:val="00755E28"/>
    <w:rsid w:val="00755E67"/>
    <w:rsid w:val="00755F59"/>
    <w:rsid w:val="00756148"/>
    <w:rsid w:val="00756887"/>
    <w:rsid w:val="00756D74"/>
    <w:rsid w:val="00757709"/>
    <w:rsid w:val="007578D8"/>
    <w:rsid w:val="0075799C"/>
    <w:rsid w:val="00757A54"/>
    <w:rsid w:val="00760155"/>
    <w:rsid w:val="0076068F"/>
    <w:rsid w:val="00760DB9"/>
    <w:rsid w:val="00761D67"/>
    <w:rsid w:val="007622A8"/>
    <w:rsid w:val="007626BE"/>
    <w:rsid w:val="007626D2"/>
    <w:rsid w:val="00762DED"/>
    <w:rsid w:val="00762E62"/>
    <w:rsid w:val="007633F1"/>
    <w:rsid w:val="0076390A"/>
    <w:rsid w:val="00763D7F"/>
    <w:rsid w:val="00763F6E"/>
    <w:rsid w:val="00764302"/>
    <w:rsid w:val="007643F8"/>
    <w:rsid w:val="00764CE8"/>
    <w:rsid w:val="0076528B"/>
    <w:rsid w:val="007652D4"/>
    <w:rsid w:val="007654E0"/>
    <w:rsid w:val="00765BA8"/>
    <w:rsid w:val="00765CB1"/>
    <w:rsid w:val="00765D12"/>
    <w:rsid w:val="00765E31"/>
    <w:rsid w:val="00766294"/>
    <w:rsid w:val="00766D50"/>
    <w:rsid w:val="00770B45"/>
    <w:rsid w:val="0077165E"/>
    <w:rsid w:val="00772265"/>
    <w:rsid w:val="0077246D"/>
    <w:rsid w:val="007724A7"/>
    <w:rsid w:val="00772EA7"/>
    <w:rsid w:val="00772F0B"/>
    <w:rsid w:val="0077332E"/>
    <w:rsid w:val="007733EC"/>
    <w:rsid w:val="0077363C"/>
    <w:rsid w:val="0077429D"/>
    <w:rsid w:val="00774A2C"/>
    <w:rsid w:val="00774C31"/>
    <w:rsid w:val="00775157"/>
    <w:rsid w:val="0077538D"/>
    <w:rsid w:val="00775A43"/>
    <w:rsid w:val="00775B56"/>
    <w:rsid w:val="00775D50"/>
    <w:rsid w:val="00775E14"/>
    <w:rsid w:val="0077614F"/>
    <w:rsid w:val="00776701"/>
    <w:rsid w:val="0077684E"/>
    <w:rsid w:val="00776B3D"/>
    <w:rsid w:val="00776E39"/>
    <w:rsid w:val="007772B0"/>
    <w:rsid w:val="00777980"/>
    <w:rsid w:val="00777AC7"/>
    <w:rsid w:val="0078018C"/>
    <w:rsid w:val="007809D4"/>
    <w:rsid w:val="00780C15"/>
    <w:rsid w:val="007815F7"/>
    <w:rsid w:val="0078173C"/>
    <w:rsid w:val="0078188C"/>
    <w:rsid w:val="00782454"/>
    <w:rsid w:val="00782AB2"/>
    <w:rsid w:val="00782B5C"/>
    <w:rsid w:val="00782E21"/>
    <w:rsid w:val="00782F33"/>
    <w:rsid w:val="00783474"/>
    <w:rsid w:val="00783745"/>
    <w:rsid w:val="00783DDA"/>
    <w:rsid w:val="0078400F"/>
    <w:rsid w:val="0078414C"/>
    <w:rsid w:val="007845C8"/>
    <w:rsid w:val="00784820"/>
    <w:rsid w:val="007848F5"/>
    <w:rsid w:val="00784924"/>
    <w:rsid w:val="007853F1"/>
    <w:rsid w:val="007863CA"/>
    <w:rsid w:val="007866D7"/>
    <w:rsid w:val="007867E5"/>
    <w:rsid w:val="007878B0"/>
    <w:rsid w:val="00787949"/>
    <w:rsid w:val="00787CEF"/>
    <w:rsid w:val="00787D42"/>
    <w:rsid w:val="00787E0B"/>
    <w:rsid w:val="0079055B"/>
    <w:rsid w:val="00790788"/>
    <w:rsid w:val="00790923"/>
    <w:rsid w:val="007911CC"/>
    <w:rsid w:val="007914C4"/>
    <w:rsid w:val="0079166E"/>
    <w:rsid w:val="00791DD8"/>
    <w:rsid w:val="00792227"/>
    <w:rsid w:val="007924C9"/>
    <w:rsid w:val="00792AD3"/>
    <w:rsid w:val="00792B1E"/>
    <w:rsid w:val="00792B8E"/>
    <w:rsid w:val="00792FD5"/>
    <w:rsid w:val="007935E8"/>
    <w:rsid w:val="0079389F"/>
    <w:rsid w:val="00793AD6"/>
    <w:rsid w:val="00793AF8"/>
    <w:rsid w:val="0079439B"/>
    <w:rsid w:val="00794C5B"/>
    <w:rsid w:val="00794CE9"/>
    <w:rsid w:val="00795015"/>
    <w:rsid w:val="00795128"/>
    <w:rsid w:val="007952A9"/>
    <w:rsid w:val="0079596D"/>
    <w:rsid w:val="0079646D"/>
    <w:rsid w:val="00796653"/>
    <w:rsid w:val="00797617"/>
    <w:rsid w:val="00797A0E"/>
    <w:rsid w:val="00797BF1"/>
    <w:rsid w:val="00797D1F"/>
    <w:rsid w:val="007A0DC3"/>
    <w:rsid w:val="007A0F7C"/>
    <w:rsid w:val="007A1274"/>
    <w:rsid w:val="007A12E3"/>
    <w:rsid w:val="007A147C"/>
    <w:rsid w:val="007A20DC"/>
    <w:rsid w:val="007A2395"/>
    <w:rsid w:val="007A2C86"/>
    <w:rsid w:val="007A2C92"/>
    <w:rsid w:val="007A2D59"/>
    <w:rsid w:val="007A325E"/>
    <w:rsid w:val="007A3268"/>
    <w:rsid w:val="007A393E"/>
    <w:rsid w:val="007A3C53"/>
    <w:rsid w:val="007A3EDA"/>
    <w:rsid w:val="007A4D70"/>
    <w:rsid w:val="007A4ED3"/>
    <w:rsid w:val="007A4F8E"/>
    <w:rsid w:val="007A5146"/>
    <w:rsid w:val="007A5529"/>
    <w:rsid w:val="007A590E"/>
    <w:rsid w:val="007A6329"/>
    <w:rsid w:val="007A6CEC"/>
    <w:rsid w:val="007A6D41"/>
    <w:rsid w:val="007A6F80"/>
    <w:rsid w:val="007A716D"/>
    <w:rsid w:val="007A7807"/>
    <w:rsid w:val="007B05E9"/>
    <w:rsid w:val="007B0BDA"/>
    <w:rsid w:val="007B0DB7"/>
    <w:rsid w:val="007B28DD"/>
    <w:rsid w:val="007B2920"/>
    <w:rsid w:val="007B2BCF"/>
    <w:rsid w:val="007B30FE"/>
    <w:rsid w:val="007B3ACC"/>
    <w:rsid w:val="007B46CF"/>
    <w:rsid w:val="007B483B"/>
    <w:rsid w:val="007B4EA4"/>
    <w:rsid w:val="007B5841"/>
    <w:rsid w:val="007B5BB0"/>
    <w:rsid w:val="007B5E7D"/>
    <w:rsid w:val="007B66E3"/>
    <w:rsid w:val="007B6AC9"/>
    <w:rsid w:val="007B6B88"/>
    <w:rsid w:val="007B6C31"/>
    <w:rsid w:val="007B6D9C"/>
    <w:rsid w:val="007B6E86"/>
    <w:rsid w:val="007B729F"/>
    <w:rsid w:val="007B7A56"/>
    <w:rsid w:val="007B7A7E"/>
    <w:rsid w:val="007C0000"/>
    <w:rsid w:val="007C040E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9B3"/>
    <w:rsid w:val="007C3B81"/>
    <w:rsid w:val="007C3C28"/>
    <w:rsid w:val="007C400D"/>
    <w:rsid w:val="007C436C"/>
    <w:rsid w:val="007C43B7"/>
    <w:rsid w:val="007C4449"/>
    <w:rsid w:val="007C49B9"/>
    <w:rsid w:val="007C4D89"/>
    <w:rsid w:val="007C4DB4"/>
    <w:rsid w:val="007C57A8"/>
    <w:rsid w:val="007C5D1C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525"/>
    <w:rsid w:val="007D274F"/>
    <w:rsid w:val="007D28C4"/>
    <w:rsid w:val="007D292C"/>
    <w:rsid w:val="007D2C89"/>
    <w:rsid w:val="007D33C5"/>
    <w:rsid w:val="007D35F5"/>
    <w:rsid w:val="007D371B"/>
    <w:rsid w:val="007D449C"/>
    <w:rsid w:val="007D4800"/>
    <w:rsid w:val="007D4DDF"/>
    <w:rsid w:val="007D4FAE"/>
    <w:rsid w:val="007D53DC"/>
    <w:rsid w:val="007D5FFD"/>
    <w:rsid w:val="007D6141"/>
    <w:rsid w:val="007D6307"/>
    <w:rsid w:val="007D6787"/>
    <w:rsid w:val="007D6DD2"/>
    <w:rsid w:val="007D78DB"/>
    <w:rsid w:val="007D79BE"/>
    <w:rsid w:val="007E1912"/>
    <w:rsid w:val="007E1C1F"/>
    <w:rsid w:val="007E2944"/>
    <w:rsid w:val="007E2974"/>
    <w:rsid w:val="007E3488"/>
    <w:rsid w:val="007E3637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5D0"/>
    <w:rsid w:val="007E6642"/>
    <w:rsid w:val="007E6D60"/>
    <w:rsid w:val="007E6F4A"/>
    <w:rsid w:val="007E7135"/>
    <w:rsid w:val="007E7320"/>
    <w:rsid w:val="007E7743"/>
    <w:rsid w:val="007E7807"/>
    <w:rsid w:val="007E79A0"/>
    <w:rsid w:val="007E7E31"/>
    <w:rsid w:val="007F006C"/>
    <w:rsid w:val="007F05B2"/>
    <w:rsid w:val="007F0B62"/>
    <w:rsid w:val="007F1B9D"/>
    <w:rsid w:val="007F1BD4"/>
    <w:rsid w:val="007F2475"/>
    <w:rsid w:val="007F2A7C"/>
    <w:rsid w:val="007F2D4C"/>
    <w:rsid w:val="007F3121"/>
    <w:rsid w:val="007F32A7"/>
    <w:rsid w:val="007F3411"/>
    <w:rsid w:val="007F3A3F"/>
    <w:rsid w:val="007F4423"/>
    <w:rsid w:val="007F5494"/>
    <w:rsid w:val="007F55E2"/>
    <w:rsid w:val="007F5895"/>
    <w:rsid w:val="007F5FAF"/>
    <w:rsid w:val="007F6930"/>
    <w:rsid w:val="007F6C31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7F7F07"/>
    <w:rsid w:val="00800156"/>
    <w:rsid w:val="00800417"/>
    <w:rsid w:val="00800D39"/>
    <w:rsid w:val="00801954"/>
    <w:rsid w:val="00801D10"/>
    <w:rsid w:val="0080220A"/>
    <w:rsid w:val="00802938"/>
    <w:rsid w:val="00802C2A"/>
    <w:rsid w:val="00803132"/>
    <w:rsid w:val="0080335D"/>
    <w:rsid w:val="00803C89"/>
    <w:rsid w:val="0080415A"/>
    <w:rsid w:val="0080477B"/>
    <w:rsid w:val="00804D6F"/>
    <w:rsid w:val="008052A7"/>
    <w:rsid w:val="008053CB"/>
    <w:rsid w:val="008055E1"/>
    <w:rsid w:val="0080602F"/>
    <w:rsid w:val="008066A1"/>
    <w:rsid w:val="008066FF"/>
    <w:rsid w:val="00806F7B"/>
    <w:rsid w:val="00807136"/>
    <w:rsid w:val="0080752A"/>
    <w:rsid w:val="00807AE2"/>
    <w:rsid w:val="00810047"/>
    <w:rsid w:val="00810249"/>
    <w:rsid w:val="00810608"/>
    <w:rsid w:val="00810CAE"/>
    <w:rsid w:val="00811004"/>
    <w:rsid w:val="0081101A"/>
    <w:rsid w:val="00811AC8"/>
    <w:rsid w:val="00811B0D"/>
    <w:rsid w:val="00811E41"/>
    <w:rsid w:val="00812054"/>
    <w:rsid w:val="0081248B"/>
    <w:rsid w:val="008126E7"/>
    <w:rsid w:val="008127E7"/>
    <w:rsid w:val="00812F8D"/>
    <w:rsid w:val="0081423B"/>
    <w:rsid w:val="008142C5"/>
    <w:rsid w:val="00814774"/>
    <w:rsid w:val="00814E48"/>
    <w:rsid w:val="0081501C"/>
    <w:rsid w:val="00815F54"/>
    <w:rsid w:val="00815FC6"/>
    <w:rsid w:val="008162C7"/>
    <w:rsid w:val="00816468"/>
    <w:rsid w:val="00816657"/>
    <w:rsid w:val="0081688F"/>
    <w:rsid w:val="00816F3B"/>
    <w:rsid w:val="00817013"/>
    <w:rsid w:val="00817705"/>
    <w:rsid w:val="0082036E"/>
    <w:rsid w:val="008204AF"/>
    <w:rsid w:val="00820909"/>
    <w:rsid w:val="008214EF"/>
    <w:rsid w:val="00821867"/>
    <w:rsid w:val="00821B10"/>
    <w:rsid w:val="00821C5F"/>
    <w:rsid w:val="00821CAD"/>
    <w:rsid w:val="00821D35"/>
    <w:rsid w:val="008220DF"/>
    <w:rsid w:val="00822367"/>
    <w:rsid w:val="00822E62"/>
    <w:rsid w:val="0082322F"/>
    <w:rsid w:val="00823531"/>
    <w:rsid w:val="00823866"/>
    <w:rsid w:val="00823F0C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6ED8"/>
    <w:rsid w:val="008274D2"/>
    <w:rsid w:val="0082767E"/>
    <w:rsid w:val="00830315"/>
    <w:rsid w:val="00830A7B"/>
    <w:rsid w:val="00831AFB"/>
    <w:rsid w:val="00831FC1"/>
    <w:rsid w:val="00832188"/>
    <w:rsid w:val="008323FC"/>
    <w:rsid w:val="008324FF"/>
    <w:rsid w:val="00832B68"/>
    <w:rsid w:val="00832D56"/>
    <w:rsid w:val="00833A3B"/>
    <w:rsid w:val="00833E1B"/>
    <w:rsid w:val="008342C5"/>
    <w:rsid w:val="00835074"/>
    <w:rsid w:val="0083550C"/>
    <w:rsid w:val="00835824"/>
    <w:rsid w:val="00835CFB"/>
    <w:rsid w:val="00836769"/>
    <w:rsid w:val="0083688C"/>
    <w:rsid w:val="00836DC9"/>
    <w:rsid w:val="00836F50"/>
    <w:rsid w:val="00837A73"/>
    <w:rsid w:val="00837B35"/>
    <w:rsid w:val="00837C7B"/>
    <w:rsid w:val="00840520"/>
    <w:rsid w:val="00840621"/>
    <w:rsid w:val="00840B2B"/>
    <w:rsid w:val="00840B63"/>
    <w:rsid w:val="00840BBC"/>
    <w:rsid w:val="00840D60"/>
    <w:rsid w:val="00842AA9"/>
    <w:rsid w:val="00843351"/>
    <w:rsid w:val="00843903"/>
    <w:rsid w:val="00843EDF"/>
    <w:rsid w:val="00843EFA"/>
    <w:rsid w:val="0084439D"/>
    <w:rsid w:val="00844462"/>
    <w:rsid w:val="008447C5"/>
    <w:rsid w:val="00844B00"/>
    <w:rsid w:val="00844F6F"/>
    <w:rsid w:val="0084551A"/>
    <w:rsid w:val="00845B4C"/>
    <w:rsid w:val="0084687A"/>
    <w:rsid w:val="008468BC"/>
    <w:rsid w:val="00846BF1"/>
    <w:rsid w:val="00846E67"/>
    <w:rsid w:val="008471F2"/>
    <w:rsid w:val="0085013C"/>
    <w:rsid w:val="008501BF"/>
    <w:rsid w:val="008503E1"/>
    <w:rsid w:val="008506A9"/>
    <w:rsid w:val="0085073F"/>
    <w:rsid w:val="00850767"/>
    <w:rsid w:val="00850F55"/>
    <w:rsid w:val="00851784"/>
    <w:rsid w:val="00851989"/>
    <w:rsid w:val="00851A22"/>
    <w:rsid w:val="00851DF2"/>
    <w:rsid w:val="00852515"/>
    <w:rsid w:val="00852BB4"/>
    <w:rsid w:val="00852CAA"/>
    <w:rsid w:val="00853176"/>
    <w:rsid w:val="00853DD2"/>
    <w:rsid w:val="00853F99"/>
    <w:rsid w:val="00854229"/>
    <w:rsid w:val="00854824"/>
    <w:rsid w:val="00854BC5"/>
    <w:rsid w:val="00854D39"/>
    <w:rsid w:val="00854F5F"/>
    <w:rsid w:val="008554E1"/>
    <w:rsid w:val="008556DF"/>
    <w:rsid w:val="008567B3"/>
    <w:rsid w:val="00856A3D"/>
    <w:rsid w:val="00856D4E"/>
    <w:rsid w:val="00856D5C"/>
    <w:rsid w:val="008573F5"/>
    <w:rsid w:val="008574BF"/>
    <w:rsid w:val="00857536"/>
    <w:rsid w:val="008577C5"/>
    <w:rsid w:val="00857881"/>
    <w:rsid w:val="00857A9F"/>
    <w:rsid w:val="00857D3C"/>
    <w:rsid w:val="00860016"/>
    <w:rsid w:val="0086010E"/>
    <w:rsid w:val="00860B36"/>
    <w:rsid w:val="00860F91"/>
    <w:rsid w:val="00861063"/>
    <w:rsid w:val="0086157F"/>
    <w:rsid w:val="008619CF"/>
    <w:rsid w:val="00862053"/>
    <w:rsid w:val="00862702"/>
    <w:rsid w:val="0086273E"/>
    <w:rsid w:val="0086281F"/>
    <w:rsid w:val="00862EF3"/>
    <w:rsid w:val="0086375E"/>
    <w:rsid w:val="00864BB1"/>
    <w:rsid w:val="00865892"/>
    <w:rsid w:val="00866129"/>
    <w:rsid w:val="0086722C"/>
    <w:rsid w:val="00867365"/>
    <w:rsid w:val="00867487"/>
    <w:rsid w:val="00867730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9D3"/>
    <w:rsid w:val="00871D4F"/>
    <w:rsid w:val="00871D7E"/>
    <w:rsid w:val="0087258B"/>
    <w:rsid w:val="00872C44"/>
    <w:rsid w:val="00872E38"/>
    <w:rsid w:val="00873582"/>
    <w:rsid w:val="008738F2"/>
    <w:rsid w:val="0087411C"/>
    <w:rsid w:val="00874763"/>
    <w:rsid w:val="00874962"/>
    <w:rsid w:val="00874978"/>
    <w:rsid w:val="00874C07"/>
    <w:rsid w:val="00874CA5"/>
    <w:rsid w:val="00875107"/>
    <w:rsid w:val="008752E9"/>
    <w:rsid w:val="008757C2"/>
    <w:rsid w:val="00875843"/>
    <w:rsid w:val="0087634E"/>
    <w:rsid w:val="0087670D"/>
    <w:rsid w:val="008769DA"/>
    <w:rsid w:val="00877075"/>
    <w:rsid w:val="008770E3"/>
    <w:rsid w:val="0087718D"/>
    <w:rsid w:val="008773BF"/>
    <w:rsid w:val="008777E0"/>
    <w:rsid w:val="00877935"/>
    <w:rsid w:val="008803CB"/>
    <w:rsid w:val="0088046F"/>
    <w:rsid w:val="00880790"/>
    <w:rsid w:val="008809CB"/>
    <w:rsid w:val="008811C6"/>
    <w:rsid w:val="00881436"/>
    <w:rsid w:val="00881739"/>
    <w:rsid w:val="0088198D"/>
    <w:rsid w:val="008819AA"/>
    <w:rsid w:val="00881AE7"/>
    <w:rsid w:val="00883378"/>
    <w:rsid w:val="00883D89"/>
    <w:rsid w:val="0088419C"/>
    <w:rsid w:val="00884638"/>
    <w:rsid w:val="0088507F"/>
    <w:rsid w:val="008852E2"/>
    <w:rsid w:val="00885394"/>
    <w:rsid w:val="00885E43"/>
    <w:rsid w:val="00885E6E"/>
    <w:rsid w:val="00886602"/>
    <w:rsid w:val="008867FA"/>
    <w:rsid w:val="008867FC"/>
    <w:rsid w:val="00886CAF"/>
    <w:rsid w:val="00886D88"/>
    <w:rsid w:val="00887348"/>
    <w:rsid w:val="00887445"/>
    <w:rsid w:val="00890410"/>
    <w:rsid w:val="0089043A"/>
    <w:rsid w:val="0089072C"/>
    <w:rsid w:val="00890A68"/>
    <w:rsid w:val="00891130"/>
    <w:rsid w:val="00891153"/>
    <w:rsid w:val="0089123D"/>
    <w:rsid w:val="0089155E"/>
    <w:rsid w:val="0089239D"/>
    <w:rsid w:val="0089281F"/>
    <w:rsid w:val="00892CB0"/>
    <w:rsid w:val="00893A66"/>
    <w:rsid w:val="0089536A"/>
    <w:rsid w:val="00895B39"/>
    <w:rsid w:val="008961BD"/>
    <w:rsid w:val="008961F3"/>
    <w:rsid w:val="00896B5D"/>
    <w:rsid w:val="008979AE"/>
    <w:rsid w:val="00897C82"/>
    <w:rsid w:val="008A0257"/>
    <w:rsid w:val="008A0ECB"/>
    <w:rsid w:val="008A12E5"/>
    <w:rsid w:val="008A1434"/>
    <w:rsid w:val="008A14AC"/>
    <w:rsid w:val="008A1D8B"/>
    <w:rsid w:val="008A2943"/>
    <w:rsid w:val="008A2F1C"/>
    <w:rsid w:val="008A3188"/>
    <w:rsid w:val="008A3959"/>
    <w:rsid w:val="008A3BFB"/>
    <w:rsid w:val="008A52AE"/>
    <w:rsid w:val="008A54FD"/>
    <w:rsid w:val="008A561E"/>
    <w:rsid w:val="008A573C"/>
    <w:rsid w:val="008A5822"/>
    <w:rsid w:val="008A64C4"/>
    <w:rsid w:val="008A674D"/>
    <w:rsid w:val="008A6787"/>
    <w:rsid w:val="008A6B89"/>
    <w:rsid w:val="008A6C77"/>
    <w:rsid w:val="008A7D26"/>
    <w:rsid w:val="008B02A4"/>
    <w:rsid w:val="008B1102"/>
    <w:rsid w:val="008B15C1"/>
    <w:rsid w:val="008B2726"/>
    <w:rsid w:val="008B2EB7"/>
    <w:rsid w:val="008B2F0D"/>
    <w:rsid w:val="008B31AE"/>
    <w:rsid w:val="008B3975"/>
    <w:rsid w:val="008B43F2"/>
    <w:rsid w:val="008B468C"/>
    <w:rsid w:val="008B4788"/>
    <w:rsid w:val="008B4A7D"/>
    <w:rsid w:val="008B4CE0"/>
    <w:rsid w:val="008B5791"/>
    <w:rsid w:val="008B5B65"/>
    <w:rsid w:val="008B61BC"/>
    <w:rsid w:val="008B64D6"/>
    <w:rsid w:val="008B66FC"/>
    <w:rsid w:val="008B6721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014"/>
    <w:rsid w:val="008C2475"/>
    <w:rsid w:val="008C2FE4"/>
    <w:rsid w:val="008C3113"/>
    <w:rsid w:val="008C332B"/>
    <w:rsid w:val="008C3656"/>
    <w:rsid w:val="008C3E50"/>
    <w:rsid w:val="008C4647"/>
    <w:rsid w:val="008C489F"/>
    <w:rsid w:val="008C5509"/>
    <w:rsid w:val="008C56C7"/>
    <w:rsid w:val="008C572D"/>
    <w:rsid w:val="008C5980"/>
    <w:rsid w:val="008C5E14"/>
    <w:rsid w:val="008C6028"/>
    <w:rsid w:val="008C62FF"/>
    <w:rsid w:val="008C6417"/>
    <w:rsid w:val="008C650C"/>
    <w:rsid w:val="008C65B4"/>
    <w:rsid w:val="008C65E2"/>
    <w:rsid w:val="008C6A1F"/>
    <w:rsid w:val="008C6FA0"/>
    <w:rsid w:val="008C774D"/>
    <w:rsid w:val="008C7B50"/>
    <w:rsid w:val="008D0226"/>
    <w:rsid w:val="008D0758"/>
    <w:rsid w:val="008D097E"/>
    <w:rsid w:val="008D0C00"/>
    <w:rsid w:val="008D104A"/>
    <w:rsid w:val="008D141B"/>
    <w:rsid w:val="008D152C"/>
    <w:rsid w:val="008D18B1"/>
    <w:rsid w:val="008D1FBB"/>
    <w:rsid w:val="008D22ED"/>
    <w:rsid w:val="008D2FB9"/>
    <w:rsid w:val="008D34A2"/>
    <w:rsid w:val="008D3619"/>
    <w:rsid w:val="008D36A4"/>
    <w:rsid w:val="008D3AAB"/>
    <w:rsid w:val="008D40C4"/>
    <w:rsid w:val="008D4347"/>
    <w:rsid w:val="008D44C5"/>
    <w:rsid w:val="008D4997"/>
    <w:rsid w:val="008D4A01"/>
    <w:rsid w:val="008D4CB4"/>
    <w:rsid w:val="008D4DFD"/>
    <w:rsid w:val="008D66BF"/>
    <w:rsid w:val="008D67A5"/>
    <w:rsid w:val="008D6D76"/>
    <w:rsid w:val="008D7604"/>
    <w:rsid w:val="008D77EA"/>
    <w:rsid w:val="008E0064"/>
    <w:rsid w:val="008E0107"/>
    <w:rsid w:val="008E011B"/>
    <w:rsid w:val="008E01E3"/>
    <w:rsid w:val="008E0472"/>
    <w:rsid w:val="008E0A8E"/>
    <w:rsid w:val="008E14A5"/>
    <w:rsid w:val="008E1E69"/>
    <w:rsid w:val="008E1FCB"/>
    <w:rsid w:val="008E1FE3"/>
    <w:rsid w:val="008E2B92"/>
    <w:rsid w:val="008E4622"/>
    <w:rsid w:val="008E498C"/>
    <w:rsid w:val="008E4ADE"/>
    <w:rsid w:val="008E4E1E"/>
    <w:rsid w:val="008E4FC5"/>
    <w:rsid w:val="008E52D9"/>
    <w:rsid w:val="008E5702"/>
    <w:rsid w:val="008E593E"/>
    <w:rsid w:val="008E5BDC"/>
    <w:rsid w:val="008E66AB"/>
    <w:rsid w:val="008E728F"/>
    <w:rsid w:val="008E76A1"/>
    <w:rsid w:val="008E7C89"/>
    <w:rsid w:val="008E7D43"/>
    <w:rsid w:val="008E7EF5"/>
    <w:rsid w:val="008F00D3"/>
    <w:rsid w:val="008F057E"/>
    <w:rsid w:val="008F0615"/>
    <w:rsid w:val="008F0C49"/>
    <w:rsid w:val="008F0DBE"/>
    <w:rsid w:val="008F0FB0"/>
    <w:rsid w:val="008F0FFE"/>
    <w:rsid w:val="008F11D4"/>
    <w:rsid w:val="008F22D8"/>
    <w:rsid w:val="008F24E1"/>
    <w:rsid w:val="008F26CB"/>
    <w:rsid w:val="008F2E07"/>
    <w:rsid w:val="008F2EE4"/>
    <w:rsid w:val="008F2F50"/>
    <w:rsid w:val="008F2FBB"/>
    <w:rsid w:val="008F3123"/>
    <w:rsid w:val="008F35E5"/>
    <w:rsid w:val="008F434C"/>
    <w:rsid w:val="008F48B8"/>
    <w:rsid w:val="008F4C15"/>
    <w:rsid w:val="008F4C8B"/>
    <w:rsid w:val="008F5168"/>
    <w:rsid w:val="008F5997"/>
    <w:rsid w:val="008F5A43"/>
    <w:rsid w:val="008F5F17"/>
    <w:rsid w:val="008F6212"/>
    <w:rsid w:val="008F6809"/>
    <w:rsid w:val="008F6A4B"/>
    <w:rsid w:val="008F6E12"/>
    <w:rsid w:val="008F6E4F"/>
    <w:rsid w:val="008F6F1B"/>
    <w:rsid w:val="008F6F30"/>
    <w:rsid w:val="008F73B8"/>
    <w:rsid w:val="008F7C5E"/>
    <w:rsid w:val="009002C3"/>
    <w:rsid w:val="009003AF"/>
    <w:rsid w:val="009007C5"/>
    <w:rsid w:val="00901692"/>
    <w:rsid w:val="00901916"/>
    <w:rsid w:val="00901CB4"/>
    <w:rsid w:val="00901F56"/>
    <w:rsid w:val="00902CF0"/>
    <w:rsid w:val="00902F64"/>
    <w:rsid w:val="00903D33"/>
    <w:rsid w:val="00903EB6"/>
    <w:rsid w:val="00903F1C"/>
    <w:rsid w:val="0090459C"/>
    <w:rsid w:val="00904A6D"/>
    <w:rsid w:val="00904E05"/>
    <w:rsid w:val="00904E19"/>
    <w:rsid w:val="009051D4"/>
    <w:rsid w:val="00905938"/>
    <w:rsid w:val="00905DF6"/>
    <w:rsid w:val="00905E8D"/>
    <w:rsid w:val="009060E6"/>
    <w:rsid w:val="009065FC"/>
    <w:rsid w:val="00906F0C"/>
    <w:rsid w:val="00907591"/>
    <w:rsid w:val="009077B5"/>
    <w:rsid w:val="00907AA7"/>
    <w:rsid w:val="00910345"/>
    <w:rsid w:val="0091082A"/>
    <w:rsid w:val="00910BDB"/>
    <w:rsid w:val="0091154E"/>
    <w:rsid w:val="00912259"/>
    <w:rsid w:val="00912F67"/>
    <w:rsid w:val="00913618"/>
    <w:rsid w:val="00913624"/>
    <w:rsid w:val="00913B16"/>
    <w:rsid w:val="00913E6D"/>
    <w:rsid w:val="00914169"/>
    <w:rsid w:val="0091442C"/>
    <w:rsid w:val="00915095"/>
    <w:rsid w:val="00915120"/>
    <w:rsid w:val="00915B41"/>
    <w:rsid w:val="00916BA5"/>
    <w:rsid w:val="00916F98"/>
    <w:rsid w:val="00916FA6"/>
    <w:rsid w:val="00917041"/>
    <w:rsid w:val="00917196"/>
    <w:rsid w:val="009176F3"/>
    <w:rsid w:val="00917B37"/>
    <w:rsid w:val="00917C1E"/>
    <w:rsid w:val="00917F3B"/>
    <w:rsid w:val="009200D6"/>
    <w:rsid w:val="00920128"/>
    <w:rsid w:val="009206F0"/>
    <w:rsid w:val="00920C7B"/>
    <w:rsid w:val="00920F3C"/>
    <w:rsid w:val="00921372"/>
    <w:rsid w:val="009215FE"/>
    <w:rsid w:val="009217E3"/>
    <w:rsid w:val="0092180D"/>
    <w:rsid w:val="0092329B"/>
    <w:rsid w:val="009234A2"/>
    <w:rsid w:val="009241FB"/>
    <w:rsid w:val="009242A0"/>
    <w:rsid w:val="0092452F"/>
    <w:rsid w:val="0092454B"/>
    <w:rsid w:val="00924652"/>
    <w:rsid w:val="009247FE"/>
    <w:rsid w:val="00924EA7"/>
    <w:rsid w:val="009253A4"/>
    <w:rsid w:val="00925908"/>
    <w:rsid w:val="00925E87"/>
    <w:rsid w:val="00926059"/>
    <w:rsid w:val="00926383"/>
    <w:rsid w:val="009265FE"/>
    <w:rsid w:val="00926799"/>
    <w:rsid w:val="009268BD"/>
    <w:rsid w:val="009269D5"/>
    <w:rsid w:val="009271F0"/>
    <w:rsid w:val="0092721D"/>
    <w:rsid w:val="0092748D"/>
    <w:rsid w:val="009305F8"/>
    <w:rsid w:val="00930606"/>
    <w:rsid w:val="009307D7"/>
    <w:rsid w:val="00930852"/>
    <w:rsid w:val="00930941"/>
    <w:rsid w:val="00930A98"/>
    <w:rsid w:val="00930C23"/>
    <w:rsid w:val="00931069"/>
    <w:rsid w:val="00931C45"/>
    <w:rsid w:val="0093216B"/>
    <w:rsid w:val="009322B0"/>
    <w:rsid w:val="00932C9F"/>
    <w:rsid w:val="00933041"/>
    <w:rsid w:val="0093355E"/>
    <w:rsid w:val="009342F8"/>
    <w:rsid w:val="0093459B"/>
    <w:rsid w:val="0093477D"/>
    <w:rsid w:val="00934AEF"/>
    <w:rsid w:val="00935E27"/>
    <w:rsid w:val="00936175"/>
    <w:rsid w:val="00936182"/>
    <w:rsid w:val="009367CF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439C"/>
    <w:rsid w:val="00944A85"/>
    <w:rsid w:val="009459BF"/>
    <w:rsid w:val="00945B50"/>
    <w:rsid w:val="009460A5"/>
    <w:rsid w:val="0094627F"/>
    <w:rsid w:val="00946524"/>
    <w:rsid w:val="009508B7"/>
    <w:rsid w:val="00951216"/>
    <w:rsid w:val="0095154A"/>
    <w:rsid w:val="0095154D"/>
    <w:rsid w:val="00951E43"/>
    <w:rsid w:val="00951EE1"/>
    <w:rsid w:val="00952263"/>
    <w:rsid w:val="00952431"/>
    <w:rsid w:val="00952AA1"/>
    <w:rsid w:val="0095348D"/>
    <w:rsid w:val="0095418F"/>
    <w:rsid w:val="0095471E"/>
    <w:rsid w:val="00955120"/>
    <w:rsid w:val="009562F5"/>
    <w:rsid w:val="00956764"/>
    <w:rsid w:val="00956ADB"/>
    <w:rsid w:val="0095709E"/>
    <w:rsid w:val="009571EB"/>
    <w:rsid w:val="0095728D"/>
    <w:rsid w:val="00957669"/>
    <w:rsid w:val="00957F6E"/>
    <w:rsid w:val="00957FD5"/>
    <w:rsid w:val="00960000"/>
    <w:rsid w:val="009601CB"/>
    <w:rsid w:val="009604E8"/>
    <w:rsid w:val="009614CB"/>
    <w:rsid w:val="009617F0"/>
    <w:rsid w:val="00961D4B"/>
    <w:rsid w:val="009620BD"/>
    <w:rsid w:val="0096236F"/>
    <w:rsid w:val="0096255C"/>
    <w:rsid w:val="009627FE"/>
    <w:rsid w:val="0096288E"/>
    <w:rsid w:val="00962946"/>
    <w:rsid w:val="00962B08"/>
    <w:rsid w:val="00962E45"/>
    <w:rsid w:val="009636D1"/>
    <w:rsid w:val="009638D2"/>
    <w:rsid w:val="0096406C"/>
    <w:rsid w:val="0096476C"/>
    <w:rsid w:val="00964822"/>
    <w:rsid w:val="00965116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1EAE"/>
    <w:rsid w:val="00972277"/>
    <w:rsid w:val="00972681"/>
    <w:rsid w:val="00972B82"/>
    <w:rsid w:val="009735B3"/>
    <w:rsid w:val="00973D21"/>
    <w:rsid w:val="00973F86"/>
    <w:rsid w:val="0097431B"/>
    <w:rsid w:val="00974EFA"/>
    <w:rsid w:val="00974F81"/>
    <w:rsid w:val="009751E8"/>
    <w:rsid w:val="0097687D"/>
    <w:rsid w:val="0097699A"/>
    <w:rsid w:val="00976E73"/>
    <w:rsid w:val="00977EAF"/>
    <w:rsid w:val="00977FB8"/>
    <w:rsid w:val="00980988"/>
    <w:rsid w:val="00980B42"/>
    <w:rsid w:val="00980B46"/>
    <w:rsid w:val="00981571"/>
    <w:rsid w:val="00981A48"/>
    <w:rsid w:val="00981D6C"/>
    <w:rsid w:val="00982056"/>
    <w:rsid w:val="0098211B"/>
    <w:rsid w:val="009823D3"/>
    <w:rsid w:val="00982C04"/>
    <w:rsid w:val="00982CBB"/>
    <w:rsid w:val="00983107"/>
    <w:rsid w:val="00983843"/>
    <w:rsid w:val="00983880"/>
    <w:rsid w:val="00983B74"/>
    <w:rsid w:val="00984788"/>
    <w:rsid w:val="00984E99"/>
    <w:rsid w:val="00985D43"/>
    <w:rsid w:val="00985E94"/>
    <w:rsid w:val="00986315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3B75"/>
    <w:rsid w:val="00994133"/>
    <w:rsid w:val="00994248"/>
    <w:rsid w:val="0099439C"/>
    <w:rsid w:val="0099497C"/>
    <w:rsid w:val="0099546B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72B"/>
    <w:rsid w:val="009A18A1"/>
    <w:rsid w:val="009A1B5E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5C62"/>
    <w:rsid w:val="009A624C"/>
    <w:rsid w:val="009A62CC"/>
    <w:rsid w:val="009A6728"/>
    <w:rsid w:val="009A6741"/>
    <w:rsid w:val="009A6D0F"/>
    <w:rsid w:val="009A6FC1"/>
    <w:rsid w:val="009A6FCC"/>
    <w:rsid w:val="009A7071"/>
    <w:rsid w:val="009B0318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484"/>
    <w:rsid w:val="009B3555"/>
    <w:rsid w:val="009B3581"/>
    <w:rsid w:val="009B3626"/>
    <w:rsid w:val="009B3A9C"/>
    <w:rsid w:val="009B3E66"/>
    <w:rsid w:val="009B41FD"/>
    <w:rsid w:val="009B44CD"/>
    <w:rsid w:val="009B464C"/>
    <w:rsid w:val="009B53EE"/>
    <w:rsid w:val="009B5F68"/>
    <w:rsid w:val="009B616F"/>
    <w:rsid w:val="009B66CD"/>
    <w:rsid w:val="009B73A2"/>
    <w:rsid w:val="009C073F"/>
    <w:rsid w:val="009C0776"/>
    <w:rsid w:val="009C08C1"/>
    <w:rsid w:val="009C09B5"/>
    <w:rsid w:val="009C0EDA"/>
    <w:rsid w:val="009C117B"/>
    <w:rsid w:val="009C132A"/>
    <w:rsid w:val="009C167C"/>
    <w:rsid w:val="009C225C"/>
    <w:rsid w:val="009C25A0"/>
    <w:rsid w:val="009C278E"/>
    <w:rsid w:val="009C2826"/>
    <w:rsid w:val="009C2892"/>
    <w:rsid w:val="009C2A23"/>
    <w:rsid w:val="009C2A5C"/>
    <w:rsid w:val="009C35BC"/>
    <w:rsid w:val="009C384C"/>
    <w:rsid w:val="009C394A"/>
    <w:rsid w:val="009C419F"/>
    <w:rsid w:val="009C4279"/>
    <w:rsid w:val="009C48C5"/>
    <w:rsid w:val="009C48D2"/>
    <w:rsid w:val="009C539D"/>
    <w:rsid w:val="009C5AF3"/>
    <w:rsid w:val="009C672C"/>
    <w:rsid w:val="009C70A9"/>
    <w:rsid w:val="009C7186"/>
    <w:rsid w:val="009C733C"/>
    <w:rsid w:val="009C7F7C"/>
    <w:rsid w:val="009D00C8"/>
    <w:rsid w:val="009D03ED"/>
    <w:rsid w:val="009D1819"/>
    <w:rsid w:val="009D1E45"/>
    <w:rsid w:val="009D27E9"/>
    <w:rsid w:val="009D307C"/>
    <w:rsid w:val="009D3436"/>
    <w:rsid w:val="009D35BC"/>
    <w:rsid w:val="009D492C"/>
    <w:rsid w:val="009D4A62"/>
    <w:rsid w:val="009D4ADE"/>
    <w:rsid w:val="009D4DC4"/>
    <w:rsid w:val="009D5174"/>
    <w:rsid w:val="009D5275"/>
    <w:rsid w:val="009D5605"/>
    <w:rsid w:val="009D5697"/>
    <w:rsid w:val="009D56AE"/>
    <w:rsid w:val="009D62C1"/>
    <w:rsid w:val="009D67AC"/>
    <w:rsid w:val="009D7223"/>
    <w:rsid w:val="009D7546"/>
    <w:rsid w:val="009D7C92"/>
    <w:rsid w:val="009E03C1"/>
    <w:rsid w:val="009E0D7E"/>
    <w:rsid w:val="009E1008"/>
    <w:rsid w:val="009E136D"/>
    <w:rsid w:val="009E182A"/>
    <w:rsid w:val="009E1ABB"/>
    <w:rsid w:val="009E1B08"/>
    <w:rsid w:val="009E1E80"/>
    <w:rsid w:val="009E1FC6"/>
    <w:rsid w:val="009E217B"/>
    <w:rsid w:val="009E268F"/>
    <w:rsid w:val="009E35BB"/>
    <w:rsid w:val="009E3FDB"/>
    <w:rsid w:val="009E4615"/>
    <w:rsid w:val="009E4D08"/>
    <w:rsid w:val="009E4DA8"/>
    <w:rsid w:val="009E4F63"/>
    <w:rsid w:val="009E5473"/>
    <w:rsid w:val="009E5A78"/>
    <w:rsid w:val="009E5AB8"/>
    <w:rsid w:val="009E5AF7"/>
    <w:rsid w:val="009E612F"/>
    <w:rsid w:val="009E6559"/>
    <w:rsid w:val="009E6D91"/>
    <w:rsid w:val="009E70C2"/>
    <w:rsid w:val="009E7123"/>
    <w:rsid w:val="009E7CD8"/>
    <w:rsid w:val="009F03F9"/>
    <w:rsid w:val="009F053E"/>
    <w:rsid w:val="009F0788"/>
    <w:rsid w:val="009F07BD"/>
    <w:rsid w:val="009F0EB8"/>
    <w:rsid w:val="009F101A"/>
    <w:rsid w:val="009F114C"/>
    <w:rsid w:val="009F130C"/>
    <w:rsid w:val="009F1707"/>
    <w:rsid w:val="009F1AE1"/>
    <w:rsid w:val="009F284E"/>
    <w:rsid w:val="009F2AC6"/>
    <w:rsid w:val="009F2DEB"/>
    <w:rsid w:val="009F37EF"/>
    <w:rsid w:val="009F3A92"/>
    <w:rsid w:val="009F3C80"/>
    <w:rsid w:val="009F3F57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2FD8"/>
    <w:rsid w:val="00A03B39"/>
    <w:rsid w:val="00A0437C"/>
    <w:rsid w:val="00A0489A"/>
    <w:rsid w:val="00A04ABC"/>
    <w:rsid w:val="00A050FA"/>
    <w:rsid w:val="00A05684"/>
    <w:rsid w:val="00A056E4"/>
    <w:rsid w:val="00A05CE0"/>
    <w:rsid w:val="00A05EF2"/>
    <w:rsid w:val="00A063AB"/>
    <w:rsid w:val="00A069EE"/>
    <w:rsid w:val="00A06A34"/>
    <w:rsid w:val="00A06C8E"/>
    <w:rsid w:val="00A06CB1"/>
    <w:rsid w:val="00A06FB4"/>
    <w:rsid w:val="00A0740A"/>
    <w:rsid w:val="00A1016D"/>
    <w:rsid w:val="00A101DC"/>
    <w:rsid w:val="00A1093D"/>
    <w:rsid w:val="00A10F1F"/>
    <w:rsid w:val="00A118BD"/>
    <w:rsid w:val="00A11A99"/>
    <w:rsid w:val="00A129F5"/>
    <w:rsid w:val="00A12F27"/>
    <w:rsid w:val="00A13572"/>
    <w:rsid w:val="00A136E2"/>
    <w:rsid w:val="00A13A27"/>
    <w:rsid w:val="00A13FB4"/>
    <w:rsid w:val="00A1431D"/>
    <w:rsid w:val="00A14A12"/>
    <w:rsid w:val="00A1592C"/>
    <w:rsid w:val="00A15AAA"/>
    <w:rsid w:val="00A16D9E"/>
    <w:rsid w:val="00A17539"/>
    <w:rsid w:val="00A17FAB"/>
    <w:rsid w:val="00A20253"/>
    <w:rsid w:val="00A207CB"/>
    <w:rsid w:val="00A21009"/>
    <w:rsid w:val="00A210F9"/>
    <w:rsid w:val="00A215AB"/>
    <w:rsid w:val="00A21DB9"/>
    <w:rsid w:val="00A21DCD"/>
    <w:rsid w:val="00A22197"/>
    <w:rsid w:val="00A22440"/>
    <w:rsid w:val="00A22942"/>
    <w:rsid w:val="00A231A7"/>
    <w:rsid w:val="00A23263"/>
    <w:rsid w:val="00A2386F"/>
    <w:rsid w:val="00A23946"/>
    <w:rsid w:val="00A245AC"/>
    <w:rsid w:val="00A24933"/>
    <w:rsid w:val="00A25655"/>
    <w:rsid w:val="00A264B6"/>
    <w:rsid w:val="00A2692E"/>
    <w:rsid w:val="00A26E3F"/>
    <w:rsid w:val="00A26E81"/>
    <w:rsid w:val="00A270EC"/>
    <w:rsid w:val="00A27489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ACC"/>
    <w:rsid w:val="00A34F44"/>
    <w:rsid w:val="00A35561"/>
    <w:rsid w:val="00A356A0"/>
    <w:rsid w:val="00A359F8"/>
    <w:rsid w:val="00A35BA2"/>
    <w:rsid w:val="00A35BBF"/>
    <w:rsid w:val="00A3604F"/>
    <w:rsid w:val="00A3669D"/>
    <w:rsid w:val="00A36D5F"/>
    <w:rsid w:val="00A37053"/>
    <w:rsid w:val="00A37439"/>
    <w:rsid w:val="00A376EB"/>
    <w:rsid w:val="00A377C4"/>
    <w:rsid w:val="00A37955"/>
    <w:rsid w:val="00A37AAB"/>
    <w:rsid w:val="00A37FFB"/>
    <w:rsid w:val="00A40A95"/>
    <w:rsid w:val="00A40DC6"/>
    <w:rsid w:val="00A40F47"/>
    <w:rsid w:val="00A4132C"/>
    <w:rsid w:val="00A42283"/>
    <w:rsid w:val="00A431CB"/>
    <w:rsid w:val="00A43520"/>
    <w:rsid w:val="00A435D7"/>
    <w:rsid w:val="00A43B1C"/>
    <w:rsid w:val="00A43EA9"/>
    <w:rsid w:val="00A44295"/>
    <w:rsid w:val="00A445B5"/>
    <w:rsid w:val="00A44ADA"/>
    <w:rsid w:val="00A44C83"/>
    <w:rsid w:val="00A4596F"/>
    <w:rsid w:val="00A4653D"/>
    <w:rsid w:val="00A46576"/>
    <w:rsid w:val="00A468A1"/>
    <w:rsid w:val="00A46E50"/>
    <w:rsid w:val="00A477B7"/>
    <w:rsid w:val="00A47A3D"/>
    <w:rsid w:val="00A47D2A"/>
    <w:rsid w:val="00A47FD4"/>
    <w:rsid w:val="00A5048A"/>
    <w:rsid w:val="00A50571"/>
    <w:rsid w:val="00A50E80"/>
    <w:rsid w:val="00A512C6"/>
    <w:rsid w:val="00A513B3"/>
    <w:rsid w:val="00A518DC"/>
    <w:rsid w:val="00A51A92"/>
    <w:rsid w:val="00A5254E"/>
    <w:rsid w:val="00A52A2D"/>
    <w:rsid w:val="00A52F11"/>
    <w:rsid w:val="00A52F2F"/>
    <w:rsid w:val="00A534D2"/>
    <w:rsid w:val="00A5363D"/>
    <w:rsid w:val="00A53793"/>
    <w:rsid w:val="00A53D65"/>
    <w:rsid w:val="00A54169"/>
    <w:rsid w:val="00A542A3"/>
    <w:rsid w:val="00A549F1"/>
    <w:rsid w:val="00A55207"/>
    <w:rsid w:val="00A552B8"/>
    <w:rsid w:val="00A566D2"/>
    <w:rsid w:val="00A56BED"/>
    <w:rsid w:val="00A56DDA"/>
    <w:rsid w:val="00A57155"/>
    <w:rsid w:val="00A5754A"/>
    <w:rsid w:val="00A57604"/>
    <w:rsid w:val="00A57824"/>
    <w:rsid w:val="00A57A72"/>
    <w:rsid w:val="00A57E25"/>
    <w:rsid w:val="00A60587"/>
    <w:rsid w:val="00A60B5D"/>
    <w:rsid w:val="00A60FB4"/>
    <w:rsid w:val="00A616E7"/>
    <w:rsid w:val="00A61851"/>
    <w:rsid w:val="00A61982"/>
    <w:rsid w:val="00A61C37"/>
    <w:rsid w:val="00A61D80"/>
    <w:rsid w:val="00A61E9F"/>
    <w:rsid w:val="00A61F68"/>
    <w:rsid w:val="00A621B1"/>
    <w:rsid w:val="00A621DA"/>
    <w:rsid w:val="00A623B8"/>
    <w:rsid w:val="00A62936"/>
    <w:rsid w:val="00A62965"/>
    <w:rsid w:val="00A630B4"/>
    <w:rsid w:val="00A6322D"/>
    <w:rsid w:val="00A63EE9"/>
    <w:rsid w:val="00A641BC"/>
    <w:rsid w:val="00A64344"/>
    <w:rsid w:val="00A6441F"/>
    <w:rsid w:val="00A64C5F"/>
    <w:rsid w:val="00A66272"/>
    <w:rsid w:val="00A66461"/>
    <w:rsid w:val="00A66CD3"/>
    <w:rsid w:val="00A6710C"/>
    <w:rsid w:val="00A67D04"/>
    <w:rsid w:val="00A67E10"/>
    <w:rsid w:val="00A70144"/>
    <w:rsid w:val="00A7040A"/>
    <w:rsid w:val="00A706CE"/>
    <w:rsid w:val="00A70761"/>
    <w:rsid w:val="00A70ACC"/>
    <w:rsid w:val="00A70BD1"/>
    <w:rsid w:val="00A70E91"/>
    <w:rsid w:val="00A71BD0"/>
    <w:rsid w:val="00A71ECB"/>
    <w:rsid w:val="00A7239C"/>
    <w:rsid w:val="00A7246F"/>
    <w:rsid w:val="00A72766"/>
    <w:rsid w:val="00A72770"/>
    <w:rsid w:val="00A7279B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CC6"/>
    <w:rsid w:val="00A77979"/>
    <w:rsid w:val="00A8045C"/>
    <w:rsid w:val="00A80B2F"/>
    <w:rsid w:val="00A80F22"/>
    <w:rsid w:val="00A81254"/>
    <w:rsid w:val="00A8173F"/>
    <w:rsid w:val="00A81A8D"/>
    <w:rsid w:val="00A8200B"/>
    <w:rsid w:val="00A821B8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6F10"/>
    <w:rsid w:val="00A8782A"/>
    <w:rsid w:val="00A87BD3"/>
    <w:rsid w:val="00A900F9"/>
    <w:rsid w:val="00A9024F"/>
    <w:rsid w:val="00A9028D"/>
    <w:rsid w:val="00A906EB"/>
    <w:rsid w:val="00A90B44"/>
    <w:rsid w:val="00A911BC"/>
    <w:rsid w:val="00A916EF"/>
    <w:rsid w:val="00A91738"/>
    <w:rsid w:val="00A91AAF"/>
    <w:rsid w:val="00A921A8"/>
    <w:rsid w:val="00A92292"/>
    <w:rsid w:val="00A92618"/>
    <w:rsid w:val="00A92796"/>
    <w:rsid w:val="00A929C2"/>
    <w:rsid w:val="00A9423D"/>
    <w:rsid w:val="00A9450B"/>
    <w:rsid w:val="00A94B1F"/>
    <w:rsid w:val="00A9554D"/>
    <w:rsid w:val="00A9577E"/>
    <w:rsid w:val="00A95EDD"/>
    <w:rsid w:val="00A96279"/>
    <w:rsid w:val="00A96390"/>
    <w:rsid w:val="00A963A3"/>
    <w:rsid w:val="00A9643E"/>
    <w:rsid w:val="00A970A0"/>
    <w:rsid w:val="00A970CA"/>
    <w:rsid w:val="00A97357"/>
    <w:rsid w:val="00A97736"/>
    <w:rsid w:val="00AA0991"/>
    <w:rsid w:val="00AA0EE2"/>
    <w:rsid w:val="00AA12DD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6F"/>
    <w:rsid w:val="00AA45E8"/>
    <w:rsid w:val="00AA4F29"/>
    <w:rsid w:val="00AA515A"/>
    <w:rsid w:val="00AA517B"/>
    <w:rsid w:val="00AA57E0"/>
    <w:rsid w:val="00AA6324"/>
    <w:rsid w:val="00AA63CA"/>
    <w:rsid w:val="00AA687E"/>
    <w:rsid w:val="00AA7002"/>
    <w:rsid w:val="00AA7392"/>
    <w:rsid w:val="00AA797A"/>
    <w:rsid w:val="00AA7CE9"/>
    <w:rsid w:val="00AA7EDF"/>
    <w:rsid w:val="00AB0179"/>
    <w:rsid w:val="00AB0580"/>
    <w:rsid w:val="00AB06A5"/>
    <w:rsid w:val="00AB074C"/>
    <w:rsid w:val="00AB0C80"/>
    <w:rsid w:val="00AB18E8"/>
    <w:rsid w:val="00AB25C6"/>
    <w:rsid w:val="00AB261B"/>
    <w:rsid w:val="00AB3344"/>
    <w:rsid w:val="00AB3874"/>
    <w:rsid w:val="00AB39F9"/>
    <w:rsid w:val="00AB3B7A"/>
    <w:rsid w:val="00AB4165"/>
    <w:rsid w:val="00AB4657"/>
    <w:rsid w:val="00AB4864"/>
    <w:rsid w:val="00AB4B60"/>
    <w:rsid w:val="00AB58B8"/>
    <w:rsid w:val="00AB5936"/>
    <w:rsid w:val="00AB5E23"/>
    <w:rsid w:val="00AB69CA"/>
    <w:rsid w:val="00AB6B79"/>
    <w:rsid w:val="00AB7560"/>
    <w:rsid w:val="00AB757F"/>
    <w:rsid w:val="00AB77E1"/>
    <w:rsid w:val="00AB7B4F"/>
    <w:rsid w:val="00AB7B51"/>
    <w:rsid w:val="00AB7E35"/>
    <w:rsid w:val="00AB7F46"/>
    <w:rsid w:val="00AC06A3"/>
    <w:rsid w:val="00AC0A20"/>
    <w:rsid w:val="00AC0B58"/>
    <w:rsid w:val="00AC0DF0"/>
    <w:rsid w:val="00AC1104"/>
    <w:rsid w:val="00AC177E"/>
    <w:rsid w:val="00AC1E84"/>
    <w:rsid w:val="00AC1FF1"/>
    <w:rsid w:val="00AC2352"/>
    <w:rsid w:val="00AC2769"/>
    <w:rsid w:val="00AC29D7"/>
    <w:rsid w:val="00AC3A0A"/>
    <w:rsid w:val="00AC3B1C"/>
    <w:rsid w:val="00AC3B55"/>
    <w:rsid w:val="00AC3B7E"/>
    <w:rsid w:val="00AC3ED7"/>
    <w:rsid w:val="00AC434C"/>
    <w:rsid w:val="00AC4933"/>
    <w:rsid w:val="00AC4C41"/>
    <w:rsid w:val="00AC4CE6"/>
    <w:rsid w:val="00AC609D"/>
    <w:rsid w:val="00AC6311"/>
    <w:rsid w:val="00AC67F9"/>
    <w:rsid w:val="00AC6874"/>
    <w:rsid w:val="00AC7509"/>
    <w:rsid w:val="00AC7E72"/>
    <w:rsid w:val="00AD05A0"/>
    <w:rsid w:val="00AD0722"/>
    <w:rsid w:val="00AD0907"/>
    <w:rsid w:val="00AD0C5A"/>
    <w:rsid w:val="00AD1800"/>
    <w:rsid w:val="00AD1A31"/>
    <w:rsid w:val="00AD1B3C"/>
    <w:rsid w:val="00AD1CFA"/>
    <w:rsid w:val="00AD22BA"/>
    <w:rsid w:val="00AD2761"/>
    <w:rsid w:val="00AD2A97"/>
    <w:rsid w:val="00AD2BC0"/>
    <w:rsid w:val="00AD2F1B"/>
    <w:rsid w:val="00AD3B04"/>
    <w:rsid w:val="00AD3F78"/>
    <w:rsid w:val="00AD5728"/>
    <w:rsid w:val="00AD5983"/>
    <w:rsid w:val="00AD66B0"/>
    <w:rsid w:val="00AD6914"/>
    <w:rsid w:val="00AD6FFF"/>
    <w:rsid w:val="00AD71A0"/>
    <w:rsid w:val="00AD7E1B"/>
    <w:rsid w:val="00AE0032"/>
    <w:rsid w:val="00AE01F8"/>
    <w:rsid w:val="00AE0873"/>
    <w:rsid w:val="00AE0903"/>
    <w:rsid w:val="00AE0A26"/>
    <w:rsid w:val="00AE11EC"/>
    <w:rsid w:val="00AE15B8"/>
    <w:rsid w:val="00AE1B28"/>
    <w:rsid w:val="00AE24ED"/>
    <w:rsid w:val="00AE26E2"/>
    <w:rsid w:val="00AE2A7C"/>
    <w:rsid w:val="00AE2D3C"/>
    <w:rsid w:val="00AE329B"/>
    <w:rsid w:val="00AE3513"/>
    <w:rsid w:val="00AE3A4B"/>
    <w:rsid w:val="00AE3ABB"/>
    <w:rsid w:val="00AE4C31"/>
    <w:rsid w:val="00AE4DAF"/>
    <w:rsid w:val="00AE5143"/>
    <w:rsid w:val="00AE546A"/>
    <w:rsid w:val="00AE54B1"/>
    <w:rsid w:val="00AE560D"/>
    <w:rsid w:val="00AE56CE"/>
    <w:rsid w:val="00AE58E8"/>
    <w:rsid w:val="00AE595E"/>
    <w:rsid w:val="00AE6371"/>
    <w:rsid w:val="00AE71B2"/>
    <w:rsid w:val="00AE72D3"/>
    <w:rsid w:val="00AE73F3"/>
    <w:rsid w:val="00AE7C94"/>
    <w:rsid w:val="00AE7CB4"/>
    <w:rsid w:val="00AF0514"/>
    <w:rsid w:val="00AF053C"/>
    <w:rsid w:val="00AF06D2"/>
    <w:rsid w:val="00AF08C6"/>
    <w:rsid w:val="00AF0B4F"/>
    <w:rsid w:val="00AF0C59"/>
    <w:rsid w:val="00AF0F2F"/>
    <w:rsid w:val="00AF11EF"/>
    <w:rsid w:val="00AF14A8"/>
    <w:rsid w:val="00AF174E"/>
    <w:rsid w:val="00AF1A97"/>
    <w:rsid w:val="00AF1BDA"/>
    <w:rsid w:val="00AF2441"/>
    <w:rsid w:val="00AF273B"/>
    <w:rsid w:val="00AF28C8"/>
    <w:rsid w:val="00AF2A11"/>
    <w:rsid w:val="00AF2B92"/>
    <w:rsid w:val="00AF2EBB"/>
    <w:rsid w:val="00AF3838"/>
    <w:rsid w:val="00AF3D62"/>
    <w:rsid w:val="00AF4A50"/>
    <w:rsid w:val="00AF5314"/>
    <w:rsid w:val="00AF5684"/>
    <w:rsid w:val="00AF619E"/>
    <w:rsid w:val="00AF6236"/>
    <w:rsid w:val="00AF6791"/>
    <w:rsid w:val="00AF6EB5"/>
    <w:rsid w:val="00AF711D"/>
    <w:rsid w:val="00AF72C0"/>
    <w:rsid w:val="00AF7638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1B9F"/>
    <w:rsid w:val="00B01E28"/>
    <w:rsid w:val="00B0216F"/>
    <w:rsid w:val="00B025D0"/>
    <w:rsid w:val="00B0291F"/>
    <w:rsid w:val="00B0301D"/>
    <w:rsid w:val="00B03056"/>
    <w:rsid w:val="00B03375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C31"/>
    <w:rsid w:val="00B06E2C"/>
    <w:rsid w:val="00B06EA9"/>
    <w:rsid w:val="00B07C25"/>
    <w:rsid w:val="00B07CD1"/>
    <w:rsid w:val="00B10472"/>
    <w:rsid w:val="00B1070F"/>
    <w:rsid w:val="00B1082E"/>
    <w:rsid w:val="00B1086D"/>
    <w:rsid w:val="00B10BBD"/>
    <w:rsid w:val="00B10DD9"/>
    <w:rsid w:val="00B1152F"/>
    <w:rsid w:val="00B118D1"/>
    <w:rsid w:val="00B11968"/>
    <w:rsid w:val="00B1267A"/>
    <w:rsid w:val="00B1285E"/>
    <w:rsid w:val="00B13289"/>
    <w:rsid w:val="00B13393"/>
    <w:rsid w:val="00B133AE"/>
    <w:rsid w:val="00B13584"/>
    <w:rsid w:val="00B13F24"/>
    <w:rsid w:val="00B1424F"/>
    <w:rsid w:val="00B14F5A"/>
    <w:rsid w:val="00B1544D"/>
    <w:rsid w:val="00B15EB0"/>
    <w:rsid w:val="00B16625"/>
    <w:rsid w:val="00B168EB"/>
    <w:rsid w:val="00B16929"/>
    <w:rsid w:val="00B16A57"/>
    <w:rsid w:val="00B16C5C"/>
    <w:rsid w:val="00B172B6"/>
    <w:rsid w:val="00B172C1"/>
    <w:rsid w:val="00B172F9"/>
    <w:rsid w:val="00B17B93"/>
    <w:rsid w:val="00B204C6"/>
    <w:rsid w:val="00B2052B"/>
    <w:rsid w:val="00B20EB1"/>
    <w:rsid w:val="00B2113A"/>
    <w:rsid w:val="00B21C15"/>
    <w:rsid w:val="00B22458"/>
    <w:rsid w:val="00B22512"/>
    <w:rsid w:val="00B22F51"/>
    <w:rsid w:val="00B23055"/>
    <w:rsid w:val="00B23321"/>
    <w:rsid w:val="00B23E51"/>
    <w:rsid w:val="00B23F2C"/>
    <w:rsid w:val="00B240C0"/>
    <w:rsid w:val="00B25817"/>
    <w:rsid w:val="00B25959"/>
    <w:rsid w:val="00B26271"/>
    <w:rsid w:val="00B265A2"/>
    <w:rsid w:val="00B26693"/>
    <w:rsid w:val="00B26FEB"/>
    <w:rsid w:val="00B271E7"/>
    <w:rsid w:val="00B27452"/>
    <w:rsid w:val="00B305DC"/>
    <w:rsid w:val="00B308A4"/>
    <w:rsid w:val="00B310A9"/>
    <w:rsid w:val="00B31785"/>
    <w:rsid w:val="00B31CF4"/>
    <w:rsid w:val="00B32662"/>
    <w:rsid w:val="00B328D2"/>
    <w:rsid w:val="00B32C3B"/>
    <w:rsid w:val="00B3371F"/>
    <w:rsid w:val="00B33FFF"/>
    <w:rsid w:val="00B34269"/>
    <w:rsid w:val="00B349CF"/>
    <w:rsid w:val="00B34A3A"/>
    <w:rsid w:val="00B350C3"/>
    <w:rsid w:val="00B3576E"/>
    <w:rsid w:val="00B3592D"/>
    <w:rsid w:val="00B35D49"/>
    <w:rsid w:val="00B35DE7"/>
    <w:rsid w:val="00B35EE0"/>
    <w:rsid w:val="00B3668C"/>
    <w:rsid w:val="00B36D57"/>
    <w:rsid w:val="00B36F42"/>
    <w:rsid w:val="00B40628"/>
    <w:rsid w:val="00B40637"/>
    <w:rsid w:val="00B40674"/>
    <w:rsid w:val="00B411BB"/>
    <w:rsid w:val="00B41700"/>
    <w:rsid w:val="00B41C20"/>
    <w:rsid w:val="00B41DA6"/>
    <w:rsid w:val="00B4242E"/>
    <w:rsid w:val="00B42927"/>
    <w:rsid w:val="00B42E3E"/>
    <w:rsid w:val="00B430AE"/>
    <w:rsid w:val="00B4319D"/>
    <w:rsid w:val="00B43351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A2C"/>
    <w:rsid w:val="00B52ECD"/>
    <w:rsid w:val="00B53755"/>
    <w:rsid w:val="00B53DB4"/>
    <w:rsid w:val="00B54F4A"/>
    <w:rsid w:val="00B56139"/>
    <w:rsid w:val="00B5659E"/>
    <w:rsid w:val="00B56690"/>
    <w:rsid w:val="00B566D6"/>
    <w:rsid w:val="00B56789"/>
    <w:rsid w:val="00B5691B"/>
    <w:rsid w:val="00B56BAC"/>
    <w:rsid w:val="00B57081"/>
    <w:rsid w:val="00B570DA"/>
    <w:rsid w:val="00B570E0"/>
    <w:rsid w:val="00B57817"/>
    <w:rsid w:val="00B57864"/>
    <w:rsid w:val="00B57AB6"/>
    <w:rsid w:val="00B60599"/>
    <w:rsid w:val="00B60A33"/>
    <w:rsid w:val="00B60B13"/>
    <w:rsid w:val="00B60D9D"/>
    <w:rsid w:val="00B61AAF"/>
    <w:rsid w:val="00B62410"/>
    <w:rsid w:val="00B62647"/>
    <w:rsid w:val="00B62775"/>
    <w:rsid w:val="00B62A78"/>
    <w:rsid w:val="00B630B6"/>
    <w:rsid w:val="00B63728"/>
    <w:rsid w:val="00B639C5"/>
    <w:rsid w:val="00B63D47"/>
    <w:rsid w:val="00B63E13"/>
    <w:rsid w:val="00B6472D"/>
    <w:rsid w:val="00B64C8E"/>
    <w:rsid w:val="00B6614C"/>
    <w:rsid w:val="00B66C65"/>
    <w:rsid w:val="00B66F0E"/>
    <w:rsid w:val="00B67350"/>
    <w:rsid w:val="00B67AA8"/>
    <w:rsid w:val="00B67F35"/>
    <w:rsid w:val="00B701A2"/>
    <w:rsid w:val="00B70257"/>
    <w:rsid w:val="00B707AB"/>
    <w:rsid w:val="00B709D4"/>
    <w:rsid w:val="00B70CB0"/>
    <w:rsid w:val="00B70F5A"/>
    <w:rsid w:val="00B70FA1"/>
    <w:rsid w:val="00B710DB"/>
    <w:rsid w:val="00B71639"/>
    <w:rsid w:val="00B724B6"/>
    <w:rsid w:val="00B7255C"/>
    <w:rsid w:val="00B726B4"/>
    <w:rsid w:val="00B729E4"/>
    <w:rsid w:val="00B72CB3"/>
    <w:rsid w:val="00B73019"/>
    <w:rsid w:val="00B733EA"/>
    <w:rsid w:val="00B73A1D"/>
    <w:rsid w:val="00B73CE3"/>
    <w:rsid w:val="00B74611"/>
    <w:rsid w:val="00B755A7"/>
    <w:rsid w:val="00B7570E"/>
    <w:rsid w:val="00B75A5C"/>
    <w:rsid w:val="00B75AE4"/>
    <w:rsid w:val="00B766D4"/>
    <w:rsid w:val="00B76E65"/>
    <w:rsid w:val="00B76ED2"/>
    <w:rsid w:val="00B77149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8E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54D7"/>
    <w:rsid w:val="00B86142"/>
    <w:rsid w:val="00B867B9"/>
    <w:rsid w:val="00B86D52"/>
    <w:rsid w:val="00B86FAA"/>
    <w:rsid w:val="00B8773E"/>
    <w:rsid w:val="00B879CE"/>
    <w:rsid w:val="00B87A54"/>
    <w:rsid w:val="00B87BC2"/>
    <w:rsid w:val="00B90D13"/>
    <w:rsid w:val="00B9113A"/>
    <w:rsid w:val="00B91192"/>
    <w:rsid w:val="00B9140A"/>
    <w:rsid w:val="00B91847"/>
    <w:rsid w:val="00B9193C"/>
    <w:rsid w:val="00B91D6B"/>
    <w:rsid w:val="00B91F89"/>
    <w:rsid w:val="00B92C23"/>
    <w:rsid w:val="00B933E6"/>
    <w:rsid w:val="00B9367A"/>
    <w:rsid w:val="00B9385C"/>
    <w:rsid w:val="00B939D7"/>
    <w:rsid w:val="00B93C5C"/>
    <w:rsid w:val="00B947F4"/>
    <w:rsid w:val="00B94826"/>
    <w:rsid w:val="00B94DFF"/>
    <w:rsid w:val="00B94E59"/>
    <w:rsid w:val="00B94ED0"/>
    <w:rsid w:val="00B95643"/>
    <w:rsid w:val="00B95D73"/>
    <w:rsid w:val="00B96932"/>
    <w:rsid w:val="00B972D5"/>
    <w:rsid w:val="00B974E2"/>
    <w:rsid w:val="00B9772C"/>
    <w:rsid w:val="00B97E82"/>
    <w:rsid w:val="00BA0BB0"/>
    <w:rsid w:val="00BA153D"/>
    <w:rsid w:val="00BA1F48"/>
    <w:rsid w:val="00BA256F"/>
    <w:rsid w:val="00BA273B"/>
    <w:rsid w:val="00BA299E"/>
    <w:rsid w:val="00BA33CD"/>
    <w:rsid w:val="00BA3BAD"/>
    <w:rsid w:val="00BA462E"/>
    <w:rsid w:val="00BA4D7B"/>
    <w:rsid w:val="00BA53EC"/>
    <w:rsid w:val="00BA543E"/>
    <w:rsid w:val="00BA58A1"/>
    <w:rsid w:val="00BA59B8"/>
    <w:rsid w:val="00BA5E02"/>
    <w:rsid w:val="00BA6C49"/>
    <w:rsid w:val="00BA6EEF"/>
    <w:rsid w:val="00BA7073"/>
    <w:rsid w:val="00BA73B0"/>
    <w:rsid w:val="00BA7C86"/>
    <w:rsid w:val="00BA7D57"/>
    <w:rsid w:val="00BA7D83"/>
    <w:rsid w:val="00BA7F12"/>
    <w:rsid w:val="00BA7F6E"/>
    <w:rsid w:val="00BB0222"/>
    <w:rsid w:val="00BB0AA1"/>
    <w:rsid w:val="00BB1167"/>
    <w:rsid w:val="00BB1609"/>
    <w:rsid w:val="00BB1C8D"/>
    <w:rsid w:val="00BB1EE2"/>
    <w:rsid w:val="00BB243E"/>
    <w:rsid w:val="00BB2F6D"/>
    <w:rsid w:val="00BB34D2"/>
    <w:rsid w:val="00BB4180"/>
    <w:rsid w:val="00BB424E"/>
    <w:rsid w:val="00BB466B"/>
    <w:rsid w:val="00BB471C"/>
    <w:rsid w:val="00BB4B20"/>
    <w:rsid w:val="00BB4B5C"/>
    <w:rsid w:val="00BB4D7E"/>
    <w:rsid w:val="00BB5AB6"/>
    <w:rsid w:val="00BB5AC9"/>
    <w:rsid w:val="00BB5F6F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F4E"/>
    <w:rsid w:val="00BC19B2"/>
    <w:rsid w:val="00BC1A52"/>
    <w:rsid w:val="00BC1C07"/>
    <w:rsid w:val="00BC1C0E"/>
    <w:rsid w:val="00BC21D2"/>
    <w:rsid w:val="00BC224B"/>
    <w:rsid w:val="00BC2BEB"/>
    <w:rsid w:val="00BC2D80"/>
    <w:rsid w:val="00BC36BA"/>
    <w:rsid w:val="00BC3BD7"/>
    <w:rsid w:val="00BC3BE0"/>
    <w:rsid w:val="00BC3EE1"/>
    <w:rsid w:val="00BC444F"/>
    <w:rsid w:val="00BC4931"/>
    <w:rsid w:val="00BC4D99"/>
    <w:rsid w:val="00BC522E"/>
    <w:rsid w:val="00BC5780"/>
    <w:rsid w:val="00BC5BE3"/>
    <w:rsid w:val="00BC5D44"/>
    <w:rsid w:val="00BC5E20"/>
    <w:rsid w:val="00BC6A4A"/>
    <w:rsid w:val="00BC7326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C1D"/>
    <w:rsid w:val="00BD3F36"/>
    <w:rsid w:val="00BD45D5"/>
    <w:rsid w:val="00BD46EE"/>
    <w:rsid w:val="00BD5196"/>
    <w:rsid w:val="00BD56E5"/>
    <w:rsid w:val="00BD5EA2"/>
    <w:rsid w:val="00BD64FB"/>
    <w:rsid w:val="00BD6F72"/>
    <w:rsid w:val="00BD7276"/>
    <w:rsid w:val="00BD7362"/>
    <w:rsid w:val="00BD770C"/>
    <w:rsid w:val="00BD7B03"/>
    <w:rsid w:val="00BE0377"/>
    <w:rsid w:val="00BE05F2"/>
    <w:rsid w:val="00BE0610"/>
    <w:rsid w:val="00BE061C"/>
    <w:rsid w:val="00BE0FCB"/>
    <w:rsid w:val="00BE1520"/>
    <w:rsid w:val="00BE1C5B"/>
    <w:rsid w:val="00BE1CBF"/>
    <w:rsid w:val="00BE1D27"/>
    <w:rsid w:val="00BE2035"/>
    <w:rsid w:val="00BE2036"/>
    <w:rsid w:val="00BE20D1"/>
    <w:rsid w:val="00BE2ABA"/>
    <w:rsid w:val="00BE328B"/>
    <w:rsid w:val="00BE3523"/>
    <w:rsid w:val="00BE3E2B"/>
    <w:rsid w:val="00BE3E8A"/>
    <w:rsid w:val="00BE4381"/>
    <w:rsid w:val="00BE4940"/>
    <w:rsid w:val="00BE50E3"/>
    <w:rsid w:val="00BE5240"/>
    <w:rsid w:val="00BE56D0"/>
    <w:rsid w:val="00BE5A93"/>
    <w:rsid w:val="00BE6E13"/>
    <w:rsid w:val="00BE71B6"/>
    <w:rsid w:val="00BE7224"/>
    <w:rsid w:val="00BE746A"/>
    <w:rsid w:val="00BE7F5C"/>
    <w:rsid w:val="00BF06CC"/>
    <w:rsid w:val="00BF0D81"/>
    <w:rsid w:val="00BF0F88"/>
    <w:rsid w:val="00BF163B"/>
    <w:rsid w:val="00BF1A03"/>
    <w:rsid w:val="00BF1A19"/>
    <w:rsid w:val="00BF1D32"/>
    <w:rsid w:val="00BF2AC1"/>
    <w:rsid w:val="00BF31DF"/>
    <w:rsid w:val="00BF3690"/>
    <w:rsid w:val="00BF401F"/>
    <w:rsid w:val="00BF411E"/>
    <w:rsid w:val="00BF44AC"/>
    <w:rsid w:val="00BF45FD"/>
    <w:rsid w:val="00BF4764"/>
    <w:rsid w:val="00BF4C62"/>
    <w:rsid w:val="00BF4F77"/>
    <w:rsid w:val="00BF515E"/>
    <w:rsid w:val="00BF56E4"/>
    <w:rsid w:val="00BF5705"/>
    <w:rsid w:val="00BF57F0"/>
    <w:rsid w:val="00BF5C2D"/>
    <w:rsid w:val="00BF5E52"/>
    <w:rsid w:val="00BF5E58"/>
    <w:rsid w:val="00BF66BB"/>
    <w:rsid w:val="00BF6713"/>
    <w:rsid w:val="00BF6C42"/>
    <w:rsid w:val="00BF6D35"/>
    <w:rsid w:val="00BF708E"/>
    <w:rsid w:val="00BF727E"/>
    <w:rsid w:val="00BF7607"/>
    <w:rsid w:val="00BF7B52"/>
    <w:rsid w:val="00C001A0"/>
    <w:rsid w:val="00C0023E"/>
    <w:rsid w:val="00C00BC2"/>
    <w:rsid w:val="00C00C8D"/>
    <w:rsid w:val="00C00FE1"/>
    <w:rsid w:val="00C01226"/>
    <w:rsid w:val="00C01600"/>
    <w:rsid w:val="00C016AD"/>
    <w:rsid w:val="00C018EC"/>
    <w:rsid w:val="00C019F4"/>
    <w:rsid w:val="00C02991"/>
    <w:rsid w:val="00C037B5"/>
    <w:rsid w:val="00C03C18"/>
    <w:rsid w:val="00C042C9"/>
    <w:rsid w:val="00C045C1"/>
    <w:rsid w:val="00C04A0C"/>
    <w:rsid w:val="00C04ABD"/>
    <w:rsid w:val="00C053A9"/>
    <w:rsid w:val="00C05432"/>
    <w:rsid w:val="00C055FE"/>
    <w:rsid w:val="00C05C23"/>
    <w:rsid w:val="00C05CFB"/>
    <w:rsid w:val="00C05E4D"/>
    <w:rsid w:val="00C05EBD"/>
    <w:rsid w:val="00C06769"/>
    <w:rsid w:val="00C06A48"/>
    <w:rsid w:val="00C06C4B"/>
    <w:rsid w:val="00C06E42"/>
    <w:rsid w:val="00C06EDA"/>
    <w:rsid w:val="00C075D4"/>
    <w:rsid w:val="00C07AED"/>
    <w:rsid w:val="00C07D06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202"/>
    <w:rsid w:val="00C127F7"/>
    <w:rsid w:val="00C13697"/>
    <w:rsid w:val="00C13CF3"/>
    <w:rsid w:val="00C14425"/>
    <w:rsid w:val="00C144B6"/>
    <w:rsid w:val="00C14684"/>
    <w:rsid w:val="00C14A99"/>
    <w:rsid w:val="00C1510A"/>
    <w:rsid w:val="00C15315"/>
    <w:rsid w:val="00C1570B"/>
    <w:rsid w:val="00C1669E"/>
    <w:rsid w:val="00C16ACC"/>
    <w:rsid w:val="00C16DF2"/>
    <w:rsid w:val="00C170C9"/>
    <w:rsid w:val="00C17606"/>
    <w:rsid w:val="00C17A13"/>
    <w:rsid w:val="00C20222"/>
    <w:rsid w:val="00C208EC"/>
    <w:rsid w:val="00C20F22"/>
    <w:rsid w:val="00C21032"/>
    <w:rsid w:val="00C21536"/>
    <w:rsid w:val="00C21B8E"/>
    <w:rsid w:val="00C21C6D"/>
    <w:rsid w:val="00C22347"/>
    <w:rsid w:val="00C22704"/>
    <w:rsid w:val="00C22D16"/>
    <w:rsid w:val="00C22E25"/>
    <w:rsid w:val="00C23FE0"/>
    <w:rsid w:val="00C2407B"/>
    <w:rsid w:val="00C245E5"/>
    <w:rsid w:val="00C24777"/>
    <w:rsid w:val="00C2518F"/>
    <w:rsid w:val="00C25741"/>
    <w:rsid w:val="00C25763"/>
    <w:rsid w:val="00C25AF0"/>
    <w:rsid w:val="00C26116"/>
    <w:rsid w:val="00C26358"/>
    <w:rsid w:val="00C26CDC"/>
    <w:rsid w:val="00C27464"/>
    <w:rsid w:val="00C301D3"/>
    <w:rsid w:val="00C30A4D"/>
    <w:rsid w:val="00C30F11"/>
    <w:rsid w:val="00C3104B"/>
    <w:rsid w:val="00C31C58"/>
    <w:rsid w:val="00C32144"/>
    <w:rsid w:val="00C3223C"/>
    <w:rsid w:val="00C322C7"/>
    <w:rsid w:val="00C3264D"/>
    <w:rsid w:val="00C32917"/>
    <w:rsid w:val="00C32BC1"/>
    <w:rsid w:val="00C32BF5"/>
    <w:rsid w:val="00C32E44"/>
    <w:rsid w:val="00C34099"/>
    <w:rsid w:val="00C34E82"/>
    <w:rsid w:val="00C35F8C"/>
    <w:rsid w:val="00C362F3"/>
    <w:rsid w:val="00C370EE"/>
    <w:rsid w:val="00C371BC"/>
    <w:rsid w:val="00C377EF"/>
    <w:rsid w:val="00C377FB"/>
    <w:rsid w:val="00C37815"/>
    <w:rsid w:val="00C37836"/>
    <w:rsid w:val="00C37966"/>
    <w:rsid w:val="00C37D88"/>
    <w:rsid w:val="00C401AC"/>
    <w:rsid w:val="00C407EB"/>
    <w:rsid w:val="00C40B35"/>
    <w:rsid w:val="00C40ECB"/>
    <w:rsid w:val="00C41281"/>
    <w:rsid w:val="00C418C2"/>
    <w:rsid w:val="00C423CB"/>
    <w:rsid w:val="00C42C6E"/>
    <w:rsid w:val="00C42CF7"/>
    <w:rsid w:val="00C42D0E"/>
    <w:rsid w:val="00C43130"/>
    <w:rsid w:val="00C431FC"/>
    <w:rsid w:val="00C433AD"/>
    <w:rsid w:val="00C43544"/>
    <w:rsid w:val="00C43685"/>
    <w:rsid w:val="00C440A7"/>
    <w:rsid w:val="00C44100"/>
    <w:rsid w:val="00C444AE"/>
    <w:rsid w:val="00C44590"/>
    <w:rsid w:val="00C44E5C"/>
    <w:rsid w:val="00C44FBF"/>
    <w:rsid w:val="00C45421"/>
    <w:rsid w:val="00C457E2"/>
    <w:rsid w:val="00C45ACE"/>
    <w:rsid w:val="00C464ED"/>
    <w:rsid w:val="00C468B0"/>
    <w:rsid w:val="00C4773B"/>
    <w:rsid w:val="00C50156"/>
    <w:rsid w:val="00C51020"/>
    <w:rsid w:val="00C51150"/>
    <w:rsid w:val="00C51244"/>
    <w:rsid w:val="00C515FA"/>
    <w:rsid w:val="00C52361"/>
    <w:rsid w:val="00C52663"/>
    <w:rsid w:val="00C53204"/>
    <w:rsid w:val="00C53219"/>
    <w:rsid w:val="00C5322B"/>
    <w:rsid w:val="00C5378D"/>
    <w:rsid w:val="00C5387F"/>
    <w:rsid w:val="00C53B56"/>
    <w:rsid w:val="00C53B5F"/>
    <w:rsid w:val="00C5430C"/>
    <w:rsid w:val="00C54478"/>
    <w:rsid w:val="00C5468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60157"/>
    <w:rsid w:val="00C616F8"/>
    <w:rsid w:val="00C61E00"/>
    <w:rsid w:val="00C62A31"/>
    <w:rsid w:val="00C62F69"/>
    <w:rsid w:val="00C63368"/>
    <w:rsid w:val="00C63422"/>
    <w:rsid w:val="00C63A97"/>
    <w:rsid w:val="00C63DF3"/>
    <w:rsid w:val="00C63E5D"/>
    <w:rsid w:val="00C64090"/>
    <w:rsid w:val="00C640B7"/>
    <w:rsid w:val="00C6417D"/>
    <w:rsid w:val="00C652F0"/>
    <w:rsid w:val="00C654CA"/>
    <w:rsid w:val="00C65E62"/>
    <w:rsid w:val="00C65E8D"/>
    <w:rsid w:val="00C661A9"/>
    <w:rsid w:val="00C66291"/>
    <w:rsid w:val="00C66D60"/>
    <w:rsid w:val="00C67025"/>
    <w:rsid w:val="00C675BF"/>
    <w:rsid w:val="00C6764F"/>
    <w:rsid w:val="00C67CA5"/>
    <w:rsid w:val="00C67E92"/>
    <w:rsid w:val="00C70221"/>
    <w:rsid w:val="00C70B3C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BEB"/>
    <w:rsid w:val="00C74573"/>
    <w:rsid w:val="00C749CF"/>
    <w:rsid w:val="00C74AF5"/>
    <w:rsid w:val="00C75ACE"/>
    <w:rsid w:val="00C75BF8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14D2"/>
    <w:rsid w:val="00C819C5"/>
    <w:rsid w:val="00C81DCB"/>
    <w:rsid w:val="00C82510"/>
    <w:rsid w:val="00C82911"/>
    <w:rsid w:val="00C82C18"/>
    <w:rsid w:val="00C83291"/>
    <w:rsid w:val="00C832CB"/>
    <w:rsid w:val="00C8357A"/>
    <w:rsid w:val="00C836FA"/>
    <w:rsid w:val="00C83967"/>
    <w:rsid w:val="00C83A81"/>
    <w:rsid w:val="00C83D34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5B"/>
    <w:rsid w:val="00C869A4"/>
    <w:rsid w:val="00C86FDD"/>
    <w:rsid w:val="00C87B01"/>
    <w:rsid w:val="00C87BC0"/>
    <w:rsid w:val="00C90D30"/>
    <w:rsid w:val="00C90DDE"/>
    <w:rsid w:val="00C91172"/>
    <w:rsid w:val="00C913A7"/>
    <w:rsid w:val="00C917C0"/>
    <w:rsid w:val="00C92069"/>
    <w:rsid w:val="00C92E8B"/>
    <w:rsid w:val="00C93182"/>
    <w:rsid w:val="00C93944"/>
    <w:rsid w:val="00C94510"/>
    <w:rsid w:val="00C949FC"/>
    <w:rsid w:val="00C954D5"/>
    <w:rsid w:val="00C9566F"/>
    <w:rsid w:val="00C95DCE"/>
    <w:rsid w:val="00C95F4E"/>
    <w:rsid w:val="00C963D9"/>
    <w:rsid w:val="00C96A64"/>
    <w:rsid w:val="00C970B7"/>
    <w:rsid w:val="00CA0508"/>
    <w:rsid w:val="00CA08D7"/>
    <w:rsid w:val="00CA0D96"/>
    <w:rsid w:val="00CA1386"/>
    <w:rsid w:val="00CA1722"/>
    <w:rsid w:val="00CA18B8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76F"/>
    <w:rsid w:val="00CA48C3"/>
    <w:rsid w:val="00CA4C8B"/>
    <w:rsid w:val="00CA6562"/>
    <w:rsid w:val="00CA6760"/>
    <w:rsid w:val="00CA733A"/>
    <w:rsid w:val="00CA7929"/>
    <w:rsid w:val="00CB1AE2"/>
    <w:rsid w:val="00CB1E1B"/>
    <w:rsid w:val="00CB1F55"/>
    <w:rsid w:val="00CB2CEE"/>
    <w:rsid w:val="00CB30C1"/>
    <w:rsid w:val="00CB33D1"/>
    <w:rsid w:val="00CB35CC"/>
    <w:rsid w:val="00CB3628"/>
    <w:rsid w:val="00CB38A4"/>
    <w:rsid w:val="00CB4435"/>
    <w:rsid w:val="00CB47B8"/>
    <w:rsid w:val="00CB4B9B"/>
    <w:rsid w:val="00CB5066"/>
    <w:rsid w:val="00CB50DD"/>
    <w:rsid w:val="00CB51F0"/>
    <w:rsid w:val="00CB5EC0"/>
    <w:rsid w:val="00CB60D0"/>
    <w:rsid w:val="00CB61A0"/>
    <w:rsid w:val="00CB629D"/>
    <w:rsid w:val="00CB6DFB"/>
    <w:rsid w:val="00CB7931"/>
    <w:rsid w:val="00CB7B67"/>
    <w:rsid w:val="00CB7D8A"/>
    <w:rsid w:val="00CC03DA"/>
    <w:rsid w:val="00CC0410"/>
    <w:rsid w:val="00CC0695"/>
    <w:rsid w:val="00CC07AB"/>
    <w:rsid w:val="00CC0D29"/>
    <w:rsid w:val="00CC1DF8"/>
    <w:rsid w:val="00CC1DFA"/>
    <w:rsid w:val="00CC319E"/>
    <w:rsid w:val="00CC3B31"/>
    <w:rsid w:val="00CC41E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D0085"/>
    <w:rsid w:val="00CD0449"/>
    <w:rsid w:val="00CD09E3"/>
    <w:rsid w:val="00CD10A8"/>
    <w:rsid w:val="00CD1136"/>
    <w:rsid w:val="00CD182C"/>
    <w:rsid w:val="00CD1C22"/>
    <w:rsid w:val="00CD1C2B"/>
    <w:rsid w:val="00CD1FAD"/>
    <w:rsid w:val="00CD2C2C"/>
    <w:rsid w:val="00CD2D7A"/>
    <w:rsid w:val="00CD2FF9"/>
    <w:rsid w:val="00CD4445"/>
    <w:rsid w:val="00CD4A80"/>
    <w:rsid w:val="00CD4CE0"/>
    <w:rsid w:val="00CD5015"/>
    <w:rsid w:val="00CD5461"/>
    <w:rsid w:val="00CD555A"/>
    <w:rsid w:val="00CD555B"/>
    <w:rsid w:val="00CD5BDB"/>
    <w:rsid w:val="00CD5FE1"/>
    <w:rsid w:val="00CD6047"/>
    <w:rsid w:val="00CD63FB"/>
    <w:rsid w:val="00CD6485"/>
    <w:rsid w:val="00CD6FC1"/>
    <w:rsid w:val="00CD7494"/>
    <w:rsid w:val="00CD75E1"/>
    <w:rsid w:val="00CD7883"/>
    <w:rsid w:val="00CE0933"/>
    <w:rsid w:val="00CE09D3"/>
    <w:rsid w:val="00CE101A"/>
    <w:rsid w:val="00CE1758"/>
    <w:rsid w:val="00CE1FE1"/>
    <w:rsid w:val="00CE2890"/>
    <w:rsid w:val="00CE292C"/>
    <w:rsid w:val="00CE2972"/>
    <w:rsid w:val="00CE2B2E"/>
    <w:rsid w:val="00CE320F"/>
    <w:rsid w:val="00CE33BB"/>
    <w:rsid w:val="00CE3AE5"/>
    <w:rsid w:val="00CE3C5C"/>
    <w:rsid w:val="00CE45DC"/>
    <w:rsid w:val="00CE4AC2"/>
    <w:rsid w:val="00CE5BB3"/>
    <w:rsid w:val="00CE61C6"/>
    <w:rsid w:val="00CE69DD"/>
    <w:rsid w:val="00CE6B74"/>
    <w:rsid w:val="00CE6E31"/>
    <w:rsid w:val="00CE74AD"/>
    <w:rsid w:val="00CE7838"/>
    <w:rsid w:val="00CE7B44"/>
    <w:rsid w:val="00CF0055"/>
    <w:rsid w:val="00CF054F"/>
    <w:rsid w:val="00CF0C4A"/>
    <w:rsid w:val="00CF0C5C"/>
    <w:rsid w:val="00CF129A"/>
    <w:rsid w:val="00CF1323"/>
    <w:rsid w:val="00CF196B"/>
    <w:rsid w:val="00CF1C63"/>
    <w:rsid w:val="00CF24AE"/>
    <w:rsid w:val="00CF24FA"/>
    <w:rsid w:val="00CF34A9"/>
    <w:rsid w:val="00CF3C17"/>
    <w:rsid w:val="00CF44E6"/>
    <w:rsid w:val="00CF4C4E"/>
    <w:rsid w:val="00CF5592"/>
    <w:rsid w:val="00CF55D3"/>
    <w:rsid w:val="00CF56E3"/>
    <w:rsid w:val="00CF5941"/>
    <w:rsid w:val="00CF647C"/>
    <w:rsid w:val="00CF6C99"/>
    <w:rsid w:val="00D001C7"/>
    <w:rsid w:val="00D004A1"/>
    <w:rsid w:val="00D00A0B"/>
    <w:rsid w:val="00D01787"/>
    <w:rsid w:val="00D018A6"/>
    <w:rsid w:val="00D018B8"/>
    <w:rsid w:val="00D01A68"/>
    <w:rsid w:val="00D01D15"/>
    <w:rsid w:val="00D01EB2"/>
    <w:rsid w:val="00D02505"/>
    <w:rsid w:val="00D02B83"/>
    <w:rsid w:val="00D02FD9"/>
    <w:rsid w:val="00D0305E"/>
    <w:rsid w:val="00D0306F"/>
    <w:rsid w:val="00D03512"/>
    <w:rsid w:val="00D03573"/>
    <w:rsid w:val="00D03911"/>
    <w:rsid w:val="00D03BA7"/>
    <w:rsid w:val="00D03D7C"/>
    <w:rsid w:val="00D0425B"/>
    <w:rsid w:val="00D0473F"/>
    <w:rsid w:val="00D056DD"/>
    <w:rsid w:val="00D0580F"/>
    <w:rsid w:val="00D0618B"/>
    <w:rsid w:val="00D06AC3"/>
    <w:rsid w:val="00D06BDC"/>
    <w:rsid w:val="00D072AC"/>
    <w:rsid w:val="00D07413"/>
    <w:rsid w:val="00D074C0"/>
    <w:rsid w:val="00D074C8"/>
    <w:rsid w:val="00D078A9"/>
    <w:rsid w:val="00D07A64"/>
    <w:rsid w:val="00D07E05"/>
    <w:rsid w:val="00D10157"/>
    <w:rsid w:val="00D10A55"/>
    <w:rsid w:val="00D10ACA"/>
    <w:rsid w:val="00D10BE0"/>
    <w:rsid w:val="00D10ED1"/>
    <w:rsid w:val="00D1126B"/>
    <w:rsid w:val="00D1135C"/>
    <w:rsid w:val="00D12004"/>
    <w:rsid w:val="00D12174"/>
    <w:rsid w:val="00D122E5"/>
    <w:rsid w:val="00D12CC8"/>
    <w:rsid w:val="00D12F4F"/>
    <w:rsid w:val="00D13429"/>
    <w:rsid w:val="00D13569"/>
    <w:rsid w:val="00D140A2"/>
    <w:rsid w:val="00D141BD"/>
    <w:rsid w:val="00D14216"/>
    <w:rsid w:val="00D1453E"/>
    <w:rsid w:val="00D146F4"/>
    <w:rsid w:val="00D14A01"/>
    <w:rsid w:val="00D14B20"/>
    <w:rsid w:val="00D14C34"/>
    <w:rsid w:val="00D14F90"/>
    <w:rsid w:val="00D15285"/>
    <w:rsid w:val="00D15BD7"/>
    <w:rsid w:val="00D15D67"/>
    <w:rsid w:val="00D16283"/>
    <w:rsid w:val="00D16719"/>
    <w:rsid w:val="00D1687B"/>
    <w:rsid w:val="00D16C08"/>
    <w:rsid w:val="00D173D0"/>
    <w:rsid w:val="00D204CF"/>
    <w:rsid w:val="00D20A26"/>
    <w:rsid w:val="00D20C6F"/>
    <w:rsid w:val="00D20CE7"/>
    <w:rsid w:val="00D20CF5"/>
    <w:rsid w:val="00D20E0A"/>
    <w:rsid w:val="00D21027"/>
    <w:rsid w:val="00D21303"/>
    <w:rsid w:val="00D21D89"/>
    <w:rsid w:val="00D21FE7"/>
    <w:rsid w:val="00D22664"/>
    <w:rsid w:val="00D226F1"/>
    <w:rsid w:val="00D22B1B"/>
    <w:rsid w:val="00D231B1"/>
    <w:rsid w:val="00D231EC"/>
    <w:rsid w:val="00D2340F"/>
    <w:rsid w:val="00D23620"/>
    <w:rsid w:val="00D236F7"/>
    <w:rsid w:val="00D23E61"/>
    <w:rsid w:val="00D2424F"/>
    <w:rsid w:val="00D24345"/>
    <w:rsid w:val="00D24A8F"/>
    <w:rsid w:val="00D24CEE"/>
    <w:rsid w:val="00D24E4E"/>
    <w:rsid w:val="00D25CA6"/>
    <w:rsid w:val="00D26180"/>
    <w:rsid w:val="00D2656E"/>
    <w:rsid w:val="00D2701E"/>
    <w:rsid w:val="00D277C7"/>
    <w:rsid w:val="00D27B9B"/>
    <w:rsid w:val="00D30B6D"/>
    <w:rsid w:val="00D30EF8"/>
    <w:rsid w:val="00D314B4"/>
    <w:rsid w:val="00D31535"/>
    <w:rsid w:val="00D31851"/>
    <w:rsid w:val="00D31888"/>
    <w:rsid w:val="00D322AA"/>
    <w:rsid w:val="00D32588"/>
    <w:rsid w:val="00D325BA"/>
    <w:rsid w:val="00D32C17"/>
    <w:rsid w:val="00D32CAA"/>
    <w:rsid w:val="00D32CD4"/>
    <w:rsid w:val="00D33137"/>
    <w:rsid w:val="00D333AC"/>
    <w:rsid w:val="00D33948"/>
    <w:rsid w:val="00D33E13"/>
    <w:rsid w:val="00D34003"/>
    <w:rsid w:val="00D3408E"/>
    <w:rsid w:val="00D34340"/>
    <w:rsid w:val="00D343C2"/>
    <w:rsid w:val="00D35385"/>
    <w:rsid w:val="00D35A1B"/>
    <w:rsid w:val="00D360DB"/>
    <w:rsid w:val="00D36531"/>
    <w:rsid w:val="00D37BD7"/>
    <w:rsid w:val="00D4075D"/>
    <w:rsid w:val="00D40B87"/>
    <w:rsid w:val="00D40DCD"/>
    <w:rsid w:val="00D41072"/>
    <w:rsid w:val="00D41EAE"/>
    <w:rsid w:val="00D424D9"/>
    <w:rsid w:val="00D42C2C"/>
    <w:rsid w:val="00D42E1C"/>
    <w:rsid w:val="00D42FE2"/>
    <w:rsid w:val="00D434D3"/>
    <w:rsid w:val="00D437AD"/>
    <w:rsid w:val="00D43BAD"/>
    <w:rsid w:val="00D445EB"/>
    <w:rsid w:val="00D44BDC"/>
    <w:rsid w:val="00D450EB"/>
    <w:rsid w:val="00D456A2"/>
    <w:rsid w:val="00D45B7F"/>
    <w:rsid w:val="00D46C55"/>
    <w:rsid w:val="00D46D04"/>
    <w:rsid w:val="00D47900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E12"/>
    <w:rsid w:val="00D5708A"/>
    <w:rsid w:val="00D57168"/>
    <w:rsid w:val="00D5719B"/>
    <w:rsid w:val="00D572C4"/>
    <w:rsid w:val="00D577C0"/>
    <w:rsid w:val="00D57D36"/>
    <w:rsid w:val="00D6008A"/>
    <w:rsid w:val="00D601C8"/>
    <w:rsid w:val="00D6083F"/>
    <w:rsid w:val="00D60D96"/>
    <w:rsid w:val="00D60E3E"/>
    <w:rsid w:val="00D6154E"/>
    <w:rsid w:val="00D61C34"/>
    <w:rsid w:val="00D61EE2"/>
    <w:rsid w:val="00D621DF"/>
    <w:rsid w:val="00D632B0"/>
    <w:rsid w:val="00D63A7B"/>
    <w:rsid w:val="00D64768"/>
    <w:rsid w:val="00D64EC1"/>
    <w:rsid w:val="00D65077"/>
    <w:rsid w:val="00D65893"/>
    <w:rsid w:val="00D65DE2"/>
    <w:rsid w:val="00D66181"/>
    <w:rsid w:val="00D662BC"/>
    <w:rsid w:val="00D66E25"/>
    <w:rsid w:val="00D66EA4"/>
    <w:rsid w:val="00D67092"/>
    <w:rsid w:val="00D67293"/>
    <w:rsid w:val="00D67691"/>
    <w:rsid w:val="00D67A49"/>
    <w:rsid w:val="00D70363"/>
    <w:rsid w:val="00D709DA"/>
    <w:rsid w:val="00D70EE7"/>
    <w:rsid w:val="00D710AF"/>
    <w:rsid w:val="00D71F27"/>
    <w:rsid w:val="00D72183"/>
    <w:rsid w:val="00D72630"/>
    <w:rsid w:val="00D72692"/>
    <w:rsid w:val="00D7307E"/>
    <w:rsid w:val="00D741FE"/>
    <w:rsid w:val="00D747CC"/>
    <w:rsid w:val="00D74B0F"/>
    <w:rsid w:val="00D74B46"/>
    <w:rsid w:val="00D74D36"/>
    <w:rsid w:val="00D7500D"/>
    <w:rsid w:val="00D75014"/>
    <w:rsid w:val="00D750A6"/>
    <w:rsid w:val="00D752EC"/>
    <w:rsid w:val="00D758B5"/>
    <w:rsid w:val="00D7592B"/>
    <w:rsid w:val="00D75F45"/>
    <w:rsid w:val="00D75FDA"/>
    <w:rsid w:val="00D7673D"/>
    <w:rsid w:val="00D76B60"/>
    <w:rsid w:val="00D76DA0"/>
    <w:rsid w:val="00D77686"/>
    <w:rsid w:val="00D77A21"/>
    <w:rsid w:val="00D801B2"/>
    <w:rsid w:val="00D805E9"/>
    <w:rsid w:val="00D807B7"/>
    <w:rsid w:val="00D80977"/>
    <w:rsid w:val="00D80CAA"/>
    <w:rsid w:val="00D811B1"/>
    <w:rsid w:val="00D81947"/>
    <w:rsid w:val="00D81983"/>
    <w:rsid w:val="00D819B4"/>
    <w:rsid w:val="00D81B8C"/>
    <w:rsid w:val="00D81EC3"/>
    <w:rsid w:val="00D825F8"/>
    <w:rsid w:val="00D82727"/>
    <w:rsid w:val="00D82A5E"/>
    <w:rsid w:val="00D82B12"/>
    <w:rsid w:val="00D82BE1"/>
    <w:rsid w:val="00D82C24"/>
    <w:rsid w:val="00D82DEE"/>
    <w:rsid w:val="00D8347D"/>
    <w:rsid w:val="00D839D9"/>
    <w:rsid w:val="00D83D7D"/>
    <w:rsid w:val="00D83DC7"/>
    <w:rsid w:val="00D840EC"/>
    <w:rsid w:val="00D8492C"/>
    <w:rsid w:val="00D85595"/>
    <w:rsid w:val="00D8560C"/>
    <w:rsid w:val="00D856D0"/>
    <w:rsid w:val="00D856D2"/>
    <w:rsid w:val="00D8574E"/>
    <w:rsid w:val="00D86494"/>
    <w:rsid w:val="00D8669E"/>
    <w:rsid w:val="00D86A04"/>
    <w:rsid w:val="00D87084"/>
    <w:rsid w:val="00D877F0"/>
    <w:rsid w:val="00D87D14"/>
    <w:rsid w:val="00D9031B"/>
    <w:rsid w:val="00D903C6"/>
    <w:rsid w:val="00D904D5"/>
    <w:rsid w:val="00D90AC3"/>
    <w:rsid w:val="00D90FF0"/>
    <w:rsid w:val="00D91276"/>
    <w:rsid w:val="00D91777"/>
    <w:rsid w:val="00D91DA3"/>
    <w:rsid w:val="00D93257"/>
    <w:rsid w:val="00D9398F"/>
    <w:rsid w:val="00D93CC7"/>
    <w:rsid w:val="00D93E79"/>
    <w:rsid w:val="00D9415D"/>
    <w:rsid w:val="00D94830"/>
    <w:rsid w:val="00D94902"/>
    <w:rsid w:val="00D9507D"/>
    <w:rsid w:val="00D958F0"/>
    <w:rsid w:val="00D95E40"/>
    <w:rsid w:val="00D95E69"/>
    <w:rsid w:val="00D95F47"/>
    <w:rsid w:val="00D96309"/>
    <w:rsid w:val="00D964C1"/>
    <w:rsid w:val="00D96AAE"/>
    <w:rsid w:val="00D9724F"/>
    <w:rsid w:val="00D97537"/>
    <w:rsid w:val="00D97745"/>
    <w:rsid w:val="00D97B24"/>
    <w:rsid w:val="00D97D4B"/>
    <w:rsid w:val="00DA0133"/>
    <w:rsid w:val="00DA04FD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054"/>
    <w:rsid w:val="00DA318F"/>
    <w:rsid w:val="00DA44BD"/>
    <w:rsid w:val="00DA4CB8"/>
    <w:rsid w:val="00DA4D3E"/>
    <w:rsid w:val="00DA53AA"/>
    <w:rsid w:val="00DA5B3F"/>
    <w:rsid w:val="00DA5FAE"/>
    <w:rsid w:val="00DA64F7"/>
    <w:rsid w:val="00DA6525"/>
    <w:rsid w:val="00DA6611"/>
    <w:rsid w:val="00DA6719"/>
    <w:rsid w:val="00DA67EC"/>
    <w:rsid w:val="00DA6A57"/>
    <w:rsid w:val="00DA6DB6"/>
    <w:rsid w:val="00DA779F"/>
    <w:rsid w:val="00DA7C4B"/>
    <w:rsid w:val="00DA7D0E"/>
    <w:rsid w:val="00DB035C"/>
    <w:rsid w:val="00DB157C"/>
    <w:rsid w:val="00DB1ED0"/>
    <w:rsid w:val="00DB2627"/>
    <w:rsid w:val="00DB3484"/>
    <w:rsid w:val="00DB3639"/>
    <w:rsid w:val="00DB3DFC"/>
    <w:rsid w:val="00DB494E"/>
    <w:rsid w:val="00DB4E1A"/>
    <w:rsid w:val="00DB5132"/>
    <w:rsid w:val="00DB51D3"/>
    <w:rsid w:val="00DB539C"/>
    <w:rsid w:val="00DB53DD"/>
    <w:rsid w:val="00DB56A7"/>
    <w:rsid w:val="00DB5728"/>
    <w:rsid w:val="00DB5A0F"/>
    <w:rsid w:val="00DB5B8F"/>
    <w:rsid w:val="00DB6192"/>
    <w:rsid w:val="00DB630A"/>
    <w:rsid w:val="00DB65DF"/>
    <w:rsid w:val="00DB6C60"/>
    <w:rsid w:val="00DB6CEE"/>
    <w:rsid w:val="00DB6E63"/>
    <w:rsid w:val="00DB6F74"/>
    <w:rsid w:val="00DB7295"/>
    <w:rsid w:val="00DB74D1"/>
    <w:rsid w:val="00DB77D6"/>
    <w:rsid w:val="00DB78C3"/>
    <w:rsid w:val="00DB7BDE"/>
    <w:rsid w:val="00DB7D59"/>
    <w:rsid w:val="00DC0098"/>
    <w:rsid w:val="00DC02FB"/>
    <w:rsid w:val="00DC07F7"/>
    <w:rsid w:val="00DC07F9"/>
    <w:rsid w:val="00DC1BD0"/>
    <w:rsid w:val="00DC1C73"/>
    <w:rsid w:val="00DC1EDA"/>
    <w:rsid w:val="00DC20D7"/>
    <w:rsid w:val="00DC23A5"/>
    <w:rsid w:val="00DC3AB6"/>
    <w:rsid w:val="00DC421B"/>
    <w:rsid w:val="00DC4691"/>
    <w:rsid w:val="00DC479C"/>
    <w:rsid w:val="00DC4960"/>
    <w:rsid w:val="00DC4B8A"/>
    <w:rsid w:val="00DC51BE"/>
    <w:rsid w:val="00DC5A56"/>
    <w:rsid w:val="00DC5A9D"/>
    <w:rsid w:val="00DC5AA7"/>
    <w:rsid w:val="00DC5FC5"/>
    <w:rsid w:val="00DC62FF"/>
    <w:rsid w:val="00DC6A5E"/>
    <w:rsid w:val="00DC709F"/>
    <w:rsid w:val="00DC78D1"/>
    <w:rsid w:val="00DC7C44"/>
    <w:rsid w:val="00DD009D"/>
    <w:rsid w:val="00DD01DF"/>
    <w:rsid w:val="00DD030E"/>
    <w:rsid w:val="00DD089F"/>
    <w:rsid w:val="00DD1458"/>
    <w:rsid w:val="00DD20DF"/>
    <w:rsid w:val="00DD24F5"/>
    <w:rsid w:val="00DD2FF9"/>
    <w:rsid w:val="00DD30A5"/>
    <w:rsid w:val="00DD33BE"/>
    <w:rsid w:val="00DD347F"/>
    <w:rsid w:val="00DD3E2B"/>
    <w:rsid w:val="00DD401E"/>
    <w:rsid w:val="00DD4A88"/>
    <w:rsid w:val="00DD4A92"/>
    <w:rsid w:val="00DD535D"/>
    <w:rsid w:val="00DD581C"/>
    <w:rsid w:val="00DD5DD9"/>
    <w:rsid w:val="00DD5FD0"/>
    <w:rsid w:val="00DD65E2"/>
    <w:rsid w:val="00DD66BB"/>
    <w:rsid w:val="00DD6E70"/>
    <w:rsid w:val="00DD6EC4"/>
    <w:rsid w:val="00DD78C1"/>
    <w:rsid w:val="00DD7B30"/>
    <w:rsid w:val="00DE08D5"/>
    <w:rsid w:val="00DE0CFA"/>
    <w:rsid w:val="00DE0F0A"/>
    <w:rsid w:val="00DE1130"/>
    <w:rsid w:val="00DE11B4"/>
    <w:rsid w:val="00DE1219"/>
    <w:rsid w:val="00DE1682"/>
    <w:rsid w:val="00DE19EA"/>
    <w:rsid w:val="00DE1C32"/>
    <w:rsid w:val="00DE2080"/>
    <w:rsid w:val="00DE2460"/>
    <w:rsid w:val="00DE2D8C"/>
    <w:rsid w:val="00DE2EE0"/>
    <w:rsid w:val="00DE32F2"/>
    <w:rsid w:val="00DE3432"/>
    <w:rsid w:val="00DE353C"/>
    <w:rsid w:val="00DE3902"/>
    <w:rsid w:val="00DE3AD7"/>
    <w:rsid w:val="00DE3FFC"/>
    <w:rsid w:val="00DE4DEE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0EFE"/>
    <w:rsid w:val="00DF1345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B5F"/>
    <w:rsid w:val="00DF5DE2"/>
    <w:rsid w:val="00DF60B3"/>
    <w:rsid w:val="00DF62FA"/>
    <w:rsid w:val="00DF63FD"/>
    <w:rsid w:val="00DF6822"/>
    <w:rsid w:val="00DF6A90"/>
    <w:rsid w:val="00DF6CBA"/>
    <w:rsid w:val="00DF6D65"/>
    <w:rsid w:val="00DF71CF"/>
    <w:rsid w:val="00DF77F4"/>
    <w:rsid w:val="00DF7B41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009"/>
    <w:rsid w:val="00E0384E"/>
    <w:rsid w:val="00E03D9D"/>
    <w:rsid w:val="00E04245"/>
    <w:rsid w:val="00E0437F"/>
    <w:rsid w:val="00E04739"/>
    <w:rsid w:val="00E04966"/>
    <w:rsid w:val="00E050A4"/>
    <w:rsid w:val="00E052CB"/>
    <w:rsid w:val="00E05B32"/>
    <w:rsid w:val="00E05C17"/>
    <w:rsid w:val="00E062F4"/>
    <w:rsid w:val="00E069E5"/>
    <w:rsid w:val="00E06A1D"/>
    <w:rsid w:val="00E06BAD"/>
    <w:rsid w:val="00E07553"/>
    <w:rsid w:val="00E07AB9"/>
    <w:rsid w:val="00E07D36"/>
    <w:rsid w:val="00E07F66"/>
    <w:rsid w:val="00E07F75"/>
    <w:rsid w:val="00E10672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82B"/>
    <w:rsid w:val="00E12910"/>
    <w:rsid w:val="00E12AA7"/>
    <w:rsid w:val="00E1324A"/>
    <w:rsid w:val="00E142DD"/>
    <w:rsid w:val="00E144ED"/>
    <w:rsid w:val="00E14A8A"/>
    <w:rsid w:val="00E14F3C"/>
    <w:rsid w:val="00E15333"/>
    <w:rsid w:val="00E154D5"/>
    <w:rsid w:val="00E157B7"/>
    <w:rsid w:val="00E15AD3"/>
    <w:rsid w:val="00E15C16"/>
    <w:rsid w:val="00E1619A"/>
    <w:rsid w:val="00E16377"/>
    <w:rsid w:val="00E1659E"/>
    <w:rsid w:val="00E16BD4"/>
    <w:rsid w:val="00E16CC5"/>
    <w:rsid w:val="00E16E36"/>
    <w:rsid w:val="00E1764C"/>
    <w:rsid w:val="00E20430"/>
    <w:rsid w:val="00E2049E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A3F"/>
    <w:rsid w:val="00E23EAB"/>
    <w:rsid w:val="00E2454A"/>
    <w:rsid w:val="00E2475E"/>
    <w:rsid w:val="00E24F16"/>
    <w:rsid w:val="00E2506F"/>
    <w:rsid w:val="00E2602D"/>
    <w:rsid w:val="00E26124"/>
    <w:rsid w:val="00E2613F"/>
    <w:rsid w:val="00E2688F"/>
    <w:rsid w:val="00E26AE1"/>
    <w:rsid w:val="00E26BA2"/>
    <w:rsid w:val="00E27CC4"/>
    <w:rsid w:val="00E27CFC"/>
    <w:rsid w:val="00E27D80"/>
    <w:rsid w:val="00E27F63"/>
    <w:rsid w:val="00E32169"/>
    <w:rsid w:val="00E3235C"/>
    <w:rsid w:val="00E323DF"/>
    <w:rsid w:val="00E32762"/>
    <w:rsid w:val="00E32939"/>
    <w:rsid w:val="00E33001"/>
    <w:rsid w:val="00E331FD"/>
    <w:rsid w:val="00E33329"/>
    <w:rsid w:val="00E334A9"/>
    <w:rsid w:val="00E346AF"/>
    <w:rsid w:val="00E34862"/>
    <w:rsid w:val="00E34C98"/>
    <w:rsid w:val="00E35255"/>
    <w:rsid w:val="00E352CA"/>
    <w:rsid w:val="00E36475"/>
    <w:rsid w:val="00E3690D"/>
    <w:rsid w:val="00E36DD5"/>
    <w:rsid w:val="00E37115"/>
    <w:rsid w:val="00E3736B"/>
    <w:rsid w:val="00E37581"/>
    <w:rsid w:val="00E3765C"/>
    <w:rsid w:val="00E37871"/>
    <w:rsid w:val="00E40211"/>
    <w:rsid w:val="00E40B79"/>
    <w:rsid w:val="00E41450"/>
    <w:rsid w:val="00E417C4"/>
    <w:rsid w:val="00E41A97"/>
    <w:rsid w:val="00E41FC6"/>
    <w:rsid w:val="00E42086"/>
    <w:rsid w:val="00E425EE"/>
    <w:rsid w:val="00E42659"/>
    <w:rsid w:val="00E42CC9"/>
    <w:rsid w:val="00E42FFC"/>
    <w:rsid w:val="00E43574"/>
    <w:rsid w:val="00E43FA8"/>
    <w:rsid w:val="00E44267"/>
    <w:rsid w:val="00E4467A"/>
    <w:rsid w:val="00E44B77"/>
    <w:rsid w:val="00E45636"/>
    <w:rsid w:val="00E45815"/>
    <w:rsid w:val="00E45D9D"/>
    <w:rsid w:val="00E4631D"/>
    <w:rsid w:val="00E4643D"/>
    <w:rsid w:val="00E476F1"/>
    <w:rsid w:val="00E47874"/>
    <w:rsid w:val="00E47B17"/>
    <w:rsid w:val="00E47CBC"/>
    <w:rsid w:val="00E47DF9"/>
    <w:rsid w:val="00E47EB5"/>
    <w:rsid w:val="00E509B3"/>
    <w:rsid w:val="00E510ED"/>
    <w:rsid w:val="00E515CF"/>
    <w:rsid w:val="00E5163E"/>
    <w:rsid w:val="00E5181F"/>
    <w:rsid w:val="00E51A1D"/>
    <w:rsid w:val="00E51F51"/>
    <w:rsid w:val="00E51F70"/>
    <w:rsid w:val="00E51FBD"/>
    <w:rsid w:val="00E52E88"/>
    <w:rsid w:val="00E53010"/>
    <w:rsid w:val="00E532EE"/>
    <w:rsid w:val="00E544A8"/>
    <w:rsid w:val="00E546F8"/>
    <w:rsid w:val="00E548F2"/>
    <w:rsid w:val="00E54AFD"/>
    <w:rsid w:val="00E54CEA"/>
    <w:rsid w:val="00E54D42"/>
    <w:rsid w:val="00E54F54"/>
    <w:rsid w:val="00E54FC1"/>
    <w:rsid w:val="00E5513C"/>
    <w:rsid w:val="00E55865"/>
    <w:rsid w:val="00E55A24"/>
    <w:rsid w:val="00E56AAD"/>
    <w:rsid w:val="00E57394"/>
    <w:rsid w:val="00E579D6"/>
    <w:rsid w:val="00E57D2A"/>
    <w:rsid w:val="00E6019E"/>
    <w:rsid w:val="00E60260"/>
    <w:rsid w:val="00E6086B"/>
    <w:rsid w:val="00E608DF"/>
    <w:rsid w:val="00E60BD2"/>
    <w:rsid w:val="00E60DDE"/>
    <w:rsid w:val="00E60F0F"/>
    <w:rsid w:val="00E6145A"/>
    <w:rsid w:val="00E61B6F"/>
    <w:rsid w:val="00E61CD3"/>
    <w:rsid w:val="00E626D0"/>
    <w:rsid w:val="00E62CDC"/>
    <w:rsid w:val="00E63C2A"/>
    <w:rsid w:val="00E63EF2"/>
    <w:rsid w:val="00E646DC"/>
    <w:rsid w:val="00E64AA8"/>
    <w:rsid w:val="00E64AC9"/>
    <w:rsid w:val="00E64B58"/>
    <w:rsid w:val="00E652F6"/>
    <w:rsid w:val="00E6545C"/>
    <w:rsid w:val="00E654E2"/>
    <w:rsid w:val="00E65783"/>
    <w:rsid w:val="00E657B2"/>
    <w:rsid w:val="00E657C2"/>
    <w:rsid w:val="00E65A9E"/>
    <w:rsid w:val="00E65CC3"/>
    <w:rsid w:val="00E65D4B"/>
    <w:rsid w:val="00E65FE7"/>
    <w:rsid w:val="00E660CB"/>
    <w:rsid w:val="00E661A6"/>
    <w:rsid w:val="00E66549"/>
    <w:rsid w:val="00E665EC"/>
    <w:rsid w:val="00E66697"/>
    <w:rsid w:val="00E66A5C"/>
    <w:rsid w:val="00E6724D"/>
    <w:rsid w:val="00E673E5"/>
    <w:rsid w:val="00E6766B"/>
    <w:rsid w:val="00E67B70"/>
    <w:rsid w:val="00E70A6C"/>
    <w:rsid w:val="00E70C30"/>
    <w:rsid w:val="00E70D6D"/>
    <w:rsid w:val="00E70F0A"/>
    <w:rsid w:val="00E712C8"/>
    <w:rsid w:val="00E71823"/>
    <w:rsid w:val="00E71947"/>
    <w:rsid w:val="00E71A5C"/>
    <w:rsid w:val="00E720E3"/>
    <w:rsid w:val="00E72239"/>
    <w:rsid w:val="00E72597"/>
    <w:rsid w:val="00E725EC"/>
    <w:rsid w:val="00E727EE"/>
    <w:rsid w:val="00E72BF5"/>
    <w:rsid w:val="00E72DE1"/>
    <w:rsid w:val="00E72FB2"/>
    <w:rsid w:val="00E7321C"/>
    <w:rsid w:val="00E7352B"/>
    <w:rsid w:val="00E740CC"/>
    <w:rsid w:val="00E74160"/>
    <w:rsid w:val="00E7423A"/>
    <w:rsid w:val="00E74642"/>
    <w:rsid w:val="00E74DFF"/>
    <w:rsid w:val="00E75070"/>
    <w:rsid w:val="00E75DB4"/>
    <w:rsid w:val="00E76794"/>
    <w:rsid w:val="00E76A21"/>
    <w:rsid w:val="00E76CBC"/>
    <w:rsid w:val="00E77354"/>
    <w:rsid w:val="00E777DD"/>
    <w:rsid w:val="00E77F88"/>
    <w:rsid w:val="00E8017B"/>
    <w:rsid w:val="00E808C3"/>
    <w:rsid w:val="00E80C08"/>
    <w:rsid w:val="00E8113C"/>
    <w:rsid w:val="00E81937"/>
    <w:rsid w:val="00E81F07"/>
    <w:rsid w:val="00E82C39"/>
    <w:rsid w:val="00E831B4"/>
    <w:rsid w:val="00E8322E"/>
    <w:rsid w:val="00E835B5"/>
    <w:rsid w:val="00E837E1"/>
    <w:rsid w:val="00E848E4"/>
    <w:rsid w:val="00E84A89"/>
    <w:rsid w:val="00E84E8D"/>
    <w:rsid w:val="00E8549F"/>
    <w:rsid w:val="00E855B3"/>
    <w:rsid w:val="00E867F1"/>
    <w:rsid w:val="00E8686E"/>
    <w:rsid w:val="00E86B6A"/>
    <w:rsid w:val="00E86DF0"/>
    <w:rsid w:val="00E86E59"/>
    <w:rsid w:val="00E87115"/>
    <w:rsid w:val="00E8751B"/>
    <w:rsid w:val="00E87686"/>
    <w:rsid w:val="00E87AB5"/>
    <w:rsid w:val="00E900C7"/>
    <w:rsid w:val="00E900D5"/>
    <w:rsid w:val="00E902E6"/>
    <w:rsid w:val="00E90FA7"/>
    <w:rsid w:val="00E913A3"/>
    <w:rsid w:val="00E91530"/>
    <w:rsid w:val="00E91AD4"/>
    <w:rsid w:val="00E91D19"/>
    <w:rsid w:val="00E91DFC"/>
    <w:rsid w:val="00E91E0A"/>
    <w:rsid w:val="00E92A86"/>
    <w:rsid w:val="00E92EF7"/>
    <w:rsid w:val="00E93056"/>
    <w:rsid w:val="00E933B9"/>
    <w:rsid w:val="00E9412D"/>
    <w:rsid w:val="00E941AD"/>
    <w:rsid w:val="00E9480B"/>
    <w:rsid w:val="00E94860"/>
    <w:rsid w:val="00E94E21"/>
    <w:rsid w:val="00E951BD"/>
    <w:rsid w:val="00E9582C"/>
    <w:rsid w:val="00E958A2"/>
    <w:rsid w:val="00E95B12"/>
    <w:rsid w:val="00E95F47"/>
    <w:rsid w:val="00E963C8"/>
    <w:rsid w:val="00E963E1"/>
    <w:rsid w:val="00E96573"/>
    <w:rsid w:val="00E9727E"/>
    <w:rsid w:val="00E9736D"/>
    <w:rsid w:val="00E97373"/>
    <w:rsid w:val="00E97EB6"/>
    <w:rsid w:val="00EA0010"/>
    <w:rsid w:val="00EA06AF"/>
    <w:rsid w:val="00EA166C"/>
    <w:rsid w:val="00EA2702"/>
    <w:rsid w:val="00EA2718"/>
    <w:rsid w:val="00EA3042"/>
    <w:rsid w:val="00EA31C9"/>
    <w:rsid w:val="00EA34A3"/>
    <w:rsid w:val="00EA3653"/>
    <w:rsid w:val="00EA3C28"/>
    <w:rsid w:val="00EA3CE4"/>
    <w:rsid w:val="00EA3FA8"/>
    <w:rsid w:val="00EA410A"/>
    <w:rsid w:val="00EA4FCE"/>
    <w:rsid w:val="00EA533B"/>
    <w:rsid w:val="00EA5842"/>
    <w:rsid w:val="00EA67E3"/>
    <w:rsid w:val="00EA68EB"/>
    <w:rsid w:val="00EA6956"/>
    <w:rsid w:val="00EA6A3B"/>
    <w:rsid w:val="00EA7BA8"/>
    <w:rsid w:val="00EB122D"/>
    <w:rsid w:val="00EB1384"/>
    <w:rsid w:val="00EB151F"/>
    <w:rsid w:val="00EB1640"/>
    <w:rsid w:val="00EB264A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A22"/>
    <w:rsid w:val="00EB4FC5"/>
    <w:rsid w:val="00EB4FEB"/>
    <w:rsid w:val="00EB52A6"/>
    <w:rsid w:val="00EB5501"/>
    <w:rsid w:val="00EB5554"/>
    <w:rsid w:val="00EB5CBD"/>
    <w:rsid w:val="00EB5FDE"/>
    <w:rsid w:val="00EB6146"/>
    <w:rsid w:val="00EB6283"/>
    <w:rsid w:val="00EB65D4"/>
    <w:rsid w:val="00EB66F3"/>
    <w:rsid w:val="00EB670A"/>
    <w:rsid w:val="00EB6775"/>
    <w:rsid w:val="00EB6C4E"/>
    <w:rsid w:val="00EB7177"/>
    <w:rsid w:val="00EB7788"/>
    <w:rsid w:val="00EC0030"/>
    <w:rsid w:val="00EC0070"/>
    <w:rsid w:val="00EC00BE"/>
    <w:rsid w:val="00EC0476"/>
    <w:rsid w:val="00EC05F9"/>
    <w:rsid w:val="00EC0850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77F"/>
    <w:rsid w:val="00EC596A"/>
    <w:rsid w:val="00EC5CE7"/>
    <w:rsid w:val="00EC5D38"/>
    <w:rsid w:val="00EC61E9"/>
    <w:rsid w:val="00EC67D3"/>
    <w:rsid w:val="00EC6E8A"/>
    <w:rsid w:val="00EC7A01"/>
    <w:rsid w:val="00EC7E37"/>
    <w:rsid w:val="00ED0149"/>
    <w:rsid w:val="00ED028B"/>
    <w:rsid w:val="00ED1450"/>
    <w:rsid w:val="00ED16D5"/>
    <w:rsid w:val="00ED1805"/>
    <w:rsid w:val="00ED20D9"/>
    <w:rsid w:val="00ED213D"/>
    <w:rsid w:val="00ED251A"/>
    <w:rsid w:val="00ED2BCB"/>
    <w:rsid w:val="00ED3659"/>
    <w:rsid w:val="00ED400A"/>
    <w:rsid w:val="00ED415A"/>
    <w:rsid w:val="00ED4B4E"/>
    <w:rsid w:val="00ED4D04"/>
    <w:rsid w:val="00ED5330"/>
    <w:rsid w:val="00ED5477"/>
    <w:rsid w:val="00ED57C7"/>
    <w:rsid w:val="00ED580E"/>
    <w:rsid w:val="00ED6078"/>
    <w:rsid w:val="00ED6CCF"/>
    <w:rsid w:val="00ED6CDF"/>
    <w:rsid w:val="00ED6E9E"/>
    <w:rsid w:val="00ED773F"/>
    <w:rsid w:val="00ED7F3E"/>
    <w:rsid w:val="00EE02A2"/>
    <w:rsid w:val="00EE0C77"/>
    <w:rsid w:val="00EE0F1E"/>
    <w:rsid w:val="00EE11C1"/>
    <w:rsid w:val="00EE214E"/>
    <w:rsid w:val="00EE24B5"/>
    <w:rsid w:val="00EE2CAE"/>
    <w:rsid w:val="00EE2FD5"/>
    <w:rsid w:val="00EE317B"/>
    <w:rsid w:val="00EE35A1"/>
    <w:rsid w:val="00EE35A8"/>
    <w:rsid w:val="00EE37DC"/>
    <w:rsid w:val="00EE397F"/>
    <w:rsid w:val="00EE480D"/>
    <w:rsid w:val="00EE4A0D"/>
    <w:rsid w:val="00EE4FF9"/>
    <w:rsid w:val="00EE5329"/>
    <w:rsid w:val="00EE541C"/>
    <w:rsid w:val="00EE54FC"/>
    <w:rsid w:val="00EE5829"/>
    <w:rsid w:val="00EE5BFA"/>
    <w:rsid w:val="00EE5E24"/>
    <w:rsid w:val="00EE60C7"/>
    <w:rsid w:val="00EE6A11"/>
    <w:rsid w:val="00EE6F33"/>
    <w:rsid w:val="00EE6F84"/>
    <w:rsid w:val="00EE78A8"/>
    <w:rsid w:val="00EF0480"/>
    <w:rsid w:val="00EF05F8"/>
    <w:rsid w:val="00EF083B"/>
    <w:rsid w:val="00EF0A6C"/>
    <w:rsid w:val="00EF0ABB"/>
    <w:rsid w:val="00EF1190"/>
    <w:rsid w:val="00EF17C9"/>
    <w:rsid w:val="00EF1C35"/>
    <w:rsid w:val="00EF20C7"/>
    <w:rsid w:val="00EF2884"/>
    <w:rsid w:val="00EF288A"/>
    <w:rsid w:val="00EF2AE4"/>
    <w:rsid w:val="00EF33AA"/>
    <w:rsid w:val="00EF3646"/>
    <w:rsid w:val="00EF3778"/>
    <w:rsid w:val="00EF3CCB"/>
    <w:rsid w:val="00EF4045"/>
    <w:rsid w:val="00EF41AD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4CE"/>
    <w:rsid w:val="00F00A1A"/>
    <w:rsid w:val="00F01421"/>
    <w:rsid w:val="00F01A96"/>
    <w:rsid w:val="00F02457"/>
    <w:rsid w:val="00F02BA7"/>
    <w:rsid w:val="00F02CA6"/>
    <w:rsid w:val="00F0349E"/>
    <w:rsid w:val="00F03743"/>
    <w:rsid w:val="00F038FC"/>
    <w:rsid w:val="00F039F6"/>
    <w:rsid w:val="00F03AB3"/>
    <w:rsid w:val="00F04706"/>
    <w:rsid w:val="00F04F38"/>
    <w:rsid w:val="00F050F3"/>
    <w:rsid w:val="00F054A9"/>
    <w:rsid w:val="00F054F8"/>
    <w:rsid w:val="00F0566A"/>
    <w:rsid w:val="00F05AA8"/>
    <w:rsid w:val="00F05CA8"/>
    <w:rsid w:val="00F064A0"/>
    <w:rsid w:val="00F06C4B"/>
    <w:rsid w:val="00F06EBA"/>
    <w:rsid w:val="00F074D7"/>
    <w:rsid w:val="00F0763F"/>
    <w:rsid w:val="00F07705"/>
    <w:rsid w:val="00F077E4"/>
    <w:rsid w:val="00F07C21"/>
    <w:rsid w:val="00F07EE4"/>
    <w:rsid w:val="00F101A1"/>
    <w:rsid w:val="00F109CF"/>
    <w:rsid w:val="00F10F93"/>
    <w:rsid w:val="00F11332"/>
    <w:rsid w:val="00F11FAF"/>
    <w:rsid w:val="00F13043"/>
    <w:rsid w:val="00F13331"/>
    <w:rsid w:val="00F13B63"/>
    <w:rsid w:val="00F13C66"/>
    <w:rsid w:val="00F140B8"/>
    <w:rsid w:val="00F14157"/>
    <w:rsid w:val="00F1448F"/>
    <w:rsid w:val="00F147EE"/>
    <w:rsid w:val="00F149D2"/>
    <w:rsid w:val="00F149E6"/>
    <w:rsid w:val="00F1518E"/>
    <w:rsid w:val="00F155FB"/>
    <w:rsid w:val="00F16DEC"/>
    <w:rsid w:val="00F16EE4"/>
    <w:rsid w:val="00F17D87"/>
    <w:rsid w:val="00F207EA"/>
    <w:rsid w:val="00F2115B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309"/>
    <w:rsid w:val="00F2441D"/>
    <w:rsid w:val="00F24A2B"/>
    <w:rsid w:val="00F252A7"/>
    <w:rsid w:val="00F255F8"/>
    <w:rsid w:val="00F25697"/>
    <w:rsid w:val="00F25B38"/>
    <w:rsid w:val="00F26821"/>
    <w:rsid w:val="00F26900"/>
    <w:rsid w:val="00F27636"/>
    <w:rsid w:val="00F27800"/>
    <w:rsid w:val="00F30199"/>
    <w:rsid w:val="00F30DBB"/>
    <w:rsid w:val="00F31509"/>
    <w:rsid w:val="00F31AE2"/>
    <w:rsid w:val="00F31FD9"/>
    <w:rsid w:val="00F32611"/>
    <w:rsid w:val="00F32BF4"/>
    <w:rsid w:val="00F32DCB"/>
    <w:rsid w:val="00F3310E"/>
    <w:rsid w:val="00F33165"/>
    <w:rsid w:val="00F33479"/>
    <w:rsid w:val="00F33F92"/>
    <w:rsid w:val="00F34481"/>
    <w:rsid w:val="00F345DB"/>
    <w:rsid w:val="00F34CC9"/>
    <w:rsid w:val="00F34CD8"/>
    <w:rsid w:val="00F35256"/>
    <w:rsid w:val="00F3528A"/>
    <w:rsid w:val="00F357D4"/>
    <w:rsid w:val="00F35B13"/>
    <w:rsid w:val="00F35BC8"/>
    <w:rsid w:val="00F35CC3"/>
    <w:rsid w:val="00F360C2"/>
    <w:rsid w:val="00F365C8"/>
    <w:rsid w:val="00F367D8"/>
    <w:rsid w:val="00F36856"/>
    <w:rsid w:val="00F36FEF"/>
    <w:rsid w:val="00F372B3"/>
    <w:rsid w:val="00F37A30"/>
    <w:rsid w:val="00F37FE0"/>
    <w:rsid w:val="00F40198"/>
    <w:rsid w:val="00F40D9B"/>
    <w:rsid w:val="00F4125B"/>
    <w:rsid w:val="00F41F9A"/>
    <w:rsid w:val="00F41FB9"/>
    <w:rsid w:val="00F423A8"/>
    <w:rsid w:val="00F428E4"/>
    <w:rsid w:val="00F4293D"/>
    <w:rsid w:val="00F42C10"/>
    <w:rsid w:val="00F42D6A"/>
    <w:rsid w:val="00F42FF7"/>
    <w:rsid w:val="00F4309C"/>
    <w:rsid w:val="00F456AB"/>
    <w:rsid w:val="00F45E17"/>
    <w:rsid w:val="00F4696E"/>
    <w:rsid w:val="00F46D2E"/>
    <w:rsid w:val="00F47462"/>
    <w:rsid w:val="00F477C7"/>
    <w:rsid w:val="00F501C4"/>
    <w:rsid w:val="00F50904"/>
    <w:rsid w:val="00F50AD6"/>
    <w:rsid w:val="00F51E2B"/>
    <w:rsid w:val="00F52195"/>
    <w:rsid w:val="00F526D8"/>
    <w:rsid w:val="00F52748"/>
    <w:rsid w:val="00F52C1B"/>
    <w:rsid w:val="00F52F35"/>
    <w:rsid w:val="00F53105"/>
    <w:rsid w:val="00F5335D"/>
    <w:rsid w:val="00F535E7"/>
    <w:rsid w:val="00F53890"/>
    <w:rsid w:val="00F54188"/>
    <w:rsid w:val="00F547E8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81D"/>
    <w:rsid w:val="00F64ABC"/>
    <w:rsid w:val="00F64C41"/>
    <w:rsid w:val="00F64C6B"/>
    <w:rsid w:val="00F6551E"/>
    <w:rsid w:val="00F6774B"/>
    <w:rsid w:val="00F67B42"/>
    <w:rsid w:val="00F67C3D"/>
    <w:rsid w:val="00F70225"/>
    <w:rsid w:val="00F70561"/>
    <w:rsid w:val="00F7064C"/>
    <w:rsid w:val="00F70C83"/>
    <w:rsid w:val="00F70EAB"/>
    <w:rsid w:val="00F711B7"/>
    <w:rsid w:val="00F718A5"/>
    <w:rsid w:val="00F71EB6"/>
    <w:rsid w:val="00F72F5D"/>
    <w:rsid w:val="00F73777"/>
    <w:rsid w:val="00F73799"/>
    <w:rsid w:val="00F73BE3"/>
    <w:rsid w:val="00F73CCF"/>
    <w:rsid w:val="00F742EB"/>
    <w:rsid w:val="00F7500E"/>
    <w:rsid w:val="00F75B15"/>
    <w:rsid w:val="00F7612C"/>
    <w:rsid w:val="00F76230"/>
    <w:rsid w:val="00F7624F"/>
    <w:rsid w:val="00F7683F"/>
    <w:rsid w:val="00F76E26"/>
    <w:rsid w:val="00F777AC"/>
    <w:rsid w:val="00F77E00"/>
    <w:rsid w:val="00F77E5A"/>
    <w:rsid w:val="00F77EB3"/>
    <w:rsid w:val="00F800E8"/>
    <w:rsid w:val="00F802C9"/>
    <w:rsid w:val="00F80ACF"/>
    <w:rsid w:val="00F80DD8"/>
    <w:rsid w:val="00F80DFF"/>
    <w:rsid w:val="00F811BA"/>
    <w:rsid w:val="00F81FB3"/>
    <w:rsid w:val="00F827BF"/>
    <w:rsid w:val="00F8292C"/>
    <w:rsid w:val="00F82A80"/>
    <w:rsid w:val="00F82B2D"/>
    <w:rsid w:val="00F82D42"/>
    <w:rsid w:val="00F82F0E"/>
    <w:rsid w:val="00F83183"/>
    <w:rsid w:val="00F83212"/>
    <w:rsid w:val="00F83C7F"/>
    <w:rsid w:val="00F84A69"/>
    <w:rsid w:val="00F84D34"/>
    <w:rsid w:val="00F85399"/>
    <w:rsid w:val="00F85746"/>
    <w:rsid w:val="00F85A54"/>
    <w:rsid w:val="00F85CD5"/>
    <w:rsid w:val="00F861ED"/>
    <w:rsid w:val="00F86299"/>
    <w:rsid w:val="00F86EB3"/>
    <w:rsid w:val="00F875D8"/>
    <w:rsid w:val="00F879B3"/>
    <w:rsid w:val="00F90475"/>
    <w:rsid w:val="00F9091B"/>
    <w:rsid w:val="00F90FA2"/>
    <w:rsid w:val="00F9110C"/>
    <w:rsid w:val="00F9135C"/>
    <w:rsid w:val="00F918A3"/>
    <w:rsid w:val="00F9199C"/>
    <w:rsid w:val="00F91D90"/>
    <w:rsid w:val="00F92A89"/>
    <w:rsid w:val="00F92C71"/>
    <w:rsid w:val="00F9303D"/>
    <w:rsid w:val="00F931DC"/>
    <w:rsid w:val="00F9321C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2B6"/>
    <w:rsid w:val="00FA048A"/>
    <w:rsid w:val="00FA089B"/>
    <w:rsid w:val="00FA11AB"/>
    <w:rsid w:val="00FA1B25"/>
    <w:rsid w:val="00FA1D1F"/>
    <w:rsid w:val="00FA1DA0"/>
    <w:rsid w:val="00FA2204"/>
    <w:rsid w:val="00FA2E25"/>
    <w:rsid w:val="00FA2E27"/>
    <w:rsid w:val="00FA2E55"/>
    <w:rsid w:val="00FA35BA"/>
    <w:rsid w:val="00FA40DA"/>
    <w:rsid w:val="00FA413F"/>
    <w:rsid w:val="00FA428D"/>
    <w:rsid w:val="00FA4C00"/>
    <w:rsid w:val="00FA4E19"/>
    <w:rsid w:val="00FA5005"/>
    <w:rsid w:val="00FA5168"/>
    <w:rsid w:val="00FA54CE"/>
    <w:rsid w:val="00FA5853"/>
    <w:rsid w:val="00FA5A7C"/>
    <w:rsid w:val="00FA5AE4"/>
    <w:rsid w:val="00FA5B73"/>
    <w:rsid w:val="00FA6AB6"/>
    <w:rsid w:val="00FA6B74"/>
    <w:rsid w:val="00FA6FA0"/>
    <w:rsid w:val="00FA6FFE"/>
    <w:rsid w:val="00FA7519"/>
    <w:rsid w:val="00FA7AE5"/>
    <w:rsid w:val="00FB075B"/>
    <w:rsid w:val="00FB0D19"/>
    <w:rsid w:val="00FB1227"/>
    <w:rsid w:val="00FB14C2"/>
    <w:rsid w:val="00FB1D5B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604"/>
    <w:rsid w:val="00FB4D23"/>
    <w:rsid w:val="00FB4E81"/>
    <w:rsid w:val="00FB523F"/>
    <w:rsid w:val="00FB5296"/>
    <w:rsid w:val="00FB5E10"/>
    <w:rsid w:val="00FB5E7B"/>
    <w:rsid w:val="00FB604F"/>
    <w:rsid w:val="00FB6A70"/>
    <w:rsid w:val="00FB6CB4"/>
    <w:rsid w:val="00FB6D06"/>
    <w:rsid w:val="00FB6E0B"/>
    <w:rsid w:val="00FB755D"/>
    <w:rsid w:val="00FB7F94"/>
    <w:rsid w:val="00FC00FB"/>
    <w:rsid w:val="00FC03F6"/>
    <w:rsid w:val="00FC0412"/>
    <w:rsid w:val="00FC0A35"/>
    <w:rsid w:val="00FC0CFB"/>
    <w:rsid w:val="00FC0DDD"/>
    <w:rsid w:val="00FC100F"/>
    <w:rsid w:val="00FC1233"/>
    <w:rsid w:val="00FC124B"/>
    <w:rsid w:val="00FC1618"/>
    <w:rsid w:val="00FC16AC"/>
    <w:rsid w:val="00FC1E22"/>
    <w:rsid w:val="00FC24F1"/>
    <w:rsid w:val="00FC2737"/>
    <w:rsid w:val="00FC293D"/>
    <w:rsid w:val="00FC3145"/>
    <w:rsid w:val="00FC3E4E"/>
    <w:rsid w:val="00FC4702"/>
    <w:rsid w:val="00FC508D"/>
    <w:rsid w:val="00FC57DB"/>
    <w:rsid w:val="00FC63F8"/>
    <w:rsid w:val="00FC6745"/>
    <w:rsid w:val="00FC7233"/>
    <w:rsid w:val="00FC7643"/>
    <w:rsid w:val="00FC7886"/>
    <w:rsid w:val="00FC7CB1"/>
    <w:rsid w:val="00FD1E7D"/>
    <w:rsid w:val="00FD1E89"/>
    <w:rsid w:val="00FD208A"/>
    <w:rsid w:val="00FD2465"/>
    <w:rsid w:val="00FD2F29"/>
    <w:rsid w:val="00FD3542"/>
    <w:rsid w:val="00FD356A"/>
    <w:rsid w:val="00FD3C70"/>
    <w:rsid w:val="00FD3F6C"/>
    <w:rsid w:val="00FD40DE"/>
    <w:rsid w:val="00FD43AB"/>
    <w:rsid w:val="00FD50AA"/>
    <w:rsid w:val="00FD57AD"/>
    <w:rsid w:val="00FD5C7D"/>
    <w:rsid w:val="00FD5FAD"/>
    <w:rsid w:val="00FD61E4"/>
    <w:rsid w:val="00FD6461"/>
    <w:rsid w:val="00FD65B9"/>
    <w:rsid w:val="00FD683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3581"/>
    <w:rsid w:val="00FE449A"/>
    <w:rsid w:val="00FE458E"/>
    <w:rsid w:val="00FE4B30"/>
    <w:rsid w:val="00FE4C2E"/>
    <w:rsid w:val="00FE4D13"/>
    <w:rsid w:val="00FE50E4"/>
    <w:rsid w:val="00FE523E"/>
    <w:rsid w:val="00FE52BA"/>
    <w:rsid w:val="00FE53A4"/>
    <w:rsid w:val="00FE55B1"/>
    <w:rsid w:val="00FE5923"/>
    <w:rsid w:val="00FE59A0"/>
    <w:rsid w:val="00FE5B7B"/>
    <w:rsid w:val="00FE6585"/>
    <w:rsid w:val="00FE6AB1"/>
    <w:rsid w:val="00FE6D1A"/>
    <w:rsid w:val="00FE7309"/>
    <w:rsid w:val="00FE7DB2"/>
    <w:rsid w:val="00FF064D"/>
    <w:rsid w:val="00FF0F8D"/>
    <w:rsid w:val="00FF1170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C32"/>
    <w:rsid w:val="00FF4F5E"/>
    <w:rsid w:val="00FF5607"/>
    <w:rsid w:val="00FF5A5B"/>
    <w:rsid w:val="00FF61D6"/>
    <w:rsid w:val="00FF6BA6"/>
    <w:rsid w:val="00FF7274"/>
    <w:rsid w:val="00FF776D"/>
    <w:rsid w:val="00FF7B0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link w:val="a6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annotation reference"/>
    <w:basedOn w:val="a0"/>
    <w:semiHidden/>
    <w:rsid w:val="003B027E"/>
    <w:rPr>
      <w:sz w:val="18"/>
      <w:szCs w:val="18"/>
    </w:rPr>
  </w:style>
  <w:style w:type="paragraph" w:styleId="ac">
    <w:name w:val="annotation text"/>
    <w:basedOn w:val="a"/>
    <w:semiHidden/>
    <w:rsid w:val="003B027E"/>
  </w:style>
  <w:style w:type="paragraph" w:styleId="ad">
    <w:name w:val="annotation subject"/>
    <w:basedOn w:val="ac"/>
    <w:next w:val="ac"/>
    <w:semiHidden/>
    <w:rsid w:val="003B027E"/>
    <w:rPr>
      <w:b/>
      <w:bCs/>
    </w:rPr>
  </w:style>
  <w:style w:type="paragraph" w:styleId="ae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3B027E"/>
    <w:rPr>
      <w:vertAlign w:val="superscript"/>
    </w:rPr>
  </w:style>
  <w:style w:type="paragraph" w:styleId="af0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1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3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4">
    <w:name w:val="header"/>
    <w:basedOn w:val="a"/>
    <w:link w:val="af5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6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endnote text"/>
    <w:basedOn w:val="a"/>
    <w:link w:val="af8"/>
    <w:uiPriority w:val="99"/>
    <w:semiHidden/>
    <w:unhideWhenUsed/>
    <w:rsid w:val="00232753"/>
    <w:pPr>
      <w:snapToGrid w:val="0"/>
    </w:pPr>
  </w:style>
  <w:style w:type="character" w:customStyle="1" w:styleId="af8">
    <w:name w:val="章節附註文字 字元"/>
    <w:basedOn w:val="a0"/>
    <w:link w:val="af7"/>
    <w:uiPriority w:val="99"/>
    <w:semiHidden/>
    <w:rsid w:val="00232753"/>
    <w:rPr>
      <w:kern w:val="2"/>
      <w:sz w:val="24"/>
      <w:szCs w:val="24"/>
    </w:rPr>
  </w:style>
  <w:style w:type="character" w:styleId="af9">
    <w:name w:val="endnote reference"/>
    <w:basedOn w:val="a0"/>
    <w:uiPriority w:val="99"/>
    <w:semiHidden/>
    <w:unhideWhenUsed/>
    <w:rsid w:val="00232753"/>
    <w:rPr>
      <w:vertAlign w:val="superscript"/>
    </w:rPr>
  </w:style>
  <w:style w:type="paragraph" w:styleId="2">
    <w:name w:val="List 2"/>
    <w:basedOn w:val="a"/>
    <w:uiPriority w:val="99"/>
    <w:unhideWhenUsed/>
    <w:rsid w:val="009F2AC6"/>
    <w:pPr>
      <w:ind w:leftChars="400" w:left="100" w:hangingChars="200" w:hanging="200"/>
      <w:contextualSpacing/>
    </w:pPr>
  </w:style>
  <w:style w:type="paragraph" w:styleId="afa">
    <w:name w:val="caption"/>
    <w:basedOn w:val="a"/>
    <w:next w:val="a"/>
    <w:uiPriority w:val="35"/>
    <w:unhideWhenUsed/>
    <w:qFormat/>
    <w:rsid w:val="009F2AC6"/>
    <w:rPr>
      <w:sz w:val="20"/>
      <w:szCs w:val="20"/>
    </w:rPr>
  </w:style>
  <w:style w:type="paragraph" w:styleId="afb">
    <w:name w:val="Body Text"/>
    <w:basedOn w:val="a"/>
    <w:link w:val="afc"/>
    <w:uiPriority w:val="99"/>
    <w:unhideWhenUsed/>
    <w:rsid w:val="009F2AC6"/>
    <w:pPr>
      <w:spacing w:after="120"/>
    </w:pPr>
  </w:style>
  <w:style w:type="character" w:customStyle="1" w:styleId="afc">
    <w:name w:val="本文 字元"/>
    <w:basedOn w:val="a0"/>
    <w:link w:val="afb"/>
    <w:uiPriority w:val="99"/>
    <w:rsid w:val="009F2AC6"/>
    <w:rPr>
      <w:kern w:val="2"/>
      <w:sz w:val="24"/>
      <w:szCs w:val="24"/>
    </w:rPr>
  </w:style>
  <w:style w:type="paragraph" w:styleId="afd">
    <w:name w:val="Body Text First Indent"/>
    <w:basedOn w:val="afb"/>
    <w:link w:val="afe"/>
    <w:uiPriority w:val="99"/>
    <w:unhideWhenUsed/>
    <w:rsid w:val="009F2AC6"/>
    <w:pPr>
      <w:ind w:firstLineChars="100" w:firstLine="210"/>
    </w:pPr>
  </w:style>
  <w:style w:type="character" w:customStyle="1" w:styleId="afe">
    <w:name w:val="本文第一層縮排 字元"/>
    <w:basedOn w:val="afc"/>
    <w:link w:val="afd"/>
    <w:uiPriority w:val="99"/>
    <w:rsid w:val="009F2AC6"/>
    <w:rPr>
      <w:kern w:val="2"/>
      <w:sz w:val="24"/>
      <w:szCs w:val="24"/>
    </w:rPr>
  </w:style>
  <w:style w:type="paragraph" w:styleId="20">
    <w:name w:val="Body Text First Indent 2"/>
    <w:basedOn w:val="a5"/>
    <w:link w:val="21"/>
    <w:uiPriority w:val="99"/>
    <w:unhideWhenUsed/>
    <w:rsid w:val="009F2AC6"/>
    <w:pPr>
      <w:spacing w:beforeLines="0" w:before="0" w:afterLines="0"/>
      <w:ind w:leftChars="200" w:left="480" w:firstLineChars="100" w:firstLine="210"/>
      <w:jc w:val="left"/>
    </w:pPr>
    <w:rPr>
      <w:sz w:val="24"/>
      <w:szCs w:val="24"/>
    </w:rPr>
  </w:style>
  <w:style w:type="character" w:customStyle="1" w:styleId="a6">
    <w:name w:val="本文縮排 字元"/>
    <w:basedOn w:val="a0"/>
    <w:link w:val="a5"/>
    <w:rsid w:val="009F2AC6"/>
    <w:rPr>
      <w:kern w:val="2"/>
      <w:sz w:val="28"/>
      <w:szCs w:val="28"/>
    </w:rPr>
  </w:style>
  <w:style w:type="character" w:customStyle="1" w:styleId="21">
    <w:name w:val="本文第一層縮排 2 字元"/>
    <w:basedOn w:val="a6"/>
    <w:link w:val="20"/>
    <w:uiPriority w:val="99"/>
    <w:rsid w:val="009F2AC6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link w:val="a6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annotation reference"/>
    <w:basedOn w:val="a0"/>
    <w:semiHidden/>
    <w:rsid w:val="003B027E"/>
    <w:rPr>
      <w:sz w:val="18"/>
      <w:szCs w:val="18"/>
    </w:rPr>
  </w:style>
  <w:style w:type="paragraph" w:styleId="ac">
    <w:name w:val="annotation text"/>
    <w:basedOn w:val="a"/>
    <w:semiHidden/>
    <w:rsid w:val="003B027E"/>
  </w:style>
  <w:style w:type="paragraph" w:styleId="ad">
    <w:name w:val="annotation subject"/>
    <w:basedOn w:val="ac"/>
    <w:next w:val="ac"/>
    <w:semiHidden/>
    <w:rsid w:val="003B027E"/>
    <w:rPr>
      <w:b/>
      <w:bCs/>
    </w:rPr>
  </w:style>
  <w:style w:type="paragraph" w:styleId="ae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3B027E"/>
    <w:rPr>
      <w:vertAlign w:val="superscript"/>
    </w:rPr>
  </w:style>
  <w:style w:type="paragraph" w:styleId="af0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1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3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4">
    <w:name w:val="header"/>
    <w:basedOn w:val="a"/>
    <w:link w:val="af5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6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endnote text"/>
    <w:basedOn w:val="a"/>
    <w:link w:val="af8"/>
    <w:uiPriority w:val="99"/>
    <w:semiHidden/>
    <w:unhideWhenUsed/>
    <w:rsid w:val="00232753"/>
    <w:pPr>
      <w:snapToGrid w:val="0"/>
    </w:pPr>
  </w:style>
  <w:style w:type="character" w:customStyle="1" w:styleId="af8">
    <w:name w:val="章節附註文字 字元"/>
    <w:basedOn w:val="a0"/>
    <w:link w:val="af7"/>
    <w:uiPriority w:val="99"/>
    <w:semiHidden/>
    <w:rsid w:val="00232753"/>
    <w:rPr>
      <w:kern w:val="2"/>
      <w:sz w:val="24"/>
      <w:szCs w:val="24"/>
    </w:rPr>
  </w:style>
  <w:style w:type="character" w:styleId="af9">
    <w:name w:val="endnote reference"/>
    <w:basedOn w:val="a0"/>
    <w:uiPriority w:val="99"/>
    <w:semiHidden/>
    <w:unhideWhenUsed/>
    <w:rsid w:val="00232753"/>
    <w:rPr>
      <w:vertAlign w:val="superscript"/>
    </w:rPr>
  </w:style>
  <w:style w:type="paragraph" w:styleId="2">
    <w:name w:val="List 2"/>
    <w:basedOn w:val="a"/>
    <w:uiPriority w:val="99"/>
    <w:unhideWhenUsed/>
    <w:rsid w:val="009F2AC6"/>
    <w:pPr>
      <w:ind w:leftChars="400" w:left="100" w:hangingChars="200" w:hanging="200"/>
      <w:contextualSpacing/>
    </w:pPr>
  </w:style>
  <w:style w:type="paragraph" w:styleId="afa">
    <w:name w:val="caption"/>
    <w:basedOn w:val="a"/>
    <w:next w:val="a"/>
    <w:uiPriority w:val="35"/>
    <w:unhideWhenUsed/>
    <w:qFormat/>
    <w:rsid w:val="009F2AC6"/>
    <w:rPr>
      <w:sz w:val="20"/>
      <w:szCs w:val="20"/>
    </w:rPr>
  </w:style>
  <w:style w:type="paragraph" w:styleId="afb">
    <w:name w:val="Body Text"/>
    <w:basedOn w:val="a"/>
    <w:link w:val="afc"/>
    <w:uiPriority w:val="99"/>
    <w:unhideWhenUsed/>
    <w:rsid w:val="009F2AC6"/>
    <w:pPr>
      <w:spacing w:after="120"/>
    </w:pPr>
  </w:style>
  <w:style w:type="character" w:customStyle="1" w:styleId="afc">
    <w:name w:val="本文 字元"/>
    <w:basedOn w:val="a0"/>
    <w:link w:val="afb"/>
    <w:uiPriority w:val="99"/>
    <w:rsid w:val="009F2AC6"/>
    <w:rPr>
      <w:kern w:val="2"/>
      <w:sz w:val="24"/>
      <w:szCs w:val="24"/>
    </w:rPr>
  </w:style>
  <w:style w:type="paragraph" w:styleId="afd">
    <w:name w:val="Body Text First Indent"/>
    <w:basedOn w:val="afb"/>
    <w:link w:val="afe"/>
    <w:uiPriority w:val="99"/>
    <w:unhideWhenUsed/>
    <w:rsid w:val="009F2AC6"/>
    <w:pPr>
      <w:ind w:firstLineChars="100" w:firstLine="210"/>
    </w:pPr>
  </w:style>
  <w:style w:type="character" w:customStyle="1" w:styleId="afe">
    <w:name w:val="本文第一層縮排 字元"/>
    <w:basedOn w:val="afc"/>
    <w:link w:val="afd"/>
    <w:uiPriority w:val="99"/>
    <w:rsid w:val="009F2AC6"/>
    <w:rPr>
      <w:kern w:val="2"/>
      <w:sz w:val="24"/>
      <w:szCs w:val="24"/>
    </w:rPr>
  </w:style>
  <w:style w:type="paragraph" w:styleId="20">
    <w:name w:val="Body Text First Indent 2"/>
    <w:basedOn w:val="a5"/>
    <w:link w:val="21"/>
    <w:uiPriority w:val="99"/>
    <w:unhideWhenUsed/>
    <w:rsid w:val="009F2AC6"/>
    <w:pPr>
      <w:spacing w:beforeLines="0" w:before="0" w:afterLines="0"/>
      <w:ind w:leftChars="200" w:left="480" w:firstLineChars="100" w:firstLine="210"/>
      <w:jc w:val="left"/>
    </w:pPr>
    <w:rPr>
      <w:sz w:val="24"/>
      <w:szCs w:val="24"/>
    </w:rPr>
  </w:style>
  <w:style w:type="character" w:customStyle="1" w:styleId="a6">
    <w:name w:val="本文縮排 字元"/>
    <w:basedOn w:val="a0"/>
    <w:link w:val="a5"/>
    <w:rsid w:val="009F2AC6"/>
    <w:rPr>
      <w:kern w:val="2"/>
      <w:sz w:val="28"/>
      <w:szCs w:val="28"/>
    </w:rPr>
  </w:style>
  <w:style w:type="character" w:customStyle="1" w:styleId="21">
    <w:name w:val="本文第一層縮排 2 字元"/>
    <w:basedOn w:val="a6"/>
    <w:link w:val="20"/>
    <w:uiPriority w:val="99"/>
    <w:rsid w:val="009F2AC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g"/><Relationship Id="rId2" Type="http://schemas.openxmlformats.org/officeDocument/2006/relationships/image" Target="../media/image5.jpg"/><Relationship Id="rId1" Type="http://schemas.openxmlformats.org/officeDocument/2006/relationships/themeOverride" Target="../theme/themeOverrid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4420531992324488E-2"/>
          <c:y val="2.5745085605580215E-2"/>
          <c:w val="0.90462509455605411"/>
          <c:h val="0.8233567506661541"/>
        </c:manualLayout>
      </c:layout>
      <c:lineChart>
        <c:grouping val="standard"/>
        <c:varyColors val="0"/>
        <c:ser>
          <c:idx val="3"/>
          <c:order val="0"/>
          <c:tx>
            <c:v>黃紅下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景氣對策信號綜合判斷分數!$D$592:$E$604</c:f>
              <c:multiLvlStrCache>
                <c:ptCount val="13"/>
                <c:lvl>
                  <c:pt idx="0">
                    <c:v>3</c:v>
                  </c:pt>
                  <c:pt idx="1">
                    <c:v>4</c:v>
                  </c:pt>
                  <c:pt idx="2">
                    <c:v>5</c:v>
                  </c:pt>
                  <c:pt idx="3">
                    <c:v>6</c:v>
                  </c:pt>
                  <c:pt idx="4">
                    <c:v>7</c:v>
                  </c:pt>
                  <c:pt idx="5">
                    <c:v>8</c:v>
                  </c:pt>
                  <c:pt idx="6">
                    <c:v>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  <c:pt idx="10">
                    <c:v>1</c:v>
                  </c:pt>
                  <c:pt idx="11">
                    <c:v>2</c:v>
                  </c:pt>
                  <c:pt idx="12">
                    <c:v>3</c:v>
                  </c:pt>
                </c:lvl>
                <c:lvl>
                  <c:pt idx="0">
                    <c:v>2015</c:v>
                  </c:pt>
                  <c:pt idx="10">
                    <c:v>2016</c:v>
                  </c:pt>
                </c:lvl>
              </c:multiLvlStrCache>
            </c:multiLvlStrRef>
          </c:cat>
          <c:val>
            <c:numRef>
              <c:f>景氣對策信號綜合判斷分數!$J$592:$J$604</c:f>
              <c:numCache>
                <c:formatCode>General</c:formatCode>
                <c:ptCount val="13"/>
                <c:pt idx="0">
                  <c:v>32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  <c:pt idx="4">
                  <c:v>32</c:v>
                </c:pt>
                <c:pt idx="5">
                  <c:v>32</c:v>
                </c:pt>
                <c:pt idx="6">
                  <c:v>32</c:v>
                </c:pt>
                <c:pt idx="7">
                  <c:v>32</c:v>
                </c:pt>
                <c:pt idx="8">
                  <c:v>32</c:v>
                </c:pt>
                <c:pt idx="9">
                  <c:v>32</c:v>
                </c:pt>
                <c:pt idx="10">
                  <c:v>32</c:v>
                </c:pt>
                <c:pt idx="11">
                  <c:v>32</c:v>
                </c:pt>
                <c:pt idx="12">
                  <c:v>32</c:v>
                </c:pt>
              </c:numCache>
            </c:numRef>
          </c:val>
          <c:smooth val="0"/>
        </c:ser>
        <c:ser>
          <c:idx val="4"/>
          <c:order val="1"/>
          <c:tx>
            <c:v>紅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景氣對策信號綜合判斷分數!$D$592:$E$604</c:f>
              <c:multiLvlStrCache>
                <c:ptCount val="13"/>
                <c:lvl>
                  <c:pt idx="0">
                    <c:v>3</c:v>
                  </c:pt>
                  <c:pt idx="1">
                    <c:v>4</c:v>
                  </c:pt>
                  <c:pt idx="2">
                    <c:v>5</c:v>
                  </c:pt>
                  <c:pt idx="3">
                    <c:v>6</c:v>
                  </c:pt>
                  <c:pt idx="4">
                    <c:v>7</c:v>
                  </c:pt>
                  <c:pt idx="5">
                    <c:v>8</c:v>
                  </c:pt>
                  <c:pt idx="6">
                    <c:v>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  <c:pt idx="10">
                    <c:v>1</c:v>
                  </c:pt>
                  <c:pt idx="11">
                    <c:v>2</c:v>
                  </c:pt>
                  <c:pt idx="12">
                    <c:v>3</c:v>
                  </c:pt>
                </c:lvl>
                <c:lvl>
                  <c:pt idx="0">
                    <c:v>2015</c:v>
                  </c:pt>
                  <c:pt idx="10">
                    <c:v>2016</c:v>
                  </c:pt>
                </c:lvl>
              </c:multiLvlStrCache>
            </c:multiLvlStrRef>
          </c:cat>
          <c:val>
            <c:numRef>
              <c:f>景氣對策信號綜合判斷分數!$L$592:$L$604</c:f>
              <c:numCache>
                <c:formatCode>General</c:formatCode>
                <c:ptCount val="13"/>
                <c:pt idx="0">
                  <c:v>38</c:v>
                </c:pt>
                <c:pt idx="1">
                  <c:v>38</c:v>
                </c:pt>
                <c:pt idx="2">
                  <c:v>38</c:v>
                </c:pt>
                <c:pt idx="3">
                  <c:v>38</c:v>
                </c:pt>
                <c:pt idx="4">
                  <c:v>38</c:v>
                </c:pt>
                <c:pt idx="5">
                  <c:v>38</c:v>
                </c:pt>
                <c:pt idx="6">
                  <c:v>38</c:v>
                </c:pt>
                <c:pt idx="7">
                  <c:v>38</c:v>
                </c:pt>
                <c:pt idx="8">
                  <c:v>38</c:v>
                </c:pt>
                <c:pt idx="9">
                  <c:v>38</c:v>
                </c:pt>
                <c:pt idx="10">
                  <c:v>38</c:v>
                </c:pt>
                <c:pt idx="11">
                  <c:v>38</c:v>
                </c:pt>
                <c:pt idx="12">
                  <c:v>38</c:v>
                </c:pt>
              </c:numCache>
            </c:numRef>
          </c:val>
          <c:smooth val="0"/>
        </c:ser>
        <c:ser>
          <c:idx val="1"/>
          <c:order val="2"/>
          <c:tx>
            <c:v>藍</c:v>
          </c:tx>
          <c:spPr>
            <a:ln w="19050">
              <a:solidFill>
                <a:srgbClr val="0000FF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景氣對策信號綜合判斷分數!$D$592:$E$604</c:f>
              <c:multiLvlStrCache>
                <c:ptCount val="13"/>
                <c:lvl>
                  <c:pt idx="0">
                    <c:v>3</c:v>
                  </c:pt>
                  <c:pt idx="1">
                    <c:v>4</c:v>
                  </c:pt>
                  <c:pt idx="2">
                    <c:v>5</c:v>
                  </c:pt>
                  <c:pt idx="3">
                    <c:v>6</c:v>
                  </c:pt>
                  <c:pt idx="4">
                    <c:v>7</c:v>
                  </c:pt>
                  <c:pt idx="5">
                    <c:v>8</c:v>
                  </c:pt>
                  <c:pt idx="6">
                    <c:v>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  <c:pt idx="10">
                    <c:v>1</c:v>
                  </c:pt>
                  <c:pt idx="11">
                    <c:v>2</c:v>
                  </c:pt>
                  <c:pt idx="12">
                    <c:v>3</c:v>
                  </c:pt>
                </c:lvl>
                <c:lvl>
                  <c:pt idx="0">
                    <c:v>2015</c:v>
                  </c:pt>
                  <c:pt idx="10">
                    <c:v>2016</c:v>
                  </c:pt>
                </c:lvl>
              </c:multiLvlStrCache>
            </c:multiLvlStrRef>
          </c:cat>
          <c:val>
            <c:numRef>
              <c:f>景氣對策信號綜合判斷分數!$H$592:$H$604</c:f>
              <c:numCache>
                <c:formatCode>General</c:formatCode>
                <c:ptCount val="1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</c:numCache>
            </c:numRef>
          </c:val>
          <c:smooth val="0"/>
        </c:ser>
        <c:ser>
          <c:idx val="2"/>
          <c:order val="3"/>
          <c:tx>
            <c:v>綠</c:v>
          </c:tx>
          <c:spPr>
            <a:ln w="19050">
              <a:solidFill>
                <a:srgbClr val="008000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景氣對策信號綜合判斷分數!$D$592:$E$604</c:f>
              <c:multiLvlStrCache>
                <c:ptCount val="13"/>
                <c:lvl>
                  <c:pt idx="0">
                    <c:v>3</c:v>
                  </c:pt>
                  <c:pt idx="1">
                    <c:v>4</c:v>
                  </c:pt>
                  <c:pt idx="2">
                    <c:v>5</c:v>
                  </c:pt>
                  <c:pt idx="3">
                    <c:v>6</c:v>
                  </c:pt>
                  <c:pt idx="4">
                    <c:v>7</c:v>
                  </c:pt>
                  <c:pt idx="5">
                    <c:v>8</c:v>
                  </c:pt>
                  <c:pt idx="6">
                    <c:v>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  <c:pt idx="10">
                    <c:v>1</c:v>
                  </c:pt>
                  <c:pt idx="11">
                    <c:v>2</c:v>
                  </c:pt>
                  <c:pt idx="12">
                    <c:v>3</c:v>
                  </c:pt>
                </c:lvl>
                <c:lvl>
                  <c:pt idx="0">
                    <c:v>2015</c:v>
                  </c:pt>
                  <c:pt idx="10">
                    <c:v>2016</c:v>
                  </c:pt>
                </c:lvl>
              </c:multiLvlStrCache>
            </c:multiLvlStrRef>
          </c:cat>
          <c:val>
            <c:numRef>
              <c:f>景氣對策信號綜合判斷分數!$I$592:$I$604</c:f>
              <c:numCache>
                <c:formatCode>General</c:formatCode>
                <c:ptCount val="13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23</c:v>
                </c:pt>
                <c:pt idx="8">
                  <c:v>23</c:v>
                </c:pt>
                <c:pt idx="9">
                  <c:v>23</c:v>
                </c:pt>
                <c:pt idx="10">
                  <c:v>23</c:v>
                </c:pt>
                <c:pt idx="11">
                  <c:v>23</c:v>
                </c:pt>
                <c:pt idx="12">
                  <c:v>23</c:v>
                </c:pt>
              </c:numCache>
            </c:numRef>
          </c:val>
          <c:smooth val="0"/>
        </c:ser>
        <c:ser>
          <c:idx val="5"/>
          <c:order val="4"/>
          <c:tx>
            <c:v>黃紅上</c:v>
          </c:tx>
          <c:marker>
            <c:symbol val="none"/>
          </c:marker>
          <c:cat>
            <c:multiLvlStrRef>
              <c:f>景氣對策信號綜合判斷分數!$D$592:$E$604</c:f>
              <c:multiLvlStrCache>
                <c:ptCount val="13"/>
                <c:lvl>
                  <c:pt idx="0">
                    <c:v>3</c:v>
                  </c:pt>
                  <c:pt idx="1">
                    <c:v>4</c:v>
                  </c:pt>
                  <c:pt idx="2">
                    <c:v>5</c:v>
                  </c:pt>
                  <c:pt idx="3">
                    <c:v>6</c:v>
                  </c:pt>
                  <c:pt idx="4">
                    <c:v>7</c:v>
                  </c:pt>
                  <c:pt idx="5">
                    <c:v>8</c:v>
                  </c:pt>
                  <c:pt idx="6">
                    <c:v>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  <c:pt idx="10">
                    <c:v>1</c:v>
                  </c:pt>
                  <c:pt idx="11">
                    <c:v>2</c:v>
                  </c:pt>
                  <c:pt idx="12">
                    <c:v>3</c:v>
                  </c:pt>
                </c:lvl>
                <c:lvl>
                  <c:pt idx="0">
                    <c:v>2015</c:v>
                  </c:pt>
                  <c:pt idx="10">
                    <c:v>2016</c:v>
                  </c:pt>
                </c:lvl>
              </c:multiLvlStrCache>
            </c:multiLvlStrRef>
          </c:cat>
          <c:val>
            <c:numRef>
              <c:f>景氣對策信號綜合判斷分數!$K$592:$K$604</c:f>
              <c:numCache>
                <c:formatCode>General</c:formatCode>
                <c:ptCount val="13"/>
                <c:pt idx="0">
                  <c:v>32.200000000000003</c:v>
                </c:pt>
                <c:pt idx="1">
                  <c:v>32.200000000000003</c:v>
                </c:pt>
                <c:pt idx="2">
                  <c:v>32.200000000000003</c:v>
                </c:pt>
                <c:pt idx="3">
                  <c:v>32.200000000000003</c:v>
                </c:pt>
                <c:pt idx="4">
                  <c:v>32.200000000000003</c:v>
                </c:pt>
                <c:pt idx="5">
                  <c:v>32.200000000000003</c:v>
                </c:pt>
                <c:pt idx="6">
                  <c:v>32.200000000000003</c:v>
                </c:pt>
                <c:pt idx="7">
                  <c:v>32.200000000000003</c:v>
                </c:pt>
                <c:pt idx="8">
                  <c:v>32.200000000000003</c:v>
                </c:pt>
                <c:pt idx="9">
                  <c:v>32.200000000000003</c:v>
                </c:pt>
                <c:pt idx="10">
                  <c:v>32.200000000000003</c:v>
                </c:pt>
                <c:pt idx="11">
                  <c:v>32.200000000000003</c:v>
                </c:pt>
                <c:pt idx="12">
                  <c:v>32.200000000000003</c:v>
                </c:pt>
              </c:numCache>
            </c:numRef>
          </c:val>
          <c:smooth val="0"/>
        </c:ser>
        <c:ser>
          <c:idx val="0"/>
          <c:order val="5"/>
          <c:tx>
            <c:v>分數</c:v>
          </c:tx>
          <c:spPr>
            <a:ln w="98425" cmpd="thinThick">
              <a:solidFill>
                <a:srgbClr val="000099"/>
              </a:solidFill>
              <a:prstDash val="solid"/>
            </a:ln>
            <a:effectLst/>
          </c:spPr>
          <c:marker>
            <c:symbol val="circle"/>
            <c:size val="18"/>
            <c:spPr>
              <a:gradFill flip="none" rotWithShape="1">
                <a:gsLst>
                  <a:gs pos="0">
                    <a:srgbClr val="FFFF00"/>
                  </a:gs>
                  <a:gs pos="100000">
                    <a:srgbClr val="0000FF"/>
                  </a:gs>
                </a:gsLst>
                <a:lin ang="5400000" scaled="0"/>
                <a:tileRect/>
              </a:gradFill>
              <a:ln cmpd="thinThick">
                <a:solidFill>
                  <a:srgbClr val="0000FF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B w="0" h="0" prst="convex"/>
              </a:sp3d>
            </c:spPr>
          </c:marker>
          <c:dPt>
            <c:idx val="0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2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3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4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5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6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w="3175"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7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8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9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0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1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2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Lbls>
            <c:dLbl>
              <c:idx val="0"/>
              <c:layout>
                <c:manualLayout>
                  <c:x val="-4.2033348772579901E-2"/>
                  <c:y val="-9.10041235453307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770727188513199E-2"/>
                  <c:y val="-8.80670041182220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2023423542645405E-2"/>
                  <c:y val="-8.69504462571689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221548804822071E-2"/>
                  <c:y val="-8.6802816314627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5841012775611249E-2"/>
                  <c:y val="-8.58852643419572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6476687676632336E-2"/>
                  <c:y val="-8.4163870461181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042880984646022E-2"/>
                  <c:y val="-8.2712740541100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7268742142526222E-2"/>
                  <c:y val="-6.93530152718232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622345000992515E-2"/>
                  <c:y val="-7.39310355841267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6216518056632239E-2"/>
                  <c:y val="-7.86736845680423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6254418083973223E-2"/>
                  <c:y val="-7.42853318335882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6220307020445973E-2"/>
                  <c:y val="-8.67348534401360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4792397273870179E-2"/>
                  <c:y val="-7.7749490462346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MS Gothic" panose="020B0609070205080204" pitchFamily="49" charset="-128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景氣對策信號綜合判斷分數!$D$592:$E$604</c:f>
              <c:multiLvlStrCache>
                <c:ptCount val="13"/>
                <c:lvl>
                  <c:pt idx="0">
                    <c:v>3</c:v>
                  </c:pt>
                  <c:pt idx="1">
                    <c:v>4</c:v>
                  </c:pt>
                  <c:pt idx="2">
                    <c:v>5</c:v>
                  </c:pt>
                  <c:pt idx="3">
                    <c:v>6</c:v>
                  </c:pt>
                  <c:pt idx="4">
                    <c:v>7</c:v>
                  </c:pt>
                  <c:pt idx="5">
                    <c:v>8</c:v>
                  </c:pt>
                  <c:pt idx="6">
                    <c:v>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  <c:pt idx="10">
                    <c:v>1</c:v>
                  </c:pt>
                  <c:pt idx="11">
                    <c:v>2</c:v>
                  </c:pt>
                  <c:pt idx="12">
                    <c:v>3</c:v>
                  </c:pt>
                </c:lvl>
                <c:lvl>
                  <c:pt idx="0">
                    <c:v>2015</c:v>
                  </c:pt>
                  <c:pt idx="10">
                    <c:v>2016</c:v>
                  </c:pt>
                </c:lvl>
              </c:multiLvlStrCache>
            </c:multiLvlStrRef>
          </c:cat>
          <c:val>
            <c:numRef>
              <c:f>景氣對策信號綜合判斷分數!$F$592:$F$604</c:f>
              <c:numCache>
                <c:formatCode>General</c:formatCode>
                <c:ptCount val="13"/>
                <c:pt idx="0">
                  <c:v>22</c:v>
                </c:pt>
                <c:pt idx="1">
                  <c:v>16</c:v>
                </c:pt>
                <c:pt idx="2">
                  <c:v>18</c:v>
                </c:pt>
                <c:pt idx="3">
                  <c:v>16</c:v>
                </c:pt>
                <c:pt idx="4">
                  <c:v>14</c:v>
                </c:pt>
                <c:pt idx="5">
                  <c:v>14</c:v>
                </c:pt>
                <c:pt idx="6">
                  <c:v>14</c:v>
                </c:pt>
                <c:pt idx="7">
                  <c:v>15</c:v>
                </c:pt>
                <c:pt idx="8">
                  <c:v>15</c:v>
                </c:pt>
                <c:pt idx="9">
                  <c:v>14</c:v>
                </c:pt>
                <c:pt idx="10">
                  <c:v>14</c:v>
                </c:pt>
                <c:pt idx="11">
                  <c:v>16</c:v>
                </c:pt>
                <c:pt idx="12">
                  <c:v>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316544"/>
        <c:axId val="231809408"/>
      </c:lineChart>
      <c:catAx>
        <c:axId val="216316544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231809408"/>
        <c:crosses val="autoZero"/>
        <c:auto val="1"/>
        <c:lblAlgn val="ctr"/>
        <c:lblOffset val="0"/>
        <c:tickMarkSkip val="1"/>
        <c:noMultiLvlLbl val="0"/>
      </c:catAx>
      <c:valAx>
        <c:axId val="231809408"/>
        <c:scaling>
          <c:orientation val="minMax"/>
          <c:max val="26"/>
          <c:min val="11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 sz="1000">
                    <a:latin typeface="細明體" panose="02020509000000000000" pitchFamily="49" charset="-120"/>
                    <a:ea typeface="細明體" panose="02020509000000000000" pitchFamily="49" charset="-120"/>
                  </a:defRPr>
                </a:pPr>
                <a:r>
                  <a:rPr lang="zh-TW" altLang="en-US" sz="1000">
                    <a:latin typeface="細明體" panose="02020509000000000000" pitchFamily="49" charset="-120"/>
                    <a:ea typeface="細明體" panose="02020509000000000000" pitchFamily="49" charset="-120"/>
                  </a:rPr>
                  <a:t>分</a:t>
                </a:r>
              </a:p>
            </c:rich>
          </c:tx>
          <c:layout>
            <c:manualLayout>
              <c:xMode val="edge"/>
              <c:yMode val="edge"/>
              <c:x val="4.8461093098656788E-2"/>
              <c:y val="3.2644460976937171E-3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216316544"/>
        <c:crosses val="autoZero"/>
        <c:crossBetween val="between"/>
        <c:majorUnit val="6"/>
      </c:valAx>
      <c:spPr>
        <a:blipFill dpi="0" rotWithShape="1">
          <a:blip xmlns:r="http://schemas.openxmlformats.org/officeDocument/2006/relationships" r:embed="rId3">
            <a:alphaModFix amt="9000"/>
          </a:blip>
          <a:srcRect/>
          <a:stretch>
            <a:fillRect l="30000" t="16000" r="30000" b="13000"/>
          </a:stretch>
        </a:blipFill>
        <a:ln w="19050">
          <a:solidFill>
            <a:sysClr val="window" lastClr="FFFFFF">
              <a:lumMod val="65000"/>
            </a:sysClr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4">
    <c:autoUpdate val="0"/>
  </c:externalData>
  <c:userShapes r:id="rId5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0.00974</cdr:x>
      <cdr:y>0.02854</cdr:y>
    </cdr:from>
    <cdr:to>
      <cdr:x>0.04888</cdr:x>
      <cdr:y>0.538</cdr:y>
    </cdr:to>
    <cdr:sp macro="" textlink="">
      <cdr:nvSpPr>
        <cdr:cNvPr id="21523" name="文字 8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815" y="85725"/>
          <a:ext cx="236460" cy="15305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文鼎圓體M" panose="020F0609000000000000" pitchFamily="49" charset="-120"/>
              <a:ea typeface="文鼎圓體M" panose="020F0609000000000000" pitchFamily="49" charset="-120"/>
            </a:rPr>
            <a:t>綜</a:t>
          </a:r>
          <a:endParaRPr lang="en-US" altLang="zh-TW" sz="1400" b="0" i="0" u="none" strike="noStrike" baseline="0">
            <a:solidFill>
              <a:srgbClr val="000000"/>
            </a:solidFill>
            <a:latin typeface="文鼎圓體M" panose="020F0609000000000000" pitchFamily="49" charset="-120"/>
            <a:ea typeface="文鼎圓體M" panose="020F0609000000000000" pitchFamily="49" charset="-120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文鼎圓體M" panose="020F0609000000000000" pitchFamily="49" charset="-120"/>
              <a:ea typeface="文鼎圓體M" panose="020F0609000000000000" pitchFamily="49" charset="-120"/>
            </a:rPr>
            <a:t>合</a:t>
          </a:r>
          <a:endParaRPr lang="en-US" altLang="zh-TW" sz="1400" b="0" i="0" u="none" strike="noStrike" baseline="0">
            <a:solidFill>
              <a:srgbClr val="000000"/>
            </a:solidFill>
            <a:latin typeface="文鼎圓體M" panose="020F0609000000000000" pitchFamily="49" charset="-120"/>
            <a:ea typeface="文鼎圓體M" panose="020F0609000000000000" pitchFamily="49" charset="-120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文鼎圓體M" panose="020F0609000000000000" pitchFamily="49" charset="-120"/>
              <a:ea typeface="文鼎圓體M" panose="020F0609000000000000" pitchFamily="49" charset="-120"/>
            </a:rPr>
            <a:t>判斷分</a:t>
          </a:r>
          <a:endParaRPr lang="en-US" altLang="zh-TW" sz="1400" b="0" i="0" u="none" strike="noStrike" baseline="0">
            <a:solidFill>
              <a:srgbClr val="000000"/>
            </a:solidFill>
            <a:latin typeface="文鼎圓體M" panose="020F0609000000000000" pitchFamily="49" charset="-120"/>
            <a:ea typeface="文鼎圓體M" panose="020F0609000000000000" pitchFamily="49" charset="-120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文鼎圓體M" panose="020F0609000000000000" pitchFamily="49" charset="-120"/>
              <a:ea typeface="文鼎圓體M" panose="020F0609000000000000" pitchFamily="49" charset="-120"/>
            </a:rPr>
            <a:t>數</a:t>
          </a:r>
        </a:p>
      </cdr:txBody>
    </cdr:sp>
  </cdr:relSizeAnchor>
  <cdr:relSizeAnchor xmlns:cdr="http://schemas.openxmlformats.org/drawingml/2006/chartDrawing">
    <cdr:from>
      <cdr:x>0.01035</cdr:x>
      <cdr:y>0.54248</cdr:y>
    </cdr:from>
    <cdr:to>
      <cdr:x>0.04479</cdr:x>
      <cdr:y>0.86005</cdr:y>
    </cdr:to>
    <cdr:sp macro="" textlink="">
      <cdr:nvSpPr>
        <cdr:cNvPr id="21524" name="文字 75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2522" y="1629723"/>
          <a:ext cx="208066" cy="9540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" wrap="square" lIns="27432" tIns="27432" rIns="0" bIns="0" anchor="b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Total</a:t>
          </a:r>
          <a:r>
            <a:rPr lang="en-US" altLang="zh-TW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</a:t>
          </a: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Scores</a:t>
          </a:r>
        </a:p>
      </cdr:txBody>
    </cdr:sp>
  </cdr:relSizeAnchor>
  <cdr:relSizeAnchor xmlns:cdr="http://schemas.openxmlformats.org/drawingml/2006/chartDrawing">
    <cdr:from>
      <cdr:x>0</cdr:x>
      <cdr:y>0.82792</cdr:y>
    </cdr:from>
    <cdr:to>
      <cdr:x>0.99788</cdr:x>
      <cdr:y>0.87635</cdr:y>
    </cdr:to>
    <cdr:grpSp>
      <cdr:nvGrpSpPr>
        <cdr:cNvPr id="7" name="群組 6"/>
        <cdr:cNvGrpSpPr/>
      </cdr:nvGrpSpPr>
      <cdr:grpSpPr>
        <a:xfrm xmlns:a="http://schemas.openxmlformats.org/drawingml/2006/main">
          <a:off x="0" y="5831088"/>
          <a:ext cx="10232604" cy="341095"/>
          <a:chOff x="0" y="0"/>
          <a:chExt cx="8924616" cy="341076"/>
        </a:xfrm>
      </cdr:grpSpPr>
      <cdr:sp macro="" textlink="">
        <cdr:nvSpPr>
          <cdr:cNvPr id="9" name="文字方塊 2"/>
          <cdr:cNvSpPr txBox="1"/>
        </cdr:nvSpPr>
        <cdr:spPr>
          <a:xfrm xmlns:a="http://schemas.openxmlformats.org/drawingml/2006/main">
            <a:off x="0" y="3629"/>
            <a:ext cx="8924616" cy="337447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zh-TW" altLang="en-US" sz="1400"/>
              <a:t>綜合判斷說明：          紅燈（</a:t>
            </a:r>
            <a:r>
              <a:rPr lang="en-US" altLang="zh-TW" sz="1400"/>
              <a:t>45-38</a:t>
            </a:r>
            <a:r>
              <a:rPr lang="zh-TW" altLang="en-US" sz="1400"/>
              <a:t>），</a:t>
            </a:r>
            <a:r>
              <a:rPr lang="zh-TW" altLang="en-US" sz="1400" baseline="0"/>
              <a:t>         黃紅燈（</a:t>
            </a:r>
            <a:r>
              <a:rPr lang="en-US" altLang="zh-TW" sz="1400" baseline="0"/>
              <a:t>37-32</a:t>
            </a:r>
            <a:r>
              <a:rPr lang="zh-TW" altLang="en-US" sz="1400" baseline="0"/>
              <a:t>），         綠燈（</a:t>
            </a:r>
            <a:r>
              <a:rPr lang="en-US" altLang="zh-TW" sz="1400" baseline="0"/>
              <a:t>31-23</a:t>
            </a:r>
            <a:r>
              <a:rPr lang="zh-TW" altLang="en-US" sz="1400" baseline="0"/>
              <a:t>），         黃藍燈（</a:t>
            </a:r>
            <a:r>
              <a:rPr lang="en-US" altLang="zh-TW" sz="1400" baseline="0"/>
              <a:t>22-17</a:t>
            </a:r>
            <a:r>
              <a:rPr lang="zh-TW" altLang="en-US" sz="1400" baseline="0"/>
              <a:t>），          藍燈（</a:t>
            </a:r>
            <a:r>
              <a:rPr lang="en-US" altLang="zh-TW" sz="1400" baseline="0"/>
              <a:t>16-9</a:t>
            </a:r>
            <a:r>
              <a:rPr lang="zh-TW" altLang="en-US" sz="1400" baseline="0"/>
              <a:t>）。</a:t>
            </a:r>
            <a:endParaRPr lang="zh-TW" altLang="en-US" sz="1400"/>
          </a:p>
        </cdr:txBody>
      </cdr:sp>
      <cdr:grpSp>
        <cdr:nvGrpSpPr>
          <cdr:cNvPr id="10" name="群組 9"/>
          <cdr:cNvGrpSpPr/>
        </cdr:nvGrpSpPr>
        <cdr:grpSpPr>
          <a:xfrm xmlns:a="http://schemas.openxmlformats.org/drawingml/2006/main">
            <a:off x="7280126" y="6894"/>
            <a:ext cx="270027" cy="287991"/>
            <a:chOff x="7770562" y="6894"/>
            <a:chExt cx="335044" cy="380880"/>
          </a:xfrm>
        </cdr:grpSpPr>
        <cdr:sp macro="" textlink="">
          <cdr:nvSpPr>
            <cdr:cNvPr id="15" name="Oval 3673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flipH="1">
              <a:off x="7770562" y="6894"/>
              <a:ext cx="335044" cy="380880"/>
            </a:xfrm>
            <a:prstGeom xmlns:a="http://schemas.openxmlformats.org/drawingml/2006/main" prst="ellipse">
              <a:avLst/>
            </a:prstGeom>
            <a:solidFill xmlns:a="http://schemas.openxmlformats.org/drawingml/2006/main">
              <a:srgbClr val="0000FF"/>
            </a:solidFill>
            <a:ln xmlns:a="http://schemas.openxmlformats.org/drawingml/2006/main" w="0">
              <a:solidFill>
                <a:srgbClr val="0000FF"/>
              </a:solidFill>
              <a:round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  <cdr:sp macro="" textlink="">
          <cdr:nvSpPr>
            <cdr:cNvPr id="16" name="AutoShape 3674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rot="10800000">
              <a:off x="7811008" y="117746"/>
              <a:ext cx="244739" cy="244737"/>
            </a:xfrm>
            <a:prstGeom xmlns:a="http://schemas.openxmlformats.org/drawingml/2006/main" prst="triangle">
              <a:avLst>
                <a:gd name="adj" fmla="val 50000"/>
              </a:avLst>
            </a:prstGeom>
            <a:solidFill xmlns:a="http://schemas.openxmlformats.org/drawingml/2006/main">
              <a:srgbClr val="FFFFFF">
                <a:alpha val="0"/>
              </a:srgbClr>
            </a:solidFill>
            <a:ln xmlns:a="http://schemas.openxmlformats.org/drawingml/2006/main" w="6350">
              <a:solidFill>
                <a:srgbClr val="FFFFFF"/>
              </a:solidFill>
              <a:miter lim="800000"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</cdr:grpSp>
      <cdr:sp macro="" textlink="">
        <cdr:nvSpPr>
          <cdr:cNvPr id="11" name="Oval 3671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5700586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FF00"/>
              </a:gs>
              <a:gs pos="100000">
                <a:srgbClr val="0000FF"/>
              </a:gs>
            </a:gsLst>
            <a:lin ang="5400000" scaled="1"/>
          </a:gradFill>
          <a:ln xmlns:a="http://schemas.openxmlformats.org/drawingml/2006/main" w="6350">
            <a:solidFill>
              <a:srgbClr val="0000FF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2" name="Oval 3675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1193685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FF0000"/>
          </a:solidFill>
          <a:ln xmlns:a="http://schemas.openxmlformats.org/drawingml/2006/main" w="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3" name="Oval 3676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2647129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0000"/>
              </a:gs>
              <a:gs pos="100000">
                <a:srgbClr val="FFFF00"/>
              </a:gs>
            </a:gsLst>
            <a:lin ang="5400000" scaled="1"/>
          </a:gradFill>
          <a:ln xmlns:a="http://schemas.openxmlformats.org/drawingml/2006/main" w="635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 wrap="square" lIns="91440" tIns="45720" rIns="91440" bIns="45720" anchor="t" upright="1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 rtl="0">
              <a:defRPr sz="1000"/>
            </a:pPr>
            <a:r>
              <a:rPr lang="zh-TW" altLang="en-US"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  </a:t>
            </a:r>
            <a:endParaRPr lang="zh-TW" altLang="en-US"/>
          </a:p>
        </cdr:txBody>
      </cdr:sp>
      <cdr:sp macro="" textlink="">
        <cdr:nvSpPr>
          <cdr:cNvPr id="14" name="Oval 3677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4257414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CCFFCC"/>
          </a:solidFill>
          <a:ln xmlns:a="http://schemas.openxmlformats.org/drawingml/2006/main" w="6350">
            <a:solidFill>
              <a:srgbClr val="008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</cdr:grp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54DE-69E2-4CDA-843A-833C5E2D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6</Pages>
  <Words>555</Words>
  <Characters>3164</Characters>
  <Application>Microsoft Office Word</Application>
  <DocSecurity>0</DocSecurity>
  <Lines>26</Lines>
  <Paragraphs>7</Paragraphs>
  <ScaleCrop>false</ScaleCrop>
  <Company>cepd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ACER</cp:lastModifiedBy>
  <cp:revision>220</cp:revision>
  <cp:lastPrinted>2016-04-27T03:19:00Z</cp:lastPrinted>
  <dcterms:created xsi:type="dcterms:W3CDTF">2015-11-25T10:18:00Z</dcterms:created>
  <dcterms:modified xsi:type="dcterms:W3CDTF">2016-04-27T03:19:00Z</dcterms:modified>
</cp:coreProperties>
</file>