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C457E2" w:rsidRDefault="00C055FE" w:rsidP="00C055FE">
      <w:pPr>
        <w:rPr>
          <w:rFonts w:ascii="Calibri" w:eastAsia="標楷體" w:hAnsi="Calibri"/>
          <w:b/>
          <w:sz w:val="27"/>
        </w:rPr>
      </w:pPr>
      <w:r w:rsidRPr="00C457E2">
        <w:rPr>
          <w:rFonts w:ascii="Calibri" w:hAnsi="Calibri"/>
          <w:noProof/>
        </w:rPr>
        <w:drawing>
          <wp:inline distT="0" distB="0" distL="0" distR="0" wp14:anchorId="69904512" wp14:editId="5EB6A26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8E0A8E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8E0A8E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8E0A8E">
        <w:rPr>
          <w:rFonts w:eastAsia="文鼎圓體M"/>
          <w:b/>
          <w:bCs/>
          <w:sz w:val="36"/>
          <w:szCs w:val="36"/>
        </w:rPr>
        <w:t xml:space="preserve"> </w:t>
      </w:r>
      <w:r w:rsidRPr="008E0A8E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發布日期：</w:t>
      </w:r>
      <w:r w:rsidRPr="008E0A8E">
        <w:rPr>
          <w:rFonts w:eastAsia="文鼎圓體M"/>
        </w:rPr>
        <w:t>10</w:t>
      </w:r>
      <w:r w:rsidR="00385941">
        <w:rPr>
          <w:rFonts w:eastAsia="文鼎圓體M" w:hint="eastAsia"/>
        </w:rPr>
        <w:t>4</w:t>
      </w:r>
      <w:r w:rsidRPr="008E0A8E">
        <w:rPr>
          <w:rFonts w:eastAsia="文鼎圓體M"/>
        </w:rPr>
        <w:t>年</w:t>
      </w:r>
      <w:r w:rsidR="007B6AC9">
        <w:rPr>
          <w:rFonts w:eastAsia="文鼎圓體M" w:hint="eastAsia"/>
        </w:rPr>
        <w:t>9</w:t>
      </w:r>
      <w:r w:rsidRPr="008E0A8E">
        <w:rPr>
          <w:rFonts w:eastAsia="文鼎圓體M"/>
        </w:rPr>
        <w:t>月</w:t>
      </w:r>
      <w:r w:rsidR="00FC57DB">
        <w:rPr>
          <w:rFonts w:eastAsia="文鼎圓體M" w:hint="eastAsia"/>
        </w:rPr>
        <w:t>30</w:t>
      </w:r>
      <w:bookmarkStart w:id="0" w:name="_GoBack"/>
      <w:bookmarkEnd w:id="0"/>
      <w:r w:rsidRPr="008E0A8E">
        <w:rPr>
          <w:rFonts w:eastAsia="文鼎圓體M"/>
        </w:rPr>
        <w:t>日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</w:t>
      </w:r>
      <w:r w:rsidRPr="008E0A8E">
        <w:rPr>
          <w:rFonts w:eastAsia="文鼎圓體M"/>
        </w:rPr>
        <w:t xml:space="preserve"> </w:t>
      </w:r>
      <w:r w:rsidRPr="008E0A8E">
        <w:rPr>
          <w:rFonts w:eastAsia="文鼎圓體M"/>
        </w:rPr>
        <w:t>絡</w:t>
      </w:r>
      <w:r w:rsidRPr="008E0A8E">
        <w:rPr>
          <w:rFonts w:eastAsia="文鼎圓體M"/>
        </w:rPr>
        <w:t xml:space="preserve"> </w:t>
      </w:r>
      <w:r w:rsidR="001D18DA" w:rsidRPr="008E0A8E">
        <w:rPr>
          <w:rFonts w:eastAsia="文鼎圓體M"/>
        </w:rPr>
        <w:t>人：吳明蕙</w:t>
      </w:r>
      <w:r w:rsidRPr="008E0A8E">
        <w:rPr>
          <w:rFonts w:eastAsia="文鼎圓體M"/>
        </w:rPr>
        <w:t>、徐志宏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聯絡電話：</w:t>
      </w:r>
      <w:r w:rsidR="001D18DA" w:rsidRPr="008E0A8E">
        <w:rPr>
          <w:rFonts w:eastAsia="文鼎圓體M"/>
        </w:rPr>
        <w:t>2316-5851</w:t>
      </w:r>
      <w:r w:rsidRPr="008E0A8E">
        <w:rPr>
          <w:rFonts w:eastAsia="文鼎圓體M"/>
        </w:rPr>
        <w:t>、</w:t>
      </w:r>
      <w:r w:rsidRPr="008E0A8E">
        <w:rPr>
          <w:rFonts w:eastAsia="文鼎圓體M"/>
        </w:rPr>
        <w:t>5855</w:t>
      </w:r>
    </w:p>
    <w:p w:rsidR="00C055FE" w:rsidRPr="002D36DE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2D36DE">
        <w:rPr>
          <w:rFonts w:eastAsia="文鼎圓體M"/>
          <w:b/>
          <w:spacing w:val="20"/>
          <w:sz w:val="36"/>
          <w:szCs w:val="32"/>
        </w:rPr>
        <w:t>10</w:t>
      </w:r>
      <w:r w:rsidR="00DC4691" w:rsidRPr="002D36DE">
        <w:rPr>
          <w:rFonts w:eastAsia="文鼎圓體M" w:hint="eastAsia"/>
          <w:b/>
          <w:spacing w:val="20"/>
          <w:sz w:val="36"/>
          <w:szCs w:val="32"/>
        </w:rPr>
        <w:t>4</w:t>
      </w:r>
      <w:r w:rsidRPr="002D36DE">
        <w:rPr>
          <w:rFonts w:eastAsia="文鼎圓體M"/>
          <w:b/>
          <w:spacing w:val="20"/>
          <w:sz w:val="36"/>
          <w:szCs w:val="32"/>
        </w:rPr>
        <w:t>年</w:t>
      </w:r>
      <w:r w:rsidR="007B6AC9">
        <w:rPr>
          <w:rFonts w:eastAsia="文鼎圓體M" w:hint="eastAsia"/>
          <w:b/>
          <w:spacing w:val="20"/>
          <w:sz w:val="36"/>
          <w:szCs w:val="32"/>
        </w:rPr>
        <w:t>8</w:t>
      </w:r>
      <w:r w:rsidR="00727040" w:rsidRPr="002D36DE">
        <w:rPr>
          <w:rFonts w:eastAsia="文鼎圓體M"/>
          <w:b/>
          <w:spacing w:val="20"/>
          <w:sz w:val="36"/>
          <w:szCs w:val="32"/>
        </w:rPr>
        <w:t>月</w:t>
      </w:r>
      <w:r w:rsidR="00655E5B" w:rsidRPr="002D36DE">
        <w:rPr>
          <w:rFonts w:eastAsia="文鼎圓體M"/>
          <w:b/>
          <w:spacing w:val="20"/>
          <w:sz w:val="36"/>
          <w:szCs w:val="32"/>
        </w:rPr>
        <w:t>份景氣概況</w:t>
      </w:r>
    </w:p>
    <w:p w:rsidR="00A7279B" w:rsidRPr="006B26A6" w:rsidRDefault="0077684E" w:rsidP="00E91DFC">
      <w:pPr>
        <w:spacing w:line="460" w:lineRule="exact"/>
        <w:ind w:rightChars="-48" w:right="-115" w:firstLineChars="214" w:firstLine="599"/>
        <w:jc w:val="both"/>
        <w:rPr>
          <w:rFonts w:eastAsia="文鼎圓體M"/>
          <w:color w:val="FF0000"/>
          <w:sz w:val="28"/>
          <w:szCs w:val="28"/>
        </w:rPr>
      </w:pPr>
      <w:r w:rsidRPr="008C6417">
        <w:rPr>
          <w:rFonts w:eastAsia="文鼎圓體M" w:hint="eastAsia"/>
          <w:sz w:val="28"/>
          <w:szCs w:val="28"/>
        </w:rPr>
        <w:t>104</w:t>
      </w:r>
      <w:r w:rsidR="008A14AC" w:rsidRPr="008A14AC">
        <w:rPr>
          <w:rFonts w:eastAsia="文鼎圓體M" w:hint="eastAsia"/>
          <w:sz w:val="28"/>
          <w:szCs w:val="28"/>
        </w:rPr>
        <w:t>年</w:t>
      </w:r>
      <w:r w:rsidR="008A14AC" w:rsidRPr="008A14AC">
        <w:rPr>
          <w:rFonts w:eastAsia="文鼎圓體M" w:hint="eastAsia"/>
          <w:sz w:val="28"/>
          <w:szCs w:val="28"/>
        </w:rPr>
        <w:t>8</w:t>
      </w:r>
      <w:r w:rsidR="008A14AC" w:rsidRPr="008A14AC">
        <w:rPr>
          <w:rFonts w:eastAsia="文鼎圓體M" w:hint="eastAsia"/>
          <w:sz w:val="28"/>
          <w:szCs w:val="28"/>
        </w:rPr>
        <w:t>月，景氣對策信號連續第</w:t>
      </w:r>
      <w:r w:rsidR="008A14AC" w:rsidRPr="008A14AC">
        <w:rPr>
          <w:rFonts w:eastAsia="文鼎圓體M" w:hint="eastAsia"/>
          <w:sz w:val="28"/>
          <w:szCs w:val="28"/>
        </w:rPr>
        <w:t>3</w:t>
      </w:r>
      <w:r w:rsidR="008A14AC" w:rsidRPr="008A14AC">
        <w:rPr>
          <w:rFonts w:eastAsia="文鼎圓體M" w:hint="eastAsia"/>
          <w:sz w:val="28"/>
          <w:szCs w:val="28"/>
        </w:rPr>
        <w:t>個月呈現藍燈，綜合判斷分數維持上月</w:t>
      </w:r>
      <w:r w:rsidR="008A14AC" w:rsidRPr="008A14AC">
        <w:rPr>
          <w:rFonts w:eastAsia="文鼎圓體M" w:hint="eastAsia"/>
          <w:sz w:val="28"/>
          <w:szCs w:val="28"/>
        </w:rPr>
        <w:t>14</w:t>
      </w:r>
      <w:r w:rsidR="008A14AC" w:rsidRPr="008A14AC">
        <w:rPr>
          <w:rFonts w:eastAsia="文鼎圓體M" w:hint="eastAsia"/>
          <w:sz w:val="28"/>
          <w:szCs w:val="28"/>
        </w:rPr>
        <w:t>分，</w:t>
      </w:r>
      <w:r w:rsidR="008A14AC" w:rsidRPr="008A14AC">
        <w:rPr>
          <w:rFonts w:eastAsia="文鼎圓體M" w:hint="eastAsia"/>
          <w:sz w:val="28"/>
          <w:szCs w:val="28"/>
        </w:rPr>
        <w:t>9</w:t>
      </w:r>
      <w:r w:rsidR="008A14AC" w:rsidRPr="008A14AC">
        <w:rPr>
          <w:rFonts w:eastAsia="文鼎圓體M" w:hint="eastAsia"/>
          <w:sz w:val="28"/>
          <w:szCs w:val="28"/>
        </w:rPr>
        <w:t>項構成項目除機械及電機設備進口值相對穩定，恢復成綠燈外，</w:t>
      </w:r>
      <w:proofErr w:type="gramStart"/>
      <w:r w:rsidR="008A14AC" w:rsidRPr="008A14AC">
        <w:rPr>
          <w:rFonts w:eastAsia="文鼎圓體M" w:hint="eastAsia"/>
          <w:sz w:val="28"/>
          <w:szCs w:val="28"/>
        </w:rPr>
        <w:t>其餘均為黃</w:t>
      </w:r>
      <w:proofErr w:type="gramEnd"/>
      <w:r w:rsidR="008A14AC" w:rsidRPr="008A14AC">
        <w:rPr>
          <w:rFonts w:eastAsia="文鼎圓體M" w:hint="eastAsia"/>
          <w:sz w:val="28"/>
          <w:szCs w:val="28"/>
        </w:rPr>
        <w:t>藍燈或藍燈，表現不盡理想；景氣領先、同時指標持續下跌，顯示目前國內經濟力道疲弱，景氣仍處於低緩狀態</w:t>
      </w:r>
      <w:r w:rsidR="00BA7F12" w:rsidRPr="008C6417">
        <w:rPr>
          <w:rFonts w:eastAsia="文鼎圓體M" w:hint="eastAsia"/>
          <w:sz w:val="28"/>
          <w:szCs w:val="28"/>
        </w:rPr>
        <w:t>。</w:t>
      </w:r>
    </w:p>
    <w:p w:rsidR="00E10672" w:rsidRPr="006B26A6" w:rsidRDefault="00BA7F12" w:rsidP="006B26A6">
      <w:pPr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916F98">
        <w:rPr>
          <w:rFonts w:eastAsia="文鼎圓體M" w:hint="eastAsia"/>
          <w:sz w:val="28"/>
          <w:szCs w:val="28"/>
        </w:rPr>
        <w:t>展</w:t>
      </w:r>
      <w:r w:rsidR="008A14AC" w:rsidRPr="008A14AC">
        <w:rPr>
          <w:rFonts w:eastAsia="文鼎圓體M" w:hint="eastAsia"/>
          <w:sz w:val="28"/>
          <w:szCs w:val="28"/>
        </w:rPr>
        <w:t>望未來，先進國家經濟相對穩定，加上歐美年底採購旺季將至，出口情勢可望逐步改善；</w:t>
      </w:r>
      <w:proofErr w:type="gramStart"/>
      <w:r w:rsidR="008A14AC" w:rsidRPr="008A14AC">
        <w:rPr>
          <w:rFonts w:eastAsia="文鼎圓體M" w:hint="eastAsia"/>
          <w:sz w:val="28"/>
          <w:szCs w:val="28"/>
        </w:rPr>
        <w:t>惟</w:t>
      </w:r>
      <w:proofErr w:type="gramEnd"/>
      <w:r w:rsidR="008A14AC" w:rsidRPr="008A14AC">
        <w:rPr>
          <w:rFonts w:eastAsia="文鼎圓體M" w:hint="eastAsia"/>
          <w:sz w:val="28"/>
          <w:szCs w:val="28"/>
        </w:rPr>
        <w:t>中國大陸等新興國家景氣持續放緩，以及美國聯</w:t>
      </w:r>
      <w:proofErr w:type="gramStart"/>
      <w:r w:rsidR="008A14AC" w:rsidRPr="008A14AC">
        <w:rPr>
          <w:rFonts w:eastAsia="文鼎圓體M" w:hint="eastAsia"/>
          <w:sz w:val="28"/>
          <w:szCs w:val="28"/>
        </w:rPr>
        <w:t>準</w:t>
      </w:r>
      <w:proofErr w:type="gramEnd"/>
      <w:r w:rsidR="008A14AC" w:rsidRPr="008A14AC">
        <w:rPr>
          <w:rFonts w:eastAsia="文鼎圓體M" w:hint="eastAsia"/>
          <w:sz w:val="28"/>
          <w:szCs w:val="28"/>
        </w:rPr>
        <w:t>會升息動向等風險仍須留意。內需方面，資本設備、半導體</w:t>
      </w:r>
      <w:r w:rsidR="008D1FBB">
        <w:rPr>
          <w:rFonts w:eastAsia="文鼎圓體M" w:hint="eastAsia"/>
          <w:sz w:val="28"/>
          <w:szCs w:val="28"/>
        </w:rPr>
        <w:t>設備進口明顯擴增，顯示民間投資有所提升；但企業對未來景氣看法仍偏</w:t>
      </w:r>
      <w:r w:rsidR="008A14AC" w:rsidRPr="008A14AC">
        <w:rPr>
          <w:rFonts w:eastAsia="文鼎圓體M" w:hint="eastAsia"/>
          <w:sz w:val="28"/>
          <w:szCs w:val="28"/>
        </w:rPr>
        <w:t>保守，難免影響投資力道。民間消費在就業情勢穩定與百貨公司週年慶激勵下，動能可望維持；惟近月消費者信心下</w:t>
      </w:r>
      <w:r w:rsidR="008D1FBB">
        <w:rPr>
          <w:rFonts w:eastAsia="文鼎圓體M" w:hint="eastAsia"/>
          <w:sz w:val="28"/>
          <w:szCs w:val="28"/>
        </w:rPr>
        <w:t>滑，對民眾購買意願之影響仍須密切關注。整體而言，國內景氣</w:t>
      </w:r>
      <w:r w:rsidR="008A14AC" w:rsidRPr="008A14AC">
        <w:rPr>
          <w:rFonts w:eastAsia="文鼎圓體M" w:hint="eastAsia"/>
          <w:sz w:val="28"/>
          <w:szCs w:val="28"/>
        </w:rPr>
        <w:t>第</w:t>
      </w:r>
      <w:r w:rsidR="008A14AC" w:rsidRPr="008A14AC">
        <w:rPr>
          <w:rFonts w:eastAsia="文鼎圓體M" w:hint="eastAsia"/>
          <w:sz w:val="28"/>
          <w:szCs w:val="28"/>
        </w:rPr>
        <w:t>4</w:t>
      </w:r>
      <w:r w:rsidR="008A14AC" w:rsidRPr="008A14AC">
        <w:rPr>
          <w:rFonts w:eastAsia="文鼎圓體M" w:hint="eastAsia"/>
          <w:sz w:val="28"/>
          <w:szCs w:val="28"/>
        </w:rPr>
        <w:t>季起可望逐漸好轉，明年將優於今年</w:t>
      </w:r>
      <w:r w:rsidR="006B26A6">
        <w:rPr>
          <w:rFonts w:eastAsia="文鼎圓體M" w:hint="eastAsia"/>
          <w:sz w:val="28"/>
          <w:szCs w:val="28"/>
        </w:rPr>
        <w:t>。</w:t>
      </w:r>
    </w:p>
    <w:p w:rsidR="00921372" w:rsidRPr="00D30B6D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景氣對策信號（詳圖</w:t>
      </w:r>
      <w:r w:rsidR="00DC5A56" w:rsidRPr="00D30B6D">
        <w:rPr>
          <w:rFonts w:eastAsia="文鼎圓體M" w:hint="eastAsia"/>
          <w:b/>
          <w:sz w:val="28"/>
          <w:szCs w:val="28"/>
        </w:rPr>
        <w:t>1</w:t>
      </w:r>
      <w:r w:rsidRPr="00D30B6D">
        <w:rPr>
          <w:rFonts w:eastAsia="文鼎圓體M"/>
          <w:b/>
          <w:sz w:val="28"/>
          <w:szCs w:val="28"/>
        </w:rPr>
        <w:t>、圖</w:t>
      </w:r>
      <w:r w:rsidR="00DC5A56" w:rsidRPr="00D30B6D">
        <w:rPr>
          <w:rFonts w:eastAsia="文鼎圓體M" w:hint="eastAsia"/>
          <w:b/>
          <w:sz w:val="28"/>
          <w:szCs w:val="28"/>
        </w:rPr>
        <w:t>2</w:t>
      </w:r>
      <w:r w:rsidRPr="00D30B6D">
        <w:rPr>
          <w:rFonts w:eastAsia="文鼎圓體M"/>
          <w:b/>
          <w:sz w:val="28"/>
          <w:szCs w:val="28"/>
        </w:rPr>
        <w:t>）</w:t>
      </w:r>
    </w:p>
    <w:p w:rsidR="00921372" w:rsidRPr="008E0A8E" w:rsidRDefault="00921372" w:rsidP="00F80ACF">
      <w:pPr>
        <w:tabs>
          <w:tab w:val="left" w:pos="480"/>
        </w:tabs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ED4B4E">
        <w:rPr>
          <w:rFonts w:eastAsia="文鼎圓體M"/>
          <w:sz w:val="28"/>
          <w:szCs w:val="28"/>
          <w:lang w:bidi="hi-IN"/>
        </w:rPr>
        <w:t>10</w:t>
      </w:r>
      <w:r w:rsidR="005A439B" w:rsidRPr="00ED4B4E">
        <w:rPr>
          <w:rFonts w:eastAsia="文鼎圓體M" w:hint="eastAsia"/>
          <w:sz w:val="28"/>
          <w:szCs w:val="28"/>
          <w:lang w:bidi="hi-IN"/>
        </w:rPr>
        <w:t>4</w:t>
      </w:r>
      <w:r w:rsidR="00902F64" w:rsidRPr="00ED4B4E">
        <w:rPr>
          <w:rFonts w:eastAsia="文鼎圓體M"/>
          <w:sz w:val="28"/>
          <w:szCs w:val="28"/>
          <w:lang w:bidi="hi-IN"/>
        </w:rPr>
        <w:t>年</w:t>
      </w:r>
      <w:r w:rsidR="00491C80">
        <w:rPr>
          <w:rFonts w:eastAsia="文鼎圓體M" w:hint="eastAsia"/>
          <w:sz w:val="28"/>
          <w:szCs w:val="28"/>
          <w:lang w:bidi="hi-IN"/>
        </w:rPr>
        <w:t>8</w:t>
      </w:r>
      <w:r w:rsidR="00902F64" w:rsidRPr="00ED4B4E">
        <w:rPr>
          <w:rFonts w:eastAsia="文鼎圓體M"/>
          <w:sz w:val="28"/>
          <w:szCs w:val="28"/>
          <w:lang w:bidi="hi-IN"/>
        </w:rPr>
        <w:t>月景氣對策信號</w:t>
      </w:r>
      <w:r w:rsidR="001C5A8C">
        <w:rPr>
          <w:rFonts w:eastAsia="文鼎圓體M" w:hint="eastAsia"/>
          <w:sz w:val="28"/>
          <w:szCs w:val="28"/>
          <w:lang w:bidi="hi-IN"/>
        </w:rPr>
        <w:t>維持</w:t>
      </w:r>
      <w:r w:rsidR="00902F64" w:rsidRPr="00ED4B4E">
        <w:rPr>
          <w:rFonts w:eastAsia="文鼎圓體M" w:hint="eastAsia"/>
          <w:sz w:val="28"/>
          <w:szCs w:val="28"/>
          <w:lang w:bidi="hi-IN"/>
        </w:rPr>
        <w:t>藍</w:t>
      </w:r>
      <w:r w:rsidR="00902F64" w:rsidRPr="00ED4B4E">
        <w:rPr>
          <w:rFonts w:eastAsia="文鼎圓體M"/>
          <w:sz w:val="28"/>
          <w:szCs w:val="28"/>
          <w:lang w:bidi="hi-IN"/>
        </w:rPr>
        <w:t>燈，綜合判斷分數為</w:t>
      </w:r>
      <w:r w:rsidR="00902F64" w:rsidRPr="00ED4B4E">
        <w:rPr>
          <w:rFonts w:eastAsia="文鼎圓體M" w:hint="eastAsia"/>
          <w:sz w:val="28"/>
          <w:szCs w:val="28"/>
          <w:lang w:bidi="hi-IN"/>
        </w:rPr>
        <w:t>1</w:t>
      </w:r>
      <w:r w:rsidR="001C5A8C">
        <w:rPr>
          <w:rFonts w:eastAsia="文鼎圓體M" w:hint="eastAsia"/>
          <w:sz w:val="28"/>
          <w:szCs w:val="28"/>
          <w:lang w:bidi="hi-IN"/>
        </w:rPr>
        <w:t>4</w:t>
      </w:r>
      <w:r w:rsidR="00902F64" w:rsidRPr="00ED4B4E">
        <w:rPr>
          <w:rFonts w:eastAsia="文鼎圓體M"/>
          <w:sz w:val="28"/>
          <w:szCs w:val="28"/>
          <w:lang w:bidi="hi-IN"/>
        </w:rPr>
        <w:t>分，</w:t>
      </w:r>
      <w:r w:rsidR="00491C80">
        <w:rPr>
          <w:rFonts w:eastAsia="文鼎圓體M" w:hint="eastAsia"/>
          <w:sz w:val="28"/>
          <w:szCs w:val="28"/>
          <w:lang w:bidi="hi-IN"/>
        </w:rPr>
        <w:t>與</w:t>
      </w:r>
      <w:r w:rsidR="00902F64" w:rsidRPr="00ED4B4E">
        <w:rPr>
          <w:rFonts w:eastAsia="文鼎圓體M" w:hint="eastAsia"/>
          <w:sz w:val="28"/>
          <w:szCs w:val="28"/>
          <w:lang w:bidi="hi-IN"/>
        </w:rPr>
        <w:t>前月</w:t>
      </w:r>
      <w:r w:rsidR="00491C80">
        <w:rPr>
          <w:rFonts w:eastAsia="文鼎圓體M" w:hint="eastAsia"/>
          <w:sz w:val="28"/>
          <w:szCs w:val="28"/>
          <w:lang w:bidi="hi-IN"/>
        </w:rPr>
        <w:t>持平</w:t>
      </w:r>
      <w:r w:rsidR="00902F64" w:rsidRPr="00ED4B4E">
        <w:rPr>
          <w:rFonts w:eastAsia="文鼎圓體M"/>
          <w:sz w:val="28"/>
          <w:szCs w:val="28"/>
          <w:lang w:bidi="hi-IN"/>
        </w:rPr>
        <w:t>。</w:t>
      </w:r>
      <w:r w:rsidR="00902F64" w:rsidRPr="00ED4B4E">
        <w:rPr>
          <w:rFonts w:eastAsia="文鼎圓體M"/>
          <w:sz w:val="28"/>
          <w:szCs w:val="28"/>
          <w:lang w:bidi="hi-IN"/>
        </w:rPr>
        <w:t>9</w:t>
      </w:r>
      <w:r w:rsidR="00902F64" w:rsidRPr="00ED4B4E">
        <w:rPr>
          <w:rFonts w:eastAsia="文鼎圓體M"/>
          <w:sz w:val="28"/>
          <w:szCs w:val="28"/>
          <w:lang w:bidi="hi-IN"/>
        </w:rPr>
        <w:t>項構成項目中</w:t>
      </w:r>
      <w:r w:rsidR="00491C80">
        <w:rPr>
          <w:rFonts w:eastAsia="文鼎圓體M" w:hint="eastAsia"/>
          <w:sz w:val="28"/>
          <w:szCs w:val="28"/>
          <w:lang w:bidi="hi-IN"/>
        </w:rPr>
        <w:t>，機械及電機設備進口值</w:t>
      </w:r>
      <w:r w:rsidR="00491C80" w:rsidRPr="00ED4B4E">
        <w:rPr>
          <w:rFonts w:eastAsia="文鼎圓體M" w:hint="eastAsia"/>
          <w:sz w:val="28"/>
          <w:szCs w:val="28"/>
          <w:lang w:bidi="hi-IN"/>
        </w:rPr>
        <w:t>由黃藍燈轉為綠燈，分數</w:t>
      </w:r>
      <w:r w:rsidR="00491C80">
        <w:rPr>
          <w:rFonts w:eastAsia="文鼎圓體M" w:hint="eastAsia"/>
          <w:sz w:val="28"/>
          <w:szCs w:val="28"/>
          <w:lang w:bidi="hi-IN"/>
        </w:rPr>
        <w:t>增加</w:t>
      </w:r>
      <w:r w:rsidR="00491C80" w:rsidRPr="00ED4B4E">
        <w:rPr>
          <w:rFonts w:eastAsia="文鼎圓體M" w:hint="eastAsia"/>
          <w:sz w:val="28"/>
          <w:szCs w:val="28"/>
          <w:lang w:bidi="hi-IN"/>
        </w:rPr>
        <w:t>1</w:t>
      </w:r>
      <w:r w:rsidR="00491C80" w:rsidRPr="00ED4B4E">
        <w:rPr>
          <w:rFonts w:eastAsia="文鼎圓體M" w:hint="eastAsia"/>
          <w:sz w:val="28"/>
          <w:szCs w:val="28"/>
          <w:lang w:bidi="hi-IN"/>
        </w:rPr>
        <w:t>分</w:t>
      </w:r>
      <w:r w:rsidR="00902F64" w:rsidRPr="00ED4B4E">
        <w:rPr>
          <w:rFonts w:eastAsia="文鼎圓體M"/>
          <w:sz w:val="28"/>
          <w:szCs w:val="28"/>
          <w:lang w:bidi="hi-IN"/>
        </w:rPr>
        <w:t>，</w:t>
      </w:r>
      <w:r w:rsidR="00491C80">
        <w:rPr>
          <w:rFonts w:eastAsia="文鼎圓體M" w:hint="eastAsia"/>
          <w:sz w:val="28"/>
          <w:szCs w:val="28"/>
          <w:lang w:bidi="hi-IN"/>
        </w:rPr>
        <w:t>製造業營業氣候測驗點則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由</w:t>
      </w:r>
      <w:r w:rsidR="00491C80" w:rsidRPr="00ED4B4E">
        <w:rPr>
          <w:rFonts w:eastAsia="文鼎圓體M" w:hint="eastAsia"/>
          <w:sz w:val="28"/>
          <w:szCs w:val="28"/>
          <w:lang w:bidi="hi-IN"/>
        </w:rPr>
        <w:t>黃藍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燈轉為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藍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燈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，</w:t>
      </w:r>
      <w:r w:rsidR="00491C80">
        <w:rPr>
          <w:rFonts w:eastAsia="文鼎圓體M" w:hint="eastAsia"/>
          <w:sz w:val="28"/>
          <w:szCs w:val="28"/>
          <w:lang w:bidi="hi-IN"/>
        </w:rPr>
        <w:t>分數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減少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1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分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；</w:t>
      </w:r>
      <w:r w:rsidR="00902F64" w:rsidRPr="00902F64">
        <w:rPr>
          <w:rFonts w:eastAsia="文鼎圓體M"/>
          <w:sz w:val="28"/>
          <w:szCs w:val="28"/>
          <w:lang w:bidi="hi-IN"/>
        </w:rPr>
        <w:t>其餘構成項目燈號維持不變。各構成項目除製造業營業氣候測驗點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之單位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為點外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，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其餘均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為</w:t>
      </w:r>
      <w:r w:rsidR="00902F64" w:rsidRPr="00902F64">
        <w:rPr>
          <w:rFonts w:eastAsia="文鼎圓體M"/>
          <w:sz w:val="28"/>
          <w:szCs w:val="28"/>
          <w:lang w:bidi="hi-IN"/>
        </w:rPr>
        <w:t>與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上年同月相比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的</w:t>
      </w:r>
      <w:r w:rsidR="00902F64" w:rsidRPr="00902F64">
        <w:rPr>
          <w:rFonts w:eastAsia="文鼎圓體M"/>
          <w:sz w:val="28"/>
          <w:szCs w:val="28"/>
          <w:lang w:bidi="hi-IN"/>
        </w:rPr>
        <w:t>變動率；除股價指數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外均經季節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調整。個別構成項目說明如下</w:t>
      </w:r>
      <w:r w:rsidRPr="008E0A8E">
        <w:rPr>
          <w:rFonts w:eastAsia="文鼎圓體M"/>
          <w:sz w:val="28"/>
          <w:szCs w:val="28"/>
          <w:lang w:bidi="hi-IN"/>
        </w:rPr>
        <w:t>：</w:t>
      </w:r>
    </w:p>
    <w:p w:rsidR="00921372" w:rsidRPr="00ED4B4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ED4B4E">
        <w:rPr>
          <w:rFonts w:eastAsia="文鼎圓體M"/>
          <w:spacing w:val="-10"/>
          <w:sz w:val="28"/>
          <w:szCs w:val="28"/>
        </w:rPr>
        <w:t>貨幣總計數</w:t>
      </w:r>
      <w:r w:rsidRPr="00ED4B4E">
        <w:rPr>
          <w:rFonts w:eastAsia="文鼎圓體M"/>
          <w:spacing w:val="-10"/>
          <w:sz w:val="28"/>
          <w:szCs w:val="28"/>
        </w:rPr>
        <w:t>M1B</w:t>
      </w:r>
      <w:r w:rsidRPr="00ED4B4E">
        <w:rPr>
          <w:rFonts w:eastAsia="文鼎圓體M"/>
          <w:spacing w:val="-10"/>
          <w:sz w:val="28"/>
          <w:szCs w:val="28"/>
        </w:rPr>
        <w:t>變動率：由上月</w:t>
      </w:r>
      <w:r w:rsidR="00491C80">
        <w:rPr>
          <w:rFonts w:eastAsia="文鼎圓體M" w:hint="eastAsia"/>
          <w:spacing w:val="-10"/>
          <w:sz w:val="28"/>
          <w:szCs w:val="28"/>
        </w:rPr>
        <w:t>5.6</w:t>
      </w:r>
      <w:r w:rsidRPr="00ED4B4E">
        <w:rPr>
          <w:rFonts w:eastAsia="文鼎圓體M"/>
          <w:spacing w:val="-10"/>
          <w:sz w:val="28"/>
          <w:szCs w:val="28"/>
        </w:rPr>
        <w:t>%</w:t>
      </w:r>
      <w:r w:rsidR="00491C80">
        <w:rPr>
          <w:rFonts w:eastAsia="文鼎圓體M" w:hint="eastAsia"/>
          <w:spacing w:val="-10"/>
          <w:sz w:val="28"/>
          <w:szCs w:val="28"/>
        </w:rPr>
        <w:t>增</w:t>
      </w:r>
      <w:r w:rsidRPr="00ED4B4E">
        <w:rPr>
          <w:rFonts w:eastAsia="文鼎圓體M"/>
          <w:spacing w:val="-10"/>
          <w:sz w:val="28"/>
          <w:szCs w:val="28"/>
        </w:rPr>
        <w:t>為</w:t>
      </w:r>
      <w:r w:rsidR="001C5A8C">
        <w:rPr>
          <w:rFonts w:eastAsia="文鼎圓體M" w:hint="eastAsia"/>
          <w:spacing w:val="-10"/>
          <w:sz w:val="28"/>
          <w:szCs w:val="28"/>
        </w:rPr>
        <w:t>5.</w:t>
      </w:r>
      <w:r w:rsidR="00491C80">
        <w:rPr>
          <w:rFonts w:eastAsia="文鼎圓體M" w:hint="eastAsia"/>
          <w:spacing w:val="-10"/>
          <w:sz w:val="28"/>
          <w:szCs w:val="28"/>
        </w:rPr>
        <w:t>9</w:t>
      </w:r>
      <w:r w:rsidRPr="00ED4B4E">
        <w:rPr>
          <w:rFonts w:eastAsia="文鼎圓體M"/>
          <w:spacing w:val="-10"/>
          <w:sz w:val="28"/>
          <w:szCs w:val="28"/>
        </w:rPr>
        <w:t>%</w:t>
      </w:r>
      <w:r w:rsidRPr="00ED4B4E">
        <w:rPr>
          <w:rFonts w:eastAsia="文鼎圓體M"/>
          <w:spacing w:val="-10"/>
          <w:sz w:val="28"/>
          <w:szCs w:val="28"/>
        </w:rPr>
        <w:t>，燈號</w:t>
      </w:r>
      <w:r w:rsidR="00491C80">
        <w:rPr>
          <w:rFonts w:eastAsia="文鼎圓體M" w:hint="eastAsia"/>
          <w:sz w:val="28"/>
          <w:szCs w:val="28"/>
        </w:rPr>
        <w:t>維持黃藍燈</w:t>
      </w:r>
      <w:r w:rsidRPr="00ED4B4E">
        <w:rPr>
          <w:rFonts w:eastAsia="文鼎圓體M"/>
          <w:spacing w:val="-10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股價指數變動率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491C80">
        <w:rPr>
          <w:rFonts w:eastAsia="文鼎圓體M" w:hint="eastAsia"/>
          <w:sz w:val="28"/>
          <w:szCs w:val="28"/>
        </w:rPr>
        <w:t>-5.4</w:t>
      </w:r>
      <w:r w:rsidRPr="008E0A8E">
        <w:rPr>
          <w:rFonts w:eastAsia="文鼎圓體M"/>
          <w:sz w:val="28"/>
          <w:szCs w:val="28"/>
        </w:rPr>
        <w:t>%</w:t>
      </w:r>
      <w:r w:rsidR="00503EDA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1C5A8C">
        <w:rPr>
          <w:rFonts w:eastAsia="文鼎圓體M" w:hint="eastAsia"/>
          <w:sz w:val="28"/>
          <w:szCs w:val="28"/>
        </w:rPr>
        <w:t>-</w:t>
      </w:r>
      <w:r w:rsidR="00491C80">
        <w:rPr>
          <w:rFonts w:eastAsia="文鼎圓體M" w:hint="eastAsia"/>
          <w:sz w:val="28"/>
          <w:szCs w:val="28"/>
        </w:rPr>
        <w:t>12.0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491C80">
        <w:rPr>
          <w:rFonts w:eastAsia="文鼎圓體M" w:hint="eastAsia"/>
          <w:sz w:val="28"/>
          <w:szCs w:val="28"/>
        </w:rPr>
        <w:t>續為</w:t>
      </w:r>
      <w:r w:rsidR="00491C80" w:rsidRPr="009D00C8">
        <w:rPr>
          <w:rFonts w:eastAsia="文鼎圓體M" w:hint="eastAsia"/>
          <w:sz w:val="28"/>
          <w:szCs w:val="28"/>
        </w:rPr>
        <w:t>黃藍燈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工業生產指數變動率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E2049E">
        <w:rPr>
          <w:rFonts w:eastAsia="文鼎圓體M" w:hint="eastAsia"/>
          <w:spacing w:val="-10"/>
          <w:sz w:val="28"/>
          <w:szCs w:val="28"/>
        </w:rPr>
        <w:t>由</w:t>
      </w:r>
      <w:r w:rsidR="005A439B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1C5A8C">
        <w:rPr>
          <w:rFonts w:eastAsia="文鼎圓體M" w:hint="eastAsia"/>
          <w:spacing w:val="-10"/>
          <w:sz w:val="28"/>
          <w:szCs w:val="28"/>
        </w:rPr>
        <w:t>上</w:t>
      </w:r>
      <w:r w:rsidR="005A439B">
        <w:rPr>
          <w:rFonts w:eastAsia="文鼎圓體M" w:hint="eastAsia"/>
          <w:spacing w:val="-10"/>
          <w:sz w:val="28"/>
          <w:szCs w:val="28"/>
        </w:rPr>
        <w:t>修值</w:t>
      </w:r>
      <w:proofErr w:type="gramEnd"/>
      <w:r w:rsidR="007B2920">
        <w:rPr>
          <w:rFonts w:eastAsia="文鼎圓體M" w:hint="eastAsia"/>
          <w:spacing w:val="-10"/>
          <w:sz w:val="28"/>
          <w:szCs w:val="28"/>
        </w:rPr>
        <w:t xml:space="preserve"> -</w:t>
      </w:r>
      <w:r w:rsidR="00491C80">
        <w:rPr>
          <w:rFonts w:eastAsia="文鼎圓體M" w:hint="eastAsia"/>
          <w:spacing w:val="-10"/>
          <w:sz w:val="28"/>
          <w:szCs w:val="28"/>
        </w:rPr>
        <w:t>2.5</w:t>
      </w:r>
      <w:r w:rsidR="00E2049E">
        <w:rPr>
          <w:rFonts w:eastAsia="文鼎圓體M" w:hint="eastAsia"/>
          <w:spacing w:val="-10"/>
          <w:sz w:val="28"/>
          <w:szCs w:val="28"/>
        </w:rPr>
        <w:t>%</w:t>
      </w:r>
      <w:r w:rsidR="00902F64">
        <w:rPr>
          <w:rFonts w:eastAsia="文鼎圓體M" w:hint="eastAsia"/>
          <w:spacing w:val="-10"/>
          <w:sz w:val="28"/>
          <w:szCs w:val="28"/>
        </w:rPr>
        <w:t>減</w:t>
      </w:r>
      <w:r w:rsidR="00E2049E">
        <w:rPr>
          <w:rFonts w:eastAsia="文鼎圓體M" w:hint="eastAsia"/>
          <w:spacing w:val="-10"/>
          <w:sz w:val="28"/>
          <w:szCs w:val="28"/>
        </w:rPr>
        <w:t>為</w:t>
      </w:r>
      <w:r w:rsidR="007B2920">
        <w:rPr>
          <w:rFonts w:eastAsia="文鼎圓體M" w:hint="eastAsia"/>
          <w:spacing w:val="-10"/>
          <w:sz w:val="28"/>
          <w:szCs w:val="28"/>
        </w:rPr>
        <w:t xml:space="preserve"> </w:t>
      </w:r>
      <w:r w:rsidR="000748F3">
        <w:rPr>
          <w:rFonts w:eastAsia="文鼎圓體M" w:hint="eastAsia"/>
          <w:spacing w:val="-10"/>
          <w:sz w:val="28"/>
          <w:szCs w:val="28"/>
        </w:rPr>
        <w:t>-</w:t>
      </w:r>
      <w:r w:rsidR="00491C80">
        <w:rPr>
          <w:rFonts w:eastAsia="文鼎圓體M" w:hint="eastAsia"/>
          <w:spacing w:val="-10"/>
          <w:sz w:val="28"/>
          <w:szCs w:val="28"/>
        </w:rPr>
        <w:t>5.0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491C80">
        <w:rPr>
          <w:rFonts w:eastAsia="文鼎圓體M" w:hint="eastAsia"/>
          <w:sz w:val="28"/>
          <w:szCs w:val="28"/>
        </w:rPr>
        <w:t>仍</w:t>
      </w:r>
      <w:r w:rsidR="000748F3">
        <w:rPr>
          <w:rFonts w:eastAsia="文鼎圓體M" w:hint="eastAsia"/>
          <w:sz w:val="28"/>
          <w:szCs w:val="28"/>
        </w:rPr>
        <w:t>為</w:t>
      </w:r>
      <w:r w:rsidR="00902F64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非農業部門就業人數變動率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7B2920">
        <w:rPr>
          <w:rFonts w:eastAsia="文鼎圓體M" w:hint="eastAsia"/>
          <w:spacing w:val="-10"/>
          <w:sz w:val="28"/>
          <w:szCs w:val="28"/>
        </w:rPr>
        <w:t>與</w:t>
      </w:r>
      <w:r w:rsidR="00FE458E">
        <w:rPr>
          <w:rFonts w:eastAsia="文鼎圓體M" w:hint="eastAsia"/>
          <w:spacing w:val="-10"/>
          <w:sz w:val="28"/>
          <w:szCs w:val="28"/>
        </w:rPr>
        <w:t>上月</w:t>
      </w:r>
      <w:r w:rsidR="007B2920">
        <w:rPr>
          <w:rFonts w:eastAsia="文鼎圓體M" w:hint="eastAsia"/>
          <w:spacing w:val="-10"/>
          <w:sz w:val="28"/>
          <w:szCs w:val="28"/>
        </w:rPr>
        <w:t>相同仍為</w:t>
      </w:r>
      <w:r w:rsidR="00E2049E">
        <w:rPr>
          <w:rFonts w:eastAsia="文鼎圓體M" w:hint="eastAsia"/>
          <w:sz w:val="28"/>
          <w:szCs w:val="28"/>
        </w:rPr>
        <w:t>1.</w:t>
      </w:r>
      <w:r w:rsidR="000748F3">
        <w:rPr>
          <w:rFonts w:eastAsia="文鼎圓體M" w:hint="eastAsia"/>
          <w:sz w:val="28"/>
          <w:szCs w:val="28"/>
        </w:rPr>
        <w:t>1</w:t>
      </w:r>
      <w:r w:rsidR="00E2049E">
        <w:rPr>
          <w:rFonts w:eastAsia="文鼎圓體M" w:hint="eastAsia"/>
          <w:sz w:val="28"/>
          <w:szCs w:val="28"/>
        </w:rPr>
        <w:t>%</w:t>
      </w:r>
      <w:r w:rsidR="00FE458E">
        <w:rPr>
          <w:rFonts w:eastAsia="文鼎圓體M"/>
          <w:sz w:val="28"/>
          <w:szCs w:val="28"/>
        </w:rPr>
        <w:t>，燈號</w:t>
      </w:r>
      <w:r w:rsidR="00491C80">
        <w:rPr>
          <w:rFonts w:eastAsia="文鼎圓體M" w:hint="eastAsia"/>
          <w:sz w:val="28"/>
          <w:szCs w:val="28"/>
        </w:rPr>
        <w:t>續呈</w:t>
      </w:r>
      <w:r w:rsidR="00902F64">
        <w:rPr>
          <w:rFonts w:eastAsia="文鼎圓體M" w:hint="eastAsia"/>
          <w:sz w:val="28"/>
          <w:szCs w:val="28"/>
        </w:rPr>
        <w:t>黃藍</w:t>
      </w:r>
      <w:r w:rsidR="00503EDA">
        <w:rPr>
          <w:rFonts w:eastAsia="文鼎圓體M" w:hint="eastAsia"/>
          <w:sz w:val="28"/>
          <w:szCs w:val="28"/>
        </w:rPr>
        <w:t>燈</w:t>
      </w:r>
      <w:r w:rsidRPr="008E0A8E">
        <w:rPr>
          <w:rFonts w:eastAsia="文鼎圓體M"/>
          <w:sz w:val="28"/>
          <w:szCs w:val="28"/>
        </w:rPr>
        <w:t>。</w:t>
      </w:r>
    </w:p>
    <w:p w:rsidR="00A4132C" w:rsidRPr="006F032A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bookmarkStart w:id="1" w:name="OLE_LINK1"/>
      <w:r w:rsidRPr="008E0A8E">
        <w:rPr>
          <w:rFonts w:eastAsia="文鼎圓體M"/>
          <w:sz w:val="28"/>
          <w:szCs w:val="28"/>
        </w:rPr>
        <w:t>海關出口</w:t>
      </w:r>
      <w:bookmarkEnd w:id="1"/>
      <w:r w:rsidRPr="008E0A8E">
        <w:rPr>
          <w:rFonts w:eastAsia="文鼎圓體M"/>
          <w:sz w:val="28"/>
          <w:szCs w:val="28"/>
        </w:rPr>
        <w:t>值變動率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902F64">
        <w:rPr>
          <w:rFonts w:eastAsia="文鼎圓體M" w:hint="eastAsia"/>
          <w:spacing w:val="-10"/>
          <w:sz w:val="28"/>
          <w:szCs w:val="28"/>
        </w:rPr>
        <w:t xml:space="preserve"> </w:t>
      </w:r>
      <w:r w:rsidR="00491C80">
        <w:rPr>
          <w:rFonts w:eastAsia="文鼎圓體M" w:hint="eastAsia"/>
          <w:sz w:val="28"/>
          <w:szCs w:val="28"/>
        </w:rPr>
        <w:t>-9.8</w:t>
      </w:r>
      <w:r w:rsidRPr="008E0A8E">
        <w:rPr>
          <w:rFonts w:eastAsia="文鼎圓體M"/>
          <w:sz w:val="28"/>
          <w:szCs w:val="28"/>
        </w:rPr>
        <w:t>%</w:t>
      </w:r>
      <w:r w:rsidR="00491C80">
        <w:rPr>
          <w:rFonts w:eastAsia="文鼎圓體M" w:hint="eastAsia"/>
          <w:sz w:val="28"/>
          <w:szCs w:val="28"/>
        </w:rPr>
        <w:t>增</w:t>
      </w:r>
      <w:r w:rsidRPr="008E0A8E">
        <w:rPr>
          <w:rFonts w:eastAsia="文鼎圓體M"/>
          <w:sz w:val="28"/>
          <w:szCs w:val="28"/>
        </w:rPr>
        <w:t>為</w:t>
      </w:r>
      <w:r w:rsidR="00902F64">
        <w:rPr>
          <w:rFonts w:eastAsia="文鼎圓體M" w:hint="eastAsia"/>
          <w:sz w:val="28"/>
          <w:szCs w:val="28"/>
        </w:rPr>
        <w:t xml:space="preserve"> </w:t>
      </w:r>
      <w:r w:rsidR="00503EDA">
        <w:rPr>
          <w:rFonts w:eastAsia="文鼎圓體M" w:hint="eastAsia"/>
          <w:sz w:val="28"/>
          <w:szCs w:val="28"/>
        </w:rPr>
        <w:t>-</w:t>
      </w:r>
      <w:r w:rsidR="001C5A8C">
        <w:rPr>
          <w:rFonts w:eastAsia="文鼎圓體M" w:hint="eastAsia"/>
          <w:sz w:val="28"/>
          <w:szCs w:val="28"/>
        </w:rPr>
        <w:t>9.</w:t>
      </w:r>
      <w:r w:rsidR="00491C80">
        <w:rPr>
          <w:rFonts w:eastAsia="文鼎圓體M" w:hint="eastAsia"/>
          <w:sz w:val="28"/>
          <w:szCs w:val="28"/>
        </w:rPr>
        <w:t>4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7B2920">
        <w:rPr>
          <w:rFonts w:eastAsia="文鼎圓體M" w:hint="eastAsia"/>
          <w:sz w:val="28"/>
          <w:szCs w:val="28"/>
        </w:rPr>
        <w:t>仍為</w:t>
      </w:r>
      <w:r w:rsidR="00503EDA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E2049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9D00C8">
        <w:rPr>
          <w:rFonts w:eastAsia="文鼎圓體M"/>
          <w:sz w:val="28"/>
          <w:szCs w:val="28"/>
        </w:rPr>
        <w:t>機械及電機設備進口值變動率</w:t>
      </w:r>
      <w:r w:rsidRPr="00E2049E">
        <w:rPr>
          <w:rFonts w:eastAsia="文鼎圓體M"/>
          <w:spacing w:val="-18"/>
          <w:sz w:val="28"/>
          <w:szCs w:val="28"/>
        </w:rPr>
        <w:t>：</w:t>
      </w:r>
      <w:r w:rsidRPr="009D00C8">
        <w:rPr>
          <w:rFonts w:eastAsia="文鼎圓體M"/>
          <w:sz w:val="28"/>
          <w:szCs w:val="28"/>
        </w:rPr>
        <w:t>由上月</w:t>
      </w:r>
      <w:r w:rsidR="00491C80">
        <w:rPr>
          <w:rFonts w:eastAsia="文鼎圓體M" w:hint="eastAsia"/>
          <w:sz w:val="28"/>
          <w:szCs w:val="28"/>
        </w:rPr>
        <w:t xml:space="preserve"> </w:t>
      </w:r>
      <w:r w:rsidR="00902F64" w:rsidRPr="009D00C8">
        <w:rPr>
          <w:rFonts w:eastAsia="文鼎圓體M" w:hint="eastAsia"/>
          <w:sz w:val="28"/>
          <w:szCs w:val="28"/>
        </w:rPr>
        <w:t>-</w:t>
      </w:r>
      <w:r w:rsidR="00491C80">
        <w:rPr>
          <w:rFonts w:eastAsia="文鼎圓體M" w:hint="eastAsia"/>
          <w:sz w:val="28"/>
          <w:szCs w:val="28"/>
        </w:rPr>
        <w:t>3.0</w:t>
      </w:r>
      <w:r w:rsidRPr="009D00C8">
        <w:rPr>
          <w:rFonts w:eastAsia="文鼎圓體M"/>
          <w:sz w:val="28"/>
          <w:szCs w:val="28"/>
        </w:rPr>
        <w:t>%</w:t>
      </w:r>
      <w:r w:rsidR="00491C80">
        <w:rPr>
          <w:rFonts w:eastAsia="文鼎圓體M" w:hint="eastAsia"/>
          <w:sz w:val="28"/>
          <w:szCs w:val="28"/>
        </w:rPr>
        <w:t>增</w:t>
      </w:r>
      <w:r w:rsidRPr="009D00C8">
        <w:rPr>
          <w:rFonts w:eastAsia="文鼎圓體M"/>
          <w:sz w:val="28"/>
          <w:szCs w:val="28"/>
        </w:rPr>
        <w:t>為</w:t>
      </w:r>
      <w:r w:rsidR="00503EDA" w:rsidRPr="009D00C8">
        <w:rPr>
          <w:rFonts w:eastAsia="文鼎圓體M" w:hint="eastAsia"/>
          <w:sz w:val="28"/>
          <w:szCs w:val="28"/>
        </w:rPr>
        <w:t xml:space="preserve"> </w:t>
      </w:r>
      <w:r w:rsidR="00491C80">
        <w:rPr>
          <w:rFonts w:eastAsia="文鼎圓體M" w:hint="eastAsia"/>
          <w:sz w:val="28"/>
          <w:szCs w:val="28"/>
        </w:rPr>
        <w:t>4.2</w:t>
      </w:r>
      <w:r w:rsidRPr="009D00C8">
        <w:rPr>
          <w:rFonts w:eastAsia="文鼎圓體M"/>
          <w:sz w:val="28"/>
          <w:szCs w:val="28"/>
        </w:rPr>
        <w:t>%</w:t>
      </w:r>
      <w:r w:rsidRPr="009D00C8">
        <w:rPr>
          <w:rFonts w:eastAsia="文鼎圓體M"/>
          <w:sz w:val="28"/>
          <w:szCs w:val="28"/>
        </w:rPr>
        <w:t>，燈號</w:t>
      </w:r>
      <w:r w:rsidR="00491C80">
        <w:rPr>
          <w:rFonts w:eastAsia="文鼎圓體M" w:hint="eastAsia"/>
          <w:sz w:val="28"/>
          <w:szCs w:val="28"/>
        </w:rPr>
        <w:t>由</w:t>
      </w:r>
      <w:r w:rsidR="007B2920" w:rsidRPr="009D00C8">
        <w:rPr>
          <w:rFonts w:eastAsia="文鼎圓體M" w:hint="eastAsia"/>
          <w:sz w:val="28"/>
          <w:szCs w:val="28"/>
        </w:rPr>
        <w:t>黃藍</w:t>
      </w:r>
      <w:r w:rsidR="000748F3" w:rsidRPr="009D00C8">
        <w:rPr>
          <w:rFonts w:eastAsia="文鼎圓體M" w:hint="eastAsia"/>
          <w:sz w:val="28"/>
          <w:szCs w:val="28"/>
        </w:rPr>
        <w:t>燈</w:t>
      </w:r>
      <w:r w:rsidR="00491C80">
        <w:rPr>
          <w:rFonts w:eastAsia="文鼎圓體M" w:hint="eastAsia"/>
          <w:sz w:val="28"/>
          <w:szCs w:val="28"/>
        </w:rPr>
        <w:t>轉呈綠燈</w:t>
      </w:r>
      <w:r w:rsidRPr="00E2049E">
        <w:rPr>
          <w:rFonts w:eastAsia="文鼎圓體M"/>
          <w:spacing w:val="-18"/>
          <w:sz w:val="28"/>
          <w:szCs w:val="28"/>
        </w:rPr>
        <w:t>。</w:t>
      </w:r>
    </w:p>
    <w:p w:rsidR="00921372" w:rsidRPr="001C5A8C" w:rsidRDefault="00E808C3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1C5A8C">
        <w:rPr>
          <w:rFonts w:eastAsia="文鼎圓體M"/>
          <w:spacing w:val="-6"/>
          <w:sz w:val="28"/>
          <w:szCs w:val="28"/>
        </w:rPr>
        <w:lastRenderedPageBreak/>
        <w:t>製造業銷售量指數變動率：</w:t>
      </w:r>
      <w:r w:rsidR="001C5A8C" w:rsidRPr="001C5A8C">
        <w:rPr>
          <w:rFonts w:eastAsia="文鼎圓體M" w:hint="eastAsia"/>
          <w:spacing w:val="-6"/>
          <w:sz w:val="28"/>
          <w:szCs w:val="28"/>
        </w:rPr>
        <w:t>由</w:t>
      </w:r>
      <w:r w:rsidRPr="001C5A8C">
        <w:rPr>
          <w:rFonts w:eastAsia="文鼎圓體M" w:hint="eastAsia"/>
          <w:spacing w:val="-6"/>
          <w:sz w:val="28"/>
          <w:szCs w:val="28"/>
        </w:rPr>
        <w:t>上</w:t>
      </w:r>
      <w:r w:rsidR="00921372" w:rsidRPr="001C5A8C">
        <w:rPr>
          <w:rFonts w:eastAsia="文鼎圓體M"/>
          <w:spacing w:val="-6"/>
          <w:sz w:val="28"/>
          <w:szCs w:val="28"/>
        </w:rPr>
        <w:t>月</w:t>
      </w:r>
      <w:proofErr w:type="gramStart"/>
      <w:r w:rsidR="00491C80">
        <w:rPr>
          <w:rFonts w:eastAsia="文鼎圓體M" w:hint="eastAsia"/>
          <w:spacing w:val="-6"/>
          <w:sz w:val="28"/>
          <w:szCs w:val="28"/>
        </w:rPr>
        <w:t>上</w:t>
      </w:r>
      <w:r w:rsidRPr="001C5A8C">
        <w:rPr>
          <w:rFonts w:eastAsia="文鼎圓體M" w:hint="eastAsia"/>
          <w:spacing w:val="-6"/>
          <w:sz w:val="28"/>
          <w:szCs w:val="28"/>
        </w:rPr>
        <w:t>修值</w:t>
      </w:r>
      <w:proofErr w:type="gramEnd"/>
      <w:r w:rsidR="001C5A8C" w:rsidRPr="001C5A8C">
        <w:rPr>
          <w:rFonts w:eastAsia="文鼎圓體M" w:hint="eastAsia"/>
          <w:spacing w:val="-6"/>
          <w:sz w:val="28"/>
          <w:szCs w:val="28"/>
        </w:rPr>
        <w:t>-</w:t>
      </w:r>
      <w:r w:rsidR="00491C80">
        <w:rPr>
          <w:rFonts w:eastAsia="文鼎圓體M" w:hint="eastAsia"/>
          <w:spacing w:val="-6"/>
          <w:sz w:val="28"/>
          <w:szCs w:val="28"/>
        </w:rPr>
        <w:t>5.2</w:t>
      </w:r>
      <w:r w:rsidR="001C5A8C" w:rsidRPr="001C5A8C">
        <w:rPr>
          <w:rFonts w:eastAsia="文鼎圓體M" w:hint="eastAsia"/>
          <w:spacing w:val="-6"/>
          <w:sz w:val="28"/>
          <w:szCs w:val="28"/>
        </w:rPr>
        <w:t>%</w:t>
      </w:r>
      <w:r w:rsidR="001C5A8C" w:rsidRPr="001C5A8C">
        <w:rPr>
          <w:rFonts w:eastAsia="文鼎圓體M" w:hint="eastAsia"/>
          <w:spacing w:val="-6"/>
          <w:sz w:val="28"/>
          <w:szCs w:val="28"/>
        </w:rPr>
        <w:t>減為</w:t>
      </w:r>
      <w:r w:rsidR="001C5A8C" w:rsidRPr="001C5A8C">
        <w:rPr>
          <w:rFonts w:eastAsia="文鼎圓體M" w:hint="eastAsia"/>
          <w:spacing w:val="-6"/>
          <w:sz w:val="28"/>
          <w:szCs w:val="28"/>
        </w:rPr>
        <w:t>-5.</w:t>
      </w:r>
      <w:r w:rsidR="00491C80">
        <w:rPr>
          <w:rFonts w:eastAsia="文鼎圓體M" w:hint="eastAsia"/>
          <w:spacing w:val="-6"/>
          <w:sz w:val="28"/>
          <w:szCs w:val="28"/>
        </w:rPr>
        <w:t>3</w:t>
      </w:r>
      <w:r w:rsidR="001C5A8C" w:rsidRPr="001C5A8C">
        <w:rPr>
          <w:rFonts w:eastAsia="文鼎圓體M" w:hint="eastAsia"/>
          <w:spacing w:val="-6"/>
          <w:sz w:val="28"/>
          <w:szCs w:val="28"/>
        </w:rPr>
        <w:t>%</w:t>
      </w:r>
      <w:r w:rsidR="001C5A8C" w:rsidRPr="001C5A8C">
        <w:rPr>
          <w:rFonts w:eastAsia="文鼎圓體M" w:hint="eastAsia"/>
          <w:spacing w:val="-6"/>
          <w:sz w:val="28"/>
          <w:szCs w:val="28"/>
        </w:rPr>
        <w:t>，</w:t>
      </w:r>
      <w:r w:rsidR="00921372" w:rsidRPr="001C5A8C">
        <w:rPr>
          <w:rFonts w:eastAsia="文鼎圓體M"/>
          <w:spacing w:val="-6"/>
          <w:sz w:val="28"/>
          <w:szCs w:val="28"/>
        </w:rPr>
        <w:t>燈號</w:t>
      </w:r>
      <w:r w:rsidR="007B2920" w:rsidRPr="001C5A8C">
        <w:rPr>
          <w:rFonts w:eastAsia="文鼎圓體M" w:hint="eastAsia"/>
          <w:spacing w:val="-6"/>
          <w:sz w:val="28"/>
          <w:szCs w:val="28"/>
        </w:rPr>
        <w:t>續為</w:t>
      </w:r>
      <w:r w:rsidR="000748F3" w:rsidRPr="001C5A8C">
        <w:rPr>
          <w:rFonts w:eastAsia="文鼎圓體M" w:hint="eastAsia"/>
          <w:spacing w:val="-6"/>
          <w:sz w:val="28"/>
          <w:szCs w:val="28"/>
        </w:rPr>
        <w:t>藍燈</w:t>
      </w:r>
      <w:r w:rsidR="00921372" w:rsidRPr="001C5A8C">
        <w:rPr>
          <w:rFonts w:eastAsia="文鼎圓體M"/>
          <w:spacing w:val="-6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商業營業額變動率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1C5A8C">
        <w:rPr>
          <w:rFonts w:eastAsia="文鼎圓體M" w:hint="eastAsia"/>
          <w:spacing w:val="-10"/>
          <w:sz w:val="28"/>
          <w:szCs w:val="28"/>
        </w:rPr>
        <w:t>-3</w:t>
      </w:r>
      <w:r w:rsidR="00491C80">
        <w:rPr>
          <w:rFonts w:eastAsia="文鼎圓體M" w:hint="eastAsia"/>
          <w:spacing w:val="-10"/>
          <w:sz w:val="28"/>
          <w:szCs w:val="28"/>
        </w:rPr>
        <w:t>.4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="00491C80">
        <w:rPr>
          <w:rFonts w:eastAsia="文鼎圓體M" w:hint="eastAsia"/>
          <w:spacing w:val="-10"/>
          <w:sz w:val="28"/>
          <w:szCs w:val="28"/>
        </w:rPr>
        <w:t>增</w:t>
      </w:r>
      <w:r w:rsidRPr="008E0A8E">
        <w:rPr>
          <w:rFonts w:eastAsia="文鼎圓體M"/>
          <w:spacing w:val="-10"/>
          <w:sz w:val="28"/>
          <w:szCs w:val="28"/>
        </w:rPr>
        <w:t>為</w:t>
      </w:r>
      <w:r w:rsidR="005A439B">
        <w:rPr>
          <w:rFonts w:eastAsia="文鼎圓體M" w:hint="eastAsia"/>
          <w:spacing w:val="-10"/>
          <w:sz w:val="28"/>
          <w:szCs w:val="28"/>
        </w:rPr>
        <w:t xml:space="preserve"> </w:t>
      </w:r>
      <w:r w:rsidR="001A29DA">
        <w:rPr>
          <w:rFonts w:eastAsia="文鼎圓體M" w:hint="eastAsia"/>
          <w:spacing w:val="-10"/>
          <w:sz w:val="28"/>
          <w:szCs w:val="28"/>
        </w:rPr>
        <w:t>-</w:t>
      </w:r>
      <w:r w:rsidR="00491C80">
        <w:rPr>
          <w:rFonts w:eastAsia="文鼎圓體M" w:hint="eastAsia"/>
          <w:spacing w:val="-10"/>
          <w:sz w:val="28"/>
          <w:szCs w:val="28"/>
        </w:rPr>
        <w:t>2.8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7B2920">
        <w:rPr>
          <w:rFonts w:eastAsia="文鼎圓體M" w:hint="eastAsia"/>
          <w:sz w:val="28"/>
          <w:szCs w:val="28"/>
        </w:rPr>
        <w:t>維持</w:t>
      </w:r>
      <w:r w:rsidR="001A29DA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921372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製造業營業氣候測驗點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Pr="009D00C8">
        <w:rPr>
          <w:rFonts w:eastAsia="文鼎圓體M"/>
          <w:sz w:val="28"/>
          <w:szCs w:val="28"/>
        </w:rPr>
        <w:t>由上月</w:t>
      </w:r>
      <w:proofErr w:type="gramStart"/>
      <w:r w:rsidR="00491C80">
        <w:rPr>
          <w:rFonts w:eastAsia="文鼎圓體M" w:hint="eastAsia"/>
          <w:sz w:val="28"/>
          <w:szCs w:val="28"/>
        </w:rPr>
        <w:t>下</w:t>
      </w:r>
      <w:r w:rsidR="005A439B" w:rsidRPr="009D00C8">
        <w:rPr>
          <w:rFonts w:eastAsia="文鼎圓體M" w:hint="eastAsia"/>
          <w:sz w:val="28"/>
          <w:szCs w:val="28"/>
        </w:rPr>
        <w:t>修值</w:t>
      </w:r>
      <w:r w:rsidR="00C83967">
        <w:rPr>
          <w:rFonts w:eastAsia="文鼎圓體M" w:hint="eastAsia"/>
          <w:spacing w:val="-10"/>
          <w:sz w:val="28"/>
          <w:szCs w:val="28"/>
        </w:rPr>
        <w:t>9</w:t>
      </w:r>
      <w:r w:rsidR="00491C80">
        <w:rPr>
          <w:rFonts w:eastAsia="文鼎圓體M" w:hint="eastAsia"/>
          <w:spacing w:val="-10"/>
          <w:sz w:val="28"/>
          <w:szCs w:val="28"/>
        </w:rPr>
        <w:t>1.8</w:t>
      </w:r>
      <w:r w:rsidRPr="008E0A8E">
        <w:rPr>
          <w:rFonts w:eastAsia="文鼎圓體M"/>
          <w:sz w:val="28"/>
          <w:szCs w:val="28"/>
        </w:rPr>
        <w:t>點</w:t>
      </w:r>
      <w:proofErr w:type="gramEnd"/>
      <w:r w:rsidR="00323775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5A439B">
        <w:rPr>
          <w:rFonts w:eastAsia="文鼎圓體M" w:hint="eastAsia"/>
          <w:sz w:val="28"/>
          <w:szCs w:val="28"/>
        </w:rPr>
        <w:t>9</w:t>
      </w:r>
      <w:r w:rsidR="00491C80">
        <w:rPr>
          <w:rFonts w:eastAsia="文鼎圓體M" w:hint="eastAsia"/>
          <w:sz w:val="28"/>
          <w:szCs w:val="28"/>
        </w:rPr>
        <w:t>0.4</w:t>
      </w:r>
      <w:r w:rsidRPr="008E0A8E">
        <w:rPr>
          <w:rFonts w:eastAsia="文鼎圓體M"/>
          <w:sz w:val="28"/>
          <w:szCs w:val="28"/>
        </w:rPr>
        <w:t>點，燈號</w:t>
      </w:r>
      <w:r w:rsidR="00491C80">
        <w:rPr>
          <w:rFonts w:eastAsia="文鼎圓體M" w:hint="eastAsia"/>
          <w:sz w:val="28"/>
          <w:szCs w:val="28"/>
        </w:rPr>
        <w:t>由</w:t>
      </w:r>
      <w:r w:rsidR="001A29DA">
        <w:rPr>
          <w:rFonts w:eastAsia="文鼎圓體M" w:hint="eastAsia"/>
          <w:sz w:val="28"/>
          <w:szCs w:val="28"/>
        </w:rPr>
        <w:t>黃藍燈</w:t>
      </w:r>
      <w:r w:rsidR="00491C80">
        <w:rPr>
          <w:rFonts w:eastAsia="文鼎圓體M" w:hint="eastAsia"/>
          <w:sz w:val="28"/>
          <w:szCs w:val="28"/>
        </w:rPr>
        <w:t>轉呈藍燈</w:t>
      </w:r>
      <w:r w:rsidRPr="008E0A8E">
        <w:rPr>
          <w:rFonts w:eastAsia="文鼎圓體M"/>
          <w:sz w:val="28"/>
          <w:szCs w:val="28"/>
        </w:rPr>
        <w:t>。</w:t>
      </w:r>
    </w:p>
    <w:p w:rsidR="00C26CDC" w:rsidRPr="008E0A8E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</w:t>
      </w:r>
      <w:r w:rsidR="008B6ED9" w:rsidRPr="00D30B6D">
        <w:rPr>
          <w:rFonts w:eastAsia="文鼎圓體M"/>
          <w:b/>
          <w:sz w:val="28"/>
          <w:szCs w:val="28"/>
        </w:rPr>
        <w:t>指標</w:t>
      </w:r>
      <w:r w:rsidR="00B240C0" w:rsidRPr="008E0A8E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8E0A8E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領先指標</w:t>
      </w:r>
    </w:p>
    <w:p w:rsidR="000536DB" w:rsidRPr="008E0A8E" w:rsidRDefault="00C762E5" w:rsidP="00F80ACF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領先指標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6E1FFF" w:rsidRPr="008E0A8E">
        <w:rPr>
          <w:rFonts w:eastAsia="文鼎圓體M"/>
          <w:spacing w:val="-4"/>
          <w:sz w:val="28"/>
          <w:szCs w:val="28"/>
        </w:rPr>
        <w:t>為</w:t>
      </w:r>
      <w:r w:rsidR="009B616F">
        <w:rPr>
          <w:rFonts w:eastAsia="文鼎圓體M" w:hint="eastAsia"/>
          <w:spacing w:val="-4"/>
          <w:sz w:val="28"/>
          <w:szCs w:val="28"/>
        </w:rPr>
        <w:t>97.30</w:t>
      </w:r>
      <w:r w:rsidR="002754B9" w:rsidRPr="008E0A8E">
        <w:rPr>
          <w:rFonts w:eastAsia="文鼎圓體M"/>
          <w:spacing w:val="-4"/>
          <w:sz w:val="28"/>
          <w:szCs w:val="28"/>
        </w:rPr>
        <w:t>，較上月</w:t>
      </w:r>
      <w:r w:rsidR="00972681">
        <w:rPr>
          <w:rFonts w:eastAsia="文鼎圓體M" w:hint="eastAsia"/>
          <w:spacing w:val="-4"/>
          <w:sz w:val="28"/>
          <w:szCs w:val="28"/>
        </w:rPr>
        <w:t>下跌</w:t>
      </w:r>
      <w:r w:rsidR="00B1424F" w:rsidRPr="008E0A8E">
        <w:rPr>
          <w:rFonts w:eastAsia="文鼎圓體M"/>
          <w:spacing w:val="-4"/>
          <w:sz w:val="28"/>
          <w:szCs w:val="28"/>
        </w:rPr>
        <w:t>0.</w:t>
      </w:r>
      <w:r w:rsidR="009B616F">
        <w:rPr>
          <w:rFonts w:eastAsia="文鼎圓體M" w:hint="eastAsia"/>
          <w:spacing w:val="-4"/>
          <w:sz w:val="28"/>
          <w:szCs w:val="28"/>
        </w:rPr>
        <w:t>52</w:t>
      </w:r>
      <w:r w:rsidR="006E1FFF" w:rsidRPr="008E0A8E">
        <w:rPr>
          <w:rFonts w:eastAsia="文鼎圓體M"/>
          <w:spacing w:val="-4"/>
          <w:sz w:val="28"/>
          <w:szCs w:val="28"/>
        </w:rPr>
        <w:t>%</w:t>
      </w:r>
      <w:r w:rsidR="005729FD">
        <w:rPr>
          <w:rFonts w:eastAsia="文鼎圓體M" w:hint="eastAsia"/>
          <w:spacing w:val="-4"/>
          <w:sz w:val="28"/>
          <w:szCs w:val="28"/>
        </w:rPr>
        <w:t>，</w:t>
      </w:r>
      <w:r w:rsidR="00385856">
        <w:rPr>
          <w:rFonts w:eastAsia="文鼎圓體M" w:hint="eastAsia"/>
          <w:spacing w:val="-4"/>
          <w:sz w:val="28"/>
          <w:szCs w:val="28"/>
        </w:rPr>
        <w:t>連續</w:t>
      </w:r>
      <w:r w:rsidR="009B616F">
        <w:rPr>
          <w:rFonts w:eastAsia="文鼎圓體M" w:hint="eastAsia"/>
          <w:spacing w:val="-4"/>
          <w:sz w:val="28"/>
          <w:szCs w:val="28"/>
        </w:rPr>
        <w:t>17</w:t>
      </w:r>
      <w:r w:rsidR="00385856">
        <w:rPr>
          <w:rFonts w:eastAsia="文鼎圓體M" w:hint="eastAsia"/>
          <w:spacing w:val="-4"/>
          <w:sz w:val="28"/>
          <w:szCs w:val="28"/>
        </w:rPr>
        <w:t>個月下跌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1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）</w:t>
      </w:r>
      <w:r w:rsidR="007E7807" w:rsidRPr="008E0A8E">
        <w:rPr>
          <w:rFonts w:eastAsia="文鼎圓體M"/>
          <w:spacing w:val="-4"/>
          <w:sz w:val="28"/>
          <w:szCs w:val="28"/>
        </w:rPr>
        <w:t>。</w:t>
      </w:r>
    </w:p>
    <w:p w:rsidR="00BE50E3" w:rsidRPr="008E0A8E" w:rsidRDefault="00CB629D" w:rsidP="00F80ACF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9B616F" w:rsidRPr="009B616F">
        <w:rPr>
          <w:rFonts w:eastAsia="文鼎圓體M"/>
          <w:sz w:val="28"/>
          <w:szCs w:val="28"/>
        </w:rPr>
        <w:t>SEMI</w:t>
      </w:r>
      <w:r w:rsidR="009B616F" w:rsidRPr="009B616F">
        <w:rPr>
          <w:rFonts w:eastAsia="文鼎圓體M"/>
          <w:sz w:val="28"/>
          <w:szCs w:val="28"/>
        </w:rPr>
        <w:t>半導體接單出貨比</w:t>
      </w:r>
      <w:r w:rsidR="009B616F">
        <w:rPr>
          <w:rFonts w:eastAsia="文鼎圓體M" w:hint="eastAsia"/>
          <w:sz w:val="28"/>
          <w:szCs w:val="28"/>
        </w:rPr>
        <w:t>、</w:t>
      </w:r>
      <w:r w:rsidR="00AF11EF" w:rsidRPr="008E0A8E">
        <w:rPr>
          <w:rFonts w:eastAsia="文鼎圓體M"/>
          <w:sz w:val="28"/>
          <w:szCs w:val="28"/>
        </w:rPr>
        <w:t>核發建照面積</w:t>
      </w:r>
      <w:r w:rsidR="00385856">
        <w:rPr>
          <w:rFonts w:eastAsia="文鼎圓體M" w:hint="eastAsia"/>
          <w:sz w:val="28"/>
          <w:szCs w:val="28"/>
        </w:rPr>
        <w:t>較上月</w:t>
      </w:r>
      <w:r w:rsidR="00322C83">
        <w:rPr>
          <w:rFonts w:eastAsia="文鼎圓體M" w:hint="eastAsia"/>
          <w:sz w:val="28"/>
          <w:szCs w:val="28"/>
        </w:rPr>
        <w:t>上升</w:t>
      </w:r>
      <w:r w:rsidR="00385856">
        <w:rPr>
          <w:rFonts w:eastAsia="文鼎圓體M" w:hint="eastAsia"/>
          <w:sz w:val="28"/>
          <w:szCs w:val="28"/>
        </w:rPr>
        <w:t>，</w:t>
      </w:r>
      <w:r w:rsidR="00797617" w:rsidRPr="008E0A8E">
        <w:rPr>
          <w:rFonts w:eastAsia="文鼎圓體M"/>
          <w:sz w:val="28"/>
          <w:szCs w:val="28"/>
        </w:rPr>
        <w:t>其餘</w:t>
      </w:r>
      <w:r w:rsidR="009B616F">
        <w:rPr>
          <w:rFonts w:eastAsia="文鼎圓體M" w:hint="eastAsia"/>
          <w:sz w:val="28"/>
          <w:szCs w:val="28"/>
        </w:rPr>
        <w:t>5</w:t>
      </w:r>
      <w:r w:rsidR="00797617" w:rsidRPr="008E0A8E">
        <w:rPr>
          <w:rFonts w:eastAsia="文鼎圓體M"/>
          <w:sz w:val="28"/>
          <w:szCs w:val="28"/>
        </w:rPr>
        <w:t>項：</w:t>
      </w:r>
      <w:r w:rsidR="009B616F" w:rsidRPr="008E0A8E">
        <w:rPr>
          <w:rFonts w:eastAsia="文鼎圓體M"/>
          <w:sz w:val="28"/>
          <w:szCs w:val="28"/>
        </w:rPr>
        <w:t>製造業營業氣候測驗點</w:t>
      </w:r>
      <w:r w:rsidR="009B616F">
        <w:rPr>
          <w:rFonts w:eastAsia="文鼎圓體M" w:hint="eastAsia"/>
          <w:sz w:val="28"/>
          <w:szCs w:val="28"/>
        </w:rPr>
        <w:t>、</w:t>
      </w:r>
      <w:r w:rsidR="009B616F" w:rsidRPr="008E0A8E">
        <w:rPr>
          <w:rFonts w:eastAsia="文鼎圓體M"/>
          <w:sz w:val="28"/>
          <w:szCs w:val="28"/>
        </w:rPr>
        <w:t>股價指數</w:t>
      </w:r>
      <w:r w:rsidR="009B616F">
        <w:rPr>
          <w:rFonts w:eastAsia="文鼎圓體M" w:hint="eastAsia"/>
          <w:sz w:val="28"/>
          <w:szCs w:val="28"/>
        </w:rPr>
        <w:t>、</w:t>
      </w:r>
      <w:r w:rsidR="00F140B8" w:rsidRPr="008E0A8E">
        <w:rPr>
          <w:rFonts w:eastAsia="文鼎圓體M"/>
          <w:sz w:val="28"/>
          <w:szCs w:val="28"/>
        </w:rPr>
        <w:t>外銷訂單指數</w:t>
      </w:r>
      <w:r w:rsidR="00F140B8">
        <w:rPr>
          <w:rFonts w:eastAsia="文鼎圓體M" w:hint="eastAsia"/>
          <w:sz w:val="28"/>
          <w:szCs w:val="28"/>
        </w:rPr>
        <w:t>、</w:t>
      </w:r>
      <w:r w:rsidR="00385856">
        <w:rPr>
          <w:rFonts w:eastAsia="文鼎圓體M"/>
          <w:sz w:val="28"/>
          <w:szCs w:val="28"/>
        </w:rPr>
        <w:t>工業及服務業受僱員工淨進入率</w:t>
      </w:r>
      <w:r w:rsidR="00AA456F">
        <w:rPr>
          <w:rFonts w:eastAsia="文鼎圓體M" w:hint="eastAsia"/>
          <w:sz w:val="28"/>
          <w:szCs w:val="28"/>
        </w:rPr>
        <w:t>，以及</w:t>
      </w:r>
      <w:r w:rsidR="009B616F" w:rsidRPr="00AF11EF">
        <w:rPr>
          <w:rFonts w:eastAsia="文鼎圓體M"/>
          <w:sz w:val="28"/>
          <w:szCs w:val="28"/>
        </w:rPr>
        <w:t>實質貨幣總計數</w:t>
      </w:r>
      <w:r w:rsidR="009B616F" w:rsidRPr="00AF11EF">
        <w:rPr>
          <w:rFonts w:eastAsia="文鼎圓體M"/>
          <w:sz w:val="28"/>
          <w:szCs w:val="28"/>
        </w:rPr>
        <w:t>M1B</w:t>
      </w:r>
      <w:r w:rsidRPr="008E0A8E">
        <w:rPr>
          <w:rFonts w:eastAsia="文鼎圓體M"/>
          <w:sz w:val="28"/>
          <w:szCs w:val="28"/>
        </w:rPr>
        <w:t>較上月下滑</w:t>
      </w:r>
      <w:r w:rsidR="00BE50E3" w:rsidRPr="008E0A8E">
        <w:rPr>
          <w:rFonts w:eastAsia="文鼎圓體M"/>
          <w:sz w:val="28"/>
          <w:szCs w:val="28"/>
        </w:rPr>
        <w:t>。</w:t>
      </w:r>
    </w:p>
    <w:p w:rsidR="00370634" w:rsidRPr="008E0A8E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同時指標</w:t>
      </w:r>
    </w:p>
    <w:p w:rsidR="000536DB" w:rsidRPr="008E0A8E" w:rsidRDefault="00370634" w:rsidP="00F80ACF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同時指標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707C0F" w:rsidRPr="008E0A8E">
        <w:rPr>
          <w:rFonts w:eastAsia="文鼎圓體M"/>
          <w:spacing w:val="-4"/>
          <w:sz w:val="28"/>
          <w:szCs w:val="28"/>
        </w:rPr>
        <w:t>為</w:t>
      </w:r>
      <w:r w:rsidR="00010D58">
        <w:rPr>
          <w:rFonts w:eastAsia="文鼎圓體M" w:hint="eastAsia"/>
          <w:spacing w:val="-4"/>
          <w:sz w:val="28"/>
          <w:szCs w:val="28"/>
        </w:rPr>
        <w:t>9</w:t>
      </w:r>
      <w:r w:rsidR="0066437D">
        <w:rPr>
          <w:rFonts w:eastAsia="文鼎圓體M" w:hint="eastAsia"/>
          <w:spacing w:val="-4"/>
          <w:sz w:val="28"/>
          <w:szCs w:val="28"/>
        </w:rPr>
        <w:t>7.</w:t>
      </w:r>
      <w:r w:rsidR="00DF63FD">
        <w:rPr>
          <w:rFonts w:eastAsia="文鼎圓體M" w:hint="eastAsia"/>
          <w:spacing w:val="-4"/>
          <w:sz w:val="28"/>
          <w:szCs w:val="28"/>
        </w:rPr>
        <w:t>09</w:t>
      </w:r>
      <w:r w:rsidR="005C5182" w:rsidRPr="008E0A8E">
        <w:rPr>
          <w:rFonts w:eastAsia="文鼎圓體M"/>
          <w:spacing w:val="-4"/>
          <w:sz w:val="28"/>
          <w:szCs w:val="28"/>
        </w:rPr>
        <w:t>，</w:t>
      </w:r>
      <w:r w:rsidR="00272FBE" w:rsidRPr="008E0A8E">
        <w:rPr>
          <w:rFonts w:eastAsia="文鼎圓體M"/>
          <w:spacing w:val="-4"/>
          <w:sz w:val="28"/>
          <w:szCs w:val="28"/>
        </w:rPr>
        <w:t>較上月</w:t>
      </w:r>
      <w:r w:rsidR="00DC4691">
        <w:rPr>
          <w:rFonts w:eastAsia="文鼎圓體M" w:hint="eastAsia"/>
          <w:spacing w:val="-4"/>
          <w:sz w:val="28"/>
          <w:szCs w:val="28"/>
        </w:rPr>
        <w:t>下跌</w:t>
      </w:r>
      <w:r w:rsidR="00272FBE" w:rsidRPr="008E0A8E">
        <w:rPr>
          <w:rFonts w:eastAsia="文鼎圓體M"/>
          <w:spacing w:val="-4"/>
          <w:sz w:val="28"/>
          <w:szCs w:val="28"/>
        </w:rPr>
        <w:t>0.</w:t>
      </w:r>
      <w:r w:rsidR="0066437D">
        <w:rPr>
          <w:rFonts w:eastAsia="文鼎圓體M" w:hint="eastAsia"/>
          <w:spacing w:val="-4"/>
          <w:sz w:val="28"/>
          <w:szCs w:val="28"/>
        </w:rPr>
        <w:t>68</w:t>
      </w:r>
      <w:r w:rsidR="00272FBE" w:rsidRPr="008E0A8E">
        <w:rPr>
          <w:rFonts w:eastAsia="文鼎圓體M"/>
          <w:spacing w:val="-4"/>
          <w:sz w:val="28"/>
          <w:szCs w:val="28"/>
        </w:rPr>
        <w:t>%</w:t>
      </w:r>
      <w:r w:rsidR="005729FD">
        <w:rPr>
          <w:rFonts w:eastAsia="文鼎圓體M" w:hint="eastAsia"/>
          <w:spacing w:val="-4"/>
          <w:sz w:val="28"/>
          <w:szCs w:val="28"/>
        </w:rPr>
        <w:t>，連續</w:t>
      </w:r>
      <w:r w:rsidR="00DF63FD">
        <w:rPr>
          <w:rFonts w:eastAsia="文鼎圓體M" w:hint="eastAsia"/>
          <w:spacing w:val="-4"/>
          <w:sz w:val="28"/>
          <w:szCs w:val="28"/>
        </w:rPr>
        <w:t>10</w:t>
      </w:r>
      <w:r w:rsidR="005729FD">
        <w:rPr>
          <w:rFonts w:eastAsia="文鼎圓體M" w:hint="eastAsia"/>
          <w:spacing w:val="-4"/>
          <w:sz w:val="28"/>
          <w:szCs w:val="28"/>
        </w:rPr>
        <w:t>個月下跌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2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4</w:t>
      </w:r>
      <w:r w:rsidR="00FC1618" w:rsidRPr="008E0A8E">
        <w:rPr>
          <w:rFonts w:eastAsia="文鼎圓體M"/>
          <w:sz w:val="28"/>
          <w:szCs w:val="28"/>
        </w:rPr>
        <w:t>）</w:t>
      </w:r>
      <w:r w:rsidR="00650520" w:rsidRPr="008E0A8E">
        <w:rPr>
          <w:rFonts w:eastAsia="文鼎圓體M"/>
          <w:spacing w:val="-4"/>
          <w:sz w:val="28"/>
          <w:szCs w:val="28"/>
        </w:rPr>
        <w:t>。</w:t>
      </w:r>
    </w:p>
    <w:p w:rsidR="00290D5F" w:rsidRPr="0015655B" w:rsidRDefault="00C17606" w:rsidP="0066437D">
      <w:pPr>
        <w:pStyle w:val="af5"/>
        <w:numPr>
          <w:ilvl w:val="0"/>
          <w:numId w:val="29"/>
        </w:numPr>
        <w:tabs>
          <w:tab w:val="clear" w:pos="1048"/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</w:t>
      </w:r>
      <w:r w:rsidR="0078018C" w:rsidRPr="008E0A8E">
        <w:rPr>
          <w:rFonts w:eastAsia="文鼎圓體M"/>
          <w:sz w:val="28"/>
          <w:szCs w:val="28"/>
        </w:rPr>
        <w:t>構成項目經去除長期趨勢後，</w:t>
      </w:r>
      <w:r w:rsidR="00322C83">
        <w:rPr>
          <w:rFonts w:eastAsia="文鼎圓體M" w:hint="eastAsia"/>
          <w:sz w:val="28"/>
          <w:szCs w:val="28"/>
        </w:rPr>
        <w:t>僅</w:t>
      </w:r>
      <w:r w:rsidR="00DF63FD" w:rsidRPr="0015655B">
        <w:rPr>
          <w:rFonts w:eastAsia="文鼎圓體M"/>
          <w:sz w:val="28"/>
          <w:szCs w:val="28"/>
        </w:rPr>
        <w:t>實質機械及電機設備進口值</w:t>
      </w:r>
      <w:r w:rsidR="00292947">
        <w:rPr>
          <w:rFonts w:eastAsia="文鼎圓體M" w:hint="eastAsia"/>
          <w:sz w:val="28"/>
          <w:szCs w:val="28"/>
        </w:rPr>
        <w:t>較</w:t>
      </w:r>
      <w:r w:rsidR="00476338">
        <w:rPr>
          <w:rFonts w:eastAsia="文鼎圓體M" w:hint="eastAsia"/>
          <w:sz w:val="28"/>
          <w:szCs w:val="28"/>
        </w:rPr>
        <w:t>上月</w:t>
      </w:r>
      <w:r w:rsidR="0066437D">
        <w:rPr>
          <w:rFonts w:eastAsia="文鼎圓體M" w:hint="eastAsia"/>
          <w:sz w:val="28"/>
          <w:szCs w:val="28"/>
        </w:rPr>
        <w:t>上升</w:t>
      </w:r>
      <w:r w:rsidR="00476338">
        <w:rPr>
          <w:rFonts w:eastAsia="文鼎圓體M" w:hint="eastAsia"/>
          <w:sz w:val="28"/>
          <w:szCs w:val="28"/>
        </w:rPr>
        <w:t>，</w:t>
      </w:r>
      <w:r w:rsidR="0066437D" w:rsidRPr="0066437D">
        <w:rPr>
          <w:rFonts w:eastAsia="文鼎圓體M" w:hint="eastAsia"/>
          <w:sz w:val="28"/>
          <w:szCs w:val="28"/>
        </w:rPr>
        <w:t>其餘</w:t>
      </w:r>
      <w:r w:rsidR="0066437D">
        <w:rPr>
          <w:rFonts w:eastAsia="文鼎圓體M" w:hint="eastAsia"/>
          <w:sz w:val="28"/>
          <w:szCs w:val="28"/>
        </w:rPr>
        <w:t>6</w:t>
      </w:r>
      <w:r w:rsidR="0066437D" w:rsidRPr="0066437D">
        <w:rPr>
          <w:rFonts w:eastAsia="文鼎圓體M" w:hint="eastAsia"/>
          <w:sz w:val="28"/>
          <w:szCs w:val="28"/>
        </w:rPr>
        <w:t>項</w:t>
      </w:r>
      <w:r w:rsidR="00476338">
        <w:rPr>
          <w:rFonts w:eastAsia="文鼎圓體M" w:hint="eastAsia"/>
          <w:sz w:val="28"/>
          <w:szCs w:val="28"/>
        </w:rPr>
        <w:t>：</w:t>
      </w:r>
      <w:r w:rsidR="00292947" w:rsidRPr="008E0A8E">
        <w:rPr>
          <w:rFonts w:eastAsia="文鼎圓體M"/>
          <w:sz w:val="28"/>
          <w:szCs w:val="28"/>
        </w:rPr>
        <w:t>工業生產指數</w:t>
      </w:r>
      <w:r w:rsidR="0066437D">
        <w:rPr>
          <w:rFonts w:eastAsia="文鼎圓體M" w:hint="eastAsia"/>
          <w:sz w:val="28"/>
          <w:szCs w:val="28"/>
        </w:rPr>
        <w:t>、</w:t>
      </w:r>
      <w:r w:rsidR="0066437D" w:rsidRPr="008E0A8E">
        <w:rPr>
          <w:rFonts w:eastAsia="文鼎圓體M"/>
          <w:sz w:val="28"/>
          <w:szCs w:val="28"/>
        </w:rPr>
        <w:t>製造業銷售量指數</w:t>
      </w:r>
      <w:r w:rsidR="0066437D">
        <w:rPr>
          <w:rFonts w:eastAsia="文鼎圓體M" w:hint="eastAsia"/>
          <w:sz w:val="28"/>
          <w:szCs w:val="28"/>
        </w:rPr>
        <w:t>、</w:t>
      </w:r>
      <w:r w:rsidR="0066437D" w:rsidRPr="0015655B">
        <w:rPr>
          <w:rFonts w:eastAsia="文鼎圓體M"/>
          <w:sz w:val="28"/>
          <w:szCs w:val="28"/>
        </w:rPr>
        <w:t>商業營業額</w:t>
      </w:r>
      <w:r w:rsidR="00292947">
        <w:rPr>
          <w:rFonts w:eastAsia="文鼎圓體M" w:hint="eastAsia"/>
          <w:sz w:val="28"/>
          <w:szCs w:val="28"/>
        </w:rPr>
        <w:t>、</w:t>
      </w:r>
      <w:r w:rsidR="00DF63FD">
        <w:rPr>
          <w:rFonts w:eastAsia="文鼎圓體M"/>
          <w:sz w:val="28"/>
          <w:szCs w:val="28"/>
        </w:rPr>
        <w:t>電力（企業）總用電量</w:t>
      </w:r>
      <w:r w:rsidR="00DF63FD">
        <w:rPr>
          <w:rFonts w:eastAsia="文鼎圓體M" w:hint="eastAsia"/>
          <w:sz w:val="28"/>
          <w:szCs w:val="28"/>
        </w:rPr>
        <w:t>、</w:t>
      </w:r>
      <w:r w:rsidR="00292947" w:rsidRPr="0015655B">
        <w:rPr>
          <w:rFonts w:eastAsia="文鼎圓體M"/>
          <w:sz w:val="28"/>
          <w:szCs w:val="28"/>
        </w:rPr>
        <w:t>實質海關出口值</w:t>
      </w:r>
      <w:r w:rsidR="00DF63FD">
        <w:rPr>
          <w:rFonts w:eastAsia="文鼎圓體M" w:hint="eastAsia"/>
          <w:sz w:val="28"/>
          <w:szCs w:val="28"/>
        </w:rPr>
        <w:t>，以及</w:t>
      </w:r>
      <w:r w:rsidR="0066437D" w:rsidRPr="0015655B">
        <w:rPr>
          <w:rFonts w:eastAsia="文鼎圓體M"/>
          <w:sz w:val="28"/>
          <w:szCs w:val="28"/>
        </w:rPr>
        <w:t>非農業部門就業人數</w:t>
      </w:r>
      <w:r w:rsidR="0066437D" w:rsidRPr="0066437D">
        <w:rPr>
          <w:rFonts w:eastAsia="文鼎圓體M" w:hint="eastAsia"/>
          <w:sz w:val="28"/>
          <w:szCs w:val="28"/>
        </w:rPr>
        <w:t>則較上月下滑。</w:t>
      </w:r>
    </w:p>
    <w:p w:rsidR="00903EB6" w:rsidRPr="008E0A8E" w:rsidRDefault="00903EB6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落後指標</w:t>
      </w:r>
      <w:r w:rsidRPr="008E0A8E">
        <w:rPr>
          <w:rFonts w:eastAsia="文鼎圓體M"/>
          <w:sz w:val="28"/>
          <w:szCs w:val="28"/>
        </w:rPr>
        <w:tab/>
      </w:r>
    </w:p>
    <w:p w:rsidR="000536DB" w:rsidRPr="008E0A8E" w:rsidRDefault="00903EB6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落後指標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E51A1D">
        <w:rPr>
          <w:rFonts w:eastAsia="文鼎圓體M" w:hint="eastAsia"/>
          <w:spacing w:val="-4"/>
          <w:sz w:val="28"/>
          <w:szCs w:val="28"/>
        </w:rPr>
        <w:t>103.05</w:t>
      </w:r>
      <w:r w:rsidRPr="008E0A8E">
        <w:rPr>
          <w:rFonts w:eastAsia="文鼎圓體M"/>
          <w:spacing w:val="-4"/>
          <w:sz w:val="28"/>
          <w:szCs w:val="28"/>
        </w:rPr>
        <w:t>，較上月</w:t>
      </w:r>
      <w:r w:rsidR="0005490F">
        <w:rPr>
          <w:rFonts w:eastAsia="文鼎圓體M" w:hint="eastAsia"/>
          <w:spacing w:val="-4"/>
          <w:sz w:val="28"/>
          <w:szCs w:val="28"/>
        </w:rPr>
        <w:t>上升</w:t>
      </w:r>
      <w:r w:rsidR="00AE2D3C">
        <w:rPr>
          <w:rFonts w:eastAsia="文鼎圓體M" w:hint="eastAsia"/>
          <w:spacing w:val="-4"/>
          <w:sz w:val="28"/>
          <w:szCs w:val="28"/>
        </w:rPr>
        <w:t>0.53</w:t>
      </w:r>
      <w:r w:rsidR="00C80ACA" w:rsidRPr="008E0A8E">
        <w:rPr>
          <w:rFonts w:eastAsia="文鼎圓體M"/>
          <w:spacing w:val="-4"/>
          <w:sz w:val="28"/>
          <w:szCs w:val="28"/>
        </w:rPr>
        <w:t>%</w:t>
      </w:r>
      <w:r w:rsidR="00322F27" w:rsidRPr="008E0A8E">
        <w:rPr>
          <w:rFonts w:eastAsia="文鼎圓體M"/>
          <w:spacing w:val="-4"/>
          <w:sz w:val="28"/>
          <w:szCs w:val="28"/>
        </w:rPr>
        <w:t xml:space="preserve"> 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5</w:t>
      </w:r>
      <w:r w:rsidR="00FC1618" w:rsidRPr="008E0A8E">
        <w:rPr>
          <w:rFonts w:eastAsia="文鼎圓體M"/>
          <w:sz w:val="28"/>
          <w:szCs w:val="28"/>
        </w:rPr>
        <w:t>）</w:t>
      </w:r>
      <w:r w:rsidR="008204AF" w:rsidRPr="008E0A8E">
        <w:rPr>
          <w:rFonts w:eastAsia="文鼎圓體M"/>
          <w:spacing w:val="-4"/>
          <w:sz w:val="28"/>
          <w:szCs w:val="28"/>
        </w:rPr>
        <w:t>。</w:t>
      </w:r>
    </w:p>
    <w:p w:rsidR="002B6543" w:rsidRPr="005D679A" w:rsidRDefault="006679ED" w:rsidP="00F80ACF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6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442084">
        <w:rPr>
          <w:rFonts w:eastAsia="文鼎圓體M" w:hint="eastAsia"/>
          <w:sz w:val="28"/>
          <w:szCs w:val="28"/>
        </w:rPr>
        <w:t>2</w:t>
      </w:r>
      <w:r w:rsidR="00F0763F" w:rsidRPr="00F0763F">
        <w:rPr>
          <w:rFonts w:eastAsia="文鼎圓體M" w:hint="eastAsia"/>
          <w:sz w:val="28"/>
          <w:szCs w:val="28"/>
        </w:rPr>
        <w:t>項較上月上升，分別為</w:t>
      </w:r>
      <w:r w:rsidR="0029565E">
        <w:rPr>
          <w:rFonts w:eastAsia="文鼎圓體M" w:hint="eastAsia"/>
          <w:sz w:val="28"/>
          <w:szCs w:val="28"/>
        </w:rPr>
        <w:t>；</w:t>
      </w:r>
      <w:r w:rsidR="0016532E" w:rsidRPr="008E0A8E">
        <w:rPr>
          <w:rFonts w:eastAsia="文鼎圓體M"/>
          <w:sz w:val="28"/>
          <w:szCs w:val="28"/>
        </w:rPr>
        <w:t>製造業單位產出勞動成本指數</w:t>
      </w:r>
      <w:r w:rsidR="0016532E">
        <w:rPr>
          <w:rFonts w:eastAsia="文鼎圓體M" w:hint="eastAsia"/>
          <w:sz w:val="28"/>
          <w:szCs w:val="28"/>
        </w:rPr>
        <w:t>、</w:t>
      </w:r>
      <w:r w:rsidR="0016532E">
        <w:rPr>
          <w:rFonts w:eastAsia="文鼎圓體M"/>
          <w:sz w:val="28"/>
          <w:szCs w:val="28"/>
        </w:rPr>
        <w:t>製造業存貨率</w:t>
      </w:r>
      <w:r w:rsidR="00F0763F">
        <w:rPr>
          <w:rFonts w:eastAsia="文鼎圓體M" w:hint="eastAsia"/>
          <w:sz w:val="28"/>
          <w:szCs w:val="28"/>
        </w:rPr>
        <w:t>；其餘</w:t>
      </w:r>
      <w:r w:rsidR="005C60AA">
        <w:rPr>
          <w:rFonts w:eastAsia="文鼎圓體M" w:hint="eastAsia"/>
          <w:sz w:val="28"/>
          <w:szCs w:val="28"/>
        </w:rPr>
        <w:t>4</w:t>
      </w:r>
      <w:r w:rsidR="00F0763F" w:rsidRPr="008E0A8E">
        <w:rPr>
          <w:rFonts w:eastAsia="文鼎圓體M"/>
          <w:sz w:val="28"/>
          <w:szCs w:val="28"/>
        </w:rPr>
        <w:t>項：</w:t>
      </w:r>
      <w:r w:rsidR="0016532E" w:rsidRPr="008E0A8E">
        <w:rPr>
          <w:rFonts w:eastAsia="文鼎圓體M"/>
          <w:sz w:val="28"/>
          <w:szCs w:val="28"/>
        </w:rPr>
        <w:t>失業率</w:t>
      </w:r>
      <w:r w:rsidR="0016532E" w:rsidRPr="008E0A8E">
        <w:rPr>
          <w:rStyle w:val="ae"/>
          <w:rFonts w:eastAsia="文鼎圓體M"/>
          <w:sz w:val="28"/>
          <w:szCs w:val="28"/>
        </w:rPr>
        <w:footnoteReference w:id="2"/>
      </w:r>
      <w:r w:rsidR="0016532E" w:rsidRPr="008E0A8E">
        <w:rPr>
          <w:rFonts w:eastAsia="文鼎圓體M"/>
          <w:sz w:val="28"/>
          <w:szCs w:val="28"/>
        </w:rPr>
        <w:t>、工業及服務業經常性受僱員工人數</w:t>
      </w:r>
      <w:r w:rsidR="0016532E">
        <w:rPr>
          <w:rFonts w:eastAsia="文鼎圓體M" w:hint="eastAsia"/>
          <w:sz w:val="28"/>
          <w:szCs w:val="28"/>
        </w:rPr>
        <w:t>、</w:t>
      </w:r>
      <w:r w:rsidR="00F0763F">
        <w:rPr>
          <w:rFonts w:eastAsia="文鼎圓體M"/>
          <w:sz w:val="28"/>
          <w:szCs w:val="28"/>
        </w:rPr>
        <w:t>全體貨幣機構放款與投資</w:t>
      </w:r>
      <w:r w:rsidR="00134AFD" w:rsidRPr="00134AFD">
        <w:rPr>
          <w:rFonts w:eastAsia="文鼎圓體M" w:hint="eastAsia"/>
          <w:sz w:val="28"/>
          <w:szCs w:val="28"/>
        </w:rPr>
        <w:t>，以及</w:t>
      </w:r>
      <w:r w:rsidR="00F0763F" w:rsidRPr="008E0A8E">
        <w:rPr>
          <w:rFonts w:eastAsia="文鼎圓體M"/>
          <w:sz w:val="28"/>
          <w:szCs w:val="28"/>
        </w:rPr>
        <w:t>金融業隔夜拆款利率</w:t>
      </w:r>
      <w:r w:rsidR="00F0763F">
        <w:rPr>
          <w:rFonts w:eastAsia="文鼎圓體M" w:hint="eastAsia"/>
          <w:sz w:val="28"/>
          <w:szCs w:val="28"/>
        </w:rPr>
        <w:t>則較上月下滑。</w:t>
      </w:r>
    </w:p>
    <w:p w:rsidR="005D679A" w:rsidRPr="005D679A" w:rsidRDefault="005D679A" w:rsidP="005D679A">
      <w:pPr>
        <w:spacing w:line="420" w:lineRule="exact"/>
        <w:ind w:left="284"/>
        <w:jc w:val="both"/>
        <w:rPr>
          <w:rFonts w:eastAsia="文鼎圓體M"/>
          <w:spacing w:val="-4"/>
          <w:sz w:val="28"/>
          <w:szCs w:val="28"/>
        </w:rPr>
      </w:pPr>
    </w:p>
    <w:p w:rsidR="00DC5A5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8E0A8E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8E0A8E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277C7">
        <w:rPr>
          <w:rFonts w:eastAsia="文鼎圓體M" w:hint="eastAsia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年</w:t>
      </w:r>
      <w:r w:rsidR="007B6AC9">
        <w:rPr>
          <w:rFonts w:eastAsia="文鼎圓體M" w:hint="eastAsia"/>
          <w:sz w:val="28"/>
          <w:szCs w:val="28"/>
          <w:bdr w:val="single" w:sz="4" w:space="0" w:color="auto"/>
        </w:rPr>
        <w:t>10</w:t>
      </w:r>
      <w:r w:rsidRPr="008E0A8E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7B6AC9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8E0A8E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（</w:t>
      </w:r>
      <w:r w:rsidRPr="008E0A8E">
        <w:rPr>
          <w:rFonts w:eastAsia="文鼎圓體M"/>
          <w:sz w:val="28"/>
          <w:szCs w:val="28"/>
          <w:bdr w:val="single" w:sz="4" w:space="0" w:color="auto"/>
        </w:rPr>
        <w:t>星期</w:t>
      </w:r>
      <w:r w:rsidR="00C423CB">
        <w:rPr>
          <w:rFonts w:eastAsia="文鼎圓體M" w:hint="eastAsia"/>
          <w:sz w:val="28"/>
          <w:szCs w:val="28"/>
          <w:bdr w:val="single" w:sz="4" w:space="0" w:color="auto"/>
        </w:rPr>
        <w:t>二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）</w:t>
      </w:r>
      <w:r w:rsidRPr="008E0A8E">
        <w:rPr>
          <w:rFonts w:eastAsia="文鼎圓體M"/>
          <w:sz w:val="28"/>
          <w:szCs w:val="28"/>
          <w:bdr w:val="single" w:sz="4" w:space="0" w:color="auto"/>
        </w:rPr>
        <w:t>下午</w:t>
      </w:r>
      <w:r w:rsidRPr="008E0A8E">
        <w:rPr>
          <w:rFonts w:eastAsia="文鼎圓體M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C457E2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C457E2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1A4707" wp14:editId="6223B73A">
                <wp:simplePos x="0" y="0"/>
                <wp:positionH relativeFrom="column">
                  <wp:posOffset>110231</wp:posOffset>
                </wp:positionH>
                <wp:positionV relativeFrom="paragraph">
                  <wp:posOffset>212066</wp:posOffset>
                </wp:positionV>
                <wp:extent cx="278710" cy="656948"/>
                <wp:effectExtent l="0" t="0" r="762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656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7pt;margin-top:16.7pt;width:21.9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Pr="00C457E2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F390430" wp14:editId="1962704B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902F64" w:rsidRDefault="00902F64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902F64" w:rsidRDefault="00902F64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C457E2">
        <w:rPr>
          <w:noProof/>
        </w:rPr>
        <w:drawing>
          <wp:inline distT="0" distB="0" distL="0" distR="0" wp14:anchorId="707AB254" wp14:editId="2E182C7D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C457E2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C457E2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C457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F8782" wp14:editId="01AE66BD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A81257" wp14:editId="3CD4577E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rFonts w:hint="eastAsia"/>
          <w:b/>
          <w:bCs/>
          <w:sz w:val="28"/>
          <w:szCs w:val="28"/>
        </w:rPr>
        <w:t>近</w:t>
      </w:r>
      <w:r w:rsidRPr="00C457E2"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C457E2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C457E2" w:rsidRDefault="002407B2" w:rsidP="00854229">
      <w:pPr>
        <w:spacing w:afterLines="100" w:after="240"/>
        <w:ind w:leftChars="-177" w:left="-425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05107" cy="4089400"/>
            <wp:effectExtent l="0" t="0" r="635" b="6350"/>
            <wp:docPr id="5" name="圖片 5" descr="N:\經濟處\經濟處資料限閱區\02_經濟景氣科\1.記者會及月報工作區(10109試編)\5.燈號\2.新聞稿圖\10408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408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64" cy="409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29" w:rsidRDefault="00DC5A56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 xml:space="preserve">2 </w:t>
      </w:r>
      <w:r w:rsidRPr="00C457E2">
        <w:rPr>
          <w:rFonts w:hint="eastAsia"/>
          <w:b/>
          <w:bCs/>
          <w:sz w:val="28"/>
          <w:szCs w:val="28"/>
        </w:rPr>
        <w:t xml:space="preserve"> </w:t>
      </w:r>
      <w:r w:rsidRPr="00C457E2">
        <w:rPr>
          <w:rFonts w:hint="eastAsia"/>
          <w:b/>
          <w:bCs/>
          <w:sz w:val="28"/>
          <w:szCs w:val="28"/>
        </w:rPr>
        <w:t>一年來景氣對策信號</w:t>
      </w:r>
      <w:r w:rsidRPr="00C457E2">
        <w:rPr>
          <w:rFonts w:hint="eastAsia"/>
          <w:b/>
          <w:bCs/>
          <w:sz w:val="28"/>
          <w:szCs w:val="28"/>
        </w:rPr>
        <w:t xml:space="preserve">   </w:t>
      </w:r>
    </w:p>
    <w:p w:rsidR="008E1FE3" w:rsidRDefault="008E1FE3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</w:p>
    <w:p w:rsidR="00204E5B" w:rsidRPr="00C457E2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C457E2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C457E2">
        <w:rPr>
          <w:rFonts w:hint="eastAsia"/>
          <w:b/>
          <w:bCs/>
          <w:sz w:val="28"/>
          <w:szCs w:val="28"/>
        </w:rPr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1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領先指標</w:t>
      </w:r>
    </w:p>
    <w:p w:rsidR="00204E5B" w:rsidRPr="00C457E2" w:rsidRDefault="00204E5B" w:rsidP="00204E5B">
      <w:pPr>
        <w:ind w:right="-1"/>
      </w:pPr>
      <w:r w:rsidRPr="00C457E2">
        <w:rPr>
          <w:rFonts w:hint="eastAsia"/>
          <w:sz w:val="18"/>
          <w:szCs w:val="18"/>
        </w:rPr>
        <w:t xml:space="preserve">                                         </w:t>
      </w:r>
      <w:r>
        <w:rPr>
          <w:rFonts w:hint="eastAsia"/>
          <w:sz w:val="18"/>
          <w:szCs w:val="18"/>
        </w:rPr>
        <w:t xml:space="preserve"> </w:t>
      </w:r>
      <w:r w:rsidRPr="00C457E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796"/>
        <w:gridCol w:w="796"/>
        <w:gridCol w:w="802"/>
        <w:gridCol w:w="788"/>
        <w:gridCol w:w="795"/>
        <w:gridCol w:w="795"/>
        <w:gridCol w:w="795"/>
      </w:tblGrid>
      <w:tr w:rsidR="00322C83" w:rsidRPr="00C457E2" w:rsidTr="00F82307">
        <w:trPr>
          <w:cantSplit/>
          <w:trHeight w:val="561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BB466B" w:rsidRPr="00C457E2" w:rsidTr="00257785">
        <w:trPr>
          <w:cantSplit/>
          <w:trHeight w:val="272"/>
          <w:jc w:val="center"/>
        </w:trPr>
        <w:tc>
          <w:tcPr>
            <w:tcW w:w="31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6B" w:rsidRPr="00C457E2" w:rsidRDefault="00BB466B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B" w:rsidRPr="00C457E2" w:rsidRDefault="00BB466B" w:rsidP="003630B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B" w:rsidRPr="00C457E2" w:rsidRDefault="00BB466B" w:rsidP="003630B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B" w:rsidRPr="00C457E2" w:rsidRDefault="00BB466B" w:rsidP="003630B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B" w:rsidRPr="00C457E2" w:rsidRDefault="00BB466B" w:rsidP="003630B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B" w:rsidRPr="00C457E2" w:rsidRDefault="00BB466B" w:rsidP="003630B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6B" w:rsidRPr="00C457E2" w:rsidRDefault="00BB466B" w:rsidP="003630B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66B" w:rsidRPr="00C457E2" w:rsidRDefault="00BB466B" w:rsidP="004F629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B466B" w:rsidRPr="00C457E2" w:rsidTr="00257785">
        <w:trPr>
          <w:cantSplit/>
          <w:trHeight w:val="334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466B" w:rsidRPr="00C457E2" w:rsidRDefault="00BB466B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98.76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98.31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97.81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97.30</w:t>
            </w:r>
          </w:p>
        </w:tc>
      </w:tr>
      <w:tr w:rsidR="00BB466B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466B" w:rsidRPr="00C457E2" w:rsidRDefault="00BB466B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-0.32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-0.39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-0.43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-0.42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-0.46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-0.51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-0.52</w:t>
            </w:r>
          </w:p>
        </w:tc>
      </w:tr>
      <w:tr w:rsidR="007B0BDA" w:rsidRPr="00C457E2" w:rsidTr="00257785">
        <w:trPr>
          <w:cantSplit/>
          <w:trHeight w:val="339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</w:tr>
      <w:tr w:rsidR="00BB466B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466B" w:rsidRPr="00C457E2" w:rsidRDefault="00BB466B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98.95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98.70</w:t>
            </w:r>
          </w:p>
        </w:tc>
      </w:tr>
      <w:tr w:rsidR="00BB466B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466B" w:rsidRPr="00C457E2" w:rsidRDefault="00BB466B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C457E2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100.12</w:t>
            </w:r>
          </w:p>
        </w:tc>
      </w:tr>
      <w:tr w:rsidR="00BB466B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466B" w:rsidRPr="00C457E2" w:rsidRDefault="00BB466B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99.86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99.28</w:t>
            </w:r>
          </w:p>
        </w:tc>
      </w:tr>
      <w:tr w:rsidR="00BB466B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466B" w:rsidRPr="00C457E2" w:rsidRDefault="00BB466B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F039F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99.78</w:t>
            </w:r>
          </w:p>
        </w:tc>
      </w:tr>
      <w:tr w:rsidR="00BB466B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466B" w:rsidRPr="00C457E2" w:rsidRDefault="00BB466B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核發建照面積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99.37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66B" w:rsidRPr="00304ABF" w:rsidRDefault="00BB466B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99.38</w:t>
            </w:r>
          </w:p>
        </w:tc>
      </w:tr>
      <w:tr w:rsidR="008719D3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19D3" w:rsidRPr="00C457E2" w:rsidRDefault="008719D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99.93</w:t>
            </w:r>
          </w:p>
        </w:tc>
      </w:tr>
      <w:tr w:rsidR="008719D3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D3" w:rsidRPr="00C457E2" w:rsidRDefault="008719D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99.22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98.92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9D3" w:rsidRPr="00304ABF" w:rsidRDefault="008719D3">
            <w:pPr>
              <w:jc w:val="right"/>
              <w:rPr>
                <w:sz w:val="20"/>
                <w:szCs w:val="20"/>
              </w:rPr>
            </w:pPr>
            <w:r w:rsidRPr="00304ABF">
              <w:rPr>
                <w:rFonts w:hint="eastAsia"/>
                <w:sz w:val="20"/>
                <w:szCs w:val="20"/>
              </w:rPr>
              <w:t>98.60</w:t>
            </w:r>
          </w:p>
        </w:tc>
      </w:tr>
    </w:tbl>
    <w:p w:rsidR="000B0457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C457E2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C457E2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204E5B" w:rsidRDefault="00A71ECB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5450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149802" wp14:editId="2F1850B5">
                <wp:simplePos x="0" y="0"/>
                <wp:positionH relativeFrom="column">
                  <wp:posOffset>3112721</wp:posOffset>
                </wp:positionH>
                <wp:positionV relativeFrom="paragraph">
                  <wp:posOffset>354330</wp:posOffset>
                </wp:positionV>
                <wp:extent cx="1155065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100.2   101.1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245.1pt;margin-top:27.9pt;width:90.9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t+wIAAI4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" filled="f" stroked="f">
                <v:textbox>
                  <w:txbxContent>
                    <w:p w:rsidR="00902F64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100.2   101.1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56FF8A" wp14:editId="0A9616F8">
                <wp:simplePos x="0" y="0"/>
                <wp:positionH relativeFrom="column">
                  <wp:posOffset>1800176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left:0;text-align:left;margin-left:141.75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W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243615" wp14:editId="443BA75C">
                <wp:simplePos x="0" y="0"/>
                <wp:positionH relativeFrom="column">
                  <wp:posOffset>224106</wp:posOffset>
                </wp:positionH>
                <wp:positionV relativeFrom="paragraph">
                  <wp:posOffset>353060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8" type="#_x0000_t202" style="position:absolute;left:0;text-align:left;margin-left:17.65pt;margin-top:27.8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g+/QIAAJA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904545" wp14:editId="1CBE4189">
                <wp:simplePos x="0" y="0"/>
                <wp:positionH relativeFrom="column">
                  <wp:posOffset>-6985</wp:posOffset>
                </wp:positionH>
                <wp:positionV relativeFrom="paragraph">
                  <wp:posOffset>430530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left:0;text-align:left;margin-left:-.55pt;margin-top:33.9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C457E2" w:rsidRDefault="00EC4E46" w:rsidP="00320D56">
      <w:pPr>
        <w:spacing w:beforeLines="200" w:before="480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1152C" wp14:editId="5B45F753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100     101     102     103     104</w:t>
                            </w:r>
                          </w:p>
                          <w:p w:rsidR="00902F64" w:rsidRPr="00051305" w:rsidRDefault="00902F64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iD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Qw&#10;shmznbmTzT20o5LQLdBzMMZh0Un1FaMJRmKB9ZdbqhhG/RsBLZ2FhNgZ6jYkTiLYqPOb3fkNFTW4&#10;KrCBerplaea5ezsqvu8g0jxEhFzBGGi569BHVEDJbmDsOXLHEW3n6vneWT3+kVz9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D2P6iD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902F64" w:rsidRPr="00E36475" w:rsidRDefault="00902F64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100     101     102     103     104</w:t>
                      </w:r>
                    </w:p>
                    <w:p w:rsidR="00902F64" w:rsidRPr="00051305" w:rsidRDefault="00902F64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244">
        <w:rPr>
          <w:noProof/>
        </w:rPr>
        <w:drawing>
          <wp:inline distT="0" distB="0" distL="0" distR="0" wp14:anchorId="3A237C79">
            <wp:extent cx="5180400" cy="3160800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C457E2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C457E2">
        <w:rPr>
          <w:rFonts w:hint="eastAsia"/>
          <w:bCs/>
          <w:sz w:val="18"/>
          <w:szCs w:val="18"/>
        </w:rPr>
        <w:t>註</w:t>
      </w:r>
      <w:proofErr w:type="gramEnd"/>
      <w:r w:rsidRPr="00C457E2">
        <w:rPr>
          <w:rFonts w:hint="eastAsia"/>
          <w:bCs/>
          <w:sz w:val="18"/>
          <w:szCs w:val="18"/>
        </w:rPr>
        <w:t>：</w:t>
      </w:r>
      <w:proofErr w:type="gramStart"/>
      <w:r w:rsidRPr="00C457E2">
        <w:rPr>
          <w:rFonts w:hint="eastAsia"/>
          <w:bCs/>
          <w:sz w:val="18"/>
          <w:szCs w:val="18"/>
        </w:rPr>
        <w:t>陰影區表景氣循環</w:t>
      </w:r>
      <w:proofErr w:type="gramEnd"/>
      <w:r w:rsidRPr="00C457E2">
        <w:rPr>
          <w:rFonts w:hint="eastAsia"/>
          <w:bCs/>
          <w:sz w:val="18"/>
          <w:szCs w:val="18"/>
        </w:rPr>
        <w:t>收縮期，</w:t>
      </w:r>
      <w:proofErr w:type="gramStart"/>
      <w:r w:rsidRPr="00C457E2">
        <w:rPr>
          <w:rFonts w:hint="eastAsia"/>
          <w:bCs/>
          <w:sz w:val="18"/>
          <w:szCs w:val="18"/>
        </w:rPr>
        <w:t>以下圖同</w:t>
      </w:r>
      <w:proofErr w:type="gramEnd"/>
      <w:r w:rsidRPr="00C457E2">
        <w:rPr>
          <w:rFonts w:hint="eastAsia"/>
          <w:bCs/>
          <w:sz w:val="18"/>
          <w:szCs w:val="18"/>
        </w:rPr>
        <w:t>。</w:t>
      </w:r>
    </w:p>
    <w:p w:rsidR="00C53204" w:rsidRPr="00C457E2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領先指標不含趨勢指數走勢圖</w:t>
      </w:r>
    </w:p>
    <w:p w:rsidR="00E32169" w:rsidRPr="00C457E2" w:rsidRDefault="00526114" w:rsidP="00204E5B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C457E2" w:rsidRDefault="00926383" w:rsidP="00541753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  <w:r w:rsidRPr="00C457E2">
        <w:rPr>
          <w:b/>
          <w:bCs/>
          <w:sz w:val="28"/>
          <w:szCs w:val="28"/>
        </w:rPr>
        <w:br w:type="page"/>
      </w:r>
      <w:r w:rsidR="00204E5B" w:rsidRPr="00C457E2">
        <w:rPr>
          <w:rFonts w:hint="eastAsia"/>
          <w:b/>
          <w:bCs/>
          <w:sz w:val="28"/>
          <w:szCs w:val="28"/>
        </w:rPr>
        <w:lastRenderedPageBreak/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2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同時指標</w:t>
      </w:r>
    </w:p>
    <w:p w:rsidR="00204E5B" w:rsidRPr="00C457E2" w:rsidRDefault="00204E5B" w:rsidP="00204E5B">
      <w:pPr>
        <w:ind w:right="-73"/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786"/>
        <w:gridCol w:w="756"/>
        <w:gridCol w:w="799"/>
        <w:gridCol w:w="783"/>
        <w:gridCol w:w="805"/>
        <w:gridCol w:w="760"/>
        <w:gridCol w:w="780"/>
      </w:tblGrid>
      <w:tr w:rsidR="0066437D" w:rsidRPr="00C457E2" w:rsidTr="00C61423">
        <w:trPr>
          <w:cantSplit/>
          <w:trHeight w:val="52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D" w:rsidRPr="00C457E2" w:rsidRDefault="0066437D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Pr="00C457E2" w:rsidRDefault="0066437D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104年 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654703" w:rsidRPr="00C457E2" w:rsidTr="00292947">
        <w:trPr>
          <w:cantSplit/>
          <w:trHeight w:val="272"/>
          <w:jc w:val="center"/>
        </w:trPr>
        <w:tc>
          <w:tcPr>
            <w:tcW w:w="3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03" w:rsidRPr="00C457E2" w:rsidRDefault="00654703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03" w:rsidRPr="00C457E2" w:rsidRDefault="00654703" w:rsidP="002460C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03" w:rsidRPr="00C457E2" w:rsidRDefault="00654703" w:rsidP="002460C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03" w:rsidRPr="00C457E2" w:rsidRDefault="00654703" w:rsidP="002460C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03" w:rsidRPr="00C457E2" w:rsidRDefault="00654703" w:rsidP="002460C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03" w:rsidRPr="00C457E2" w:rsidRDefault="00654703" w:rsidP="002460C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03" w:rsidRPr="00C457E2" w:rsidRDefault="00654703" w:rsidP="002460C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703" w:rsidRPr="00C457E2" w:rsidRDefault="00654703" w:rsidP="00D236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54703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54703" w:rsidRPr="00C457E2" w:rsidRDefault="00654703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97.75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97.09 </w:t>
            </w:r>
          </w:p>
        </w:tc>
      </w:tr>
      <w:tr w:rsidR="00654703" w:rsidRPr="00C457E2" w:rsidTr="00292947">
        <w:trPr>
          <w:cantSplit/>
          <w:trHeight w:val="294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54703" w:rsidRPr="00C457E2" w:rsidRDefault="00654703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-0.62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-0.68 </w:t>
            </w:r>
          </w:p>
        </w:tc>
      </w:tr>
      <w:tr w:rsidR="00654703" w:rsidRPr="00C457E2" w:rsidTr="00292947">
        <w:trPr>
          <w:cantSplit/>
          <w:trHeight w:val="339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54703" w:rsidRPr="00C457E2" w:rsidRDefault="00654703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654703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54703" w:rsidRPr="002F08CA" w:rsidRDefault="0065470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98.14 </w:t>
            </w:r>
          </w:p>
        </w:tc>
      </w:tr>
      <w:tr w:rsidR="00654703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54703" w:rsidRPr="002F08CA" w:rsidRDefault="0065470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</w:tr>
      <w:tr w:rsidR="00654703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54703" w:rsidRPr="00C457E2" w:rsidRDefault="0065470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98.43 </w:t>
            </w:r>
          </w:p>
        </w:tc>
      </w:tr>
      <w:tr w:rsidR="00654703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54703" w:rsidRPr="002F08CA" w:rsidRDefault="0065470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98.53 </w:t>
            </w:r>
          </w:p>
        </w:tc>
      </w:tr>
      <w:tr w:rsidR="00654703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54703" w:rsidRPr="002F08CA" w:rsidRDefault="0065470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</w:tr>
      <w:tr w:rsidR="00654703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54703" w:rsidRPr="00C457E2" w:rsidRDefault="0065470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98.82 </w:t>
            </w:r>
          </w:p>
        </w:tc>
      </w:tr>
      <w:tr w:rsidR="00654703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03" w:rsidRPr="00C457E2" w:rsidRDefault="0065470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  <w:r>
              <w:rPr>
                <w:rFonts w:ascii="新細明體" w:hAnsi="新細明體" w:hint="eastAsia"/>
                <w:sz w:val="22"/>
                <w:szCs w:val="22"/>
              </w:rPr>
              <w:t>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703" w:rsidRDefault="0065470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</w:tr>
    </w:tbl>
    <w:p w:rsidR="001E6553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0E7212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C6C057" wp14:editId="7CCDC1DD">
                <wp:simplePos x="0" y="0"/>
                <wp:positionH relativeFrom="column">
                  <wp:posOffset>3382856</wp:posOffset>
                </wp:positionH>
                <wp:positionV relativeFrom="paragraph">
                  <wp:posOffset>389890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6.35pt;margin-top:30.7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jg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1651EC" wp14:editId="0351A434">
                <wp:simplePos x="0" y="0"/>
                <wp:positionH relativeFrom="column">
                  <wp:posOffset>2905337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8.75pt;margin-top:30.45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9Z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50DB8" wp14:editId="38BC39D7">
                <wp:simplePos x="0" y="0"/>
                <wp:positionH relativeFrom="column">
                  <wp:posOffset>2103120</wp:posOffset>
                </wp:positionH>
                <wp:positionV relativeFrom="paragraph">
                  <wp:posOffset>386926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65.6pt;margin-top:30.4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h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3D063" wp14:editId="355E334B">
                <wp:simplePos x="0" y="0"/>
                <wp:positionH relativeFrom="column">
                  <wp:posOffset>1597025</wp:posOffset>
                </wp:positionH>
                <wp:positionV relativeFrom="paragraph">
                  <wp:posOffset>380365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25.75pt;margin-top:29.9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x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292947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2891A" wp14:editId="02B2A7E1">
                <wp:simplePos x="0" y="0"/>
                <wp:positionH relativeFrom="column">
                  <wp:posOffset>-17145</wp:posOffset>
                </wp:positionH>
                <wp:positionV relativeFrom="paragraph">
                  <wp:posOffset>483235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5" type="#_x0000_t202" style="position:absolute;left:0;text-align:left;margin-left:-1.35pt;margin-top:38.05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ts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292947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DF18C4" wp14:editId="7BC5C941">
                <wp:simplePos x="0" y="0"/>
                <wp:positionH relativeFrom="column">
                  <wp:posOffset>200025</wp:posOffset>
                </wp:positionH>
                <wp:positionV relativeFrom="paragraph">
                  <wp:posOffset>391795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  <w:r w:rsidR="0066437D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6" type="#_x0000_t202" style="position:absolute;left:0;text-align:left;margin-left:15.75pt;margin-top:30.85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M1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  <w:r w:rsidR="0066437D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93.3  94.2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C457E2" w:rsidRDefault="00E65D4B" w:rsidP="00320D56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F81E" wp14:editId="0651632E">
                <wp:simplePos x="0" y="0"/>
                <wp:positionH relativeFrom="column">
                  <wp:posOffset>231775</wp:posOffset>
                </wp:positionH>
                <wp:positionV relativeFrom="paragraph">
                  <wp:posOffset>3035300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36F7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.25pt;margin-top:239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" filled="f" stroked="f">
                <v:textbox>
                  <w:txbxContent>
                    <w:p w:rsidR="00902F64" w:rsidRPr="00E36475" w:rsidRDefault="00902F64" w:rsidP="00D236F7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212">
        <w:rPr>
          <w:noProof/>
        </w:rPr>
        <w:drawing>
          <wp:inline distT="0" distB="0" distL="0" distR="0" wp14:anchorId="3DE4DEC8">
            <wp:extent cx="5180400" cy="3160800"/>
            <wp:effectExtent l="0" t="0" r="1270" b="0"/>
            <wp:docPr id="12" name="圖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C457E2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4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541753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C457E2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lastRenderedPageBreak/>
        <w:t>表</w:t>
      </w:r>
      <w:r w:rsidR="00BF5C2D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b/>
          <w:bCs/>
          <w:sz w:val="28"/>
          <w:szCs w:val="28"/>
        </w:rPr>
        <w:t>景氣</w:t>
      </w:r>
      <w:r w:rsidRPr="00343967">
        <w:rPr>
          <w:rFonts w:hint="eastAsia"/>
          <w:b/>
          <w:bCs/>
          <w:sz w:val="28"/>
          <w:szCs w:val="28"/>
        </w:rPr>
        <w:t>落後指標</w:t>
      </w:r>
    </w:p>
    <w:p w:rsidR="00343967" w:rsidRDefault="00343967" w:rsidP="00343967">
      <w:pPr>
        <w:ind w:right="-7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759"/>
        <w:gridCol w:w="812"/>
        <w:gridCol w:w="769"/>
        <w:gridCol w:w="782"/>
        <w:gridCol w:w="12"/>
        <w:gridCol w:w="771"/>
        <w:gridCol w:w="12"/>
        <w:gridCol w:w="774"/>
        <w:gridCol w:w="778"/>
        <w:gridCol w:w="17"/>
      </w:tblGrid>
      <w:tr w:rsidR="00714E12" w:rsidRPr="006E7423" w:rsidTr="00E22D77">
        <w:trPr>
          <w:gridAfter w:val="1"/>
          <w:wAfter w:w="17" w:type="dxa"/>
          <w:cantSplit/>
          <w:trHeight w:val="563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12" w:rsidRPr="006E7423" w:rsidRDefault="00714E12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6E7423" w:rsidRDefault="00714E12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A911BC" w:rsidRPr="006E7423" w:rsidTr="00324143">
        <w:trPr>
          <w:cantSplit/>
          <w:trHeight w:val="272"/>
          <w:jc w:val="center"/>
        </w:trPr>
        <w:tc>
          <w:tcPr>
            <w:tcW w:w="3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BC" w:rsidRPr="006E7423" w:rsidRDefault="00A911BC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BC" w:rsidRPr="00C457E2" w:rsidRDefault="00A911BC" w:rsidP="00C057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BC" w:rsidRPr="00C457E2" w:rsidRDefault="00A911BC" w:rsidP="00C057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BC" w:rsidRPr="00C457E2" w:rsidRDefault="00A911BC" w:rsidP="00C057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BC" w:rsidRPr="00C457E2" w:rsidRDefault="00A911BC" w:rsidP="00C057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BC" w:rsidRPr="00C457E2" w:rsidRDefault="00A911BC" w:rsidP="00C057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1BC" w:rsidRPr="00C457E2" w:rsidRDefault="00A911BC" w:rsidP="00C0571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1BC" w:rsidRPr="00C457E2" w:rsidRDefault="00A911BC" w:rsidP="00EF60E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49167A" w:rsidRPr="006E7423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167A" w:rsidRPr="006E7423" w:rsidRDefault="0049167A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103.05 </w:t>
            </w:r>
          </w:p>
        </w:tc>
      </w:tr>
      <w:tr w:rsidR="0049167A" w:rsidRPr="006E7423" w:rsidTr="00401B43">
        <w:trPr>
          <w:cantSplit/>
          <w:trHeight w:val="294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49167A" w:rsidRPr="006E7423" w:rsidRDefault="0049167A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E7423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0.54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0.53 </w:t>
            </w:r>
          </w:p>
        </w:tc>
      </w:tr>
      <w:tr w:rsidR="00714E12" w:rsidRPr="006E7423" w:rsidTr="00401B43">
        <w:trPr>
          <w:cantSplit/>
          <w:trHeight w:val="339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714E12" w:rsidRPr="006E7423" w:rsidRDefault="00714E12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</w:tr>
      <w:tr w:rsidR="0049167A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167A" w:rsidRPr="006E7423" w:rsidRDefault="0049167A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</w:tr>
      <w:tr w:rsidR="0049167A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49167A" w:rsidRPr="006E7423" w:rsidRDefault="0049167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</w:tr>
      <w:tr w:rsidR="0049167A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167A" w:rsidRPr="006E7423" w:rsidRDefault="0049167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100.93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102.70 </w:t>
            </w:r>
          </w:p>
        </w:tc>
      </w:tr>
      <w:tr w:rsidR="0049167A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167A" w:rsidRPr="006E7423" w:rsidRDefault="0049167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</w:tr>
      <w:tr w:rsidR="0049167A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49167A" w:rsidRPr="006E7423" w:rsidRDefault="0049167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</w:tr>
      <w:tr w:rsidR="0049167A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7A" w:rsidRPr="006E7423" w:rsidRDefault="0049167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101.32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7A" w:rsidRDefault="0049167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101.56 </w:t>
            </w:r>
          </w:p>
        </w:tc>
      </w:tr>
    </w:tbl>
    <w:p w:rsidR="00343967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217F14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404ED0" wp14:editId="241C3A96">
                <wp:simplePos x="0" y="0"/>
                <wp:positionH relativeFrom="column">
                  <wp:posOffset>211513</wp:posOffset>
                </wp:positionH>
                <wp:positionV relativeFrom="paragraph">
                  <wp:posOffset>375285</wp:posOffset>
                </wp:positionV>
                <wp:extent cx="106680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 w:rsidR="00217F1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16.65pt;margin-top:29.55pt;width:84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Sa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Rcx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 w:rsidR="00217F1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4ADDD" wp14:editId="037EE4E9">
                <wp:simplePos x="0" y="0"/>
                <wp:positionH relativeFrom="column">
                  <wp:posOffset>2086033</wp:posOffset>
                </wp:positionH>
                <wp:positionV relativeFrom="paragraph">
                  <wp:posOffset>382270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4.25pt;margin-top:30.1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BX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206828" wp14:editId="14489223">
                <wp:simplePos x="0" y="0"/>
                <wp:positionH relativeFrom="column">
                  <wp:posOffset>1644073</wp:posOffset>
                </wp:positionH>
                <wp:positionV relativeFrom="paragraph">
                  <wp:posOffset>381635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29.45pt;margin-top:30.05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//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1B06C1" wp14:editId="0ADF033E">
                <wp:simplePos x="0" y="0"/>
                <wp:positionH relativeFrom="column">
                  <wp:posOffset>3372543</wp:posOffset>
                </wp:positionH>
                <wp:positionV relativeFrom="paragraph">
                  <wp:posOffset>383540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65.55pt;margin-top:30.2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dJ/g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667116"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8C0EEF" wp14:editId="20259D26">
                <wp:simplePos x="0" y="0"/>
                <wp:positionH relativeFrom="column">
                  <wp:posOffset>2921058</wp:posOffset>
                </wp:positionH>
                <wp:positionV relativeFrom="paragraph">
                  <wp:posOffset>379730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30pt;margin-top:29.9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0A88BB" wp14:editId="552C442D">
                <wp:simplePos x="0" y="0"/>
                <wp:positionH relativeFrom="column">
                  <wp:posOffset>-22860</wp:posOffset>
                </wp:positionH>
                <wp:positionV relativeFrom="paragraph">
                  <wp:posOffset>423545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1.8pt;margin-top:33.35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t2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343967" w:rsidRPr="00C457E2" w:rsidRDefault="00343967" w:rsidP="00343967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A72D7A" wp14:editId="1F88820D">
                <wp:simplePos x="0" y="0"/>
                <wp:positionH relativeFrom="column">
                  <wp:posOffset>68718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34396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.4pt;margin-top:239.5pt;width:436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l/Q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" filled="f" stroked="f">
                <v:textbox>
                  <w:txbxContent>
                    <w:p w:rsidR="00902F64" w:rsidRPr="00E36475" w:rsidRDefault="00902F64" w:rsidP="0034396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F14">
        <w:rPr>
          <w:noProof/>
        </w:rPr>
        <w:drawing>
          <wp:inline distT="0" distB="0" distL="0" distR="0" wp14:anchorId="4E8DF307">
            <wp:extent cx="5180400" cy="3164400"/>
            <wp:effectExtent l="0" t="0" r="127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967" w:rsidRPr="00C457E2" w:rsidRDefault="00343967" w:rsidP="00343967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5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343967">
        <w:rPr>
          <w:rFonts w:hint="eastAsia"/>
          <w:b/>
          <w:bCs/>
          <w:sz w:val="28"/>
          <w:szCs w:val="28"/>
        </w:rPr>
        <w:t>落後</w:t>
      </w:r>
      <w:r w:rsidRPr="00204E5B">
        <w:rPr>
          <w:rFonts w:hint="eastAsia"/>
          <w:b/>
          <w:bCs/>
          <w:sz w:val="28"/>
          <w:szCs w:val="28"/>
        </w:rPr>
        <w:t>指標不含趨勢指數走勢圖</w:t>
      </w:r>
    </w:p>
    <w:p w:rsidR="004D35AA" w:rsidRPr="00343967" w:rsidRDefault="004D35AA" w:rsidP="008E14A5">
      <w:pPr>
        <w:snapToGrid w:val="0"/>
      </w:pPr>
    </w:p>
    <w:p w:rsidR="002A10EE" w:rsidRPr="00C457E2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sectPr w:rsidR="002A10EE" w:rsidRPr="00C457E2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3" w:rsidRDefault="009176F3">
      <w:r>
        <w:separator/>
      </w:r>
    </w:p>
  </w:endnote>
  <w:endnote w:type="continuationSeparator" w:id="0">
    <w:p w:rsidR="009176F3" w:rsidRDefault="009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57DB">
      <w:rPr>
        <w:rStyle w:val="a7"/>
        <w:noProof/>
      </w:rPr>
      <w:t>1</w: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3" w:rsidRDefault="009176F3">
      <w:r>
        <w:separator/>
      </w:r>
    </w:p>
  </w:footnote>
  <w:footnote w:type="continuationSeparator" w:id="0">
    <w:p w:rsidR="009176F3" w:rsidRDefault="009176F3">
      <w:r>
        <w:continuationSeparator/>
      </w:r>
    </w:p>
  </w:footnote>
  <w:footnote w:id="1">
    <w:p w:rsidR="00902F64" w:rsidRPr="00EE317B" w:rsidRDefault="00902F64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16532E" w:rsidRDefault="0016532E" w:rsidP="0016532E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mso7"/>
      </v:shape>
    </w:pict>
  </w:numPicBullet>
  <w:numPicBullet w:numPicBulletId="1">
    <w:pict>
      <v:shape id="_x0000_i1027" type="#_x0000_t75" style="width:9.15pt;height:9.15pt" o:bullet="t">
        <v:imagedata r:id="rId2" o:title="clip_image001"/>
      </v:shape>
    </w:pict>
  </w:numPicBullet>
  <w:numPicBullet w:numPicBulletId="2">
    <w:pict>
      <v:shape id="_x0000_i1028" type="#_x0000_t75" style="width:9.15pt;height:9.1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19B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76A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5A2B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2B61"/>
    <w:rsid w:val="001132A2"/>
    <w:rsid w:val="001136E8"/>
    <w:rsid w:val="00113A00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71E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A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A51"/>
    <w:rsid w:val="001B7B36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2E6"/>
    <w:rsid w:val="00235409"/>
    <w:rsid w:val="0023553F"/>
    <w:rsid w:val="00235787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605A"/>
    <w:rsid w:val="00286895"/>
    <w:rsid w:val="00286B8B"/>
    <w:rsid w:val="00286C6A"/>
    <w:rsid w:val="00286CAA"/>
    <w:rsid w:val="00287215"/>
    <w:rsid w:val="00287903"/>
    <w:rsid w:val="0028795A"/>
    <w:rsid w:val="00287DA6"/>
    <w:rsid w:val="00287E66"/>
    <w:rsid w:val="00290D5F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CE"/>
    <w:rsid w:val="00325FCF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39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24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B01B7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29FD"/>
    <w:rsid w:val="0057307B"/>
    <w:rsid w:val="0057358D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0AA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ED8"/>
    <w:rsid w:val="005D61BE"/>
    <w:rsid w:val="005D679A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601"/>
    <w:rsid w:val="00612A78"/>
    <w:rsid w:val="0061376E"/>
    <w:rsid w:val="00613800"/>
    <w:rsid w:val="006145A1"/>
    <w:rsid w:val="00614D0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DB2"/>
    <w:rsid w:val="00623F37"/>
    <w:rsid w:val="00624254"/>
    <w:rsid w:val="00624609"/>
    <w:rsid w:val="00625335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4703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14C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05E9"/>
    <w:rsid w:val="007B0BDA"/>
    <w:rsid w:val="007B0DB7"/>
    <w:rsid w:val="007B28DD"/>
    <w:rsid w:val="007B2920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44"/>
    <w:rsid w:val="007E2974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9D3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075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7348"/>
    <w:rsid w:val="00887445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EB7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916"/>
    <w:rsid w:val="00901CB4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864"/>
    <w:rsid w:val="00AB4B60"/>
    <w:rsid w:val="00AB58B8"/>
    <w:rsid w:val="00AB5936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761"/>
    <w:rsid w:val="00AD2BC0"/>
    <w:rsid w:val="00AD2F1B"/>
    <w:rsid w:val="00AD3B04"/>
    <w:rsid w:val="00AD3F78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34D2"/>
    <w:rsid w:val="00BB4180"/>
    <w:rsid w:val="00BB424E"/>
    <w:rsid w:val="00BB466B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50156"/>
    <w:rsid w:val="00C51020"/>
    <w:rsid w:val="00C51150"/>
    <w:rsid w:val="00C51244"/>
    <w:rsid w:val="00C515FA"/>
    <w:rsid w:val="00C52361"/>
    <w:rsid w:val="00C52663"/>
    <w:rsid w:val="00C53204"/>
    <w:rsid w:val="00C53219"/>
    <w:rsid w:val="00C5322B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74AD"/>
    <w:rsid w:val="00CE7838"/>
    <w:rsid w:val="00CE7B44"/>
    <w:rsid w:val="00CF0055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AC3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6192"/>
    <w:rsid w:val="00DB630A"/>
    <w:rsid w:val="00DB6C60"/>
    <w:rsid w:val="00DB6CEE"/>
    <w:rsid w:val="00DB6E63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A56"/>
    <w:rsid w:val="00DC5A9D"/>
    <w:rsid w:val="00DC5AA7"/>
    <w:rsid w:val="00DC5FC5"/>
    <w:rsid w:val="00DC62FF"/>
    <w:rsid w:val="00DC6A5E"/>
    <w:rsid w:val="00DC78D1"/>
    <w:rsid w:val="00DC7C44"/>
    <w:rsid w:val="00DD009D"/>
    <w:rsid w:val="00DD01DF"/>
    <w:rsid w:val="00DD030E"/>
    <w:rsid w:val="00DD089F"/>
    <w:rsid w:val="00DD1458"/>
    <w:rsid w:val="00DD24F5"/>
    <w:rsid w:val="00DD2FF9"/>
    <w:rsid w:val="00DD30A5"/>
    <w:rsid w:val="00DD33BE"/>
    <w:rsid w:val="00DD3E2B"/>
    <w:rsid w:val="00DD401E"/>
    <w:rsid w:val="00DD4A88"/>
    <w:rsid w:val="00DD535D"/>
    <w:rsid w:val="00DD581C"/>
    <w:rsid w:val="00DD5DD9"/>
    <w:rsid w:val="00DD5FD0"/>
    <w:rsid w:val="00DD65E2"/>
    <w:rsid w:val="00DD66BB"/>
    <w:rsid w:val="00DD6E70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B2"/>
    <w:rsid w:val="00E657C2"/>
    <w:rsid w:val="00E65A9E"/>
    <w:rsid w:val="00E65CC3"/>
    <w:rsid w:val="00E65D4B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20E3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DFC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0B8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55D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景氣對策信號綜合判斷分數!$D$585:$E$597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2014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景氣對策信號綜合判斷分數!$J$585:$J$597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景氣對策信號綜合判斷分數!$D$585:$E$597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2014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景氣對策信號綜合判斷分數!$L$585:$L$597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景氣對策信號綜合判斷分數!$D$585:$E$597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2014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景氣對策信號綜合判斷分數!$H$585:$H$597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景氣對策信號綜合判斷分數!$D$585:$E$597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2014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景氣對策信號綜合判斷分數!$I$585:$I$597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景氣對策信號綜合判斷分數!$D$585:$E$597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2014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景氣對策信號綜合判斷分數!$K$585:$K$597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5.2540768469515081E-2"/>
                  <c:y val="-7.8327804202139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72372563410018E-2"/>
                  <c:y val="-8.3841750445652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33871501356445E-2"/>
                  <c:y val="-7.847778162976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5573935981837E-2"/>
                  <c:y val="-7.4106678924017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4105690390794E-2"/>
                  <c:y val="-8.1648697252115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0363420375263E-2"/>
                  <c:y val="-7.57128492769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42908255635766E-2"/>
                  <c:y val="-7.4232583236740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966230103960839E-2"/>
                  <c:y val="-8.6261441304608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713611701653915E-2"/>
                  <c:y val="-9.5064689531162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012789069714333E-2"/>
                  <c:y val="-7.8673541441837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356267657652857E-2"/>
                  <c:y val="-8.2735809863968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220307020445973E-2"/>
                  <c:y val="-8.6734853440136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691556937735724E-2"/>
                  <c:y val="-8.193724785122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景氣對策信號綜合判斷分數!$D$585:$E$597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2014</c:v>
                  </c:pt>
                  <c:pt idx="5">
                    <c:v>2015</c:v>
                  </c:pt>
                </c:lvl>
              </c:multiLvlStrCache>
            </c:multiLvlStrRef>
          </c:cat>
          <c:val>
            <c:numRef>
              <c:f>景氣對策信號綜合判斷分數!$F$585:$F$597</c:f>
              <c:numCache>
                <c:formatCode>General</c:formatCode>
                <c:ptCount val="13"/>
                <c:pt idx="0">
                  <c:v>29</c:v>
                </c:pt>
                <c:pt idx="1">
                  <c:v>27</c:v>
                </c:pt>
                <c:pt idx="2">
                  <c:v>24</c:v>
                </c:pt>
                <c:pt idx="3">
                  <c:v>25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22</c:v>
                </c:pt>
                <c:pt idx="8">
                  <c:v>16</c:v>
                </c:pt>
                <c:pt idx="9">
                  <c:v>18</c:v>
                </c:pt>
                <c:pt idx="10">
                  <c:v>16</c:v>
                </c:pt>
                <c:pt idx="11">
                  <c:v>14</c:v>
                </c:pt>
                <c:pt idx="12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563072"/>
        <c:axId val="44577152"/>
      </c:lineChart>
      <c:catAx>
        <c:axId val="44563072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44577152"/>
        <c:crosses val="autoZero"/>
        <c:auto val="1"/>
        <c:lblAlgn val="ctr"/>
        <c:lblOffset val="0"/>
        <c:tickMarkSkip val="1"/>
        <c:noMultiLvlLbl val="0"/>
      </c:catAx>
      <c:valAx>
        <c:axId val="44577152"/>
        <c:scaling>
          <c:orientation val="minMax"/>
          <c:max val="31.9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44563072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A042-66AA-4690-A2C4-1748711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1951</Words>
  <Characters>1769</Characters>
  <Application>Microsoft Office Word</Application>
  <DocSecurity>0</DocSecurity>
  <Lines>14</Lines>
  <Paragraphs>7</Paragraphs>
  <ScaleCrop>false</ScaleCrop>
  <Company>cepd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NDC</cp:lastModifiedBy>
  <cp:revision>66</cp:revision>
  <cp:lastPrinted>2015-08-25T08:10:00Z</cp:lastPrinted>
  <dcterms:created xsi:type="dcterms:W3CDTF">2015-08-25T03:16:00Z</dcterms:created>
  <dcterms:modified xsi:type="dcterms:W3CDTF">2015-09-29T07:07:00Z</dcterms:modified>
</cp:coreProperties>
</file>