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B4811" w14:textId="77777777" w:rsidR="000B44D9" w:rsidRDefault="0080635A">
      <w:pPr>
        <w:rPr>
          <w:rFonts w:asciiTheme="minorEastAsia" w:hAnsiTheme="minorEastAsia" w:cs="Times New Roman"/>
          <w:b/>
          <w:sz w:val="32"/>
          <w:szCs w:val="32"/>
        </w:rPr>
      </w:pPr>
      <w:r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239D8C15" wp14:editId="6E13D433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85D2A" w14:textId="77777777" w:rsidR="000B44D9" w:rsidRDefault="000B44D9">
      <w:pPr>
        <w:autoSpaceDE w:val="0"/>
        <w:autoSpaceDN w:val="0"/>
        <w:adjustRightInd w:val="0"/>
        <w:snapToGrid w:val="0"/>
        <w:spacing w:line="0" w:lineRule="atLeast"/>
        <w:ind w:left="240" w:right="1120" w:hangingChars="75" w:hanging="240"/>
        <w:textAlignment w:val="baseline"/>
        <w:rPr>
          <w:rFonts w:asciiTheme="minorEastAsia" w:hAnsiTheme="minorEastAsia" w:cs="Times New Roman"/>
          <w:bCs/>
          <w:color w:val="FF0000"/>
          <w:kern w:val="0"/>
          <w:sz w:val="32"/>
          <w:szCs w:val="32"/>
          <w:lang w:val="x-none"/>
        </w:rPr>
      </w:pPr>
    </w:p>
    <w:p w14:paraId="42EAD572" w14:textId="77777777" w:rsidR="000B44D9" w:rsidRDefault="0080635A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6"/>
        </w:rPr>
      </w:pPr>
      <w:r>
        <w:rPr>
          <w:rFonts w:asciiTheme="minorEastAsia" w:hAnsiTheme="minorEastAsia" w:cs="Times New Roman"/>
          <w:b/>
          <w:bCs/>
          <w:sz w:val="32"/>
          <w:szCs w:val="36"/>
        </w:rPr>
        <w:t>國家發展委員會</w:t>
      </w:r>
      <w:r>
        <w:rPr>
          <w:rFonts w:asciiTheme="minorEastAsia" w:hAnsiTheme="minorEastAsia" w:cs="Times New Roman"/>
          <w:b/>
          <w:bCs/>
          <w:sz w:val="32"/>
          <w:szCs w:val="36"/>
        </w:rPr>
        <w:t xml:space="preserve"> </w:t>
      </w:r>
      <w:r>
        <w:rPr>
          <w:rFonts w:asciiTheme="minorEastAsia" w:hAnsiTheme="minorEastAsia" w:cs="Times New Roman"/>
          <w:b/>
          <w:bCs/>
          <w:sz w:val="32"/>
          <w:szCs w:val="36"/>
        </w:rPr>
        <w:t>新聞稿</w:t>
      </w:r>
    </w:p>
    <w:p w14:paraId="460B514D" w14:textId="77777777" w:rsidR="000B44D9" w:rsidRDefault="0080635A">
      <w:pPr>
        <w:spacing w:beforeLines="50" w:before="180" w:line="500" w:lineRule="exact"/>
        <w:ind w:right="85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檔案局推出有故事的</w:t>
      </w:r>
      <w:proofErr w:type="gramStart"/>
      <w:r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文創品</w:t>
      </w:r>
      <w:proofErr w:type="gramEnd"/>
      <w:r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 xml:space="preserve"> </w:t>
      </w:r>
      <w:r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讓日常更添國家記憶</w:t>
      </w:r>
    </w:p>
    <w:p w14:paraId="3B3ADD7A" w14:textId="77777777" w:rsidR="000B44D9" w:rsidRDefault="000B44D9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  <w:color w:val="000000" w:themeColor="text1"/>
        </w:rPr>
      </w:pPr>
    </w:p>
    <w:p w14:paraId="5C4F5760" w14:textId="77777777" w:rsidR="000B44D9" w:rsidRDefault="0080635A">
      <w:pPr>
        <w:spacing w:line="0" w:lineRule="atLeast"/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發布日期：</w:t>
      </w:r>
      <w:r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1</w:t>
      </w:r>
      <w:r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12</w:t>
      </w:r>
      <w:r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年</w:t>
      </w:r>
      <w:r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1</w:t>
      </w:r>
      <w:r>
        <w:rPr>
          <w:rFonts w:asciiTheme="minorEastAsia" w:hAnsiTheme="minorEastAsia" w:cs="Times New Roman"/>
          <w:bCs/>
          <w:color w:val="000000" w:themeColor="text1"/>
          <w:sz w:val="28"/>
          <w:szCs w:val="28"/>
        </w:rPr>
        <w:t>月</w:t>
      </w:r>
    </w:p>
    <w:p w14:paraId="6AD7F7B5" w14:textId="77777777" w:rsidR="000B44D9" w:rsidRDefault="0080635A">
      <w:pPr>
        <w:spacing w:afterLines="50" w:after="180" w:line="0" w:lineRule="atLeast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Theme="minorEastAsia" w:hAnsiTheme="minorEastAsia" w:cs="Times New Roman" w:hint="eastAsia"/>
          <w:bCs/>
          <w:color w:val="000000" w:themeColor="text1"/>
          <w:sz w:val="28"/>
          <w:szCs w:val="28"/>
        </w:rPr>
        <w:t>發布單位：檔案管理局</w:t>
      </w:r>
    </w:p>
    <w:p w14:paraId="7A46C1ED" w14:textId="77777777" w:rsidR="000B44D9" w:rsidRDefault="0080635A">
      <w:pPr>
        <w:autoSpaceDE w:val="0"/>
        <w:autoSpaceDN w:val="0"/>
        <w:adjustRightInd w:val="0"/>
        <w:spacing w:beforeLines="50" w:before="180" w:line="480" w:lineRule="exact"/>
        <w:ind w:firstLine="480"/>
        <w:jc w:val="both"/>
        <w:rPr>
          <w:rFonts w:asciiTheme="minorEastAsia" w:hAnsiTheme="minorEastAsia" w:cs="Times New Roman"/>
          <w:sz w:val="32"/>
          <w:szCs w:val="32"/>
        </w:rPr>
      </w:pPr>
      <w:r>
        <w:rPr>
          <w:rFonts w:asciiTheme="minorEastAsia" w:hAnsiTheme="minorEastAsia" w:cs="Times New Roman"/>
          <w:sz w:val="32"/>
          <w:szCs w:val="32"/>
        </w:rPr>
        <w:t>國家發展委員會檔案管理局近年</w:t>
      </w:r>
      <w:r>
        <w:rPr>
          <w:rFonts w:asciiTheme="minorEastAsia" w:hAnsiTheme="minorEastAsia" w:cs="Times New Roman" w:hint="eastAsia"/>
          <w:sz w:val="32"/>
          <w:szCs w:val="32"/>
        </w:rPr>
        <w:t>致力</w:t>
      </w:r>
      <w:r>
        <w:rPr>
          <w:rFonts w:asciiTheme="minorEastAsia" w:hAnsiTheme="minorEastAsia" w:cs="Times New Roman"/>
          <w:sz w:val="32"/>
          <w:szCs w:val="32"/>
        </w:rPr>
        <w:t>萃取國家檔案元素，</w:t>
      </w:r>
      <w:r>
        <w:rPr>
          <w:rFonts w:asciiTheme="minorEastAsia" w:hAnsiTheme="minorEastAsia" w:cs="Times New Roman" w:hint="eastAsia"/>
          <w:sz w:val="32"/>
          <w:szCs w:val="32"/>
        </w:rPr>
        <w:t>轉化開發</w:t>
      </w:r>
      <w:r>
        <w:rPr>
          <w:rFonts w:asciiTheme="minorEastAsia" w:hAnsiTheme="minorEastAsia" w:cs="Times New Roman"/>
          <w:sz w:val="32"/>
          <w:szCs w:val="32"/>
        </w:rPr>
        <w:t>為</w:t>
      </w:r>
      <w:r>
        <w:rPr>
          <w:rFonts w:asciiTheme="minorEastAsia" w:hAnsiTheme="minorEastAsia" w:cs="Times New Roman" w:hint="eastAsia"/>
          <w:sz w:val="32"/>
          <w:szCs w:val="32"/>
        </w:rPr>
        <w:t>原創</w:t>
      </w:r>
      <w:r>
        <w:rPr>
          <w:rFonts w:asciiTheme="minorEastAsia" w:hAnsiTheme="minorEastAsia" w:cs="Times New Roman"/>
          <w:sz w:val="32"/>
          <w:szCs w:val="32"/>
        </w:rPr>
        <w:t>的檔案</w:t>
      </w:r>
      <w:proofErr w:type="gramStart"/>
      <w:r>
        <w:rPr>
          <w:rFonts w:asciiTheme="minorEastAsia" w:hAnsiTheme="minorEastAsia" w:cs="Times New Roman"/>
          <w:sz w:val="32"/>
          <w:szCs w:val="32"/>
        </w:rPr>
        <w:t>文創品</w:t>
      </w:r>
      <w:proofErr w:type="gramEnd"/>
      <w:r>
        <w:rPr>
          <w:rFonts w:asciiTheme="minorEastAsia" w:hAnsiTheme="minorEastAsia" w:cs="Times New Roman" w:hint="eastAsia"/>
          <w:kern w:val="0"/>
          <w:sz w:val="32"/>
          <w:szCs w:val="32"/>
        </w:rPr>
        <w:t>。近期</w:t>
      </w:r>
      <w:r>
        <w:rPr>
          <w:rFonts w:asciiTheme="minorEastAsia" w:hAnsiTheme="minorEastAsia" w:cs="Times New Roman"/>
          <w:kern w:val="0"/>
          <w:sz w:val="32"/>
          <w:szCs w:val="32"/>
        </w:rPr>
        <w:t>推出</w:t>
      </w:r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「鹽光承載</w:t>
      </w:r>
      <w:proofErr w:type="gramStart"/>
      <w:r>
        <w:rPr>
          <w:rFonts w:asciiTheme="minorEastAsia" w:hAnsiTheme="minorEastAsia" w:cs="Times New Roman" w:hint="eastAsia"/>
          <w:spacing w:val="15"/>
          <w:sz w:val="32"/>
          <w:szCs w:val="32"/>
          <w:shd w:val="clear" w:color="auto" w:fill="FFFFFF"/>
        </w:rPr>
        <w:t>─</w:t>
      </w:r>
      <w:proofErr w:type="gramEnd"/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杯墊禮盒組」及「記憶．鐵道生活圈乾杯組」</w:t>
      </w:r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，讓生活日常增添國家記憶，</w:t>
      </w:r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是</w:t>
      </w:r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兔年</w:t>
      </w:r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開春之際</w:t>
      </w:r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，</w:t>
      </w:r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最</w:t>
      </w:r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別出心裁且具意義</w:t>
      </w:r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的伴手禮</w:t>
      </w:r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！</w:t>
      </w:r>
    </w:p>
    <w:p w14:paraId="078AA5F3" w14:textId="77777777" w:rsidR="000B44D9" w:rsidRDefault="0080635A">
      <w:pPr>
        <w:spacing w:beforeLines="50" w:before="180" w:line="480" w:lineRule="exact"/>
        <w:ind w:firstLine="482"/>
        <w:jc w:val="both"/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</w:pPr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檔案局表示，「鹽光承載</w:t>
      </w:r>
      <w:proofErr w:type="gramStart"/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─</w:t>
      </w:r>
      <w:proofErr w:type="gramEnd"/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杯墊禮盒組」</w:t>
      </w:r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創作</w:t>
      </w:r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靈感來</w:t>
      </w:r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「白金鹽憶</w:t>
      </w:r>
      <w:proofErr w:type="gramStart"/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─</w:t>
      </w:r>
      <w:proofErr w:type="gramEnd"/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臺灣鹽業檔案</w:t>
      </w:r>
      <w:proofErr w:type="gramStart"/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特</w:t>
      </w:r>
      <w:proofErr w:type="gramEnd"/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展」，</w:t>
      </w:r>
      <w:r>
        <w:rPr>
          <w:rFonts w:asciiTheme="minorEastAsia" w:hAnsiTheme="minorEastAsia" w:cs="Times New Roman" w:hint="eastAsia"/>
          <w:spacing w:val="15"/>
          <w:sz w:val="32"/>
          <w:szCs w:val="32"/>
          <w:shd w:val="clear" w:color="auto" w:fill="FFFFFF"/>
        </w:rPr>
        <w:t>主要呈現</w:t>
      </w:r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國家檔案內鹽田地景及鹽民</w:t>
      </w:r>
      <w:proofErr w:type="gramStart"/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曬</w:t>
      </w:r>
      <w:proofErr w:type="gramEnd"/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鹽的身影</w:t>
      </w:r>
      <w:r>
        <w:rPr>
          <w:rFonts w:asciiTheme="minorEastAsia" w:hAnsiTheme="minorEastAsia" w:cs="Times New Roman" w:hint="eastAsia"/>
          <w:spacing w:val="15"/>
          <w:sz w:val="32"/>
          <w:szCs w:val="32"/>
          <w:shd w:val="clear" w:color="auto" w:fill="FFFFFF"/>
        </w:rPr>
        <w:t>，藉由臺灣在地工匠技法</w:t>
      </w:r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，</w:t>
      </w:r>
      <w:r>
        <w:rPr>
          <w:rFonts w:asciiTheme="minorEastAsia" w:hAnsiTheme="minorEastAsia" w:cs="Times New Roman" w:hint="eastAsia"/>
          <w:spacing w:val="15"/>
          <w:sz w:val="32"/>
          <w:szCs w:val="32"/>
          <w:shd w:val="clear" w:color="auto" w:fill="FFFFFF"/>
        </w:rPr>
        <w:t>打造</w:t>
      </w:r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原木</w:t>
      </w:r>
      <w:proofErr w:type="gramStart"/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嵌銀波</w:t>
      </w:r>
      <w:proofErr w:type="gramEnd"/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花紋玻璃杯墊，以溫潤具質感</w:t>
      </w:r>
      <w:r>
        <w:rPr>
          <w:rFonts w:asciiTheme="minorEastAsia" w:hAnsiTheme="minorEastAsia" w:cs="Times New Roman" w:hint="eastAsia"/>
          <w:spacing w:val="15"/>
          <w:sz w:val="32"/>
          <w:szCs w:val="32"/>
          <w:shd w:val="clear" w:color="auto" w:fill="FFFFFF"/>
        </w:rPr>
        <w:t>的設計</w:t>
      </w:r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，</w:t>
      </w:r>
      <w:r>
        <w:rPr>
          <w:rFonts w:asciiTheme="minorEastAsia" w:hAnsiTheme="minorEastAsia" w:cs="Times New Roman" w:hint="eastAsia"/>
          <w:spacing w:val="15"/>
          <w:sz w:val="32"/>
          <w:szCs w:val="32"/>
          <w:shd w:val="clear" w:color="auto" w:fill="FFFFFF"/>
        </w:rPr>
        <w:t>讓</w:t>
      </w:r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波光粼粼一望無際的鹽田</w:t>
      </w:r>
      <w:proofErr w:type="gramStart"/>
      <w:r>
        <w:rPr>
          <w:rFonts w:asciiTheme="minorEastAsia" w:hAnsiTheme="minorEastAsia" w:cs="Times New Roman" w:hint="eastAsia"/>
          <w:spacing w:val="15"/>
          <w:sz w:val="32"/>
          <w:szCs w:val="32"/>
          <w:shd w:val="clear" w:color="auto" w:fill="FFFFFF"/>
        </w:rPr>
        <w:t>彷</w:t>
      </w:r>
      <w:proofErr w:type="gramEnd"/>
      <w:r>
        <w:rPr>
          <w:rFonts w:asciiTheme="minorEastAsia" w:hAnsiTheme="minorEastAsia" w:cs="Times New Roman" w:hint="eastAsia"/>
          <w:spacing w:val="15"/>
          <w:sz w:val="32"/>
          <w:szCs w:val="32"/>
          <w:shd w:val="clear" w:color="auto" w:fill="FFFFFF"/>
        </w:rPr>
        <w:t>若於眼前</w:t>
      </w:r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，</w:t>
      </w:r>
      <w:r>
        <w:rPr>
          <w:rFonts w:asciiTheme="minorEastAsia" w:hAnsiTheme="minorEastAsia" w:cs="Times New Roman" w:hint="eastAsia"/>
          <w:spacing w:val="15"/>
          <w:sz w:val="32"/>
          <w:szCs w:val="32"/>
          <w:shd w:val="clear" w:color="auto" w:fill="FFFFFF"/>
        </w:rPr>
        <w:t>引領大眾回望</w:t>
      </w:r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臺灣</w:t>
      </w:r>
      <w:r>
        <w:rPr>
          <w:rFonts w:asciiTheme="minorEastAsia" w:hAnsiTheme="minorEastAsia" w:cs="Times New Roman" w:hint="eastAsia"/>
          <w:spacing w:val="15"/>
          <w:sz w:val="32"/>
          <w:szCs w:val="32"/>
          <w:shd w:val="clear" w:color="auto" w:fill="FFFFFF"/>
        </w:rPr>
        <w:t>專屬</w:t>
      </w:r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的三百年白金鹽</w:t>
      </w:r>
      <w:proofErr w:type="gramStart"/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憶</w:t>
      </w:r>
      <w:proofErr w:type="gramEnd"/>
      <w:r>
        <w:rPr>
          <w:rFonts w:asciiTheme="minorEastAsia" w:hAnsiTheme="minorEastAsia" w:cs="Times New Roman"/>
          <w:spacing w:val="15"/>
          <w:sz w:val="32"/>
          <w:szCs w:val="32"/>
          <w:shd w:val="clear" w:color="auto" w:fill="FFFFFF"/>
        </w:rPr>
        <w:t>。檔案局</w:t>
      </w:r>
      <w:r>
        <w:rPr>
          <w:rFonts w:asciiTheme="minorEastAsia" w:hAnsiTheme="minorEastAsia" w:cs="Times New Roman" w:hint="eastAsia"/>
          <w:spacing w:val="15"/>
          <w:sz w:val="32"/>
          <w:szCs w:val="32"/>
          <w:shd w:val="clear" w:color="auto" w:fill="FFFFFF"/>
        </w:rPr>
        <w:t>也歡迎大家春節後前往</w:t>
      </w:r>
      <w:r>
        <w:rPr>
          <w:rFonts w:asciiTheme="minorEastAsia" w:hAnsiTheme="minorEastAsia" w:hint="eastAsia"/>
          <w:spacing w:val="15"/>
          <w:sz w:val="32"/>
          <w:szCs w:val="32"/>
          <w:shd w:val="clear" w:color="auto" w:fill="FFFFFF"/>
        </w:rPr>
        <w:t>行政院新莊聯合辦公大樓北棟</w:t>
      </w:r>
      <w:r>
        <w:rPr>
          <w:rFonts w:asciiTheme="minorEastAsia" w:hAnsiTheme="minorEastAsia" w:hint="eastAsia"/>
          <w:spacing w:val="15"/>
          <w:sz w:val="32"/>
          <w:szCs w:val="32"/>
          <w:shd w:val="clear" w:color="auto" w:fill="FFFFFF"/>
        </w:rPr>
        <w:t>1</w:t>
      </w:r>
      <w:r>
        <w:rPr>
          <w:rFonts w:asciiTheme="minorEastAsia" w:hAnsiTheme="minorEastAsia" w:hint="eastAsia"/>
          <w:spacing w:val="15"/>
          <w:sz w:val="32"/>
          <w:szCs w:val="32"/>
          <w:shd w:val="clear" w:color="auto" w:fill="FFFFFF"/>
        </w:rPr>
        <w:t>樓，參觀此次</w:t>
      </w:r>
      <w:proofErr w:type="gramStart"/>
      <w:r>
        <w:rPr>
          <w:rFonts w:asciiTheme="minorEastAsia" w:hAnsiTheme="minorEastAsia" w:hint="eastAsia"/>
          <w:spacing w:val="15"/>
          <w:sz w:val="32"/>
          <w:szCs w:val="32"/>
          <w:shd w:val="clear" w:color="auto" w:fill="FFFFFF"/>
        </w:rPr>
        <w:t>特</w:t>
      </w:r>
      <w:proofErr w:type="gramEnd"/>
      <w:r>
        <w:rPr>
          <w:rFonts w:asciiTheme="minorEastAsia" w:hAnsiTheme="minorEastAsia" w:hint="eastAsia"/>
          <w:spacing w:val="15"/>
          <w:sz w:val="32"/>
          <w:szCs w:val="32"/>
          <w:shd w:val="clear" w:color="auto" w:fill="FFFFFF"/>
        </w:rPr>
        <w:t>展。</w:t>
      </w:r>
    </w:p>
    <w:p w14:paraId="6D0D10B3" w14:textId="77777777" w:rsidR="000B44D9" w:rsidRDefault="0080635A">
      <w:pPr>
        <w:autoSpaceDE w:val="0"/>
        <w:autoSpaceDN w:val="0"/>
        <w:adjustRightInd w:val="0"/>
        <w:spacing w:beforeLines="50" w:before="180" w:line="480" w:lineRule="exact"/>
        <w:ind w:firstLine="480"/>
        <w:jc w:val="both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另一項新產品「記憶．鐵道生活圈乾杯組」，</w:t>
      </w:r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檔案局特</w:t>
      </w:r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擷取</w:t>
      </w:r>
      <w:r>
        <w:rPr>
          <w:rFonts w:asciiTheme="minorEastAsia" w:hAnsiTheme="minorEastAsia" w:cs="Times New Roman"/>
          <w:sz w:val="32"/>
          <w:szCs w:val="32"/>
        </w:rPr>
        <w:t>獲文化部指定為重要古物的</w:t>
      </w:r>
      <w:proofErr w:type="gramStart"/>
      <w:r>
        <w:rPr>
          <w:rFonts w:asciiTheme="minorEastAsia" w:hAnsiTheme="minorEastAsia" w:cs="Times New Roman"/>
          <w:sz w:val="32"/>
          <w:szCs w:val="32"/>
        </w:rPr>
        <w:t>臺</w:t>
      </w:r>
      <w:proofErr w:type="gramEnd"/>
      <w:r>
        <w:rPr>
          <w:rFonts w:asciiTheme="minorEastAsia" w:hAnsiTheme="minorEastAsia" w:cs="Times New Roman"/>
          <w:sz w:val="32"/>
          <w:szCs w:val="32"/>
        </w:rPr>
        <w:t>鐵檔案元素</w:t>
      </w:r>
      <w:r>
        <w:rPr>
          <w:rFonts w:asciiTheme="minorEastAsia" w:hAnsiTheme="minorEastAsia" w:cs="Times New Roman" w:hint="eastAsia"/>
          <w:sz w:val="32"/>
          <w:szCs w:val="32"/>
        </w:rPr>
        <w:t>加以</w:t>
      </w:r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轉化</w:t>
      </w:r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，讓</w:t>
      </w:r>
      <w:r>
        <w:rPr>
          <w:rStyle w:val="ad"/>
          <w:rFonts w:asciiTheme="minorEastAsia" w:hAnsiTheme="minorEastAsia" w:cs="Times New Roman"/>
          <w:i w:val="0"/>
          <w:sz w:val="32"/>
          <w:szCs w:val="32"/>
          <w:shd w:val="clear" w:color="auto" w:fill="FFFFFF"/>
        </w:rPr>
        <w:t>手工</w:t>
      </w:r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玻璃杯</w:t>
      </w:r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身呈現</w:t>
      </w:r>
      <w:r>
        <w:rPr>
          <w:rFonts w:asciiTheme="minorEastAsia" w:hAnsiTheme="minorEastAsia" w:cs="Times New Roman"/>
          <w:sz w:val="32"/>
          <w:szCs w:val="32"/>
        </w:rPr>
        <w:t>戰後初期臺灣的</w:t>
      </w:r>
      <w:r>
        <w:rPr>
          <w:rFonts w:asciiTheme="minorEastAsia" w:hAnsiTheme="minorEastAsia" w:cs="Times New Roman" w:hint="eastAsia"/>
          <w:sz w:val="32"/>
          <w:szCs w:val="32"/>
        </w:rPr>
        <w:t>繁忙</w:t>
      </w:r>
      <w:r>
        <w:rPr>
          <w:rFonts w:asciiTheme="minorEastAsia" w:hAnsiTheme="minorEastAsia" w:cs="Times New Roman"/>
          <w:sz w:val="32"/>
          <w:szCs w:val="32"/>
        </w:rPr>
        <w:t>鐵路重建工作，</w:t>
      </w:r>
      <w:r>
        <w:rPr>
          <w:rFonts w:asciiTheme="minorEastAsia" w:hAnsiTheme="minorEastAsia" w:cs="Times New Roman" w:hint="eastAsia"/>
          <w:sz w:val="32"/>
          <w:szCs w:val="32"/>
        </w:rPr>
        <w:t>以及</w:t>
      </w:r>
      <w:proofErr w:type="gramStart"/>
      <w:r>
        <w:rPr>
          <w:rFonts w:asciiTheme="minorEastAsia" w:hAnsiTheme="minorEastAsia" w:cs="Times New Roman"/>
          <w:sz w:val="32"/>
          <w:szCs w:val="32"/>
        </w:rPr>
        <w:t>臺</w:t>
      </w:r>
      <w:proofErr w:type="gramEnd"/>
      <w:r>
        <w:rPr>
          <w:rFonts w:asciiTheme="minorEastAsia" w:hAnsiTheme="minorEastAsia" w:cs="Times New Roman"/>
          <w:sz w:val="32"/>
          <w:szCs w:val="32"/>
        </w:rPr>
        <w:t>北車站周邊逐漸形塑出特別的</w:t>
      </w:r>
      <w:proofErr w:type="gramStart"/>
      <w:r>
        <w:rPr>
          <w:rFonts w:asciiTheme="minorEastAsia" w:hAnsiTheme="minorEastAsia" w:cs="Times New Roman"/>
          <w:sz w:val="32"/>
          <w:szCs w:val="32"/>
        </w:rPr>
        <w:t>臺</w:t>
      </w:r>
      <w:proofErr w:type="gramEnd"/>
      <w:r>
        <w:rPr>
          <w:rFonts w:asciiTheme="minorEastAsia" w:hAnsiTheme="minorEastAsia" w:cs="Times New Roman"/>
          <w:sz w:val="32"/>
          <w:szCs w:val="32"/>
        </w:rPr>
        <w:t>鐵人生活圈</w:t>
      </w:r>
      <w:r>
        <w:rPr>
          <w:rFonts w:asciiTheme="minorEastAsia" w:hAnsiTheme="minorEastAsia" w:cs="Times New Roman" w:hint="eastAsia"/>
          <w:sz w:val="32"/>
          <w:szCs w:val="32"/>
        </w:rPr>
        <w:t>。檔案局更指出，其中</w:t>
      </w:r>
      <w:proofErr w:type="gramStart"/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一只</w:t>
      </w:r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杯身</w:t>
      </w:r>
      <w:proofErr w:type="gramEnd"/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圖案是從藍晒圖檔案發</w:t>
      </w:r>
      <w:proofErr w:type="gramStart"/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想轉製</w:t>
      </w:r>
      <w:proofErr w:type="gramEnd"/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，</w:t>
      </w:r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手</w:t>
      </w:r>
      <w:proofErr w:type="gramStart"/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繪圖</w:t>
      </w:r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感讓</w:t>
      </w:r>
      <w:proofErr w:type="gramEnd"/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70</w:t>
      </w:r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多年前的</w:t>
      </w:r>
      <w:proofErr w:type="gramStart"/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臺</w:t>
      </w:r>
      <w:proofErr w:type="gramEnd"/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北車站街</w:t>
      </w:r>
      <w:proofErr w:type="gramStart"/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廓</w:t>
      </w:r>
      <w:proofErr w:type="gramEnd"/>
      <w:r>
        <w:rPr>
          <w:rFonts w:asciiTheme="minorEastAsia" w:hAnsiTheme="minorEastAsia" w:cs="Times New Roman" w:hint="eastAsia"/>
          <w:sz w:val="32"/>
          <w:szCs w:val="32"/>
          <w:shd w:val="clear" w:color="auto" w:fill="FFFFFF"/>
        </w:rPr>
        <w:t>躍然眼前</w:t>
      </w:r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；另一</w:t>
      </w:r>
      <w:proofErr w:type="gramStart"/>
      <w:r>
        <w:rPr>
          <w:rFonts w:asciiTheme="minorEastAsia" w:hAnsiTheme="minorEastAsia" w:cs="Times New Roman"/>
          <w:sz w:val="32"/>
          <w:szCs w:val="32"/>
          <w:shd w:val="clear" w:color="auto" w:fill="FFFFFF"/>
        </w:rPr>
        <w:t>只則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將</w:t>
      </w:r>
      <w:r>
        <w:rPr>
          <w:rFonts w:asciiTheme="minorEastAsia" w:hAnsiTheme="minorEastAsia" w:cs="Times New Roman"/>
          <w:kern w:val="0"/>
          <w:sz w:val="32"/>
          <w:szCs w:val="32"/>
        </w:rPr>
        <w:t>臺</w:t>
      </w:r>
      <w:proofErr w:type="gramEnd"/>
      <w:r>
        <w:rPr>
          <w:rFonts w:asciiTheme="minorEastAsia" w:hAnsiTheme="minorEastAsia" w:cs="Times New Roman"/>
          <w:kern w:val="0"/>
          <w:sz w:val="32"/>
          <w:szCs w:val="32"/>
        </w:rPr>
        <w:t>鐵人生活圈繁忙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溫暖的記憶濃縮</w:t>
      </w:r>
      <w:proofErr w:type="gramStart"/>
      <w:r>
        <w:rPr>
          <w:rFonts w:asciiTheme="minorEastAsia" w:hAnsiTheme="minorEastAsia" w:cs="Times New Roman" w:hint="eastAsia"/>
          <w:kern w:val="0"/>
          <w:sz w:val="32"/>
          <w:szCs w:val="32"/>
        </w:rPr>
        <w:t>於杯身</w:t>
      </w:r>
      <w:proofErr w:type="gramEnd"/>
      <w:r>
        <w:rPr>
          <w:rFonts w:asciiTheme="minorEastAsia" w:hAnsiTheme="minorEastAsia" w:cs="Times New Roman" w:hint="eastAsia"/>
          <w:kern w:val="0"/>
          <w:sz w:val="32"/>
          <w:szCs w:val="32"/>
        </w:rPr>
        <w:t>，在春節舉杯不僅有時光故事，</w:t>
      </w:r>
      <w:proofErr w:type="gramStart"/>
      <w:r>
        <w:rPr>
          <w:rFonts w:asciiTheme="minorEastAsia" w:hAnsiTheme="minorEastAsia" w:cs="Times New Roman" w:hint="eastAsia"/>
          <w:kern w:val="0"/>
          <w:sz w:val="32"/>
          <w:szCs w:val="32"/>
        </w:rPr>
        <w:t>更饒富童</w:t>
      </w:r>
      <w:proofErr w:type="gramEnd"/>
      <w:r>
        <w:rPr>
          <w:rFonts w:asciiTheme="minorEastAsia" w:hAnsiTheme="minorEastAsia" w:cs="Times New Roman" w:hint="eastAsia"/>
          <w:kern w:val="0"/>
          <w:sz w:val="32"/>
          <w:szCs w:val="32"/>
        </w:rPr>
        <w:t>趣。</w:t>
      </w:r>
    </w:p>
    <w:p w14:paraId="2946906D" w14:textId="77777777" w:rsidR="000B44D9" w:rsidRDefault="0080635A">
      <w:pPr>
        <w:autoSpaceDE w:val="0"/>
        <w:autoSpaceDN w:val="0"/>
        <w:adjustRightInd w:val="0"/>
        <w:spacing w:beforeLines="50" w:before="180" w:line="480" w:lineRule="exact"/>
        <w:ind w:firstLine="480"/>
        <w:jc w:val="both"/>
        <w:rPr>
          <w:rFonts w:asciiTheme="minorEastAsia" w:hAnsiTheme="minorEastAsia" w:cs="Times New Roman"/>
          <w:kern w:val="0"/>
          <w:sz w:val="32"/>
          <w:szCs w:val="32"/>
        </w:rPr>
      </w:pPr>
      <w:r>
        <w:rPr>
          <w:rFonts w:asciiTheme="minorEastAsia" w:hAnsiTheme="minorEastAsia" w:hint="eastAsia"/>
          <w:spacing w:val="15"/>
          <w:sz w:val="32"/>
          <w:szCs w:val="32"/>
          <w:shd w:val="clear" w:color="auto" w:fill="FFFFFF"/>
        </w:rPr>
        <w:t>檔案，承載了許多臺灣人的共同生活記憶與情感，</w:t>
      </w:r>
      <w:r>
        <w:rPr>
          <w:rFonts w:asciiTheme="minorEastAsia" w:hAnsiTheme="minorEastAsia" w:cs="新細明體" w:hint="eastAsia"/>
          <w:kern w:val="0"/>
          <w:sz w:val="32"/>
          <w:szCs w:val="32"/>
        </w:rPr>
        <w:t>檔案局</w:t>
      </w:r>
      <w:proofErr w:type="gramStart"/>
      <w:r>
        <w:rPr>
          <w:rFonts w:asciiTheme="minorEastAsia" w:hAnsiTheme="minorEastAsia" w:cs="新細明體" w:hint="eastAsia"/>
          <w:kern w:val="0"/>
          <w:sz w:val="32"/>
          <w:szCs w:val="32"/>
        </w:rPr>
        <w:t>透過文創開發</w:t>
      </w:r>
      <w:proofErr w:type="gramEnd"/>
      <w:r>
        <w:rPr>
          <w:rFonts w:asciiTheme="minorEastAsia" w:hAnsiTheme="minorEastAsia" w:cs="新細明體" w:hint="eastAsia"/>
          <w:kern w:val="0"/>
          <w:sz w:val="32"/>
          <w:szCs w:val="32"/>
        </w:rPr>
        <w:t>，讓別具意涵的國家寶藏走入生活日常，</w:t>
      </w:r>
      <w:r>
        <w:rPr>
          <w:rFonts w:asciiTheme="minorEastAsia" w:hAnsiTheme="minorEastAsia" w:cs="新細明體" w:hint="eastAsia"/>
          <w:kern w:val="0"/>
          <w:sz w:val="32"/>
          <w:szCs w:val="32"/>
        </w:rPr>
        <w:lastRenderedPageBreak/>
        <w:t>更藉由展覽及教育推廣傳遞，展現國家檔案的價值與底蘊</w:t>
      </w:r>
      <w:r>
        <w:rPr>
          <w:rFonts w:asciiTheme="minorEastAsia" w:hAnsiTheme="minorEastAsia" w:hint="eastAsia"/>
          <w:sz w:val="32"/>
          <w:szCs w:val="32"/>
        </w:rPr>
        <w:t>，邀請大家將有故事的國家典藏帶回家，</w:t>
      </w:r>
      <w:r>
        <w:rPr>
          <w:rFonts w:asciiTheme="minorEastAsia" w:hAnsiTheme="minorEastAsia" w:cs="Times New Roman" w:hint="eastAsia"/>
          <w:kern w:val="0"/>
          <w:sz w:val="32"/>
          <w:szCs w:val="32"/>
        </w:rPr>
        <w:t>共享國家檔案中的濃厚臺灣味！</w:t>
      </w:r>
    </w:p>
    <w:p w14:paraId="131F6092" w14:textId="77777777" w:rsidR="000B44D9" w:rsidRDefault="000B44D9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35C872A4" w14:textId="77777777" w:rsidR="000B44D9" w:rsidRDefault="0080635A">
      <w:pPr>
        <w:pStyle w:val="k02"/>
        <w:tabs>
          <w:tab w:val="clear" w:pos="960"/>
          <w:tab w:val="left" w:pos="680"/>
        </w:tabs>
        <w:spacing w:line="520" w:lineRule="exact"/>
        <w:ind w:firstLine="0"/>
        <w:jc w:val="left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【檔案局文創產品展售平台】</w:t>
      </w:r>
      <w:hyperlink r:id="rId8" w:history="1">
        <w:r>
          <w:rPr>
            <w:rStyle w:val="ac"/>
            <w:rFonts w:asciiTheme="minorEastAsia" w:eastAsiaTheme="minorEastAsia" w:hAnsiTheme="minorEastAsia"/>
            <w:sz w:val="32"/>
            <w:szCs w:val="32"/>
          </w:rPr>
          <w:t>https://www.archives.gov.tw/Publish.aspx?cnid=100956</w:t>
        </w:r>
      </w:hyperlink>
    </w:p>
    <w:p w14:paraId="65E2E0DB" w14:textId="77777777" w:rsidR="000B44D9" w:rsidRDefault="0080635A">
      <w:pPr>
        <w:spacing w:beforeLines="50" w:before="180" w:line="48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【白金鹽憶─臺灣鹽業檔案特展資訊】</w:t>
      </w:r>
      <w:r>
        <w:rPr>
          <w:rFonts w:asciiTheme="minorEastAsia" w:hAnsiTheme="minorEastAsia" w:hint="eastAsia"/>
          <w:sz w:val="32"/>
          <w:szCs w:val="32"/>
        </w:rPr>
        <w:br/>
      </w:r>
      <w:r>
        <w:rPr>
          <w:rFonts w:asciiTheme="minorEastAsia" w:hAnsiTheme="minorEastAsia" w:hint="eastAsia"/>
          <w:sz w:val="32"/>
          <w:szCs w:val="32"/>
        </w:rPr>
        <w:t>時間：</w:t>
      </w:r>
      <w:r>
        <w:rPr>
          <w:rFonts w:asciiTheme="minorEastAsia" w:hAnsiTheme="minorEastAsia" w:hint="eastAsia"/>
          <w:sz w:val="32"/>
          <w:szCs w:val="32"/>
        </w:rPr>
        <w:t>111.10.19~112.8.4</w:t>
      </w:r>
      <w:r>
        <w:rPr>
          <w:rFonts w:asciiTheme="minorEastAsia" w:hAnsiTheme="minorEastAsia" w:hint="eastAsia"/>
          <w:sz w:val="32"/>
          <w:szCs w:val="32"/>
        </w:rPr>
        <w:t>（放假日停展）</w:t>
      </w:r>
      <w:r>
        <w:rPr>
          <w:rFonts w:asciiTheme="minorEastAsia" w:hAnsiTheme="minorEastAsia" w:hint="eastAsia"/>
          <w:sz w:val="32"/>
          <w:szCs w:val="32"/>
        </w:rPr>
        <w:br/>
      </w:r>
      <w:r>
        <w:rPr>
          <w:rFonts w:asciiTheme="minorEastAsia" w:hAnsiTheme="minorEastAsia" w:hint="eastAsia"/>
          <w:sz w:val="32"/>
          <w:szCs w:val="32"/>
        </w:rPr>
        <w:t>地點：檔案局展覽廳（新北市新莊區中平路</w:t>
      </w:r>
      <w:r>
        <w:rPr>
          <w:rFonts w:asciiTheme="minorEastAsia" w:hAnsiTheme="minorEastAsia" w:hint="eastAsia"/>
          <w:sz w:val="32"/>
          <w:szCs w:val="32"/>
        </w:rPr>
        <w:t>439</w:t>
      </w:r>
      <w:r>
        <w:rPr>
          <w:rFonts w:asciiTheme="minorEastAsia" w:hAnsiTheme="minorEastAsia" w:hint="eastAsia"/>
          <w:sz w:val="32"/>
          <w:szCs w:val="32"/>
        </w:rPr>
        <w:t>號北棟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樓）</w:t>
      </w:r>
      <w:r>
        <w:rPr>
          <w:rFonts w:asciiTheme="minorEastAsia" w:hAnsiTheme="minorEastAsia" w:hint="eastAsia"/>
          <w:sz w:val="32"/>
          <w:szCs w:val="32"/>
        </w:rPr>
        <w:br/>
      </w:r>
      <w:r>
        <w:rPr>
          <w:rFonts w:asciiTheme="minorEastAsia" w:hAnsiTheme="minorEastAsia" w:hint="eastAsia"/>
          <w:sz w:val="32"/>
          <w:szCs w:val="32"/>
        </w:rPr>
        <w:t>服務專線：</w:t>
      </w:r>
      <w:r>
        <w:rPr>
          <w:rFonts w:asciiTheme="minorEastAsia" w:hAnsiTheme="minorEastAsia" w:hint="eastAsia"/>
          <w:sz w:val="32"/>
          <w:szCs w:val="32"/>
        </w:rPr>
        <w:t>(02)8995-3700</w:t>
      </w:r>
    </w:p>
    <w:p w14:paraId="4BD9253F" w14:textId="77777777" w:rsidR="000B44D9" w:rsidRDefault="000B44D9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6476CD1B" w14:textId="77777777" w:rsidR="000B44D9" w:rsidRDefault="0080635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</w:t>
      </w:r>
      <w:r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32"/>
          <w:szCs w:val="32"/>
        </w:rPr>
        <w:t>絡</w:t>
      </w:r>
      <w:r>
        <w:rPr>
          <w:rFonts w:asciiTheme="minorEastAsia" w:eastAsiaTheme="minorEastAsia" w:hAnsiTheme="minorEastAsia"/>
          <w:color w:val="000000" w:themeColor="text1"/>
          <w:sz w:val="32"/>
          <w:szCs w:val="32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32"/>
          <w:szCs w:val="32"/>
        </w:rPr>
        <w:t>人：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檔案管理局楊曉雯組長、洪淑宜科長</w:t>
      </w:r>
    </w:p>
    <w:p w14:paraId="3CA7823D" w14:textId="77777777" w:rsidR="000B44D9" w:rsidRDefault="0080635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/>
          <w:color w:val="000000" w:themeColor="text1"/>
          <w:sz w:val="32"/>
          <w:szCs w:val="32"/>
        </w:rPr>
        <w:t>聯絡電話：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(02)8995</w:t>
      </w:r>
      <w:r>
        <w:rPr>
          <w:rFonts w:asciiTheme="minorEastAsia" w:eastAsiaTheme="minorEastAsia" w:hAnsiTheme="minorEastAsia"/>
          <w:color w:val="000000" w:themeColor="text1"/>
          <w:sz w:val="32"/>
          <w:szCs w:val="32"/>
        </w:rPr>
        <w:t>-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36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11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3616</w:t>
      </w:r>
    </w:p>
    <w:p w14:paraId="013C3A8D" w14:textId="77777777" w:rsidR="000B44D9" w:rsidRDefault="0080635A">
      <w:pPr>
        <w:widowControl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br w:type="page"/>
      </w:r>
    </w:p>
    <w:tbl>
      <w:tblPr>
        <w:tblStyle w:val="1"/>
        <w:tblW w:w="8364" w:type="dxa"/>
        <w:tblInd w:w="-147" w:type="dxa"/>
        <w:tblLook w:val="04A0" w:firstRow="1" w:lastRow="0" w:firstColumn="1" w:lastColumn="0" w:noHBand="0" w:noVBand="1"/>
      </w:tblPr>
      <w:tblGrid>
        <w:gridCol w:w="8388"/>
      </w:tblGrid>
      <w:tr w:rsidR="000B44D9" w14:paraId="30CE9529" w14:textId="77777777">
        <w:trPr>
          <w:trHeight w:val="169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E545" w14:textId="77777777" w:rsidR="000B44D9" w:rsidRDefault="0080635A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textAlignment w:val="baseline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32"/>
                <w:szCs w:val="32"/>
                <w:shd w:val="pct15" w:color="auto" w:fill="FFFFFF"/>
              </w:rPr>
            </w:pPr>
            <w:r>
              <w:rPr>
                <w:rFonts w:asciiTheme="minorEastAsia" w:hAnsiTheme="minorEastAsia"/>
                <w:bCs/>
                <w:noProof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lastRenderedPageBreak/>
              <w:drawing>
                <wp:inline distT="0" distB="0" distL="0" distR="0" wp14:anchorId="09C088D0" wp14:editId="3A4D56C6">
                  <wp:extent cx="5189838" cy="3394710"/>
                  <wp:effectExtent l="0" t="0" r="0" b="0"/>
                  <wp:docPr id="6" name="圖片 6" descr="Y:\01_第1科\08_文化商品展售\產品開發\111年_鹽業文化產品(杯墊禮盒)\5_結案光碟\臺灣鹽業國家檔案文化產品設計及製作採購案_春田創意\1.成品照片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01_第1科\08_文化商品展售\產品開發\111年_鹽業文化產品(杯墊禮盒)\5_結案光碟\臺灣鹽業國家檔案文化產品設計及製作採購案_春田創意\1.成品照片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696" cy="339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eastAsiaTheme="minorEastAsia" w:hAnsiTheme="minorEastAsia" w:cs="微軟正黑體" w:hint="eastAsia"/>
                <w:sz w:val="32"/>
                <w:szCs w:val="32"/>
              </w:rPr>
              <w:t>「鹽光承載</w:t>
            </w:r>
            <w:proofErr w:type="gramStart"/>
            <w:r>
              <w:rPr>
                <w:rFonts w:asciiTheme="minorEastAsia" w:eastAsiaTheme="minorEastAsia" w:hAnsiTheme="minorEastAsia" w:cs="微軟正黑體" w:hint="eastAsia"/>
                <w:sz w:val="32"/>
                <w:szCs w:val="32"/>
              </w:rPr>
              <w:t>─</w:t>
            </w:r>
            <w:proofErr w:type="gramEnd"/>
            <w:r>
              <w:rPr>
                <w:rFonts w:asciiTheme="minorEastAsia" w:eastAsiaTheme="minorEastAsia" w:hAnsiTheme="minorEastAsia" w:cs="微軟正黑體" w:hint="eastAsia"/>
                <w:sz w:val="32"/>
                <w:szCs w:val="32"/>
              </w:rPr>
              <w:t>杯墊禮盒組」發想於國家檔案內鹽田地景及鹽民</w:t>
            </w:r>
            <w:proofErr w:type="gramStart"/>
            <w:r>
              <w:rPr>
                <w:rFonts w:asciiTheme="minorEastAsia" w:eastAsiaTheme="minorEastAsia" w:hAnsiTheme="minorEastAsia" w:cs="微軟正黑體" w:hint="eastAsia"/>
                <w:sz w:val="32"/>
                <w:szCs w:val="32"/>
              </w:rPr>
              <w:t>曬</w:t>
            </w:r>
            <w:proofErr w:type="gramEnd"/>
            <w:r>
              <w:rPr>
                <w:rFonts w:asciiTheme="minorEastAsia" w:eastAsiaTheme="minorEastAsia" w:hAnsiTheme="minorEastAsia" w:cs="微軟正黑體" w:hint="eastAsia"/>
                <w:sz w:val="32"/>
                <w:szCs w:val="32"/>
              </w:rPr>
              <w:t>鹽的身影</w:t>
            </w:r>
          </w:p>
        </w:tc>
      </w:tr>
      <w:tr w:rsidR="000B44D9" w14:paraId="2D72CCE1" w14:textId="77777777">
        <w:trPr>
          <w:trHeight w:val="169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61D" w14:textId="77777777" w:rsidR="000B44D9" w:rsidRDefault="0080635A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hAnsiTheme="minorEastAsia"/>
                <w:bCs/>
                <w:noProof/>
                <w:color w:val="000000" w:themeColor="text1"/>
                <w:kern w:val="0"/>
                <w:sz w:val="32"/>
                <w:szCs w:val="32"/>
              </w:rPr>
              <w:drawing>
                <wp:inline distT="0" distB="0" distL="0" distR="0" wp14:anchorId="4406C125" wp14:editId="522C92C4">
                  <wp:extent cx="3891600" cy="3956400"/>
                  <wp:effectExtent l="0" t="0" r="0" b="6350"/>
                  <wp:docPr id="7" name="圖片 7" descr="C:\Users\630394\Desktop\新增資料夾\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30394\Desktop\新增資料夾\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600" cy="395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02D33" w14:textId="77777777" w:rsidR="000B44D9" w:rsidRDefault="0080635A">
            <w:pPr>
              <w:spacing w:afterLines="50" w:after="180" w:line="44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臺</w:t>
            </w:r>
            <w:proofErr w:type="gramEnd"/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南七股鹽田（檔號</w:t>
            </w:r>
            <w:r>
              <w:rPr>
                <w:rFonts w:asciiTheme="minorEastAsia" w:eastAsiaTheme="minorEastAsia" w:hAnsiTheme="minorEastAsia"/>
                <w:kern w:val="0"/>
                <w:sz w:val="32"/>
                <w:szCs w:val="32"/>
              </w:rPr>
              <w:t>A325000000E/0053/BN97/1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）</w:t>
            </w:r>
          </w:p>
        </w:tc>
      </w:tr>
      <w:tr w:rsidR="000B44D9" w14:paraId="433A6F0E" w14:textId="77777777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A350" w14:textId="77777777" w:rsidR="000B44D9" w:rsidRDefault="0080635A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center"/>
              <w:textAlignment w:val="baseline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32"/>
                <w:szCs w:val="32"/>
                <w:shd w:val="pct15" w:color="auto" w:fill="FFFFFF"/>
              </w:rPr>
            </w:pPr>
            <w:r>
              <w:rPr>
                <w:rFonts w:asciiTheme="minorEastAsia" w:hAnsiTheme="minorEastAsia"/>
                <w:bCs/>
                <w:noProof/>
                <w:color w:val="000000" w:themeColor="text1"/>
                <w:kern w:val="0"/>
                <w:sz w:val="32"/>
                <w:szCs w:val="32"/>
                <w:shd w:val="pct15" w:color="auto" w:fill="FFFFFF"/>
              </w:rPr>
              <w:lastRenderedPageBreak/>
              <w:drawing>
                <wp:inline distT="0" distB="0" distL="0" distR="0" wp14:anchorId="13073961" wp14:editId="1730FF5B">
                  <wp:extent cx="3296550" cy="3841055"/>
                  <wp:effectExtent l="0" t="0" r="0" b="7620"/>
                  <wp:docPr id="8" name="圖片 8" descr="C:\Users\630394\Desktop\新增資料夾\文創商品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630394\Desktop\新增資料夾\文創商品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150" cy="385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C80A29" w14:textId="77777777" w:rsidR="000B44D9" w:rsidRDefault="0080635A">
            <w:pPr>
              <w:autoSpaceDE w:val="0"/>
              <w:autoSpaceDN w:val="0"/>
              <w:adjustRightInd w:val="0"/>
              <w:snapToGrid w:val="0"/>
              <w:spacing w:line="460" w:lineRule="exact"/>
              <w:jc w:val="both"/>
              <w:textAlignment w:val="baseline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/>
                <w:sz w:val="32"/>
                <w:szCs w:val="32"/>
                <w:shd w:val="clear" w:color="auto" w:fill="FFFFFF"/>
              </w:rPr>
              <w:t>「記憶．鐵道生活圈乾杯組」擷取</w:t>
            </w:r>
            <w:r>
              <w:rPr>
                <w:rFonts w:asciiTheme="minorEastAsia" w:eastAsiaTheme="minorEastAsia" w:hAnsiTheme="minorEastAsia"/>
                <w:sz w:val="32"/>
                <w:szCs w:val="32"/>
              </w:rPr>
              <w:t>獲文化部指定為重要古物的</w:t>
            </w:r>
            <w:proofErr w:type="gramStart"/>
            <w:r>
              <w:rPr>
                <w:rFonts w:asciiTheme="minorEastAsia" w:eastAsiaTheme="minorEastAsia" w:hAnsiTheme="minorEastAsia"/>
                <w:sz w:val="32"/>
                <w:szCs w:val="32"/>
              </w:rPr>
              <w:t>臺</w:t>
            </w:r>
            <w:proofErr w:type="gramEnd"/>
            <w:r>
              <w:rPr>
                <w:rFonts w:asciiTheme="minorEastAsia" w:eastAsiaTheme="minorEastAsia" w:hAnsiTheme="minorEastAsia"/>
                <w:sz w:val="32"/>
                <w:szCs w:val="32"/>
              </w:rPr>
              <w:t>鐵檔案元素</w:t>
            </w:r>
          </w:p>
        </w:tc>
      </w:tr>
      <w:tr w:rsidR="000B44D9" w14:paraId="343588D7" w14:textId="77777777">
        <w:trPr>
          <w:trHeight w:val="643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C353B6" w14:textId="77777777" w:rsidR="000B44D9" w:rsidRDefault="0080635A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bCs/>
                <w:noProof/>
                <w:color w:val="000000" w:themeColor="text1"/>
                <w:kern w:val="0"/>
                <w:sz w:val="32"/>
                <w:szCs w:val="32"/>
              </w:rPr>
              <w:drawing>
                <wp:inline distT="0" distB="0" distL="0" distR="0" wp14:anchorId="4DC0F39D" wp14:editId="7E4EB8A8">
                  <wp:extent cx="4414430" cy="3332306"/>
                  <wp:effectExtent l="0" t="0" r="5715" b="1905"/>
                  <wp:docPr id="9" name="圖片 9" descr="C:\Users\630394\Desktop\新增資料夾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630394\Desktop\新增資料夾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194" cy="3338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F4EF9" w14:textId="77777777" w:rsidR="000B44D9" w:rsidRDefault="0080635A">
            <w:pPr>
              <w:spacing w:line="46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>
              <w:rPr>
                <w:rFonts w:asciiTheme="minorEastAsia" w:eastAsiaTheme="minorEastAsia" w:hAnsiTheme="minorEastAsia"/>
                <w:sz w:val="32"/>
                <w:szCs w:val="32"/>
              </w:rPr>
              <w:t>臺</w:t>
            </w:r>
            <w:proofErr w:type="gramEnd"/>
            <w:r>
              <w:rPr>
                <w:rFonts w:asciiTheme="minorEastAsia" w:eastAsiaTheme="minorEastAsia" w:hAnsiTheme="minorEastAsia"/>
                <w:sz w:val="32"/>
                <w:szCs w:val="32"/>
              </w:rPr>
              <w:t>北車站與中正路員工宿舍圖</w:t>
            </w:r>
            <w:proofErr w:type="gramStart"/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（</w:t>
            </w:r>
            <w:proofErr w:type="gramEnd"/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檔號：</w:t>
            </w: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A315180000M/0038/295/032</w:t>
            </w:r>
            <w:proofErr w:type="gramStart"/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）</w:t>
            </w:r>
            <w:proofErr w:type="gramEnd"/>
          </w:p>
        </w:tc>
      </w:tr>
    </w:tbl>
    <w:p w14:paraId="04CF668B" w14:textId="77777777" w:rsidR="000B44D9" w:rsidRDefault="000B44D9">
      <w:pPr>
        <w:autoSpaceDE w:val="0"/>
        <w:autoSpaceDN w:val="0"/>
        <w:adjustRightInd w:val="0"/>
        <w:snapToGrid w:val="0"/>
        <w:spacing w:line="0" w:lineRule="atLeast"/>
        <w:ind w:right="1120"/>
        <w:textAlignment w:val="baseline"/>
        <w:rPr>
          <w:rFonts w:asciiTheme="minorEastAsia" w:hAnsiTheme="minorEastAsia"/>
          <w:b/>
          <w:sz w:val="32"/>
          <w:szCs w:val="32"/>
        </w:rPr>
      </w:pPr>
    </w:p>
    <w:sectPr w:rsidR="000B44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0AD4" w14:textId="77777777" w:rsidR="000B44D9" w:rsidRDefault="0080635A">
      <w:r>
        <w:separator/>
      </w:r>
    </w:p>
  </w:endnote>
  <w:endnote w:type="continuationSeparator" w:id="0">
    <w:p w14:paraId="0C709375" w14:textId="77777777" w:rsidR="000B44D9" w:rsidRDefault="0080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EF114" w14:textId="77777777" w:rsidR="000B44D9" w:rsidRDefault="0080635A">
      <w:r>
        <w:separator/>
      </w:r>
    </w:p>
  </w:footnote>
  <w:footnote w:type="continuationSeparator" w:id="0">
    <w:p w14:paraId="01497024" w14:textId="77777777" w:rsidR="000B44D9" w:rsidRDefault="0080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D9"/>
    <w:rsid w:val="000B44D9"/>
    <w:rsid w:val="0080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ABB669"/>
  <w15:docId w15:val="{D51718E9-412D-44C0-AC7E-F0A948F3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pPr>
      <w:jc w:val="right"/>
    </w:pPr>
  </w:style>
  <w:style w:type="character" w:customStyle="1" w:styleId="aa">
    <w:name w:val="日期 字元"/>
    <w:basedOn w:val="a0"/>
    <w:link w:val="a9"/>
    <w:uiPriority w:val="99"/>
    <w:semiHidden/>
  </w:style>
  <w:style w:type="paragraph" w:styleId="ab">
    <w:name w:val="List Paragraph"/>
    <w:basedOn w:val="a"/>
    <w:uiPriority w:val="34"/>
    <w:qFormat/>
    <w:pPr>
      <w:ind w:leftChars="200" w:left="480"/>
    </w:pPr>
  </w:style>
  <w:style w:type="character" w:styleId="ac">
    <w:name w:val="Hyperlink"/>
    <w:basedOn w:val="a0"/>
    <w:uiPriority w:val="99"/>
    <w:unhideWhenUsed/>
    <w:rPr>
      <w:color w:val="0000FF"/>
      <w:u w:val="single"/>
    </w:rPr>
  </w:style>
  <w:style w:type="paragraph" w:customStyle="1" w:styleId="k02">
    <w:name w:val="k02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d">
    <w:name w:val="Emphasis"/>
    <w:basedOn w:val="a0"/>
    <w:uiPriority w:val="20"/>
    <w:qFormat/>
    <w:rPr>
      <w:i/>
      <w:iCs/>
    </w:rPr>
  </w:style>
  <w:style w:type="table" w:customStyle="1" w:styleId="1">
    <w:name w:val="表格格線1"/>
    <w:basedOn w:val="a1"/>
    <w:uiPriority w:val="59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es.gov.tw/Publish.aspx?cnid=1009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黃于珊</cp:lastModifiedBy>
  <cp:revision>2</cp:revision>
  <cp:lastPrinted>2023-01-06T07:21:00Z</cp:lastPrinted>
  <dcterms:created xsi:type="dcterms:W3CDTF">2023-01-10T07:15:00Z</dcterms:created>
  <dcterms:modified xsi:type="dcterms:W3CDTF">2023-01-10T07:15:00Z</dcterms:modified>
</cp:coreProperties>
</file>