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CDA9" w14:textId="77777777" w:rsidR="00482687" w:rsidRPr="00B20F83" w:rsidRDefault="00482687" w:rsidP="00482687">
      <w:pPr>
        <w:rPr>
          <w:rFonts w:asciiTheme="minorEastAsia" w:hAnsiTheme="minorEastAsia" w:cs="Times New Roman"/>
          <w:b/>
          <w:sz w:val="32"/>
          <w:szCs w:val="32"/>
        </w:rPr>
      </w:pPr>
      <w:r w:rsidRPr="00B20F83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2E9D6E87" wp14:editId="68A5FDFE">
            <wp:extent cx="1132609" cy="226097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8D44" w14:textId="77777777" w:rsidR="00482687" w:rsidRPr="00B20F83" w:rsidRDefault="00482687" w:rsidP="00482687">
      <w:pPr>
        <w:spacing w:line="520" w:lineRule="exact"/>
        <w:ind w:leftChars="100" w:left="240"/>
        <w:jc w:val="center"/>
        <w:rPr>
          <w:rFonts w:ascii="微軟正黑體" w:eastAsia="微軟正黑體" w:hAnsi="微軟正黑體" w:cs="Times New Roman"/>
          <w:sz w:val="32"/>
          <w:szCs w:val="32"/>
        </w:rPr>
      </w:pPr>
      <w:r w:rsidRPr="00B20F83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國家發展</w:t>
      </w:r>
      <w:r w:rsidRPr="00B20F83">
        <w:rPr>
          <w:rFonts w:ascii="微軟正黑體" w:eastAsia="微軟正黑體" w:hAnsi="微軟正黑體" w:cs="Times New Roman"/>
          <w:b/>
          <w:bCs/>
          <w:sz w:val="32"/>
          <w:szCs w:val="32"/>
        </w:rPr>
        <w:t>委員會 新聞稿</w:t>
      </w:r>
      <w:r w:rsidRPr="00B20F83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 xml:space="preserve"> </w:t>
      </w:r>
    </w:p>
    <w:p w14:paraId="36AD8987" w14:textId="3AC71F68" w:rsidR="001E0CD3" w:rsidRPr="00B20F83" w:rsidRDefault="00895548" w:rsidP="00482687">
      <w:pPr>
        <w:spacing w:line="48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政府</w:t>
      </w:r>
      <w:r w:rsidR="00B0506D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全力</w:t>
      </w:r>
      <w:r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穩定物價，讓國人安心放心</w:t>
      </w:r>
    </w:p>
    <w:p w14:paraId="6FF0757D" w14:textId="56DD83B4" w:rsidR="00482687" w:rsidRPr="00B20F83" w:rsidRDefault="00482687" w:rsidP="00482687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B20F83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發布日期：1</w:t>
      </w:r>
      <w:r w:rsidR="00CD5611" w:rsidRPr="00B20F83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1</w:t>
      </w:r>
      <w:r w:rsidR="00895548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2</w:t>
      </w:r>
      <w:r w:rsidRPr="00B20F83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年</w:t>
      </w:r>
      <w:r w:rsidR="001E0CD3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1</w:t>
      </w:r>
      <w:r w:rsidRPr="00B20F83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月</w:t>
      </w:r>
      <w:r w:rsidR="005C116A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6</w:t>
      </w:r>
      <w:r w:rsidRPr="00B20F83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日</w:t>
      </w:r>
    </w:p>
    <w:p w14:paraId="76D82E13" w14:textId="7CB5D80A" w:rsidR="00482687" w:rsidRPr="00B20F83" w:rsidRDefault="00482687" w:rsidP="00482687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B20F83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發布單位：</w:t>
      </w:r>
      <w:r w:rsidR="001E0CD3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經濟發展處</w:t>
      </w:r>
    </w:p>
    <w:p w14:paraId="4E1AF500" w14:textId="5535DA73" w:rsidR="00E74D3C" w:rsidRDefault="00A75D7A" w:rsidP="001E272B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A75D7A">
        <w:rPr>
          <w:rFonts w:ascii="微軟正黑體" w:eastAsia="微軟正黑體" w:hAnsi="微軟正黑體" w:hint="eastAsia"/>
          <w:sz w:val="32"/>
          <w:szCs w:val="32"/>
        </w:rPr>
        <w:t>今（6）日針對主計總處公布111年CPI數據，國發會表示</w:t>
      </w:r>
      <w:r>
        <w:rPr>
          <w:rFonts w:ascii="微軟正黑體" w:eastAsia="微軟正黑體" w:hAnsi="微軟正黑體" w:hint="eastAsia"/>
          <w:sz w:val="32"/>
          <w:szCs w:val="32"/>
        </w:rPr>
        <w:t>，</w:t>
      </w:r>
      <w:r w:rsidR="00C4176E" w:rsidRPr="00C4176E">
        <w:rPr>
          <w:rFonts w:ascii="微軟正黑體" w:eastAsia="微軟正黑體" w:hAnsi="微軟正黑體" w:hint="eastAsia"/>
          <w:sz w:val="32"/>
          <w:szCs w:val="32"/>
        </w:rPr>
        <w:t>受到俄烏戰爭僵持、全球疫情反覆等因素，推升全球通膨壓力。我國111年CPI較上年漲2.95%，惟相對主要國家仍屬穩定(如</w:t>
      </w:r>
      <w:r w:rsidR="005B45F7">
        <w:rPr>
          <w:rFonts w:ascii="微軟正黑體" w:eastAsia="微軟正黑體" w:hAnsi="微軟正黑體" w:hint="eastAsia"/>
          <w:sz w:val="32"/>
          <w:szCs w:val="32"/>
        </w:rPr>
        <w:t>：</w:t>
      </w:r>
      <w:r w:rsidR="00480969" w:rsidRPr="00C4176E">
        <w:rPr>
          <w:rFonts w:ascii="微軟正黑體" w:eastAsia="微軟正黑體" w:hAnsi="微軟正黑體" w:hint="eastAsia"/>
          <w:sz w:val="32"/>
          <w:szCs w:val="32"/>
        </w:rPr>
        <w:t>1-11月</w:t>
      </w:r>
      <w:r w:rsidR="00C4176E" w:rsidRPr="00C4176E">
        <w:rPr>
          <w:rFonts w:ascii="微軟正黑體" w:eastAsia="微軟正黑體" w:hAnsi="微軟正黑體" w:hint="eastAsia"/>
          <w:sz w:val="32"/>
          <w:szCs w:val="32"/>
        </w:rPr>
        <w:t>美國</w:t>
      </w:r>
      <w:r w:rsidR="00480969">
        <w:rPr>
          <w:rFonts w:ascii="微軟正黑體" w:eastAsia="微軟正黑體" w:hAnsi="微軟正黑體" w:hint="eastAsia"/>
          <w:sz w:val="32"/>
          <w:szCs w:val="32"/>
        </w:rPr>
        <w:t>及</w:t>
      </w:r>
      <w:r w:rsidR="00C4176E" w:rsidRPr="00C4176E">
        <w:rPr>
          <w:rFonts w:ascii="微軟正黑體" w:eastAsia="微軟正黑體" w:hAnsi="微軟正黑體" w:hint="eastAsia"/>
          <w:sz w:val="32"/>
          <w:szCs w:val="32"/>
        </w:rPr>
        <w:t>歐元區8.1%、南韓5.1%、新加坡6.1%)。</w:t>
      </w:r>
    </w:p>
    <w:p w14:paraId="5CE2153A" w14:textId="4A7D9070" w:rsidR="00C42C99" w:rsidRDefault="00C4176E" w:rsidP="001E272B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C4176E">
        <w:rPr>
          <w:rFonts w:ascii="微軟正黑體" w:eastAsia="微軟正黑體" w:hAnsi="微軟正黑體" w:hint="eastAsia"/>
          <w:sz w:val="32"/>
          <w:szCs w:val="32"/>
        </w:rPr>
        <w:t>政府將持續提供資源以補貼電價、油價等方式，並</w:t>
      </w:r>
      <w:r>
        <w:rPr>
          <w:rFonts w:ascii="微軟正黑體" w:eastAsia="微軟正黑體" w:hAnsi="微軟正黑體" w:hint="eastAsia"/>
          <w:sz w:val="32"/>
          <w:szCs w:val="32"/>
        </w:rPr>
        <w:t>實施第6波</w:t>
      </w:r>
      <w:r w:rsidRPr="00C4176E">
        <w:rPr>
          <w:rFonts w:ascii="微軟正黑體" w:eastAsia="微軟正黑體" w:hAnsi="微軟正黑體" w:hint="eastAsia"/>
          <w:sz w:val="32"/>
          <w:szCs w:val="32"/>
        </w:rPr>
        <w:t>減徵大宗物資稅負延長至3月，從源頭控制能源及各項原物料的價格，並嚴查壟斷、囤積、哄抬，全力維持全球</w:t>
      </w:r>
      <w:proofErr w:type="gramStart"/>
      <w:r w:rsidRPr="00C4176E">
        <w:rPr>
          <w:rFonts w:ascii="微軟正黑體" w:eastAsia="微軟正黑體" w:hAnsi="微軟正黑體" w:hint="eastAsia"/>
          <w:sz w:val="32"/>
          <w:szCs w:val="32"/>
        </w:rPr>
        <w:t>通膨對臺灣</w:t>
      </w:r>
      <w:proofErr w:type="gramEnd"/>
      <w:r w:rsidRPr="00C4176E">
        <w:rPr>
          <w:rFonts w:ascii="微軟正黑體" w:eastAsia="微軟正黑體" w:hAnsi="微軟正黑體" w:hint="eastAsia"/>
          <w:sz w:val="32"/>
          <w:szCs w:val="32"/>
        </w:rPr>
        <w:t>物價的衝擊。</w:t>
      </w:r>
    </w:p>
    <w:p w14:paraId="7DCCE594" w14:textId="333C4EC8" w:rsidR="00C42C99" w:rsidRDefault="00C4176E" w:rsidP="00C42C99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C4176E">
        <w:rPr>
          <w:rFonts w:ascii="微軟正黑體" w:eastAsia="微軟正黑體" w:hAnsi="微軟正黑體" w:hint="eastAsia"/>
          <w:sz w:val="32"/>
          <w:szCs w:val="32"/>
        </w:rPr>
        <w:t>農曆春節將屆，為掌握年節物資價格情勢、持續維持整體物價穩定，</w:t>
      </w:r>
      <w:r w:rsidR="00651141" w:rsidRPr="00651141">
        <w:rPr>
          <w:rFonts w:ascii="微軟正黑體" w:eastAsia="微軟正黑體" w:hAnsi="微軟正黑體" w:hint="eastAsia"/>
          <w:sz w:val="32"/>
          <w:szCs w:val="32"/>
        </w:rPr>
        <w:t>經濟部協調超市及賣場業者設置平價專區，提供民眾多元選擇</w:t>
      </w:r>
      <w:r w:rsidR="00651141">
        <w:rPr>
          <w:rFonts w:ascii="微軟正黑體" w:eastAsia="微軟正黑體" w:hAnsi="微軟正黑體" w:hint="eastAsia"/>
          <w:sz w:val="32"/>
          <w:szCs w:val="32"/>
        </w:rPr>
        <w:t>，</w:t>
      </w:r>
      <w:r w:rsidRPr="00C4176E">
        <w:rPr>
          <w:rFonts w:ascii="微軟正黑體" w:eastAsia="微軟正黑體" w:hAnsi="微軟正黑體" w:hint="eastAsia"/>
          <w:sz w:val="32"/>
          <w:szCs w:val="32"/>
        </w:rPr>
        <w:t>行政</w:t>
      </w:r>
      <w:r w:rsidR="00651141">
        <w:rPr>
          <w:rFonts w:ascii="微軟正黑體" w:eastAsia="微軟正黑體" w:hAnsi="微軟正黑體" w:hint="eastAsia"/>
          <w:sz w:val="32"/>
          <w:szCs w:val="32"/>
        </w:rPr>
        <w:t>院亦</w:t>
      </w:r>
      <w:r w:rsidRPr="00C4176E">
        <w:rPr>
          <w:rFonts w:ascii="微軟正黑體" w:eastAsia="微軟正黑體" w:hAnsi="微軟正黑體" w:hint="eastAsia"/>
          <w:sz w:val="32"/>
          <w:szCs w:val="32"/>
        </w:rPr>
        <w:t>將於下周召開「穩定物價小組」會議，責成各部會密切監控各類</w:t>
      </w:r>
      <w:proofErr w:type="gramStart"/>
      <w:r w:rsidRPr="00C4176E">
        <w:rPr>
          <w:rFonts w:ascii="微軟正黑體" w:eastAsia="微軟正黑體" w:hAnsi="微軟正黑體" w:hint="eastAsia"/>
          <w:sz w:val="32"/>
          <w:szCs w:val="32"/>
        </w:rPr>
        <w:t>農漁畜及</w:t>
      </w:r>
      <w:proofErr w:type="gramEnd"/>
      <w:r w:rsidRPr="00C4176E">
        <w:rPr>
          <w:rFonts w:ascii="微軟正黑體" w:eastAsia="微軟正黑體" w:hAnsi="微軟正黑體" w:hint="eastAsia"/>
          <w:sz w:val="32"/>
          <w:szCs w:val="32"/>
        </w:rPr>
        <w:t>應節商品、重要民生物資之市場供需狀況，確保供應量充足、價格穩定</w:t>
      </w:r>
      <w:r w:rsidR="00DD508E">
        <w:rPr>
          <w:rFonts w:ascii="微軟正黑體" w:eastAsia="微軟正黑體" w:hAnsi="微軟正黑體" w:hint="eastAsia"/>
          <w:sz w:val="32"/>
          <w:szCs w:val="32"/>
        </w:rPr>
        <w:t>，讓</w:t>
      </w:r>
      <w:r w:rsidR="00CA5C9F">
        <w:rPr>
          <w:rFonts w:ascii="微軟正黑體" w:eastAsia="微軟正黑體" w:hAnsi="微軟正黑體" w:hint="eastAsia"/>
          <w:sz w:val="32"/>
          <w:szCs w:val="32"/>
        </w:rPr>
        <w:t>國人</w:t>
      </w:r>
      <w:r w:rsidR="00DD508E" w:rsidRPr="00DD508E">
        <w:rPr>
          <w:rFonts w:ascii="微軟正黑體" w:eastAsia="微軟正黑體" w:hAnsi="微軟正黑體" w:hint="eastAsia"/>
          <w:sz w:val="32"/>
          <w:szCs w:val="32"/>
        </w:rPr>
        <w:t>安心放心</w:t>
      </w:r>
      <w:r w:rsidR="003E7C79">
        <w:rPr>
          <w:rFonts w:ascii="微軟正黑體" w:eastAsia="微軟正黑體" w:hAnsi="微軟正黑體" w:hint="eastAsia"/>
          <w:sz w:val="32"/>
          <w:szCs w:val="32"/>
        </w:rPr>
        <w:t>度過</w:t>
      </w:r>
      <w:r w:rsidR="00447D19">
        <w:rPr>
          <w:rFonts w:ascii="微軟正黑體" w:eastAsia="微軟正黑體" w:hAnsi="微軟正黑體" w:hint="eastAsia"/>
          <w:sz w:val="32"/>
          <w:szCs w:val="32"/>
        </w:rPr>
        <w:t>新年</w:t>
      </w:r>
      <w:r w:rsidRPr="00C4176E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7B2B2B62" w14:textId="77777777" w:rsidR="00B0506D" w:rsidRDefault="00B0506D" w:rsidP="00C42C99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</w:p>
    <w:p w14:paraId="79E4CF14" w14:textId="2267EA4F" w:rsidR="001E0CD3" w:rsidRDefault="001E0CD3" w:rsidP="001E0CD3">
      <w:pPr>
        <w:spacing w:beforeLines="50" w:before="180" w:line="480" w:lineRule="exact"/>
        <w:ind w:right="85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聯絡人：經濟發展處吳明蕙處長</w:t>
      </w:r>
    </w:p>
    <w:p w14:paraId="59E9244E" w14:textId="77777777" w:rsidR="001E0CD3" w:rsidRDefault="001E0CD3" w:rsidP="001E0CD3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聯絡電話： 02-2316-5300#5851</w:t>
      </w:r>
    </w:p>
    <w:p w14:paraId="6022AFDB" w14:textId="4B682183" w:rsidR="001E0CD3" w:rsidRDefault="001E0CD3" w:rsidP="001E0CD3">
      <w:pPr>
        <w:widowControl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</w:p>
    <w:sectPr w:rsidR="001E0CD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EB0B" w14:textId="77777777" w:rsidR="0057461C" w:rsidRDefault="0057461C" w:rsidP="00E6249C">
      <w:r>
        <w:separator/>
      </w:r>
    </w:p>
  </w:endnote>
  <w:endnote w:type="continuationSeparator" w:id="0">
    <w:p w14:paraId="20E15F13" w14:textId="77777777" w:rsidR="0057461C" w:rsidRDefault="0057461C" w:rsidP="00E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900366"/>
      <w:docPartObj>
        <w:docPartGallery w:val="Page Numbers (Bottom of Page)"/>
        <w:docPartUnique/>
      </w:docPartObj>
    </w:sdtPr>
    <w:sdtEndPr/>
    <w:sdtContent>
      <w:p w14:paraId="1D33D67C" w14:textId="79A51468" w:rsidR="000C4F0C" w:rsidRDefault="000C4F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411F009" w14:textId="77777777" w:rsidR="000C4F0C" w:rsidRDefault="000C4F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97B1" w14:textId="77777777" w:rsidR="0057461C" w:rsidRDefault="0057461C" w:rsidP="00E6249C">
      <w:r>
        <w:separator/>
      </w:r>
    </w:p>
  </w:footnote>
  <w:footnote w:type="continuationSeparator" w:id="0">
    <w:p w14:paraId="3BAA0C67" w14:textId="77777777" w:rsidR="0057461C" w:rsidRDefault="0057461C" w:rsidP="00E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F3318"/>
    <w:multiLevelType w:val="hybridMultilevel"/>
    <w:tmpl w:val="BDD06476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 w15:restartNumberingAfterBreak="0">
    <w:nsid w:val="34097EB8"/>
    <w:multiLevelType w:val="hybridMultilevel"/>
    <w:tmpl w:val="C0A4D5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3F181E"/>
    <w:multiLevelType w:val="hybridMultilevel"/>
    <w:tmpl w:val="DDB4E0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E2669E"/>
    <w:multiLevelType w:val="hybridMultilevel"/>
    <w:tmpl w:val="31AC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EE2234"/>
    <w:multiLevelType w:val="hybridMultilevel"/>
    <w:tmpl w:val="DC3C86DA"/>
    <w:lvl w:ilvl="0" w:tplc="FD16C9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4809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492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237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C04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8FD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C67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60F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867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A62A9"/>
    <w:multiLevelType w:val="hybridMultilevel"/>
    <w:tmpl w:val="59E0509E"/>
    <w:lvl w:ilvl="0" w:tplc="299A85E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6" w15:restartNumberingAfterBreak="0">
    <w:nsid w:val="710A5867"/>
    <w:multiLevelType w:val="hybridMultilevel"/>
    <w:tmpl w:val="7C344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FF"/>
    <w:rsid w:val="00015289"/>
    <w:rsid w:val="00017CAD"/>
    <w:rsid w:val="0005790A"/>
    <w:rsid w:val="000622FE"/>
    <w:rsid w:val="000705F1"/>
    <w:rsid w:val="000C4F0C"/>
    <w:rsid w:val="000D5AFF"/>
    <w:rsid w:val="000E1F07"/>
    <w:rsid w:val="000F75A6"/>
    <w:rsid w:val="00145FA3"/>
    <w:rsid w:val="00177C70"/>
    <w:rsid w:val="00197FC5"/>
    <w:rsid w:val="001A499B"/>
    <w:rsid w:val="001E0CD3"/>
    <w:rsid w:val="001E272B"/>
    <w:rsid w:val="002316C8"/>
    <w:rsid w:val="002437BE"/>
    <w:rsid w:val="0024636C"/>
    <w:rsid w:val="0027254B"/>
    <w:rsid w:val="0027394C"/>
    <w:rsid w:val="002A48B0"/>
    <w:rsid w:val="00372EBD"/>
    <w:rsid w:val="00373C23"/>
    <w:rsid w:val="003E7C79"/>
    <w:rsid w:val="00447D19"/>
    <w:rsid w:val="00471A81"/>
    <w:rsid w:val="00477AE7"/>
    <w:rsid w:val="00480969"/>
    <w:rsid w:val="00482687"/>
    <w:rsid w:val="00492FA3"/>
    <w:rsid w:val="004A7A2A"/>
    <w:rsid w:val="004D1FFD"/>
    <w:rsid w:val="004E5641"/>
    <w:rsid w:val="0056457B"/>
    <w:rsid w:val="0057461C"/>
    <w:rsid w:val="0058134D"/>
    <w:rsid w:val="005A3EA9"/>
    <w:rsid w:val="005B45F7"/>
    <w:rsid w:val="005C116A"/>
    <w:rsid w:val="00651141"/>
    <w:rsid w:val="00677B2B"/>
    <w:rsid w:val="006F1735"/>
    <w:rsid w:val="00706382"/>
    <w:rsid w:val="00755415"/>
    <w:rsid w:val="007B4432"/>
    <w:rsid w:val="007B44C4"/>
    <w:rsid w:val="007C4CAC"/>
    <w:rsid w:val="007F1E92"/>
    <w:rsid w:val="008002EF"/>
    <w:rsid w:val="00820943"/>
    <w:rsid w:val="00827DF9"/>
    <w:rsid w:val="00895548"/>
    <w:rsid w:val="008A60CA"/>
    <w:rsid w:val="008B4450"/>
    <w:rsid w:val="00906625"/>
    <w:rsid w:val="0091149E"/>
    <w:rsid w:val="009241C5"/>
    <w:rsid w:val="00A074D0"/>
    <w:rsid w:val="00A11FFA"/>
    <w:rsid w:val="00A54B41"/>
    <w:rsid w:val="00A64046"/>
    <w:rsid w:val="00A71EB9"/>
    <w:rsid w:val="00A75D7A"/>
    <w:rsid w:val="00A87C8A"/>
    <w:rsid w:val="00A929D3"/>
    <w:rsid w:val="00AB60CB"/>
    <w:rsid w:val="00AE239D"/>
    <w:rsid w:val="00B04814"/>
    <w:rsid w:val="00B0506D"/>
    <w:rsid w:val="00B06697"/>
    <w:rsid w:val="00B20F83"/>
    <w:rsid w:val="00B751DD"/>
    <w:rsid w:val="00B90F97"/>
    <w:rsid w:val="00BC3849"/>
    <w:rsid w:val="00C32322"/>
    <w:rsid w:val="00C4176E"/>
    <w:rsid w:val="00C42C99"/>
    <w:rsid w:val="00C93C59"/>
    <w:rsid w:val="00CA5C9F"/>
    <w:rsid w:val="00CD5611"/>
    <w:rsid w:val="00CF5167"/>
    <w:rsid w:val="00DA0FB6"/>
    <w:rsid w:val="00DB524B"/>
    <w:rsid w:val="00DD508E"/>
    <w:rsid w:val="00DF22C0"/>
    <w:rsid w:val="00E6249C"/>
    <w:rsid w:val="00E74D3C"/>
    <w:rsid w:val="00E9435D"/>
    <w:rsid w:val="00E95205"/>
    <w:rsid w:val="00EA73CC"/>
    <w:rsid w:val="00F57C80"/>
    <w:rsid w:val="00FB3BDF"/>
    <w:rsid w:val="00FC009F"/>
    <w:rsid w:val="00FD1EC5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62999"/>
  <w15:docId w15:val="{D6018A7F-E6EE-48D7-BB91-970DD538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A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FF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02">
    <w:name w:val="k02"/>
    <w:basedOn w:val="a"/>
    <w:rsid w:val="00E9520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5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52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4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49C"/>
    <w:rPr>
      <w:sz w:val="20"/>
      <w:szCs w:val="20"/>
    </w:rPr>
  </w:style>
  <w:style w:type="paragraph" w:customStyle="1" w:styleId="k00t26">
    <w:name w:val="k00t26"/>
    <w:basedOn w:val="a"/>
    <w:uiPriority w:val="99"/>
    <w:rsid w:val="00B0481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styleId="ab">
    <w:name w:val="Hyperlink"/>
    <w:basedOn w:val="a0"/>
    <w:uiPriority w:val="99"/>
    <w:unhideWhenUsed/>
    <w:rsid w:val="001E0CD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E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王濟蕙</dc:creator>
  <cp:lastModifiedBy>user</cp:lastModifiedBy>
  <cp:revision>2</cp:revision>
  <dcterms:created xsi:type="dcterms:W3CDTF">2023-01-06T12:02:00Z</dcterms:created>
  <dcterms:modified xsi:type="dcterms:W3CDTF">2023-01-06T12:02:00Z</dcterms:modified>
</cp:coreProperties>
</file>