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364A1" w14:textId="4326BA7B" w:rsidR="00E50B5F" w:rsidRDefault="00E50B5F" w:rsidP="00E50B5F">
      <w:pPr>
        <w:rPr>
          <w:rFonts w:ascii="微軟正黑體" w:eastAsia="微軟正黑體" w:hAnsi="微軟正黑體" w:cs="Times New Roman"/>
          <w:b/>
          <w:bCs/>
          <w:sz w:val="32"/>
          <w:szCs w:val="32"/>
        </w:rPr>
      </w:pPr>
      <w:r w:rsidRPr="00C05462">
        <w:rPr>
          <w:rFonts w:asciiTheme="majorEastAsia" w:eastAsiaTheme="majorEastAsia" w:hAnsiTheme="majorEastAsia" w:cs="Times New Roman"/>
          <w:noProof/>
        </w:rPr>
        <w:drawing>
          <wp:anchor distT="0" distB="0" distL="114300" distR="114300" simplePos="0" relativeHeight="251659264" behindDoc="1" locked="0" layoutInCell="1" allowOverlap="1" wp14:anchorId="64E2A143" wp14:editId="49D4CE7E">
            <wp:simplePos x="0" y="0"/>
            <wp:positionH relativeFrom="column">
              <wp:posOffset>-128270</wp:posOffset>
            </wp:positionH>
            <wp:positionV relativeFrom="paragraph">
              <wp:posOffset>60960</wp:posOffset>
            </wp:positionV>
            <wp:extent cx="1248410" cy="248920"/>
            <wp:effectExtent l="0" t="0" r="8890" b="0"/>
            <wp:wrapThrough wrapText="bothSides">
              <wp:wrapPolygon edited="0">
                <wp:start x="330" y="0"/>
                <wp:lineTo x="0" y="8265"/>
                <wp:lineTo x="0" y="13224"/>
                <wp:lineTo x="330" y="19837"/>
                <wp:lineTo x="3955" y="19837"/>
                <wp:lineTo x="21424" y="19837"/>
                <wp:lineTo x="21424" y="0"/>
                <wp:lineTo x="3955" y="0"/>
                <wp:lineTo x="330" y="0"/>
              </wp:wrapPolygon>
            </wp:wrapThrough>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841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1A42A" w14:textId="3FCCE576" w:rsidR="0001079F" w:rsidRPr="00E50B5F" w:rsidRDefault="007B0818" w:rsidP="00E50B5F">
      <w:pPr>
        <w:jc w:val="center"/>
        <w:rPr>
          <w:rFonts w:asciiTheme="majorEastAsia" w:eastAsiaTheme="majorEastAsia" w:hAnsiTheme="majorEastAsia" w:cs="Times New Roman"/>
        </w:rPr>
      </w:pPr>
      <w:r w:rsidRPr="00C05462">
        <w:rPr>
          <w:rFonts w:ascii="微軟正黑體" w:eastAsia="微軟正黑體" w:hAnsi="微軟正黑體" w:cs="Times New Roman"/>
          <w:b/>
          <w:bCs/>
          <w:sz w:val="32"/>
          <w:szCs w:val="32"/>
        </w:rPr>
        <w:t>國家發展委員會</w:t>
      </w:r>
      <w:r w:rsidR="00E50B5F">
        <w:rPr>
          <w:rFonts w:ascii="微軟正黑體" w:eastAsia="微軟正黑體" w:hAnsi="微軟正黑體" w:cs="Times New Roman" w:hint="eastAsia"/>
          <w:b/>
          <w:bCs/>
          <w:sz w:val="32"/>
          <w:szCs w:val="32"/>
        </w:rPr>
        <w:t xml:space="preserve"> </w:t>
      </w:r>
      <w:r w:rsidRPr="00C05462">
        <w:rPr>
          <w:rFonts w:ascii="微軟正黑體" w:eastAsia="微軟正黑體" w:hAnsi="微軟正黑體" w:cs="Times New Roman"/>
          <w:b/>
          <w:bCs/>
          <w:sz w:val="32"/>
          <w:szCs w:val="32"/>
        </w:rPr>
        <w:t>新聞稿</w:t>
      </w:r>
    </w:p>
    <w:p w14:paraId="5603A743" w14:textId="686753B0" w:rsidR="007B0818" w:rsidRPr="00E50B5F" w:rsidRDefault="001330C4" w:rsidP="003871C6">
      <w:pPr>
        <w:snapToGrid w:val="0"/>
        <w:spacing w:beforeLines="50" w:before="180"/>
        <w:ind w:leftChars="-59" w:left="-142" w:rightChars="-201" w:right="-482"/>
        <w:jc w:val="center"/>
        <w:rPr>
          <w:rFonts w:ascii="微軟正黑體" w:eastAsia="微軟正黑體" w:hAnsi="微軟正黑體" w:cs="Times New Roman"/>
          <w:b/>
          <w:bCs/>
          <w:w w:val="95"/>
          <w:kern w:val="0"/>
          <w:sz w:val="32"/>
          <w:szCs w:val="32"/>
        </w:rPr>
      </w:pPr>
      <w:r w:rsidRPr="00E50B5F">
        <w:rPr>
          <w:rFonts w:ascii="微軟正黑體" w:eastAsia="微軟正黑體" w:hAnsi="微軟正黑體" w:cs="Times New Roman" w:hint="eastAsia"/>
          <w:b/>
          <w:bCs/>
          <w:w w:val="95"/>
          <w:kern w:val="0"/>
          <w:sz w:val="32"/>
          <w:szCs w:val="32"/>
        </w:rPr>
        <w:t>國發</w:t>
      </w:r>
      <w:proofErr w:type="gramStart"/>
      <w:r w:rsidRPr="00E50B5F">
        <w:rPr>
          <w:rFonts w:ascii="微軟正黑體" w:eastAsia="微軟正黑體" w:hAnsi="微軟正黑體" w:cs="Times New Roman" w:hint="eastAsia"/>
          <w:b/>
          <w:bCs/>
          <w:w w:val="95"/>
          <w:kern w:val="0"/>
          <w:sz w:val="32"/>
          <w:szCs w:val="32"/>
        </w:rPr>
        <w:t>會</w:t>
      </w:r>
      <w:r w:rsidR="000301AD" w:rsidRPr="00E50B5F">
        <w:rPr>
          <w:rFonts w:ascii="微軟正黑體" w:eastAsia="微軟正黑體" w:hAnsi="微軟正黑體" w:cs="Times New Roman" w:hint="eastAsia"/>
          <w:b/>
          <w:bCs/>
          <w:w w:val="95"/>
          <w:kern w:val="0"/>
          <w:sz w:val="32"/>
          <w:szCs w:val="32"/>
        </w:rPr>
        <w:t>高副</w:t>
      </w:r>
      <w:r w:rsidRPr="00E50B5F">
        <w:rPr>
          <w:rFonts w:ascii="微軟正黑體" w:eastAsia="微軟正黑體" w:hAnsi="微軟正黑體" w:cs="Times New Roman" w:hint="eastAsia"/>
          <w:b/>
          <w:bCs/>
          <w:w w:val="95"/>
          <w:kern w:val="0"/>
          <w:sz w:val="32"/>
          <w:szCs w:val="32"/>
        </w:rPr>
        <w:t>主委</w:t>
      </w:r>
      <w:proofErr w:type="gramEnd"/>
      <w:r w:rsidR="002621D5" w:rsidRPr="00E50B5F">
        <w:rPr>
          <w:rFonts w:ascii="微軟正黑體" w:eastAsia="微軟正黑體" w:hAnsi="微軟正黑體" w:cs="Times New Roman" w:hint="eastAsia"/>
          <w:b/>
          <w:bCs/>
          <w:w w:val="95"/>
          <w:kern w:val="0"/>
          <w:sz w:val="32"/>
          <w:szCs w:val="32"/>
        </w:rPr>
        <w:t>率團</w:t>
      </w:r>
      <w:r w:rsidR="00AD0897" w:rsidRPr="00E50B5F">
        <w:rPr>
          <w:rFonts w:ascii="微軟正黑體" w:eastAsia="微軟正黑體" w:hAnsi="微軟正黑體" w:cs="Times New Roman" w:hint="eastAsia"/>
          <w:b/>
          <w:bCs/>
          <w:w w:val="95"/>
          <w:kern w:val="0"/>
          <w:sz w:val="32"/>
          <w:szCs w:val="32"/>
        </w:rPr>
        <w:t>赴日</w:t>
      </w:r>
      <w:r w:rsidR="002621D5" w:rsidRPr="00E50B5F">
        <w:rPr>
          <w:rFonts w:ascii="微軟正黑體" w:eastAsia="微軟正黑體" w:hAnsi="微軟正黑體" w:cs="Times New Roman" w:hint="eastAsia"/>
          <w:b/>
          <w:bCs/>
          <w:w w:val="95"/>
          <w:kern w:val="0"/>
          <w:sz w:val="32"/>
          <w:szCs w:val="32"/>
        </w:rPr>
        <w:t>舉辦</w:t>
      </w:r>
      <w:r w:rsidR="00AD0897" w:rsidRPr="00E50B5F">
        <w:rPr>
          <w:rFonts w:ascii="微軟正黑體" w:eastAsia="微軟正黑體" w:hAnsi="微軟正黑體" w:cs="Times New Roman" w:hint="eastAsia"/>
          <w:b/>
          <w:bCs/>
          <w:w w:val="95"/>
          <w:kern w:val="0"/>
          <w:sz w:val="32"/>
          <w:szCs w:val="32"/>
        </w:rPr>
        <w:t>新創</w:t>
      </w:r>
      <w:r w:rsidR="00CB1062" w:rsidRPr="00E50B5F">
        <w:rPr>
          <w:rFonts w:ascii="微軟正黑體" w:eastAsia="微軟正黑體" w:hAnsi="微軟正黑體" w:cs="Times New Roman" w:hint="eastAsia"/>
          <w:b/>
          <w:bCs/>
          <w:w w:val="95"/>
          <w:kern w:val="0"/>
          <w:sz w:val="32"/>
          <w:szCs w:val="32"/>
        </w:rPr>
        <w:t>高峰會</w:t>
      </w:r>
      <w:r w:rsidR="00E74A56" w:rsidRPr="00E50B5F">
        <w:rPr>
          <w:rFonts w:ascii="微軟正黑體" w:eastAsia="微軟正黑體" w:hAnsi="微軟正黑體" w:cs="Times New Roman" w:hint="eastAsia"/>
          <w:b/>
          <w:bCs/>
          <w:w w:val="95"/>
          <w:kern w:val="0"/>
          <w:sz w:val="32"/>
          <w:szCs w:val="32"/>
        </w:rPr>
        <w:t>，</w:t>
      </w:r>
      <w:r w:rsidR="003871C6" w:rsidRPr="00E50B5F">
        <w:rPr>
          <w:rFonts w:ascii="微軟正黑體" w:eastAsia="微軟正黑體" w:hAnsi="微軟正黑體" w:cs="Times New Roman" w:hint="eastAsia"/>
          <w:b/>
          <w:bCs/>
          <w:w w:val="95"/>
          <w:kern w:val="0"/>
          <w:sz w:val="32"/>
          <w:szCs w:val="32"/>
        </w:rPr>
        <w:t>啟動</w:t>
      </w:r>
      <w:proofErr w:type="gramStart"/>
      <w:r w:rsidR="00BC7E19" w:rsidRPr="00E50B5F">
        <w:rPr>
          <w:rFonts w:ascii="微軟正黑體" w:eastAsia="微軟正黑體" w:hAnsi="微軟正黑體" w:cs="Times New Roman" w:hint="eastAsia"/>
          <w:b/>
          <w:bCs/>
          <w:w w:val="95"/>
          <w:kern w:val="0"/>
          <w:sz w:val="32"/>
          <w:szCs w:val="32"/>
        </w:rPr>
        <w:t>臺</w:t>
      </w:r>
      <w:proofErr w:type="gramEnd"/>
      <w:r w:rsidR="009D6EF4" w:rsidRPr="00E50B5F">
        <w:rPr>
          <w:rFonts w:ascii="微軟正黑體" w:eastAsia="微軟正黑體" w:hAnsi="微軟正黑體" w:cs="Times New Roman" w:hint="eastAsia"/>
          <w:b/>
          <w:bCs/>
          <w:w w:val="95"/>
          <w:kern w:val="0"/>
          <w:sz w:val="32"/>
          <w:szCs w:val="32"/>
        </w:rPr>
        <w:t>日</w:t>
      </w:r>
      <w:r w:rsidR="0077360E" w:rsidRPr="00E50B5F">
        <w:rPr>
          <w:rFonts w:ascii="微軟正黑體" w:eastAsia="微軟正黑體" w:hAnsi="微軟正黑體" w:cs="Times New Roman" w:hint="eastAsia"/>
          <w:b/>
          <w:bCs/>
          <w:w w:val="95"/>
          <w:kern w:val="0"/>
          <w:sz w:val="32"/>
          <w:szCs w:val="32"/>
        </w:rPr>
        <w:t>新</w:t>
      </w:r>
      <w:r w:rsidR="00BA1063" w:rsidRPr="00E50B5F">
        <w:rPr>
          <w:rFonts w:ascii="微軟正黑體" w:eastAsia="微軟正黑體" w:hAnsi="微軟正黑體" w:cs="Times New Roman" w:hint="eastAsia"/>
          <w:b/>
          <w:bCs/>
          <w:w w:val="95"/>
          <w:kern w:val="0"/>
          <w:sz w:val="32"/>
          <w:szCs w:val="32"/>
        </w:rPr>
        <w:t>鏈結</w:t>
      </w:r>
    </w:p>
    <w:p w14:paraId="6534A488" w14:textId="5DFEBD74" w:rsidR="00565326" w:rsidRPr="00C05462" w:rsidRDefault="00565326" w:rsidP="008B063B">
      <w:pPr>
        <w:spacing w:beforeLines="50" w:before="180" w:line="460" w:lineRule="exact"/>
        <w:ind w:right="1281"/>
        <w:jc w:val="both"/>
        <w:rPr>
          <w:rFonts w:ascii="微軟正黑體" w:eastAsia="微軟正黑體" w:hAnsi="微軟正黑體" w:cs="Times New Roman"/>
          <w:bCs/>
          <w:sz w:val="28"/>
          <w:szCs w:val="28"/>
        </w:rPr>
      </w:pPr>
      <w:r w:rsidRPr="00C05462">
        <w:rPr>
          <w:rFonts w:ascii="微軟正黑體" w:eastAsia="微軟正黑體" w:hAnsi="微軟正黑體" w:cs="Times New Roman"/>
          <w:bCs/>
          <w:sz w:val="28"/>
          <w:szCs w:val="28"/>
        </w:rPr>
        <w:t>發布日期：1</w:t>
      </w:r>
      <w:r w:rsidR="00285C1F">
        <w:rPr>
          <w:rFonts w:ascii="微軟正黑體" w:eastAsia="微軟正黑體" w:hAnsi="微軟正黑體" w:cs="Times New Roman" w:hint="eastAsia"/>
          <w:bCs/>
          <w:sz w:val="28"/>
          <w:szCs w:val="28"/>
        </w:rPr>
        <w:t>1</w:t>
      </w:r>
      <w:r w:rsidR="001330C4">
        <w:rPr>
          <w:rFonts w:ascii="微軟正黑體" w:eastAsia="微軟正黑體" w:hAnsi="微軟正黑體" w:cs="Times New Roman" w:hint="eastAsia"/>
          <w:bCs/>
          <w:sz w:val="28"/>
          <w:szCs w:val="28"/>
        </w:rPr>
        <w:t>1</w:t>
      </w:r>
      <w:r w:rsidRPr="00C05462">
        <w:rPr>
          <w:rFonts w:ascii="微軟正黑體" w:eastAsia="微軟正黑體" w:hAnsi="微軟正黑體" w:cs="Times New Roman"/>
          <w:bCs/>
          <w:sz w:val="28"/>
          <w:szCs w:val="28"/>
        </w:rPr>
        <w:t>年</w:t>
      </w:r>
      <w:r w:rsidR="00855544">
        <w:rPr>
          <w:rFonts w:ascii="微軟正黑體" w:eastAsia="微軟正黑體" w:hAnsi="微軟正黑體" w:cs="Times New Roman" w:hint="eastAsia"/>
          <w:bCs/>
          <w:sz w:val="28"/>
          <w:szCs w:val="28"/>
        </w:rPr>
        <w:t>7</w:t>
      </w:r>
      <w:r w:rsidRPr="00C05462">
        <w:rPr>
          <w:rFonts w:ascii="微軟正黑體" w:eastAsia="微軟正黑體" w:hAnsi="微軟正黑體" w:cs="Times New Roman"/>
          <w:bCs/>
          <w:sz w:val="28"/>
          <w:szCs w:val="28"/>
        </w:rPr>
        <w:t>月</w:t>
      </w:r>
      <w:r w:rsidR="00855544">
        <w:rPr>
          <w:rFonts w:ascii="微軟正黑體" w:eastAsia="微軟正黑體" w:hAnsi="微軟正黑體" w:cs="Times New Roman"/>
          <w:bCs/>
          <w:sz w:val="28"/>
          <w:szCs w:val="28"/>
        </w:rPr>
        <w:t>5</w:t>
      </w:r>
      <w:r w:rsidR="000E4535" w:rsidRPr="00C05462">
        <w:rPr>
          <w:rFonts w:ascii="微軟正黑體" w:eastAsia="微軟正黑體" w:hAnsi="微軟正黑體" w:cs="Times New Roman" w:hint="eastAsia"/>
          <w:bCs/>
          <w:sz w:val="28"/>
          <w:szCs w:val="28"/>
        </w:rPr>
        <w:t>日</w:t>
      </w:r>
    </w:p>
    <w:p w14:paraId="2F98E487" w14:textId="7AE5A565" w:rsidR="00F848CD" w:rsidRPr="00C05462" w:rsidRDefault="00C130C0" w:rsidP="004A2517">
      <w:pPr>
        <w:spacing w:line="460" w:lineRule="exact"/>
        <w:ind w:right="1280"/>
        <w:jc w:val="both"/>
        <w:rPr>
          <w:rFonts w:ascii="微軟正黑體" w:eastAsia="微軟正黑體" w:hAnsi="微軟正黑體" w:cs="Times New Roman"/>
          <w:b/>
          <w:bCs/>
          <w:kern w:val="0"/>
          <w:sz w:val="36"/>
          <w:szCs w:val="36"/>
        </w:rPr>
      </w:pPr>
      <w:r w:rsidRPr="00C05462">
        <w:rPr>
          <w:rFonts w:ascii="微軟正黑體" w:eastAsia="微軟正黑體" w:hAnsi="微軟正黑體" w:cs="Times New Roman" w:hint="eastAsia"/>
          <w:bCs/>
          <w:sz w:val="28"/>
          <w:szCs w:val="28"/>
        </w:rPr>
        <w:t>發布單位：</w:t>
      </w:r>
      <w:r w:rsidR="001330C4">
        <w:rPr>
          <w:rFonts w:ascii="微軟正黑體" w:eastAsia="微軟正黑體" w:hAnsi="微軟正黑體" w:cs="Times New Roman" w:hint="eastAsia"/>
          <w:bCs/>
          <w:sz w:val="28"/>
          <w:szCs w:val="28"/>
        </w:rPr>
        <w:t>產業發展處</w:t>
      </w:r>
    </w:p>
    <w:p w14:paraId="4D7E46A8" w14:textId="187F3B1F" w:rsidR="003871C6" w:rsidRPr="00E50B5F" w:rsidRDefault="003871C6" w:rsidP="00E50B5F">
      <w:pPr>
        <w:pStyle w:val="k02"/>
        <w:tabs>
          <w:tab w:val="left" w:pos="0"/>
        </w:tabs>
        <w:spacing w:beforeLines="50" w:before="180" w:afterLines="50" w:after="180" w:line="240" w:lineRule="auto"/>
        <w:ind w:firstLineChars="200" w:firstLine="560"/>
        <w:rPr>
          <w:rFonts w:ascii="微軟正黑體" w:eastAsia="微軟正黑體" w:hAnsi="微軟正黑體"/>
          <w:szCs w:val="28"/>
        </w:rPr>
      </w:pPr>
      <w:r w:rsidRPr="00E50B5F">
        <w:rPr>
          <w:rFonts w:ascii="微軟正黑體" w:eastAsia="微軟正黑體" w:hAnsi="微軟正黑體" w:hint="eastAsia"/>
          <w:szCs w:val="28"/>
        </w:rPr>
        <w:t>國家發展委員會舉辦日本・臺灣新創高峰會(</w:t>
      </w:r>
      <w:r w:rsidRPr="00E50B5F">
        <w:rPr>
          <w:rFonts w:ascii="微軟正黑體" w:eastAsia="微軟正黑體" w:hAnsi="微軟正黑體"/>
          <w:szCs w:val="28"/>
        </w:rPr>
        <w:t>Japan-Taiwan Startup Summit</w:t>
      </w:r>
      <w:r w:rsidRPr="00E50B5F">
        <w:rPr>
          <w:rFonts w:ascii="微軟正黑體" w:eastAsia="微軟正黑體" w:hAnsi="微軟正黑體" w:hint="eastAsia"/>
          <w:szCs w:val="28"/>
        </w:rPr>
        <w:t>)，7月5</w:t>
      </w:r>
      <w:r w:rsidR="00AB502C" w:rsidRPr="00E50B5F">
        <w:rPr>
          <w:rFonts w:ascii="微軟正黑體" w:eastAsia="微軟正黑體" w:hAnsi="微軟正黑體" w:hint="eastAsia"/>
          <w:szCs w:val="28"/>
        </w:rPr>
        <w:t>、6</w:t>
      </w:r>
      <w:r w:rsidRPr="00E50B5F">
        <w:rPr>
          <w:rFonts w:ascii="微軟正黑體" w:eastAsia="微軟正黑體" w:hAnsi="微軟正黑體" w:hint="eastAsia"/>
          <w:szCs w:val="28"/>
        </w:rPr>
        <w:t>日在東京盛大舉行，是歷年來規模最大的一場臺日新創交流活動，此次高峰會由國發會高仙桂副主委、臺灣3</w:t>
      </w:r>
      <w:r w:rsidRPr="00E50B5F">
        <w:rPr>
          <w:rFonts w:ascii="微軟正黑體" w:eastAsia="微軟正黑體" w:hAnsi="微軟正黑體"/>
          <w:szCs w:val="28"/>
        </w:rPr>
        <w:t>3</w:t>
      </w:r>
      <w:r w:rsidRPr="00E50B5F">
        <w:rPr>
          <w:rFonts w:ascii="微軟正黑體" w:eastAsia="微軟正黑體" w:hAnsi="微軟正黑體" w:hint="eastAsia"/>
          <w:szCs w:val="28"/>
        </w:rPr>
        <w:t>家優秀新創團隊，逾70位新創夥伴共同參與</w:t>
      </w:r>
      <w:r w:rsidR="00411FFC" w:rsidRPr="00E50B5F">
        <w:rPr>
          <w:rFonts w:ascii="微軟正黑體" w:eastAsia="微軟正黑體" w:hAnsi="微軟正黑體" w:hint="eastAsia"/>
          <w:szCs w:val="28"/>
        </w:rPr>
        <w:t>，</w:t>
      </w:r>
      <w:r w:rsidR="000F6974" w:rsidRPr="00E50B5F">
        <w:rPr>
          <w:rFonts w:ascii="微軟正黑體" w:eastAsia="微軟正黑體" w:hAnsi="微軟正黑體" w:hint="eastAsia"/>
          <w:szCs w:val="28"/>
        </w:rPr>
        <w:t>日本當地商社、創投公司、銀行及新創業者參與人數逾</w:t>
      </w:r>
      <w:r w:rsidR="000F6974" w:rsidRPr="00E50B5F">
        <w:rPr>
          <w:rFonts w:ascii="微軟正黑體" w:eastAsia="微軟正黑體" w:hAnsi="微軟正黑體"/>
          <w:szCs w:val="28"/>
        </w:rPr>
        <w:t>5</w:t>
      </w:r>
      <w:r w:rsidR="000F6974" w:rsidRPr="00E50B5F">
        <w:rPr>
          <w:rFonts w:ascii="微軟正黑體" w:eastAsia="微軟正黑體" w:hAnsi="微軟正黑體" w:hint="eastAsia"/>
          <w:szCs w:val="28"/>
        </w:rPr>
        <w:t>00人。</w:t>
      </w:r>
    </w:p>
    <w:p w14:paraId="341EF4E3" w14:textId="4AD7825E" w:rsidR="002A50F7" w:rsidRPr="00E50B5F" w:rsidRDefault="002A50F7" w:rsidP="00E50B5F">
      <w:pPr>
        <w:pStyle w:val="k02"/>
        <w:tabs>
          <w:tab w:val="left" w:pos="0"/>
        </w:tabs>
        <w:spacing w:beforeLines="50" w:before="180" w:afterLines="50" w:after="180" w:line="240" w:lineRule="auto"/>
        <w:ind w:firstLineChars="200" w:firstLine="560"/>
        <w:rPr>
          <w:rFonts w:ascii="微軟正黑體" w:eastAsia="微軟正黑體" w:hAnsi="微軟正黑體"/>
          <w:szCs w:val="28"/>
        </w:rPr>
      </w:pPr>
      <w:proofErr w:type="gramStart"/>
      <w:r w:rsidRPr="00E50B5F">
        <w:rPr>
          <w:rFonts w:ascii="微軟正黑體" w:eastAsia="微軟正黑體" w:hAnsi="微軟正黑體" w:hint="eastAsia"/>
          <w:szCs w:val="28"/>
        </w:rPr>
        <w:t>高副主委</w:t>
      </w:r>
      <w:proofErr w:type="gramEnd"/>
      <w:r w:rsidRPr="00E50B5F">
        <w:rPr>
          <w:rFonts w:ascii="微軟正黑體" w:eastAsia="微軟正黑體" w:hAnsi="微軟正黑體" w:hint="eastAsia"/>
          <w:szCs w:val="28"/>
        </w:rPr>
        <w:t>致詞時表示，</w:t>
      </w:r>
      <w:proofErr w:type="gramStart"/>
      <w:r w:rsidR="00112DE6" w:rsidRPr="00E50B5F">
        <w:rPr>
          <w:rFonts w:ascii="微軟正黑體" w:eastAsia="微軟正黑體" w:hAnsi="微軟正黑體" w:hint="eastAsia"/>
          <w:szCs w:val="28"/>
        </w:rPr>
        <w:t>臺</w:t>
      </w:r>
      <w:proofErr w:type="gramEnd"/>
      <w:r w:rsidR="00112DE6" w:rsidRPr="00E50B5F">
        <w:rPr>
          <w:rFonts w:ascii="微軟正黑體" w:eastAsia="微軟正黑體" w:hAnsi="微軟正黑體" w:hint="eastAsia"/>
          <w:szCs w:val="28"/>
        </w:rPr>
        <w:t>日經貿關係緊密，互為第三大貿易國，民間各項交流活動活絡，一直都是值得信賴的國際夥伴，基於臺灣在ICT硬體製造的優勢，</w:t>
      </w:r>
      <w:proofErr w:type="gramStart"/>
      <w:r w:rsidR="00112DE6" w:rsidRPr="00E50B5F">
        <w:rPr>
          <w:rFonts w:ascii="微軟正黑體" w:eastAsia="微軟正黑體" w:hAnsi="微軟正黑體" w:hint="eastAsia"/>
          <w:szCs w:val="28"/>
        </w:rPr>
        <w:t>臺</w:t>
      </w:r>
      <w:proofErr w:type="gramEnd"/>
      <w:r w:rsidR="00112DE6" w:rsidRPr="00E50B5F">
        <w:rPr>
          <w:rFonts w:ascii="微軟正黑體" w:eastAsia="微軟正黑體" w:hAnsi="微軟正黑體" w:hint="eastAsia"/>
          <w:szCs w:val="28"/>
        </w:rPr>
        <w:t>日在半導體、生技醫療、電動車等領域，</w:t>
      </w:r>
      <w:proofErr w:type="gramStart"/>
      <w:r w:rsidR="00112DE6" w:rsidRPr="00E50B5F">
        <w:rPr>
          <w:rFonts w:ascii="微軟正黑體" w:eastAsia="微軟正黑體" w:hAnsi="微軟正黑體" w:hint="eastAsia"/>
          <w:szCs w:val="28"/>
        </w:rPr>
        <w:t>均已展開</w:t>
      </w:r>
      <w:proofErr w:type="gramEnd"/>
      <w:r w:rsidR="00112DE6" w:rsidRPr="00E50B5F">
        <w:rPr>
          <w:rFonts w:ascii="微軟正黑體" w:eastAsia="微軟正黑體" w:hAnsi="微軟正黑體" w:hint="eastAsia"/>
          <w:szCs w:val="28"/>
        </w:rPr>
        <w:t>密切的產業鏈結，</w:t>
      </w:r>
      <w:r w:rsidR="00673E9F" w:rsidRPr="00E50B5F">
        <w:rPr>
          <w:rFonts w:ascii="微軟正黑體" w:eastAsia="微軟正黑體" w:hAnsi="微軟正黑體" w:hint="eastAsia"/>
          <w:szCs w:val="28"/>
        </w:rPr>
        <w:t>接下來也將大力推動新創</w:t>
      </w:r>
      <w:r w:rsidR="000F6974" w:rsidRPr="00E50B5F">
        <w:rPr>
          <w:rFonts w:ascii="微軟正黑體" w:eastAsia="微軟正黑體" w:hAnsi="微軟正黑體" w:hint="eastAsia"/>
          <w:szCs w:val="28"/>
        </w:rPr>
        <w:t>交流，強化日</w:t>
      </w:r>
      <w:proofErr w:type="gramStart"/>
      <w:r w:rsidR="000F6974" w:rsidRPr="00E50B5F">
        <w:rPr>
          <w:rFonts w:ascii="微軟正黑體" w:eastAsia="微軟正黑體" w:hAnsi="微軟正黑體" w:hint="eastAsia"/>
          <w:szCs w:val="28"/>
        </w:rPr>
        <w:t>臺</w:t>
      </w:r>
      <w:proofErr w:type="gramEnd"/>
      <w:r w:rsidR="000F6974" w:rsidRPr="00E50B5F">
        <w:rPr>
          <w:rFonts w:ascii="微軟正黑體" w:eastAsia="微軟正黑體" w:hAnsi="微軟正黑體" w:hint="eastAsia"/>
          <w:szCs w:val="28"/>
        </w:rPr>
        <w:t>軟體服務</w:t>
      </w:r>
      <w:r w:rsidR="00673E9F" w:rsidRPr="00E50B5F">
        <w:rPr>
          <w:rFonts w:ascii="微軟正黑體" w:eastAsia="微軟正黑體" w:hAnsi="微軟正黑體" w:hint="eastAsia"/>
          <w:szCs w:val="28"/>
        </w:rPr>
        <w:t>的合作。</w:t>
      </w:r>
    </w:p>
    <w:p w14:paraId="3A56DCAF" w14:textId="37DD1006" w:rsidR="00D51ECA" w:rsidRPr="00E50B5F" w:rsidRDefault="00D51ECA" w:rsidP="00E50B5F">
      <w:pPr>
        <w:pStyle w:val="k02"/>
        <w:tabs>
          <w:tab w:val="clear" w:pos="3840"/>
          <w:tab w:val="clear" w:pos="4800"/>
          <w:tab w:val="left" w:pos="0"/>
        </w:tabs>
        <w:spacing w:beforeLines="50" w:before="180" w:afterLines="50" w:after="180" w:line="240" w:lineRule="auto"/>
        <w:ind w:firstLineChars="200" w:firstLine="560"/>
        <w:rPr>
          <w:rFonts w:ascii="微軟正黑體" w:eastAsia="微軟正黑體" w:hAnsi="微軟正黑體"/>
          <w:szCs w:val="28"/>
        </w:rPr>
      </w:pPr>
      <w:proofErr w:type="gramStart"/>
      <w:r w:rsidRPr="00E50B5F">
        <w:rPr>
          <w:rFonts w:ascii="微軟正黑體" w:eastAsia="微軟正黑體" w:hAnsi="微軟正黑體" w:hint="eastAsia"/>
          <w:szCs w:val="28"/>
        </w:rPr>
        <w:t>高副主委</w:t>
      </w:r>
      <w:proofErr w:type="gramEnd"/>
      <w:r w:rsidRPr="00E50B5F">
        <w:rPr>
          <w:rFonts w:ascii="微軟正黑體" w:eastAsia="微軟正黑體" w:hAnsi="微軟正黑體" w:hint="eastAsia"/>
          <w:szCs w:val="28"/>
        </w:rPr>
        <w:t>強調，</w:t>
      </w:r>
      <w:r w:rsidR="00112DE6" w:rsidRPr="00E50B5F">
        <w:rPr>
          <w:rFonts w:ascii="微軟正黑體" w:eastAsia="微軟正黑體" w:hAnsi="微軟正黑體" w:hint="eastAsia"/>
          <w:szCs w:val="28"/>
        </w:rPr>
        <w:t>本次日本</w:t>
      </w:r>
      <w:proofErr w:type="gramStart"/>
      <w:r w:rsidR="00112DE6" w:rsidRPr="00E50B5F">
        <w:rPr>
          <w:rFonts w:ascii="微軟正黑體" w:eastAsia="微軟正黑體" w:hAnsi="微軟正黑體" w:hint="eastAsia"/>
          <w:szCs w:val="28"/>
        </w:rPr>
        <w:t>‧</w:t>
      </w:r>
      <w:proofErr w:type="gramEnd"/>
      <w:r w:rsidR="00112DE6" w:rsidRPr="00E50B5F">
        <w:rPr>
          <w:rFonts w:ascii="微軟正黑體" w:eastAsia="微軟正黑體" w:hAnsi="微軟正黑體" w:hint="eastAsia"/>
          <w:szCs w:val="28"/>
        </w:rPr>
        <w:t>臺灣新創高峰會，</w:t>
      </w:r>
      <w:r w:rsidR="00673E9F" w:rsidRPr="00E50B5F">
        <w:rPr>
          <w:rFonts w:ascii="微軟正黑體" w:eastAsia="微軟正黑體" w:hAnsi="微軟正黑體" w:hint="eastAsia"/>
          <w:szCs w:val="28"/>
        </w:rPr>
        <w:t>以</w:t>
      </w:r>
      <w:r w:rsidR="000F6974" w:rsidRPr="00E50B5F">
        <w:rPr>
          <w:rFonts w:ascii="微軟正黑體" w:eastAsia="微軟正黑體" w:hAnsi="微軟正黑體" w:hint="eastAsia"/>
          <w:szCs w:val="28"/>
        </w:rPr>
        <w:t>數位轉型</w:t>
      </w:r>
      <w:r w:rsidR="00673E9F" w:rsidRPr="00E50B5F">
        <w:rPr>
          <w:rFonts w:ascii="微軟正黑體" w:eastAsia="微軟正黑體" w:hAnsi="微軟正黑體" w:hint="eastAsia"/>
          <w:szCs w:val="28"/>
        </w:rPr>
        <w:t>為主軸，</w:t>
      </w:r>
      <w:r w:rsidR="00112DE6" w:rsidRPr="00E50B5F">
        <w:rPr>
          <w:rFonts w:ascii="微軟正黑體" w:eastAsia="微軟正黑體" w:hAnsi="微軟正黑體" w:hint="eastAsia"/>
          <w:szCs w:val="28"/>
        </w:rPr>
        <w:t>希望透過</w:t>
      </w:r>
      <w:r w:rsidR="000F6974" w:rsidRPr="00E50B5F">
        <w:rPr>
          <w:rFonts w:ascii="微軟正黑體" w:eastAsia="微軟正黑體" w:hAnsi="微軟正黑體" w:hint="eastAsia"/>
          <w:szCs w:val="28"/>
        </w:rPr>
        <w:t>強化</w:t>
      </w:r>
      <w:r w:rsidR="00BC7E19" w:rsidRPr="00E50B5F">
        <w:rPr>
          <w:rFonts w:ascii="微軟正黑體" w:eastAsia="微軟正黑體" w:hAnsi="微軟正黑體" w:hint="eastAsia"/>
          <w:szCs w:val="28"/>
        </w:rPr>
        <w:t>臺</w:t>
      </w:r>
      <w:r w:rsidR="00112DE6" w:rsidRPr="00E50B5F">
        <w:rPr>
          <w:rFonts w:ascii="微軟正黑體" w:eastAsia="微軟正黑體" w:hAnsi="微軟正黑體" w:hint="eastAsia"/>
          <w:szCs w:val="28"/>
        </w:rPr>
        <w:t>灣新創與日本企業、策略投資人</w:t>
      </w:r>
      <w:r w:rsidR="001E5A79" w:rsidRPr="00E50B5F">
        <w:rPr>
          <w:rFonts w:ascii="微軟正黑體" w:eastAsia="微軟正黑體" w:hAnsi="微軟正黑體" w:hint="eastAsia"/>
          <w:szCs w:val="28"/>
        </w:rPr>
        <w:t>及</w:t>
      </w:r>
      <w:r w:rsidR="000F6974" w:rsidRPr="00E50B5F">
        <w:rPr>
          <w:rFonts w:ascii="微軟正黑體" w:eastAsia="微軟正黑體" w:hAnsi="微軟正黑體" w:hint="eastAsia"/>
          <w:szCs w:val="28"/>
        </w:rPr>
        <w:t>日本</w:t>
      </w:r>
      <w:r w:rsidR="00112DE6" w:rsidRPr="00E50B5F">
        <w:rPr>
          <w:rFonts w:ascii="微軟正黑體" w:eastAsia="微軟正黑體" w:hAnsi="微軟正黑體" w:hint="eastAsia"/>
          <w:szCs w:val="28"/>
        </w:rPr>
        <w:t>新創的3個</w:t>
      </w:r>
      <w:r w:rsidR="0060422C" w:rsidRPr="00E50B5F">
        <w:rPr>
          <w:rFonts w:ascii="微軟正黑體" w:eastAsia="微軟正黑體" w:hAnsi="微軟正黑體" w:hint="eastAsia"/>
          <w:szCs w:val="28"/>
        </w:rPr>
        <w:t>鏈</w:t>
      </w:r>
      <w:r w:rsidR="00112DE6" w:rsidRPr="00E50B5F">
        <w:rPr>
          <w:rFonts w:ascii="微軟正黑體" w:eastAsia="微軟正黑體" w:hAnsi="微軟正黑體" w:hint="eastAsia"/>
          <w:szCs w:val="28"/>
        </w:rPr>
        <w:t>結，發揮</w:t>
      </w:r>
      <w:r w:rsidR="00673E9F" w:rsidRPr="00E50B5F">
        <w:rPr>
          <w:rFonts w:ascii="微軟正黑體" w:eastAsia="微軟正黑體" w:hAnsi="微軟正黑體" w:hint="eastAsia"/>
          <w:szCs w:val="28"/>
        </w:rPr>
        <w:t>臺灣加</w:t>
      </w:r>
      <w:r w:rsidR="00112DE6" w:rsidRPr="00E50B5F">
        <w:rPr>
          <w:rFonts w:ascii="微軟正黑體" w:eastAsia="微軟正黑體" w:hAnsi="微軟正黑體" w:hint="eastAsia"/>
          <w:szCs w:val="28"/>
        </w:rPr>
        <w:t>日本</w:t>
      </w:r>
      <w:proofErr w:type="gramStart"/>
      <w:r w:rsidR="00112DE6" w:rsidRPr="00E50B5F">
        <w:rPr>
          <w:rFonts w:ascii="微軟正黑體" w:eastAsia="微軟正黑體" w:hAnsi="微軟正黑體" w:hint="eastAsia"/>
          <w:szCs w:val="28"/>
        </w:rPr>
        <w:t>一</w:t>
      </w:r>
      <w:proofErr w:type="gramEnd"/>
      <w:r w:rsidR="00112DE6" w:rsidRPr="00E50B5F">
        <w:rPr>
          <w:rFonts w:ascii="微軟正黑體" w:eastAsia="微軟正黑體" w:hAnsi="微軟正黑體" w:hint="eastAsia"/>
          <w:szCs w:val="28"/>
        </w:rPr>
        <w:t>加</w:t>
      </w:r>
      <w:proofErr w:type="gramStart"/>
      <w:r w:rsidR="00112DE6" w:rsidRPr="00E50B5F">
        <w:rPr>
          <w:rFonts w:ascii="微軟正黑體" w:eastAsia="微軟正黑體" w:hAnsi="微軟正黑體" w:hint="eastAsia"/>
          <w:szCs w:val="28"/>
        </w:rPr>
        <w:t>一</w:t>
      </w:r>
      <w:proofErr w:type="gramEnd"/>
      <w:r w:rsidR="00112DE6" w:rsidRPr="00E50B5F">
        <w:rPr>
          <w:rFonts w:ascii="微軟正黑體" w:eastAsia="微軟正黑體" w:hAnsi="微軟正黑體" w:hint="eastAsia"/>
          <w:szCs w:val="28"/>
        </w:rPr>
        <w:t>大於二</w:t>
      </w:r>
      <w:r w:rsidR="000F6974" w:rsidRPr="00E50B5F">
        <w:rPr>
          <w:rFonts w:ascii="微軟正黑體" w:eastAsia="微軟正黑體" w:hAnsi="微軟正黑體" w:hint="eastAsia"/>
          <w:szCs w:val="28"/>
        </w:rPr>
        <w:t>To</w:t>
      </w:r>
      <w:r w:rsidR="000F6974" w:rsidRPr="00E50B5F">
        <w:rPr>
          <w:rFonts w:ascii="微軟正黑體" w:eastAsia="微軟正黑體" w:hAnsi="微軟正黑體"/>
          <w:szCs w:val="28"/>
        </w:rPr>
        <w:t xml:space="preserve">gether, </w:t>
      </w:r>
      <w:r w:rsidR="000F6974" w:rsidRPr="00E50B5F">
        <w:rPr>
          <w:rFonts w:ascii="微軟正黑體" w:eastAsia="微軟正黑體" w:hAnsi="微軟正黑體" w:hint="eastAsia"/>
          <w:szCs w:val="28"/>
        </w:rPr>
        <w:t>g</w:t>
      </w:r>
      <w:r w:rsidR="000F6974" w:rsidRPr="00E50B5F">
        <w:rPr>
          <w:rFonts w:ascii="微軟正黑體" w:eastAsia="微軟正黑體" w:hAnsi="微軟正黑體"/>
          <w:szCs w:val="28"/>
        </w:rPr>
        <w:t>o big</w:t>
      </w:r>
      <w:r w:rsidR="00112DE6" w:rsidRPr="00E50B5F">
        <w:rPr>
          <w:rFonts w:ascii="微軟正黑體" w:eastAsia="微軟正黑體" w:hAnsi="微軟正黑體" w:hint="eastAsia"/>
          <w:szCs w:val="28"/>
        </w:rPr>
        <w:t>的目標。</w:t>
      </w:r>
    </w:p>
    <w:p w14:paraId="7A250685" w14:textId="0EBF5750" w:rsidR="00112DE6" w:rsidRPr="00E50B5F" w:rsidRDefault="00112DE6" w:rsidP="00E50B5F">
      <w:pPr>
        <w:pStyle w:val="k02"/>
        <w:tabs>
          <w:tab w:val="left" w:pos="0"/>
        </w:tabs>
        <w:spacing w:beforeLines="50" w:before="180" w:afterLines="50" w:after="180" w:line="240" w:lineRule="auto"/>
        <w:ind w:firstLineChars="200" w:firstLine="560"/>
        <w:rPr>
          <w:rFonts w:ascii="微軟正黑體" w:eastAsia="微軟正黑體" w:hAnsi="微軟正黑體"/>
          <w:szCs w:val="28"/>
        </w:rPr>
      </w:pPr>
      <w:proofErr w:type="gramStart"/>
      <w:r w:rsidRPr="00E50B5F">
        <w:rPr>
          <w:rFonts w:ascii="微軟正黑體" w:eastAsia="微軟正黑體" w:hAnsi="微軟正黑體" w:hint="eastAsia"/>
          <w:szCs w:val="28"/>
        </w:rPr>
        <w:t>在鏈結</w:t>
      </w:r>
      <w:proofErr w:type="gramEnd"/>
      <w:r w:rsidRPr="00E50B5F">
        <w:rPr>
          <w:rFonts w:ascii="微軟正黑體" w:eastAsia="微軟正黑體" w:hAnsi="微軟正黑體" w:hint="eastAsia"/>
          <w:szCs w:val="28"/>
        </w:rPr>
        <w:t>日本企業方面，</w:t>
      </w:r>
      <w:r w:rsidR="00673E9F" w:rsidRPr="00E50B5F">
        <w:rPr>
          <w:rFonts w:ascii="微軟正黑體" w:eastAsia="微軟正黑體" w:hAnsi="微軟正黑體" w:hint="eastAsia"/>
          <w:szCs w:val="28"/>
        </w:rPr>
        <w:t>希望</w:t>
      </w:r>
      <w:r w:rsidRPr="00E50B5F">
        <w:rPr>
          <w:rFonts w:ascii="微軟正黑體" w:eastAsia="微軟正黑體" w:hAnsi="微軟正黑體" w:hint="eastAsia"/>
          <w:szCs w:val="28"/>
        </w:rPr>
        <w:t>藉由這兩天的</w:t>
      </w:r>
      <w:r w:rsidR="00BC7E19" w:rsidRPr="00E50B5F">
        <w:rPr>
          <w:rFonts w:ascii="微軟正黑體" w:eastAsia="微軟正黑體" w:hAnsi="微軟正黑體" w:hint="eastAsia"/>
          <w:szCs w:val="28"/>
        </w:rPr>
        <w:t>高</w:t>
      </w:r>
      <w:r w:rsidRPr="00E50B5F">
        <w:rPr>
          <w:rFonts w:ascii="微軟正黑體" w:eastAsia="微軟正黑體" w:hAnsi="微軟正黑體" w:hint="eastAsia"/>
          <w:szCs w:val="28"/>
        </w:rPr>
        <w:t>峰會，讓日本企業瞭解臺灣新創所帶來的智慧解決方案，尋求與日本企業合作機會。例如，今天與會</w:t>
      </w:r>
      <w:proofErr w:type="gramStart"/>
      <w:r w:rsidRPr="00E50B5F">
        <w:rPr>
          <w:rFonts w:ascii="微軟正黑體" w:eastAsia="微軟正黑體" w:hAnsi="微軟正黑體" w:hint="eastAsia"/>
          <w:szCs w:val="28"/>
        </w:rPr>
        <w:t>的</w:t>
      </w:r>
      <w:r w:rsidR="00AB502C" w:rsidRPr="00E50B5F">
        <w:rPr>
          <w:rFonts w:ascii="微軟正黑體" w:eastAsia="微軟正黑體" w:hAnsi="微軟正黑體" w:hint="eastAsia"/>
          <w:szCs w:val="28"/>
        </w:rPr>
        <w:t>慧康生活</w:t>
      </w:r>
      <w:proofErr w:type="gramEnd"/>
      <w:r w:rsidR="00AB502C" w:rsidRPr="00E50B5F">
        <w:rPr>
          <w:rFonts w:ascii="微軟正黑體" w:eastAsia="微軟正黑體" w:hAnsi="微軟正黑體" w:hint="eastAsia"/>
          <w:szCs w:val="28"/>
        </w:rPr>
        <w:t>科技(Health2Sync)</w:t>
      </w:r>
      <w:r w:rsidRPr="00E50B5F">
        <w:rPr>
          <w:rFonts w:ascii="微軟正黑體" w:eastAsia="微軟正黑體" w:hAnsi="微軟正黑體" w:hint="eastAsia"/>
          <w:szCs w:val="28"/>
        </w:rPr>
        <w:t>亞洲最大的糖尿病管理平台、</w:t>
      </w:r>
      <w:proofErr w:type="gramStart"/>
      <w:r w:rsidR="00AB502C" w:rsidRPr="00E50B5F">
        <w:rPr>
          <w:rFonts w:ascii="微軟正黑體" w:eastAsia="微軟正黑體" w:hAnsi="微軟正黑體" w:hint="eastAsia"/>
          <w:szCs w:val="28"/>
        </w:rPr>
        <w:t>聯齊科技</w:t>
      </w:r>
      <w:proofErr w:type="gramEnd"/>
      <w:r w:rsidR="00AB502C" w:rsidRPr="00E50B5F">
        <w:rPr>
          <w:rFonts w:ascii="微軟正黑體" w:eastAsia="微軟正黑體" w:hAnsi="微軟正黑體" w:hint="eastAsia"/>
          <w:szCs w:val="28"/>
        </w:rPr>
        <w:t>(</w:t>
      </w:r>
      <w:proofErr w:type="spellStart"/>
      <w:r w:rsidRPr="00E50B5F">
        <w:rPr>
          <w:rFonts w:ascii="微軟正黑體" w:eastAsia="微軟正黑體" w:hAnsi="微軟正黑體" w:hint="eastAsia"/>
          <w:szCs w:val="28"/>
        </w:rPr>
        <w:t>NextDrive</w:t>
      </w:r>
      <w:proofErr w:type="spellEnd"/>
      <w:r w:rsidR="00AB502C" w:rsidRPr="00E50B5F">
        <w:rPr>
          <w:rFonts w:ascii="微軟正黑體" w:eastAsia="微軟正黑體" w:hAnsi="微軟正黑體" w:hint="eastAsia"/>
          <w:szCs w:val="28"/>
        </w:rPr>
        <w:t>)</w:t>
      </w:r>
      <w:r w:rsidRPr="00E50B5F">
        <w:rPr>
          <w:rFonts w:ascii="微軟正黑體" w:eastAsia="微軟正黑體" w:hAnsi="微軟正黑體" w:hint="eastAsia"/>
          <w:szCs w:val="28"/>
        </w:rPr>
        <w:t>新能源管理平台</w:t>
      </w:r>
      <w:r w:rsidR="00AB502C" w:rsidRPr="00E50B5F">
        <w:rPr>
          <w:rFonts w:ascii="微軟正黑體" w:eastAsia="微軟正黑體" w:hAnsi="微軟正黑體" w:hint="eastAsia"/>
          <w:szCs w:val="28"/>
        </w:rPr>
        <w:t>尖兵、</w:t>
      </w:r>
      <w:proofErr w:type="gramStart"/>
      <w:r w:rsidR="00AB502C" w:rsidRPr="00E50B5F">
        <w:rPr>
          <w:rFonts w:ascii="微軟正黑體" w:eastAsia="微軟正黑體" w:hAnsi="微軟正黑體" w:hint="eastAsia"/>
          <w:szCs w:val="28"/>
        </w:rPr>
        <w:t>庫幣科技</w:t>
      </w:r>
      <w:proofErr w:type="gramEnd"/>
      <w:r w:rsidR="00AB502C" w:rsidRPr="00E50B5F">
        <w:rPr>
          <w:rFonts w:ascii="微軟正黑體" w:eastAsia="微軟正黑體" w:hAnsi="微軟正黑體" w:hint="eastAsia"/>
          <w:szCs w:val="28"/>
        </w:rPr>
        <w:t>(</w:t>
      </w:r>
      <w:proofErr w:type="spellStart"/>
      <w:r w:rsidR="00AB502C" w:rsidRPr="00E50B5F">
        <w:rPr>
          <w:rFonts w:ascii="微軟正黑體" w:eastAsia="微軟正黑體" w:hAnsi="微軟正黑體"/>
          <w:szCs w:val="28"/>
        </w:rPr>
        <w:t>CoolBitX</w:t>
      </w:r>
      <w:proofErr w:type="spellEnd"/>
      <w:r w:rsidR="00AB502C" w:rsidRPr="00E50B5F">
        <w:rPr>
          <w:rFonts w:ascii="微軟正黑體" w:eastAsia="微軟正黑體" w:hAnsi="微軟正黑體" w:hint="eastAsia"/>
          <w:szCs w:val="28"/>
        </w:rPr>
        <w:t>)</w:t>
      </w:r>
      <w:r w:rsidRPr="00E50B5F">
        <w:rPr>
          <w:rFonts w:ascii="微軟正黑體" w:eastAsia="微軟正黑體" w:hAnsi="微軟正黑體" w:hint="eastAsia"/>
          <w:szCs w:val="28"/>
        </w:rPr>
        <w:t>全球前三大冷錢包</w:t>
      </w:r>
      <w:r w:rsidR="00DC31B9" w:rsidRPr="00E50B5F">
        <w:rPr>
          <w:rFonts w:ascii="微軟正黑體" w:eastAsia="微軟正黑體" w:hAnsi="微軟正黑體" w:hint="eastAsia"/>
          <w:szCs w:val="28"/>
        </w:rPr>
        <w:t>、</w:t>
      </w:r>
      <w:proofErr w:type="gramStart"/>
      <w:r w:rsidR="00AB502C" w:rsidRPr="00E50B5F">
        <w:rPr>
          <w:rFonts w:ascii="微軟正黑體" w:eastAsia="微軟正黑體" w:hAnsi="微軟正黑體" w:hint="eastAsia"/>
          <w:szCs w:val="28"/>
        </w:rPr>
        <w:t>凱鈿</w:t>
      </w:r>
      <w:proofErr w:type="gramEnd"/>
      <w:r w:rsidR="00AB502C" w:rsidRPr="00E50B5F">
        <w:rPr>
          <w:rFonts w:ascii="微軟正黑體" w:eastAsia="微軟正黑體" w:hAnsi="微軟正黑體" w:hint="eastAsia"/>
          <w:szCs w:val="28"/>
        </w:rPr>
        <w:t>行動科技(</w:t>
      </w:r>
      <w:proofErr w:type="spellStart"/>
      <w:r w:rsidR="00AB502C" w:rsidRPr="00E50B5F">
        <w:rPr>
          <w:rFonts w:ascii="微軟正黑體" w:eastAsia="微軟正黑體" w:hAnsi="微軟正黑體" w:hint="eastAsia"/>
          <w:szCs w:val="28"/>
        </w:rPr>
        <w:t>K</w:t>
      </w:r>
      <w:r w:rsidR="00AB502C" w:rsidRPr="00E50B5F">
        <w:rPr>
          <w:rFonts w:ascii="微軟正黑體" w:eastAsia="微軟正黑體" w:hAnsi="微軟正黑體"/>
          <w:szCs w:val="28"/>
        </w:rPr>
        <w:t>dan</w:t>
      </w:r>
      <w:proofErr w:type="spellEnd"/>
      <w:r w:rsidR="00AB502C" w:rsidRPr="00E50B5F">
        <w:rPr>
          <w:rFonts w:ascii="微軟正黑體" w:eastAsia="微軟正黑體" w:hAnsi="微軟正黑體" w:hint="eastAsia"/>
          <w:szCs w:val="28"/>
        </w:rPr>
        <w:t>)</w:t>
      </w:r>
      <w:r w:rsidR="00DC31B9" w:rsidRPr="00E50B5F">
        <w:rPr>
          <w:rFonts w:ascii="微軟正黑體" w:eastAsia="微軟正黑體" w:hAnsi="微軟正黑體" w:hint="eastAsia"/>
          <w:szCs w:val="28"/>
        </w:rPr>
        <w:t>全球逾2億下載的軟體服務商、</w:t>
      </w:r>
      <w:proofErr w:type="gramStart"/>
      <w:r w:rsidR="00DC31B9" w:rsidRPr="00E50B5F">
        <w:rPr>
          <w:rFonts w:ascii="微軟正黑體" w:eastAsia="微軟正黑體" w:hAnsi="微軟正黑體" w:hint="eastAsia"/>
          <w:szCs w:val="28"/>
        </w:rPr>
        <w:t>稜研</w:t>
      </w:r>
      <w:proofErr w:type="gramEnd"/>
      <w:r w:rsidR="00DC31B9" w:rsidRPr="00E50B5F">
        <w:rPr>
          <w:rFonts w:ascii="微軟正黑體" w:eastAsia="微軟正黑體" w:hAnsi="微軟正黑體" w:hint="eastAsia"/>
          <w:szCs w:val="28"/>
        </w:rPr>
        <w:t>科技（TMYTEK）5G關鍵技術毫米波解決方案、騰雲科技(Turn Cloud)一站式企業數位轉型服務、奧義智慧(</w:t>
      </w:r>
      <w:proofErr w:type="spellStart"/>
      <w:r w:rsidR="00DC31B9" w:rsidRPr="00E50B5F">
        <w:rPr>
          <w:rFonts w:ascii="微軟正黑體" w:eastAsia="微軟正黑體" w:hAnsi="微軟正黑體" w:hint="eastAsia"/>
          <w:szCs w:val="28"/>
        </w:rPr>
        <w:t>CyCraft</w:t>
      </w:r>
      <w:proofErr w:type="spellEnd"/>
      <w:r w:rsidR="00DC31B9" w:rsidRPr="00E50B5F">
        <w:rPr>
          <w:rFonts w:ascii="微軟正黑體" w:eastAsia="微軟正黑體" w:hAnsi="微軟正黑體" w:hint="eastAsia"/>
          <w:szCs w:val="28"/>
        </w:rPr>
        <w:t>)</w:t>
      </w:r>
      <w:proofErr w:type="gramStart"/>
      <w:r w:rsidR="00DC31B9" w:rsidRPr="00E50B5F">
        <w:rPr>
          <w:rFonts w:ascii="微軟正黑體" w:eastAsia="微軟正黑體" w:hAnsi="微軟正黑體" w:hint="eastAsia"/>
          <w:szCs w:val="28"/>
        </w:rPr>
        <w:t>人工智慧資安防禦</w:t>
      </w:r>
      <w:proofErr w:type="gramEnd"/>
      <w:r w:rsidR="00DC31B9" w:rsidRPr="00E50B5F">
        <w:rPr>
          <w:rFonts w:ascii="微軟正黑體" w:eastAsia="微軟正黑體" w:hAnsi="微軟正黑體" w:hint="eastAsia"/>
          <w:szCs w:val="28"/>
        </w:rPr>
        <w:t>解決方案、</w:t>
      </w:r>
      <w:proofErr w:type="spellStart"/>
      <w:r w:rsidR="00DC31B9" w:rsidRPr="00E50B5F">
        <w:rPr>
          <w:rFonts w:ascii="微軟正黑體" w:eastAsia="微軟正黑體" w:hAnsi="微軟正黑體" w:hint="eastAsia"/>
          <w:szCs w:val="28"/>
        </w:rPr>
        <w:t>Yo</w:t>
      </w:r>
      <w:proofErr w:type="spellEnd"/>
      <w:r w:rsidR="00DC31B9" w:rsidRPr="00E50B5F">
        <w:rPr>
          <w:rFonts w:ascii="微軟正黑體" w:eastAsia="微軟正黑體" w:hAnsi="微軟正黑體" w:hint="eastAsia"/>
          <w:szCs w:val="28"/>
        </w:rPr>
        <w:t>-Kai自動拉麵販賣機、</w:t>
      </w:r>
      <w:proofErr w:type="spellStart"/>
      <w:r w:rsidR="00DC31B9" w:rsidRPr="00E50B5F">
        <w:rPr>
          <w:rFonts w:ascii="微軟正黑體" w:eastAsia="微軟正黑體" w:hAnsi="微軟正黑體" w:hint="eastAsia"/>
          <w:szCs w:val="28"/>
        </w:rPr>
        <w:t>FunNow</w:t>
      </w:r>
      <w:proofErr w:type="spellEnd"/>
      <w:r w:rsidR="00DC31B9" w:rsidRPr="00E50B5F">
        <w:rPr>
          <w:rFonts w:ascii="微軟正黑體" w:eastAsia="微軟正黑體" w:hAnsi="微軟正黑體" w:hint="eastAsia"/>
          <w:szCs w:val="28"/>
        </w:rPr>
        <w:t>即時預訂平台、</w:t>
      </w:r>
      <w:proofErr w:type="gramStart"/>
      <w:r w:rsidR="00AB502C" w:rsidRPr="00E50B5F">
        <w:rPr>
          <w:rFonts w:ascii="微軟正黑體" w:eastAsia="微軟正黑體" w:hAnsi="微軟正黑體" w:hint="eastAsia"/>
          <w:szCs w:val="28"/>
        </w:rPr>
        <w:t>綠</w:t>
      </w:r>
      <w:r w:rsidR="00AB502C" w:rsidRPr="00E50B5F">
        <w:rPr>
          <w:rFonts w:ascii="微軟正黑體" w:eastAsia="微軟正黑體" w:hAnsi="微軟正黑體" w:hint="eastAsia"/>
          <w:szCs w:val="28"/>
        </w:rPr>
        <w:lastRenderedPageBreak/>
        <w:t>藤生機</w:t>
      </w:r>
      <w:proofErr w:type="gramEnd"/>
      <w:r w:rsidR="00AB502C" w:rsidRPr="00E50B5F">
        <w:rPr>
          <w:rFonts w:ascii="微軟正黑體" w:eastAsia="微軟正黑體" w:hAnsi="微軟正黑體" w:hint="eastAsia"/>
          <w:szCs w:val="28"/>
        </w:rPr>
        <w:t>(</w:t>
      </w:r>
      <w:proofErr w:type="spellStart"/>
      <w:r w:rsidR="00AB502C" w:rsidRPr="00E50B5F">
        <w:rPr>
          <w:rFonts w:ascii="微軟正黑體" w:eastAsia="微軟正黑體" w:hAnsi="微軟正黑體"/>
          <w:szCs w:val="28"/>
        </w:rPr>
        <w:t>greenvines</w:t>
      </w:r>
      <w:proofErr w:type="spellEnd"/>
      <w:r w:rsidR="00AB502C" w:rsidRPr="00E50B5F">
        <w:rPr>
          <w:rFonts w:ascii="微軟正黑體" w:eastAsia="微軟正黑體" w:hAnsi="微軟正黑體" w:hint="eastAsia"/>
          <w:szCs w:val="28"/>
        </w:rPr>
        <w:t>)</w:t>
      </w:r>
      <w:r w:rsidR="00DC31B9" w:rsidRPr="00E50B5F">
        <w:rPr>
          <w:rFonts w:ascii="微軟正黑體" w:eastAsia="微軟正黑體" w:hAnsi="微軟正黑體" w:hint="eastAsia"/>
          <w:szCs w:val="28"/>
        </w:rPr>
        <w:t>純淨保養品牌等</w:t>
      </w:r>
      <w:r w:rsidRPr="00E50B5F">
        <w:rPr>
          <w:rFonts w:ascii="微軟正黑體" w:eastAsia="微軟正黑體" w:hAnsi="微軟正黑體" w:hint="eastAsia"/>
          <w:szCs w:val="28"/>
        </w:rPr>
        <w:t>，</w:t>
      </w:r>
      <w:proofErr w:type="gramStart"/>
      <w:r w:rsidRPr="00E50B5F">
        <w:rPr>
          <w:rFonts w:ascii="微軟正黑體" w:eastAsia="微軟正黑體" w:hAnsi="微軟正黑體" w:hint="eastAsia"/>
          <w:szCs w:val="28"/>
        </w:rPr>
        <w:t>均</w:t>
      </w:r>
      <w:r w:rsidR="000F6974" w:rsidRPr="00E50B5F">
        <w:rPr>
          <w:rFonts w:ascii="微軟正黑體" w:eastAsia="微軟正黑體" w:hAnsi="微軟正黑體" w:hint="eastAsia"/>
          <w:szCs w:val="28"/>
        </w:rPr>
        <w:t>已</w:t>
      </w:r>
      <w:r w:rsidRPr="00E50B5F">
        <w:rPr>
          <w:rFonts w:ascii="微軟正黑體" w:eastAsia="微軟正黑體" w:hAnsi="微軟正黑體" w:hint="eastAsia"/>
          <w:szCs w:val="28"/>
        </w:rPr>
        <w:t>與</w:t>
      </w:r>
      <w:proofErr w:type="gramEnd"/>
      <w:r w:rsidRPr="00E50B5F">
        <w:rPr>
          <w:rFonts w:ascii="微軟正黑體" w:eastAsia="微軟正黑體" w:hAnsi="微軟正黑體" w:hint="eastAsia"/>
          <w:szCs w:val="28"/>
        </w:rPr>
        <w:t>日本相關企業展開合作方案。</w:t>
      </w:r>
    </w:p>
    <w:p w14:paraId="78827E58" w14:textId="74341C4E" w:rsidR="00112DE6" w:rsidRPr="00E50B5F" w:rsidRDefault="00112DE6" w:rsidP="00E50B5F">
      <w:pPr>
        <w:pStyle w:val="k02"/>
        <w:tabs>
          <w:tab w:val="clear" w:pos="4800"/>
          <w:tab w:val="left" w:pos="0"/>
        </w:tabs>
        <w:spacing w:beforeLines="50" w:before="180" w:afterLines="50" w:after="180" w:line="240" w:lineRule="auto"/>
        <w:ind w:firstLineChars="200" w:firstLine="560"/>
        <w:rPr>
          <w:rFonts w:ascii="微軟正黑體" w:eastAsia="微軟正黑體" w:hAnsi="微軟正黑體"/>
          <w:szCs w:val="28"/>
        </w:rPr>
      </w:pPr>
      <w:proofErr w:type="gramStart"/>
      <w:r w:rsidRPr="00E50B5F">
        <w:rPr>
          <w:rFonts w:ascii="微軟正黑體" w:eastAsia="微軟正黑體" w:hAnsi="微軟正黑體" w:hint="eastAsia"/>
          <w:szCs w:val="28"/>
        </w:rPr>
        <w:t>在鏈結</w:t>
      </w:r>
      <w:proofErr w:type="gramEnd"/>
      <w:r w:rsidRPr="00E50B5F">
        <w:rPr>
          <w:rFonts w:ascii="微軟正黑體" w:eastAsia="微軟正黑體" w:hAnsi="微軟正黑體" w:hint="eastAsia"/>
          <w:szCs w:val="28"/>
        </w:rPr>
        <w:t>策略投資方面，臺灣第一家獨角獸</w:t>
      </w:r>
      <w:proofErr w:type="spellStart"/>
      <w:r w:rsidRPr="00E50B5F">
        <w:rPr>
          <w:rFonts w:ascii="微軟正黑體" w:eastAsia="微軟正黑體" w:hAnsi="微軟正黑體" w:hint="eastAsia"/>
          <w:szCs w:val="28"/>
        </w:rPr>
        <w:t>Appier</w:t>
      </w:r>
      <w:proofErr w:type="spellEnd"/>
      <w:r w:rsidRPr="00E50B5F">
        <w:rPr>
          <w:rFonts w:ascii="微軟正黑體" w:eastAsia="微軟正黑體" w:hAnsi="微軟正黑體" w:hint="eastAsia"/>
          <w:szCs w:val="28"/>
        </w:rPr>
        <w:t>於去年在日本掛牌</w:t>
      </w:r>
      <w:r w:rsidR="00791EB2" w:rsidRPr="00E50B5F">
        <w:rPr>
          <w:rFonts w:ascii="微軟正黑體" w:eastAsia="微軟正黑體" w:hAnsi="微軟正黑體" w:hint="eastAsia"/>
          <w:szCs w:val="28"/>
        </w:rPr>
        <w:t>，</w:t>
      </w:r>
      <w:r w:rsidR="0060422C" w:rsidRPr="00E50B5F">
        <w:rPr>
          <w:rFonts w:ascii="微軟正黑體" w:eastAsia="微軟正黑體" w:hAnsi="微軟正黑體" w:hint="eastAsia"/>
          <w:szCs w:val="28"/>
        </w:rPr>
        <w:t>且</w:t>
      </w:r>
      <w:r w:rsidR="00791EB2" w:rsidRPr="00E50B5F">
        <w:rPr>
          <w:rFonts w:ascii="微軟正黑體" w:eastAsia="微軟正黑體" w:hAnsi="微軟正黑體" w:hint="eastAsia"/>
          <w:szCs w:val="28"/>
        </w:rPr>
        <w:t>日本Cool Japan Fund、</w:t>
      </w:r>
      <w:r w:rsidR="005C4D33" w:rsidRPr="00E50B5F">
        <w:rPr>
          <w:rFonts w:ascii="微軟正黑體" w:eastAsia="微軟正黑體" w:hAnsi="微軟正黑體" w:hint="eastAsia"/>
          <w:szCs w:val="28"/>
        </w:rPr>
        <w:t>M</w:t>
      </w:r>
      <w:r w:rsidR="005C4D33" w:rsidRPr="00E50B5F">
        <w:rPr>
          <w:rFonts w:ascii="微軟正黑體" w:eastAsia="微軟正黑體" w:hAnsi="微軟正黑體"/>
          <w:szCs w:val="28"/>
        </w:rPr>
        <w:t>itsubishi UFJ Capital</w:t>
      </w:r>
      <w:r w:rsidR="00791EB2" w:rsidRPr="00E50B5F">
        <w:rPr>
          <w:rFonts w:ascii="微軟正黑體" w:eastAsia="微軟正黑體" w:hAnsi="微軟正黑體" w:hint="eastAsia"/>
          <w:szCs w:val="28"/>
        </w:rPr>
        <w:t>及JAFCO</w:t>
      </w:r>
      <w:r w:rsidR="0060422C" w:rsidRPr="00E50B5F">
        <w:rPr>
          <w:rFonts w:ascii="微軟正黑體" w:eastAsia="微軟正黑體" w:hAnsi="微軟正黑體" w:hint="eastAsia"/>
          <w:szCs w:val="28"/>
        </w:rPr>
        <w:t>等創投</w:t>
      </w:r>
      <w:r w:rsidR="00791EB2" w:rsidRPr="00E50B5F">
        <w:rPr>
          <w:rFonts w:ascii="微軟正黑體" w:eastAsia="微軟正黑體" w:hAnsi="微軟正黑體" w:hint="eastAsia"/>
          <w:szCs w:val="28"/>
        </w:rPr>
        <w:t>已大舉</w:t>
      </w:r>
      <w:proofErr w:type="gramStart"/>
      <w:r w:rsidR="00791EB2" w:rsidRPr="00E50B5F">
        <w:rPr>
          <w:rFonts w:ascii="微軟正黑體" w:eastAsia="微軟正黑體" w:hAnsi="微軟正黑體" w:hint="eastAsia"/>
          <w:szCs w:val="28"/>
        </w:rPr>
        <w:t>投資</w:t>
      </w:r>
      <w:r w:rsidR="00AB502C" w:rsidRPr="00E50B5F">
        <w:rPr>
          <w:rFonts w:ascii="微軟正黑體" w:eastAsia="微軟正黑體" w:hAnsi="微軟正黑體" w:hint="eastAsia"/>
          <w:szCs w:val="28"/>
        </w:rPr>
        <w:t>酷遊天</w:t>
      </w:r>
      <w:proofErr w:type="gramEnd"/>
      <w:r w:rsidR="00AB502C" w:rsidRPr="00E50B5F">
        <w:rPr>
          <w:rFonts w:ascii="微軟正黑體" w:eastAsia="微軟正黑體" w:hAnsi="微軟正黑體" w:hint="eastAsia"/>
          <w:szCs w:val="28"/>
        </w:rPr>
        <w:t>(</w:t>
      </w:r>
      <w:proofErr w:type="spellStart"/>
      <w:r w:rsidR="00AB502C" w:rsidRPr="00E50B5F">
        <w:rPr>
          <w:rFonts w:ascii="微軟正黑體" w:eastAsia="微軟正黑體" w:hAnsi="微軟正黑體" w:hint="eastAsia"/>
          <w:szCs w:val="28"/>
        </w:rPr>
        <w:t>KKd</w:t>
      </w:r>
      <w:r w:rsidR="00AB502C" w:rsidRPr="00E50B5F">
        <w:rPr>
          <w:rFonts w:ascii="微軟正黑體" w:eastAsia="微軟正黑體" w:hAnsi="微軟正黑體"/>
          <w:szCs w:val="28"/>
        </w:rPr>
        <w:t>ay</w:t>
      </w:r>
      <w:proofErr w:type="spellEnd"/>
      <w:r w:rsidR="00AB502C" w:rsidRPr="00E50B5F">
        <w:rPr>
          <w:rFonts w:ascii="微軟正黑體" w:eastAsia="微軟正黑體" w:hAnsi="微軟正黑體" w:hint="eastAsia"/>
          <w:szCs w:val="28"/>
        </w:rPr>
        <w:t>)</w:t>
      </w:r>
      <w:r w:rsidR="00791EB2" w:rsidRPr="00E50B5F">
        <w:rPr>
          <w:rFonts w:ascii="微軟正黑體" w:eastAsia="微軟正黑體" w:hAnsi="微軟正黑體" w:hint="eastAsia"/>
          <w:szCs w:val="28"/>
        </w:rPr>
        <w:t>、</w:t>
      </w:r>
      <w:proofErr w:type="gramStart"/>
      <w:r w:rsidR="00E96E1B" w:rsidRPr="00E50B5F">
        <w:rPr>
          <w:rFonts w:ascii="微軟正黑體" w:eastAsia="微軟正黑體" w:hAnsi="微軟正黑體" w:hint="eastAsia"/>
          <w:szCs w:val="28"/>
        </w:rPr>
        <w:t>威朋大</w:t>
      </w:r>
      <w:proofErr w:type="gramEnd"/>
      <w:r w:rsidR="00E96E1B" w:rsidRPr="00E50B5F">
        <w:rPr>
          <w:rFonts w:ascii="微軟正黑體" w:eastAsia="微軟正黑體" w:hAnsi="微軟正黑體" w:hint="eastAsia"/>
          <w:szCs w:val="28"/>
        </w:rPr>
        <w:t>數據(</w:t>
      </w:r>
      <w:proofErr w:type="spellStart"/>
      <w:r w:rsidR="00791EB2" w:rsidRPr="00E50B5F">
        <w:rPr>
          <w:rFonts w:ascii="微軟正黑體" w:eastAsia="微軟正黑體" w:hAnsi="微軟正黑體" w:hint="eastAsia"/>
          <w:szCs w:val="28"/>
        </w:rPr>
        <w:t>Vpon</w:t>
      </w:r>
      <w:proofErr w:type="spellEnd"/>
      <w:r w:rsidR="00E96E1B" w:rsidRPr="00E50B5F">
        <w:rPr>
          <w:rFonts w:ascii="微軟正黑體" w:eastAsia="微軟正黑體" w:hAnsi="微軟正黑體" w:hint="eastAsia"/>
          <w:szCs w:val="28"/>
        </w:rPr>
        <w:t>)</w:t>
      </w:r>
      <w:r w:rsidR="00791EB2" w:rsidRPr="00E50B5F">
        <w:rPr>
          <w:rFonts w:ascii="微軟正黑體" w:eastAsia="微軟正黑體" w:hAnsi="微軟正黑體" w:hint="eastAsia"/>
          <w:szCs w:val="28"/>
        </w:rPr>
        <w:t>、</w:t>
      </w:r>
      <w:proofErr w:type="gramStart"/>
      <w:r w:rsidR="00E96E1B" w:rsidRPr="00E50B5F">
        <w:rPr>
          <w:rFonts w:ascii="微軟正黑體" w:eastAsia="微軟正黑體" w:hAnsi="微軟正黑體" w:hint="eastAsia"/>
          <w:szCs w:val="28"/>
        </w:rPr>
        <w:t>凱鈿</w:t>
      </w:r>
      <w:proofErr w:type="gramEnd"/>
      <w:r w:rsidR="00E96E1B" w:rsidRPr="00E50B5F">
        <w:rPr>
          <w:rFonts w:ascii="微軟正黑體" w:eastAsia="微軟正黑體" w:hAnsi="微軟正黑體" w:hint="eastAsia"/>
          <w:szCs w:val="28"/>
        </w:rPr>
        <w:t>行動科技(</w:t>
      </w:r>
      <w:proofErr w:type="spellStart"/>
      <w:r w:rsidR="00E96E1B" w:rsidRPr="00E50B5F">
        <w:rPr>
          <w:rFonts w:ascii="微軟正黑體" w:eastAsia="微軟正黑體" w:hAnsi="微軟正黑體" w:hint="eastAsia"/>
          <w:szCs w:val="28"/>
        </w:rPr>
        <w:t>K</w:t>
      </w:r>
      <w:r w:rsidR="00E96E1B" w:rsidRPr="00E50B5F">
        <w:rPr>
          <w:rFonts w:ascii="微軟正黑體" w:eastAsia="微軟正黑體" w:hAnsi="微軟正黑體"/>
          <w:szCs w:val="28"/>
        </w:rPr>
        <w:t>dan</w:t>
      </w:r>
      <w:proofErr w:type="spellEnd"/>
      <w:r w:rsidR="00E96E1B" w:rsidRPr="00E50B5F">
        <w:rPr>
          <w:rFonts w:ascii="微軟正黑體" w:eastAsia="微軟正黑體" w:hAnsi="微軟正黑體" w:hint="eastAsia"/>
          <w:szCs w:val="28"/>
        </w:rPr>
        <w:t>)</w:t>
      </w:r>
      <w:r w:rsidR="00791EB2" w:rsidRPr="00E50B5F">
        <w:rPr>
          <w:rFonts w:ascii="微軟正黑體" w:eastAsia="微軟正黑體" w:hAnsi="微軟正黑體" w:hint="eastAsia"/>
          <w:szCs w:val="28"/>
        </w:rPr>
        <w:t>、</w:t>
      </w:r>
      <w:proofErr w:type="gramStart"/>
      <w:r w:rsidR="00E96E1B" w:rsidRPr="00E50B5F">
        <w:rPr>
          <w:rFonts w:ascii="微軟正黑體" w:eastAsia="微軟正黑體" w:hAnsi="微軟正黑體" w:hint="eastAsia"/>
          <w:szCs w:val="28"/>
        </w:rPr>
        <w:t>資廚管理</w:t>
      </w:r>
      <w:proofErr w:type="gramEnd"/>
      <w:r w:rsidR="00E96E1B" w:rsidRPr="00E50B5F">
        <w:rPr>
          <w:rFonts w:ascii="微軟正黑體" w:eastAsia="微軟正黑體" w:hAnsi="微軟正黑體" w:hint="eastAsia"/>
          <w:szCs w:val="28"/>
        </w:rPr>
        <w:t>(</w:t>
      </w:r>
      <w:proofErr w:type="spellStart"/>
      <w:r w:rsidR="00791EB2" w:rsidRPr="00E50B5F">
        <w:rPr>
          <w:rFonts w:ascii="微軟正黑體" w:eastAsia="微軟正黑體" w:hAnsi="微軟正黑體" w:hint="eastAsia"/>
          <w:szCs w:val="28"/>
        </w:rPr>
        <w:t>iCHEF</w:t>
      </w:r>
      <w:proofErr w:type="spellEnd"/>
      <w:r w:rsidR="00E96E1B" w:rsidRPr="00E50B5F">
        <w:rPr>
          <w:rFonts w:ascii="微軟正黑體" w:eastAsia="微軟正黑體" w:hAnsi="微軟正黑體" w:hint="eastAsia"/>
          <w:szCs w:val="28"/>
        </w:rPr>
        <w:t>)</w:t>
      </w:r>
      <w:r w:rsidR="00791EB2" w:rsidRPr="00E50B5F">
        <w:rPr>
          <w:rFonts w:ascii="微軟正黑體" w:eastAsia="微軟正黑體" w:hAnsi="微軟正黑體" w:hint="eastAsia"/>
          <w:szCs w:val="28"/>
        </w:rPr>
        <w:t>等臺灣新創</w:t>
      </w:r>
      <w:r w:rsidRPr="00E50B5F">
        <w:rPr>
          <w:rFonts w:ascii="微軟正黑體" w:eastAsia="微軟正黑體" w:hAnsi="微軟正黑體" w:hint="eastAsia"/>
          <w:szCs w:val="28"/>
        </w:rPr>
        <w:t>，</w:t>
      </w:r>
      <w:r w:rsidR="00791EB2" w:rsidRPr="00E50B5F">
        <w:rPr>
          <w:rFonts w:ascii="微軟正黑體" w:eastAsia="微軟正黑體" w:hAnsi="微軟正黑體" w:hint="eastAsia"/>
          <w:szCs w:val="28"/>
        </w:rPr>
        <w:t>顯見</w:t>
      </w:r>
      <w:r w:rsidRPr="00E50B5F">
        <w:rPr>
          <w:rFonts w:ascii="微軟正黑體" w:eastAsia="微軟正黑體" w:hAnsi="微軟正黑體" w:hint="eastAsia"/>
          <w:szCs w:val="28"/>
        </w:rPr>
        <w:t>日本投資人</w:t>
      </w:r>
      <w:r w:rsidR="00791EB2" w:rsidRPr="00E50B5F">
        <w:rPr>
          <w:rFonts w:ascii="微軟正黑體" w:eastAsia="微軟正黑體" w:hAnsi="微軟正黑體" w:hint="eastAsia"/>
          <w:szCs w:val="28"/>
        </w:rPr>
        <w:t>對臺灣</w:t>
      </w:r>
      <w:r w:rsidR="00A257C7" w:rsidRPr="00E50B5F">
        <w:rPr>
          <w:rFonts w:ascii="微軟正黑體" w:eastAsia="微軟正黑體" w:hAnsi="微軟正黑體" w:hint="eastAsia"/>
          <w:szCs w:val="28"/>
        </w:rPr>
        <w:t>的</w:t>
      </w:r>
      <w:r w:rsidRPr="00E50B5F">
        <w:rPr>
          <w:rFonts w:ascii="微軟正黑體" w:eastAsia="微軟正黑體" w:hAnsi="微軟正黑體" w:hint="eastAsia"/>
          <w:szCs w:val="28"/>
        </w:rPr>
        <w:t>重視，透過本次峰會，</w:t>
      </w:r>
      <w:r w:rsidR="00791EB2" w:rsidRPr="00E50B5F">
        <w:rPr>
          <w:rFonts w:ascii="微軟正黑體" w:eastAsia="微軟正黑體" w:hAnsi="微軟正黑體" w:hint="eastAsia"/>
          <w:szCs w:val="28"/>
        </w:rPr>
        <w:t>將</w:t>
      </w:r>
      <w:r w:rsidR="0060422C" w:rsidRPr="00E50B5F">
        <w:rPr>
          <w:rFonts w:ascii="微軟正黑體" w:eastAsia="微軟正黑體" w:hAnsi="微軟正黑體" w:hint="eastAsia"/>
          <w:szCs w:val="28"/>
        </w:rPr>
        <w:t>進一步</w:t>
      </w:r>
      <w:r w:rsidR="00791EB2" w:rsidRPr="00E50B5F">
        <w:rPr>
          <w:rFonts w:ascii="微軟正黑體" w:eastAsia="微軟正黑體" w:hAnsi="微軟正黑體" w:hint="eastAsia"/>
          <w:szCs w:val="28"/>
        </w:rPr>
        <w:t>強化與日本</w:t>
      </w:r>
      <w:r w:rsidRPr="00E50B5F">
        <w:rPr>
          <w:rFonts w:ascii="微軟正黑體" w:eastAsia="微軟正黑體" w:hAnsi="微軟正黑體" w:hint="eastAsia"/>
          <w:szCs w:val="28"/>
        </w:rPr>
        <w:t>策略投資人的鏈結，協助臺灣新創在日本提供在地</w:t>
      </w:r>
      <w:r w:rsidR="00791EB2" w:rsidRPr="00E50B5F">
        <w:rPr>
          <w:rFonts w:ascii="微軟正黑體" w:eastAsia="微軟正黑體" w:hAnsi="微軟正黑體" w:hint="eastAsia"/>
          <w:szCs w:val="28"/>
        </w:rPr>
        <w:t>數位</w:t>
      </w:r>
      <w:r w:rsidRPr="00E50B5F">
        <w:rPr>
          <w:rFonts w:ascii="微軟正黑體" w:eastAsia="微軟正黑體" w:hAnsi="微軟正黑體" w:hint="eastAsia"/>
          <w:szCs w:val="28"/>
        </w:rPr>
        <w:t>服務</w:t>
      </w:r>
      <w:r w:rsidR="00791EB2" w:rsidRPr="00E50B5F">
        <w:rPr>
          <w:rFonts w:ascii="微軟正黑體" w:eastAsia="微軟正黑體" w:hAnsi="微軟正黑體" w:hint="eastAsia"/>
          <w:szCs w:val="28"/>
        </w:rPr>
        <w:t>。</w:t>
      </w:r>
    </w:p>
    <w:p w14:paraId="5FB05975" w14:textId="15147294" w:rsidR="00791EB2" w:rsidRPr="00E50B5F" w:rsidRDefault="00791EB2" w:rsidP="00E50B5F">
      <w:pPr>
        <w:pStyle w:val="k02"/>
        <w:tabs>
          <w:tab w:val="clear" w:pos="2880"/>
          <w:tab w:val="clear" w:pos="4800"/>
          <w:tab w:val="clear" w:pos="5760"/>
          <w:tab w:val="left" w:pos="0"/>
        </w:tabs>
        <w:spacing w:beforeLines="50" w:before="180" w:afterLines="50" w:after="180" w:line="240" w:lineRule="auto"/>
        <w:ind w:firstLineChars="200" w:firstLine="560"/>
        <w:rPr>
          <w:rFonts w:ascii="微軟正黑體" w:eastAsia="微軟正黑體" w:hAnsi="微軟正黑體"/>
          <w:szCs w:val="28"/>
        </w:rPr>
      </w:pPr>
      <w:proofErr w:type="gramStart"/>
      <w:r w:rsidRPr="00E50B5F">
        <w:rPr>
          <w:rFonts w:ascii="微軟正黑體" w:eastAsia="微軟正黑體" w:hAnsi="微軟正黑體" w:hint="eastAsia"/>
          <w:szCs w:val="28"/>
        </w:rPr>
        <w:t>在鏈結</w:t>
      </w:r>
      <w:proofErr w:type="gramEnd"/>
      <w:r w:rsidRPr="00E50B5F">
        <w:rPr>
          <w:rFonts w:ascii="微軟正黑體" w:eastAsia="微軟正黑體" w:hAnsi="微軟正黑體" w:hint="eastAsia"/>
          <w:szCs w:val="28"/>
        </w:rPr>
        <w:t>日本新創方面，臺灣近年積極優化新創發展環境，透過完善創業法規、打造TTA、林口新創園等國際新創基地，開辦就業金卡等作法，吸引國際新創來</w:t>
      </w:r>
      <w:proofErr w:type="gramStart"/>
      <w:r w:rsidR="00BC7E19" w:rsidRPr="00E50B5F">
        <w:rPr>
          <w:rFonts w:ascii="微軟正黑體" w:eastAsia="微軟正黑體" w:hAnsi="微軟正黑體" w:hint="eastAsia"/>
          <w:szCs w:val="28"/>
        </w:rPr>
        <w:t>臺</w:t>
      </w:r>
      <w:proofErr w:type="gramEnd"/>
      <w:r w:rsidRPr="00E50B5F">
        <w:rPr>
          <w:rFonts w:ascii="微軟正黑體" w:eastAsia="微軟正黑體" w:hAnsi="微軟正黑體" w:hint="eastAsia"/>
          <w:szCs w:val="28"/>
        </w:rPr>
        <w:t>。</w:t>
      </w:r>
      <w:proofErr w:type="gramStart"/>
      <w:r w:rsidR="00644F20" w:rsidRPr="00E50B5F">
        <w:rPr>
          <w:rFonts w:ascii="微軟正黑體" w:eastAsia="微軟正黑體" w:hAnsi="微軟正黑體" w:hint="eastAsia"/>
          <w:szCs w:val="28"/>
        </w:rPr>
        <w:t>高副主委</w:t>
      </w:r>
      <w:proofErr w:type="gramEnd"/>
      <w:r w:rsidR="00644F20" w:rsidRPr="00E50B5F">
        <w:rPr>
          <w:rFonts w:ascii="微軟正黑體" w:eastAsia="微軟正黑體" w:hAnsi="微軟正黑體" w:hint="eastAsia"/>
          <w:szCs w:val="28"/>
        </w:rPr>
        <w:t>表示，過去</w:t>
      </w:r>
      <w:r w:rsidR="00BC7E19" w:rsidRPr="00E50B5F">
        <w:rPr>
          <w:rFonts w:ascii="微軟正黑體" w:eastAsia="微軟正黑體" w:hAnsi="微軟正黑體" w:hint="eastAsia"/>
          <w:szCs w:val="28"/>
        </w:rPr>
        <w:t>臺</w:t>
      </w:r>
      <w:r w:rsidR="00644F20" w:rsidRPr="00E50B5F">
        <w:rPr>
          <w:rFonts w:ascii="微軟正黑體" w:eastAsia="微軟正黑體" w:hAnsi="微軟正黑體" w:hint="eastAsia"/>
          <w:szCs w:val="28"/>
        </w:rPr>
        <w:t>灣較重視與美國矽谷的鏈結，未來將強化與日本新創的合作，歡迎日本新創來</w:t>
      </w:r>
      <w:proofErr w:type="gramStart"/>
      <w:r w:rsidR="00BC7E19" w:rsidRPr="00E50B5F">
        <w:rPr>
          <w:rFonts w:ascii="微軟正黑體" w:eastAsia="微軟正黑體" w:hAnsi="微軟正黑體" w:hint="eastAsia"/>
          <w:szCs w:val="28"/>
        </w:rPr>
        <w:t>臺</w:t>
      </w:r>
      <w:proofErr w:type="gramEnd"/>
      <w:r w:rsidR="00644F20" w:rsidRPr="00E50B5F">
        <w:rPr>
          <w:rFonts w:ascii="微軟正黑體" w:eastAsia="微軟正黑體" w:hAnsi="微軟正黑體" w:hint="eastAsia"/>
          <w:szCs w:val="28"/>
        </w:rPr>
        <w:t>落地，也期望能促成</w:t>
      </w:r>
      <w:proofErr w:type="gramStart"/>
      <w:r w:rsidR="00673E9F" w:rsidRPr="00E50B5F">
        <w:rPr>
          <w:rFonts w:ascii="微軟正黑體" w:eastAsia="微軟正黑體" w:hAnsi="微軟正黑體" w:hint="eastAsia"/>
          <w:szCs w:val="28"/>
        </w:rPr>
        <w:t>臺</w:t>
      </w:r>
      <w:proofErr w:type="gramEnd"/>
      <w:r w:rsidR="00644F20" w:rsidRPr="00E50B5F">
        <w:rPr>
          <w:rFonts w:ascii="微軟正黑體" w:eastAsia="微軟正黑體" w:hAnsi="微軟正黑體" w:hint="eastAsia"/>
          <w:szCs w:val="28"/>
        </w:rPr>
        <w:t>日新創合作，</w:t>
      </w:r>
      <w:r w:rsidR="00673E9F" w:rsidRPr="00E50B5F">
        <w:rPr>
          <w:rFonts w:ascii="微軟正黑體" w:eastAsia="微軟正黑體" w:hAnsi="微軟正黑體" w:hint="eastAsia"/>
          <w:szCs w:val="28"/>
        </w:rPr>
        <w:t>共同</w:t>
      </w:r>
      <w:r w:rsidR="00644F20" w:rsidRPr="00E50B5F">
        <w:rPr>
          <w:rFonts w:ascii="微軟正黑體" w:eastAsia="微軟正黑體" w:hAnsi="微軟正黑體" w:hint="eastAsia"/>
          <w:szCs w:val="28"/>
        </w:rPr>
        <w:t>進軍國際市場。</w:t>
      </w:r>
    </w:p>
    <w:p w14:paraId="28436CB4" w14:textId="31BD51A7" w:rsidR="00596FB0" w:rsidRPr="00E50B5F" w:rsidRDefault="000D2634" w:rsidP="00E50B5F">
      <w:pPr>
        <w:pStyle w:val="k02"/>
        <w:tabs>
          <w:tab w:val="left" w:pos="0"/>
        </w:tabs>
        <w:spacing w:beforeLines="50" w:before="180" w:afterLines="50" w:after="180" w:line="240" w:lineRule="auto"/>
        <w:ind w:firstLineChars="200" w:firstLine="560"/>
        <w:rPr>
          <w:rFonts w:ascii="微軟正黑體" w:eastAsia="微軟正黑體" w:hAnsi="微軟正黑體"/>
          <w:szCs w:val="28"/>
        </w:rPr>
      </w:pPr>
      <w:r w:rsidRPr="00E50B5F">
        <w:rPr>
          <w:rFonts w:ascii="微軟正黑體" w:eastAsia="微軟正黑體" w:hAnsi="微軟正黑體" w:hint="eastAsia"/>
          <w:szCs w:val="28"/>
        </w:rPr>
        <w:t>國發會表示，本次活動獲得國內新創熱烈響應，除</w:t>
      </w:r>
      <w:r w:rsidR="009220F6" w:rsidRPr="00E50B5F">
        <w:rPr>
          <w:rFonts w:ascii="微軟正黑體" w:eastAsia="微軟正黑體" w:hAnsi="微軟正黑體" w:hint="eastAsia"/>
          <w:szCs w:val="28"/>
        </w:rPr>
        <w:t xml:space="preserve">了去年由蔡總統親自頒發指標型新創 </w:t>
      </w:r>
      <w:r w:rsidR="009220F6" w:rsidRPr="00E50B5F">
        <w:rPr>
          <w:rFonts w:ascii="微軟正黑體" w:eastAsia="微軟正黑體" w:hAnsi="微軟正黑體"/>
          <w:szCs w:val="28"/>
        </w:rPr>
        <w:t xml:space="preserve">Next Big </w:t>
      </w:r>
      <w:r w:rsidR="009220F6" w:rsidRPr="00E50B5F">
        <w:rPr>
          <w:rFonts w:ascii="微軟正黑體" w:eastAsia="微軟正黑體" w:hAnsi="微軟正黑體" w:hint="eastAsia"/>
          <w:szCs w:val="28"/>
        </w:rPr>
        <w:t>獎項</w:t>
      </w:r>
      <w:proofErr w:type="gramStart"/>
      <w:r w:rsidR="009220F6" w:rsidRPr="00E50B5F">
        <w:rPr>
          <w:rFonts w:ascii="微軟正黑體" w:eastAsia="微軟正黑體" w:hAnsi="微軟正黑體" w:hint="eastAsia"/>
          <w:szCs w:val="28"/>
        </w:rPr>
        <w:t>的</w:t>
      </w:r>
      <w:r w:rsidR="005A21DD" w:rsidRPr="00E50B5F">
        <w:rPr>
          <w:rFonts w:ascii="微軟正黑體" w:eastAsia="微軟正黑體" w:hAnsi="微軟正黑體" w:hint="eastAsia"/>
          <w:szCs w:val="28"/>
        </w:rPr>
        <w:t>庫</w:t>
      </w:r>
      <w:r w:rsidR="004A6743" w:rsidRPr="00E50B5F">
        <w:rPr>
          <w:rFonts w:ascii="微軟正黑體" w:eastAsia="微軟正黑體" w:hAnsi="微軟正黑體" w:hint="eastAsia"/>
          <w:szCs w:val="28"/>
        </w:rPr>
        <w:t>幣科技</w:t>
      </w:r>
      <w:proofErr w:type="gramEnd"/>
      <w:r w:rsidR="004A6743" w:rsidRPr="00E50B5F">
        <w:rPr>
          <w:rFonts w:ascii="微軟正黑體" w:eastAsia="微軟正黑體" w:hAnsi="微軟正黑體" w:hint="eastAsia"/>
          <w:szCs w:val="28"/>
        </w:rPr>
        <w:t>(</w:t>
      </w:r>
      <w:proofErr w:type="spellStart"/>
      <w:r w:rsidR="004A6743" w:rsidRPr="00E50B5F">
        <w:rPr>
          <w:rFonts w:ascii="微軟正黑體" w:eastAsia="微軟正黑體" w:hAnsi="微軟正黑體"/>
          <w:szCs w:val="28"/>
        </w:rPr>
        <w:t>CoolBitX</w:t>
      </w:r>
      <w:proofErr w:type="spellEnd"/>
      <w:r w:rsidR="004A6743" w:rsidRPr="00E50B5F">
        <w:rPr>
          <w:rFonts w:ascii="微軟正黑體" w:eastAsia="微軟正黑體" w:hAnsi="微軟正黑體" w:hint="eastAsia"/>
          <w:szCs w:val="28"/>
        </w:rPr>
        <w:t>)、</w:t>
      </w:r>
      <w:proofErr w:type="gramStart"/>
      <w:r w:rsidR="004A6743" w:rsidRPr="00E50B5F">
        <w:rPr>
          <w:rFonts w:ascii="微軟正黑體" w:eastAsia="微軟正黑體" w:hAnsi="微軟正黑體" w:hint="eastAsia"/>
          <w:szCs w:val="28"/>
        </w:rPr>
        <w:t>綠藤生機</w:t>
      </w:r>
      <w:proofErr w:type="gramEnd"/>
      <w:r w:rsidR="004A6743" w:rsidRPr="00E50B5F">
        <w:rPr>
          <w:rFonts w:ascii="微軟正黑體" w:eastAsia="微軟正黑體" w:hAnsi="微軟正黑體" w:hint="eastAsia"/>
          <w:szCs w:val="28"/>
        </w:rPr>
        <w:t>(</w:t>
      </w:r>
      <w:proofErr w:type="spellStart"/>
      <w:r w:rsidR="004A6743" w:rsidRPr="00E50B5F">
        <w:rPr>
          <w:rFonts w:ascii="微軟正黑體" w:eastAsia="微軟正黑體" w:hAnsi="微軟正黑體"/>
          <w:szCs w:val="28"/>
        </w:rPr>
        <w:t>greenvines</w:t>
      </w:r>
      <w:proofErr w:type="spellEnd"/>
      <w:r w:rsidR="004A6743" w:rsidRPr="00E50B5F">
        <w:rPr>
          <w:rFonts w:ascii="微軟正黑體" w:eastAsia="微軟正黑體" w:hAnsi="微軟正黑體" w:hint="eastAsia"/>
          <w:szCs w:val="28"/>
        </w:rPr>
        <w:t>)、愛卡拉(</w:t>
      </w:r>
      <w:proofErr w:type="spellStart"/>
      <w:r w:rsidR="004A6743" w:rsidRPr="00E50B5F">
        <w:rPr>
          <w:rFonts w:ascii="微軟正黑體" w:eastAsia="微軟正黑體" w:hAnsi="微軟正黑體" w:hint="eastAsia"/>
          <w:szCs w:val="28"/>
        </w:rPr>
        <w:t>i</w:t>
      </w:r>
      <w:r w:rsidR="004A6743" w:rsidRPr="00E50B5F">
        <w:rPr>
          <w:rFonts w:ascii="微軟正黑體" w:eastAsia="微軟正黑體" w:hAnsi="微軟正黑體"/>
          <w:szCs w:val="28"/>
        </w:rPr>
        <w:t>Kala</w:t>
      </w:r>
      <w:proofErr w:type="spellEnd"/>
      <w:r w:rsidR="004A6743" w:rsidRPr="00E50B5F">
        <w:rPr>
          <w:rFonts w:ascii="微軟正黑體" w:eastAsia="微軟正黑體" w:hAnsi="微軟正黑體" w:hint="eastAsia"/>
          <w:szCs w:val="28"/>
        </w:rPr>
        <w:t>)、</w:t>
      </w:r>
      <w:proofErr w:type="gramStart"/>
      <w:r w:rsidR="004A6743" w:rsidRPr="00E50B5F">
        <w:rPr>
          <w:rFonts w:ascii="微軟正黑體" w:eastAsia="微軟正黑體" w:hAnsi="微軟正黑體" w:hint="eastAsia"/>
          <w:szCs w:val="28"/>
        </w:rPr>
        <w:t>凱</w:t>
      </w:r>
      <w:r w:rsidR="00D51ECA" w:rsidRPr="00E50B5F">
        <w:rPr>
          <w:rFonts w:ascii="微軟正黑體" w:eastAsia="微軟正黑體" w:hAnsi="微軟正黑體" w:hint="eastAsia"/>
          <w:szCs w:val="28"/>
        </w:rPr>
        <w:t>鈿</w:t>
      </w:r>
      <w:proofErr w:type="gramEnd"/>
      <w:r w:rsidR="004A6743" w:rsidRPr="00E50B5F">
        <w:rPr>
          <w:rFonts w:ascii="微軟正黑體" w:eastAsia="微軟正黑體" w:hAnsi="微軟正黑體" w:hint="eastAsia"/>
          <w:szCs w:val="28"/>
        </w:rPr>
        <w:t>行動科技(</w:t>
      </w:r>
      <w:proofErr w:type="spellStart"/>
      <w:r w:rsidR="004A6743" w:rsidRPr="00E50B5F">
        <w:rPr>
          <w:rFonts w:ascii="微軟正黑體" w:eastAsia="微軟正黑體" w:hAnsi="微軟正黑體" w:hint="eastAsia"/>
          <w:szCs w:val="28"/>
        </w:rPr>
        <w:t>K</w:t>
      </w:r>
      <w:r w:rsidR="004A6743" w:rsidRPr="00E50B5F">
        <w:rPr>
          <w:rFonts w:ascii="微軟正黑體" w:eastAsia="微軟正黑體" w:hAnsi="微軟正黑體"/>
          <w:szCs w:val="28"/>
        </w:rPr>
        <w:t>dan</w:t>
      </w:r>
      <w:proofErr w:type="spellEnd"/>
      <w:r w:rsidR="004A6743" w:rsidRPr="00E50B5F">
        <w:rPr>
          <w:rFonts w:ascii="微軟正黑體" w:eastAsia="微軟正黑體" w:hAnsi="微軟正黑體" w:hint="eastAsia"/>
          <w:szCs w:val="28"/>
        </w:rPr>
        <w:t>)、</w:t>
      </w:r>
      <w:proofErr w:type="gramStart"/>
      <w:r w:rsidR="004A6743" w:rsidRPr="00E50B5F">
        <w:rPr>
          <w:rFonts w:ascii="微軟正黑體" w:eastAsia="微軟正黑體" w:hAnsi="微軟正黑體" w:hint="eastAsia"/>
          <w:szCs w:val="28"/>
        </w:rPr>
        <w:t>酷遊天</w:t>
      </w:r>
      <w:proofErr w:type="gramEnd"/>
      <w:r w:rsidR="004A6743" w:rsidRPr="00E50B5F">
        <w:rPr>
          <w:rFonts w:ascii="微軟正黑體" w:eastAsia="微軟正黑體" w:hAnsi="微軟正黑體" w:hint="eastAsia"/>
          <w:szCs w:val="28"/>
        </w:rPr>
        <w:t>(</w:t>
      </w:r>
      <w:proofErr w:type="spellStart"/>
      <w:r w:rsidR="009220F6" w:rsidRPr="00E50B5F">
        <w:rPr>
          <w:rFonts w:ascii="微軟正黑體" w:eastAsia="微軟正黑體" w:hAnsi="微軟正黑體" w:hint="eastAsia"/>
          <w:szCs w:val="28"/>
        </w:rPr>
        <w:t>KKd</w:t>
      </w:r>
      <w:r w:rsidR="009220F6" w:rsidRPr="00E50B5F">
        <w:rPr>
          <w:rFonts w:ascii="微軟正黑體" w:eastAsia="微軟正黑體" w:hAnsi="微軟正黑體"/>
          <w:szCs w:val="28"/>
        </w:rPr>
        <w:t>ay</w:t>
      </w:r>
      <w:proofErr w:type="spellEnd"/>
      <w:r w:rsidR="004A6743" w:rsidRPr="00E50B5F">
        <w:rPr>
          <w:rFonts w:ascii="微軟正黑體" w:eastAsia="微軟正黑體" w:hAnsi="微軟正黑體" w:hint="eastAsia"/>
          <w:szCs w:val="28"/>
        </w:rPr>
        <w:t>)</w:t>
      </w:r>
      <w:r w:rsidR="009220F6" w:rsidRPr="00E50B5F">
        <w:rPr>
          <w:rFonts w:ascii="微軟正黑體" w:eastAsia="微軟正黑體" w:hAnsi="微軟正黑體" w:hint="eastAsia"/>
          <w:szCs w:val="28"/>
        </w:rPr>
        <w:t>、果翼科技(</w:t>
      </w:r>
      <w:proofErr w:type="spellStart"/>
      <w:r w:rsidR="009220F6" w:rsidRPr="00E50B5F">
        <w:rPr>
          <w:rFonts w:ascii="微軟正黑體" w:eastAsia="微軟正黑體" w:hAnsi="微軟正黑體"/>
          <w:szCs w:val="28"/>
        </w:rPr>
        <w:t>Pinkoi</w:t>
      </w:r>
      <w:proofErr w:type="spellEnd"/>
      <w:r w:rsidR="009220F6" w:rsidRPr="00E50B5F">
        <w:rPr>
          <w:rFonts w:ascii="微軟正黑體" w:eastAsia="微軟正黑體" w:hAnsi="微軟正黑體" w:hint="eastAsia"/>
          <w:szCs w:val="28"/>
        </w:rPr>
        <w:t>)參與外，也涵蓋了多家</w:t>
      </w:r>
      <w:r w:rsidR="004D524A" w:rsidRPr="00E50B5F">
        <w:rPr>
          <w:rFonts w:ascii="微軟正黑體" w:eastAsia="微軟正黑體" w:hAnsi="微軟正黑體" w:hint="eastAsia"/>
          <w:szCs w:val="28"/>
        </w:rPr>
        <w:t>5G</w:t>
      </w:r>
      <w:proofErr w:type="gramStart"/>
      <w:r w:rsidR="004D524A" w:rsidRPr="00E50B5F">
        <w:rPr>
          <w:rFonts w:ascii="微軟正黑體" w:eastAsia="微軟正黑體" w:hAnsi="微軟正黑體" w:hint="eastAsia"/>
          <w:szCs w:val="28"/>
        </w:rPr>
        <w:t>人工智慧物聯網</w:t>
      </w:r>
      <w:proofErr w:type="gramEnd"/>
      <w:r w:rsidR="004D524A" w:rsidRPr="00E50B5F">
        <w:rPr>
          <w:rFonts w:ascii="微軟正黑體" w:eastAsia="微軟正黑體" w:hAnsi="微軟正黑體" w:hint="eastAsia"/>
          <w:szCs w:val="28"/>
        </w:rPr>
        <w:t>(</w:t>
      </w:r>
      <w:proofErr w:type="spellStart"/>
      <w:r w:rsidR="00F71778" w:rsidRPr="00E50B5F">
        <w:rPr>
          <w:rFonts w:ascii="微軟正黑體" w:eastAsia="微軟正黑體" w:hAnsi="微軟正黑體" w:hint="eastAsia"/>
          <w:szCs w:val="28"/>
        </w:rPr>
        <w:t>AIoT</w:t>
      </w:r>
      <w:proofErr w:type="spellEnd"/>
      <w:r w:rsidR="004D524A" w:rsidRPr="00E50B5F">
        <w:rPr>
          <w:rFonts w:ascii="微軟正黑體" w:eastAsia="微軟正黑體" w:hAnsi="微軟正黑體" w:hint="eastAsia"/>
          <w:szCs w:val="28"/>
        </w:rPr>
        <w:t>)</w:t>
      </w:r>
      <w:r w:rsidR="00F71778" w:rsidRPr="00E50B5F">
        <w:rPr>
          <w:rFonts w:ascii="微軟正黑體" w:eastAsia="微軟正黑體" w:hAnsi="微軟正黑體" w:hint="eastAsia"/>
          <w:szCs w:val="28"/>
        </w:rPr>
        <w:t>、</w:t>
      </w:r>
      <w:r w:rsidR="004D524A" w:rsidRPr="00E50B5F">
        <w:rPr>
          <w:rFonts w:ascii="微軟正黑體" w:eastAsia="微軟正黑體" w:hAnsi="微軟正黑體" w:hint="eastAsia"/>
          <w:szCs w:val="28"/>
        </w:rPr>
        <w:t>數位</w:t>
      </w:r>
      <w:r w:rsidR="00F71778" w:rsidRPr="00E50B5F">
        <w:rPr>
          <w:rFonts w:ascii="微軟正黑體" w:eastAsia="微軟正黑體" w:hAnsi="微軟正黑體" w:hint="eastAsia"/>
          <w:szCs w:val="28"/>
        </w:rPr>
        <w:t>平台服務、</w:t>
      </w:r>
      <w:r w:rsidR="004D524A" w:rsidRPr="00E50B5F">
        <w:rPr>
          <w:rFonts w:ascii="微軟正黑體" w:eastAsia="微軟正黑體" w:hAnsi="微軟正黑體" w:hint="eastAsia"/>
          <w:szCs w:val="28"/>
        </w:rPr>
        <w:t>金融與行銷科技(</w:t>
      </w:r>
      <w:r w:rsidR="00F71778" w:rsidRPr="00E50B5F">
        <w:rPr>
          <w:rFonts w:ascii="微軟正黑體" w:eastAsia="微軟正黑體" w:hAnsi="微軟正黑體" w:hint="eastAsia"/>
          <w:szCs w:val="28"/>
        </w:rPr>
        <w:t>Fintech/</w:t>
      </w:r>
      <w:proofErr w:type="spellStart"/>
      <w:r w:rsidR="00F71778" w:rsidRPr="00E50B5F">
        <w:rPr>
          <w:rFonts w:ascii="微軟正黑體" w:eastAsia="微軟正黑體" w:hAnsi="微軟正黑體" w:hint="eastAsia"/>
          <w:szCs w:val="28"/>
        </w:rPr>
        <w:t>Martech</w:t>
      </w:r>
      <w:proofErr w:type="spellEnd"/>
      <w:r w:rsidR="004D524A" w:rsidRPr="00E50B5F">
        <w:rPr>
          <w:rFonts w:ascii="微軟正黑體" w:eastAsia="微軟正黑體" w:hAnsi="微軟正黑體" w:hint="eastAsia"/>
          <w:szCs w:val="28"/>
        </w:rPr>
        <w:t>)</w:t>
      </w:r>
      <w:r w:rsidR="00F71778" w:rsidRPr="00E50B5F">
        <w:rPr>
          <w:rFonts w:ascii="微軟正黑體" w:eastAsia="微軟正黑體" w:hAnsi="微軟正黑體" w:hint="eastAsia"/>
          <w:szCs w:val="28"/>
        </w:rPr>
        <w:t>、</w:t>
      </w:r>
      <w:proofErr w:type="gramStart"/>
      <w:r w:rsidR="00F71778" w:rsidRPr="00E50B5F">
        <w:rPr>
          <w:rFonts w:ascii="微軟正黑體" w:eastAsia="微軟正黑體" w:hAnsi="微軟正黑體" w:hint="eastAsia"/>
          <w:szCs w:val="28"/>
        </w:rPr>
        <w:t>資安等</w:t>
      </w:r>
      <w:proofErr w:type="gramEnd"/>
      <w:r w:rsidR="00F71778" w:rsidRPr="00E50B5F">
        <w:rPr>
          <w:rFonts w:ascii="微軟正黑體" w:eastAsia="微軟正黑體" w:hAnsi="微軟正黑體" w:hint="eastAsia"/>
          <w:szCs w:val="28"/>
        </w:rPr>
        <w:t>領域新創</w:t>
      </w:r>
      <w:r w:rsidR="004C4351" w:rsidRPr="00E50B5F">
        <w:rPr>
          <w:rFonts w:ascii="微軟正黑體" w:eastAsia="微軟正黑體" w:hAnsi="微軟正黑體" w:hint="eastAsia"/>
          <w:szCs w:val="28"/>
        </w:rPr>
        <w:t>團隊</w:t>
      </w:r>
      <w:r w:rsidR="009220F6" w:rsidRPr="00E50B5F">
        <w:rPr>
          <w:rFonts w:ascii="微軟正黑體" w:eastAsia="微軟正黑體" w:hAnsi="微軟正黑體" w:hint="eastAsia"/>
          <w:szCs w:val="28"/>
        </w:rPr>
        <w:t>。</w:t>
      </w:r>
    </w:p>
    <w:p w14:paraId="13514BE0" w14:textId="3E295A82" w:rsidR="00794731" w:rsidRPr="00E50B5F" w:rsidRDefault="009002B1" w:rsidP="00E50B5F">
      <w:pPr>
        <w:pStyle w:val="k02"/>
        <w:tabs>
          <w:tab w:val="left" w:pos="0"/>
        </w:tabs>
        <w:spacing w:beforeLines="50" w:before="180" w:afterLines="50" w:after="180" w:line="240" w:lineRule="auto"/>
        <w:ind w:firstLineChars="200" w:firstLine="560"/>
        <w:rPr>
          <w:rFonts w:ascii="微軟正黑體" w:eastAsia="微軟正黑體" w:hAnsi="微軟正黑體"/>
          <w:szCs w:val="28"/>
        </w:rPr>
      </w:pPr>
      <w:r w:rsidRPr="00E50B5F">
        <w:rPr>
          <w:rFonts w:ascii="微軟正黑體" w:eastAsia="微軟正黑體" w:hAnsi="微軟正黑體" w:hint="eastAsia"/>
          <w:szCs w:val="28"/>
        </w:rPr>
        <w:t>本次高峰會</w:t>
      </w:r>
      <w:r w:rsidR="000F6974" w:rsidRPr="00E50B5F">
        <w:rPr>
          <w:rFonts w:ascii="微軟正黑體" w:eastAsia="微軟正黑體" w:hAnsi="微軟正黑體" w:hint="eastAsia"/>
          <w:szCs w:val="28"/>
        </w:rPr>
        <w:t>與會</w:t>
      </w:r>
      <w:r w:rsidR="00794731" w:rsidRPr="00E50B5F">
        <w:rPr>
          <w:rFonts w:ascii="微軟正黑體" w:eastAsia="微軟正黑體" w:hAnsi="微軟正黑體" w:hint="eastAsia"/>
          <w:szCs w:val="28"/>
        </w:rPr>
        <w:t>多家新創</w:t>
      </w:r>
      <w:r w:rsidR="000F6974" w:rsidRPr="00E50B5F">
        <w:rPr>
          <w:rFonts w:ascii="微軟正黑體" w:eastAsia="微軟正黑體" w:hAnsi="微軟正黑體" w:hint="eastAsia"/>
          <w:szCs w:val="28"/>
        </w:rPr>
        <w:t>亦</w:t>
      </w:r>
      <w:r w:rsidRPr="00E50B5F">
        <w:rPr>
          <w:rFonts w:ascii="微軟正黑體" w:eastAsia="微軟正黑體" w:hAnsi="微軟正黑體" w:hint="eastAsia"/>
          <w:szCs w:val="28"/>
        </w:rPr>
        <w:t>在活動中宣布與日本企業的合作</w:t>
      </w:r>
      <w:r w:rsidR="000F6974" w:rsidRPr="00E50B5F">
        <w:rPr>
          <w:rFonts w:ascii="微軟正黑體" w:eastAsia="微軟正黑體" w:hAnsi="微軟正黑體" w:hint="eastAsia"/>
          <w:szCs w:val="28"/>
        </w:rPr>
        <w:t>計畫</w:t>
      </w:r>
      <w:r w:rsidRPr="00E50B5F">
        <w:rPr>
          <w:rFonts w:ascii="微軟正黑體" w:eastAsia="微軟正黑體" w:hAnsi="微軟正黑體" w:hint="eastAsia"/>
          <w:szCs w:val="28"/>
        </w:rPr>
        <w:t>，</w:t>
      </w:r>
      <w:r w:rsidR="00A257C7" w:rsidRPr="00E50B5F">
        <w:rPr>
          <w:rFonts w:ascii="微軟正黑體" w:eastAsia="微軟正黑體" w:hAnsi="微軟正黑體" w:hint="eastAsia"/>
          <w:szCs w:val="28"/>
        </w:rPr>
        <w:t>例如</w:t>
      </w:r>
      <w:r w:rsidR="004712B6" w:rsidRPr="00E50B5F">
        <w:rPr>
          <w:rFonts w:ascii="微軟正黑體" w:eastAsia="微軟正黑體" w:hAnsi="微軟正黑體" w:hint="eastAsia"/>
          <w:szCs w:val="28"/>
        </w:rPr>
        <w:t>：</w:t>
      </w:r>
      <w:proofErr w:type="gramStart"/>
      <w:r w:rsidR="000F6974" w:rsidRPr="00E50B5F">
        <w:rPr>
          <w:rFonts w:ascii="微軟正黑體" w:eastAsia="微軟正黑體" w:hAnsi="微軟正黑體" w:cstheme="minorBidi" w:hint="eastAsia"/>
          <w:kern w:val="2"/>
          <w:szCs w:val="28"/>
        </w:rPr>
        <w:t>庫幣科技</w:t>
      </w:r>
      <w:proofErr w:type="gramEnd"/>
      <w:r w:rsidR="000F6974" w:rsidRPr="00E50B5F">
        <w:rPr>
          <w:rFonts w:ascii="微軟正黑體" w:eastAsia="微軟正黑體" w:hAnsi="微軟正黑體" w:cstheme="minorBidi" w:hint="eastAsia"/>
          <w:kern w:val="2"/>
          <w:szCs w:val="28"/>
        </w:rPr>
        <w:t>(</w:t>
      </w:r>
      <w:proofErr w:type="spellStart"/>
      <w:r w:rsidR="000F6974" w:rsidRPr="00E50B5F">
        <w:rPr>
          <w:rFonts w:ascii="微軟正黑體" w:eastAsia="微軟正黑體" w:hAnsi="微軟正黑體" w:cstheme="minorBidi" w:hint="eastAsia"/>
          <w:kern w:val="2"/>
          <w:szCs w:val="28"/>
        </w:rPr>
        <w:t>CoolBitX</w:t>
      </w:r>
      <w:proofErr w:type="spellEnd"/>
      <w:r w:rsidR="000F6974" w:rsidRPr="00E50B5F">
        <w:rPr>
          <w:rFonts w:ascii="微軟正黑體" w:eastAsia="微軟正黑體" w:hAnsi="微軟正黑體" w:cstheme="minorBidi" w:hint="eastAsia"/>
          <w:kern w:val="2"/>
          <w:szCs w:val="28"/>
        </w:rPr>
        <w:t>)</w:t>
      </w:r>
      <w:r w:rsidR="00794731" w:rsidRPr="00E50B5F">
        <w:rPr>
          <w:rFonts w:ascii="微軟正黑體" w:eastAsia="微軟正黑體" w:hAnsi="微軟正黑體" w:cstheme="minorBidi" w:hint="eastAsia"/>
          <w:kern w:val="2"/>
          <w:szCs w:val="28"/>
        </w:rPr>
        <w:t>協助</w:t>
      </w:r>
      <w:r w:rsidR="00794731" w:rsidRPr="00E50B5F">
        <w:rPr>
          <w:rFonts w:ascii="微軟正黑體" w:eastAsia="微軟正黑體" w:hAnsi="微軟正黑體" w:hint="eastAsia"/>
          <w:szCs w:val="28"/>
        </w:rPr>
        <w:t>日</w:t>
      </w:r>
      <w:r w:rsidR="00FD11E6" w:rsidRPr="00E50B5F">
        <w:rPr>
          <w:rFonts w:ascii="微軟正黑體" w:eastAsia="微軟正黑體" w:hAnsi="微軟正黑體" w:hint="eastAsia"/>
          <w:szCs w:val="28"/>
        </w:rPr>
        <w:t>商</w:t>
      </w:r>
      <w:proofErr w:type="spellStart"/>
      <w:r w:rsidR="00BC7E19" w:rsidRPr="00E50B5F">
        <w:rPr>
          <w:rFonts w:ascii="微軟正黑體" w:eastAsia="微軟正黑體" w:hAnsi="微軟正黑體"/>
          <w:szCs w:val="28"/>
        </w:rPr>
        <w:t>HashPort</w:t>
      </w:r>
      <w:proofErr w:type="spellEnd"/>
      <w:r w:rsidR="00794731" w:rsidRPr="00E50B5F">
        <w:rPr>
          <w:rFonts w:ascii="微軟正黑體" w:eastAsia="微軟正黑體" w:hAnsi="微軟正黑體" w:cstheme="minorBidi" w:hint="eastAsia"/>
          <w:kern w:val="2"/>
          <w:szCs w:val="28"/>
        </w:rPr>
        <w:t>擴大海外虛擬貨幣市場</w:t>
      </w:r>
      <w:r w:rsidR="00BC7E19" w:rsidRPr="00E50B5F">
        <w:rPr>
          <w:rFonts w:ascii="微軟正黑體" w:eastAsia="微軟正黑體" w:hAnsi="微軟正黑體" w:hint="eastAsia"/>
          <w:szCs w:val="28"/>
        </w:rPr>
        <w:t>；</w:t>
      </w:r>
      <w:proofErr w:type="gramStart"/>
      <w:r w:rsidR="006A4220" w:rsidRPr="00E50B5F">
        <w:rPr>
          <w:rFonts w:ascii="微軟正黑體" w:eastAsia="微軟正黑體" w:hAnsi="微軟正黑體" w:hint="eastAsia"/>
          <w:szCs w:val="28"/>
        </w:rPr>
        <w:t>凱鈿</w:t>
      </w:r>
      <w:proofErr w:type="gramEnd"/>
      <w:r w:rsidR="006A4220" w:rsidRPr="00E50B5F">
        <w:rPr>
          <w:rFonts w:ascii="微軟正黑體" w:eastAsia="微軟正黑體" w:hAnsi="微軟正黑體" w:hint="eastAsia"/>
          <w:szCs w:val="28"/>
        </w:rPr>
        <w:t>行動科技(</w:t>
      </w:r>
      <w:proofErr w:type="spellStart"/>
      <w:r w:rsidR="006A4220" w:rsidRPr="00E50B5F">
        <w:rPr>
          <w:rFonts w:ascii="微軟正黑體" w:eastAsia="微軟正黑體" w:hAnsi="微軟正黑體" w:hint="eastAsia"/>
          <w:szCs w:val="28"/>
        </w:rPr>
        <w:t>Kdan</w:t>
      </w:r>
      <w:proofErr w:type="spellEnd"/>
      <w:r w:rsidR="006A4220" w:rsidRPr="00E50B5F">
        <w:rPr>
          <w:rFonts w:ascii="微軟正黑體" w:eastAsia="微軟正黑體" w:hAnsi="微軟正黑體" w:hint="eastAsia"/>
          <w:szCs w:val="28"/>
        </w:rPr>
        <w:t xml:space="preserve"> Mobile)</w:t>
      </w:r>
      <w:r w:rsidR="004B288E" w:rsidRPr="00E50B5F">
        <w:rPr>
          <w:rFonts w:ascii="微軟正黑體" w:eastAsia="微軟正黑體" w:hAnsi="微軟正黑體" w:hint="eastAsia"/>
          <w:szCs w:val="28"/>
        </w:rPr>
        <w:t>與日商</w:t>
      </w:r>
      <w:r w:rsidR="00A257C7" w:rsidRPr="00E50B5F">
        <w:rPr>
          <w:rFonts w:ascii="微軟正黑體" w:eastAsia="微軟正黑體" w:hAnsi="微軟正黑體"/>
          <w:szCs w:val="28"/>
        </w:rPr>
        <w:t>Kabob Technology Japan</w:t>
      </w:r>
      <w:r w:rsidR="004B288E" w:rsidRPr="00E50B5F">
        <w:rPr>
          <w:rFonts w:ascii="微軟正黑體" w:eastAsia="微軟正黑體" w:hAnsi="微軟正黑體" w:hint="eastAsia"/>
          <w:szCs w:val="28"/>
        </w:rPr>
        <w:t>聯手</w:t>
      </w:r>
      <w:r w:rsidR="000633F1" w:rsidRPr="00E50B5F">
        <w:rPr>
          <w:rFonts w:ascii="微軟正黑體" w:eastAsia="微軟正黑體" w:hAnsi="微軟正黑體" w:hint="eastAsia"/>
          <w:szCs w:val="28"/>
        </w:rPr>
        <w:t>推動電子簽名服務</w:t>
      </w:r>
      <w:r w:rsidR="00A257C7" w:rsidRPr="00E50B5F">
        <w:rPr>
          <w:rFonts w:ascii="微軟正黑體" w:eastAsia="微軟正黑體" w:hAnsi="微軟正黑體" w:hint="eastAsia"/>
          <w:szCs w:val="28"/>
        </w:rPr>
        <w:t>，</w:t>
      </w:r>
      <w:r w:rsidR="00BC7E19" w:rsidRPr="00E50B5F">
        <w:rPr>
          <w:rFonts w:ascii="微軟正黑體" w:eastAsia="微軟正黑體" w:hAnsi="微軟正黑體" w:hint="eastAsia"/>
          <w:szCs w:val="28"/>
        </w:rPr>
        <w:t>協助</w:t>
      </w:r>
      <w:r w:rsidR="00A257C7" w:rsidRPr="00E50B5F">
        <w:rPr>
          <w:rFonts w:ascii="微軟正黑體" w:eastAsia="微軟正黑體" w:hAnsi="微軟正黑體" w:hint="eastAsia"/>
          <w:szCs w:val="28"/>
        </w:rPr>
        <w:t>企業無紙化並提升工作效率；</w:t>
      </w:r>
      <w:proofErr w:type="gramStart"/>
      <w:r w:rsidR="006A4220" w:rsidRPr="00E50B5F">
        <w:rPr>
          <w:rFonts w:ascii="微軟正黑體" w:eastAsia="微軟正黑體" w:hAnsi="微軟正黑體" w:hint="eastAsia"/>
          <w:szCs w:val="28"/>
        </w:rPr>
        <w:t>慧康生活</w:t>
      </w:r>
      <w:proofErr w:type="gramEnd"/>
      <w:r w:rsidR="006A4220" w:rsidRPr="00E50B5F">
        <w:rPr>
          <w:rFonts w:ascii="微軟正黑體" w:eastAsia="微軟正黑體" w:hAnsi="微軟正黑體" w:hint="eastAsia"/>
          <w:szCs w:val="28"/>
        </w:rPr>
        <w:t>科技(Health2Sync)</w:t>
      </w:r>
      <w:r w:rsidR="00A257C7" w:rsidRPr="00E50B5F">
        <w:rPr>
          <w:rFonts w:ascii="微軟正黑體" w:eastAsia="微軟正黑體" w:hAnsi="微軟正黑體" w:hint="eastAsia"/>
          <w:szCs w:val="28"/>
        </w:rPr>
        <w:t>糖尿病管理解決方案擴大推廣至日商</w:t>
      </w:r>
      <w:r w:rsidR="00A257C7" w:rsidRPr="00E50B5F">
        <w:rPr>
          <w:rFonts w:ascii="微軟正黑體" w:eastAsia="微軟正黑體" w:hAnsi="微軟正黑體"/>
          <w:szCs w:val="28"/>
        </w:rPr>
        <w:t>Sanofi</w:t>
      </w:r>
      <w:r w:rsidR="00A257C7" w:rsidRPr="00E50B5F">
        <w:rPr>
          <w:rFonts w:ascii="微軟正黑體" w:eastAsia="微軟正黑體" w:hAnsi="微軟正黑體" w:hint="eastAsia"/>
          <w:szCs w:val="28"/>
        </w:rPr>
        <w:t>合作的診所及醫院</w:t>
      </w:r>
      <w:r w:rsidR="00E447C1" w:rsidRPr="00E50B5F">
        <w:rPr>
          <w:rFonts w:ascii="微軟正黑體" w:eastAsia="微軟正黑體" w:hAnsi="微軟正黑體" w:hint="eastAsia"/>
          <w:szCs w:val="28"/>
        </w:rPr>
        <w:t>；</w:t>
      </w:r>
      <w:r w:rsidR="00E447C1" w:rsidRPr="00E50B5F">
        <w:rPr>
          <w:rFonts w:ascii="微軟正黑體" w:eastAsia="微軟正黑體" w:hAnsi="微軟正黑體"/>
          <w:szCs w:val="28"/>
        </w:rPr>
        <w:t>Turn Cloud Tech</w:t>
      </w:r>
      <w:r w:rsidR="00E447C1" w:rsidRPr="00E50B5F">
        <w:rPr>
          <w:rFonts w:ascii="微軟正黑體" w:eastAsia="微軟正黑體" w:hAnsi="微軟正黑體" w:hint="eastAsia"/>
          <w:szCs w:val="28"/>
        </w:rPr>
        <w:t>與日商HISOL、VINX合作，串聯多元支付、會員行銷、大數據分析等技術，協助企業數位轉型。</w:t>
      </w:r>
    </w:p>
    <w:p w14:paraId="76E4524C" w14:textId="091629E8" w:rsidR="00BC7E19" w:rsidRPr="00E50B5F" w:rsidRDefault="00BC7E19" w:rsidP="00E50B5F">
      <w:pPr>
        <w:pStyle w:val="k02"/>
        <w:tabs>
          <w:tab w:val="clear" w:pos="1920"/>
          <w:tab w:val="left" w:pos="0"/>
        </w:tabs>
        <w:spacing w:beforeLines="50" w:before="180" w:afterLines="50" w:after="180" w:line="240" w:lineRule="auto"/>
        <w:ind w:firstLineChars="200" w:firstLine="560"/>
        <w:rPr>
          <w:rFonts w:ascii="微軟正黑體" w:eastAsia="微軟正黑體" w:hAnsi="微軟正黑體"/>
          <w:szCs w:val="28"/>
        </w:rPr>
      </w:pPr>
      <w:r w:rsidRPr="00E50B5F">
        <w:rPr>
          <w:rFonts w:ascii="微軟正黑體" w:eastAsia="微軟正黑體" w:hAnsi="微軟正黑體" w:hint="eastAsia"/>
          <w:szCs w:val="28"/>
        </w:rPr>
        <w:lastRenderedPageBreak/>
        <w:t>國發會表示，今天的活動是</w:t>
      </w:r>
      <w:proofErr w:type="gramStart"/>
      <w:r w:rsidRPr="00E50B5F">
        <w:rPr>
          <w:rFonts w:ascii="微軟正黑體" w:eastAsia="微軟正黑體" w:hAnsi="微軟正黑體" w:hint="eastAsia"/>
          <w:szCs w:val="28"/>
        </w:rPr>
        <w:t>臺</w:t>
      </w:r>
      <w:proofErr w:type="gramEnd"/>
      <w:r w:rsidRPr="00E50B5F">
        <w:rPr>
          <w:rFonts w:ascii="微軟正黑體" w:eastAsia="微軟正黑體" w:hAnsi="微軟正黑體" w:hint="eastAsia"/>
          <w:szCs w:val="28"/>
        </w:rPr>
        <w:t>日新創交流新的里程碑，</w:t>
      </w:r>
      <w:r w:rsidR="00673E9F" w:rsidRPr="00E50B5F">
        <w:rPr>
          <w:rFonts w:ascii="微軟正黑體" w:eastAsia="微軟正黑體" w:hAnsi="微軟正黑體" w:hint="eastAsia"/>
          <w:szCs w:val="28"/>
        </w:rPr>
        <w:t>希望</w:t>
      </w:r>
      <w:r w:rsidRPr="00E50B5F">
        <w:rPr>
          <w:rFonts w:ascii="微軟正黑體" w:eastAsia="微軟正黑體" w:hAnsi="微軟正黑體" w:hint="eastAsia"/>
          <w:szCs w:val="28"/>
        </w:rPr>
        <w:t>藉由</w:t>
      </w:r>
      <w:r w:rsidR="00261DA5" w:rsidRPr="00E50B5F">
        <w:rPr>
          <w:rFonts w:ascii="微軟正黑體" w:eastAsia="微軟正黑體" w:hAnsi="微軟正黑體" w:hint="eastAsia"/>
          <w:szCs w:val="28"/>
        </w:rPr>
        <w:t>兩</w:t>
      </w:r>
      <w:r w:rsidRPr="00E50B5F">
        <w:rPr>
          <w:rFonts w:ascii="微軟正黑體" w:eastAsia="微軟正黑體" w:hAnsi="微軟正黑體" w:hint="eastAsia"/>
          <w:szCs w:val="28"/>
        </w:rPr>
        <w:t>天的峰會，建立起</w:t>
      </w:r>
      <w:r w:rsidR="00673E9F" w:rsidRPr="00E50B5F">
        <w:rPr>
          <w:rFonts w:ascii="微軟正黑體" w:eastAsia="微軟正黑體" w:hAnsi="微軟正黑體" w:hint="eastAsia"/>
          <w:szCs w:val="28"/>
        </w:rPr>
        <w:t>未來</w:t>
      </w:r>
      <w:r w:rsidRPr="00E50B5F">
        <w:rPr>
          <w:rFonts w:ascii="微軟正黑體" w:eastAsia="微軟正黑體" w:hAnsi="微軟正黑體" w:hint="eastAsia"/>
          <w:szCs w:val="28"/>
        </w:rPr>
        <w:t>常態性的交流管道，深化臺灣新創與日本企業、策略投資人與新創的鏈結，</w:t>
      </w:r>
      <w:proofErr w:type="gramStart"/>
      <w:r w:rsidRPr="00E50B5F">
        <w:rPr>
          <w:rFonts w:ascii="微軟正黑體" w:eastAsia="微軟正黑體" w:hAnsi="微軟正黑體" w:hint="eastAsia"/>
          <w:szCs w:val="28"/>
        </w:rPr>
        <w:t>臺</w:t>
      </w:r>
      <w:proofErr w:type="gramEnd"/>
      <w:r w:rsidRPr="00E50B5F">
        <w:rPr>
          <w:rFonts w:ascii="微軟正黑體" w:eastAsia="微軟正黑體" w:hAnsi="微軟正黑體" w:hint="eastAsia"/>
          <w:szCs w:val="28"/>
        </w:rPr>
        <w:t>日攜手推動數位轉型，進軍國際市場。</w:t>
      </w:r>
    </w:p>
    <w:p w14:paraId="27748E50" w14:textId="77777777" w:rsidR="00BC7E19" w:rsidRDefault="00BC7E19" w:rsidP="00D95961">
      <w:pPr>
        <w:pStyle w:val="k02"/>
        <w:tabs>
          <w:tab w:val="clear" w:pos="1920"/>
          <w:tab w:val="left" w:pos="0"/>
        </w:tabs>
        <w:spacing w:beforeLines="50" w:before="180" w:afterLines="50" w:after="180" w:line="560" w:lineRule="exact"/>
        <w:ind w:firstLineChars="200" w:firstLine="640"/>
        <w:rPr>
          <w:rFonts w:ascii="微軟正黑體" w:eastAsia="微軟正黑體" w:hAnsi="微軟正黑體"/>
          <w:sz w:val="32"/>
          <w:szCs w:val="32"/>
        </w:rPr>
      </w:pPr>
    </w:p>
    <w:p w14:paraId="4146C6ED" w14:textId="623E2E72" w:rsidR="00BF18B1" w:rsidRPr="00A759A5" w:rsidRDefault="00BF18B1" w:rsidP="00CF619B">
      <w:pPr>
        <w:spacing w:line="480" w:lineRule="exact"/>
        <w:ind w:right="84"/>
        <w:rPr>
          <w:rFonts w:ascii="微軟正黑體" w:eastAsia="微軟正黑體" w:hAnsi="微軟正黑體" w:cs="Times New Roman"/>
          <w:bCs/>
          <w:kern w:val="0"/>
          <w:sz w:val="28"/>
          <w:szCs w:val="28"/>
        </w:rPr>
      </w:pPr>
      <w:r w:rsidRPr="00A759A5">
        <w:rPr>
          <w:rFonts w:ascii="微軟正黑體" w:eastAsia="微軟正黑體" w:hAnsi="微軟正黑體" w:cs="Times New Roman" w:hint="eastAsia"/>
          <w:bCs/>
          <w:kern w:val="0"/>
          <w:sz w:val="28"/>
          <w:szCs w:val="28"/>
        </w:rPr>
        <w:t>聯絡人：</w:t>
      </w:r>
      <w:r w:rsidR="00AD0897">
        <w:rPr>
          <w:rFonts w:ascii="微軟正黑體" w:eastAsia="微軟正黑體" w:hAnsi="微軟正黑體" w:cs="Times New Roman" w:hint="eastAsia"/>
          <w:bCs/>
          <w:kern w:val="0"/>
          <w:sz w:val="28"/>
          <w:szCs w:val="28"/>
        </w:rPr>
        <w:t>產業發展處詹方冠處長</w:t>
      </w:r>
    </w:p>
    <w:p w14:paraId="534A4FC2" w14:textId="4D3EFDD1" w:rsidR="00BF18B1" w:rsidRDefault="00BF18B1" w:rsidP="00BF18B1">
      <w:pPr>
        <w:spacing w:line="480" w:lineRule="exact"/>
        <w:ind w:right="84"/>
        <w:rPr>
          <w:rFonts w:ascii="微軟正黑體" w:eastAsia="微軟正黑體" w:hAnsi="微軟正黑體" w:cs="Times New Roman"/>
          <w:bCs/>
          <w:kern w:val="0"/>
          <w:sz w:val="28"/>
          <w:szCs w:val="28"/>
        </w:rPr>
      </w:pPr>
      <w:r w:rsidRPr="00A759A5">
        <w:rPr>
          <w:rFonts w:ascii="微軟正黑體" w:eastAsia="微軟正黑體" w:hAnsi="微軟正黑體" w:cs="Times New Roman" w:hint="eastAsia"/>
          <w:bCs/>
          <w:kern w:val="0"/>
          <w:sz w:val="28"/>
          <w:szCs w:val="28"/>
        </w:rPr>
        <w:t>聯絡電話：</w:t>
      </w:r>
      <w:r w:rsidR="00BE53F1">
        <w:rPr>
          <w:rFonts w:ascii="微軟正黑體" w:eastAsia="微軟正黑體" w:hAnsi="微軟正黑體" w:cs="Times New Roman" w:hint="eastAsia"/>
          <w:bCs/>
          <w:kern w:val="0"/>
          <w:sz w:val="28"/>
          <w:szCs w:val="28"/>
        </w:rPr>
        <w:t xml:space="preserve"> </w:t>
      </w:r>
      <w:r w:rsidR="00AD0897">
        <w:rPr>
          <w:rFonts w:ascii="微軟正黑體" w:eastAsia="微軟正黑體" w:hAnsi="微軟正黑體" w:cs="Times New Roman" w:hint="eastAsia"/>
          <w:bCs/>
          <w:kern w:val="0"/>
          <w:sz w:val="28"/>
          <w:szCs w:val="28"/>
        </w:rPr>
        <w:t>02-2316-5300#5850</w:t>
      </w:r>
    </w:p>
    <w:p w14:paraId="049C1E36" w14:textId="41E3FFC1" w:rsidR="002D4744" w:rsidRDefault="002D4744" w:rsidP="00BF18B1">
      <w:pPr>
        <w:spacing w:line="480" w:lineRule="exact"/>
        <w:ind w:right="84"/>
        <w:rPr>
          <w:rFonts w:ascii="微軟正黑體" w:eastAsia="微軟正黑體" w:hAnsi="微軟正黑體" w:cs="Times New Roman"/>
          <w:bCs/>
          <w:kern w:val="0"/>
          <w:sz w:val="28"/>
          <w:szCs w:val="28"/>
        </w:rPr>
      </w:pPr>
    </w:p>
    <w:p w14:paraId="62D753D2" w14:textId="79B78EC7" w:rsidR="004978A5" w:rsidRDefault="004978A5" w:rsidP="00BF18B1">
      <w:pPr>
        <w:spacing w:line="480" w:lineRule="exact"/>
        <w:ind w:right="84"/>
        <w:rPr>
          <w:rFonts w:ascii="微軟正黑體" w:eastAsia="微軟正黑體" w:hAnsi="微軟正黑體" w:cs="Times New Roman"/>
          <w:bCs/>
          <w:kern w:val="0"/>
          <w:sz w:val="28"/>
          <w:szCs w:val="28"/>
        </w:rPr>
      </w:pPr>
    </w:p>
    <w:p w14:paraId="11ED734A" w14:textId="5D6C8F42" w:rsidR="004978A5" w:rsidRDefault="004978A5">
      <w:pPr>
        <w:widowControl/>
        <w:rPr>
          <w:rFonts w:ascii="微軟正黑體" w:eastAsia="微軟正黑體" w:hAnsi="微軟正黑體" w:cs="Times New Roman"/>
          <w:bCs/>
          <w:kern w:val="0"/>
          <w:sz w:val="28"/>
          <w:szCs w:val="28"/>
        </w:rPr>
      </w:pPr>
      <w:r>
        <w:rPr>
          <w:rFonts w:ascii="微軟正黑體" w:eastAsia="微軟正黑體" w:hAnsi="微軟正黑體" w:cs="Times New Roman"/>
          <w:bCs/>
          <w:kern w:val="0"/>
          <w:sz w:val="28"/>
          <w:szCs w:val="28"/>
        </w:rPr>
        <w:br w:type="page"/>
      </w:r>
    </w:p>
    <w:p w14:paraId="28C0CBB7" w14:textId="4F471498" w:rsidR="004978A5" w:rsidRDefault="00B17659" w:rsidP="004978A5">
      <w:pPr>
        <w:spacing w:line="480" w:lineRule="exact"/>
        <w:ind w:right="84"/>
        <w:jc w:val="center"/>
        <w:rPr>
          <w:rFonts w:ascii="微軟正黑體" w:eastAsia="微軟正黑體" w:hAnsi="微軟正黑體"/>
          <w:sz w:val="32"/>
          <w:szCs w:val="32"/>
        </w:rPr>
      </w:pPr>
      <w:r>
        <w:rPr>
          <w:noProof/>
        </w:rPr>
        <w:lastRenderedPageBreak/>
        <w:drawing>
          <wp:anchor distT="0" distB="0" distL="114300" distR="114300" simplePos="0" relativeHeight="251664384" behindDoc="0" locked="0" layoutInCell="1" allowOverlap="1" wp14:anchorId="1B30CD7D" wp14:editId="2479FF43">
            <wp:simplePos x="0" y="0"/>
            <wp:positionH relativeFrom="margin">
              <wp:posOffset>165100</wp:posOffset>
            </wp:positionH>
            <wp:positionV relativeFrom="margin">
              <wp:posOffset>-213360</wp:posOffset>
            </wp:positionV>
            <wp:extent cx="5090160" cy="4117975"/>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21310" t="4686"/>
                    <a:stretch/>
                  </pic:blipFill>
                  <pic:spPr bwMode="auto">
                    <a:xfrm>
                      <a:off x="0" y="0"/>
                      <a:ext cx="5090160" cy="4117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8A5" w:rsidRPr="004978A5">
        <w:rPr>
          <w:rFonts w:ascii="微軟正黑體" w:eastAsia="微軟正黑體" w:hAnsi="微軟正黑體" w:cs="Times New Roman" w:hint="eastAsia"/>
          <w:bCs/>
          <w:kern w:val="0"/>
          <w:sz w:val="32"/>
          <w:szCs w:val="32"/>
        </w:rPr>
        <w:t>圖1、</w:t>
      </w:r>
      <w:proofErr w:type="gramStart"/>
      <w:r w:rsidR="004978A5" w:rsidRPr="004978A5">
        <w:rPr>
          <w:rFonts w:ascii="微軟正黑體" w:eastAsia="微軟正黑體" w:hAnsi="微軟正黑體" w:cs="Times New Roman" w:hint="eastAsia"/>
          <w:bCs/>
          <w:kern w:val="0"/>
          <w:sz w:val="32"/>
          <w:szCs w:val="32"/>
        </w:rPr>
        <w:t>高副主委</w:t>
      </w:r>
      <w:proofErr w:type="gramEnd"/>
      <w:r w:rsidR="004978A5" w:rsidRPr="004978A5">
        <w:rPr>
          <w:rFonts w:ascii="微軟正黑體" w:eastAsia="微軟正黑體" w:hAnsi="微軟正黑體" w:cs="Times New Roman" w:hint="eastAsia"/>
          <w:bCs/>
          <w:kern w:val="0"/>
          <w:sz w:val="32"/>
          <w:szCs w:val="32"/>
        </w:rPr>
        <w:t>於</w:t>
      </w:r>
      <w:r w:rsidR="004978A5" w:rsidRPr="004978A5">
        <w:rPr>
          <w:rFonts w:ascii="微軟正黑體" w:eastAsia="微軟正黑體" w:hAnsi="微軟正黑體" w:hint="eastAsia"/>
          <w:sz w:val="32"/>
          <w:szCs w:val="32"/>
        </w:rPr>
        <w:t>日本</w:t>
      </w:r>
      <w:proofErr w:type="gramStart"/>
      <w:r w:rsidR="004978A5" w:rsidRPr="004978A5">
        <w:rPr>
          <w:rFonts w:ascii="微軟正黑體" w:eastAsia="微軟正黑體" w:hAnsi="微軟正黑體" w:hint="eastAsia"/>
          <w:sz w:val="32"/>
          <w:szCs w:val="32"/>
        </w:rPr>
        <w:t>‧</w:t>
      </w:r>
      <w:proofErr w:type="gramEnd"/>
      <w:r w:rsidR="004978A5" w:rsidRPr="004978A5">
        <w:rPr>
          <w:rFonts w:ascii="微軟正黑體" w:eastAsia="微軟正黑體" w:hAnsi="微軟正黑體" w:hint="eastAsia"/>
          <w:sz w:val="32"/>
          <w:szCs w:val="32"/>
        </w:rPr>
        <w:t>臺灣新創高峰會</w:t>
      </w:r>
      <w:r w:rsidR="004978A5">
        <w:rPr>
          <w:rFonts w:ascii="微軟正黑體" w:eastAsia="微軟正黑體" w:hAnsi="微軟正黑體" w:hint="eastAsia"/>
          <w:sz w:val="32"/>
          <w:szCs w:val="32"/>
        </w:rPr>
        <w:t>致詞</w:t>
      </w:r>
    </w:p>
    <w:p w14:paraId="32B2F8E4" w14:textId="5480071B" w:rsidR="004978A5" w:rsidRDefault="004978A5" w:rsidP="004978A5">
      <w:pPr>
        <w:spacing w:line="480" w:lineRule="exact"/>
        <w:ind w:right="84"/>
        <w:jc w:val="center"/>
        <w:rPr>
          <w:rFonts w:ascii="微軟正黑體" w:eastAsia="微軟正黑體" w:hAnsi="微軟正黑體"/>
          <w:sz w:val="32"/>
          <w:szCs w:val="32"/>
        </w:rPr>
      </w:pPr>
    </w:p>
    <w:p w14:paraId="69AD2218" w14:textId="5BB1BF49" w:rsidR="00B17659" w:rsidRPr="00B17659" w:rsidRDefault="00B17659" w:rsidP="004978A5">
      <w:pPr>
        <w:spacing w:line="480" w:lineRule="exact"/>
        <w:ind w:right="84"/>
        <w:jc w:val="center"/>
        <w:rPr>
          <w:rFonts w:ascii="微軟正黑體" w:eastAsia="微軟正黑體" w:hAnsi="微軟正黑體"/>
          <w:sz w:val="32"/>
          <w:szCs w:val="32"/>
        </w:rPr>
      </w:pPr>
      <w:r>
        <w:rPr>
          <w:noProof/>
        </w:rPr>
        <w:drawing>
          <wp:anchor distT="0" distB="0" distL="114300" distR="114300" simplePos="0" relativeHeight="251662336" behindDoc="0" locked="0" layoutInCell="1" allowOverlap="1" wp14:anchorId="33AD62FA" wp14:editId="36F9C6AE">
            <wp:simplePos x="0" y="0"/>
            <wp:positionH relativeFrom="margin">
              <wp:posOffset>-106045</wp:posOffset>
            </wp:positionH>
            <wp:positionV relativeFrom="margin">
              <wp:posOffset>4935220</wp:posOffset>
            </wp:positionV>
            <wp:extent cx="5610860" cy="3409950"/>
            <wp:effectExtent l="0" t="0" r="889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860" cy="340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9929E" w14:textId="3D1BABEA" w:rsidR="004978A5" w:rsidRDefault="004978A5" w:rsidP="004978A5">
      <w:pPr>
        <w:spacing w:line="480" w:lineRule="exact"/>
        <w:ind w:right="84"/>
        <w:jc w:val="center"/>
        <w:rPr>
          <w:rFonts w:ascii="微軟正黑體" w:eastAsia="微軟正黑體" w:hAnsi="微軟正黑體"/>
          <w:sz w:val="32"/>
          <w:szCs w:val="32"/>
        </w:rPr>
      </w:pPr>
      <w:r>
        <w:rPr>
          <w:rFonts w:ascii="微軟正黑體" w:eastAsia="微軟正黑體" w:hAnsi="微軟正黑體" w:hint="eastAsia"/>
          <w:sz w:val="32"/>
          <w:szCs w:val="32"/>
        </w:rPr>
        <w:t>圖2、</w:t>
      </w:r>
      <w:proofErr w:type="gramStart"/>
      <w:r>
        <w:rPr>
          <w:rFonts w:ascii="微軟正黑體" w:eastAsia="微軟正黑體" w:hAnsi="微軟正黑體" w:hint="eastAsia"/>
          <w:sz w:val="32"/>
          <w:szCs w:val="32"/>
        </w:rPr>
        <w:t>高副主委</w:t>
      </w:r>
      <w:proofErr w:type="gramEnd"/>
      <w:r>
        <w:rPr>
          <w:rFonts w:ascii="微軟正黑體" w:eastAsia="微軟正黑體" w:hAnsi="微軟正黑體" w:hint="eastAsia"/>
          <w:sz w:val="32"/>
          <w:szCs w:val="32"/>
        </w:rPr>
        <w:t>與</w:t>
      </w:r>
      <w:r w:rsidR="00E96E1B">
        <w:rPr>
          <w:rFonts w:ascii="微軟正黑體" w:eastAsia="微軟正黑體" w:hAnsi="微軟正黑體" w:hint="eastAsia"/>
          <w:sz w:val="32"/>
          <w:szCs w:val="32"/>
        </w:rPr>
        <w:t>JETRO、</w:t>
      </w:r>
      <w:r w:rsidR="00A40A02">
        <w:rPr>
          <w:rFonts w:ascii="微軟正黑體" w:eastAsia="微軟正黑體" w:hAnsi="微軟正黑體" w:hint="eastAsia"/>
          <w:sz w:val="32"/>
          <w:szCs w:val="32"/>
        </w:rPr>
        <w:t>M</w:t>
      </w:r>
      <w:r w:rsidR="00A40A02">
        <w:rPr>
          <w:rFonts w:ascii="微軟正黑體" w:eastAsia="微軟正黑體" w:hAnsi="微軟正黑體"/>
          <w:sz w:val="32"/>
          <w:szCs w:val="32"/>
        </w:rPr>
        <w:t>itsubishi UFJ Capital</w:t>
      </w:r>
      <w:r w:rsidR="00E96E1B">
        <w:rPr>
          <w:rFonts w:ascii="微軟正黑體" w:eastAsia="微軟正黑體" w:hAnsi="微軟正黑體" w:hint="eastAsia"/>
          <w:sz w:val="32"/>
          <w:szCs w:val="32"/>
        </w:rPr>
        <w:t>、</w:t>
      </w:r>
      <w:r w:rsidR="00E96E1B" w:rsidRPr="00791EB2">
        <w:rPr>
          <w:rFonts w:ascii="微軟正黑體" w:eastAsia="微軟正黑體" w:hAnsi="微軟正黑體" w:hint="eastAsia"/>
          <w:sz w:val="32"/>
          <w:szCs w:val="32"/>
        </w:rPr>
        <w:t>Cool Japan Fund</w:t>
      </w:r>
      <w:r w:rsidR="00E96E1B">
        <w:rPr>
          <w:rFonts w:ascii="微軟正黑體" w:eastAsia="微軟正黑體" w:hAnsi="微軟正黑體" w:hint="eastAsia"/>
          <w:sz w:val="32"/>
          <w:szCs w:val="32"/>
        </w:rPr>
        <w:t>代表及</w:t>
      </w:r>
      <w:r>
        <w:rPr>
          <w:rFonts w:ascii="微軟正黑體" w:eastAsia="微軟正黑體" w:hAnsi="微軟正黑體" w:hint="eastAsia"/>
          <w:sz w:val="32"/>
          <w:szCs w:val="32"/>
        </w:rPr>
        <w:t>臺灣3</w:t>
      </w:r>
      <w:r>
        <w:rPr>
          <w:rFonts w:ascii="微軟正黑體" w:eastAsia="微軟正黑體" w:hAnsi="微軟正黑體"/>
          <w:sz w:val="32"/>
          <w:szCs w:val="32"/>
        </w:rPr>
        <w:t>3</w:t>
      </w:r>
      <w:r>
        <w:rPr>
          <w:rFonts w:ascii="微軟正黑體" w:eastAsia="微軟正黑體" w:hAnsi="微軟正黑體" w:hint="eastAsia"/>
          <w:sz w:val="32"/>
          <w:szCs w:val="32"/>
        </w:rPr>
        <w:t>家優秀新創團隊於高峰會合影</w:t>
      </w:r>
    </w:p>
    <w:p w14:paraId="5FA6128A" w14:textId="62FBD76A" w:rsidR="00B17659" w:rsidRDefault="00DC17C2" w:rsidP="004978A5">
      <w:pPr>
        <w:spacing w:line="480" w:lineRule="exact"/>
        <w:ind w:right="84"/>
        <w:jc w:val="center"/>
        <w:rPr>
          <w:rFonts w:ascii="微軟正黑體" w:eastAsia="微軟正黑體" w:hAnsi="微軟正黑體"/>
          <w:sz w:val="32"/>
          <w:szCs w:val="32"/>
        </w:rPr>
      </w:pPr>
      <w:r>
        <w:rPr>
          <w:noProof/>
        </w:rPr>
        <w:lastRenderedPageBreak/>
        <w:drawing>
          <wp:anchor distT="0" distB="0" distL="114300" distR="114300" simplePos="0" relativeHeight="251667456" behindDoc="0" locked="0" layoutInCell="1" allowOverlap="1" wp14:anchorId="0E5181C0" wp14:editId="7293F07A">
            <wp:simplePos x="0" y="0"/>
            <wp:positionH relativeFrom="margin">
              <wp:align>right</wp:align>
            </wp:positionH>
            <wp:positionV relativeFrom="margin">
              <wp:posOffset>34192</wp:posOffset>
            </wp:positionV>
            <wp:extent cx="5064125" cy="4575175"/>
            <wp:effectExtent l="0" t="0" r="3175"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35969" b="3710"/>
                    <a:stretch/>
                  </pic:blipFill>
                  <pic:spPr bwMode="auto">
                    <a:xfrm>
                      <a:off x="0" y="0"/>
                      <a:ext cx="5064125" cy="457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43D14859" wp14:editId="5B262DE8">
            <wp:simplePos x="0" y="0"/>
            <wp:positionH relativeFrom="margin">
              <wp:align>center</wp:align>
            </wp:positionH>
            <wp:positionV relativeFrom="margin">
              <wp:posOffset>5436137</wp:posOffset>
            </wp:positionV>
            <wp:extent cx="5915025" cy="3309620"/>
            <wp:effectExtent l="0" t="0" r="9525" b="508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025" cy="330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8A5">
        <w:rPr>
          <w:rFonts w:ascii="微軟正黑體" w:eastAsia="微軟正黑體" w:hAnsi="微軟正黑體" w:hint="eastAsia"/>
          <w:sz w:val="32"/>
          <w:szCs w:val="32"/>
        </w:rPr>
        <w:t>圖3、</w:t>
      </w:r>
      <w:proofErr w:type="gramStart"/>
      <w:r w:rsidR="00B17659">
        <w:rPr>
          <w:rFonts w:ascii="微軟正黑體" w:eastAsia="微軟正黑體" w:hAnsi="微軟正黑體" w:hint="eastAsia"/>
          <w:sz w:val="32"/>
          <w:szCs w:val="32"/>
        </w:rPr>
        <w:t>高副主委</w:t>
      </w:r>
      <w:proofErr w:type="gramEnd"/>
      <w:r w:rsidR="00B17659">
        <w:rPr>
          <w:rFonts w:ascii="微軟正黑體" w:eastAsia="微軟正黑體" w:hAnsi="微軟正黑體" w:hint="eastAsia"/>
          <w:sz w:val="32"/>
          <w:szCs w:val="32"/>
        </w:rPr>
        <w:t>致贈</w:t>
      </w:r>
      <w:proofErr w:type="gramStart"/>
      <w:r w:rsidR="00B17659">
        <w:rPr>
          <w:rFonts w:ascii="微軟正黑體" w:eastAsia="微軟正黑體" w:hAnsi="微軟正黑體" w:hint="eastAsia"/>
          <w:sz w:val="32"/>
          <w:szCs w:val="32"/>
        </w:rPr>
        <w:t>領頭羊獎座</w:t>
      </w:r>
      <w:proofErr w:type="gramEnd"/>
      <w:r w:rsidR="00B17659">
        <w:rPr>
          <w:rFonts w:ascii="微軟正黑體" w:eastAsia="微軟正黑體" w:hAnsi="微軟正黑體" w:hint="eastAsia"/>
          <w:sz w:val="32"/>
          <w:szCs w:val="32"/>
        </w:rPr>
        <w:t>予JETRO</w:t>
      </w:r>
      <w:r>
        <w:rPr>
          <w:rFonts w:ascii="微軟正黑體" w:eastAsia="微軟正黑體" w:hAnsi="微軟正黑體" w:hint="eastAsia"/>
          <w:sz w:val="32"/>
          <w:szCs w:val="32"/>
        </w:rPr>
        <w:t>理事</w:t>
      </w:r>
      <w:r w:rsidR="00A40A02">
        <w:rPr>
          <w:rFonts w:ascii="微軟正黑體" w:eastAsia="微軟正黑體" w:hAnsi="微軟正黑體" w:hint="eastAsia"/>
          <w:sz w:val="32"/>
          <w:szCs w:val="32"/>
        </w:rPr>
        <w:t>小野村拓志</w:t>
      </w:r>
    </w:p>
    <w:p w14:paraId="2CFCAF04" w14:textId="1430DF36" w:rsidR="00B17659" w:rsidRPr="00B17659" w:rsidRDefault="00B17659" w:rsidP="004978A5">
      <w:pPr>
        <w:spacing w:line="480" w:lineRule="exact"/>
        <w:ind w:right="84"/>
        <w:jc w:val="center"/>
        <w:rPr>
          <w:rFonts w:ascii="微軟正黑體" w:eastAsia="微軟正黑體" w:hAnsi="微軟正黑體"/>
          <w:sz w:val="32"/>
          <w:szCs w:val="32"/>
        </w:rPr>
      </w:pPr>
    </w:p>
    <w:p w14:paraId="4899ACFD" w14:textId="5FD35421" w:rsidR="002D4744" w:rsidRDefault="00B17659" w:rsidP="00DC17C2">
      <w:pPr>
        <w:spacing w:line="480" w:lineRule="exact"/>
        <w:ind w:right="84"/>
        <w:jc w:val="center"/>
        <w:rPr>
          <w:rFonts w:ascii="微軟正黑體" w:eastAsia="微軟正黑體" w:hAnsi="微軟正黑體" w:cs="Times New Roman"/>
          <w:bCs/>
          <w:kern w:val="0"/>
          <w:sz w:val="28"/>
          <w:szCs w:val="28"/>
        </w:rPr>
      </w:pPr>
      <w:r>
        <w:rPr>
          <w:rFonts w:ascii="微軟正黑體" w:eastAsia="微軟正黑體" w:hAnsi="微軟正黑體" w:hint="eastAsia"/>
          <w:sz w:val="32"/>
          <w:szCs w:val="32"/>
        </w:rPr>
        <w:t>圖4、</w:t>
      </w:r>
      <w:proofErr w:type="gramStart"/>
      <w:r w:rsidR="004978A5">
        <w:rPr>
          <w:rFonts w:ascii="微軟正黑體" w:eastAsia="微軟正黑體" w:hAnsi="微軟正黑體" w:hint="eastAsia"/>
          <w:sz w:val="32"/>
          <w:szCs w:val="32"/>
        </w:rPr>
        <w:t>高副主委</w:t>
      </w:r>
      <w:proofErr w:type="gramEnd"/>
      <w:r w:rsidR="004978A5">
        <w:rPr>
          <w:rFonts w:ascii="微軟正黑體" w:eastAsia="微軟正黑體" w:hAnsi="微軟正黑體" w:hint="eastAsia"/>
          <w:sz w:val="32"/>
          <w:szCs w:val="32"/>
        </w:rPr>
        <w:t>與</w:t>
      </w:r>
      <w:r w:rsidR="00D040CB">
        <w:rPr>
          <w:rFonts w:ascii="微軟正黑體" w:eastAsia="微軟正黑體" w:hAnsi="微軟正黑體" w:hint="eastAsia"/>
          <w:sz w:val="32"/>
          <w:szCs w:val="32"/>
        </w:rPr>
        <w:t>臺</w:t>
      </w:r>
      <w:r w:rsidR="004978A5">
        <w:rPr>
          <w:rFonts w:ascii="微軟正黑體" w:eastAsia="微軟正黑體" w:hAnsi="微軟正黑體" w:hint="eastAsia"/>
          <w:sz w:val="32"/>
          <w:szCs w:val="32"/>
        </w:rPr>
        <w:t>灣新創及日本合作企業於記者會合影</w:t>
      </w:r>
      <w:r w:rsidR="002D4744">
        <w:rPr>
          <w:rFonts w:ascii="微軟正黑體" w:eastAsia="微軟正黑體" w:hAnsi="微軟正黑體" w:cs="Times New Roman"/>
          <w:bCs/>
          <w:kern w:val="0"/>
          <w:sz w:val="28"/>
          <w:szCs w:val="28"/>
        </w:rPr>
        <w:br w:type="page"/>
      </w:r>
    </w:p>
    <w:p w14:paraId="73ED65F6" w14:textId="1B6CCEE2" w:rsidR="002D4744" w:rsidRDefault="00104D46" w:rsidP="009002B1">
      <w:pPr>
        <w:snapToGrid w:val="0"/>
        <w:ind w:right="84"/>
        <w:rPr>
          <w:rFonts w:ascii="微軟正黑體" w:eastAsia="微軟正黑體" w:hAnsi="微軟正黑體" w:cs="Times New Roman"/>
          <w:bCs/>
          <w:kern w:val="0"/>
          <w:sz w:val="28"/>
          <w:szCs w:val="28"/>
        </w:rPr>
      </w:pPr>
      <w:r w:rsidRPr="00170A56">
        <w:rPr>
          <w:rFonts w:ascii="微軟正黑體" w:eastAsia="微軟正黑體" w:hAnsi="微軟正黑體" w:cs="Times New Roman"/>
          <w:bCs/>
          <w:noProof/>
          <w:kern w:val="0"/>
          <w:sz w:val="28"/>
          <w:szCs w:val="28"/>
        </w:rPr>
        <w:lastRenderedPageBreak/>
        <mc:AlternateContent>
          <mc:Choice Requires="wps">
            <w:drawing>
              <wp:anchor distT="45720" distB="45720" distL="114300" distR="114300" simplePos="0" relativeHeight="251661312" behindDoc="0" locked="0" layoutInCell="1" allowOverlap="1" wp14:anchorId="651BF3C5" wp14:editId="05A328BC">
                <wp:simplePos x="0" y="0"/>
                <wp:positionH relativeFrom="column">
                  <wp:posOffset>-641350</wp:posOffset>
                </wp:positionH>
                <wp:positionV relativeFrom="paragraph">
                  <wp:posOffset>0</wp:posOffset>
                </wp:positionV>
                <wp:extent cx="558800" cy="323850"/>
                <wp:effectExtent l="0" t="0" r="12700" b="1905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23850"/>
                        </a:xfrm>
                        <a:prstGeom prst="rect">
                          <a:avLst/>
                        </a:prstGeom>
                        <a:solidFill>
                          <a:srgbClr val="FFFFFF"/>
                        </a:solidFill>
                        <a:ln w="9525">
                          <a:solidFill>
                            <a:srgbClr val="000000"/>
                          </a:solidFill>
                          <a:miter lim="800000"/>
                          <a:headEnd/>
                          <a:tailEnd/>
                        </a:ln>
                      </wps:spPr>
                      <wps:txbx>
                        <w:txbxContent>
                          <w:p w14:paraId="4775970E" w14:textId="44CB3730" w:rsidR="00170A56" w:rsidRPr="00104D46" w:rsidRDefault="00170A56" w:rsidP="00104D46">
                            <w:pPr>
                              <w:adjustRightInd w:val="0"/>
                              <w:snapToGrid w:val="0"/>
                              <w:rPr>
                                <w:rFonts w:ascii="微軟正黑體" w:eastAsia="微軟正黑體" w:hAnsi="微軟正黑體"/>
                              </w:rPr>
                            </w:pPr>
                            <w:r w:rsidRPr="00104D46">
                              <w:rPr>
                                <w:rFonts w:ascii="微軟正黑體" w:eastAsia="微軟正黑體" w:hAnsi="微軟正黑體" w:hint="eastAsia"/>
                              </w:rPr>
                              <w:t>附件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1BF3C5" id="_x0000_t202" coordsize="21600,21600" o:spt="202" path="m,l,21600r21600,l21600,xe">
                <v:stroke joinstyle="miter"/>
                <v:path gradientshapeok="t" o:connecttype="rect"/>
              </v:shapetype>
              <v:shape id="文字方塊 2" o:spid="_x0000_s1026" type="#_x0000_t202" style="position:absolute;margin-left:-50.5pt;margin-top:0;width:44pt;height:2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WkOwIAAEkEAAAOAAAAZHJzL2Uyb0RvYy54bWysVF1u1DAQfkfiDpbf2WTTXbqNNluVLYuQ&#10;yo9UOIDjOBsL2xNs7yblApU4QHnmAByAA7XnYOxst6sCLwg/WJ7M+PM338xkftprRbbCOgmmoONR&#10;SokwHCpp1gX9+GH1bEaJ88xUTIERBb0Sjp4unj6Zd20uMmhAVcISBDEu79qCNt63eZI43gjN3Aha&#10;YdBZg9XMo2nXSWVZh+haJVmaPk86sFVrgQvn8Ov54KSLiF/Xgvt3de2EJ6qgyM3H3ca9DHuymLN8&#10;bVnbSL6jwf6BhWbS4KN7qHPmGdlY+RuUltyCg9qPOOgE6lpyEXPAbMbpo2wuG9aKmAuK49q9TO7/&#10;wfK32/eWyKqg2fiYEsM0Funu5vr2x7e7m5+337+SLGjUtS7H0MsWg33/AnqsdczXtRfAPzliYNkw&#10;sxZn1kLXCFYhx3G4mRxcHXBcACm7N1DhU2zjIQL1tdVBQJSEIDrW6mpfH9F7wvHjdDqbpejh6DrK&#10;jmbTWL+E5feXW+v8KwGahENBLZY/grPthfOBDMvvQ8JbDpSsVlKpaNh1uVSWbBm2yiquyP9RmDKk&#10;K+jJNJsO+f8VIo3rTxBaeux5JXVBMR1cIYjlQbWXpopnz6QazkhZmZ2MQblBQ9+XPQYGbUuorlBQ&#10;C0Nv4yzioQH7hZIO+7qg7vOGWUGJem2wKCfjySQMQjQm0+MMDXvoKQ89zHCEKqinZDgufRyewNfA&#10;GRavllHYByY7rtivUe/dbIWBOLRj1MMfYPELAAD//wMAUEsDBBQABgAIAAAAIQDS2KiI3gAAAAgB&#10;AAAPAAAAZHJzL2Rvd25yZXYueG1sTI9BT8MwDIXvSPyHyEhcUJeWwTZK0wkhgeAGY4Jr1nhtReKU&#10;JOvKv8ec4GLZftbz96r15KwYMcTek4JiloNAarzpqVWwfXvIViBi0mS09YQKvjHCuj49qXRp/JFe&#10;cdykVrAJxVIr6FIaSilj06HTceYHJNb2PjideAytNEEf2dxZeZnnC+l0T/yh0wPed9h8bg5Owerq&#10;afyIz/OX92axtzfpYjk+fgWlzs+mu1sQCaf0dwy/+IwONTPt/IFMFFZBVuQFh0kKuLKeFXNudgqu&#10;eS3rSv4PUP8AAAD//wMAUEsBAi0AFAAGAAgAAAAhALaDOJL+AAAA4QEAABMAAAAAAAAAAAAAAAAA&#10;AAAAAFtDb250ZW50X1R5cGVzXS54bWxQSwECLQAUAAYACAAAACEAOP0h/9YAAACUAQAACwAAAAAA&#10;AAAAAAAAAAAvAQAAX3JlbHMvLnJlbHNQSwECLQAUAAYACAAAACEA92X1pDsCAABJBAAADgAAAAAA&#10;AAAAAAAAAAAuAgAAZHJzL2Uyb0RvYy54bWxQSwECLQAUAAYACAAAACEA0tioiN4AAAAIAQAADwAA&#10;AAAAAAAAAAAAAACVBAAAZHJzL2Rvd25yZXYueG1sUEsFBgAAAAAEAAQA8wAAAKAFAAAAAA==&#10;">
                <v:textbox>
                  <w:txbxContent>
                    <w:p w14:paraId="4775970E" w14:textId="44CB3730" w:rsidR="00170A56" w:rsidRPr="00104D46" w:rsidRDefault="00170A56" w:rsidP="00104D46">
                      <w:pPr>
                        <w:adjustRightInd w:val="0"/>
                        <w:snapToGrid w:val="0"/>
                        <w:rPr>
                          <w:rFonts w:ascii="微軟正黑體" w:eastAsia="微軟正黑體" w:hAnsi="微軟正黑體"/>
                        </w:rPr>
                      </w:pPr>
                      <w:r w:rsidRPr="00104D46">
                        <w:rPr>
                          <w:rFonts w:ascii="微軟正黑體" w:eastAsia="微軟正黑體" w:hAnsi="微軟正黑體" w:hint="eastAsia"/>
                        </w:rPr>
                        <w:t>附件</w:t>
                      </w:r>
                    </w:p>
                  </w:txbxContent>
                </v:textbox>
                <w10:wrap type="square"/>
              </v:shape>
            </w:pict>
          </mc:Fallback>
        </mc:AlternateContent>
      </w:r>
      <w:r w:rsidR="0060422C">
        <w:rPr>
          <w:rFonts w:ascii="微軟正黑體" w:eastAsia="微軟正黑體" w:hAnsi="微軟正黑體" w:cs="Times New Roman" w:hint="eastAsia"/>
          <w:bCs/>
          <w:kern w:val="0"/>
          <w:sz w:val="28"/>
          <w:szCs w:val="28"/>
        </w:rPr>
        <w:t>高峰會</w:t>
      </w:r>
      <w:proofErr w:type="gramStart"/>
      <w:r w:rsidR="00BC7E19">
        <w:rPr>
          <w:rFonts w:ascii="微軟正黑體" w:eastAsia="微軟正黑體" w:hAnsi="微軟正黑體" w:cs="Times New Roman" w:hint="eastAsia"/>
          <w:bCs/>
          <w:kern w:val="0"/>
          <w:sz w:val="28"/>
          <w:szCs w:val="28"/>
        </w:rPr>
        <w:t>臺</w:t>
      </w:r>
      <w:proofErr w:type="gramEnd"/>
      <w:r w:rsidR="002D4744">
        <w:rPr>
          <w:rFonts w:ascii="微軟正黑體" w:eastAsia="微軟正黑體" w:hAnsi="微軟正黑體" w:cs="Times New Roman" w:hint="eastAsia"/>
          <w:bCs/>
          <w:kern w:val="0"/>
          <w:sz w:val="28"/>
          <w:szCs w:val="28"/>
        </w:rPr>
        <w:t>日合作</w:t>
      </w:r>
      <w:r w:rsidR="0060422C">
        <w:rPr>
          <w:rFonts w:ascii="微軟正黑體" w:eastAsia="微軟正黑體" w:hAnsi="微軟正黑體" w:cs="Times New Roman" w:hint="eastAsia"/>
          <w:bCs/>
          <w:kern w:val="0"/>
          <w:sz w:val="28"/>
          <w:szCs w:val="28"/>
        </w:rPr>
        <w:t>名單與內容</w:t>
      </w:r>
      <w:r w:rsidR="002D4744">
        <w:rPr>
          <w:rFonts w:ascii="微軟正黑體" w:eastAsia="微軟正黑體" w:hAnsi="微軟正黑體" w:cs="Times New Roman" w:hint="eastAsia"/>
          <w:bCs/>
          <w:kern w:val="0"/>
          <w:sz w:val="28"/>
          <w:szCs w:val="28"/>
        </w:rPr>
        <w:t>(按新創事業英文字母排列)</w:t>
      </w:r>
    </w:p>
    <w:tbl>
      <w:tblPr>
        <w:tblStyle w:val="ae"/>
        <w:tblW w:w="10349" w:type="dxa"/>
        <w:tblInd w:w="-998" w:type="dxa"/>
        <w:tblLayout w:type="fixed"/>
        <w:tblLook w:val="04A0" w:firstRow="1" w:lastRow="0" w:firstColumn="1" w:lastColumn="0" w:noHBand="0" w:noVBand="1"/>
      </w:tblPr>
      <w:tblGrid>
        <w:gridCol w:w="993"/>
        <w:gridCol w:w="1560"/>
        <w:gridCol w:w="1559"/>
        <w:gridCol w:w="6237"/>
      </w:tblGrid>
      <w:tr w:rsidR="00F428C3" w14:paraId="0BF441E3" w14:textId="77777777" w:rsidTr="00F428C3">
        <w:tc>
          <w:tcPr>
            <w:tcW w:w="993" w:type="dxa"/>
          </w:tcPr>
          <w:p w14:paraId="79A9B4D9" w14:textId="5F226456" w:rsidR="00F428C3" w:rsidRDefault="00F428C3" w:rsidP="009002B1">
            <w:pPr>
              <w:snapToGrid w:val="0"/>
              <w:ind w:right="84"/>
              <w:rPr>
                <w:rFonts w:ascii="微軟正黑體" w:eastAsia="微軟正黑體" w:hAnsi="微軟正黑體" w:cs="Times New Roman"/>
                <w:bCs/>
                <w:kern w:val="0"/>
                <w:sz w:val="28"/>
                <w:szCs w:val="28"/>
              </w:rPr>
            </w:pPr>
            <w:r>
              <w:rPr>
                <w:rFonts w:ascii="微軟正黑體" w:eastAsia="微軟正黑體" w:hAnsi="微軟正黑體" w:cs="Times New Roman" w:hint="eastAsia"/>
                <w:bCs/>
                <w:kern w:val="0"/>
                <w:sz w:val="28"/>
                <w:szCs w:val="28"/>
              </w:rPr>
              <w:t>編號</w:t>
            </w:r>
          </w:p>
        </w:tc>
        <w:tc>
          <w:tcPr>
            <w:tcW w:w="1560" w:type="dxa"/>
          </w:tcPr>
          <w:p w14:paraId="701A7646" w14:textId="064F1DEE" w:rsidR="00F428C3" w:rsidRDefault="00BC7E19" w:rsidP="009002B1">
            <w:pPr>
              <w:snapToGrid w:val="0"/>
              <w:ind w:right="84"/>
              <w:rPr>
                <w:rFonts w:ascii="微軟正黑體" w:eastAsia="微軟正黑體" w:hAnsi="微軟正黑體" w:cs="Times New Roman"/>
                <w:bCs/>
                <w:kern w:val="0"/>
                <w:sz w:val="28"/>
                <w:szCs w:val="28"/>
              </w:rPr>
            </w:pPr>
            <w:r>
              <w:rPr>
                <w:rFonts w:ascii="微軟正黑體" w:eastAsia="微軟正黑體" w:hAnsi="微軟正黑體" w:cs="Times New Roman" w:hint="eastAsia"/>
                <w:bCs/>
                <w:kern w:val="0"/>
                <w:sz w:val="28"/>
                <w:szCs w:val="28"/>
              </w:rPr>
              <w:t>臺</w:t>
            </w:r>
            <w:r w:rsidR="00F428C3">
              <w:rPr>
                <w:rFonts w:ascii="微軟正黑體" w:eastAsia="微軟正黑體" w:hAnsi="微軟正黑體" w:cs="Times New Roman" w:hint="eastAsia"/>
                <w:bCs/>
                <w:kern w:val="0"/>
                <w:sz w:val="28"/>
                <w:szCs w:val="28"/>
              </w:rPr>
              <w:t>灣新創</w:t>
            </w:r>
          </w:p>
        </w:tc>
        <w:tc>
          <w:tcPr>
            <w:tcW w:w="1559" w:type="dxa"/>
          </w:tcPr>
          <w:p w14:paraId="42384108" w14:textId="55477492" w:rsidR="00F428C3" w:rsidRDefault="00F428C3" w:rsidP="009002B1">
            <w:pPr>
              <w:snapToGrid w:val="0"/>
              <w:ind w:right="84"/>
              <w:rPr>
                <w:rFonts w:ascii="微軟正黑體" w:eastAsia="微軟正黑體" w:hAnsi="微軟正黑體" w:cs="Times New Roman"/>
                <w:bCs/>
                <w:kern w:val="0"/>
                <w:sz w:val="28"/>
                <w:szCs w:val="28"/>
              </w:rPr>
            </w:pPr>
            <w:r>
              <w:rPr>
                <w:rFonts w:ascii="微軟正黑體" w:eastAsia="微軟正黑體" w:hAnsi="微軟正黑體" w:cs="Times New Roman" w:hint="eastAsia"/>
                <w:bCs/>
                <w:kern w:val="0"/>
                <w:sz w:val="28"/>
                <w:szCs w:val="28"/>
              </w:rPr>
              <w:t>日本企業</w:t>
            </w:r>
          </w:p>
        </w:tc>
        <w:tc>
          <w:tcPr>
            <w:tcW w:w="6237" w:type="dxa"/>
          </w:tcPr>
          <w:p w14:paraId="0323B570" w14:textId="3104ECAB" w:rsidR="00F428C3" w:rsidRDefault="00F428C3" w:rsidP="009002B1">
            <w:pPr>
              <w:snapToGrid w:val="0"/>
              <w:ind w:right="84"/>
              <w:rPr>
                <w:rFonts w:ascii="微軟正黑體" w:eastAsia="微軟正黑體" w:hAnsi="微軟正黑體" w:cs="Times New Roman"/>
                <w:bCs/>
                <w:kern w:val="0"/>
                <w:sz w:val="28"/>
                <w:szCs w:val="28"/>
              </w:rPr>
            </w:pPr>
            <w:r>
              <w:rPr>
                <w:rFonts w:ascii="微軟正黑體" w:eastAsia="微軟正黑體" w:hAnsi="微軟正黑體" w:cs="Times New Roman" w:hint="eastAsia"/>
                <w:bCs/>
                <w:kern w:val="0"/>
                <w:sz w:val="28"/>
                <w:szCs w:val="28"/>
              </w:rPr>
              <w:t>合作內容</w:t>
            </w:r>
          </w:p>
        </w:tc>
      </w:tr>
      <w:tr w:rsidR="00F428C3" w14:paraId="23D3AF6B" w14:textId="77777777" w:rsidTr="00F428C3">
        <w:tc>
          <w:tcPr>
            <w:tcW w:w="993" w:type="dxa"/>
          </w:tcPr>
          <w:p w14:paraId="574FBD43" w14:textId="3DBD38E2" w:rsidR="00F428C3" w:rsidRPr="002D4744" w:rsidRDefault="00417D65" w:rsidP="009002B1">
            <w:pPr>
              <w:snapToGrid w:val="0"/>
              <w:ind w:right="84"/>
              <w:rPr>
                <w:rFonts w:ascii="微軟正黑體" w:eastAsia="微軟正黑體" w:hAnsi="微軟正黑體" w:cs="Times New Roman"/>
                <w:bCs/>
                <w:kern w:val="0"/>
                <w:sz w:val="28"/>
                <w:szCs w:val="28"/>
              </w:rPr>
            </w:pPr>
            <w:r>
              <w:rPr>
                <w:rFonts w:ascii="微軟正黑體" w:eastAsia="微軟正黑體" w:hAnsi="微軟正黑體" w:cs="Times New Roman" w:hint="eastAsia"/>
                <w:bCs/>
                <w:kern w:val="0"/>
                <w:sz w:val="28"/>
                <w:szCs w:val="28"/>
              </w:rPr>
              <w:t>1</w:t>
            </w:r>
          </w:p>
        </w:tc>
        <w:tc>
          <w:tcPr>
            <w:tcW w:w="1560" w:type="dxa"/>
          </w:tcPr>
          <w:p w14:paraId="34905DC9" w14:textId="7E8BE150" w:rsidR="00F428C3" w:rsidRDefault="00F428C3" w:rsidP="009002B1">
            <w:pPr>
              <w:snapToGrid w:val="0"/>
              <w:ind w:right="84"/>
              <w:rPr>
                <w:rFonts w:ascii="微軟正黑體" w:eastAsia="微軟正黑體" w:hAnsi="微軟正黑體" w:cs="Times New Roman"/>
                <w:bCs/>
                <w:kern w:val="0"/>
                <w:sz w:val="28"/>
                <w:szCs w:val="28"/>
              </w:rPr>
            </w:pPr>
            <w:proofErr w:type="spellStart"/>
            <w:r w:rsidRPr="002D4744">
              <w:rPr>
                <w:rFonts w:ascii="微軟正黑體" w:eastAsia="微軟正黑體" w:hAnsi="微軟正黑體" w:cs="Times New Roman"/>
                <w:bCs/>
                <w:kern w:val="0"/>
                <w:sz w:val="28"/>
                <w:szCs w:val="28"/>
              </w:rPr>
              <w:t>CoolBitX</w:t>
            </w:r>
            <w:proofErr w:type="spellEnd"/>
          </w:p>
        </w:tc>
        <w:tc>
          <w:tcPr>
            <w:tcW w:w="1559" w:type="dxa"/>
          </w:tcPr>
          <w:p w14:paraId="216ABAF5" w14:textId="146ECF95" w:rsidR="00F428C3" w:rsidRDefault="00F428C3" w:rsidP="009002B1">
            <w:pPr>
              <w:snapToGrid w:val="0"/>
              <w:ind w:right="84"/>
              <w:rPr>
                <w:rFonts w:ascii="微軟正黑體" w:eastAsia="微軟正黑體" w:hAnsi="微軟正黑體" w:cs="Times New Roman"/>
                <w:bCs/>
                <w:kern w:val="0"/>
                <w:sz w:val="28"/>
                <w:szCs w:val="28"/>
              </w:rPr>
            </w:pPr>
            <w:bookmarkStart w:id="0" w:name="_Hlk107851204"/>
            <w:proofErr w:type="spellStart"/>
            <w:r w:rsidRPr="002D4744">
              <w:rPr>
                <w:rFonts w:ascii="微軟正黑體" w:eastAsia="微軟正黑體" w:hAnsi="微軟正黑體" w:cs="Times New Roman"/>
                <w:bCs/>
                <w:kern w:val="0"/>
                <w:sz w:val="28"/>
                <w:szCs w:val="28"/>
              </w:rPr>
              <w:t>HashPort</w:t>
            </w:r>
            <w:bookmarkEnd w:id="0"/>
            <w:proofErr w:type="spellEnd"/>
          </w:p>
        </w:tc>
        <w:tc>
          <w:tcPr>
            <w:tcW w:w="6237" w:type="dxa"/>
          </w:tcPr>
          <w:p w14:paraId="16931685" w14:textId="1F41600D" w:rsidR="00F428C3" w:rsidRPr="00417D65" w:rsidRDefault="00126AAA" w:rsidP="009002B1">
            <w:pPr>
              <w:snapToGrid w:val="0"/>
              <w:ind w:right="84"/>
              <w:rPr>
                <w:rFonts w:ascii="微軟正黑體" w:eastAsia="微軟正黑體" w:hAnsi="微軟正黑體" w:cs="Times New Roman"/>
                <w:bCs/>
                <w:kern w:val="0"/>
                <w:sz w:val="28"/>
                <w:szCs w:val="28"/>
              </w:rPr>
            </w:pPr>
            <w:r w:rsidRPr="00126AAA">
              <w:rPr>
                <w:rFonts w:ascii="微軟正黑體" w:eastAsia="微軟正黑體" w:hAnsi="微軟正黑體" w:cs="Times New Roman" w:hint="eastAsia"/>
                <w:bCs/>
                <w:kern w:val="0"/>
                <w:sz w:val="28"/>
                <w:szCs w:val="28"/>
              </w:rPr>
              <w:t>與</w:t>
            </w:r>
            <w:proofErr w:type="spellStart"/>
            <w:r w:rsidRPr="00126AAA">
              <w:rPr>
                <w:rFonts w:ascii="微軟正黑體" w:eastAsia="微軟正黑體" w:hAnsi="微軟正黑體" w:cs="Times New Roman" w:hint="eastAsia"/>
                <w:bCs/>
                <w:kern w:val="0"/>
                <w:sz w:val="28"/>
                <w:szCs w:val="28"/>
              </w:rPr>
              <w:t>Hashport</w:t>
            </w:r>
            <w:proofErr w:type="spellEnd"/>
            <w:r w:rsidRPr="00126AAA">
              <w:rPr>
                <w:rFonts w:ascii="微軟正黑體" w:eastAsia="微軟正黑體" w:hAnsi="微軟正黑體" w:cs="Times New Roman" w:hint="eastAsia"/>
                <w:bCs/>
                <w:kern w:val="0"/>
                <w:sz w:val="28"/>
                <w:szCs w:val="28"/>
              </w:rPr>
              <w:t>合作，</w:t>
            </w:r>
            <w:proofErr w:type="gramStart"/>
            <w:r w:rsidRPr="00126AAA">
              <w:rPr>
                <w:rFonts w:ascii="微軟正黑體" w:eastAsia="微軟正黑體" w:hAnsi="微軟正黑體" w:cs="Times New Roman" w:hint="eastAsia"/>
                <w:bCs/>
                <w:kern w:val="0"/>
                <w:sz w:val="28"/>
                <w:szCs w:val="28"/>
              </w:rPr>
              <w:t>庫幣科技</w:t>
            </w:r>
            <w:proofErr w:type="gramEnd"/>
            <w:r w:rsidRPr="00126AAA">
              <w:rPr>
                <w:rFonts w:ascii="微軟正黑體" w:eastAsia="微軟正黑體" w:hAnsi="微軟正黑體" w:cs="Times New Roman" w:hint="eastAsia"/>
                <w:bCs/>
                <w:kern w:val="0"/>
                <w:sz w:val="28"/>
                <w:szCs w:val="28"/>
              </w:rPr>
              <w:t>的</w:t>
            </w:r>
            <w:proofErr w:type="spellStart"/>
            <w:r w:rsidRPr="00126AAA">
              <w:rPr>
                <w:rFonts w:ascii="微軟正黑體" w:eastAsia="微軟正黑體" w:hAnsi="微軟正黑體" w:cs="Times New Roman" w:hint="eastAsia"/>
                <w:bCs/>
                <w:kern w:val="0"/>
                <w:sz w:val="28"/>
                <w:szCs w:val="28"/>
              </w:rPr>
              <w:t>CoolWallet</w:t>
            </w:r>
            <w:proofErr w:type="spellEnd"/>
            <w:r w:rsidRPr="00126AAA">
              <w:rPr>
                <w:rFonts w:ascii="微軟正黑體" w:eastAsia="微軟正黑體" w:hAnsi="微軟正黑體" w:cs="Times New Roman" w:hint="eastAsia"/>
                <w:bCs/>
                <w:kern w:val="0"/>
                <w:sz w:val="28"/>
                <w:szCs w:val="28"/>
              </w:rPr>
              <w:t>冷錢包將成為協助日本虛擬貨幣公司出海擴大市場到國際的行銷夥伴，也讓國際用戶優先享有使用優質日本虛擬貨幣產品機會。</w:t>
            </w:r>
          </w:p>
        </w:tc>
      </w:tr>
      <w:tr w:rsidR="00F428C3" w14:paraId="5243D8DD" w14:textId="77777777" w:rsidTr="00F428C3">
        <w:tc>
          <w:tcPr>
            <w:tcW w:w="993" w:type="dxa"/>
          </w:tcPr>
          <w:p w14:paraId="47B16BC3" w14:textId="1F3C11E4" w:rsidR="00F428C3" w:rsidRPr="002D4744" w:rsidRDefault="00417D65" w:rsidP="009002B1">
            <w:pPr>
              <w:snapToGrid w:val="0"/>
              <w:ind w:right="84"/>
              <w:rPr>
                <w:rFonts w:ascii="微軟正黑體" w:eastAsia="微軟正黑體" w:hAnsi="微軟正黑體" w:cs="Times New Roman"/>
                <w:bCs/>
                <w:kern w:val="0"/>
                <w:sz w:val="28"/>
                <w:szCs w:val="28"/>
              </w:rPr>
            </w:pPr>
            <w:bookmarkStart w:id="1" w:name="_Hlk107749569"/>
            <w:r>
              <w:rPr>
                <w:rFonts w:ascii="微軟正黑體" w:eastAsia="微軟正黑體" w:hAnsi="微軟正黑體" w:cs="Times New Roman" w:hint="eastAsia"/>
                <w:bCs/>
                <w:kern w:val="0"/>
                <w:sz w:val="28"/>
                <w:szCs w:val="28"/>
              </w:rPr>
              <w:t>2</w:t>
            </w:r>
          </w:p>
        </w:tc>
        <w:tc>
          <w:tcPr>
            <w:tcW w:w="1560" w:type="dxa"/>
          </w:tcPr>
          <w:p w14:paraId="0AFD5575" w14:textId="291C8F47" w:rsidR="00F428C3" w:rsidRDefault="00F428C3" w:rsidP="009002B1">
            <w:pPr>
              <w:snapToGrid w:val="0"/>
              <w:ind w:right="84"/>
              <w:rPr>
                <w:rFonts w:ascii="微軟正黑體" w:eastAsia="微軟正黑體" w:hAnsi="微軟正黑體" w:cs="Times New Roman"/>
                <w:bCs/>
                <w:kern w:val="0"/>
                <w:sz w:val="28"/>
                <w:szCs w:val="28"/>
              </w:rPr>
            </w:pPr>
            <w:proofErr w:type="spellStart"/>
            <w:r w:rsidRPr="002D4744">
              <w:rPr>
                <w:rFonts w:ascii="微軟正黑體" w:eastAsia="微軟正黑體" w:hAnsi="微軟正黑體" w:cs="Times New Roman"/>
                <w:bCs/>
                <w:kern w:val="0"/>
                <w:sz w:val="28"/>
                <w:szCs w:val="28"/>
              </w:rPr>
              <w:t>FunNow</w:t>
            </w:r>
            <w:proofErr w:type="spellEnd"/>
          </w:p>
        </w:tc>
        <w:tc>
          <w:tcPr>
            <w:tcW w:w="1559" w:type="dxa"/>
          </w:tcPr>
          <w:p w14:paraId="33C42077" w14:textId="6A2FE0A7" w:rsidR="00F428C3" w:rsidRPr="002D4744" w:rsidRDefault="00F428C3" w:rsidP="009002B1">
            <w:pPr>
              <w:snapToGrid w:val="0"/>
              <w:ind w:right="84"/>
              <w:rPr>
                <w:rFonts w:ascii="微軟正黑體" w:eastAsia="微軟正黑體" w:hAnsi="微軟正黑體" w:cs="Times New Roman"/>
                <w:bCs/>
                <w:kern w:val="0"/>
                <w:sz w:val="28"/>
                <w:szCs w:val="28"/>
              </w:rPr>
            </w:pPr>
            <w:r w:rsidRPr="002D4744">
              <w:rPr>
                <w:rFonts w:ascii="微軟正黑體" w:eastAsia="微軟正黑體" w:hAnsi="微軟正黑體" w:cs="Times New Roman" w:hint="eastAsia"/>
                <w:bCs/>
                <w:kern w:val="0"/>
                <w:sz w:val="28"/>
                <w:szCs w:val="28"/>
              </w:rPr>
              <w:t>マツムラコンサルティング有限会社（</w:t>
            </w:r>
            <w:r w:rsidRPr="002D4744">
              <w:rPr>
                <w:rFonts w:ascii="微軟正黑體" w:eastAsia="微軟正黑體" w:hAnsi="微軟正黑體" w:cs="Times New Roman"/>
                <w:bCs/>
                <w:kern w:val="0"/>
                <w:sz w:val="28"/>
                <w:szCs w:val="28"/>
              </w:rPr>
              <w:t>MCI</w:t>
            </w:r>
            <w:r w:rsidRPr="002D4744">
              <w:rPr>
                <w:rFonts w:ascii="微軟正黑體" w:eastAsia="微軟正黑體" w:hAnsi="微軟正黑體" w:cs="Times New Roman" w:hint="eastAsia"/>
                <w:bCs/>
                <w:kern w:val="0"/>
                <w:sz w:val="28"/>
                <w:szCs w:val="28"/>
              </w:rPr>
              <w:t>）</w:t>
            </w:r>
          </w:p>
        </w:tc>
        <w:tc>
          <w:tcPr>
            <w:tcW w:w="6237" w:type="dxa"/>
          </w:tcPr>
          <w:p w14:paraId="061E44D8" w14:textId="319B7D3F" w:rsidR="00F428C3" w:rsidRDefault="009002B1" w:rsidP="009002B1">
            <w:pPr>
              <w:snapToGrid w:val="0"/>
              <w:ind w:right="84"/>
              <w:rPr>
                <w:rFonts w:ascii="微軟正黑體" w:eastAsia="微軟正黑體" w:hAnsi="微軟正黑體" w:cs="Times New Roman"/>
                <w:bCs/>
                <w:kern w:val="0"/>
                <w:sz w:val="28"/>
                <w:szCs w:val="28"/>
              </w:rPr>
            </w:pPr>
            <w:proofErr w:type="spellStart"/>
            <w:r w:rsidRPr="009002B1">
              <w:rPr>
                <w:rFonts w:ascii="微軟正黑體" w:eastAsia="微軟正黑體" w:hAnsi="微軟正黑體" w:cs="Times New Roman" w:hint="eastAsia"/>
                <w:bCs/>
                <w:kern w:val="0"/>
                <w:sz w:val="28"/>
                <w:szCs w:val="28"/>
              </w:rPr>
              <w:t>FunNow</w:t>
            </w:r>
            <w:proofErr w:type="spellEnd"/>
            <w:r w:rsidRPr="009002B1">
              <w:rPr>
                <w:rFonts w:ascii="微軟正黑體" w:eastAsia="微軟正黑體" w:hAnsi="微軟正黑體" w:cs="Times New Roman" w:hint="eastAsia"/>
                <w:bCs/>
                <w:kern w:val="0"/>
                <w:sz w:val="28"/>
                <w:szCs w:val="28"/>
              </w:rPr>
              <w:t xml:space="preserve"> </w:t>
            </w:r>
            <w:r w:rsidR="00D35E8F">
              <w:rPr>
                <w:rFonts w:ascii="微軟正黑體" w:eastAsia="微軟正黑體" w:hAnsi="微軟正黑體" w:cs="Times New Roman" w:hint="eastAsia"/>
                <w:bCs/>
                <w:kern w:val="0"/>
                <w:sz w:val="28"/>
                <w:szCs w:val="28"/>
              </w:rPr>
              <w:t>與MCI合作，提供即時行程預訂服務，吸引</w:t>
            </w:r>
            <w:r w:rsidR="00BC7E19">
              <w:rPr>
                <w:rFonts w:ascii="微軟正黑體" w:eastAsia="微軟正黑體" w:hAnsi="微軟正黑體" w:cs="Times New Roman" w:hint="eastAsia"/>
                <w:bCs/>
                <w:kern w:val="0"/>
                <w:sz w:val="28"/>
                <w:szCs w:val="28"/>
              </w:rPr>
              <w:t>臺</w:t>
            </w:r>
            <w:r w:rsidRPr="009002B1">
              <w:rPr>
                <w:rFonts w:ascii="微軟正黑體" w:eastAsia="微軟正黑體" w:hAnsi="微軟正黑體" w:cs="Times New Roman" w:hint="eastAsia"/>
                <w:bCs/>
                <w:kern w:val="0"/>
                <w:sz w:val="28"/>
                <w:szCs w:val="28"/>
              </w:rPr>
              <w:t>灣和東南亞用戶</w:t>
            </w:r>
            <w:r w:rsidR="00D35E8F">
              <w:rPr>
                <w:rFonts w:ascii="微軟正黑體" w:eastAsia="微軟正黑體" w:hAnsi="微軟正黑體" w:cs="Times New Roman" w:hint="eastAsia"/>
                <w:bCs/>
                <w:kern w:val="0"/>
                <w:sz w:val="28"/>
                <w:szCs w:val="28"/>
              </w:rPr>
              <w:t>赴日觀光，不僅</w:t>
            </w:r>
            <w:r w:rsidRPr="009002B1">
              <w:rPr>
                <w:rFonts w:ascii="微軟正黑體" w:eastAsia="微軟正黑體" w:hAnsi="微軟正黑體" w:cs="Times New Roman" w:hint="eastAsia"/>
                <w:bCs/>
                <w:kern w:val="0"/>
                <w:sz w:val="28"/>
                <w:szCs w:val="28"/>
              </w:rPr>
              <w:t>可</w:t>
            </w:r>
            <w:r w:rsidR="00D35E8F">
              <w:rPr>
                <w:rFonts w:ascii="微軟正黑體" w:eastAsia="微軟正黑體" w:hAnsi="微軟正黑體" w:cs="Times New Roman" w:hint="eastAsia"/>
                <w:bCs/>
                <w:kern w:val="0"/>
                <w:sz w:val="28"/>
                <w:szCs w:val="28"/>
              </w:rPr>
              <w:t>協助</w:t>
            </w:r>
            <w:r w:rsidRPr="009002B1">
              <w:rPr>
                <w:rFonts w:ascii="微軟正黑體" w:eastAsia="微軟正黑體" w:hAnsi="微軟正黑體" w:cs="Times New Roman" w:hint="eastAsia"/>
                <w:bCs/>
                <w:kern w:val="0"/>
                <w:sz w:val="28"/>
                <w:szCs w:val="28"/>
              </w:rPr>
              <w:t>日本</w:t>
            </w:r>
            <w:proofErr w:type="gramStart"/>
            <w:r w:rsidRPr="009002B1">
              <w:rPr>
                <w:rFonts w:ascii="微軟正黑體" w:eastAsia="微軟正黑體" w:hAnsi="微軟正黑體" w:cs="Times New Roman" w:hint="eastAsia"/>
                <w:bCs/>
                <w:kern w:val="0"/>
                <w:sz w:val="28"/>
                <w:szCs w:val="28"/>
              </w:rPr>
              <w:t>疫情後</w:t>
            </w:r>
            <w:proofErr w:type="gramEnd"/>
            <w:r w:rsidRPr="009002B1">
              <w:rPr>
                <w:rFonts w:ascii="微軟正黑體" w:eastAsia="微軟正黑體" w:hAnsi="微軟正黑體" w:cs="Times New Roman" w:hint="eastAsia"/>
                <w:bCs/>
                <w:kern w:val="0"/>
                <w:sz w:val="28"/>
                <w:szCs w:val="28"/>
              </w:rPr>
              <w:t>經濟</w:t>
            </w:r>
            <w:r w:rsidR="00D35E8F">
              <w:rPr>
                <w:rFonts w:ascii="微軟正黑體" w:eastAsia="微軟正黑體" w:hAnsi="微軟正黑體" w:cs="Times New Roman" w:hint="eastAsia"/>
                <w:bCs/>
                <w:kern w:val="0"/>
                <w:sz w:val="28"/>
                <w:szCs w:val="28"/>
              </w:rPr>
              <w:t>發展</w:t>
            </w:r>
            <w:r w:rsidRPr="009002B1">
              <w:rPr>
                <w:rFonts w:ascii="微軟正黑體" w:eastAsia="微軟正黑體" w:hAnsi="微軟正黑體" w:cs="Times New Roman" w:hint="eastAsia"/>
                <w:bCs/>
                <w:kern w:val="0"/>
                <w:sz w:val="28"/>
                <w:szCs w:val="28"/>
              </w:rPr>
              <w:t>，也</w:t>
            </w:r>
            <w:r w:rsidR="00D35E8F">
              <w:rPr>
                <w:rFonts w:ascii="微軟正黑體" w:eastAsia="微軟正黑體" w:hAnsi="微軟正黑體" w:cs="Times New Roman" w:hint="eastAsia"/>
                <w:bCs/>
                <w:kern w:val="0"/>
                <w:sz w:val="28"/>
                <w:szCs w:val="28"/>
              </w:rPr>
              <w:t>讓</w:t>
            </w:r>
            <w:r w:rsidRPr="009002B1">
              <w:rPr>
                <w:rFonts w:ascii="微軟正黑體" w:eastAsia="微軟正黑體" w:hAnsi="微軟正黑體" w:cs="Times New Roman" w:hint="eastAsia"/>
                <w:bCs/>
                <w:kern w:val="0"/>
                <w:sz w:val="28"/>
                <w:szCs w:val="28"/>
              </w:rPr>
              <w:t xml:space="preserve"> </w:t>
            </w:r>
            <w:proofErr w:type="spellStart"/>
            <w:r w:rsidRPr="009002B1">
              <w:rPr>
                <w:rFonts w:ascii="微軟正黑體" w:eastAsia="微軟正黑體" w:hAnsi="微軟正黑體" w:cs="Times New Roman" w:hint="eastAsia"/>
                <w:bCs/>
                <w:kern w:val="0"/>
                <w:sz w:val="28"/>
                <w:szCs w:val="28"/>
              </w:rPr>
              <w:t>FunNow</w:t>
            </w:r>
            <w:proofErr w:type="spellEnd"/>
            <w:r w:rsidRPr="009002B1">
              <w:rPr>
                <w:rFonts w:ascii="微軟正黑體" w:eastAsia="微軟正黑體" w:hAnsi="微軟正黑體" w:cs="Times New Roman" w:hint="eastAsia"/>
                <w:bCs/>
                <w:kern w:val="0"/>
                <w:sz w:val="28"/>
                <w:szCs w:val="28"/>
              </w:rPr>
              <w:t xml:space="preserve"> </w:t>
            </w:r>
            <w:r w:rsidR="00D35E8F">
              <w:rPr>
                <w:rFonts w:ascii="微軟正黑體" w:eastAsia="微軟正黑體" w:hAnsi="微軟正黑體" w:cs="Times New Roman" w:hint="eastAsia"/>
                <w:bCs/>
                <w:kern w:val="0"/>
                <w:sz w:val="28"/>
                <w:szCs w:val="28"/>
              </w:rPr>
              <w:t>擴大日本市場</w:t>
            </w:r>
            <w:r w:rsidRPr="009002B1">
              <w:rPr>
                <w:rFonts w:ascii="微軟正黑體" w:eastAsia="微軟正黑體" w:hAnsi="微軟正黑體" w:cs="Times New Roman" w:hint="eastAsia"/>
                <w:bCs/>
                <w:kern w:val="0"/>
                <w:sz w:val="28"/>
                <w:szCs w:val="28"/>
              </w:rPr>
              <w:t>。</w:t>
            </w:r>
          </w:p>
        </w:tc>
      </w:tr>
      <w:bookmarkEnd w:id="1"/>
      <w:tr w:rsidR="00F428C3" w14:paraId="3654E8E3" w14:textId="77777777" w:rsidTr="00F428C3">
        <w:tc>
          <w:tcPr>
            <w:tcW w:w="993" w:type="dxa"/>
          </w:tcPr>
          <w:p w14:paraId="534AB32D" w14:textId="5E871EDC" w:rsidR="00F428C3" w:rsidRPr="002D4744" w:rsidRDefault="00417D65" w:rsidP="009002B1">
            <w:pPr>
              <w:snapToGrid w:val="0"/>
              <w:ind w:right="84"/>
              <w:rPr>
                <w:rFonts w:ascii="微軟正黑體" w:eastAsia="微軟正黑體" w:hAnsi="微軟正黑體" w:cs="Times New Roman"/>
                <w:bCs/>
                <w:kern w:val="0"/>
                <w:sz w:val="28"/>
                <w:szCs w:val="28"/>
              </w:rPr>
            </w:pPr>
            <w:r>
              <w:rPr>
                <w:rFonts w:ascii="微軟正黑體" w:eastAsia="微軟正黑體" w:hAnsi="微軟正黑體" w:cs="Times New Roman" w:hint="eastAsia"/>
                <w:bCs/>
                <w:kern w:val="0"/>
                <w:sz w:val="28"/>
                <w:szCs w:val="28"/>
              </w:rPr>
              <w:t>3</w:t>
            </w:r>
          </w:p>
        </w:tc>
        <w:tc>
          <w:tcPr>
            <w:tcW w:w="1560" w:type="dxa"/>
          </w:tcPr>
          <w:p w14:paraId="0FE375EF" w14:textId="7C7FF0ED" w:rsidR="00F428C3" w:rsidRDefault="00F428C3" w:rsidP="009002B1">
            <w:pPr>
              <w:snapToGrid w:val="0"/>
              <w:ind w:right="84"/>
              <w:rPr>
                <w:rFonts w:ascii="微軟正黑體" w:eastAsia="微軟正黑體" w:hAnsi="微軟正黑體" w:cs="Times New Roman"/>
                <w:bCs/>
                <w:kern w:val="0"/>
                <w:sz w:val="28"/>
                <w:szCs w:val="28"/>
              </w:rPr>
            </w:pPr>
            <w:r w:rsidRPr="002D4744">
              <w:rPr>
                <w:rFonts w:ascii="微軟正黑體" w:eastAsia="微軟正黑體" w:hAnsi="微軟正黑體" w:cs="Times New Roman"/>
                <w:bCs/>
                <w:kern w:val="0"/>
                <w:sz w:val="28"/>
                <w:szCs w:val="28"/>
              </w:rPr>
              <w:t>Health2Sync</w:t>
            </w:r>
          </w:p>
        </w:tc>
        <w:tc>
          <w:tcPr>
            <w:tcW w:w="1559" w:type="dxa"/>
          </w:tcPr>
          <w:p w14:paraId="24301350" w14:textId="5A28B363" w:rsidR="00F428C3" w:rsidRPr="00F428C3" w:rsidRDefault="00F428C3" w:rsidP="009002B1">
            <w:pPr>
              <w:snapToGrid w:val="0"/>
              <w:ind w:right="84"/>
              <w:rPr>
                <w:rFonts w:ascii="微軟正黑體" w:eastAsia="微軟正黑體" w:hAnsi="微軟正黑體" w:cs="Times New Roman"/>
                <w:bCs/>
                <w:kern w:val="0"/>
                <w:sz w:val="28"/>
                <w:szCs w:val="28"/>
              </w:rPr>
            </w:pPr>
            <w:r w:rsidRPr="00F428C3">
              <w:rPr>
                <w:rFonts w:ascii="微軟正黑體" w:eastAsia="微軟正黑體" w:hAnsi="微軟正黑體" w:cs="Times New Roman"/>
                <w:bCs/>
                <w:kern w:val="0"/>
                <w:sz w:val="28"/>
                <w:szCs w:val="28"/>
              </w:rPr>
              <w:t>Sanofi</w:t>
            </w:r>
          </w:p>
        </w:tc>
        <w:tc>
          <w:tcPr>
            <w:tcW w:w="6237" w:type="dxa"/>
          </w:tcPr>
          <w:p w14:paraId="6361B475" w14:textId="739BFC31" w:rsidR="00F428C3" w:rsidRPr="009002B1" w:rsidRDefault="00644F20" w:rsidP="009002B1">
            <w:pPr>
              <w:snapToGrid w:val="0"/>
              <w:ind w:right="84"/>
              <w:rPr>
                <w:rFonts w:ascii="微軟正黑體" w:eastAsia="微軟正黑體" w:hAnsi="微軟正黑體" w:cs="Times New Roman"/>
                <w:bCs/>
                <w:kern w:val="0"/>
                <w:sz w:val="28"/>
                <w:szCs w:val="28"/>
              </w:rPr>
            </w:pPr>
            <w:r w:rsidRPr="002D4744">
              <w:rPr>
                <w:rFonts w:ascii="微軟正黑體" w:eastAsia="微軟正黑體" w:hAnsi="微軟正黑體" w:cs="Times New Roman"/>
                <w:bCs/>
                <w:kern w:val="0"/>
                <w:sz w:val="28"/>
                <w:szCs w:val="28"/>
              </w:rPr>
              <w:t>Health2Sync</w:t>
            </w:r>
            <w:r w:rsidR="009002B1" w:rsidRPr="009002B1">
              <w:rPr>
                <w:rFonts w:ascii="微軟正黑體" w:eastAsia="微軟正黑體" w:hAnsi="微軟正黑體" w:cs="Times New Roman" w:hint="eastAsia"/>
                <w:bCs/>
                <w:kern w:val="0"/>
                <w:sz w:val="28"/>
                <w:szCs w:val="28"/>
              </w:rPr>
              <w:t>致力於</w:t>
            </w:r>
            <w:bookmarkStart w:id="2" w:name="_Hlk107849710"/>
            <w:r w:rsidR="009002B1" w:rsidRPr="009002B1">
              <w:rPr>
                <w:rFonts w:ascii="微軟正黑體" w:eastAsia="微軟正黑體" w:hAnsi="微軟正黑體" w:cs="Times New Roman" w:hint="eastAsia"/>
                <w:bCs/>
                <w:kern w:val="0"/>
                <w:sz w:val="28"/>
                <w:szCs w:val="28"/>
              </w:rPr>
              <w:t>糖尿病管理，在日本已與百家診所合作，</w:t>
            </w:r>
            <w:r w:rsidR="00D35E8F">
              <w:rPr>
                <w:rFonts w:ascii="微軟正黑體" w:eastAsia="微軟正黑體" w:hAnsi="微軟正黑體" w:cs="Times New Roman" w:hint="eastAsia"/>
                <w:bCs/>
                <w:kern w:val="0"/>
                <w:sz w:val="28"/>
                <w:szCs w:val="28"/>
              </w:rPr>
              <w:t>本</w:t>
            </w:r>
            <w:r w:rsidR="009002B1" w:rsidRPr="009002B1">
              <w:rPr>
                <w:rFonts w:ascii="微軟正黑體" w:eastAsia="微軟正黑體" w:hAnsi="微軟正黑體" w:cs="Times New Roman" w:hint="eastAsia"/>
                <w:bCs/>
                <w:kern w:val="0"/>
                <w:sz w:val="28"/>
                <w:szCs w:val="28"/>
              </w:rPr>
              <w:t>次</w:t>
            </w:r>
            <w:r w:rsidR="00D35E8F">
              <w:rPr>
                <w:rFonts w:ascii="微軟正黑體" w:eastAsia="微軟正黑體" w:hAnsi="微軟正黑體" w:cs="Times New Roman" w:hint="eastAsia"/>
                <w:bCs/>
                <w:kern w:val="0"/>
                <w:sz w:val="28"/>
                <w:szCs w:val="28"/>
              </w:rPr>
              <w:t>將擴大推廣至</w:t>
            </w:r>
            <w:r w:rsidR="009002B1" w:rsidRPr="009002B1">
              <w:rPr>
                <w:rFonts w:ascii="微軟正黑體" w:eastAsia="微軟正黑體" w:hAnsi="微軟正黑體" w:cs="Times New Roman" w:hint="eastAsia"/>
                <w:bCs/>
                <w:kern w:val="0"/>
                <w:sz w:val="28"/>
                <w:szCs w:val="28"/>
              </w:rPr>
              <w:t xml:space="preserve"> Sanofi </w:t>
            </w:r>
            <w:r w:rsidR="00D35E8F">
              <w:rPr>
                <w:rFonts w:ascii="微軟正黑體" w:eastAsia="微軟正黑體" w:hAnsi="微軟正黑體" w:cs="Times New Roman" w:hint="eastAsia"/>
                <w:bCs/>
                <w:kern w:val="0"/>
                <w:sz w:val="28"/>
                <w:szCs w:val="28"/>
              </w:rPr>
              <w:t>合作</w:t>
            </w:r>
            <w:r w:rsidR="009002B1" w:rsidRPr="009002B1">
              <w:rPr>
                <w:rFonts w:ascii="微軟正黑體" w:eastAsia="微軟正黑體" w:hAnsi="微軟正黑體" w:cs="Times New Roman" w:hint="eastAsia"/>
                <w:bCs/>
                <w:kern w:val="0"/>
                <w:sz w:val="28"/>
                <w:szCs w:val="28"/>
              </w:rPr>
              <w:t>的診所</w:t>
            </w:r>
            <w:r w:rsidR="00D35E8F">
              <w:rPr>
                <w:rFonts w:ascii="微軟正黑體" w:eastAsia="微軟正黑體" w:hAnsi="微軟正黑體" w:cs="Times New Roman" w:hint="eastAsia"/>
                <w:bCs/>
                <w:kern w:val="0"/>
                <w:sz w:val="28"/>
                <w:szCs w:val="28"/>
              </w:rPr>
              <w:t>及</w:t>
            </w:r>
            <w:r w:rsidR="009002B1" w:rsidRPr="009002B1">
              <w:rPr>
                <w:rFonts w:ascii="微軟正黑體" w:eastAsia="微軟正黑體" w:hAnsi="微軟正黑體" w:cs="Times New Roman" w:hint="eastAsia"/>
                <w:bCs/>
                <w:kern w:val="0"/>
                <w:sz w:val="28"/>
                <w:szCs w:val="28"/>
              </w:rPr>
              <w:t>醫院，提供</w:t>
            </w:r>
            <w:r w:rsidR="003835BD">
              <w:rPr>
                <w:rFonts w:ascii="微軟正黑體" w:eastAsia="微軟正黑體" w:hAnsi="微軟正黑體" w:cs="Times New Roman" w:hint="eastAsia"/>
                <w:bCs/>
                <w:kern w:val="0"/>
                <w:sz w:val="28"/>
                <w:szCs w:val="28"/>
              </w:rPr>
              <w:t>精</w:t>
            </w:r>
            <w:proofErr w:type="gramStart"/>
            <w:r w:rsidR="003835BD">
              <w:rPr>
                <w:rFonts w:ascii="微軟正黑體" w:eastAsia="微軟正黑體" w:hAnsi="微軟正黑體" w:cs="Times New Roman" w:hint="eastAsia"/>
                <w:bCs/>
                <w:kern w:val="0"/>
                <w:sz w:val="28"/>
                <w:szCs w:val="28"/>
              </w:rPr>
              <w:t>準</w:t>
            </w:r>
            <w:proofErr w:type="gramEnd"/>
            <w:r w:rsidR="003835BD">
              <w:rPr>
                <w:rFonts w:ascii="微軟正黑體" w:eastAsia="微軟正黑體" w:hAnsi="微軟正黑體" w:cs="Times New Roman" w:hint="eastAsia"/>
                <w:bCs/>
                <w:kern w:val="0"/>
                <w:sz w:val="28"/>
                <w:szCs w:val="28"/>
              </w:rPr>
              <w:t>血糖資訊</w:t>
            </w:r>
            <w:r w:rsidR="009002B1" w:rsidRPr="009002B1">
              <w:rPr>
                <w:rFonts w:ascii="微軟正黑體" w:eastAsia="微軟正黑體" w:hAnsi="微軟正黑體" w:cs="Times New Roman" w:hint="eastAsia"/>
                <w:bCs/>
                <w:kern w:val="0"/>
                <w:sz w:val="28"/>
                <w:szCs w:val="28"/>
              </w:rPr>
              <w:t>，協助醫生用藥提升治療效果</w:t>
            </w:r>
            <w:bookmarkEnd w:id="2"/>
            <w:r w:rsidR="009002B1" w:rsidRPr="009002B1">
              <w:rPr>
                <w:rFonts w:ascii="微軟正黑體" w:eastAsia="微軟正黑體" w:hAnsi="微軟正黑體" w:cs="Times New Roman" w:hint="eastAsia"/>
                <w:bCs/>
                <w:kern w:val="0"/>
                <w:sz w:val="28"/>
                <w:szCs w:val="28"/>
              </w:rPr>
              <w:t>。</w:t>
            </w:r>
          </w:p>
        </w:tc>
      </w:tr>
      <w:tr w:rsidR="00F428C3" w14:paraId="3E013964" w14:textId="77777777" w:rsidTr="00F428C3">
        <w:tc>
          <w:tcPr>
            <w:tcW w:w="993" w:type="dxa"/>
          </w:tcPr>
          <w:p w14:paraId="72EBC1F8" w14:textId="00B7BF42" w:rsidR="00F428C3" w:rsidRPr="00F428C3" w:rsidRDefault="00417D65" w:rsidP="009002B1">
            <w:pPr>
              <w:snapToGrid w:val="0"/>
              <w:ind w:right="84"/>
              <w:rPr>
                <w:rFonts w:ascii="微軟正黑體" w:eastAsia="微軟正黑體" w:hAnsi="微軟正黑體" w:cs="Times New Roman"/>
                <w:bCs/>
                <w:kern w:val="0"/>
                <w:sz w:val="28"/>
                <w:szCs w:val="28"/>
              </w:rPr>
            </w:pPr>
            <w:r>
              <w:rPr>
                <w:rFonts w:ascii="微軟正黑體" w:eastAsia="微軟正黑體" w:hAnsi="微軟正黑體" w:cs="Times New Roman" w:hint="eastAsia"/>
                <w:bCs/>
                <w:kern w:val="0"/>
                <w:sz w:val="28"/>
                <w:szCs w:val="28"/>
              </w:rPr>
              <w:t>4</w:t>
            </w:r>
          </w:p>
        </w:tc>
        <w:tc>
          <w:tcPr>
            <w:tcW w:w="1560" w:type="dxa"/>
          </w:tcPr>
          <w:p w14:paraId="72771405" w14:textId="73C8A195" w:rsidR="00F428C3" w:rsidRDefault="00F428C3" w:rsidP="009002B1">
            <w:pPr>
              <w:snapToGrid w:val="0"/>
              <w:ind w:right="84"/>
              <w:rPr>
                <w:rFonts w:ascii="微軟正黑體" w:eastAsia="微軟正黑體" w:hAnsi="微軟正黑體" w:cs="Times New Roman"/>
                <w:bCs/>
                <w:kern w:val="0"/>
                <w:sz w:val="28"/>
                <w:szCs w:val="28"/>
              </w:rPr>
            </w:pPr>
            <w:proofErr w:type="spellStart"/>
            <w:r w:rsidRPr="00F428C3">
              <w:rPr>
                <w:rFonts w:ascii="微軟正黑體" w:eastAsia="微軟正黑體" w:hAnsi="微軟正黑體" w:cs="Times New Roman"/>
                <w:bCs/>
                <w:kern w:val="0"/>
                <w:sz w:val="28"/>
                <w:szCs w:val="28"/>
              </w:rPr>
              <w:t>Kdan</w:t>
            </w:r>
            <w:proofErr w:type="spellEnd"/>
            <w:r w:rsidRPr="00F428C3">
              <w:rPr>
                <w:rFonts w:ascii="微軟正黑體" w:eastAsia="微軟正黑體" w:hAnsi="微軟正黑體" w:cs="Times New Roman"/>
                <w:bCs/>
                <w:kern w:val="0"/>
                <w:sz w:val="28"/>
                <w:szCs w:val="28"/>
              </w:rPr>
              <w:t xml:space="preserve"> Mobile</w:t>
            </w:r>
          </w:p>
        </w:tc>
        <w:tc>
          <w:tcPr>
            <w:tcW w:w="1559" w:type="dxa"/>
          </w:tcPr>
          <w:p w14:paraId="5D47EF90" w14:textId="5E863022" w:rsidR="00F428C3" w:rsidRPr="00F428C3" w:rsidRDefault="00F428C3" w:rsidP="009002B1">
            <w:pPr>
              <w:snapToGrid w:val="0"/>
              <w:ind w:right="84"/>
              <w:rPr>
                <w:rFonts w:ascii="微軟正黑體" w:eastAsia="微軟正黑體" w:hAnsi="微軟正黑體" w:cs="Times New Roman"/>
                <w:bCs/>
                <w:kern w:val="0"/>
                <w:sz w:val="28"/>
                <w:szCs w:val="28"/>
              </w:rPr>
            </w:pPr>
            <w:bookmarkStart w:id="3" w:name="_Hlk107849599"/>
            <w:r w:rsidRPr="00F428C3">
              <w:rPr>
                <w:rFonts w:ascii="微軟正黑體" w:eastAsia="微軟正黑體" w:hAnsi="微軟正黑體" w:cs="Times New Roman"/>
                <w:bCs/>
                <w:kern w:val="0"/>
                <w:sz w:val="28"/>
                <w:szCs w:val="28"/>
              </w:rPr>
              <w:t>Kabob Technology Japan</w:t>
            </w:r>
            <w:bookmarkEnd w:id="3"/>
            <w:r w:rsidRPr="00F428C3">
              <w:rPr>
                <w:rFonts w:ascii="微軟正黑體" w:eastAsia="微軟正黑體" w:hAnsi="微軟正黑體" w:cs="Times New Roman" w:hint="eastAsia"/>
                <w:bCs/>
                <w:kern w:val="0"/>
                <w:sz w:val="28"/>
                <w:szCs w:val="28"/>
              </w:rPr>
              <w:t>（</w:t>
            </w:r>
            <w:r w:rsidRPr="00F428C3">
              <w:rPr>
                <w:rFonts w:ascii="微軟正黑體" w:eastAsia="微軟正黑體" w:hAnsi="微軟正黑體" w:cs="Times New Roman"/>
                <w:bCs/>
                <w:kern w:val="0"/>
                <w:sz w:val="28"/>
                <w:szCs w:val="28"/>
              </w:rPr>
              <w:t>KTJ</w:t>
            </w:r>
            <w:r w:rsidRPr="00F428C3">
              <w:rPr>
                <w:rFonts w:ascii="微軟正黑體" w:eastAsia="微軟正黑體" w:hAnsi="微軟正黑體" w:cs="Times New Roman" w:hint="eastAsia"/>
                <w:bCs/>
                <w:kern w:val="0"/>
                <w:sz w:val="28"/>
                <w:szCs w:val="28"/>
              </w:rPr>
              <w:t>）</w:t>
            </w:r>
          </w:p>
        </w:tc>
        <w:tc>
          <w:tcPr>
            <w:tcW w:w="6237" w:type="dxa"/>
          </w:tcPr>
          <w:p w14:paraId="2BBE48F2" w14:textId="46DF2D49" w:rsidR="00F428C3" w:rsidRPr="009002B1" w:rsidRDefault="00126AAA" w:rsidP="009002B1">
            <w:pPr>
              <w:snapToGrid w:val="0"/>
              <w:ind w:right="84"/>
              <w:rPr>
                <w:rFonts w:ascii="微軟正黑體" w:eastAsia="微軟正黑體" w:hAnsi="微軟正黑體" w:cs="Times New Roman"/>
                <w:bCs/>
                <w:kern w:val="0"/>
                <w:sz w:val="28"/>
                <w:szCs w:val="28"/>
              </w:rPr>
            </w:pPr>
            <w:proofErr w:type="spellStart"/>
            <w:r w:rsidRPr="00126AAA">
              <w:rPr>
                <w:rFonts w:ascii="微軟正黑體" w:eastAsia="微軟正黑體" w:hAnsi="微軟正黑體" w:cs="Times New Roman" w:hint="eastAsia"/>
                <w:bCs/>
                <w:kern w:val="0"/>
                <w:sz w:val="28"/>
                <w:szCs w:val="28"/>
              </w:rPr>
              <w:t>Kdan</w:t>
            </w:r>
            <w:proofErr w:type="spellEnd"/>
            <w:r w:rsidRPr="00126AAA">
              <w:rPr>
                <w:rFonts w:ascii="微軟正黑體" w:eastAsia="微軟正黑體" w:hAnsi="微軟正黑體" w:cs="Times New Roman" w:hint="eastAsia"/>
                <w:bCs/>
                <w:kern w:val="0"/>
                <w:sz w:val="28"/>
                <w:szCs w:val="28"/>
              </w:rPr>
              <w:t xml:space="preserve"> Mobile將與KTJ聯手於日本市場推廣PDF Reader和電子簽名服務</w:t>
            </w:r>
            <w:proofErr w:type="spellStart"/>
            <w:r w:rsidRPr="00126AAA">
              <w:rPr>
                <w:rFonts w:ascii="微軟正黑體" w:eastAsia="微軟正黑體" w:hAnsi="微軟正黑體" w:cs="Times New Roman" w:hint="eastAsia"/>
                <w:bCs/>
                <w:kern w:val="0"/>
                <w:sz w:val="28"/>
                <w:szCs w:val="28"/>
              </w:rPr>
              <w:t>DottedSign</w:t>
            </w:r>
            <w:proofErr w:type="spellEnd"/>
            <w:r w:rsidRPr="00126AAA">
              <w:rPr>
                <w:rFonts w:ascii="微軟正黑體" w:eastAsia="微軟正黑體" w:hAnsi="微軟正黑體" w:cs="Times New Roman" w:hint="eastAsia"/>
                <w:bCs/>
                <w:kern w:val="0"/>
                <w:sz w:val="28"/>
                <w:szCs w:val="28"/>
              </w:rPr>
              <w:t>等，幫助企業無紙化並提升工作效率，朝ESG永續發展前進，加速企業數位轉型</w:t>
            </w:r>
            <w:r w:rsidR="009002B1" w:rsidRPr="009002B1">
              <w:rPr>
                <w:rFonts w:ascii="微軟正黑體" w:eastAsia="微軟正黑體" w:hAnsi="微軟正黑體" w:cs="Times New Roman" w:hint="eastAsia"/>
                <w:bCs/>
                <w:kern w:val="0"/>
                <w:sz w:val="28"/>
                <w:szCs w:val="28"/>
              </w:rPr>
              <w:t>。</w:t>
            </w:r>
          </w:p>
        </w:tc>
      </w:tr>
      <w:tr w:rsidR="00F428C3" w14:paraId="2D641862" w14:textId="77777777" w:rsidTr="00F428C3">
        <w:tc>
          <w:tcPr>
            <w:tcW w:w="993" w:type="dxa"/>
          </w:tcPr>
          <w:p w14:paraId="33959DD8" w14:textId="2430F895" w:rsidR="00F428C3" w:rsidRPr="00F428C3" w:rsidRDefault="00417D65" w:rsidP="009002B1">
            <w:pPr>
              <w:snapToGrid w:val="0"/>
              <w:ind w:right="84"/>
              <w:rPr>
                <w:rFonts w:ascii="微軟正黑體" w:eastAsia="微軟正黑體" w:hAnsi="微軟正黑體" w:cs="Times New Roman"/>
                <w:bCs/>
                <w:kern w:val="0"/>
                <w:sz w:val="28"/>
                <w:szCs w:val="28"/>
              </w:rPr>
            </w:pPr>
            <w:r>
              <w:rPr>
                <w:rFonts w:ascii="微軟正黑體" w:eastAsia="微軟正黑體" w:hAnsi="微軟正黑體" w:cs="Times New Roman" w:hint="eastAsia"/>
                <w:bCs/>
                <w:kern w:val="0"/>
                <w:sz w:val="28"/>
                <w:szCs w:val="28"/>
              </w:rPr>
              <w:t>5</w:t>
            </w:r>
          </w:p>
        </w:tc>
        <w:tc>
          <w:tcPr>
            <w:tcW w:w="1560" w:type="dxa"/>
          </w:tcPr>
          <w:p w14:paraId="50038420" w14:textId="597D3636" w:rsidR="00F428C3" w:rsidRDefault="00F428C3" w:rsidP="009002B1">
            <w:pPr>
              <w:snapToGrid w:val="0"/>
              <w:ind w:right="84"/>
              <w:rPr>
                <w:rFonts w:ascii="微軟正黑體" w:eastAsia="微軟正黑體" w:hAnsi="微軟正黑體" w:cs="Times New Roman"/>
                <w:bCs/>
                <w:kern w:val="0"/>
                <w:sz w:val="28"/>
                <w:szCs w:val="28"/>
              </w:rPr>
            </w:pPr>
            <w:r w:rsidRPr="00F428C3">
              <w:rPr>
                <w:rFonts w:ascii="微軟正黑體" w:eastAsia="微軟正黑體" w:hAnsi="微軟正黑體" w:cs="Times New Roman"/>
                <w:bCs/>
                <w:kern w:val="0"/>
                <w:sz w:val="28"/>
                <w:szCs w:val="28"/>
              </w:rPr>
              <w:t>LYDSEC</w:t>
            </w:r>
          </w:p>
        </w:tc>
        <w:tc>
          <w:tcPr>
            <w:tcW w:w="1559" w:type="dxa"/>
          </w:tcPr>
          <w:p w14:paraId="31F08E73" w14:textId="6BC6E69E" w:rsidR="00F428C3" w:rsidRDefault="00F428C3" w:rsidP="009002B1">
            <w:pPr>
              <w:snapToGrid w:val="0"/>
              <w:ind w:right="84"/>
              <w:rPr>
                <w:rFonts w:ascii="微軟正黑體" w:eastAsia="微軟正黑體" w:hAnsi="微軟正黑體" w:cs="Times New Roman"/>
                <w:bCs/>
                <w:kern w:val="0"/>
                <w:sz w:val="28"/>
                <w:szCs w:val="28"/>
              </w:rPr>
            </w:pPr>
            <w:r w:rsidRPr="00F428C3">
              <w:rPr>
                <w:rFonts w:ascii="微軟正黑體" w:eastAsia="微軟正黑體" w:hAnsi="微軟正黑體" w:cs="Times New Roman"/>
                <w:bCs/>
                <w:kern w:val="0"/>
                <w:sz w:val="28"/>
                <w:szCs w:val="28"/>
              </w:rPr>
              <w:t>Blue Green Group</w:t>
            </w:r>
          </w:p>
        </w:tc>
        <w:tc>
          <w:tcPr>
            <w:tcW w:w="6237" w:type="dxa"/>
          </w:tcPr>
          <w:p w14:paraId="7495AEE9" w14:textId="48B8E5F5" w:rsidR="00F428C3" w:rsidRPr="009002B1" w:rsidRDefault="00F30BFC" w:rsidP="009002B1">
            <w:pPr>
              <w:snapToGrid w:val="0"/>
              <w:ind w:right="84"/>
              <w:rPr>
                <w:rFonts w:ascii="微軟正黑體" w:eastAsia="微軟正黑體" w:hAnsi="微軟正黑體" w:cs="Times New Roman"/>
                <w:bCs/>
                <w:kern w:val="0"/>
                <w:sz w:val="28"/>
                <w:szCs w:val="28"/>
              </w:rPr>
            </w:pPr>
            <w:r w:rsidRPr="00F428C3">
              <w:rPr>
                <w:rFonts w:ascii="微軟正黑體" w:eastAsia="微軟正黑體" w:hAnsi="微軟正黑體" w:cs="Times New Roman"/>
                <w:bCs/>
                <w:kern w:val="0"/>
                <w:sz w:val="28"/>
                <w:szCs w:val="28"/>
              </w:rPr>
              <w:t>LYDSEC</w:t>
            </w:r>
            <w:r w:rsidR="009002B1" w:rsidRPr="009002B1">
              <w:rPr>
                <w:rFonts w:ascii="微軟正黑體" w:eastAsia="微軟正黑體" w:hAnsi="微軟正黑體" w:cs="Times New Roman" w:hint="eastAsia"/>
                <w:bCs/>
                <w:kern w:val="0"/>
                <w:sz w:val="28"/>
                <w:szCs w:val="28"/>
              </w:rPr>
              <w:t>與Blue Green Group 合作將</w:t>
            </w:r>
            <w:proofErr w:type="spellStart"/>
            <w:r w:rsidR="00126AAA" w:rsidRPr="00126AAA">
              <w:rPr>
                <w:rFonts w:ascii="微軟正黑體" w:eastAsia="微軟正黑體" w:hAnsi="微軟正黑體" w:cs="Times New Roman"/>
                <w:bCs/>
                <w:kern w:val="0"/>
                <w:sz w:val="28"/>
                <w:szCs w:val="28"/>
              </w:rPr>
              <w:t>Keypasco</w:t>
            </w:r>
            <w:proofErr w:type="spellEnd"/>
            <w:r w:rsidR="009002B1" w:rsidRPr="009002B1">
              <w:rPr>
                <w:rFonts w:ascii="微軟正黑體" w:eastAsia="微軟正黑體" w:hAnsi="微軟正黑體" w:cs="Times New Roman" w:hint="eastAsia"/>
                <w:bCs/>
                <w:kern w:val="0"/>
                <w:sz w:val="28"/>
                <w:szCs w:val="28"/>
              </w:rPr>
              <w:t>「無感身份認證」引進日本，提供去識別化、純軟體雲端認證服務，強化網路使用者的身分安全。</w:t>
            </w:r>
            <w:r>
              <w:rPr>
                <w:rFonts w:ascii="微軟正黑體" w:eastAsia="微軟正黑體" w:hAnsi="微軟正黑體" w:cs="Times New Roman" w:hint="eastAsia"/>
                <w:bCs/>
                <w:kern w:val="0"/>
                <w:sz w:val="28"/>
                <w:szCs w:val="28"/>
              </w:rPr>
              <w:t xml:space="preserve"> </w:t>
            </w:r>
          </w:p>
        </w:tc>
      </w:tr>
      <w:tr w:rsidR="00F428C3" w14:paraId="7189BE61" w14:textId="77777777" w:rsidTr="00F428C3">
        <w:tc>
          <w:tcPr>
            <w:tcW w:w="993" w:type="dxa"/>
          </w:tcPr>
          <w:p w14:paraId="4745FBBF" w14:textId="05BD290D" w:rsidR="00F428C3" w:rsidRPr="00F428C3" w:rsidRDefault="00417D65" w:rsidP="009002B1">
            <w:pPr>
              <w:snapToGrid w:val="0"/>
              <w:ind w:right="84"/>
              <w:rPr>
                <w:rFonts w:ascii="微軟正黑體" w:eastAsia="微軟正黑體" w:hAnsi="微軟正黑體" w:cs="Times New Roman"/>
                <w:bCs/>
                <w:kern w:val="0"/>
                <w:sz w:val="28"/>
                <w:szCs w:val="28"/>
              </w:rPr>
            </w:pPr>
            <w:r>
              <w:rPr>
                <w:rFonts w:ascii="微軟正黑體" w:eastAsia="微軟正黑體" w:hAnsi="微軟正黑體" w:cs="Times New Roman" w:hint="eastAsia"/>
                <w:bCs/>
                <w:kern w:val="0"/>
                <w:sz w:val="28"/>
                <w:szCs w:val="28"/>
              </w:rPr>
              <w:t>6</w:t>
            </w:r>
          </w:p>
        </w:tc>
        <w:tc>
          <w:tcPr>
            <w:tcW w:w="1560" w:type="dxa"/>
          </w:tcPr>
          <w:p w14:paraId="74082544" w14:textId="0DD53459" w:rsidR="00F428C3" w:rsidRDefault="00F428C3" w:rsidP="009002B1">
            <w:pPr>
              <w:snapToGrid w:val="0"/>
              <w:ind w:right="84"/>
              <w:rPr>
                <w:rFonts w:ascii="微軟正黑體" w:eastAsia="微軟正黑體" w:hAnsi="微軟正黑體" w:cs="Times New Roman"/>
                <w:bCs/>
                <w:kern w:val="0"/>
                <w:sz w:val="28"/>
                <w:szCs w:val="28"/>
              </w:rPr>
            </w:pPr>
            <w:r w:rsidRPr="00F428C3">
              <w:rPr>
                <w:rFonts w:ascii="微軟正黑體" w:eastAsia="微軟正黑體" w:hAnsi="微軟正黑體" w:cs="Times New Roman"/>
                <w:bCs/>
                <w:kern w:val="0"/>
                <w:sz w:val="28"/>
                <w:szCs w:val="28"/>
              </w:rPr>
              <w:t>Speed3D</w:t>
            </w:r>
          </w:p>
        </w:tc>
        <w:tc>
          <w:tcPr>
            <w:tcW w:w="1559" w:type="dxa"/>
          </w:tcPr>
          <w:p w14:paraId="778A8E59" w14:textId="4A04B33E" w:rsidR="00F428C3" w:rsidRPr="00F428C3" w:rsidRDefault="00F428C3" w:rsidP="009002B1">
            <w:pPr>
              <w:snapToGrid w:val="0"/>
              <w:ind w:right="84"/>
              <w:rPr>
                <w:rFonts w:ascii="微軟正黑體" w:eastAsia="微軟正黑體" w:hAnsi="微軟正黑體" w:cs="Times New Roman"/>
                <w:bCs/>
                <w:kern w:val="0"/>
                <w:sz w:val="28"/>
                <w:szCs w:val="28"/>
              </w:rPr>
            </w:pPr>
            <w:proofErr w:type="spellStart"/>
            <w:r w:rsidRPr="00F428C3">
              <w:rPr>
                <w:rFonts w:ascii="微軟正黑體" w:eastAsia="微軟正黑體" w:hAnsi="微軟正黑體" w:cs="Times New Roman"/>
                <w:bCs/>
                <w:kern w:val="0"/>
                <w:sz w:val="28"/>
                <w:szCs w:val="28"/>
              </w:rPr>
              <w:t>Adways</w:t>
            </w:r>
            <w:proofErr w:type="spellEnd"/>
          </w:p>
        </w:tc>
        <w:tc>
          <w:tcPr>
            <w:tcW w:w="6237" w:type="dxa"/>
          </w:tcPr>
          <w:p w14:paraId="1983D4DC" w14:textId="1CE4B944" w:rsidR="00F428C3" w:rsidRPr="009002B1" w:rsidRDefault="009002B1" w:rsidP="009002B1">
            <w:pPr>
              <w:snapToGrid w:val="0"/>
              <w:ind w:right="84"/>
              <w:rPr>
                <w:rFonts w:ascii="微軟正黑體" w:eastAsia="微軟正黑體" w:hAnsi="微軟正黑體" w:cs="Times New Roman"/>
                <w:bCs/>
                <w:kern w:val="0"/>
                <w:sz w:val="28"/>
                <w:szCs w:val="28"/>
              </w:rPr>
            </w:pPr>
            <w:r w:rsidRPr="009002B1">
              <w:rPr>
                <w:rFonts w:ascii="微軟正黑體" w:eastAsia="微軟正黑體" w:hAnsi="微軟正黑體" w:cs="Times New Roman" w:hint="eastAsia"/>
                <w:bCs/>
                <w:kern w:val="0"/>
                <w:sz w:val="28"/>
                <w:szCs w:val="28"/>
              </w:rPr>
              <w:t xml:space="preserve">Speed 3D 為 Meta 亞洲最大（200+客戶使用）技術夥伴，此次與日本上市公司 </w:t>
            </w:r>
            <w:proofErr w:type="spellStart"/>
            <w:r w:rsidRPr="009002B1">
              <w:rPr>
                <w:rFonts w:ascii="微軟正黑體" w:eastAsia="微軟正黑體" w:hAnsi="微軟正黑體" w:cs="Times New Roman" w:hint="eastAsia"/>
                <w:bCs/>
                <w:kern w:val="0"/>
                <w:sz w:val="28"/>
                <w:szCs w:val="28"/>
              </w:rPr>
              <w:t>Adways</w:t>
            </w:r>
            <w:proofErr w:type="spellEnd"/>
            <w:r w:rsidRPr="009002B1">
              <w:rPr>
                <w:rFonts w:ascii="微軟正黑體" w:eastAsia="微軟正黑體" w:hAnsi="微軟正黑體" w:cs="Times New Roman" w:hint="eastAsia"/>
                <w:bCs/>
                <w:kern w:val="0"/>
                <w:sz w:val="28"/>
                <w:szCs w:val="28"/>
              </w:rPr>
              <w:t xml:space="preserve"> 合作，</w:t>
            </w:r>
            <w:r w:rsidR="00F30BFC">
              <w:rPr>
                <w:rFonts w:ascii="微軟正黑體" w:eastAsia="微軟正黑體" w:hAnsi="微軟正黑體" w:cs="Times New Roman" w:hint="eastAsia"/>
                <w:bCs/>
                <w:kern w:val="0"/>
                <w:sz w:val="28"/>
                <w:szCs w:val="28"/>
              </w:rPr>
              <w:t>協力</w:t>
            </w:r>
            <w:r w:rsidRPr="009002B1">
              <w:rPr>
                <w:rFonts w:ascii="微軟正黑體" w:eastAsia="微軟正黑體" w:hAnsi="微軟正黑體" w:cs="Times New Roman" w:hint="eastAsia"/>
                <w:bCs/>
                <w:kern w:val="0"/>
                <w:sz w:val="28"/>
                <w:szCs w:val="28"/>
              </w:rPr>
              <w:t>拓展</w:t>
            </w:r>
            <w:r w:rsidR="00F30BFC">
              <w:rPr>
                <w:rFonts w:ascii="微軟正黑體" w:eastAsia="微軟正黑體" w:hAnsi="微軟正黑體" w:cs="Times New Roman" w:hint="eastAsia"/>
                <w:bCs/>
                <w:kern w:val="0"/>
                <w:sz w:val="28"/>
                <w:szCs w:val="28"/>
              </w:rPr>
              <w:t>日本</w:t>
            </w:r>
            <w:r w:rsidRPr="009002B1">
              <w:rPr>
                <w:rFonts w:ascii="微軟正黑體" w:eastAsia="微軟正黑體" w:hAnsi="微軟正黑體" w:cs="Times New Roman" w:hint="eastAsia"/>
                <w:bCs/>
                <w:kern w:val="0"/>
                <w:sz w:val="28"/>
                <w:szCs w:val="28"/>
              </w:rPr>
              <w:t xml:space="preserve"> AR 廣告市場。</w:t>
            </w:r>
          </w:p>
        </w:tc>
      </w:tr>
      <w:tr w:rsidR="00F428C3" w14:paraId="7143A08D" w14:textId="77777777" w:rsidTr="00F428C3">
        <w:tc>
          <w:tcPr>
            <w:tcW w:w="993" w:type="dxa"/>
          </w:tcPr>
          <w:p w14:paraId="03E80712" w14:textId="44DC8A30" w:rsidR="00F428C3" w:rsidRPr="00F428C3" w:rsidRDefault="00417D65" w:rsidP="009002B1">
            <w:pPr>
              <w:snapToGrid w:val="0"/>
              <w:ind w:right="84"/>
              <w:rPr>
                <w:rFonts w:ascii="微軟正黑體" w:eastAsia="微軟正黑體" w:hAnsi="微軟正黑體" w:cs="Times New Roman"/>
                <w:bCs/>
                <w:kern w:val="0"/>
                <w:sz w:val="28"/>
                <w:szCs w:val="28"/>
              </w:rPr>
            </w:pPr>
            <w:r>
              <w:rPr>
                <w:rFonts w:ascii="微軟正黑體" w:eastAsia="微軟正黑體" w:hAnsi="微軟正黑體" w:cs="Times New Roman" w:hint="eastAsia"/>
                <w:bCs/>
                <w:kern w:val="0"/>
                <w:sz w:val="28"/>
                <w:szCs w:val="28"/>
              </w:rPr>
              <w:t>7</w:t>
            </w:r>
          </w:p>
        </w:tc>
        <w:tc>
          <w:tcPr>
            <w:tcW w:w="1560" w:type="dxa"/>
          </w:tcPr>
          <w:p w14:paraId="4C5993DC" w14:textId="62D797D1" w:rsidR="00F428C3" w:rsidRDefault="00F428C3" w:rsidP="009002B1">
            <w:pPr>
              <w:snapToGrid w:val="0"/>
              <w:ind w:right="84"/>
              <w:rPr>
                <w:rFonts w:ascii="微軟正黑體" w:eastAsia="微軟正黑體" w:hAnsi="微軟正黑體" w:cs="Times New Roman"/>
                <w:bCs/>
                <w:kern w:val="0"/>
                <w:sz w:val="28"/>
                <w:szCs w:val="28"/>
              </w:rPr>
            </w:pPr>
            <w:r w:rsidRPr="00F428C3">
              <w:rPr>
                <w:rFonts w:ascii="微軟正黑體" w:eastAsia="微軟正黑體" w:hAnsi="微軟正黑體" w:cs="Times New Roman"/>
                <w:bCs/>
                <w:kern w:val="0"/>
                <w:sz w:val="28"/>
                <w:szCs w:val="28"/>
              </w:rPr>
              <w:t>Taiwan Startup Stadium</w:t>
            </w:r>
          </w:p>
        </w:tc>
        <w:tc>
          <w:tcPr>
            <w:tcW w:w="1559" w:type="dxa"/>
          </w:tcPr>
          <w:p w14:paraId="238A4C3F" w14:textId="0E6B3FC9" w:rsidR="00F428C3" w:rsidRPr="00F428C3" w:rsidRDefault="00F428C3" w:rsidP="009002B1">
            <w:pPr>
              <w:snapToGrid w:val="0"/>
              <w:ind w:right="84"/>
              <w:rPr>
                <w:rFonts w:ascii="Arial" w:hAnsi="Arial" w:cs="Arial"/>
                <w:color w:val="000000"/>
              </w:rPr>
            </w:pPr>
            <w:r w:rsidRPr="009002B1">
              <w:rPr>
                <w:rFonts w:ascii="微軟正黑體" w:eastAsia="微軟正黑體" w:hAnsi="微軟正黑體" w:cs="Times New Roman"/>
                <w:bCs/>
                <w:kern w:val="0"/>
                <w:sz w:val="28"/>
                <w:szCs w:val="28"/>
              </w:rPr>
              <w:t xml:space="preserve">DLE Inc. </w:t>
            </w:r>
          </w:p>
        </w:tc>
        <w:tc>
          <w:tcPr>
            <w:tcW w:w="6237" w:type="dxa"/>
          </w:tcPr>
          <w:p w14:paraId="0B9BC0E4" w14:textId="1954E5D1" w:rsidR="00F428C3" w:rsidRPr="009002B1" w:rsidRDefault="00126AAA" w:rsidP="009002B1">
            <w:pPr>
              <w:snapToGrid w:val="0"/>
              <w:ind w:right="84"/>
              <w:rPr>
                <w:rFonts w:ascii="微軟正黑體" w:eastAsia="微軟正黑體" w:hAnsi="微軟正黑體" w:cs="Times New Roman"/>
                <w:bCs/>
                <w:kern w:val="0"/>
                <w:sz w:val="28"/>
                <w:szCs w:val="28"/>
              </w:rPr>
            </w:pPr>
            <w:r w:rsidRPr="00126AAA">
              <w:rPr>
                <w:rFonts w:ascii="微軟正黑體" w:eastAsia="微軟正黑體" w:hAnsi="微軟正黑體" w:cs="Times New Roman" w:hint="eastAsia"/>
                <w:bCs/>
                <w:kern w:val="0"/>
                <w:sz w:val="28"/>
                <w:szCs w:val="28"/>
              </w:rPr>
              <w:t>TSS 與日本最大全球性IP公司之</w:t>
            </w:r>
            <w:proofErr w:type="gramStart"/>
            <w:r w:rsidRPr="00126AAA">
              <w:rPr>
                <w:rFonts w:ascii="微軟正黑體" w:eastAsia="微軟正黑體" w:hAnsi="微軟正黑體" w:cs="Times New Roman" w:hint="eastAsia"/>
                <w:bCs/>
                <w:kern w:val="0"/>
                <w:sz w:val="28"/>
                <w:szCs w:val="28"/>
              </w:rPr>
              <w:t>一</w:t>
            </w:r>
            <w:proofErr w:type="gramEnd"/>
            <w:r w:rsidRPr="00126AAA">
              <w:rPr>
                <w:rFonts w:ascii="微軟正黑體" w:eastAsia="微軟正黑體" w:hAnsi="微軟正黑體" w:cs="Times New Roman" w:hint="eastAsia"/>
                <w:bCs/>
                <w:kern w:val="0"/>
                <w:sz w:val="28"/>
                <w:szCs w:val="28"/>
              </w:rPr>
              <w:t>的DLE 合作，協助DLE招募亞太區新創團隊，搜集來自各地的創意、產品、和服務，希望將其帶進日本</w:t>
            </w:r>
            <w:r w:rsidRPr="00126AAA">
              <w:rPr>
                <w:rFonts w:ascii="微軟正黑體" w:eastAsia="微軟正黑體" w:hAnsi="微軟正黑體" w:cs="Times New Roman" w:hint="eastAsia"/>
                <w:bCs/>
                <w:kern w:val="0"/>
                <w:sz w:val="28"/>
                <w:szCs w:val="28"/>
              </w:rPr>
              <w:lastRenderedPageBreak/>
              <w:t>並輸出全世界</w:t>
            </w:r>
            <w:r w:rsidR="009002B1" w:rsidRPr="009002B1">
              <w:rPr>
                <w:rFonts w:ascii="微軟正黑體" w:eastAsia="微軟正黑體" w:hAnsi="微軟正黑體" w:cs="Times New Roman" w:hint="eastAsia"/>
                <w:bCs/>
                <w:kern w:val="0"/>
                <w:sz w:val="28"/>
                <w:szCs w:val="28"/>
              </w:rPr>
              <w:t>。</w:t>
            </w:r>
          </w:p>
        </w:tc>
      </w:tr>
      <w:tr w:rsidR="00F428C3" w14:paraId="134E04CE" w14:textId="77777777" w:rsidTr="00F428C3">
        <w:tc>
          <w:tcPr>
            <w:tcW w:w="993" w:type="dxa"/>
          </w:tcPr>
          <w:p w14:paraId="4D563854" w14:textId="5BAE26F2" w:rsidR="00F428C3" w:rsidRPr="00F428C3" w:rsidRDefault="00417D65" w:rsidP="009002B1">
            <w:pPr>
              <w:snapToGrid w:val="0"/>
              <w:ind w:right="84"/>
              <w:rPr>
                <w:rFonts w:ascii="微軟正黑體" w:eastAsia="微軟正黑體" w:hAnsi="微軟正黑體" w:cs="Times New Roman"/>
                <w:bCs/>
                <w:kern w:val="0"/>
                <w:sz w:val="28"/>
                <w:szCs w:val="28"/>
              </w:rPr>
            </w:pPr>
            <w:r>
              <w:rPr>
                <w:rFonts w:ascii="微軟正黑體" w:eastAsia="微軟正黑體" w:hAnsi="微軟正黑體" w:cs="Times New Roman" w:hint="eastAsia"/>
                <w:bCs/>
                <w:kern w:val="0"/>
                <w:sz w:val="28"/>
                <w:szCs w:val="28"/>
              </w:rPr>
              <w:lastRenderedPageBreak/>
              <w:t>8</w:t>
            </w:r>
          </w:p>
        </w:tc>
        <w:tc>
          <w:tcPr>
            <w:tcW w:w="1560" w:type="dxa"/>
          </w:tcPr>
          <w:p w14:paraId="2A01D83A" w14:textId="7763DE5B" w:rsidR="00F428C3" w:rsidRPr="00F428C3" w:rsidRDefault="00F428C3" w:rsidP="009002B1">
            <w:pPr>
              <w:snapToGrid w:val="0"/>
              <w:ind w:right="84"/>
              <w:rPr>
                <w:rFonts w:ascii="微軟正黑體" w:eastAsia="微軟正黑體" w:hAnsi="微軟正黑體" w:cs="Times New Roman"/>
                <w:bCs/>
                <w:kern w:val="0"/>
                <w:sz w:val="28"/>
                <w:szCs w:val="28"/>
              </w:rPr>
            </w:pPr>
            <w:bookmarkStart w:id="4" w:name="_Hlk107849874"/>
            <w:r w:rsidRPr="00F428C3">
              <w:rPr>
                <w:rFonts w:ascii="微軟正黑體" w:eastAsia="微軟正黑體" w:hAnsi="微軟正黑體" w:cs="Times New Roman"/>
                <w:bCs/>
                <w:kern w:val="0"/>
                <w:sz w:val="28"/>
                <w:szCs w:val="28"/>
              </w:rPr>
              <w:t>Turn Cloud Tech</w:t>
            </w:r>
            <w:bookmarkEnd w:id="4"/>
          </w:p>
        </w:tc>
        <w:tc>
          <w:tcPr>
            <w:tcW w:w="1559" w:type="dxa"/>
          </w:tcPr>
          <w:p w14:paraId="23D0E624" w14:textId="0C7AAC6D" w:rsidR="00F428C3" w:rsidRPr="00F428C3" w:rsidRDefault="00F428C3" w:rsidP="009002B1">
            <w:pPr>
              <w:snapToGrid w:val="0"/>
              <w:ind w:right="84"/>
              <w:rPr>
                <w:rFonts w:ascii="Arial" w:hAnsi="Arial" w:cs="Arial"/>
                <w:color w:val="000000"/>
              </w:rPr>
            </w:pPr>
            <w:r w:rsidRPr="009002B1">
              <w:rPr>
                <w:rFonts w:ascii="微軟正黑體" w:eastAsia="微軟正黑體" w:hAnsi="微軟正黑體" w:cs="Times New Roman"/>
                <w:bCs/>
                <w:kern w:val="0"/>
                <w:sz w:val="28"/>
                <w:szCs w:val="28"/>
              </w:rPr>
              <w:t>HISOL</w:t>
            </w:r>
            <w:r w:rsidRPr="009002B1">
              <w:rPr>
                <w:rFonts w:ascii="微軟正黑體" w:eastAsia="微軟正黑體" w:hAnsi="微軟正黑體" w:cs="Times New Roman" w:hint="eastAsia"/>
                <w:bCs/>
                <w:kern w:val="0"/>
                <w:sz w:val="28"/>
                <w:szCs w:val="28"/>
              </w:rPr>
              <w:t>、</w:t>
            </w:r>
            <w:r w:rsidRPr="009002B1">
              <w:rPr>
                <w:rFonts w:ascii="微軟正黑體" w:eastAsia="微軟正黑體" w:hAnsi="微軟正黑體" w:cs="Times New Roman"/>
                <w:bCs/>
                <w:kern w:val="0"/>
                <w:sz w:val="28"/>
                <w:szCs w:val="28"/>
              </w:rPr>
              <w:t>VINX</w:t>
            </w:r>
          </w:p>
        </w:tc>
        <w:tc>
          <w:tcPr>
            <w:tcW w:w="6237" w:type="dxa"/>
          </w:tcPr>
          <w:p w14:paraId="2019A7FB" w14:textId="660B0966" w:rsidR="00F428C3" w:rsidRPr="009002B1" w:rsidRDefault="00126AAA" w:rsidP="009002B1">
            <w:pPr>
              <w:snapToGrid w:val="0"/>
              <w:ind w:right="84"/>
              <w:rPr>
                <w:rFonts w:ascii="微軟正黑體" w:eastAsia="微軟正黑體" w:hAnsi="微軟正黑體" w:cs="Times New Roman"/>
                <w:bCs/>
                <w:kern w:val="0"/>
                <w:sz w:val="28"/>
                <w:szCs w:val="28"/>
              </w:rPr>
            </w:pPr>
            <w:r w:rsidRPr="00126AAA">
              <w:rPr>
                <w:rFonts w:ascii="微軟正黑體" w:eastAsia="微軟正黑體" w:hAnsi="微軟正黑體" w:cs="Times New Roman" w:hint="eastAsia"/>
                <w:bCs/>
                <w:kern w:val="0"/>
                <w:sz w:val="28"/>
                <w:szCs w:val="28"/>
              </w:rPr>
              <w:t>騰雲與HITACHI SOLUTIONS、VINX策略合作，建立了日商代理騰雲軟體商品輸出海外的模式，藉此開展在多元支付、會員點數行銷、AIOps等客、商、金流平台技術上與客戶上的資源共享，共同開發日本及東南亞的市場。</w:t>
            </w:r>
          </w:p>
        </w:tc>
      </w:tr>
      <w:tr w:rsidR="00F428C3" w14:paraId="2AF761F7" w14:textId="77777777" w:rsidTr="00F428C3">
        <w:tc>
          <w:tcPr>
            <w:tcW w:w="993" w:type="dxa"/>
          </w:tcPr>
          <w:p w14:paraId="6080EE0F" w14:textId="4318E96E" w:rsidR="00F428C3" w:rsidRPr="00F428C3" w:rsidRDefault="00417D65" w:rsidP="009002B1">
            <w:pPr>
              <w:snapToGrid w:val="0"/>
              <w:ind w:right="84"/>
              <w:rPr>
                <w:rFonts w:ascii="微軟正黑體" w:eastAsia="微軟正黑體" w:hAnsi="微軟正黑體" w:cs="Times New Roman"/>
                <w:bCs/>
                <w:kern w:val="0"/>
                <w:sz w:val="28"/>
                <w:szCs w:val="28"/>
              </w:rPr>
            </w:pPr>
            <w:r>
              <w:rPr>
                <w:rFonts w:ascii="微軟正黑體" w:eastAsia="微軟正黑體" w:hAnsi="微軟正黑體" w:cs="Times New Roman" w:hint="eastAsia"/>
                <w:bCs/>
                <w:kern w:val="0"/>
                <w:sz w:val="28"/>
                <w:szCs w:val="28"/>
              </w:rPr>
              <w:t>9</w:t>
            </w:r>
          </w:p>
        </w:tc>
        <w:tc>
          <w:tcPr>
            <w:tcW w:w="1560" w:type="dxa"/>
          </w:tcPr>
          <w:p w14:paraId="0D8665B1" w14:textId="7FBBBE50" w:rsidR="00F428C3" w:rsidRPr="00F428C3" w:rsidRDefault="00F428C3" w:rsidP="009002B1">
            <w:pPr>
              <w:snapToGrid w:val="0"/>
              <w:ind w:right="84"/>
              <w:rPr>
                <w:rFonts w:ascii="微軟正黑體" w:eastAsia="微軟正黑體" w:hAnsi="微軟正黑體" w:cs="Times New Roman"/>
                <w:bCs/>
                <w:kern w:val="0"/>
                <w:sz w:val="28"/>
                <w:szCs w:val="28"/>
              </w:rPr>
            </w:pPr>
            <w:proofErr w:type="spellStart"/>
            <w:r w:rsidRPr="00F428C3">
              <w:rPr>
                <w:rFonts w:ascii="微軟正黑體" w:eastAsia="微軟正黑體" w:hAnsi="微軟正黑體" w:cs="Times New Roman"/>
                <w:bCs/>
                <w:kern w:val="0"/>
                <w:sz w:val="28"/>
                <w:szCs w:val="28"/>
              </w:rPr>
              <w:t>Vpon</w:t>
            </w:r>
            <w:proofErr w:type="spellEnd"/>
          </w:p>
        </w:tc>
        <w:tc>
          <w:tcPr>
            <w:tcW w:w="1559" w:type="dxa"/>
          </w:tcPr>
          <w:p w14:paraId="77F7EF0B" w14:textId="301566C3" w:rsidR="00F428C3" w:rsidRPr="009002B1" w:rsidRDefault="00F428C3" w:rsidP="009002B1">
            <w:pPr>
              <w:widowControl/>
              <w:snapToGrid w:val="0"/>
              <w:rPr>
                <w:rFonts w:ascii="微軟正黑體" w:eastAsia="微軟正黑體" w:hAnsi="微軟正黑體" w:cs="Times New Roman"/>
                <w:bCs/>
                <w:kern w:val="0"/>
                <w:sz w:val="28"/>
                <w:szCs w:val="28"/>
              </w:rPr>
            </w:pPr>
            <w:r w:rsidRPr="009002B1">
              <w:rPr>
                <w:rFonts w:ascii="微軟正黑體" w:eastAsia="微軟正黑體" w:hAnsi="微軟正黑體" w:cs="Times New Roman"/>
                <w:bCs/>
                <w:kern w:val="0"/>
                <w:sz w:val="28"/>
                <w:szCs w:val="28"/>
              </w:rPr>
              <w:t>JNTO</w:t>
            </w:r>
          </w:p>
        </w:tc>
        <w:tc>
          <w:tcPr>
            <w:tcW w:w="6237" w:type="dxa"/>
          </w:tcPr>
          <w:p w14:paraId="7D9A7E97" w14:textId="1957E7ED" w:rsidR="00F428C3" w:rsidRPr="009002B1" w:rsidRDefault="00126AAA" w:rsidP="009002B1">
            <w:pPr>
              <w:snapToGrid w:val="0"/>
              <w:ind w:right="84"/>
              <w:rPr>
                <w:rFonts w:ascii="微軟正黑體" w:eastAsia="微軟正黑體" w:hAnsi="微軟正黑體" w:cs="Times New Roman"/>
                <w:bCs/>
                <w:kern w:val="0"/>
                <w:sz w:val="28"/>
                <w:szCs w:val="28"/>
              </w:rPr>
            </w:pPr>
            <w:proofErr w:type="spellStart"/>
            <w:r w:rsidRPr="00126AAA">
              <w:rPr>
                <w:rFonts w:ascii="微軟正黑體" w:eastAsia="微軟正黑體" w:hAnsi="微軟正黑體" w:cs="Times New Roman" w:hint="eastAsia"/>
                <w:bCs/>
                <w:kern w:val="0"/>
                <w:sz w:val="28"/>
                <w:szCs w:val="28"/>
              </w:rPr>
              <w:t>Vpon</w:t>
            </w:r>
            <w:proofErr w:type="spellEnd"/>
            <w:r w:rsidRPr="00126AAA">
              <w:rPr>
                <w:rFonts w:ascii="微軟正黑體" w:eastAsia="微軟正黑體" w:hAnsi="微軟正黑體" w:cs="Times New Roman" w:hint="eastAsia"/>
                <w:bCs/>
                <w:kern w:val="0"/>
                <w:sz w:val="28"/>
                <w:szCs w:val="28"/>
              </w:rPr>
              <w:t>提供JNTO大數據技術服務與人工智慧解決方案，透過雙方合作，期望可達成2030年前入境日本六千萬旅客及促成15兆日圓的消費目標</w:t>
            </w:r>
            <w:r w:rsidR="009002B1" w:rsidRPr="009002B1">
              <w:rPr>
                <w:rFonts w:ascii="微軟正黑體" w:eastAsia="微軟正黑體" w:hAnsi="微軟正黑體" w:cs="Times New Roman" w:hint="eastAsia"/>
                <w:bCs/>
                <w:kern w:val="0"/>
                <w:sz w:val="28"/>
                <w:szCs w:val="28"/>
              </w:rPr>
              <w:t>。</w:t>
            </w:r>
          </w:p>
        </w:tc>
      </w:tr>
    </w:tbl>
    <w:p w14:paraId="047B70D3" w14:textId="373815E0" w:rsidR="002D4744" w:rsidRDefault="002D4744" w:rsidP="00BF18B1">
      <w:pPr>
        <w:spacing w:line="480" w:lineRule="exact"/>
        <w:ind w:right="84"/>
        <w:rPr>
          <w:rFonts w:ascii="微軟正黑體" w:eastAsia="微軟正黑體" w:hAnsi="微軟正黑體" w:cs="Times New Roman"/>
          <w:bCs/>
          <w:kern w:val="0"/>
          <w:sz w:val="28"/>
          <w:szCs w:val="28"/>
        </w:rPr>
      </w:pPr>
    </w:p>
    <w:p w14:paraId="7DABFA3A" w14:textId="49AB8AB1" w:rsidR="004978A5" w:rsidRDefault="004978A5" w:rsidP="00BF18B1">
      <w:pPr>
        <w:spacing w:line="480" w:lineRule="exact"/>
        <w:ind w:right="84"/>
        <w:rPr>
          <w:rFonts w:ascii="微軟正黑體" w:eastAsia="微軟正黑體" w:hAnsi="微軟正黑體" w:cs="Times New Roman"/>
          <w:bCs/>
          <w:kern w:val="0"/>
          <w:sz w:val="28"/>
          <w:szCs w:val="28"/>
        </w:rPr>
      </w:pPr>
    </w:p>
    <w:p w14:paraId="54F47972" w14:textId="77777777" w:rsidR="004978A5" w:rsidRPr="002D4744" w:rsidRDefault="004978A5" w:rsidP="00BF18B1">
      <w:pPr>
        <w:spacing w:line="480" w:lineRule="exact"/>
        <w:ind w:right="84"/>
        <w:rPr>
          <w:rFonts w:ascii="微軟正黑體" w:eastAsia="微軟正黑體" w:hAnsi="微軟正黑體" w:cs="Times New Roman"/>
          <w:bCs/>
          <w:kern w:val="0"/>
          <w:sz w:val="28"/>
          <w:szCs w:val="28"/>
        </w:rPr>
      </w:pPr>
    </w:p>
    <w:sectPr w:rsidR="004978A5" w:rsidRPr="002D4744" w:rsidSect="001A4CFC">
      <w:footerReference w:type="default" r:id="rId13"/>
      <w:pgSz w:w="11906" w:h="16838"/>
      <w:pgMar w:top="1418" w:right="1800" w:bottom="993" w:left="1800" w:header="851" w:footer="475"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8DBF5" w14:textId="77777777" w:rsidR="00956BFD" w:rsidRDefault="00956BFD" w:rsidP="007B0818">
      <w:r>
        <w:separator/>
      </w:r>
    </w:p>
  </w:endnote>
  <w:endnote w:type="continuationSeparator" w:id="0">
    <w:p w14:paraId="3B3587D5" w14:textId="77777777" w:rsidR="00956BFD" w:rsidRDefault="00956BFD" w:rsidP="007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410144"/>
      <w:docPartObj>
        <w:docPartGallery w:val="Page Numbers (Bottom of Page)"/>
        <w:docPartUnique/>
      </w:docPartObj>
    </w:sdtPr>
    <w:sdtEndPr/>
    <w:sdtContent>
      <w:p w14:paraId="6884D50E" w14:textId="77777777" w:rsidR="000E4535" w:rsidRDefault="000E4535">
        <w:pPr>
          <w:pStyle w:val="a5"/>
          <w:jc w:val="center"/>
        </w:pPr>
        <w:r>
          <w:fldChar w:fldCharType="begin"/>
        </w:r>
        <w:r>
          <w:instrText>PAGE   \* MERGEFORMAT</w:instrText>
        </w:r>
        <w:r>
          <w:fldChar w:fldCharType="separate"/>
        </w:r>
        <w:r w:rsidR="00A8565C" w:rsidRPr="00A8565C">
          <w:rPr>
            <w:noProof/>
            <w:lang w:val="zh-TW"/>
          </w:rPr>
          <w:t>1</w:t>
        </w:r>
        <w:r>
          <w:fldChar w:fldCharType="end"/>
        </w:r>
      </w:p>
    </w:sdtContent>
  </w:sdt>
  <w:p w14:paraId="4AEE636F" w14:textId="77777777" w:rsidR="000E4535" w:rsidRDefault="000E453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39519" w14:textId="77777777" w:rsidR="00956BFD" w:rsidRDefault="00956BFD" w:rsidP="007B0818">
      <w:r>
        <w:separator/>
      </w:r>
    </w:p>
  </w:footnote>
  <w:footnote w:type="continuationSeparator" w:id="0">
    <w:p w14:paraId="43A0F99E" w14:textId="77777777" w:rsidR="00956BFD" w:rsidRDefault="00956BFD" w:rsidP="007B0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10DB"/>
    <w:multiLevelType w:val="hybridMultilevel"/>
    <w:tmpl w:val="AF2CD570"/>
    <w:lvl w:ilvl="0" w:tplc="DE1EA974">
      <w:start w:val="1"/>
      <w:numFmt w:val="bullet"/>
      <w:lvlText w:val=""/>
      <w:lvlJc w:val="left"/>
      <w:pPr>
        <w:tabs>
          <w:tab w:val="num" w:pos="720"/>
        </w:tabs>
        <w:ind w:left="720" w:hanging="360"/>
      </w:pPr>
      <w:rPr>
        <w:rFonts w:ascii="Wingdings" w:hAnsi="Wingdings" w:hint="default"/>
      </w:rPr>
    </w:lvl>
    <w:lvl w:ilvl="1" w:tplc="7A30E822" w:tentative="1">
      <w:start w:val="1"/>
      <w:numFmt w:val="bullet"/>
      <w:lvlText w:val=""/>
      <w:lvlJc w:val="left"/>
      <w:pPr>
        <w:tabs>
          <w:tab w:val="num" w:pos="1440"/>
        </w:tabs>
        <w:ind w:left="1440" w:hanging="360"/>
      </w:pPr>
      <w:rPr>
        <w:rFonts w:ascii="Wingdings" w:hAnsi="Wingdings" w:hint="default"/>
      </w:rPr>
    </w:lvl>
    <w:lvl w:ilvl="2" w:tplc="0758200A" w:tentative="1">
      <w:start w:val="1"/>
      <w:numFmt w:val="bullet"/>
      <w:lvlText w:val=""/>
      <w:lvlJc w:val="left"/>
      <w:pPr>
        <w:tabs>
          <w:tab w:val="num" w:pos="2160"/>
        </w:tabs>
        <w:ind w:left="2160" w:hanging="360"/>
      </w:pPr>
      <w:rPr>
        <w:rFonts w:ascii="Wingdings" w:hAnsi="Wingdings" w:hint="default"/>
      </w:rPr>
    </w:lvl>
    <w:lvl w:ilvl="3" w:tplc="7646ED5A" w:tentative="1">
      <w:start w:val="1"/>
      <w:numFmt w:val="bullet"/>
      <w:lvlText w:val=""/>
      <w:lvlJc w:val="left"/>
      <w:pPr>
        <w:tabs>
          <w:tab w:val="num" w:pos="2880"/>
        </w:tabs>
        <w:ind w:left="2880" w:hanging="360"/>
      </w:pPr>
      <w:rPr>
        <w:rFonts w:ascii="Wingdings" w:hAnsi="Wingdings" w:hint="default"/>
      </w:rPr>
    </w:lvl>
    <w:lvl w:ilvl="4" w:tplc="37562CF2" w:tentative="1">
      <w:start w:val="1"/>
      <w:numFmt w:val="bullet"/>
      <w:lvlText w:val=""/>
      <w:lvlJc w:val="left"/>
      <w:pPr>
        <w:tabs>
          <w:tab w:val="num" w:pos="3600"/>
        </w:tabs>
        <w:ind w:left="3600" w:hanging="360"/>
      </w:pPr>
      <w:rPr>
        <w:rFonts w:ascii="Wingdings" w:hAnsi="Wingdings" w:hint="default"/>
      </w:rPr>
    </w:lvl>
    <w:lvl w:ilvl="5" w:tplc="CB144428" w:tentative="1">
      <w:start w:val="1"/>
      <w:numFmt w:val="bullet"/>
      <w:lvlText w:val=""/>
      <w:lvlJc w:val="left"/>
      <w:pPr>
        <w:tabs>
          <w:tab w:val="num" w:pos="4320"/>
        </w:tabs>
        <w:ind w:left="4320" w:hanging="360"/>
      </w:pPr>
      <w:rPr>
        <w:rFonts w:ascii="Wingdings" w:hAnsi="Wingdings" w:hint="default"/>
      </w:rPr>
    </w:lvl>
    <w:lvl w:ilvl="6" w:tplc="001A54AC" w:tentative="1">
      <w:start w:val="1"/>
      <w:numFmt w:val="bullet"/>
      <w:lvlText w:val=""/>
      <w:lvlJc w:val="left"/>
      <w:pPr>
        <w:tabs>
          <w:tab w:val="num" w:pos="5040"/>
        </w:tabs>
        <w:ind w:left="5040" w:hanging="360"/>
      </w:pPr>
      <w:rPr>
        <w:rFonts w:ascii="Wingdings" w:hAnsi="Wingdings" w:hint="default"/>
      </w:rPr>
    </w:lvl>
    <w:lvl w:ilvl="7" w:tplc="E54A0D6A" w:tentative="1">
      <w:start w:val="1"/>
      <w:numFmt w:val="bullet"/>
      <w:lvlText w:val=""/>
      <w:lvlJc w:val="left"/>
      <w:pPr>
        <w:tabs>
          <w:tab w:val="num" w:pos="5760"/>
        </w:tabs>
        <w:ind w:left="5760" w:hanging="360"/>
      </w:pPr>
      <w:rPr>
        <w:rFonts w:ascii="Wingdings" w:hAnsi="Wingdings" w:hint="default"/>
      </w:rPr>
    </w:lvl>
    <w:lvl w:ilvl="8" w:tplc="1D2C731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4B7E"/>
    <w:multiLevelType w:val="hybridMultilevel"/>
    <w:tmpl w:val="BBA43970"/>
    <w:lvl w:ilvl="0" w:tplc="F73AF5F0">
      <w:start w:val="1"/>
      <w:numFmt w:val="bullet"/>
      <w:lvlText w:val=""/>
      <w:lvlJc w:val="left"/>
      <w:pPr>
        <w:tabs>
          <w:tab w:val="num" w:pos="720"/>
        </w:tabs>
        <w:ind w:left="720" w:hanging="360"/>
      </w:pPr>
      <w:rPr>
        <w:rFonts w:ascii="Wingdings" w:hAnsi="Wingdings" w:hint="default"/>
      </w:rPr>
    </w:lvl>
    <w:lvl w:ilvl="1" w:tplc="89564372" w:tentative="1">
      <w:start w:val="1"/>
      <w:numFmt w:val="bullet"/>
      <w:lvlText w:val=""/>
      <w:lvlJc w:val="left"/>
      <w:pPr>
        <w:tabs>
          <w:tab w:val="num" w:pos="1440"/>
        </w:tabs>
        <w:ind w:left="1440" w:hanging="360"/>
      </w:pPr>
      <w:rPr>
        <w:rFonts w:ascii="Wingdings" w:hAnsi="Wingdings" w:hint="default"/>
      </w:rPr>
    </w:lvl>
    <w:lvl w:ilvl="2" w:tplc="CFBA94A6" w:tentative="1">
      <w:start w:val="1"/>
      <w:numFmt w:val="bullet"/>
      <w:lvlText w:val=""/>
      <w:lvlJc w:val="left"/>
      <w:pPr>
        <w:tabs>
          <w:tab w:val="num" w:pos="2160"/>
        </w:tabs>
        <w:ind w:left="2160" w:hanging="360"/>
      </w:pPr>
      <w:rPr>
        <w:rFonts w:ascii="Wingdings" w:hAnsi="Wingdings" w:hint="default"/>
      </w:rPr>
    </w:lvl>
    <w:lvl w:ilvl="3" w:tplc="0FA20BA6" w:tentative="1">
      <w:start w:val="1"/>
      <w:numFmt w:val="bullet"/>
      <w:lvlText w:val=""/>
      <w:lvlJc w:val="left"/>
      <w:pPr>
        <w:tabs>
          <w:tab w:val="num" w:pos="2880"/>
        </w:tabs>
        <w:ind w:left="2880" w:hanging="360"/>
      </w:pPr>
      <w:rPr>
        <w:rFonts w:ascii="Wingdings" w:hAnsi="Wingdings" w:hint="default"/>
      </w:rPr>
    </w:lvl>
    <w:lvl w:ilvl="4" w:tplc="47F03766" w:tentative="1">
      <w:start w:val="1"/>
      <w:numFmt w:val="bullet"/>
      <w:lvlText w:val=""/>
      <w:lvlJc w:val="left"/>
      <w:pPr>
        <w:tabs>
          <w:tab w:val="num" w:pos="3600"/>
        </w:tabs>
        <w:ind w:left="3600" w:hanging="360"/>
      </w:pPr>
      <w:rPr>
        <w:rFonts w:ascii="Wingdings" w:hAnsi="Wingdings" w:hint="default"/>
      </w:rPr>
    </w:lvl>
    <w:lvl w:ilvl="5" w:tplc="CD0A7466" w:tentative="1">
      <w:start w:val="1"/>
      <w:numFmt w:val="bullet"/>
      <w:lvlText w:val=""/>
      <w:lvlJc w:val="left"/>
      <w:pPr>
        <w:tabs>
          <w:tab w:val="num" w:pos="4320"/>
        </w:tabs>
        <w:ind w:left="4320" w:hanging="360"/>
      </w:pPr>
      <w:rPr>
        <w:rFonts w:ascii="Wingdings" w:hAnsi="Wingdings" w:hint="default"/>
      </w:rPr>
    </w:lvl>
    <w:lvl w:ilvl="6" w:tplc="09AE9676" w:tentative="1">
      <w:start w:val="1"/>
      <w:numFmt w:val="bullet"/>
      <w:lvlText w:val=""/>
      <w:lvlJc w:val="left"/>
      <w:pPr>
        <w:tabs>
          <w:tab w:val="num" w:pos="5040"/>
        </w:tabs>
        <w:ind w:left="5040" w:hanging="360"/>
      </w:pPr>
      <w:rPr>
        <w:rFonts w:ascii="Wingdings" w:hAnsi="Wingdings" w:hint="default"/>
      </w:rPr>
    </w:lvl>
    <w:lvl w:ilvl="7" w:tplc="C812FA26" w:tentative="1">
      <w:start w:val="1"/>
      <w:numFmt w:val="bullet"/>
      <w:lvlText w:val=""/>
      <w:lvlJc w:val="left"/>
      <w:pPr>
        <w:tabs>
          <w:tab w:val="num" w:pos="5760"/>
        </w:tabs>
        <w:ind w:left="5760" w:hanging="360"/>
      </w:pPr>
      <w:rPr>
        <w:rFonts w:ascii="Wingdings" w:hAnsi="Wingdings" w:hint="default"/>
      </w:rPr>
    </w:lvl>
    <w:lvl w:ilvl="8" w:tplc="0750D58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144AF8"/>
    <w:multiLevelType w:val="hybridMultilevel"/>
    <w:tmpl w:val="9BCECEFA"/>
    <w:lvl w:ilvl="0" w:tplc="09822DD4">
      <w:start w:val="1"/>
      <w:numFmt w:val="bullet"/>
      <w:lvlText w:val=""/>
      <w:lvlJc w:val="left"/>
      <w:pPr>
        <w:tabs>
          <w:tab w:val="num" w:pos="720"/>
        </w:tabs>
        <w:ind w:left="720" w:hanging="360"/>
      </w:pPr>
      <w:rPr>
        <w:rFonts w:ascii="Wingdings" w:hAnsi="Wingdings" w:hint="default"/>
      </w:rPr>
    </w:lvl>
    <w:lvl w:ilvl="1" w:tplc="68AE3244" w:tentative="1">
      <w:start w:val="1"/>
      <w:numFmt w:val="bullet"/>
      <w:lvlText w:val=""/>
      <w:lvlJc w:val="left"/>
      <w:pPr>
        <w:tabs>
          <w:tab w:val="num" w:pos="1440"/>
        </w:tabs>
        <w:ind w:left="1440" w:hanging="360"/>
      </w:pPr>
      <w:rPr>
        <w:rFonts w:ascii="Wingdings" w:hAnsi="Wingdings" w:hint="default"/>
      </w:rPr>
    </w:lvl>
    <w:lvl w:ilvl="2" w:tplc="B18CD47E" w:tentative="1">
      <w:start w:val="1"/>
      <w:numFmt w:val="bullet"/>
      <w:lvlText w:val=""/>
      <w:lvlJc w:val="left"/>
      <w:pPr>
        <w:tabs>
          <w:tab w:val="num" w:pos="2160"/>
        </w:tabs>
        <w:ind w:left="2160" w:hanging="360"/>
      </w:pPr>
      <w:rPr>
        <w:rFonts w:ascii="Wingdings" w:hAnsi="Wingdings" w:hint="default"/>
      </w:rPr>
    </w:lvl>
    <w:lvl w:ilvl="3" w:tplc="73B43106" w:tentative="1">
      <w:start w:val="1"/>
      <w:numFmt w:val="bullet"/>
      <w:lvlText w:val=""/>
      <w:lvlJc w:val="left"/>
      <w:pPr>
        <w:tabs>
          <w:tab w:val="num" w:pos="2880"/>
        </w:tabs>
        <w:ind w:left="2880" w:hanging="360"/>
      </w:pPr>
      <w:rPr>
        <w:rFonts w:ascii="Wingdings" w:hAnsi="Wingdings" w:hint="default"/>
      </w:rPr>
    </w:lvl>
    <w:lvl w:ilvl="4" w:tplc="1214E8A6" w:tentative="1">
      <w:start w:val="1"/>
      <w:numFmt w:val="bullet"/>
      <w:lvlText w:val=""/>
      <w:lvlJc w:val="left"/>
      <w:pPr>
        <w:tabs>
          <w:tab w:val="num" w:pos="3600"/>
        </w:tabs>
        <w:ind w:left="3600" w:hanging="360"/>
      </w:pPr>
      <w:rPr>
        <w:rFonts w:ascii="Wingdings" w:hAnsi="Wingdings" w:hint="default"/>
      </w:rPr>
    </w:lvl>
    <w:lvl w:ilvl="5" w:tplc="B784D508" w:tentative="1">
      <w:start w:val="1"/>
      <w:numFmt w:val="bullet"/>
      <w:lvlText w:val=""/>
      <w:lvlJc w:val="left"/>
      <w:pPr>
        <w:tabs>
          <w:tab w:val="num" w:pos="4320"/>
        </w:tabs>
        <w:ind w:left="4320" w:hanging="360"/>
      </w:pPr>
      <w:rPr>
        <w:rFonts w:ascii="Wingdings" w:hAnsi="Wingdings" w:hint="default"/>
      </w:rPr>
    </w:lvl>
    <w:lvl w:ilvl="6" w:tplc="274E5446" w:tentative="1">
      <w:start w:val="1"/>
      <w:numFmt w:val="bullet"/>
      <w:lvlText w:val=""/>
      <w:lvlJc w:val="left"/>
      <w:pPr>
        <w:tabs>
          <w:tab w:val="num" w:pos="5040"/>
        </w:tabs>
        <w:ind w:left="5040" w:hanging="360"/>
      </w:pPr>
      <w:rPr>
        <w:rFonts w:ascii="Wingdings" w:hAnsi="Wingdings" w:hint="default"/>
      </w:rPr>
    </w:lvl>
    <w:lvl w:ilvl="7" w:tplc="5614D5FE" w:tentative="1">
      <w:start w:val="1"/>
      <w:numFmt w:val="bullet"/>
      <w:lvlText w:val=""/>
      <w:lvlJc w:val="left"/>
      <w:pPr>
        <w:tabs>
          <w:tab w:val="num" w:pos="5760"/>
        </w:tabs>
        <w:ind w:left="5760" w:hanging="360"/>
      </w:pPr>
      <w:rPr>
        <w:rFonts w:ascii="Wingdings" w:hAnsi="Wingdings" w:hint="default"/>
      </w:rPr>
    </w:lvl>
    <w:lvl w:ilvl="8" w:tplc="243A3B9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132309"/>
    <w:multiLevelType w:val="hybridMultilevel"/>
    <w:tmpl w:val="3C609ADA"/>
    <w:lvl w:ilvl="0" w:tplc="8ECCD3B4">
      <w:start w:val="1"/>
      <w:numFmt w:val="decimal"/>
      <w:lvlText w:val="%1."/>
      <w:lvlJc w:val="left"/>
      <w:pPr>
        <w:ind w:left="1000" w:hanging="360"/>
      </w:pPr>
      <w:rPr>
        <w:rFonts w:hint="default"/>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4" w15:restartNumberingAfterBreak="0">
    <w:nsid w:val="17E15545"/>
    <w:multiLevelType w:val="hybridMultilevel"/>
    <w:tmpl w:val="187EE592"/>
    <w:lvl w:ilvl="0" w:tplc="B6DA7E82">
      <w:start w:val="1"/>
      <w:numFmt w:val="bullet"/>
      <w:lvlText w:val=""/>
      <w:lvlJc w:val="left"/>
      <w:pPr>
        <w:tabs>
          <w:tab w:val="num" w:pos="720"/>
        </w:tabs>
        <w:ind w:left="720" w:hanging="360"/>
      </w:pPr>
      <w:rPr>
        <w:rFonts w:ascii="Wingdings" w:hAnsi="Wingdings" w:hint="default"/>
      </w:rPr>
    </w:lvl>
    <w:lvl w:ilvl="1" w:tplc="E466A1FA" w:tentative="1">
      <w:start w:val="1"/>
      <w:numFmt w:val="bullet"/>
      <w:lvlText w:val=""/>
      <w:lvlJc w:val="left"/>
      <w:pPr>
        <w:tabs>
          <w:tab w:val="num" w:pos="1440"/>
        </w:tabs>
        <w:ind w:left="1440" w:hanging="360"/>
      </w:pPr>
      <w:rPr>
        <w:rFonts w:ascii="Wingdings" w:hAnsi="Wingdings" w:hint="default"/>
      </w:rPr>
    </w:lvl>
    <w:lvl w:ilvl="2" w:tplc="7DDAA328" w:tentative="1">
      <w:start w:val="1"/>
      <w:numFmt w:val="bullet"/>
      <w:lvlText w:val=""/>
      <w:lvlJc w:val="left"/>
      <w:pPr>
        <w:tabs>
          <w:tab w:val="num" w:pos="2160"/>
        </w:tabs>
        <w:ind w:left="2160" w:hanging="360"/>
      </w:pPr>
      <w:rPr>
        <w:rFonts w:ascii="Wingdings" w:hAnsi="Wingdings" w:hint="default"/>
      </w:rPr>
    </w:lvl>
    <w:lvl w:ilvl="3" w:tplc="A4E0A69C" w:tentative="1">
      <w:start w:val="1"/>
      <w:numFmt w:val="bullet"/>
      <w:lvlText w:val=""/>
      <w:lvlJc w:val="left"/>
      <w:pPr>
        <w:tabs>
          <w:tab w:val="num" w:pos="2880"/>
        </w:tabs>
        <w:ind w:left="2880" w:hanging="360"/>
      </w:pPr>
      <w:rPr>
        <w:rFonts w:ascii="Wingdings" w:hAnsi="Wingdings" w:hint="default"/>
      </w:rPr>
    </w:lvl>
    <w:lvl w:ilvl="4" w:tplc="228800FA" w:tentative="1">
      <w:start w:val="1"/>
      <w:numFmt w:val="bullet"/>
      <w:lvlText w:val=""/>
      <w:lvlJc w:val="left"/>
      <w:pPr>
        <w:tabs>
          <w:tab w:val="num" w:pos="3600"/>
        </w:tabs>
        <w:ind w:left="3600" w:hanging="360"/>
      </w:pPr>
      <w:rPr>
        <w:rFonts w:ascii="Wingdings" w:hAnsi="Wingdings" w:hint="default"/>
      </w:rPr>
    </w:lvl>
    <w:lvl w:ilvl="5" w:tplc="C1C6629C" w:tentative="1">
      <w:start w:val="1"/>
      <w:numFmt w:val="bullet"/>
      <w:lvlText w:val=""/>
      <w:lvlJc w:val="left"/>
      <w:pPr>
        <w:tabs>
          <w:tab w:val="num" w:pos="4320"/>
        </w:tabs>
        <w:ind w:left="4320" w:hanging="360"/>
      </w:pPr>
      <w:rPr>
        <w:rFonts w:ascii="Wingdings" w:hAnsi="Wingdings" w:hint="default"/>
      </w:rPr>
    </w:lvl>
    <w:lvl w:ilvl="6" w:tplc="52A03298" w:tentative="1">
      <w:start w:val="1"/>
      <w:numFmt w:val="bullet"/>
      <w:lvlText w:val=""/>
      <w:lvlJc w:val="left"/>
      <w:pPr>
        <w:tabs>
          <w:tab w:val="num" w:pos="5040"/>
        </w:tabs>
        <w:ind w:left="5040" w:hanging="360"/>
      </w:pPr>
      <w:rPr>
        <w:rFonts w:ascii="Wingdings" w:hAnsi="Wingdings" w:hint="default"/>
      </w:rPr>
    </w:lvl>
    <w:lvl w:ilvl="7" w:tplc="72A8359C" w:tentative="1">
      <w:start w:val="1"/>
      <w:numFmt w:val="bullet"/>
      <w:lvlText w:val=""/>
      <w:lvlJc w:val="left"/>
      <w:pPr>
        <w:tabs>
          <w:tab w:val="num" w:pos="5760"/>
        </w:tabs>
        <w:ind w:left="5760" w:hanging="360"/>
      </w:pPr>
      <w:rPr>
        <w:rFonts w:ascii="Wingdings" w:hAnsi="Wingdings" w:hint="default"/>
      </w:rPr>
    </w:lvl>
    <w:lvl w:ilvl="8" w:tplc="06F0606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8D0F33"/>
    <w:multiLevelType w:val="hybridMultilevel"/>
    <w:tmpl w:val="7B9A2096"/>
    <w:lvl w:ilvl="0" w:tplc="7BD89A12">
      <w:start w:val="1"/>
      <w:numFmt w:val="bullet"/>
      <w:lvlText w:val=""/>
      <w:lvlJc w:val="left"/>
      <w:pPr>
        <w:tabs>
          <w:tab w:val="num" w:pos="720"/>
        </w:tabs>
        <w:ind w:left="720" w:hanging="360"/>
      </w:pPr>
      <w:rPr>
        <w:rFonts w:ascii="Wingdings" w:hAnsi="Wingdings" w:hint="default"/>
      </w:rPr>
    </w:lvl>
    <w:lvl w:ilvl="1" w:tplc="2222BE44">
      <w:start w:val="1"/>
      <w:numFmt w:val="bullet"/>
      <w:lvlText w:val=""/>
      <w:lvlJc w:val="left"/>
      <w:pPr>
        <w:tabs>
          <w:tab w:val="num" w:pos="1440"/>
        </w:tabs>
        <w:ind w:left="1440" w:hanging="360"/>
      </w:pPr>
      <w:rPr>
        <w:rFonts w:ascii="Wingdings" w:hAnsi="Wingdings" w:hint="default"/>
      </w:rPr>
    </w:lvl>
    <w:lvl w:ilvl="2" w:tplc="EC74A1E8" w:tentative="1">
      <w:start w:val="1"/>
      <w:numFmt w:val="bullet"/>
      <w:lvlText w:val=""/>
      <w:lvlJc w:val="left"/>
      <w:pPr>
        <w:tabs>
          <w:tab w:val="num" w:pos="2160"/>
        </w:tabs>
        <w:ind w:left="2160" w:hanging="360"/>
      </w:pPr>
      <w:rPr>
        <w:rFonts w:ascii="Wingdings" w:hAnsi="Wingdings" w:hint="default"/>
      </w:rPr>
    </w:lvl>
    <w:lvl w:ilvl="3" w:tplc="AD5407D2" w:tentative="1">
      <w:start w:val="1"/>
      <w:numFmt w:val="bullet"/>
      <w:lvlText w:val=""/>
      <w:lvlJc w:val="left"/>
      <w:pPr>
        <w:tabs>
          <w:tab w:val="num" w:pos="2880"/>
        </w:tabs>
        <w:ind w:left="2880" w:hanging="360"/>
      </w:pPr>
      <w:rPr>
        <w:rFonts w:ascii="Wingdings" w:hAnsi="Wingdings" w:hint="default"/>
      </w:rPr>
    </w:lvl>
    <w:lvl w:ilvl="4" w:tplc="7EE49358" w:tentative="1">
      <w:start w:val="1"/>
      <w:numFmt w:val="bullet"/>
      <w:lvlText w:val=""/>
      <w:lvlJc w:val="left"/>
      <w:pPr>
        <w:tabs>
          <w:tab w:val="num" w:pos="3600"/>
        </w:tabs>
        <w:ind w:left="3600" w:hanging="360"/>
      </w:pPr>
      <w:rPr>
        <w:rFonts w:ascii="Wingdings" w:hAnsi="Wingdings" w:hint="default"/>
      </w:rPr>
    </w:lvl>
    <w:lvl w:ilvl="5" w:tplc="17764D94" w:tentative="1">
      <w:start w:val="1"/>
      <w:numFmt w:val="bullet"/>
      <w:lvlText w:val=""/>
      <w:lvlJc w:val="left"/>
      <w:pPr>
        <w:tabs>
          <w:tab w:val="num" w:pos="4320"/>
        </w:tabs>
        <w:ind w:left="4320" w:hanging="360"/>
      </w:pPr>
      <w:rPr>
        <w:rFonts w:ascii="Wingdings" w:hAnsi="Wingdings" w:hint="default"/>
      </w:rPr>
    </w:lvl>
    <w:lvl w:ilvl="6" w:tplc="79F64D78" w:tentative="1">
      <w:start w:val="1"/>
      <w:numFmt w:val="bullet"/>
      <w:lvlText w:val=""/>
      <w:lvlJc w:val="left"/>
      <w:pPr>
        <w:tabs>
          <w:tab w:val="num" w:pos="5040"/>
        </w:tabs>
        <w:ind w:left="5040" w:hanging="360"/>
      </w:pPr>
      <w:rPr>
        <w:rFonts w:ascii="Wingdings" w:hAnsi="Wingdings" w:hint="default"/>
      </w:rPr>
    </w:lvl>
    <w:lvl w:ilvl="7" w:tplc="8710ED70" w:tentative="1">
      <w:start w:val="1"/>
      <w:numFmt w:val="bullet"/>
      <w:lvlText w:val=""/>
      <w:lvlJc w:val="left"/>
      <w:pPr>
        <w:tabs>
          <w:tab w:val="num" w:pos="5760"/>
        </w:tabs>
        <w:ind w:left="5760" w:hanging="360"/>
      </w:pPr>
      <w:rPr>
        <w:rFonts w:ascii="Wingdings" w:hAnsi="Wingdings" w:hint="default"/>
      </w:rPr>
    </w:lvl>
    <w:lvl w:ilvl="8" w:tplc="6AEC7A2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45597B"/>
    <w:multiLevelType w:val="hybridMultilevel"/>
    <w:tmpl w:val="14D48364"/>
    <w:lvl w:ilvl="0" w:tplc="04090015">
      <w:start w:val="1"/>
      <w:numFmt w:val="taiwaneseCountingThousand"/>
      <w:lvlText w:val="%1、"/>
      <w:lvlJc w:val="left"/>
      <w:pPr>
        <w:ind w:left="1120" w:hanging="480"/>
      </w:p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7" w15:restartNumberingAfterBreak="0">
    <w:nsid w:val="3C932571"/>
    <w:multiLevelType w:val="hybridMultilevel"/>
    <w:tmpl w:val="29922BCC"/>
    <w:lvl w:ilvl="0" w:tplc="A07A11BC">
      <w:start w:val="1"/>
      <w:numFmt w:val="bullet"/>
      <w:lvlText w:val=""/>
      <w:lvlJc w:val="left"/>
      <w:pPr>
        <w:tabs>
          <w:tab w:val="num" w:pos="720"/>
        </w:tabs>
        <w:ind w:left="720" w:hanging="360"/>
      </w:pPr>
      <w:rPr>
        <w:rFonts w:ascii="Wingdings" w:hAnsi="Wingdings" w:hint="default"/>
      </w:rPr>
    </w:lvl>
    <w:lvl w:ilvl="1" w:tplc="D076BE7C" w:tentative="1">
      <w:start w:val="1"/>
      <w:numFmt w:val="bullet"/>
      <w:lvlText w:val=""/>
      <w:lvlJc w:val="left"/>
      <w:pPr>
        <w:tabs>
          <w:tab w:val="num" w:pos="1440"/>
        </w:tabs>
        <w:ind w:left="1440" w:hanging="360"/>
      </w:pPr>
      <w:rPr>
        <w:rFonts w:ascii="Wingdings" w:hAnsi="Wingdings" w:hint="default"/>
      </w:rPr>
    </w:lvl>
    <w:lvl w:ilvl="2" w:tplc="1D7C7CC8" w:tentative="1">
      <w:start w:val="1"/>
      <w:numFmt w:val="bullet"/>
      <w:lvlText w:val=""/>
      <w:lvlJc w:val="left"/>
      <w:pPr>
        <w:tabs>
          <w:tab w:val="num" w:pos="2160"/>
        </w:tabs>
        <w:ind w:left="2160" w:hanging="360"/>
      </w:pPr>
      <w:rPr>
        <w:rFonts w:ascii="Wingdings" w:hAnsi="Wingdings" w:hint="default"/>
      </w:rPr>
    </w:lvl>
    <w:lvl w:ilvl="3" w:tplc="7DC45AA6" w:tentative="1">
      <w:start w:val="1"/>
      <w:numFmt w:val="bullet"/>
      <w:lvlText w:val=""/>
      <w:lvlJc w:val="left"/>
      <w:pPr>
        <w:tabs>
          <w:tab w:val="num" w:pos="2880"/>
        </w:tabs>
        <w:ind w:left="2880" w:hanging="360"/>
      </w:pPr>
      <w:rPr>
        <w:rFonts w:ascii="Wingdings" w:hAnsi="Wingdings" w:hint="default"/>
      </w:rPr>
    </w:lvl>
    <w:lvl w:ilvl="4" w:tplc="2C08A6C0" w:tentative="1">
      <w:start w:val="1"/>
      <w:numFmt w:val="bullet"/>
      <w:lvlText w:val=""/>
      <w:lvlJc w:val="left"/>
      <w:pPr>
        <w:tabs>
          <w:tab w:val="num" w:pos="3600"/>
        </w:tabs>
        <w:ind w:left="3600" w:hanging="360"/>
      </w:pPr>
      <w:rPr>
        <w:rFonts w:ascii="Wingdings" w:hAnsi="Wingdings" w:hint="default"/>
      </w:rPr>
    </w:lvl>
    <w:lvl w:ilvl="5" w:tplc="C5DE5E06" w:tentative="1">
      <w:start w:val="1"/>
      <w:numFmt w:val="bullet"/>
      <w:lvlText w:val=""/>
      <w:lvlJc w:val="left"/>
      <w:pPr>
        <w:tabs>
          <w:tab w:val="num" w:pos="4320"/>
        </w:tabs>
        <w:ind w:left="4320" w:hanging="360"/>
      </w:pPr>
      <w:rPr>
        <w:rFonts w:ascii="Wingdings" w:hAnsi="Wingdings" w:hint="default"/>
      </w:rPr>
    </w:lvl>
    <w:lvl w:ilvl="6" w:tplc="63D670CE" w:tentative="1">
      <w:start w:val="1"/>
      <w:numFmt w:val="bullet"/>
      <w:lvlText w:val=""/>
      <w:lvlJc w:val="left"/>
      <w:pPr>
        <w:tabs>
          <w:tab w:val="num" w:pos="5040"/>
        </w:tabs>
        <w:ind w:left="5040" w:hanging="360"/>
      </w:pPr>
      <w:rPr>
        <w:rFonts w:ascii="Wingdings" w:hAnsi="Wingdings" w:hint="default"/>
      </w:rPr>
    </w:lvl>
    <w:lvl w:ilvl="7" w:tplc="22127E4C" w:tentative="1">
      <w:start w:val="1"/>
      <w:numFmt w:val="bullet"/>
      <w:lvlText w:val=""/>
      <w:lvlJc w:val="left"/>
      <w:pPr>
        <w:tabs>
          <w:tab w:val="num" w:pos="5760"/>
        </w:tabs>
        <w:ind w:left="5760" w:hanging="360"/>
      </w:pPr>
      <w:rPr>
        <w:rFonts w:ascii="Wingdings" w:hAnsi="Wingdings" w:hint="default"/>
      </w:rPr>
    </w:lvl>
    <w:lvl w:ilvl="8" w:tplc="C3DEBDE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A953AF"/>
    <w:multiLevelType w:val="hybridMultilevel"/>
    <w:tmpl w:val="70864644"/>
    <w:lvl w:ilvl="0" w:tplc="FE2EF97E">
      <w:start w:val="1"/>
      <w:numFmt w:val="bullet"/>
      <w:lvlText w:val=""/>
      <w:lvlJc w:val="left"/>
      <w:pPr>
        <w:tabs>
          <w:tab w:val="num" w:pos="720"/>
        </w:tabs>
        <w:ind w:left="720" w:hanging="360"/>
      </w:pPr>
      <w:rPr>
        <w:rFonts w:ascii="Wingdings" w:hAnsi="Wingdings" w:hint="default"/>
      </w:rPr>
    </w:lvl>
    <w:lvl w:ilvl="1" w:tplc="F12269E0" w:tentative="1">
      <w:start w:val="1"/>
      <w:numFmt w:val="bullet"/>
      <w:lvlText w:val=""/>
      <w:lvlJc w:val="left"/>
      <w:pPr>
        <w:tabs>
          <w:tab w:val="num" w:pos="1440"/>
        </w:tabs>
        <w:ind w:left="1440" w:hanging="360"/>
      </w:pPr>
      <w:rPr>
        <w:rFonts w:ascii="Wingdings" w:hAnsi="Wingdings" w:hint="default"/>
      </w:rPr>
    </w:lvl>
    <w:lvl w:ilvl="2" w:tplc="4968810E" w:tentative="1">
      <w:start w:val="1"/>
      <w:numFmt w:val="bullet"/>
      <w:lvlText w:val=""/>
      <w:lvlJc w:val="left"/>
      <w:pPr>
        <w:tabs>
          <w:tab w:val="num" w:pos="2160"/>
        </w:tabs>
        <w:ind w:left="2160" w:hanging="360"/>
      </w:pPr>
      <w:rPr>
        <w:rFonts w:ascii="Wingdings" w:hAnsi="Wingdings" w:hint="default"/>
      </w:rPr>
    </w:lvl>
    <w:lvl w:ilvl="3" w:tplc="910E477E" w:tentative="1">
      <w:start w:val="1"/>
      <w:numFmt w:val="bullet"/>
      <w:lvlText w:val=""/>
      <w:lvlJc w:val="left"/>
      <w:pPr>
        <w:tabs>
          <w:tab w:val="num" w:pos="2880"/>
        </w:tabs>
        <w:ind w:left="2880" w:hanging="360"/>
      </w:pPr>
      <w:rPr>
        <w:rFonts w:ascii="Wingdings" w:hAnsi="Wingdings" w:hint="default"/>
      </w:rPr>
    </w:lvl>
    <w:lvl w:ilvl="4" w:tplc="2392DAB0" w:tentative="1">
      <w:start w:val="1"/>
      <w:numFmt w:val="bullet"/>
      <w:lvlText w:val=""/>
      <w:lvlJc w:val="left"/>
      <w:pPr>
        <w:tabs>
          <w:tab w:val="num" w:pos="3600"/>
        </w:tabs>
        <w:ind w:left="3600" w:hanging="360"/>
      </w:pPr>
      <w:rPr>
        <w:rFonts w:ascii="Wingdings" w:hAnsi="Wingdings" w:hint="default"/>
      </w:rPr>
    </w:lvl>
    <w:lvl w:ilvl="5" w:tplc="30A0E812" w:tentative="1">
      <w:start w:val="1"/>
      <w:numFmt w:val="bullet"/>
      <w:lvlText w:val=""/>
      <w:lvlJc w:val="left"/>
      <w:pPr>
        <w:tabs>
          <w:tab w:val="num" w:pos="4320"/>
        </w:tabs>
        <w:ind w:left="4320" w:hanging="360"/>
      </w:pPr>
      <w:rPr>
        <w:rFonts w:ascii="Wingdings" w:hAnsi="Wingdings" w:hint="default"/>
      </w:rPr>
    </w:lvl>
    <w:lvl w:ilvl="6" w:tplc="BE600C06" w:tentative="1">
      <w:start w:val="1"/>
      <w:numFmt w:val="bullet"/>
      <w:lvlText w:val=""/>
      <w:lvlJc w:val="left"/>
      <w:pPr>
        <w:tabs>
          <w:tab w:val="num" w:pos="5040"/>
        </w:tabs>
        <w:ind w:left="5040" w:hanging="360"/>
      </w:pPr>
      <w:rPr>
        <w:rFonts w:ascii="Wingdings" w:hAnsi="Wingdings" w:hint="default"/>
      </w:rPr>
    </w:lvl>
    <w:lvl w:ilvl="7" w:tplc="C71E6B26" w:tentative="1">
      <w:start w:val="1"/>
      <w:numFmt w:val="bullet"/>
      <w:lvlText w:val=""/>
      <w:lvlJc w:val="left"/>
      <w:pPr>
        <w:tabs>
          <w:tab w:val="num" w:pos="5760"/>
        </w:tabs>
        <w:ind w:left="5760" w:hanging="360"/>
      </w:pPr>
      <w:rPr>
        <w:rFonts w:ascii="Wingdings" w:hAnsi="Wingdings" w:hint="default"/>
      </w:rPr>
    </w:lvl>
    <w:lvl w:ilvl="8" w:tplc="04F2363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FE7C52"/>
    <w:multiLevelType w:val="hybridMultilevel"/>
    <w:tmpl w:val="5728EFCE"/>
    <w:lvl w:ilvl="0" w:tplc="75B065B2">
      <w:start w:val="1"/>
      <w:numFmt w:val="bullet"/>
      <w:lvlText w:val=""/>
      <w:lvlJc w:val="left"/>
      <w:pPr>
        <w:tabs>
          <w:tab w:val="num" w:pos="720"/>
        </w:tabs>
        <w:ind w:left="720" w:hanging="360"/>
      </w:pPr>
      <w:rPr>
        <w:rFonts w:ascii="Wingdings" w:hAnsi="Wingdings" w:hint="default"/>
      </w:rPr>
    </w:lvl>
    <w:lvl w:ilvl="1" w:tplc="F46092CC" w:tentative="1">
      <w:start w:val="1"/>
      <w:numFmt w:val="bullet"/>
      <w:lvlText w:val=""/>
      <w:lvlJc w:val="left"/>
      <w:pPr>
        <w:tabs>
          <w:tab w:val="num" w:pos="1440"/>
        </w:tabs>
        <w:ind w:left="1440" w:hanging="360"/>
      </w:pPr>
      <w:rPr>
        <w:rFonts w:ascii="Wingdings" w:hAnsi="Wingdings" w:hint="default"/>
      </w:rPr>
    </w:lvl>
    <w:lvl w:ilvl="2" w:tplc="040451B0" w:tentative="1">
      <w:start w:val="1"/>
      <w:numFmt w:val="bullet"/>
      <w:lvlText w:val=""/>
      <w:lvlJc w:val="left"/>
      <w:pPr>
        <w:tabs>
          <w:tab w:val="num" w:pos="2160"/>
        </w:tabs>
        <w:ind w:left="2160" w:hanging="360"/>
      </w:pPr>
      <w:rPr>
        <w:rFonts w:ascii="Wingdings" w:hAnsi="Wingdings" w:hint="default"/>
      </w:rPr>
    </w:lvl>
    <w:lvl w:ilvl="3" w:tplc="1BF4C3E8" w:tentative="1">
      <w:start w:val="1"/>
      <w:numFmt w:val="bullet"/>
      <w:lvlText w:val=""/>
      <w:lvlJc w:val="left"/>
      <w:pPr>
        <w:tabs>
          <w:tab w:val="num" w:pos="2880"/>
        </w:tabs>
        <w:ind w:left="2880" w:hanging="360"/>
      </w:pPr>
      <w:rPr>
        <w:rFonts w:ascii="Wingdings" w:hAnsi="Wingdings" w:hint="default"/>
      </w:rPr>
    </w:lvl>
    <w:lvl w:ilvl="4" w:tplc="41C8EC96" w:tentative="1">
      <w:start w:val="1"/>
      <w:numFmt w:val="bullet"/>
      <w:lvlText w:val=""/>
      <w:lvlJc w:val="left"/>
      <w:pPr>
        <w:tabs>
          <w:tab w:val="num" w:pos="3600"/>
        </w:tabs>
        <w:ind w:left="3600" w:hanging="360"/>
      </w:pPr>
      <w:rPr>
        <w:rFonts w:ascii="Wingdings" w:hAnsi="Wingdings" w:hint="default"/>
      </w:rPr>
    </w:lvl>
    <w:lvl w:ilvl="5" w:tplc="FADED54C" w:tentative="1">
      <w:start w:val="1"/>
      <w:numFmt w:val="bullet"/>
      <w:lvlText w:val=""/>
      <w:lvlJc w:val="left"/>
      <w:pPr>
        <w:tabs>
          <w:tab w:val="num" w:pos="4320"/>
        </w:tabs>
        <w:ind w:left="4320" w:hanging="360"/>
      </w:pPr>
      <w:rPr>
        <w:rFonts w:ascii="Wingdings" w:hAnsi="Wingdings" w:hint="default"/>
      </w:rPr>
    </w:lvl>
    <w:lvl w:ilvl="6" w:tplc="4C7ECCFA" w:tentative="1">
      <w:start w:val="1"/>
      <w:numFmt w:val="bullet"/>
      <w:lvlText w:val=""/>
      <w:lvlJc w:val="left"/>
      <w:pPr>
        <w:tabs>
          <w:tab w:val="num" w:pos="5040"/>
        </w:tabs>
        <w:ind w:left="5040" w:hanging="360"/>
      </w:pPr>
      <w:rPr>
        <w:rFonts w:ascii="Wingdings" w:hAnsi="Wingdings" w:hint="default"/>
      </w:rPr>
    </w:lvl>
    <w:lvl w:ilvl="7" w:tplc="2EE42F8E" w:tentative="1">
      <w:start w:val="1"/>
      <w:numFmt w:val="bullet"/>
      <w:lvlText w:val=""/>
      <w:lvlJc w:val="left"/>
      <w:pPr>
        <w:tabs>
          <w:tab w:val="num" w:pos="5760"/>
        </w:tabs>
        <w:ind w:left="5760" w:hanging="360"/>
      </w:pPr>
      <w:rPr>
        <w:rFonts w:ascii="Wingdings" w:hAnsi="Wingdings" w:hint="default"/>
      </w:rPr>
    </w:lvl>
    <w:lvl w:ilvl="8" w:tplc="E6725D9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DC0E9A"/>
    <w:multiLevelType w:val="hybridMultilevel"/>
    <w:tmpl w:val="DA2A2AF6"/>
    <w:lvl w:ilvl="0" w:tplc="694AC104">
      <w:start w:val="1"/>
      <w:numFmt w:val="bullet"/>
      <w:lvlText w:val=""/>
      <w:lvlJc w:val="left"/>
      <w:pPr>
        <w:tabs>
          <w:tab w:val="num" w:pos="720"/>
        </w:tabs>
        <w:ind w:left="720" w:hanging="360"/>
      </w:pPr>
      <w:rPr>
        <w:rFonts w:ascii="Wingdings" w:hAnsi="Wingdings" w:hint="default"/>
      </w:rPr>
    </w:lvl>
    <w:lvl w:ilvl="1" w:tplc="381CDC9E" w:tentative="1">
      <w:start w:val="1"/>
      <w:numFmt w:val="bullet"/>
      <w:lvlText w:val=""/>
      <w:lvlJc w:val="left"/>
      <w:pPr>
        <w:tabs>
          <w:tab w:val="num" w:pos="1440"/>
        </w:tabs>
        <w:ind w:left="1440" w:hanging="360"/>
      </w:pPr>
      <w:rPr>
        <w:rFonts w:ascii="Wingdings" w:hAnsi="Wingdings" w:hint="default"/>
      </w:rPr>
    </w:lvl>
    <w:lvl w:ilvl="2" w:tplc="4C1EB2B0" w:tentative="1">
      <w:start w:val="1"/>
      <w:numFmt w:val="bullet"/>
      <w:lvlText w:val=""/>
      <w:lvlJc w:val="left"/>
      <w:pPr>
        <w:tabs>
          <w:tab w:val="num" w:pos="2160"/>
        </w:tabs>
        <w:ind w:left="2160" w:hanging="360"/>
      </w:pPr>
      <w:rPr>
        <w:rFonts w:ascii="Wingdings" w:hAnsi="Wingdings" w:hint="default"/>
      </w:rPr>
    </w:lvl>
    <w:lvl w:ilvl="3" w:tplc="B80ADFA8" w:tentative="1">
      <w:start w:val="1"/>
      <w:numFmt w:val="bullet"/>
      <w:lvlText w:val=""/>
      <w:lvlJc w:val="left"/>
      <w:pPr>
        <w:tabs>
          <w:tab w:val="num" w:pos="2880"/>
        </w:tabs>
        <w:ind w:left="2880" w:hanging="360"/>
      </w:pPr>
      <w:rPr>
        <w:rFonts w:ascii="Wingdings" w:hAnsi="Wingdings" w:hint="default"/>
      </w:rPr>
    </w:lvl>
    <w:lvl w:ilvl="4" w:tplc="BB0A2488" w:tentative="1">
      <w:start w:val="1"/>
      <w:numFmt w:val="bullet"/>
      <w:lvlText w:val=""/>
      <w:lvlJc w:val="left"/>
      <w:pPr>
        <w:tabs>
          <w:tab w:val="num" w:pos="3600"/>
        </w:tabs>
        <w:ind w:left="3600" w:hanging="360"/>
      </w:pPr>
      <w:rPr>
        <w:rFonts w:ascii="Wingdings" w:hAnsi="Wingdings" w:hint="default"/>
      </w:rPr>
    </w:lvl>
    <w:lvl w:ilvl="5" w:tplc="F7E6E08E" w:tentative="1">
      <w:start w:val="1"/>
      <w:numFmt w:val="bullet"/>
      <w:lvlText w:val=""/>
      <w:lvlJc w:val="left"/>
      <w:pPr>
        <w:tabs>
          <w:tab w:val="num" w:pos="4320"/>
        </w:tabs>
        <w:ind w:left="4320" w:hanging="360"/>
      </w:pPr>
      <w:rPr>
        <w:rFonts w:ascii="Wingdings" w:hAnsi="Wingdings" w:hint="default"/>
      </w:rPr>
    </w:lvl>
    <w:lvl w:ilvl="6" w:tplc="3E3AADB6" w:tentative="1">
      <w:start w:val="1"/>
      <w:numFmt w:val="bullet"/>
      <w:lvlText w:val=""/>
      <w:lvlJc w:val="left"/>
      <w:pPr>
        <w:tabs>
          <w:tab w:val="num" w:pos="5040"/>
        </w:tabs>
        <w:ind w:left="5040" w:hanging="360"/>
      </w:pPr>
      <w:rPr>
        <w:rFonts w:ascii="Wingdings" w:hAnsi="Wingdings" w:hint="default"/>
      </w:rPr>
    </w:lvl>
    <w:lvl w:ilvl="7" w:tplc="919A4826" w:tentative="1">
      <w:start w:val="1"/>
      <w:numFmt w:val="bullet"/>
      <w:lvlText w:val=""/>
      <w:lvlJc w:val="left"/>
      <w:pPr>
        <w:tabs>
          <w:tab w:val="num" w:pos="5760"/>
        </w:tabs>
        <w:ind w:left="5760" w:hanging="360"/>
      </w:pPr>
      <w:rPr>
        <w:rFonts w:ascii="Wingdings" w:hAnsi="Wingdings" w:hint="default"/>
      </w:rPr>
    </w:lvl>
    <w:lvl w:ilvl="8" w:tplc="32180EC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754434"/>
    <w:multiLevelType w:val="hybridMultilevel"/>
    <w:tmpl w:val="4B046D92"/>
    <w:lvl w:ilvl="0" w:tplc="EF30A89C">
      <w:start w:val="1"/>
      <w:numFmt w:val="taiwaneseCountingThousand"/>
      <w:lvlText w:val="%1、"/>
      <w:lvlJc w:val="left"/>
      <w:pPr>
        <w:tabs>
          <w:tab w:val="num" w:pos="862"/>
        </w:tabs>
        <w:ind w:left="862" w:hanging="720"/>
      </w:pPr>
    </w:lvl>
    <w:lvl w:ilvl="1" w:tplc="C882C708">
      <w:start w:val="1"/>
      <w:numFmt w:val="taiwaneseCountingThousand"/>
      <w:lvlText w:val="（%2）"/>
      <w:lvlJc w:val="left"/>
      <w:pPr>
        <w:tabs>
          <w:tab w:val="num" w:pos="1560"/>
        </w:tabs>
        <w:ind w:left="1560" w:hanging="1080"/>
      </w:pPr>
    </w:lvl>
    <w:lvl w:ilvl="2" w:tplc="A530CE6E">
      <w:start w:val="1"/>
      <w:numFmt w:val="decimal"/>
      <w:lvlText w:val="%3、"/>
      <w:lvlJc w:val="left"/>
      <w:pPr>
        <w:tabs>
          <w:tab w:val="num" w:pos="1680"/>
        </w:tabs>
        <w:ind w:left="1680" w:hanging="720"/>
      </w:pPr>
      <w:rPr>
        <w:rFonts w:ascii="Times New Roman" w:hAnsi="Times New Roman"/>
        <w:sz w:val="32"/>
      </w:rPr>
    </w:lvl>
    <w:lvl w:ilvl="3" w:tplc="C7F8FA62">
      <w:start w:val="1"/>
      <w:numFmt w:val="decimal"/>
      <w:lvlText w:val="（%4）"/>
      <w:lvlJc w:val="left"/>
      <w:pPr>
        <w:tabs>
          <w:tab w:val="num" w:pos="2520"/>
        </w:tabs>
        <w:ind w:left="2520" w:hanging="108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77E733F1"/>
    <w:multiLevelType w:val="hybridMultilevel"/>
    <w:tmpl w:val="A1A486FE"/>
    <w:lvl w:ilvl="0" w:tplc="65D04F76">
      <w:start w:val="1"/>
      <w:numFmt w:val="bullet"/>
      <w:lvlText w:val=""/>
      <w:lvlJc w:val="left"/>
      <w:pPr>
        <w:tabs>
          <w:tab w:val="num" w:pos="720"/>
        </w:tabs>
        <w:ind w:left="720" w:hanging="360"/>
      </w:pPr>
      <w:rPr>
        <w:rFonts w:ascii="Wingdings" w:hAnsi="Wingdings" w:hint="default"/>
      </w:rPr>
    </w:lvl>
    <w:lvl w:ilvl="1" w:tplc="E7FE7D7C" w:tentative="1">
      <w:start w:val="1"/>
      <w:numFmt w:val="bullet"/>
      <w:lvlText w:val=""/>
      <w:lvlJc w:val="left"/>
      <w:pPr>
        <w:tabs>
          <w:tab w:val="num" w:pos="1440"/>
        </w:tabs>
        <w:ind w:left="1440" w:hanging="360"/>
      </w:pPr>
      <w:rPr>
        <w:rFonts w:ascii="Wingdings" w:hAnsi="Wingdings" w:hint="default"/>
      </w:rPr>
    </w:lvl>
    <w:lvl w:ilvl="2" w:tplc="5CDCCDE4" w:tentative="1">
      <w:start w:val="1"/>
      <w:numFmt w:val="bullet"/>
      <w:lvlText w:val=""/>
      <w:lvlJc w:val="left"/>
      <w:pPr>
        <w:tabs>
          <w:tab w:val="num" w:pos="2160"/>
        </w:tabs>
        <w:ind w:left="2160" w:hanging="360"/>
      </w:pPr>
      <w:rPr>
        <w:rFonts w:ascii="Wingdings" w:hAnsi="Wingdings" w:hint="default"/>
      </w:rPr>
    </w:lvl>
    <w:lvl w:ilvl="3" w:tplc="62D283E2" w:tentative="1">
      <w:start w:val="1"/>
      <w:numFmt w:val="bullet"/>
      <w:lvlText w:val=""/>
      <w:lvlJc w:val="left"/>
      <w:pPr>
        <w:tabs>
          <w:tab w:val="num" w:pos="2880"/>
        </w:tabs>
        <w:ind w:left="2880" w:hanging="360"/>
      </w:pPr>
      <w:rPr>
        <w:rFonts w:ascii="Wingdings" w:hAnsi="Wingdings" w:hint="default"/>
      </w:rPr>
    </w:lvl>
    <w:lvl w:ilvl="4" w:tplc="DBE2EB30" w:tentative="1">
      <w:start w:val="1"/>
      <w:numFmt w:val="bullet"/>
      <w:lvlText w:val=""/>
      <w:lvlJc w:val="left"/>
      <w:pPr>
        <w:tabs>
          <w:tab w:val="num" w:pos="3600"/>
        </w:tabs>
        <w:ind w:left="3600" w:hanging="360"/>
      </w:pPr>
      <w:rPr>
        <w:rFonts w:ascii="Wingdings" w:hAnsi="Wingdings" w:hint="default"/>
      </w:rPr>
    </w:lvl>
    <w:lvl w:ilvl="5" w:tplc="2B8C0178" w:tentative="1">
      <w:start w:val="1"/>
      <w:numFmt w:val="bullet"/>
      <w:lvlText w:val=""/>
      <w:lvlJc w:val="left"/>
      <w:pPr>
        <w:tabs>
          <w:tab w:val="num" w:pos="4320"/>
        </w:tabs>
        <w:ind w:left="4320" w:hanging="360"/>
      </w:pPr>
      <w:rPr>
        <w:rFonts w:ascii="Wingdings" w:hAnsi="Wingdings" w:hint="default"/>
      </w:rPr>
    </w:lvl>
    <w:lvl w:ilvl="6" w:tplc="BD2E0B86" w:tentative="1">
      <w:start w:val="1"/>
      <w:numFmt w:val="bullet"/>
      <w:lvlText w:val=""/>
      <w:lvlJc w:val="left"/>
      <w:pPr>
        <w:tabs>
          <w:tab w:val="num" w:pos="5040"/>
        </w:tabs>
        <w:ind w:left="5040" w:hanging="360"/>
      </w:pPr>
      <w:rPr>
        <w:rFonts w:ascii="Wingdings" w:hAnsi="Wingdings" w:hint="default"/>
      </w:rPr>
    </w:lvl>
    <w:lvl w:ilvl="7" w:tplc="92DA2CB8" w:tentative="1">
      <w:start w:val="1"/>
      <w:numFmt w:val="bullet"/>
      <w:lvlText w:val=""/>
      <w:lvlJc w:val="left"/>
      <w:pPr>
        <w:tabs>
          <w:tab w:val="num" w:pos="5760"/>
        </w:tabs>
        <w:ind w:left="5760" w:hanging="360"/>
      </w:pPr>
      <w:rPr>
        <w:rFonts w:ascii="Wingdings" w:hAnsi="Wingdings" w:hint="default"/>
      </w:rPr>
    </w:lvl>
    <w:lvl w:ilvl="8" w:tplc="1DB2B8FA"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9"/>
  </w:num>
  <w:num w:numId="4">
    <w:abstractNumId w:val="12"/>
  </w:num>
  <w:num w:numId="5">
    <w:abstractNumId w:val="7"/>
  </w:num>
  <w:num w:numId="6">
    <w:abstractNumId w:val="8"/>
  </w:num>
  <w:num w:numId="7">
    <w:abstractNumId w:val="10"/>
  </w:num>
  <w:num w:numId="8">
    <w:abstractNumId w:val="11"/>
  </w:num>
  <w:num w:numId="9">
    <w:abstractNumId w:val="4"/>
  </w:num>
  <w:num w:numId="10">
    <w:abstractNumId w:val="1"/>
  </w:num>
  <w:num w:numId="11">
    <w:abstractNumId w:val="0"/>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886"/>
    <w:rsid w:val="000003D5"/>
    <w:rsid w:val="000025C4"/>
    <w:rsid w:val="0000295C"/>
    <w:rsid w:val="00002D8D"/>
    <w:rsid w:val="00006EEB"/>
    <w:rsid w:val="0001079F"/>
    <w:rsid w:val="00010CD6"/>
    <w:rsid w:val="00011A00"/>
    <w:rsid w:val="00012D9C"/>
    <w:rsid w:val="00013138"/>
    <w:rsid w:val="0001413C"/>
    <w:rsid w:val="000151EC"/>
    <w:rsid w:val="00017026"/>
    <w:rsid w:val="00020A3A"/>
    <w:rsid w:val="00021D7E"/>
    <w:rsid w:val="00022228"/>
    <w:rsid w:val="00024162"/>
    <w:rsid w:val="00025BB5"/>
    <w:rsid w:val="00026091"/>
    <w:rsid w:val="000301AD"/>
    <w:rsid w:val="00030E3D"/>
    <w:rsid w:val="000311DC"/>
    <w:rsid w:val="00032910"/>
    <w:rsid w:val="00034007"/>
    <w:rsid w:val="000369F1"/>
    <w:rsid w:val="00040B47"/>
    <w:rsid w:val="0004361B"/>
    <w:rsid w:val="0004403F"/>
    <w:rsid w:val="0004473D"/>
    <w:rsid w:val="000474C8"/>
    <w:rsid w:val="000475EE"/>
    <w:rsid w:val="00047E8D"/>
    <w:rsid w:val="0005247A"/>
    <w:rsid w:val="000633F1"/>
    <w:rsid w:val="000660C2"/>
    <w:rsid w:val="00067E16"/>
    <w:rsid w:val="000701ED"/>
    <w:rsid w:val="00070865"/>
    <w:rsid w:val="00075709"/>
    <w:rsid w:val="00076224"/>
    <w:rsid w:val="00076DC7"/>
    <w:rsid w:val="000804C2"/>
    <w:rsid w:val="0008244D"/>
    <w:rsid w:val="00090192"/>
    <w:rsid w:val="00092302"/>
    <w:rsid w:val="000946F0"/>
    <w:rsid w:val="000950EE"/>
    <w:rsid w:val="0009707F"/>
    <w:rsid w:val="000A02E1"/>
    <w:rsid w:val="000A1213"/>
    <w:rsid w:val="000A23C3"/>
    <w:rsid w:val="000A2EA7"/>
    <w:rsid w:val="000A40D6"/>
    <w:rsid w:val="000A74BC"/>
    <w:rsid w:val="000B0595"/>
    <w:rsid w:val="000B0DE2"/>
    <w:rsid w:val="000B1ED6"/>
    <w:rsid w:val="000B2B87"/>
    <w:rsid w:val="000B4ACC"/>
    <w:rsid w:val="000B586E"/>
    <w:rsid w:val="000B6167"/>
    <w:rsid w:val="000C1AFC"/>
    <w:rsid w:val="000C74D5"/>
    <w:rsid w:val="000D1A32"/>
    <w:rsid w:val="000D22D5"/>
    <w:rsid w:val="000D2634"/>
    <w:rsid w:val="000D2659"/>
    <w:rsid w:val="000D5766"/>
    <w:rsid w:val="000D5872"/>
    <w:rsid w:val="000D745B"/>
    <w:rsid w:val="000E0250"/>
    <w:rsid w:val="000E244E"/>
    <w:rsid w:val="000E2DFF"/>
    <w:rsid w:val="000E2E64"/>
    <w:rsid w:val="000E32AD"/>
    <w:rsid w:val="000E3B09"/>
    <w:rsid w:val="000E4535"/>
    <w:rsid w:val="000E4A3B"/>
    <w:rsid w:val="000E53EC"/>
    <w:rsid w:val="000F3518"/>
    <w:rsid w:val="000F58E6"/>
    <w:rsid w:val="000F6974"/>
    <w:rsid w:val="00100189"/>
    <w:rsid w:val="00101B4D"/>
    <w:rsid w:val="00102789"/>
    <w:rsid w:val="00104D46"/>
    <w:rsid w:val="0010676B"/>
    <w:rsid w:val="00112DE6"/>
    <w:rsid w:val="001135B8"/>
    <w:rsid w:val="00117D76"/>
    <w:rsid w:val="00121806"/>
    <w:rsid w:val="00121D48"/>
    <w:rsid w:val="00123615"/>
    <w:rsid w:val="00124F9C"/>
    <w:rsid w:val="00125394"/>
    <w:rsid w:val="00126AAA"/>
    <w:rsid w:val="00127745"/>
    <w:rsid w:val="001328F4"/>
    <w:rsid w:val="001330C4"/>
    <w:rsid w:val="001333D6"/>
    <w:rsid w:val="00133998"/>
    <w:rsid w:val="001406DA"/>
    <w:rsid w:val="00142B8E"/>
    <w:rsid w:val="001461AD"/>
    <w:rsid w:val="00150279"/>
    <w:rsid w:val="00155DC9"/>
    <w:rsid w:val="00160A6E"/>
    <w:rsid w:val="001624FD"/>
    <w:rsid w:val="00165284"/>
    <w:rsid w:val="00165F8D"/>
    <w:rsid w:val="001663F0"/>
    <w:rsid w:val="001669C5"/>
    <w:rsid w:val="001675CB"/>
    <w:rsid w:val="00170A56"/>
    <w:rsid w:val="00171982"/>
    <w:rsid w:val="0017524C"/>
    <w:rsid w:val="00175AD7"/>
    <w:rsid w:val="00184727"/>
    <w:rsid w:val="00185DDC"/>
    <w:rsid w:val="001873A2"/>
    <w:rsid w:val="001912B7"/>
    <w:rsid w:val="0019224E"/>
    <w:rsid w:val="001939EC"/>
    <w:rsid w:val="0019517C"/>
    <w:rsid w:val="001A159C"/>
    <w:rsid w:val="001A345C"/>
    <w:rsid w:val="001A35A5"/>
    <w:rsid w:val="001A4022"/>
    <w:rsid w:val="001A4B37"/>
    <w:rsid w:val="001A4CFC"/>
    <w:rsid w:val="001A5CA3"/>
    <w:rsid w:val="001A7B3B"/>
    <w:rsid w:val="001B6C48"/>
    <w:rsid w:val="001C0822"/>
    <w:rsid w:val="001C6D6E"/>
    <w:rsid w:val="001D1A9D"/>
    <w:rsid w:val="001D2D0E"/>
    <w:rsid w:val="001D32E1"/>
    <w:rsid w:val="001D3E88"/>
    <w:rsid w:val="001D6D66"/>
    <w:rsid w:val="001E04B0"/>
    <w:rsid w:val="001E2981"/>
    <w:rsid w:val="001E58D5"/>
    <w:rsid w:val="001E5A79"/>
    <w:rsid w:val="001F1B60"/>
    <w:rsid w:val="001F20EB"/>
    <w:rsid w:val="001F47AB"/>
    <w:rsid w:val="00201877"/>
    <w:rsid w:val="002046BD"/>
    <w:rsid w:val="0021036C"/>
    <w:rsid w:val="00210708"/>
    <w:rsid w:val="00211AA4"/>
    <w:rsid w:val="00213CE1"/>
    <w:rsid w:val="00216CCA"/>
    <w:rsid w:val="00222EB3"/>
    <w:rsid w:val="00224035"/>
    <w:rsid w:val="00224739"/>
    <w:rsid w:val="002276C1"/>
    <w:rsid w:val="00231F5D"/>
    <w:rsid w:val="00233308"/>
    <w:rsid w:val="00233D1E"/>
    <w:rsid w:val="0023551D"/>
    <w:rsid w:val="00243276"/>
    <w:rsid w:val="0024436E"/>
    <w:rsid w:val="00246D54"/>
    <w:rsid w:val="00246E4B"/>
    <w:rsid w:val="00251E39"/>
    <w:rsid w:val="00253CF3"/>
    <w:rsid w:val="00255570"/>
    <w:rsid w:val="00255E2F"/>
    <w:rsid w:val="00260F6E"/>
    <w:rsid w:val="0026129C"/>
    <w:rsid w:val="00261BB1"/>
    <w:rsid w:val="00261DA5"/>
    <w:rsid w:val="002621D5"/>
    <w:rsid w:val="0026414D"/>
    <w:rsid w:val="002657D0"/>
    <w:rsid w:val="00265CDD"/>
    <w:rsid w:val="002712DF"/>
    <w:rsid w:val="002718EE"/>
    <w:rsid w:val="00271B2B"/>
    <w:rsid w:val="002731F0"/>
    <w:rsid w:val="00273612"/>
    <w:rsid w:val="00275ADA"/>
    <w:rsid w:val="00276CDB"/>
    <w:rsid w:val="00277C6C"/>
    <w:rsid w:val="00280DEC"/>
    <w:rsid w:val="0028460B"/>
    <w:rsid w:val="00285C1F"/>
    <w:rsid w:val="002871B8"/>
    <w:rsid w:val="0028758D"/>
    <w:rsid w:val="002876AE"/>
    <w:rsid w:val="00287873"/>
    <w:rsid w:val="002904EA"/>
    <w:rsid w:val="0029100C"/>
    <w:rsid w:val="0029140A"/>
    <w:rsid w:val="00293A0F"/>
    <w:rsid w:val="00294842"/>
    <w:rsid w:val="00295DB2"/>
    <w:rsid w:val="002A1B75"/>
    <w:rsid w:val="002A2208"/>
    <w:rsid w:val="002A2589"/>
    <w:rsid w:val="002A4459"/>
    <w:rsid w:val="002A50F7"/>
    <w:rsid w:val="002B1FED"/>
    <w:rsid w:val="002B4261"/>
    <w:rsid w:val="002B4D53"/>
    <w:rsid w:val="002C161A"/>
    <w:rsid w:val="002C4110"/>
    <w:rsid w:val="002C6125"/>
    <w:rsid w:val="002C6901"/>
    <w:rsid w:val="002C758E"/>
    <w:rsid w:val="002C7DE9"/>
    <w:rsid w:val="002D4744"/>
    <w:rsid w:val="002D4D2B"/>
    <w:rsid w:val="002D67A0"/>
    <w:rsid w:val="002D7B54"/>
    <w:rsid w:val="002D7BD7"/>
    <w:rsid w:val="002E1AE9"/>
    <w:rsid w:val="002E491C"/>
    <w:rsid w:val="002F21F8"/>
    <w:rsid w:val="002F25C0"/>
    <w:rsid w:val="002F3261"/>
    <w:rsid w:val="002F74E4"/>
    <w:rsid w:val="0030038E"/>
    <w:rsid w:val="003013BD"/>
    <w:rsid w:val="00301F85"/>
    <w:rsid w:val="00304ABD"/>
    <w:rsid w:val="00306A39"/>
    <w:rsid w:val="00307F1F"/>
    <w:rsid w:val="0031003D"/>
    <w:rsid w:val="0031032F"/>
    <w:rsid w:val="003126B0"/>
    <w:rsid w:val="00312E14"/>
    <w:rsid w:val="00315F18"/>
    <w:rsid w:val="00316EC4"/>
    <w:rsid w:val="00325E4A"/>
    <w:rsid w:val="0032685B"/>
    <w:rsid w:val="003370E2"/>
    <w:rsid w:val="00337555"/>
    <w:rsid w:val="00340760"/>
    <w:rsid w:val="00341AA9"/>
    <w:rsid w:val="0034766B"/>
    <w:rsid w:val="00351778"/>
    <w:rsid w:val="00353DD0"/>
    <w:rsid w:val="00356C80"/>
    <w:rsid w:val="00357AEB"/>
    <w:rsid w:val="00360D26"/>
    <w:rsid w:val="00360DB7"/>
    <w:rsid w:val="00362886"/>
    <w:rsid w:val="00365C3F"/>
    <w:rsid w:val="00370AC0"/>
    <w:rsid w:val="00370EC6"/>
    <w:rsid w:val="00372007"/>
    <w:rsid w:val="0037319A"/>
    <w:rsid w:val="00374A93"/>
    <w:rsid w:val="003766D3"/>
    <w:rsid w:val="00376716"/>
    <w:rsid w:val="00376998"/>
    <w:rsid w:val="00381091"/>
    <w:rsid w:val="003835BD"/>
    <w:rsid w:val="003859AA"/>
    <w:rsid w:val="003866B8"/>
    <w:rsid w:val="003871C6"/>
    <w:rsid w:val="00392365"/>
    <w:rsid w:val="0039603A"/>
    <w:rsid w:val="003972E9"/>
    <w:rsid w:val="003A4CAA"/>
    <w:rsid w:val="003A6530"/>
    <w:rsid w:val="003A7795"/>
    <w:rsid w:val="003A7B04"/>
    <w:rsid w:val="003A7C43"/>
    <w:rsid w:val="003B0284"/>
    <w:rsid w:val="003B1552"/>
    <w:rsid w:val="003B2118"/>
    <w:rsid w:val="003B5E88"/>
    <w:rsid w:val="003C2ECC"/>
    <w:rsid w:val="003C4ED4"/>
    <w:rsid w:val="003C5DE8"/>
    <w:rsid w:val="003C5FA5"/>
    <w:rsid w:val="003D2510"/>
    <w:rsid w:val="003D2956"/>
    <w:rsid w:val="003D427C"/>
    <w:rsid w:val="003D4A19"/>
    <w:rsid w:val="003D57E7"/>
    <w:rsid w:val="003D6778"/>
    <w:rsid w:val="003D6F1C"/>
    <w:rsid w:val="003E164D"/>
    <w:rsid w:val="003E1A43"/>
    <w:rsid w:val="003F14DD"/>
    <w:rsid w:val="003F15DA"/>
    <w:rsid w:val="003F2476"/>
    <w:rsid w:val="003F4DF0"/>
    <w:rsid w:val="003F7013"/>
    <w:rsid w:val="003F7553"/>
    <w:rsid w:val="00400DE8"/>
    <w:rsid w:val="004011E4"/>
    <w:rsid w:val="00401C96"/>
    <w:rsid w:val="0040507D"/>
    <w:rsid w:val="00410CD4"/>
    <w:rsid w:val="00411FFC"/>
    <w:rsid w:val="004139BC"/>
    <w:rsid w:val="004143CB"/>
    <w:rsid w:val="0041607F"/>
    <w:rsid w:val="00417D65"/>
    <w:rsid w:val="004211FE"/>
    <w:rsid w:val="00427886"/>
    <w:rsid w:val="00430370"/>
    <w:rsid w:val="00430706"/>
    <w:rsid w:val="00430816"/>
    <w:rsid w:val="00431919"/>
    <w:rsid w:val="0043286F"/>
    <w:rsid w:val="004360D9"/>
    <w:rsid w:val="004373AE"/>
    <w:rsid w:val="00437959"/>
    <w:rsid w:val="0044012C"/>
    <w:rsid w:val="00440710"/>
    <w:rsid w:val="00443240"/>
    <w:rsid w:val="00443825"/>
    <w:rsid w:val="00445BBF"/>
    <w:rsid w:val="00446963"/>
    <w:rsid w:val="00453E9C"/>
    <w:rsid w:val="004563BE"/>
    <w:rsid w:val="00457FC3"/>
    <w:rsid w:val="00464DC2"/>
    <w:rsid w:val="0046557A"/>
    <w:rsid w:val="004711AF"/>
    <w:rsid w:val="004712B6"/>
    <w:rsid w:val="00474F21"/>
    <w:rsid w:val="0047704F"/>
    <w:rsid w:val="0047753B"/>
    <w:rsid w:val="004776B1"/>
    <w:rsid w:val="00480384"/>
    <w:rsid w:val="00481842"/>
    <w:rsid w:val="00481C14"/>
    <w:rsid w:val="00482519"/>
    <w:rsid w:val="00483FA6"/>
    <w:rsid w:val="00486179"/>
    <w:rsid w:val="004944F0"/>
    <w:rsid w:val="004946A4"/>
    <w:rsid w:val="00494D80"/>
    <w:rsid w:val="004955B8"/>
    <w:rsid w:val="00495641"/>
    <w:rsid w:val="004956DF"/>
    <w:rsid w:val="0049676E"/>
    <w:rsid w:val="004978A5"/>
    <w:rsid w:val="004A1C02"/>
    <w:rsid w:val="004A2517"/>
    <w:rsid w:val="004A36D2"/>
    <w:rsid w:val="004A3D0A"/>
    <w:rsid w:val="004A486C"/>
    <w:rsid w:val="004A4AD7"/>
    <w:rsid w:val="004A4AE4"/>
    <w:rsid w:val="004A64C5"/>
    <w:rsid w:val="004A6651"/>
    <w:rsid w:val="004A6743"/>
    <w:rsid w:val="004A7C7F"/>
    <w:rsid w:val="004B288E"/>
    <w:rsid w:val="004B4351"/>
    <w:rsid w:val="004B55AD"/>
    <w:rsid w:val="004B569E"/>
    <w:rsid w:val="004B7767"/>
    <w:rsid w:val="004C0AA6"/>
    <w:rsid w:val="004C0B7B"/>
    <w:rsid w:val="004C4351"/>
    <w:rsid w:val="004C66D6"/>
    <w:rsid w:val="004D3A19"/>
    <w:rsid w:val="004D4090"/>
    <w:rsid w:val="004D524A"/>
    <w:rsid w:val="004D6011"/>
    <w:rsid w:val="004D6A8E"/>
    <w:rsid w:val="004E05C5"/>
    <w:rsid w:val="004E0D42"/>
    <w:rsid w:val="004E3824"/>
    <w:rsid w:val="004F2198"/>
    <w:rsid w:val="004F2708"/>
    <w:rsid w:val="004F3577"/>
    <w:rsid w:val="004F4A62"/>
    <w:rsid w:val="004F525D"/>
    <w:rsid w:val="004F604A"/>
    <w:rsid w:val="00500F0F"/>
    <w:rsid w:val="00501A1F"/>
    <w:rsid w:val="00501AF2"/>
    <w:rsid w:val="00504881"/>
    <w:rsid w:val="005066EE"/>
    <w:rsid w:val="00507C9C"/>
    <w:rsid w:val="005117B0"/>
    <w:rsid w:val="005120E5"/>
    <w:rsid w:val="005125EF"/>
    <w:rsid w:val="00513945"/>
    <w:rsid w:val="00514F2B"/>
    <w:rsid w:val="005168DC"/>
    <w:rsid w:val="00520D00"/>
    <w:rsid w:val="00522EDE"/>
    <w:rsid w:val="005234F6"/>
    <w:rsid w:val="00523825"/>
    <w:rsid w:val="00523A90"/>
    <w:rsid w:val="005240AF"/>
    <w:rsid w:val="00525321"/>
    <w:rsid w:val="00532C8A"/>
    <w:rsid w:val="005340DB"/>
    <w:rsid w:val="005347E2"/>
    <w:rsid w:val="00535C5C"/>
    <w:rsid w:val="005362CF"/>
    <w:rsid w:val="00537C0E"/>
    <w:rsid w:val="0054076C"/>
    <w:rsid w:val="005475E8"/>
    <w:rsid w:val="00551F13"/>
    <w:rsid w:val="00552B38"/>
    <w:rsid w:val="00554CA2"/>
    <w:rsid w:val="00555094"/>
    <w:rsid w:val="00556748"/>
    <w:rsid w:val="00556D58"/>
    <w:rsid w:val="00557C90"/>
    <w:rsid w:val="00560F49"/>
    <w:rsid w:val="00565326"/>
    <w:rsid w:val="00567AF9"/>
    <w:rsid w:val="00573533"/>
    <w:rsid w:val="00574BD7"/>
    <w:rsid w:val="005809A6"/>
    <w:rsid w:val="00580C02"/>
    <w:rsid w:val="00581437"/>
    <w:rsid w:val="0058222C"/>
    <w:rsid w:val="005827B0"/>
    <w:rsid w:val="00584289"/>
    <w:rsid w:val="0058440E"/>
    <w:rsid w:val="0058592F"/>
    <w:rsid w:val="005869B5"/>
    <w:rsid w:val="0058730B"/>
    <w:rsid w:val="005876D1"/>
    <w:rsid w:val="005923C9"/>
    <w:rsid w:val="00593565"/>
    <w:rsid w:val="00594081"/>
    <w:rsid w:val="005962AB"/>
    <w:rsid w:val="00596FB0"/>
    <w:rsid w:val="005A21DD"/>
    <w:rsid w:val="005A2DDC"/>
    <w:rsid w:val="005A7100"/>
    <w:rsid w:val="005B1F0D"/>
    <w:rsid w:val="005B6F2C"/>
    <w:rsid w:val="005B7902"/>
    <w:rsid w:val="005C0401"/>
    <w:rsid w:val="005C0D89"/>
    <w:rsid w:val="005C1040"/>
    <w:rsid w:val="005C3BC4"/>
    <w:rsid w:val="005C43E6"/>
    <w:rsid w:val="005C4D33"/>
    <w:rsid w:val="005D1B63"/>
    <w:rsid w:val="005D2B9A"/>
    <w:rsid w:val="005D2BD6"/>
    <w:rsid w:val="005D3C60"/>
    <w:rsid w:val="005D4270"/>
    <w:rsid w:val="005D65F3"/>
    <w:rsid w:val="005D703D"/>
    <w:rsid w:val="005E1C9B"/>
    <w:rsid w:val="005F0DFA"/>
    <w:rsid w:val="005F69B9"/>
    <w:rsid w:val="005F7E46"/>
    <w:rsid w:val="00601311"/>
    <w:rsid w:val="0060422C"/>
    <w:rsid w:val="00604912"/>
    <w:rsid w:val="00607D51"/>
    <w:rsid w:val="00612496"/>
    <w:rsid w:val="00613551"/>
    <w:rsid w:val="0061362F"/>
    <w:rsid w:val="006149C4"/>
    <w:rsid w:val="00622BDE"/>
    <w:rsid w:val="00623763"/>
    <w:rsid w:val="0062552E"/>
    <w:rsid w:val="0062784B"/>
    <w:rsid w:val="006325CA"/>
    <w:rsid w:val="00632EDA"/>
    <w:rsid w:val="006350AD"/>
    <w:rsid w:val="00635C22"/>
    <w:rsid w:val="006361B8"/>
    <w:rsid w:val="006367DC"/>
    <w:rsid w:val="0063688B"/>
    <w:rsid w:val="00641307"/>
    <w:rsid w:val="00642C54"/>
    <w:rsid w:val="00644F20"/>
    <w:rsid w:val="00650209"/>
    <w:rsid w:val="00651CB7"/>
    <w:rsid w:val="00652314"/>
    <w:rsid w:val="006541AE"/>
    <w:rsid w:val="00654458"/>
    <w:rsid w:val="00656772"/>
    <w:rsid w:val="00657CE5"/>
    <w:rsid w:val="00662110"/>
    <w:rsid w:val="00662915"/>
    <w:rsid w:val="00663AD5"/>
    <w:rsid w:val="00663B9C"/>
    <w:rsid w:val="0066412D"/>
    <w:rsid w:val="0066535E"/>
    <w:rsid w:val="006712E2"/>
    <w:rsid w:val="006714A9"/>
    <w:rsid w:val="00672E2E"/>
    <w:rsid w:val="00673E9F"/>
    <w:rsid w:val="006771DC"/>
    <w:rsid w:val="00683605"/>
    <w:rsid w:val="00683F40"/>
    <w:rsid w:val="0068430A"/>
    <w:rsid w:val="00694A72"/>
    <w:rsid w:val="00696037"/>
    <w:rsid w:val="006971EF"/>
    <w:rsid w:val="006A01E0"/>
    <w:rsid w:val="006A2816"/>
    <w:rsid w:val="006A37D8"/>
    <w:rsid w:val="006A38C5"/>
    <w:rsid w:val="006A40A5"/>
    <w:rsid w:val="006A4220"/>
    <w:rsid w:val="006A454C"/>
    <w:rsid w:val="006A4913"/>
    <w:rsid w:val="006A7FF7"/>
    <w:rsid w:val="006B4C0A"/>
    <w:rsid w:val="006C056A"/>
    <w:rsid w:val="006C2B34"/>
    <w:rsid w:val="006D3971"/>
    <w:rsid w:val="006D459F"/>
    <w:rsid w:val="006D6E8B"/>
    <w:rsid w:val="006E06C1"/>
    <w:rsid w:val="006E20FD"/>
    <w:rsid w:val="006E344D"/>
    <w:rsid w:val="006E6590"/>
    <w:rsid w:val="006F1C3D"/>
    <w:rsid w:val="006F3CCB"/>
    <w:rsid w:val="006F6314"/>
    <w:rsid w:val="006F6EA2"/>
    <w:rsid w:val="00700097"/>
    <w:rsid w:val="00700BA4"/>
    <w:rsid w:val="00702E78"/>
    <w:rsid w:val="00703105"/>
    <w:rsid w:val="00704D60"/>
    <w:rsid w:val="0070637C"/>
    <w:rsid w:val="0071133C"/>
    <w:rsid w:val="007114BF"/>
    <w:rsid w:val="0071232F"/>
    <w:rsid w:val="00714334"/>
    <w:rsid w:val="00715386"/>
    <w:rsid w:val="00720093"/>
    <w:rsid w:val="0072305D"/>
    <w:rsid w:val="00725502"/>
    <w:rsid w:val="00727DEA"/>
    <w:rsid w:val="00730A65"/>
    <w:rsid w:val="00733FA3"/>
    <w:rsid w:val="0073496A"/>
    <w:rsid w:val="00736015"/>
    <w:rsid w:val="00744317"/>
    <w:rsid w:val="007444A2"/>
    <w:rsid w:val="007448B3"/>
    <w:rsid w:val="00745D02"/>
    <w:rsid w:val="0074651E"/>
    <w:rsid w:val="00746CC5"/>
    <w:rsid w:val="00750E3A"/>
    <w:rsid w:val="00753EB5"/>
    <w:rsid w:val="007565B9"/>
    <w:rsid w:val="0075702F"/>
    <w:rsid w:val="007573E8"/>
    <w:rsid w:val="00757800"/>
    <w:rsid w:val="00760556"/>
    <w:rsid w:val="00760EAB"/>
    <w:rsid w:val="007645C0"/>
    <w:rsid w:val="00766597"/>
    <w:rsid w:val="0077360E"/>
    <w:rsid w:val="00780841"/>
    <w:rsid w:val="0078095C"/>
    <w:rsid w:val="007813AD"/>
    <w:rsid w:val="00783214"/>
    <w:rsid w:val="00786D10"/>
    <w:rsid w:val="007916A2"/>
    <w:rsid w:val="00791EB2"/>
    <w:rsid w:val="007941E0"/>
    <w:rsid w:val="00794731"/>
    <w:rsid w:val="00796A36"/>
    <w:rsid w:val="007A598C"/>
    <w:rsid w:val="007A7758"/>
    <w:rsid w:val="007B0025"/>
    <w:rsid w:val="007B0818"/>
    <w:rsid w:val="007B5A57"/>
    <w:rsid w:val="007B5DE6"/>
    <w:rsid w:val="007D061B"/>
    <w:rsid w:val="007D1C83"/>
    <w:rsid w:val="007D3EFB"/>
    <w:rsid w:val="007D539A"/>
    <w:rsid w:val="007E239B"/>
    <w:rsid w:val="007E49DB"/>
    <w:rsid w:val="007E6909"/>
    <w:rsid w:val="007E6E49"/>
    <w:rsid w:val="007E7228"/>
    <w:rsid w:val="007E7D15"/>
    <w:rsid w:val="007F1B42"/>
    <w:rsid w:val="007F1D7D"/>
    <w:rsid w:val="007F1F64"/>
    <w:rsid w:val="007F243C"/>
    <w:rsid w:val="007F28FB"/>
    <w:rsid w:val="007F53EF"/>
    <w:rsid w:val="007F5A53"/>
    <w:rsid w:val="007F5B9B"/>
    <w:rsid w:val="00801452"/>
    <w:rsid w:val="00805648"/>
    <w:rsid w:val="0080575C"/>
    <w:rsid w:val="008108AE"/>
    <w:rsid w:val="0081718F"/>
    <w:rsid w:val="008178B0"/>
    <w:rsid w:val="008209D6"/>
    <w:rsid w:val="00820C70"/>
    <w:rsid w:val="008231AF"/>
    <w:rsid w:val="00823DE2"/>
    <w:rsid w:val="00825140"/>
    <w:rsid w:val="00830FE2"/>
    <w:rsid w:val="00831766"/>
    <w:rsid w:val="00834072"/>
    <w:rsid w:val="00844207"/>
    <w:rsid w:val="008448CC"/>
    <w:rsid w:val="00844DCE"/>
    <w:rsid w:val="00846CFE"/>
    <w:rsid w:val="00851627"/>
    <w:rsid w:val="0085204F"/>
    <w:rsid w:val="0085257D"/>
    <w:rsid w:val="00855544"/>
    <w:rsid w:val="00855D11"/>
    <w:rsid w:val="008571AD"/>
    <w:rsid w:val="00857CFA"/>
    <w:rsid w:val="00857DFE"/>
    <w:rsid w:val="0086036D"/>
    <w:rsid w:val="008635E3"/>
    <w:rsid w:val="008642B9"/>
    <w:rsid w:val="00870166"/>
    <w:rsid w:val="00871192"/>
    <w:rsid w:val="00872F63"/>
    <w:rsid w:val="0087410F"/>
    <w:rsid w:val="00874F04"/>
    <w:rsid w:val="008756E8"/>
    <w:rsid w:val="008811EA"/>
    <w:rsid w:val="008823E0"/>
    <w:rsid w:val="00882912"/>
    <w:rsid w:val="00885789"/>
    <w:rsid w:val="0088644D"/>
    <w:rsid w:val="00887995"/>
    <w:rsid w:val="008903A2"/>
    <w:rsid w:val="00894FCB"/>
    <w:rsid w:val="0089700D"/>
    <w:rsid w:val="0089771E"/>
    <w:rsid w:val="008A09C9"/>
    <w:rsid w:val="008A765B"/>
    <w:rsid w:val="008A7861"/>
    <w:rsid w:val="008A7DC3"/>
    <w:rsid w:val="008B063B"/>
    <w:rsid w:val="008B1234"/>
    <w:rsid w:val="008B574C"/>
    <w:rsid w:val="008B594B"/>
    <w:rsid w:val="008B7374"/>
    <w:rsid w:val="008B7989"/>
    <w:rsid w:val="008C0BC3"/>
    <w:rsid w:val="008C2846"/>
    <w:rsid w:val="008C2D5A"/>
    <w:rsid w:val="008C3B8B"/>
    <w:rsid w:val="008C527D"/>
    <w:rsid w:val="008D56ED"/>
    <w:rsid w:val="008D58E6"/>
    <w:rsid w:val="008E2C1B"/>
    <w:rsid w:val="008E45C1"/>
    <w:rsid w:val="008E52E1"/>
    <w:rsid w:val="008E6B24"/>
    <w:rsid w:val="008E725C"/>
    <w:rsid w:val="008E7914"/>
    <w:rsid w:val="008F2923"/>
    <w:rsid w:val="008F3CE5"/>
    <w:rsid w:val="008F581D"/>
    <w:rsid w:val="008F63FD"/>
    <w:rsid w:val="008F772B"/>
    <w:rsid w:val="009002B1"/>
    <w:rsid w:val="009003D3"/>
    <w:rsid w:val="00900D84"/>
    <w:rsid w:val="00901838"/>
    <w:rsid w:val="00906770"/>
    <w:rsid w:val="00906B03"/>
    <w:rsid w:val="00910308"/>
    <w:rsid w:val="009106C4"/>
    <w:rsid w:val="00915C49"/>
    <w:rsid w:val="009200AE"/>
    <w:rsid w:val="009220F6"/>
    <w:rsid w:val="0093232C"/>
    <w:rsid w:val="009331F4"/>
    <w:rsid w:val="00936F68"/>
    <w:rsid w:val="00940465"/>
    <w:rsid w:val="00941DE4"/>
    <w:rsid w:val="00943EA7"/>
    <w:rsid w:val="0094462A"/>
    <w:rsid w:val="00944CC1"/>
    <w:rsid w:val="009458A6"/>
    <w:rsid w:val="00946CFE"/>
    <w:rsid w:val="00952AE1"/>
    <w:rsid w:val="00954487"/>
    <w:rsid w:val="00955E23"/>
    <w:rsid w:val="009564C7"/>
    <w:rsid w:val="00956BFD"/>
    <w:rsid w:val="00957F5D"/>
    <w:rsid w:val="00961885"/>
    <w:rsid w:val="009620C2"/>
    <w:rsid w:val="00962472"/>
    <w:rsid w:val="00962F8D"/>
    <w:rsid w:val="00963C86"/>
    <w:rsid w:val="009641E8"/>
    <w:rsid w:val="0096794B"/>
    <w:rsid w:val="009715DF"/>
    <w:rsid w:val="00973132"/>
    <w:rsid w:val="00973F30"/>
    <w:rsid w:val="0097484E"/>
    <w:rsid w:val="00975377"/>
    <w:rsid w:val="009773A8"/>
    <w:rsid w:val="00980F8F"/>
    <w:rsid w:val="00981268"/>
    <w:rsid w:val="009820F1"/>
    <w:rsid w:val="00986DB7"/>
    <w:rsid w:val="00992378"/>
    <w:rsid w:val="00993E6A"/>
    <w:rsid w:val="00993FEE"/>
    <w:rsid w:val="009940FA"/>
    <w:rsid w:val="00997B65"/>
    <w:rsid w:val="00997FBA"/>
    <w:rsid w:val="009A01D6"/>
    <w:rsid w:val="009A375A"/>
    <w:rsid w:val="009A3AA8"/>
    <w:rsid w:val="009A3AC7"/>
    <w:rsid w:val="009A50DC"/>
    <w:rsid w:val="009A5317"/>
    <w:rsid w:val="009A5FB2"/>
    <w:rsid w:val="009A649E"/>
    <w:rsid w:val="009B587B"/>
    <w:rsid w:val="009B6DF9"/>
    <w:rsid w:val="009C0B96"/>
    <w:rsid w:val="009C0D80"/>
    <w:rsid w:val="009C1F05"/>
    <w:rsid w:val="009C28EB"/>
    <w:rsid w:val="009C4207"/>
    <w:rsid w:val="009D57C9"/>
    <w:rsid w:val="009D6316"/>
    <w:rsid w:val="009D6EF4"/>
    <w:rsid w:val="009E12A1"/>
    <w:rsid w:val="009E2115"/>
    <w:rsid w:val="009E253A"/>
    <w:rsid w:val="009F3C58"/>
    <w:rsid w:val="009F778D"/>
    <w:rsid w:val="00A026A8"/>
    <w:rsid w:val="00A0585B"/>
    <w:rsid w:val="00A07112"/>
    <w:rsid w:val="00A10DF9"/>
    <w:rsid w:val="00A1589E"/>
    <w:rsid w:val="00A16878"/>
    <w:rsid w:val="00A21242"/>
    <w:rsid w:val="00A21532"/>
    <w:rsid w:val="00A215D9"/>
    <w:rsid w:val="00A21931"/>
    <w:rsid w:val="00A23740"/>
    <w:rsid w:val="00A257C7"/>
    <w:rsid w:val="00A31CAE"/>
    <w:rsid w:val="00A34F4F"/>
    <w:rsid w:val="00A35846"/>
    <w:rsid w:val="00A40A02"/>
    <w:rsid w:val="00A42072"/>
    <w:rsid w:val="00A42419"/>
    <w:rsid w:val="00A43136"/>
    <w:rsid w:val="00A439C4"/>
    <w:rsid w:val="00A4729A"/>
    <w:rsid w:val="00A5129E"/>
    <w:rsid w:val="00A524BA"/>
    <w:rsid w:val="00A5555A"/>
    <w:rsid w:val="00A55951"/>
    <w:rsid w:val="00A575E7"/>
    <w:rsid w:val="00A57EA3"/>
    <w:rsid w:val="00A612C3"/>
    <w:rsid w:val="00A62854"/>
    <w:rsid w:val="00A66186"/>
    <w:rsid w:val="00A679B5"/>
    <w:rsid w:val="00A67D80"/>
    <w:rsid w:val="00A73597"/>
    <w:rsid w:val="00A759A5"/>
    <w:rsid w:val="00A76AC8"/>
    <w:rsid w:val="00A81ED0"/>
    <w:rsid w:val="00A81F58"/>
    <w:rsid w:val="00A822D6"/>
    <w:rsid w:val="00A851BB"/>
    <w:rsid w:val="00A851CD"/>
    <w:rsid w:val="00A8565C"/>
    <w:rsid w:val="00A86529"/>
    <w:rsid w:val="00A869A5"/>
    <w:rsid w:val="00A87A73"/>
    <w:rsid w:val="00A9009B"/>
    <w:rsid w:val="00A97F8D"/>
    <w:rsid w:val="00AA11C2"/>
    <w:rsid w:val="00AA1C05"/>
    <w:rsid w:val="00AA3802"/>
    <w:rsid w:val="00AA4B11"/>
    <w:rsid w:val="00AB460E"/>
    <w:rsid w:val="00AB502C"/>
    <w:rsid w:val="00AB7D26"/>
    <w:rsid w:val="00AC16F6"/>
    <w:rsid w:val="00AC320F"/>
    <w:rsid w:val="00AC59CB"/>
    <w:rsid w:val="00AD0897"/>
    <w:rsid w:val="00AD7EBB"/>
    <w:rsid w:val="00AE386A"/>
    <w:rsid w:val="00AE4B1C"/>
    <w:rsid w:val="00AE5FB7"/>
    <w:rsid w:val="00AF0514"/>
    <w:rsid w:val="00AF0BE3"/>
    <w:rsid w:val="00AF11A8"/>
    <w:rsid w:val="00AF2DCF"/>
    <w:rsid w:val="00AF3417"/>
    <w:rsid w:val="00B00483"/>
    <w:rsid w:val="00B00786"/>
    <w:rsid w:val="00B0184D"/>
    <w:rsid w:val="00B02034"/>
    <w:rsid w:val="00B02CB6"/>
    <w:rsid w:val="00B06954"/>
    <w:rsid w:val="00B12137"/>
    <w:rsid w:val="00B16298"/>
    <w:rsid w:val="00B17659"/>
    <w:rsid w:val="00B2059F"/>
    <w:rsid w:val="00B205B8"/>
    <w:rsid w:val="00B20885"/>
    <w:rsid w:val="00B20DB5"/>
    <w:rsid w:val="00B219AF"/>
    <w:rsid w:val="00B2223F"/>
    <w:rsid w:val="00B23B2D"/>
    <w:rsid w:val="00B24386"/>
    <w:rsid w:val="00B2481B"/>
    <w:rsid w:val="00B25DDD"/>
    <w:rsid w:val="00B26792"/>
    <w:rsid w:val="00B26C6B"/>
    <w:rsid w:val="00B27052"/>
    <w:rsid w:val="00B30632"/>
    <w:rsid w:val="00B32454"/>
    <w:rsid w:val="00B342AA"/>
    <w:rsid w:val="00B34BF8"/>
    <w:rsid w:val="00B36BF2"/>
    <w:rsid w:val="00B37530"/>
    <w:rsid w:val="00B407CA"/>
    <w:rsid w:val="00B41B35"/>
    <w:rsid w:val="00B436DB"/>
    <w:rsid w:val="00B44A1E"/>
    <w:rsid w:val="00B458FA"/>
    <w:rsid w:val="00B46E73"/>
    <w:rsid w:val="00B50B56"/>
    <w:rsid w:val="00B56B55"/>
    <w:rsid w:val="00B623B3"/>
    <w:rsid w:val="00B63F7A"/>
    <w:rsid w:val="00B64C8F"/>
    <w:rsid w:val="00B650F2"/>
    <w:rsid w:val="00B660CE"/>
    <w:rsid w:val="00B7090F"/>
    <w:rsid w:val="00B7254D"/>
    <w:rsid w:val="00B7287A"/>
    <w:rsid w:val="00B77BE5"/>
    <w:rsid w:val="00B77CD9"/>
    <w:rsid w:val="00B81A18"/>
    <w:rsid w:val="00B8336E"/>
    <w:rsid w:val="00B8341E"/>
    <w:rsid w:val="00B901B8"/>
    <w:rsid w:val="00B906BC"/>
    <w:rsid w:val="00B907F3"/>
    <w:rsid w:val="00B91886"/>
    <w:rsid w:val="00B91DF7"/>
    <w:rsid w:val="00B94A37"/>
    <w:rsid w:val="00BA1063"/>
    <w:rsid w:val="00BA28E3"/>
    <w:rsid w:val="00BA379E"/>
    <w:rsid w:val="00BB0ADB"/>
    <w:rsid w:val="00BB0E6D"/>
    <w:rsid w:val="00BB182C"/>
    <w:rsid w:val="00BB1DCD"/>
    <w:rsid w:val="00BB235A"/>
    <w:rsid w:val="00BB7355"/>
    <w:rsid w:val="00BC1181"/>
    <w:rsid w:val="00BC1264"/>
    <w:rsid w:val="00BC373B"/>
    <w:rsid w:val="00BC3E29"/>
    <w:rsid w:val="00BC3FC3"/>
    <w:rsid w:val="00BC452F"/>
    <w:rsid w:val="00BC598D"/>
    <w:rsid w:val="00BC7E19"/>
    <w:rsid w:val="00BC7EBC"/>
    <w:rsid w:val="00BD0300"/>
    <w:rsid w:val="00BD6A7E"/>
    <w:rsid w:val="00BE2AB5"/>
    <w:rsid w:val="00BE4B3C"/>
    <w:rsid w:val="00BE53F1"/>
    <w:rsid w:val="00BE5C80"/>
    <w:rsid w:val="00BE7D6B"/>
    <w:rsid w:val="00BF1782"/>
    <w:rsid w:val="00BF182F"/>
    <w:rsid w:val="00BF18B1"/>
    <w:rsid w:val="00C01C12"/>
    <w:rsid w:val="00C02054"/>
    <w:rsid w:val="00C03DBB"/>
    <w:rsid w:val="00C05462"/>
    <w:rsid w:val="00C05518"/>
    <w:rsid w:val="00C059E4"/>
    <w:rsid w:val="00C1001A"/>
    <w:rsid w:val="00C11712"/>
    <w:rsid w:val="00C130C0"/>
    <w:rsid w:val="00C13F0E"/>
    <w:rsid w:val="00C148BE"/>
    <w:rsid w:val="00C203FD"/>
    <w:rsid w:val="00C2107F"/>
    <w:rsid w:val="00C219DA"/>
    <w:rsid w:val="00C23CD2"/>
    <w:rsid w:val="00C25365"/>
    <w:rsid w:val="00C31054"/>
    <w:rsid w:val="00C31F1E"/>
    <w:rsid w:val="00C36D08"/>
    <w:rsid w:val="00C40A44"/>
    <w:rsid w:val="00C40BA7"/>
    <w:rsid w:val="00C4136E"/>
    <w:rsid w:val="00C468A7"/>
    <w:rsid w:val="00C46E8B"/>
    <w:rsid w:val="00C50BE6"/>
    <w:rsid w:val="00C51C67"/>
    <w:rsid w:val="00C527E8"/>
    <w:rsid w:val="00C535D8"/>
    <w:rsid w:val="00C54338"/>
    <w:rsid w:val="00C54DF6"/>
    <w:rsid w:val="00C57255"/>
    <w:rsid w:val="00C5748D"/>
    <w:rsid w:val="00C57AD4"/>
    <w:rsid w:val="00C63CC8"/>
    <w:rsid w:val="00C64103"/>
    <w:rsid w:val="00C64B95"/>
    <w:rsid w:val="00C6710F"/>
    <w:rsid w:val="00C7056E"/>
    <w:rsid w:val="00C71C35"/>
    <w:rsid w:val="00C72E21"/>
    <w:rsid w:val="00C80D13"/>
    <w:rsid w:val="00C81FD5"/>
    <w:rsid w:val="00C85742"/>
    <w:rsid w:val="00C86249"/>
    <w:rsid w:val="00C867FB"/>
    <w:rsid w:val="00C92272"/>
    <w:rsid w:val="00C936BC"/>
    <w:rsid w:val="00C937D0"/>
    <w:rsid w:val="00C93C3F"/>
    <w:rsid w:val="00CA010E"/>
    <w:rsid w:val="00CA17CD"/>
    <w:rsid w:val="00CA6A98"/>
    <w:rsid w:val="00CA79A2"/>
    <w:rsid w:val="00CB0B12"/>
    <w:rsid w:val="00CB1062"/>
    <w:rsid w:val="00CC3D9B"/>
    <w:rsid w:val="00CC620D"/>
    <w:rsid w:val="00CC658F"/>
    <w:rsid w:val="00CD0557"/>
    <w:rsid w:val="00CD39BE"/>
    <w:rsid w:val="00CD75A8"/>
    <w:rsid w:val="00CD7EFF"/>
    <w:rsid w:val="00CE4A82"/>
    <w:rsid w:val="00CE68B5"/>
    <w:rsid w:val="00CF0114"/>
    <w:rsid w:val="00CF0CF4"/>
    <w:rsid w:val="00CF160C"/>
    <w:rsid w:val="00CF28C7"/>
    <w:rsid w:val="00CF619B"/>
    <w:rsid w:val="00D040CB"/>
    <w:rsid w:val="00D058FA"/>
    <w:rsid w:val="00D0798A"/>
    <w:rsid w:val="00D10492"/>
    <w:rsid w:val="00D1228F"/>
    <w:rsid w:val="00D12ADA"/>
    <w:rsid w:val="00D13DC9"/>
    <w:rsid w:val="00D1423D"/>
    <w:rsid w:val="00D17F36"/>
    <w:rsid w:val="00D20BC7"/>
    <w:rsid w:val="00D22C5A"/>
    <w:rsid w:val="00D22F67"/>
    <w:rsid w:val="00D2551D"/>
    <w:rsid w:val="00D264D7"/>
    <w:rsid w:val="00D26F22"/>
    <w:rsid w:val="00D31169"/>
    <w:rsid w:val="00D3299C"/>
    <w:rsid w:val="00D35E8F"/>
    <w:rsid w:val="00D36FE6"/>
    <w:rsid w:val="00D4004E"/>
    <w:rsid w:val="00D44CC8"/>
    <w:rsid w:val="00D44E3F"/>
    <w:rsid w:val="00D45F1C"/>
    <w:rsid w:val="00D47822"/>
    <w:rsid w:val="00D50118"/>
    <w:rsid w:val="00D50A93"/>
    <w:rsid w:val="00D5128E"/>
    <w:rsid w:val="00D51ECA"/>
    <w:rsid w:val="00D521C8"/>
    <w:rsid w:val="00D521F3"/>
    <w:rsid w:val="00D56498"/>
    <w:rsid w:val="00D61291"/>
    <w:rsid w:val="00D64E00"/>
    <w:rsid w:val="00D65D14"/>
    <w:rsid w:val="00D66207"/>
    <w:rsid w:val="00D74E76"/>
    <w:rsid w:val="00D769F5"/>
    <w:rsid w:val="00D81CD3"/>
    <w:rsid w:val="00D83356"/>
    <w:rsid w:val="00D84DE8"/>
    <w:rsid w:val="00D86D18"/>
    <w:rsid w:val="00D92C23"/>
    <w:rsid w:val="00D93716"/>
    <w:rsid w:val="00D95842"/>
    <w:rsid w:val="00D95961"/>
    <w:rsid w:val="00DA1B3E"/>
    <w:rsid w:val="00DA210E"/>
    <w:rsid w:val="00DA59FA"/>
    <w:rsid w:val="00DB1741"/>
    <w:rsid w:val="00DC17C2"/>
    <w:rsid w:val="00DC31B9"/>
    <w:rsid w:val="00DC3754"/>
    <w:rsid w:val="00DC37C8"/>
    <w:rsid w:val="00DC3F40"/>
    <w:rsid w:val="00DC45DA"/>
    <w:rsid w:val="00DC4A71"/>
    <w:rsid w:val="00DD0A0A"/>
    <w:rsid w:val="00DD318B"/>
    <w:rsid w:val="00DD4F4B"/>
    <w:rsid w:val="00DE05D8"/>
    <w:rsid w:val="00DE0BC4"/>
    <w:rsid w:val="00DE224F"/>
    <w:rsid w:val="00DE4DBF"/>
    <w:rsid w:val="00DE53A3"/>
    <w:rsid w:val="00DE651C"/>
    <w:rsid w:val="00DF1DCB"/>
    <w:rsid w:val="00DF6A2B"/>
    <w:rsid w:val="00DF7436"/>
    <w:rsid w:val="00E005EA"/>
    <w:rsid w:val="00E01115"/>
    <w:rsid w:val="00E0135C"/>
    <w:rsid w:val="00E04638"/>
    <w:rsid w:val="00E05616"/>
    <w:rsid w:val="00E05AF3"/>
    <w:rsid w:val="00E07DF8"/>
    <w:rsid w:val="00E1169E"/>
    <w:rsid w:val="00E1580D"/>
    <w:rsid w:val="00E162CD"/>
    <w:rsid w:val="00E17406"/>
    <w:rsid w:val="00E2235B"/>
    <w:rsid w:val="00E22BAD"/>
    <w:rsid w:val="00E22F00"/>
    <w:rsid w:val="00E265C7"/>
    <w:rsid w:val="00E30083"/>
    <w:rsid w:val="00E315AA"/>
    <w:rsid w:val="00E32721"/>
    <w:rsid w:val="00E342D6"/>
    <w:rsid w:val="00E34F27"/>
    <w:rsid w:val="00E35D36"/>
    <w:rsid w:val="00E36F93"/>
    <w:rsid w:val="00E379BA"/>
    <w:rsid w:val="00E4054B"/>
    <w:rsid w:val="00E427E5"/>
    <w:rsid w:val="00E42EE3"/>
    <w:rsid w:val="00E42F38"/>
    <w:rsid w:val="00E44512"/>
    <w:rsid w:val="00E447C1"/>
    <w:rsid w:val="00E45973"/>
    <w:rsid w:val="00E4622A"/>
    <w:rsid w:val="00E50B5F"/>
    <w:rsid w:val="00E5130C"/>
    <w:rsid w:val="00E51561"/>
    <w:rsid w:val="00E52954"/>
    <w:rsid w:val="00E56AC5"/>
    <w:rsid w:val="00E62D6C"/>
    <w:rsid w:val="00E6432C"/>
    <w:rsid w:val="00E64E79"/>
    <w:rsid w:val="00E65372"/>
    <w:rsid w:val="00E657BD"/>
    <w:rsid w:val="00E721FD"/>
    <w:rsid w:val="00E73014"/>
    <w:rsid w:val="00E74A56"/>
    <w:rsid w:val="00E74E12"/>
    <w:rsid w:val="00E772DB"/>
    <w:rsid w:val="00E82766"/>
    <w:rsid w:val="00E84FB7"/>
    <w:rsid w:val="00E85CD3"/>
    <w:rsid w:val="00E90565"/>
    <w:rsid w:val="00E921DD"/>
    <w:rsid w:val="00E9228F"/>
    <w:rsid w:val="00E96E1B"/>
    <w:rsid w:val="00EA383B"/>
    <w:rsid w:val="00EA611B"/>
    <w:rsid w:val="00EB17EE"/>
    <w:rsid w:val="00EB2073"/>
    <w:rsid w:val="00EB288E"/>
    <w:rsid w:val="00EB3423"/>
    <w:rsid w:val="00EB4F04"/>
    <w:rsid w:val="00EB5B40"/>
    <w:rsid w:val="00EB6130"/>
    <w:rsid w:val="00EB76F9"/>
    <w:rsid w:val="00EC4793"/>
    <w:rsid w:val="00EC5916"/>
    <w:rsid w:val="00EC63C1"/>
    <w:rsid w:val="00EC6B70"/>
    <w:rsid w:val="00ED0348"/>
    <w:rsid w:val="00ED296A"/>
    <w:rsid w:val="00ED2D16"/>
    <w:rsid w:val="00ED2E7C"/>
    <w:rsid w:val="00ED4B5E"/>
    <w:rsid w:val="00ED4CFD"/>
    <w:rsid w:val="00ED6122"/>
    <w:rsid w:val="00ED6E4E"/>
    <w:rsid w:val="00EE0F2F"/>
    <w:rsid w:val="00EE1044"/>
    <w:rsid w:val="00EE5026"/>
    <w:rsid w:val="00EF0A0F"/>
    <w:rsid w:val="00EF0F8A"/>
    <w:rsid w:val="00EF64F2"/>
    <w:rsid w:val="00F02000"/>
    <w:rsid w:val="00F04225"/>
    <w:rsid w:val="00F052C0"/>
    <w:rsid w:val="00F05B40"/>
    <w:rsid w:val="00F10301"/>
    <w:rsid w:val="00F10357"/>
    <w:rsid w:val="00F107B8"/>
    <w:rsid w:val="00F108E7"/>
    <w:rsid w:val="00F13F2D"/>
    <w:rsid w:val="00F20639"/>
    <w:rsid w:val="00F23DC9"/>
    <w:rsid w:val="00F26A49"/>
    <w:rsid w:val="00F26A9E"/>
    <w:rsid w:val="00F308E8"/>
    <w:rsid w:val="00F30BFC"/>
    <w:rsid w:val="00F310A2"/>
    <w:rsid w:val="00F31DAF"/>
    <w:rsid w:val="00F33263"/>
    <w:rsid w:val="00F41B32"/>
    <w:rsid w:val="00F428C3"/>
    <w:rsid w:val="00F429FE"/>
    <w:rsid w:val="00F503BB"/>
    <w:rsid w:val="00F514FB"/>
    <w:rsid w:val="00F5570B"/>
    <w:rsid w:val="00F6185E"/>
    <w:rsid w:val="00F61A69"/>
    <w:rsid w:val="00F627AA"/>
    <w:rsid w:val="00F63F1A"/>
    <w:rsid w:val="00F64304"/>
    <w:rsid w:val="00F65252"/>
    <w:rsid w:val="00F71778"/>
    <w:rsid w:val="00F74655"/>
    <w:rsid w:val="00F7582E"/>
    <w:rsid w:val="00F81510"/>
    <w:rsid w:val="00F8263A"/>
    <w:rsid w:val="00F83BD6"/>
    <w:rsid w:val="00F83BFD"/>
    <w:rsid w:val="00F846AB"/>
    <w:rsid w:val="00F848CD"/>
    <w:rsid w:val="00F84C5D"/>
    <w:rsid w:val="00F8764E"/>
    <w:rsid w:val="00F90098"/>
    <w:rsid w:val="00F91E46"/>
    <w:rsid w:val="00F92488"/>
    <w:rsid w:val="00F92F0C"/>
    <w:rsid w:val="00F94637"/>
    <w:rsid w:val="00F95040"/>
    <w:rsid w:val="00F97ADD"/>
    <w:rsid w:val="00FA1E9D"/>
    <w:rsid w:val="00FA4360"/>
    <w:rsid w:val="00FA5348"/>
    <w:rsid w:val="00FB0833"/>
    <w:rsid w:val="00FB39E6"/>
    <w:rsid w:val="00FB45D6"/>
    <w:rsid w:val="00FB661D"/>
    <w:rsid w:val="00FC09F0"/>
    <w:rsid w:val="00FC237E"/>
    <w:rsid w:val="00FC2ADF"/>
    <w:rsid w:val="00FC3C98"/>
    <w:rsid w:val="00FC5827"/>
    <w:rsid w:val="00FC5E0C"/>
    <w:rsid w:val="00FC6442"/>
    <w:rsid w:val="00FC7BC5"/>
    <w:rsid w:val="00FC7DD6"/>
    <w:rsid w:val="00FD0AED"/>
    <w:rsid w:val="00FD11E6"/>
    <w:rsid w:val="00FD1A12"/>
    <w:rsid w:val="00FD3444"/>
    <w:rsid w:val="00FD672B"/>
    <w:rsid w:val="00FD6793"/>
    <w:rsid w:val="00FE201F"/>
    <w:rsid w:val="00FE3CC2"/>
    <w:rsid w:val="00FE4BFB"/>
    <w:rsid w:val="00FE5F3A"/>
    <w:rsid w:val="00FF081F"/>
    <w:rsid w:val="00FF0C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D95392"/>
  <w15:docId w15:val="{5DD30AEF-F21A-45A7-94DC-708729105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0818"/>
    <w:pPr>
      <w:tabs>
        <w:tab w:val="center" w:pos="4153"/>
        <w:tab w:val="right" w:pos="8306"/>
      </w:tabs>
      <w:snapToGrid w:val="0"/>
    </w:pPr>
    <w:rPr>
      <w:sz w:val="20"/>
      <w:szCs w:val="20"/>
    </w:rPr>
  </w:style>
  <w:style w:type="character" w:customStyle="1" w:styleId="a4">
    <w:name w:val="頁首 字元"/>
    <w:basedOn w:val="a0"/>
    <w:link w:val="a3"/>
    <w:uiPriority w:val="99"/>
    <w:rsid w:val="007B0818"/>
    <w:rPr>
      <w:sz w:val="20"/>
      <w:szCs w:val="20"/>
    </w:rPr>
  </w:style>
  <w:style w:type="paragraph" w:styleId="a5">
    <w:name w:val="footer"/>
    <w:basedOn w:val="a"/>
    <w:link w:val="a6"/>
    <w:uiPriority w:val="99"/>
    <w:unhideWhenUsed/>
    <w:rsid w:val="007B0818"/>
    <w:pPr>
      <w:tabs>
        <w:tab w:val="center" w:pos="4153"/>
        <w:tab w:val="right" w:pos="8306"/>
      </w:tabs>
      <w:snapToGrid w:val="0"/>
    </w:pPr>
    <w:rPr>
      <w:sz w:val="20"/>
      <w:szCs w:val="20"/>
    </w:rPr>
  </w:style>
  <w:style w:type="character" w:customStyle="1" w:styleId="a6">
    <w:name w:val="頁尾 字元"/>
    <w:basedOn w:val="a0"/>
    <w:link w:val="a5"/>
    <w:uiPriority w:val="99"/>
    <w:rsid w:val="007B0818"/>
    <w:rPr>
      <w:sz w:val="20"/>
      <w:szCs w:val="20"/>
    </w:rPr>
  </w:style>
  <w:style w:type="paragraph" w:styleId="a7">
    <w:name w:val="Balloon Text"/>
    <w:basedOn w:val="a"/>
    <w:link w:val="a8"/>
    <w:uiPriority w:val="99"/>
    <w:semiHidden/>
    <w:unhideWhenUsed/>
    <w:rsid w:val="007B081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7B0818"/>
    <w:rPr>
      <w:rFonts w:asciiTheme="majorHAnsi" w:eastAsiaTheme="majorEastAsia" w:hAnsiTheme="majorHAnsi" w:cstheme="majorBidi"/>
      <w:sz w:val="18"/>
      <w:szCs w:val="18"/>
    </w:rPr>
  </w:style>
  <w:style w:type="paragraph" w:styleId="a9">
    <w:name w:val="Body Text Indent"/>
    <w:basedOn w:val="a"/>
    <w:link w:val="aa"/>
    <w:semiHidden/>
    <w:unhideWhenUsed/>
    <w:rsid w:val="008642B9"/>
    <w:pPr>
      <w:spacing w:line="360" w:lineRule="auto"/>
      <w:ind w:left="979" w:hangingChars="306" w:hanging="979"/>
    </w:pPr>
    <w:rPr>
      <w:rFonts w:ascii="Times New Roman" w:eastAsia="標楷體" w:hAnsi="Times New Roman" w:cs="Times New Roman"/>
      <w:sz w:val="32"/>
      <w:szCs w:val="20"/>
    </w:rPr>
  </w:style>
  <w:style w:type="character" w:customStyle="1" w:styleId="aa">
    <w:name w:val="本文縮排 字元"/>
    <w:basedOn w:val="a0"/>
    <w:link w:val="a9"/>
    <w:semiHidden/>
    <w:rsid w:val="008642B9"/>
    <w:rPr>
      <w:rFonts w:ascii="Times New Roman" w:eastAsia="標楷體" w:hAnsi="Times New Roman" w:cs="Times New Roman"/>
      <w:sz w:val="32"/>
      <w:szCs w:val="20"/>
    </w:rPr>
  </w:style>
  <w:style w:type="paragraph" w:styleId="ab">
    <w:name w:val="List Paragraph"/>
    <w:basedOn w:val="a"/>
    <w:uiPriority w:val="34"/>
    <w:qFormat/>
    <w:rsid w:val="00FD1A12"/>
    <w:pPr>
      <w:ind w:leftChars="200" w:left="480"/>
    </w:pPr>
  </w:style>
  <w:style w:type="paragraph" w:styleId="ac">
    <w:name w:val="Body Text"/>
    <w:basedOn w:val="a"/>
    <w:link w:val="ad"/>
    <w:uiPriority w:val="99"/>
    <w:rsid w:val="00B00483"/>
    <w:pPr>
      <w:autoSpaceDE w:val="0"/>
      <w:autoSpaceDN w:val="0"/>
      <w:adjustRightInd w:val="0"/>
      <w:spacing w:line="360" w:lineRule="auto"/>
      <w:textAlignment w:val="baseline"/>
    </w:pPr>
    <w:rPr>
      <w:rFonts w:ascii="Times New Roman" w:eastAsia="新細明體" w:hAnsi="Times New Roman" w:cs="Times New Roman"/>
      <w:sz w:val="36"/>
      <w:szCs w:val="20"/>
      <w:lang w:val="x-none" w:eastAsia="x-none"/>
    </w:rPr>
  </w:style>
  <w:style w:type="character" w:customStyle="1" w:styleId="ad">
    <w:name w:val="本文 字元"/>
    <w:basedOn w:val="a0"/>
    <w:link w:val="ac"/>
    <w:uiPriority w:val="99"/>
    <w:rsid w:val="00B00483"/>
    <w:rPr>
      <w:rFonts w:ascii="Times New Roman" w:eastAsia="新細明體" w:hAnsi="Times New Roman" w:cs="Times New Roman"/>
      <w:sz w:val="36"/>
      <w:szCs w:val="20"/>
      <w:lang w:val="x-none" w:eastAsia="x-none"/>
    </w:rPr>
  </w:style>
  <w:style w:type="paragraph" w:styleId="Web">
    <w:name w:val="Normal (Web)"/>
    <w:basedOn w:val="a"/>
    <w:uiPriority w:val="99"/>
    <w:unhideWhenUsed/>
    <w:rsid w:val="00A10DF9"/>
    <w:pPr>
      <w:widowControl/>
      <w:spacing w:before="100" w:beforeAutospacing="1" w:after="100" w:afterAutospacing="1"/>
    </w:pPr>
    <w:rPr>
      <w:rFonts w:ascii="新細明體" w:eastAsia="新細明體" w:hAnsi="新細明體" w:cs="新細明體"/>
      <w:kern w:val="0"/>
      <w:szCs w:val="24"/>
    </w:rPr>
  </w:style>
  <w:style w:type="paragraph" w:customStyle="1" w:styleId="k02">
    <w:name w:val="k02"/>
    <w:basedOn w:val="a"/>
    <w:rsid w:val="0001079F"/>
    <w:pPr>
      <w:tabs>
        <w:tab w:val="left" w:pos="960"/>
        <w:tab w:val="left" w:pos="1920"/>
        <w:tab w:val="left" w:pos="2880"/>
        <w:tab w:val="left" w:pos="3840"/>
        <w:tab w:val="left" w:pos="4800"/>
        <w:tab w:val="left" w:pos="5760"/>
      </w:tabs>
      <w:overflowPunct w:val="0"/>
      <w:autoSpaceDE w:val="0"/>
      <w:autoSpaceDN w:val="0"/>
      <w:adjustRightInd w:val="0"/>
      <w:snapToGrid w:val="0"/>
      <w:spacing w:line="450" w:lineRule="exact"/>
      <w:ind w:firstLine="567"/>
      <w:jc w:val="both"/>
      <w:textAlignment w:val="center"/>
    </w:pPr>
    <w:rPr>
      <w:rFonts w:ascii="Times New Roman" w:eastAsia="標楷體" w:hAnsi="Times New Roman" w:cs="Times New Roman"/>
      <w:kern w:val="0"/>
      <w:sz w:val="28"/>
      <w:szCs w:val="20"/>
    </w:rPr>
  </w:style>
  <w:style w:type="table" w:styleId="ae">
    <w:name w:val="Table Grid"/>
    <w:basedOn w:val="a1"/>
    <w:uiPriority w:val="59"/>
    <w:rsid w:val="002D47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9587">
      <w:bodyDiv w:val="1"/>
      <w:marLeft w:val="0"/>
      <w:marRight w:val="0"/>
      <w:marTop w:val="0"/>
      <w:marBottom w:val="0"/>
      <w:divBdr>
        <w:top w:val="none" w:sz="0" w:space="0" w:color="auto"/>
        <w:left w:val="none" w:sz="0" w:space="0" w:color="auto"/>
        <w:bottom w:val="none" w:sz="0" w:space="0" w:color="auto"/>
        <w:right w:val="none" w:sz="0" w:space="0" w:color="auto"/>
      </w:divBdr>
    </w:div>
    <w:div w:id="49696952">
      <w:bodyDiv w:val="1"/>
      <w:marLeft w:val="0"/>
      <w:marRight w:val="0"/>
      <w:marTop w:val="0"/>
      <w:marBottom w:val="0"/>
      <w:divBdr>
        <w:top w:val="none" w:sz="0" w:space="0" w:color="auto"/>
        <w:left w:val="none" w:sz="0" w:space="0" w:color="auto"/>
        <w:bottom w:val="none" w:sz="0" w:space="0" w:color="auto"/>
        <w:right w:val="none" w:sz="0" w:space="0" w:color="auto"/>
      </w:divBdr>
    </w:div>
    <w:div w:id="70583828">
      <w:bodyDiv w:val="1"/>
      <w:marLeft w:val="0"/>
      <w:marRight w:val="0"/>
      <w:marTop w:val="0"/>
      <w:marBottom w:val="0"/>
      <w:divBdr>
        <w:top w:val="none" w:sz="0" w:space="0" w:color="auto"/>
        <w:left w:val="none" w:sz="0" w:space="0" w:color="auto"/>
        <w:bottom w:val="none" w:sz="0" w:space="0" w:color="auto"/>
        <w:right w:val="none" w:sz="0" w:space="0" w:color="auto"/>
      </w:divBdr>
    </w:div>
    <w:div w:id="92436051">
      <w:bodyDiv w:val="1"/>
      <w:marLeft w:val="0"/>
      <w:marRight w:val="0"/>
      <w:marTop w:val="0"/>
      <w:marBottom w:val="0"/>
      <w:divBdr>
        <w:top w:val="none" w:sz="0" w:space="0" w:color="auto"/>
        <w:left w:val="none" w:sz="0" w:space="0" w:color="auto"/>
        <w:bottom w:val="none" w:sz="0" w:space="0" w:color="auto"/>
        <w:right w:val="none" w:sz="0" w:space="0" w:color="auto"/>
      </w:divBdr>
    </w:div>
    <w:div w:id="128596572">
      <w:bodyDiv w:val="1"/>
      <w:marLeft w:val="0"/>
      <w:marRight w:val="0"/>
      <w:marTop w:val="0"/>
      <w:marBottom w:val="0"/>
      <w:divBdr>
        <w:top w:val="none" w:sz="0" w:space="0" w:color="auto"/>
        <w:left w:val="none" w:sz="0" w:space="0" w:color="auto"/>
        <w:bottom w:val="none" w:sz="0" w:space="0" w:color="auto"/>
        <w:right w:val="none" w:sz="0" w:space="0" w:color="auto"/>
      </w:divBdr>
      <w:divsChild>
        <w:div w:id="1153906205">
          <w:marLeft w:val="864"/>
          <w:marRight w:val="0"/>
          <w:marTop w:val="120"/>
          <w:marBottom w:val="0"/>
          <w:divBdr>
            <w:top w:val="none" w:sz="0" w:space="0" w:color="auto"/>
            <w:left w:val="none" w:sz="0" w:space="0" w:color="auto"/>
            <w:bottom w:val="none" w:sz="0" w:space="0" w:color="auto"/>
            <w:right w:val="none" w:sz="0" w:space="0" w:color="auto"/>
          </w:divBdr>
        </w:div>
      </w:divsChild>
    </w:div>
    <w:div w:id="158472956">
      <w:bodyDiv w:val="1"/>
      <w:marLeft w:val="0"/>
      <w:marRight w:val="0"/>
      <w:marTop w:val="0"/>
      <w:marBottom w:val="0"/>
      <w:divBdr>
        <w:top w:val="none" w:sz="0" w:space="0" w:color="auto"/>
        <w:left w:val="none" w:sz="0" w:space="0" w:color="auto"/>
        <w:bottom w:val="none" w:sz="0" w:space="0" w:color="auto"/>
        <w:right w:val="none" w:sz="0" w:space="0" w:color="auto"/>
      </w:divBdr>
      <w:divsChild>
        <w:div w:id="899171620">
          <w:marLeft w:val="547"/>
          <w:marRight w:val="0"/>
          <w:marTop w:val="0"/>
          <w:marBottom w:val="120"/>
          <w:divBdr>
            <w:top w:val="none" w:sz="0" w:space="0" w:color="auto"/>
            <w:left w:val="none" w:sz="0" w:space="0" w:color="auto"/>
            <w:bottom w:val="none" w:sz="0" w:space="0" w:color="auto"/>
            <w:right w:val="none" w:sz="0" w:space="0" w:color="auto"/>
          </w:divBdr>
        </w:div>
      </w:divsChild>
    </w:div>
    <w:div w:id="187573193">
      <w:bodyDiv w:val="1"/>
      <w:marLeft w:val="0"/>
      <w:marRight w:val="0"/>
      <w:marTop w:val="0"/>
      <w:marBottom w:val="0"/>
      <w:divBdr>
        <w:top w:val="none" w:sz="0" w:space="0" w:color="auto"/>
        <w:left w:val="none" w:sz="0" w:space="0" w:color="auto"/>
        <w:bottom w:val="none" w:sz="0" w:space="0" w:color="auto"/>
        <w:right w:val="none" w:sz="0" w:space="0" w:color="auto"/>
      </w:divBdr>
    </w:div>
    <w:div w:id="233587884">
      <w:bodyDiv w:val="1"/>
      <w:marLeft w:val="0"/>
      <w:marRight w:val="0"/>
      <w:marTop w:val="0"/>
      <w:marBottom w:val="0"/>
      <w:divBdr>
        <w:top w:val="none" w:sz="0" w:space="0" w:color="auto"/>
        <w:left w:val="none" w:sz="0" w:space="0" w:color="auto"/>
        <w:bottom w:val="none" w:sz="0" w:space="0" w:color="auto"/>
        <w:right w:val="none" w:sz="0" w:space="0" w:color="auto"/>
      </w:divBdr>
    </w:div>
    <w:div w:id="238095660">
      <w:bodyDiv w:val="1"/>
      <w:marLeft w:val="0"/>
      <w:marRight w:val="0"/>
      <w:marTop w:val="0"/>
      <w:marBottom w:val="0"/>
      <w:divBdr>
        <w:top w:val="none" w:sz="0" w:space="0" w:color="auto"/>
        <w:left w:val="none" w:sz="0" w:space="0" w:color="auto"/>
        <w:bottom w:val="none" w:sz="0" w:space="0" w:color="auto"/>
        <w:right w:val="none" w:sz="0" w:space="0" w:color="auto"/>
      </w:divBdr>
    </w:div>
    <w:div w:id="239027583">
      <w:bodyDiv w:val="1"/>
      <w:marLeft w:val="0"/>
      <w:marRight w:val="0"/>
      <w:marTop w:val="0"/>
      <w:marBottom w:val="0"/>
      <w:divBdr>
        <w:top w:val="none" w:sz="0" w:space="0" w:color="auto"/>
        <w:left w:val="none" w:sz="0" w:space="0" w:color="auto"/>
        <w:bottom w:val="none" w:sz="0" w:space="0" w:color="auto"/>
        <w:right w:val="none" w:sz="0" w:space="0" w:color="auto"/>
      </w:divBdr>
    </w:div>
    <w:div w:id="375929527">
      <w:bodyDiv w:val="1"/>
      <w:marLeft w:val="0"/>
      <w:marRight w:val="0"/>
      <w:marTop w:val="0"/>
      <w:marBottom w:val="0"/>
      <w:divBdr>
        <w:top w:val="none" w:sz="0" w:space="0" w:color="auto"/>
        <w:left w:val="none" w:sz="0" w:space="0" w:color="auto"/>
        <w:bottom w:val="none" w:sz="0" w:space="0" w:color="auto"/>
        <w:right w:val="none" w:sz="0" w:space="0" w:color="auto"/>
      </w:divBdr>
    </w:div>
    <w:div w:id="403072251">
      <w:bodyDiv w:val="1"/>
      <w:marLeft w:val="0"/>
      <w:marRight w:val="0"/>
      <w:marTop w:val="0"/>
      <w:marBottom w:val="0"/>
      <w:divBdr>
        <w:top w:val="none" w:sz="0" w:space="0" w:color="auto"/>
        <w:left w:val="none" w:sz="0" w:space="0" w:color="auto"/>
        <w:bottom w:val="none" w:sz="0" w:space="0" w:color="auto"/>
        <w:right w:val="none" w:sz="0" w:space="0" w:color="auto"/>
      </w:divBdr>
      <w:divsChild>
        <w:div w:id="1266572075">
          <w:marLeft w:val="850"/>
          <w:marRight w:val="0"/>
          <w:marTop w:val="120"/>
          <w:marBottom w:val="120"/>
          <w:divBdr>
            <w:top w:val="none" w:sz="0" w:space="0" w:color="auto"/>
            <w:left w:val="none" w:sz="0" w:space="0" w:color="auto"/>
            <w:bottom w:val="none" w:sz="0" w:space="0" w:color="auto"/>
            <w:right w:val="none" w:sz="0" w:space="0" w:color="auto"/>
          </w:divBdr>
        </w:div>
      </w:divsChild>
    </w:div>
    <w:div w:id="423576256">
      <w:bodyDiv w:val="1"/>
      <w:marLeft w:val="0"/>
      <w:marRight w:val="0"/>
      <w:marTop w:val="0"/>
      <w:marBottom w:val="0"/>
      <w:divBdr>
        <w:top w:val="none" w:sz="0" w:space="0" w:color="auto"/>
        <w:left w:val="none" w:sz="0" w:space="0" w:color="auto"/>
        <w:bottom w:val="none" w:sz="0" w:space="0" w:color="auto"/>
        <w:right w:val="none" w:sz="0" w:space="0" w:color="auto"/>
      </w:divBdr>
      <w:divsChild>
        <w:div w:id="973753917">
          <w:marLeft w:val="547"/>
          <w:marRight w:val="0"/>
          <w:marTop w:val="0"/>
          <w:marBottom w:val="120"/>
          <w:divBdr>
            <w:top w:val="none" w:sz="0" w:space="0" w:color="auto"/>
            <w:left w:val="none" w:sz="0" w:space="0" w:color="auto"/>
            <w:bottom w:val="none" w:sz="0" w:space="0" w:color="auto"/>
            <w:right w:val="none" w:sz="0" w:space="0" w:color="auto"/>
          </w:divBdr>
        </w:div>
      </w:divsChild>
    </w:div>
    <w:div w:id="444274660">
      <w:bodyDiv w:val="1"/>
      <w:marLeft w:val="0"/>
      <w:marRight w:val="0"/>
      <w:marTop w:val="0"/>
      <w:marBottom w:val="0"/>
      <w:divBdr>
        <w:top w:val="none" w:sz="0" w:space="0" w:color="auto"/>
        <w:left w:val="none" w:sz="0" w:space="0" w:color="auto"/>
        <w:bottom w:val="none" w:sz="0" w:space="0" w:color="auto"/>
        <w:right w:val="none" w:sz="0" w:space="0" w:color="auto"/>
      </w:divBdr>
    </w:div>
    <w:div w:id="522671398">
      <w:bodyDiv w:val="1"/>
      <w:marLeft w:val="0"/>
      <w:marRight w:val="0"/>
      <w:marTop w:val="0"/>
      <w:marBottom w:val="0"/>
      <w:divBdr>
        <w:top w:val="none" w:sz="0" w:space="0" w:color="auto"/>
        <w:left w:val="none" w:sz="0" w:space="0" w:color="auto"/>
        <w:bottom w:val="none" w:sz="0" w:space="0" w:color="auto"/>
        <w:right w:val="none" w:sz="0" w:space="0" w:color="auto"/>
      </w:divBdr>
    </w:div>
    <w:div w:id="768088023">
      <w:bodyDiv w:val="1"/>
      <w:marLeft w:val="0"/>
      <w:marRight w:val="0"/>
      <w:marTop w:val="0"/>
      <w:marBottom w:val="0"/>
      <w:divBdr>
        <w:top w:val="none" w:sz="0" w:space="0" w:color="auto"/>
        <w:left w:val="none" w:sz="0" w:space="0" w:color="auto"/>
        <w:bottom w:val="none" w:sz="0" w:space="0" w:color="auto"/>
        <w:right w:val="none" w:sz="0" w:space="0" w:color="auto"/>
      </w:divBdr>
    </w:div>
    <w:div w:id="781458618">
      <w:bodyDiv w:val="1"/>
      <w:marLeft w:val="0"/>
      <w:marRight w:val="0"/>
      <w:marTop w:val="0"/>
      <w:marBottom w:val="0"/>
      <w:divBdr>
        <w:top w:val="none" w:sz="0" w:space="0" w:color="auto"/>
        <w:left w:val="none" w:sz="0" w:space="0" w:color="auto"/>
        <w:bottom w:val="none" w:sz="0" w:space="0" w:color="auto"/>
        <w:right w:val="none" w:sz="0" w:space="0" w:color="auto"/>
      </w:divBdr>
    </w:div>
    <w:div w:id="800734025">
      <w:bodyDiv w:val="1"/>
      <w:marLeft w:val="0"/>
      <w:marRight w:val="0"/>
      <w:marTop w:val="0"/>
      <w:marBottom w:val="0"/>
      <w:divBdr>
        <w:top w:val="none" w:sz="0" w:space="0" w:color="auto"/>
        <w:left w:val="none" w:sz="0" w:space="0" w:color="auto"/>
        <w:bottom w:val="none" w:sz="0" w:space="0" w:color="auto"/>
        <w:right w:val="none" w:sz="0" w:space="0" w:color="auto"/>
      </w:divBdr>
    </w:div>
    <w:div w:id="836113148">
      <w:bodyDiv w:val="1"/>
      <w:marLeft w:val="0"/>
      <w:marRight w:val="0"/>
      <w:marTop w:val="0"/>
      <w:marBottom w:val="0"/>
      <w:divBdr>
        <w:top w:val="none" w:sz="0" w:space="0" w:color="auto"/>
        <w:left w:val="none" w:sz="0" w:space="0" w:color="auto"/>
        <w:bottom w:val="none" w:sz="0" w:space="0" w:color="auto"/>
        <w:right w:val="none" w:sz="0" w:space="0" w:color="auto"/>
      </w:divBdr>
    </w:div>
    <w:div w:id="889852204">
      <w:bodyDiv w:val="1"/>
      <w:marLeft w:val="0"/>
      <w:marRight w:val="0"/>
      <w:marTop w:val="0"/>
      <w:marBottom w:val="0"/>
      <w:divBdr>
        <w:top w:val="none" w:sz="0" w:space="0" w:color="auto"/>
        <w:left w:val="none" w:sz="0" w:space="0" w:color="auto"/>
        <w:bottom w:val="none" w:sz="0" w:space="0" w:color="auto"/>
        <w:right w:val="none" w:sz="0" w:space="0" w:color="auto"/>
      </w:divBdr>
    </w:div>
    <w:div w:id="927689620">
      <w:bodyDiv w:val="1"/>
      <w:marLeft w:val="0"/>
      <w:marRight w:val="0"/>
      <w:marTop w:val="0"/>
      <w:marBottom w:val="0"/>
      <w:divBdr>
        <w:top w:val="none" w:sz="0" w:space="0" w:color="auto"/>
        <w:left w:val="none" w:sz="0" w:space="0" w:color="auto"/>
        <w:bottom w:val="none" w:sz="0" w:space="0" w:color="auto"/>
        <w:right w:val="none" w:sz="0" w:space="0" w:color="auto"/>
      </w:divBdr>
    </w:div>
    <w:div w:id="1013916822">
      <w:bodyDiv w:val="1"/>
      <w:marLeft w:val="0"/>
      <w:marRight w:val="0"/>
      <w:marTop w:val="0"/>
      <w:marBottom w:val="0"/>
      <w:divBdr>
        <w:top w:val="none" w:sz="0" w:space="0" w:color="auto"/>
        <w:left w:val="none" w:sz="0" w:space="0" w:color="auto"/>
        <w:bottom w:val="none" w:sz="0" w:space="0" w:color="auto"/>
        <w:right w:val="none" w:sz="0" w:space="0" w:color="auto"/>
      </w:divBdr>
      <w:divsChild>
        <w:div w:id="1566529477">
          <w:marLeft w:val="864"/>
          <w:marRight w:val="0"/>
          <w:marTop w:val="0"/>
          <w:marBottom w:val="0"/>
          <w:divBdr>
            <w:top w:val="none" w:sz="0" w:space="0" w:color="auto"/>
            <w:left w:val="none" w:sz="0" w:space="0" w:color="auto"/>
            <w:bottom w:val="none" w:sz="0" w:space="0" w:color="auto"/>
            <w:right w:val="none" w:sz="0" w:space="0" w:color="auto"/>
          </w:divBdr>
        </w:div>
      </w:divsChild>
    </w:div>
    <w:div w:id="1044866812">
      <w:bodyDiv w:val="1"/>
      <w:marLeft w:val="0"/>
      <w:marRight w:val="0"/>
      <w:marTop w:val="0"/>
      <w:marBottom w:val="0"/>
      <w:divBdr>
        <w:top w:val="none" w:sz="0" w:space="0" w:color="auto"/>
        <w:left w:val="none" w:sz="0" w:space="0" w:color="auto"/>
        <w:bottom w:val="none" w:sz="0" w:space="0" w:color="auto"/>
        <w:right w:val="none" w:sz="0" w:space="0" w:color="auto"/>
      </w:divBdr>
    </w:div>
    <w:div w:id="1051803146">
      <w:bodyDiv w:val="1"/>
      <w:marLeft w:val="0"/>
      <w:marRight w:val="0"/>
      <w:marTop w:val="0"/>
      <w:marBottom w:val="0"/>
      <w:divBdr>
        <w:top w:val="none" w:sz="0" w:space="0" w:color="auto"/>
        <w:left w:val="none" w:sz="0" w:space="0" w:color="auto"/>
        <w:bottom w:val="none" w:sz="0" w:space="0" w:color="auto"/>
        <w:right w:val="none" w:sz="0" w:space="0" w:color="auto"/>
      </w:divBdr>
      <w:divsChild>
        <w:div w:id="586423386">
          <w:marLeft w:val="864"/>
          <w:marRight w:val="0"/>
          <w:marTop w:val="120"/>
          <w:marBottom w:val="0"/>
          <w:divBdr>
            <w:top w:val="none" w:sz="0" w:space="0" w:color="auto"/>
            <w:left w:val="none" w:sz="0" w:space="0" w:color="auto"/>
            <w:bottom w:val="none" w:sz="0" w:space="0" w:color="auto"/>
            <w:right w:val="none" w:sz="0" w:space="0" w:color="auto"/>
          </w:divBdr>
        </w:div>
      </w:divsChild>
    </w:div>
    <w:div w:id="1077363190">
      <w:bodyDiv w:val="1"/>
      <w:marLeft w:val="0"/>
      <w:marRight w:val="0"/>
      <w:marTop w:val="0"/>
      <w:marBottom w:val="0"/>
      <w:divBdr>
        <w:top w:val="none" w:sz="0" w:space="0" w:color="auto"/>
        <w:left w:val="none" w:sz="0" w:space="0" w:color="auto"/>
        <w:bottom w:val="none" w:sz="0" w:space="0" w:color="auto"/>
        <w:right w:val="none" w:sz="0" w:space="0" w:color="auto"/>
      </w:divBdr>
    </w:div>
    <w:div w:id="1127311958">
      <w:bodyDiv w:val="1"/>
      <w:marLeft w:val="0"/>
      <w:marRight w:val="0"/>
      <w:marTop w:val="0"/>
      <w:marBottom w:val="0"/>
      <w:divBdr>
        <w:top w:val="none" w:sz="0" w:space="0" w:color="auto"/>
        <w:left w:val="none" w:sz="0" w:space="0" w:color="auto"/>
        <w:bottom w:val="none" w:sz="0" w:space="0" w:color="auto"/>
        <w:right w:val="none" w:sz="0" w:space="0" w:color="auto"/>
      </w:divBdr>
    </w:div>
    <w:div w:id="1149395251">
      <w:bodyDiv w:val="1"/>
      <w:marLeft w:val="0"/>
      <w:marRight w:val="0"/>
      <w:marTop w:val="0"/>
      <w:marBottom w:val="0"/>
      <w:divBdr>
        <w:top w:val="none" w:sz="0" w:space="0" w:color="auto"/>
        <w:left w:val="none" w:sz="0" w:space="0" w:color="auto"/>
        <w:bottom w:val="none" w:sz="0" w:space="0" w:color="auto"/>
        <w:right w:val="none" w:sz="0" w:space="0" w:color="auto"/>
      </w:divBdr>
    </w:div>
    <w:div w:id="1190028972">
      <w:bodyDiv w:val="1"/>
      <w:marLeft w:val="0"/>
      <w:marRight w:val="0"/>
      <w:marTop w:val="0"/>
      <w:marBottom w:val="0"/>
      <w:divBdr>
        <w:top w:val="none" w:sz="0" w:space="0" w:color="auto"/>
        <w:left w:val="none" w:sz="0" w:space="0" w:color="auto"/>
        <w:bottom w:val="none" w:sz="0" w:space="0" w:color="auto"/>
        <w:right w:val="none" w:sz="0" w:space="0" w:color="auto"/>
      </w:divBdr>
    </w:div>
    <w:div w:id="1254364683">
      <w:bodyDiv w:val="1"/>
      <w:marLeft w:val="0"/>
      <w:marRight w:val="0"/>
      <w:marTop w:val="0"/>
      <w:marBottom w:val="0"/>
      <w:divBdr>
        <w:top w:val="none" w:sz="0" w:space="0" w:color="auto"/>
        <w:left w:val="none" w:sz="0" w:space="0" w:color="auto"/>
        <w:bottom w:val="none" w:sz="0" w:space="0" w:color="auto"/>
        <w:right w:val="none" w:sz="0" w:space="0" w:color="auto"/>
      </w:divBdr>
      <w:divsChild>
        <w:div w:id="1870022990">
          <w:marLeft w:val="590"/>
          <w:marRight w:val="0"/>
          <w:marTop w:val="0"/>
          <w:marBottom w:val="0"/>
          <w:divBdr>
            <w:top w:val="none" w:sz="0" w:space="0" w:color="auto"/>
            <w:left w:val="none" w:sz="0" w:space="0" w:color="auto"/>
            <w:bottom w:val="none" w:sz="0" w:space="0" w:color="auto"/>
            <w:right w:val="none" w:sz="0" w:space="0" w:color="auto"/>
          </w:divBdr>
        </w:div>
      </w:divsChild>
    </w:div>
    <w:div w:id="1259214835">
      <w:bodyDiv w:val="1"/>
      <w:marLeft w:val="0"/>
      <w:marRight w:val="0"/>
      <w:marTop w:val="0"/>
      <w:marBottom w:val="0"/>
      <w:divBdr>
        <w:top w:val="none" w:sz="0" w:space="0" w:color="auto"/>
        <w:left w:val="none" w:sz="0" w:space="0" w:color="auto"/>
        <w:bottom w:val="none" w:sz="0" w:space="0" w:color="auto"/>
        <w:right w:val="none" w:sz="0" w:space="0" w:color="auto"/>
      </w:divBdr>
    </w:div>
    <w:div w:id="1276331259">
      <w:bodyDiv w:val="1"/>
      <w:marLeft w:val="0"/>
      <w:marRight w:val="0"/>
      <w:marTop w:val="0"/>
      <w:marBottom w:val="0"/>
      <w:divBdr>
        <w:top w:val="none" w:sz="0" w:space="0" w:color="auto"/>
        <w:left w:val="none" w:sz="0" w:space="0" w:color="auto"/>
        <w:bottom w:val="none" w:sz="0" w:space="0" w:color="auto"/>
        <w:right w:val="none" w:sz="0" w:space="0" w:color="auto"/>
      </w:divBdr>
    </w:div>
    <w:div w:id="1443374665">
      <w:bodyDiv w:val="1"/>
      <w:marLeft w:val="0"/>
      <w:marRight w:val="0"/>
      <w:marTop w:val="0"/>
      <w:marBottom w:val="0"/>
      <w:divBdr>
        <w:top w:val="none" w:sz="0" w:space="0" w:color="auto"/>
        <w:left w:val="none" w:sz="0" w:space="0" w:color="auto"/>
        <w:bottom w:val="none" w:sz="0" w:space="0" w:color="auto"/>
        <w:right w:val="none" w:sz="0" w:space="0" w:color="auto"/>
      </w:divBdr>
    </w:div>
    <w:div w:id="1492525709">
      <w:bodyDiv w:val="1"/>
      <w:marLeft w:val="0"/>
      <w:marRight w:val="0"/>
      <w:marTop w:val="0"/>
      <w:marBottom w:val="0"/>
      <w:divBdr>
        <w:top w:val="none" w:sz="0" w:space="0" w:color="auto"/>
        <w:left w:val="none" w:sz="0" w:space="0" w:color="auto"/>
        <w:bottom w:val="none" w:sz="0" w:space="0" w:color="auto"/>
        <w:right w:val="none" w:sz="0" w:space="0" w:color="auto"/>
      </w:divBdr>
    </w:div>
    <w:div w:id="1577857472">
      <w:bodyDiv w:val="1"/>
      <w:marLeft w:val="0"/>
      <w:marRight w:val="0"/>
      <w:marTop w:val="0"/>
      <w:marBottom w:val="0"/>
      <w:divBdr>
        <w:top w:val="none" w:sz="0" w:space="0" w:color="auto"/>
        <w:left w:val="none" w:sz="0" w:space="0" w:color="auto"/>
        <w:bottom w:val="none" w:sz="0" w:space="0" w:color="auto"/>
        <w:right w:val="none" w:sz="0" w:space="0" w:color="auto"/>
      </w:divBdr>
    </w:div>
    <w:div w:id="1580024093">
      <w:bodyDiv w:val="1"/>
      <w:marLeft w:val="0"/>
      <w:marRight w:val="0"/>
      <w:marTop w:val="0"/>
      <w:marBottom w:val="0"/>
      <w:divBdr>
        <w:top w:val="none" w:sz="0" w:space="0" w:color="auto"/>
        <w:left w:val="none" w:sz="0" w:space="0" w:color="auto"/>
        <w:bottom w:val="none" w:sz="0" w:space="0" w:color="auto"/>
        <w:right w:val="none" w:sz="0" w:space="0" w:color="auto"/>
      </w:divBdr>
      <w:divsChild>
        <w:div w:id="877399110">
          <w:marLeft w:val="562"/>
          <w:marRight w:val="0"/>
          <w:marTop w:val="120"/>
          <w:marBottom w:val="120"/>
          <w:divBdr>
            <w:top w:val="none" w:sz="0" w:space="0" w:color="auto"/>
            <w:left w:val="none" w:sz="0" w:space="0" w:color="auto"/>
            <w:bottom w:val="none" w:sz="0" w:space="0" w:color="auto"/>
            <w:right w:val="none" w:sz="0" w:space="0" w:color="auto"/>
          </w:divBdr>
        </w:div>
      </w:divsChild>
    </w:div>
    <w:div w:id="1731921634">
      <w:bodyDiv w:val="1"/>
      <w:marLeft w:val="0"/>
      <w:marRight w:val="0"/>
      <w:marTop w:val="0"/>
      <w:marBottom w:val="0"/>
      <w:divBdr>
        <w:top w:val="none" w:sz="0" w:space="0" w:color="auto"/>
        <w:left w:val="none" w:sz="0" w:space="0" w:color="auto"/>
        <w:bottom w:val="none" w:sz="0" w:space="0" w:color="auto"/>
        <w:right w:val="none" w:sz="0" w:space="0" w:color="auto"/>
      </w:divBdr>
      <w:divsChild>
        <w:div w:id="2138987853">
          <w:marLeft w:val="864"/>
          <w:marRight w:val="0"/>
          <w:marTop w:val="120"/>
          <w:marBottom w:val="0"/>
          <w:divBdr>
            <w:top w:val="none" w:sz="0" w:space="0" w:color="auto"/>
            <w:left w:val="none" w:sz="0" w:space="0" w:color="auto"/>
            <w:bottom w:val="none" w:sz="0" w:space="0" w:color="auto"/>
            <w:right w:val="none" w:sz="0" w:space="0" w:color="auto"/>
          </w:divBdr>
        </w:div>
      </w:divsChild>
    </w:div>
    <w:div w:id="1731928115">
      <w:bodyDiv w:val="1"/>
      <w:marLeft w:val="0"/>
      <w:marRight w:val="0"/>
      <w:marTop w:val="0"/>
      <w:marBottom w:val="0"/>
      <w:divBdr>
        <w:top w:val="none" w:sz="0" w:space="0" w:color="auto"/>
        <w:left w:val="none" w:sz="0" w:space="0" w:color="auto"/>
        <w:bottom w:val="none" w:sz="0" w:space="0" w:color="auto"/>
        <w:right w:val="none" w:sz="0" w:space="0" w:color="auto"/>
      </w:divBdr>
      <w:divsChild>
        <w:div w:id="301617787">
          <w:marLeft w:val="864"/>
          <w:marRight w:val="0"/>
          <w:marTop w:val="120"/>
          <w:marBottom w:val="0"/>
          <w:divBdr>
            <w:top w:val="none" w:sz="0" w:space="0" w:color="auto"/>
            <w:left w:val="none" w:sz="0" w:space="0" w:color="auto"/>
            <w:bottom w:val="none" w:sz="0" w:space="0" w:color="auto"/>
            <w:right w:val="none" w:sz="0" w:space="0" w:color="auto"/>
          </w:divBdr>
        </w:div>
      </w:divsChild>
    </w:div>
    <w:div w:id="1772894090">
      <w:bodyDiv w:val="1"/>
      <w:marLeft w:val="0"/>
      <w:marRight w:val="0"/>
      <w:marTop w:val="0"/>
      <w:marBottom w:val="0"/>
      <w:divBdr>
        <w:top w:val="none" w:sz="0" w:space="0" w:color="auto"/>
        <w:left w:val="none" w:sz="0" w:space="0" w:color="auto"/>
        <w:bottom w:val="none" w:sz="0" w:space="0" w:color="auto"/>
        <w:right w:val="none" w:sz="0" w:space="0" w:color="auto"/>
      </w:divBdr>
    </w:div>
    <w:div w:id="1790660763">
      <w:bodyDiv w:val="1"/>
      <w:marLeft w:val="0"/>
      <w:marRight w:val="0"/>
      <w:marTop w:val="0"/>
      <w:marBottom w:val="0"/>
      <w:divBdr>
        <w:top w:val="none" w:sz="0" w:space="0" w:color="auto"/>
        <w:left w:val="none" w:sz="0" w:space="0" w:color="auto"/>
        <w:bottom w:val="none" w:sz="0" w:space="0" w:color="auto"/>
        <w:right w:val="none" w:sz="0" w:space="0" w:color="auto"/>
      </w:divBdr>
    </w:div>
    <w:div w:id="1791120768">
      <w:bodyDiv w:val="1"/>
      <w:marLeft w:val="0"/>
      <w:marRight w:val="0"/>
      <w:marTop w:val="0"/>
      <w:marBottom w:val="0"/>
      <w:divBdr>
        <w:top w:val="none" w:sz="0" w:space="0" w:color="auto"/>
        <w:left w:val="none" w:sz="0" w:space="0" w:color="auto"/>
        <w:bottom w:val="none" w:sz="0" w:space="0" w:color="auto"/>
        <w:right w:val="none" w:sz="0" w:space="0" w:color="auto"/>
      </w:divBdr>
    </w:div>
    <w:div w:id="1814519124">
      <w:bodyDiv w:val="1"/>
      <w:marLeft w:val="0"/>
      <w:marRight w:val="0"/>
      <w:marTop w:val="0"/>
      <w:marBottom w:val="0"/>
      <w:divBdr>
        <w:top w:val="none" w:sz="0" w:space="0" w:color="auto"/>
        <w:left w:val="none" w:sz="0" w:space="0" w:color="auto"/>
        <w:bottom w:val="none" w:sz="0" w:space="0" w:color="auto"/>
        <w:right w:val="none" w:sz="0" w:space="0" w:color="auto"/>
      </w:divBdr>
    </w:div>
    <w:div w:id="1816602169">
      <w:bodyDiv w:val="1"/>
      <w:marLeft w:val="0"/>
      <w:marRight w:val="0"/>
      <w:marTop w:val="0"/>
      <w:marBottom w:val="0"/>
      <w:divBdr>
        <w:top w:val="none" w:sz="0" w:space="0" w:color="auto"/>
        <w:left w:val="none" w:sz="0" w:space="0" w:color="auto"/>
        <w:bottom w:val="none" w:sz="0" w:space="0" w:color="auto"/>
        <w:right w:val="none" w:sz="0" w:space="0" w:color="auto"/>
      </w:divBdr>
    </w:div>
    <w:div w:id="1830827190">
      <w:bodyDiv w:val="1"/>
      <w:marLeft w:val="0"/>
      <w:marRight w:val="0"/>
      <w:marTop w:val="0"/>
      <w:marBottom w:val="0"/>
      <w:divBdr>
        <w:top w:val="none" w:sz="0" w:space="0" w:color="auto"/>
        <w:left w:val="none" w:sz="0" w:space="0" w:color="auto"/>
        <w:bottom w:val="none" w:sz="0" w:space="0" w:color="auto"/>
        <w:right w:val="none" w:sz="0" w:space="0" w:color="auto"/>
      </w:divBdr>
    </w:div>
    <w:div w:id="1831171381">
      <w:bodyDiv w:val="1"/>
      <w:marLeft w:val="0"/>
      <w:marRight w:val="0"/>
      <w:marTop w:val="0"/>
      <w:marBottom w:val="0"/>
      <w:divBdr>
        <w:top w:val="none" w:sz="0" w:space="0" w:color="auto"/>
        <w:left w:val="none" w:sz="0" w:space="0" w:color="auto"/>
        <w:bottom w:val="none" w:sz="0" w:space="0" w:color="auto"/>
        <w:right w:val="none" w:sz="0" w:space="0" w:color="auto"/>
      </w:divBdr>
      <w:divsChild>
        <w:div w:id="464275557">
          <w:marLeft w:val="547"/>
          <w:marRight w:val="0"/>
          <w:marTop w:val="0"/>
          <w:marBottom w:val="120"/>
          <w:divBdr>
            <w:top w:val="none" w:sz="0" w:space="0" w:color="auto"/>
            <w:left w:val="none" w:sz="0" w:space="0" w:color="auto"/>
            <w:bottom w:val="none" w:sz="0" w:space="0" w:color="auto"/>
            <w:right w:val="none" w:sz="0" w:space="0" w:color="auto"/>
          </w:divBdr>
        </w:div>
      </w:divsChild>
    </w:div>
    <w:div w:id="1849522293">
      <w:bodyDiv w:val="1"/>
      <w:marLeft w:val="0"/>
      <w:marRight w:val="0"/>
      <w:marTop w:val="0"/>
      <w:marBottom w:val="0"/>
      <w:divBdr>
        <w:top w:val="none" w:sz="0" w:space="0" w:color="auto"/>
        <w:left w:val="none" w:sz="0" w:space="0" w:color="auto"/>
        <w:bottom w:val="none" w:sz="0" w:space="0" w:color="auto"/>
        <w:right w:val="none" w:sz="0" w:space="0" w:color="auto"/>
      </w:divBdr>
    </w:div>
    <w:div w:id="1868642905">
      <w:bodyDiv w:val="1"/>
      <w:marLeft w:val="0"/>
      <w:marRight w:val="0"/>
      <w:marTop w:val="0"/>
      <w:marBottom w:val="0"/>
      <w:divBdr>
        <w:top w:val="none" w:sz="0" w:space="0" w:color="auto"/>
        <w:left w:val="none" w:sz="0" w:space="0" w:color="auto"/>
        <w:bottom w:val="none" w:sz="0" w:space="0" w:color="auto"/>
        <w:right w:val="none" w:sz="0" w:space="0" w:color="auto"/>
      </w:divBdr>
    </w:div>
    <w:div w:id="1876771933">
      <w:bodyDiv w:val="1"/>
      <w:marLeft w:val="0"/>
      <w:marRight w:val="0"/>
      <w:marTop w:val="0"/>
      <w:marBottom w:val="0"/>
      <w:divBdr>
        <w:top w:val="none" w:sz="0" w:space="0" w:color="auto"/>
        <w:left w:val="none" w:sz="0" w:space="0" w:color="auto"/>
        <w:bottom w:val="none" w:sz="0" w:space="0" w:color="auto"/>
        <w:right w:val="none" w:sz="0" w:space="0" w:color="auto"/>
      </w:divBdr>
    </w:div>
    <w:div w:id="1892231300">
      <w:bodyDiv w:val="1"/>
      <w:marLeft w:val="0"/>
      <w:marRight w:val="0"/>
      <w:marTop w:val="0"/>
      <w:marBottom w:val="0"/>
      <w:divBdr>
        <w:top w:val="none" w:sz="0" w:space="0" w:color="auto"/>
        <w:left w:val="none" w:sz="0" w:space="0" w:color="auto"/>
        <w:bottom w:val="none" w:sz="0" w:space="0" w:color="auto"/>
        <w:right w:val="none" w:sz="0" w:space="0" w:color="auto"/>
      </w:divBdr>
    </w:div>
    <w:div w:id="1900167683">
      <w:bodyDiv w:val="1"/>
      <w:marLeft w:val="0"/>
      <w:marRight w:val="0"/>
      <w:marTop w:val="0"/>
      <w:marBottom w:val="0"/>
      <w:divBdr>
        <w:top w:val="none" w:sz="0" w:space="0" w:color="auto"/>
        <w:left w:val="none" w:sz="0" w:space="0" w:color="auto"/>
        <w:bottom w:val="none" w:sz="0" w:space="0" w:color="auto"/>
        <w:right w:val="none" w:sz="0" w:space="0" w:color="auto"/>
      </w:divBdr>
    </w:div>
    <w:div w:id="1976980914">
      <w:bodyDiv w:val="1"/>
      <w:marLeft w:val="0"/>
      <w:marRight w:val="0"/>
      <w:marTop w:val="0"/>
      <w:marBottom w:val="0"/>
      <w:divBdr>
        <w:top w:val="none" w:sz="0" w:space="0" w:color="auto"/>
        <w:left w:val="none" w:sz="0" w:space="0" w:color="auto"/>
        <w:bottom w:val="none" w:sz="0" w:space="0" w:color="auto"/>
        <w:right w:val="none" w:sz="0" w:space="0" w:color="auto"/>
      </w:divBdr>
    </w:div>
    <w:div w:id="2054233755">
      <w:bodyDiv w:val="1"/>
      <w:marLeft w:val="0"/>
      <w:marRight w:val="0"/>
      <w:marTop w:val="0"/>
      <w:marBottom w:val="0"/>
      <w:divBdr>
        <w:top w:val="none" w:sz="0" w:space="0" w:color="auto"/>
        <w:left w:val="none" w:sz="0" w:space="0" w:color="auto"/>
        <w:bottom w:val="none" w:sz="0" w:space="0" w:color="auto"/>
        <w:right w:val="none" w:sz="0" w:space="0" w:color="auto"/>
      </w:divBdr>
      <w:divsChild>
        <w:div w:id="495994164">
          <w:marLeft w:val="864"/>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188D8-9290-4961-8F74-4F4758594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427</Words>
  <Characters>2438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特級系統管理員</cp:lastModifiedBy>
  <cp:revision>10</cp:revision>
  <cp:lastPrinted>2022-06-16T09:33:00Z</cp:lastPrinted>
  <dcterms:created xsi:type="dcterms:W3CDTF">2022-07-05T04:24:00Z</dcterms:created>
  <dcterms:modified xsi:type="dcterms:W3CDTF">2022-07-05T07:04:00Z</dcterms:modified>
</cp:coreProperties>
</file>