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53177" w14:textId="77777777" w:rsidR="004547B8" w:rsidRPr="009A097A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9A097A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325F3B8C" wp14:editId="0A7C25CE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68726D" w14:textId="4D890FE4" w:rsidR="006A34B3" w:rsidRDefault="006A34B3" w:rsidP="006A34B3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6A34B3">
        <w:rPr>
          <w:rFonts w:ascii="微軟正黑體" w:eastAsia="微軟正黑體" w:hAnsi="微軟正黑體" w:cs="Times New Roman" w:hint="eastAsia"/>
          <w:b/>
          <w:bCs/>
          <w:sz w:val="32"/>
          <w:szCs w:val="32"/>
        </w:rPr>
        <w:t>國家發展委員會 新聞稿</w:t>
      </w:r>
    </w:p>
    <w:p w14:paraId="02476020" w14:textId="6214C33C" w:rsidR="004547B8" w:rsidRPr="006A34B3" w:rsidRDefault="004547B8" w:rsidP="006A34B3">
      <w:pPr>
        <w:snapToGrid w:val="0"/>
        <w:spacing w:beforeLines="50" w:before="180"/>
        <w:jc w:val="center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6A34B3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國發</w:t>
      </w:r>
      <w:r w:rsidRPr="006A34B3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會</w:t>
      </w:r>
      <w:r w:rsidR="00A92A26" w:rsidRPr="006A34B3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第</w:t>
      </w:r>
      <w:r w:rsidR="00086014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9</w:t>
      </w:r>
      <w:r w:rsidR="00A92A26" w:rsidRPr="006A34B3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8次委員會議</w:t>
      </w:r>
      <w:r w:rsidRPr="006A34B3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>新聞稿</w:t>
      </w:r>
    </w:p>
    <w:p w14:paraId="0725F351" w14:textId="77777777" w:rsidR="00A92A26" w:rsidRDefault="00A92A26" w:rsidP="00A92A26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7C147962" w14:textId="53D2C37A" w:rsidR="006A34B3" w:rsidRPr="00C05462" w:rsidRDefault="006A34B3" w:rsidP="006A34B3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發布日期：1</w:t>
      </w:r>
      <w:r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="00086014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086014">
        <w:rPr>
          <w:rFonts w:ascii="微軟正黑體" w:eastAsia="微軟正黑體" w:hAnsi="微軟正黑體" w:cs="Times New Roman" w:hint="eastAsia"/>
          <w:bCs/>
          <w:sz w:val="28"/>
          <w:szCs w:val="28"/>
        </w:rPr>
        <w:t>5</w:t>
      </w:r>
      <w:r w:rsidRPr="00C05462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086014">
        <w:rPr>
          <w:rFonts w:ascii="微軟正黑體" w:eastAsia="微軟正黑體" w:hAnsi="微軟正黑體" w:cs="Times New Roman" w:hint="eastAsia"/>
          <w:bCs/>
          <w:sz w:val="28"/>
          <w:szCs w:val="28"/>
        </w:rPr>
        <w:t>23</w:t>
      </w:r>
      <w:r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14:paraId="3881A016" w14:textId="6C2CBE44" w:rsidR="006A34B3" w:rsidRPr="00C05462" w:rsidRDefault="006A34B3" w:rsidP="006A34B3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C05462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086014" w:rsidRPr="00086014">
        <w:rPr>
          <w:rFonts w:ascii="微軟正黑體" w:eastAsia="微軟正黑體" w:hAnsi="微軟正黑體" w:cs="Times New Roman" w:hint="eastAsia"/>
          <w:bCs/>
          <w:sz w:val="28"/>
          <w:szCs w:val="28"/>
        </w:rPr>
        <w:t>國會及新聞聯絡中心</w:t>
      </w:r>
      <w:r w:rsidR="00086014" w:rsidRPr="00C05462"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  <w:t xml:space="preserve"> </w:t>
      </w:r>
    </w:p>
    <w:p w14:paraId="705C2509" w14:textId="77777777" w:rsidR="006A34B3" w:rsidRPr="006A34B3" w:rsidRDefault="006A34B3" w:rsidP="00A92A26">
      <w:pPr>
        <w:spacing w:line="480" w:lineRule="exact"/>
        <w:rPr>
          <w:rFonts w:ascii="微軟正黑體" w:eastAsia="微軟正黑體" w:hAnsi="微軟正黑體" w:cs="Times New Roman"/>
          <w:b/>
          <w:bCs/>
          <w:sz w:val="32"/>
          <w:szCs w:val="32"/>
        </w:rPr>
      </w:pPr>
    </w:p>
    <w:p w14:paraId="55F42714" w14:textId="1EF5B870" w:rsidR="00DA0282" w:rsidRPr="009A097A" w:rsidRDefault="00A92A26" w:rsidP="00416B3D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9A097A">
        <w:rPr>
          <w:rFonts w:ascii="微軟正黑體" w:eastAsia="微軟正黑體" w:hAnsi="微軟正黑體" w:hint="eastAsia"/>
          <w:sz w:val="32"/>
          <w:szCs w:val="32"/>
        </w:rPr>
        <w:t>國發會今(</w:t>
      </w:r>
      <w:r w:rsidR="00086014">
        <w:rPr>
          <w:rFonts w:ascii="微軟正黑體" w:eastAsia="微軟正黑體" w:hAnsi="微軟正黑體" w:hint="eastAsia"/>
          <w:sz w:val="32"/>
          <w:szCs w:val="32"/>
        </w:rPr>
        <w:t>23</w:t>
      </w:r>
      <w:r w:rsidRPr="009A097A">
        <w:rPr>
          <w:rFonts w:ascii="微軟正黑體" w:eastAsia="微軟正黑體" w:hAnsi="微軟正黑體" w:hint="eastAsia"/>
          <w:sz w:val="32"/>
          <w:szCs w:val="32"/>
        </w:rPr>
        <w:t>)日召開第</w:t>
      </w:r>
      <w:r w:rsidR="00086014">
        <w:rPr>
          <w:rFonts w:ascii="微軟正黑體" w:eastAsia="微軟正黑體" w:hAnsi="微軟正黑體" w:hint="eastAsia"/>
          <w:sz w:val="32"/>
          <w:szCs w:val="32"/>
        </w:rPr>
        <w:t>9</w:t>
      </w:r>
      <w:r w:rsidR="006A34B3">
        <w:rPr>
          <w:rFonts w:ascii="微軟正黑體" w:eastAsia="微軟正黑體" w:hAnsi="微軟正黑體" w:hint="eastAsia"/>
          <w:sz w:val="32"/>
          <w:szCs w:val="32"/>
        </w:rPr>
        <w:t>8</w:t>
      </w:r>
      <w:r w:rsidRPr="009A097A">
        <w:rPr>
          <w:rFonts w:ascii="微軟正黑體" w:eastAsia="微軟正黑體" w:hAnsi="微軟正黑體" w:hint="eastAsia"/>
          <w:sz w:val="32"/>
          <w:szCs w:val="32"/>
        </w:rPr>
        <w:t>次委員會議，</w:t>
      </w:r>
      <w:r w:rsidR="00086014" w:rsidRPr="00086014">
        <w:rPr>
          <w:rFonts w:ascii="微軟正黑體" w:eastAsia="微軟正黑體" w:hAnsi="微軟正黑體" w:hint="eastAsia"/>
          <w:sz w:val="32"/>
          <w:szCs w:val="32"/>
        </w:rPr>
        <w:t>會中</w:t>
      </w:r>
      <w:r w:rsidR="00416B3D">
        <w:rPr>
          <w:rFonts w:ascii="微軟正黑體" w:eastAsia="微軟正黑體" w:hAnsi="微軟正黑體" w:hint="eastAsia"/>
          <w:sz w:val="32"/>
          <w:szCs w:val="32"/>
        </w:rPr>
        <w:t>就</w:t>
      </w:r>
      <w:r w:rsidR="00086014" w:rsidRPr="00086014">
        <w:rPr>
          <w:rFonts w:ascii="微軟正黑體" w:eastAsia="微軟正黑體" w:hAnsi="微軟正黑體" w:hint="eastAsia"/>
          <w:sz w:val="32"/>
          <w:szCs w:val="32"/>
        </w:rPr>
        <w:t>國發會</w:t>
      </w:r>
      <w:r w:rsidR="00416B3D" w:rsidRPr="00416B3D">
        <w:rPr>
          <w:rFonts w:ascii="微軟正黑體" w:eastAsia="微軟正黑體" w:hAnsi="微軟正黑體" w:hint="eastAsia"/>
          <w:sz w:val="32"/>
          <w:szCs w:val="32"/>
        </w:rPr>
        <w:t>提報</w:t>
      </w:r>
      <w:r w:rsidR="00416B3D">
        <w:rPr>
          <w:rFonts w:ascii="微軟正黑體" w:eastAsia="微軟正黑體" w:hAnsi="微軟正黑體" w:hint="eastAsia"/>
          <w:sz w:val="32"/>
          <w:szCs w:val="32"/>
        </w:rPr>
        <w:t>111年</w:t>
      </w:r>
      <w:r w:rsidR="00416B3D" w:rsidRPr="00416B3D">
        <w:rPr>
          <w:rFonts w:ascii="微軟正黑體" w:eastAsia="微軟正黑體" w:hAnsi="微軟正黑體" w:hint="eastAsia"/>
          <w:sz w:val="32"/>
          <w:szCs w:val="32"/>
        </w:rPr>
        <w:t>截至4月底</w:t>
      </w:r>
      <w:r w:rsidR="00416B3D">
        <w:rPr>
          <w:rFonts w:ascii="微軟正黑體" w:eastAsia="微軟正黑體" w:hAnsi="微軟正黑體" w:hint="eastAsia"/>
          <w:sz w:val="32"/>
          <w:szCs w:val="32"/>
        </w:rPr>
        <w:t>之</w:t>
      </w:r>
      <w:r w:rsidR="00416B3D" w:rsidRPr="00416B3D">
        <w:rPr>
          <w:rFonts w:ascii="微軟正黑體" w:eastAsia="微軟正黑體" w:hAnsi="微軟正黑體" w:hint="eastAsia"/>
          <w:sz w:val="32"/>
          <w:szCs w:val="32"/>
        </w:rPr>
        <w:t>「整體公共建設計畫執行情形」</w:t>
      </w:r>
      <w:r w:rsidR="00416B3D">
        <w:rPr>
          <w:rFonts w:ascii="微軟正黑體" w:eastAsia="微軟正黑體" w:hAnsi="微軟正黑體" w:hint="eastAsia"/>
          <w:sz w:val="32"/>
          <w:szCs w:val="32"/>
        </w:rPr>
        <w:t>及</w:t>
      </w:r>
      <w:r w:rsidR="00416B3D" w:rsidRPr="00416B3D">
        <w:rPr>
          <w:rFonts w:ascii="微軟正黑體" w:eastAsia="微軟正黑體" w:hAnsi="微軟正黑體" w:hint="eastAsia"/>
          <w:sz w:val="32"/>
          <w:szCs w:val="32"/>
        </w:rPr>
        <w:t>經濟部陳報「</w:t>
      </w:r>
      <w:proofErr w:type="gramStart"/>
      <w:r w:rsidR="00416B3D" w:rsidRPr="00416B3D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416B3D" w:rsidRPr="00416B3D">
        <w:rPr>
          <w:rFonts w:ascii="微軟正黑體" w:eastAsia="微軟正黑體" w:hAnsi="微軟正黑體" w:hint="eastAsia"/>
          <w:sz w:val="32"/>
          <w:szCs w:val="32"/>
        </w:rPr>
        <w:t>中至雲林區域水源調度管線改善計畫」（草案）</w:t>
      </w:r>
      <w:r w:rsidR="00086014" w:rsidRPr="00086014">
        <w:rPr>
          <w:rFonts w:ascii="微軟正黑體" w:eastAsia="微軟正黑體" w:hAnsi="微軟正黑體" w:hint="eastAsia"/>
          <w:sz w:val="32"/>
          <w:szCs w:val="32"/>
        </w:rPr>
        <w:t>等案</w:t>
      </w:r>
      <w:r w:rsidR="00416B3D">
        <w:rPr>
          <w:rFonts w:ascii="微軟正黑體" w:eastAsia="微軟正黑體" w:hAnsi="微軟正黑體" w:hint="eastAsia"/>
          <w:sz w:val="32"/>
          <w:szCs w:val="32"/>
        </w:rPr>
        <w:t>進行討論</w:t>
      </w:r>
      <w:r w:rsidR="00086014" w:rsidRPr="00086014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6E9FCA51" w14:textId="7B3B5C72" w:rsidR="0055198A" w:rsidRDefault="0055198A" w:rsidP="0055198A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67005C">
        <w:rPr>
          <w:rFonts w:ascii="微軟正黑體" w:eastAsia="微軟正黑體" w:hAnsi="微軟正黑體" w:hint="eastAsia"/>
          <w:sz w:val="32"/>
          <w:szCs w:val="32"/>
        </w:rPr>
        <w:t>在「整體公共建設計畫執行情形」方面，</w:t>
      </w:r>
      <w:proofErr w:type="gramStart"/>
      <w:r w:rsidRPr="0047770C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47770C">
        <w:rPr>
          <w:rFonts w:ascii="微軟正黑體" w:eastAsia="微軟正黑體" w:hAnsi="微軟正黑體" w:hint="eastAsia"/>
          <w:sz w:val="32"/>
          <w:szCs w:val="32"/>
        </w:rPr>
        <w:t>主委表示</w:t>
      </w:r>
      <w:r w:rsidR="00416B3D">
        <w:rPr>
          <w:rFonts w:ascii="微軟正黑體" w:eastAsia="微軟正黑體" w:hAnsi="微軟正黑體" w:hint="eastAsia"/>
          <w:sz w:val="32"/>
          <w:szCs w:val="32"/>
        </w:rPr>
        <w:t>，</w:t>
      </w:r>
      <w:r w:rsidR="00A6164E" w:rsidRPr="00A6164E">
        <w:rPr>
          <w:rFonts w:ascii="微軟正黑體" w:eastAsia="微軟正黑體" w:hAnsi="微軟正黑體" w:hint="eastAsia"/>
          <w:sz w:val="32"/>
          <w:szCs w:val="32"/>
        </w:rPr>
        <w:t>截至4月底之計畫經費達成率為24.15%，較去(110)年同期上升3.76個百分點，執行金額1,319億元，亦較去年同期增加約163億元</w:t>
      </w:r>
      <w:r w:rsidR="00A27C43">
        <w:rPr>
          <w:rFonts w:ascii="微軟正黑體" w:eastAsia="微軟正黑體" w:hAnsi="微軟正黑體" w:hint="eastAsia"/>
          <w:sz w:val="32"/>
          <w:szCs w:val="32"/>
        </w:rPr>
        <w:t>，執行情形符合預期</w:t>
      </w:r>
      <w:r w:rsidR="00C25FCD">
        <w:rPr>
          <w:rFonts w:ascii="微軟正黑體" w:eastAsia="微軟正黑體" w:hAnsi="微軟正黑體" w:hint="eastAsia"/>
          <w:sz w:val="32"/>
          <w:szCs w:val="32"/>
        </w:rPr>
        <w:t>。各部會</w:t>
      </w:r>
      <w:r w:rsidR="0055133A">
        <w:rPr>
          <w:rFonts w:ascii="微軟正黑體" w:eastAsia="微軟正黑體" w:hAnsi="微軟正黑體" w:hint="eastAsia"/>
          <w:sz w:val="32"/>
          <w:szCs w:val="32"/>
        </w:rPr>
        <w:t>後續</w:t>
      </w:r>
      <w:r w:rsidR="00C25FCD">
        <w:rPr>
          <w:rFonts w:ascii="微軟正黑體" w:eastAsia="微軟正黑體" w:hAnsi="微軟正黑體" w:hint="eastAsia"/>
          <w:sz w:val="32"/>
          <w:szCs w:val="32"/>
        </w:rPr>
        <w:t>推動計畫</w:t>
      </w:r>
      <w:r w:rsidR="00D5513B">
        <w:rPr>
          <w:rFonts w:ascii="微軟正黑體" w:eastAsia="微軟正黑體" w:hAnsi="微軟正黑體" w:hint="eastAsia"/>
          <w:sz w:val="32"/>
          <w:szCs w:val="32"/>
        </w:rPr>
        <w:t>中，</w:t>
      </w:r>
      <w:r w:rsidR="00C25FCD">
        <w:rPr>
          <w:rFonts w:ascii="微軟正黑體" w:eastAsia="微軟正黑體" w:hAnsi="微軟正黑體" w:hint="eastAsia"/>
          <w:sz w:val="32"/>
          <w:szCs w:val="32"/>
        </w:rPr>
        <w:t>如因</w:t>
      </w:r>
      <w:r w:rsidR="00C25FCD" w:rsidRPr="00C25FCD">
        <w:rPr>
          <w:rFonts w:ascii="微軟正黑體" w:eastAsia="微軟正黑體" w:hAnsi="微軟正黑體" w:hint="eastAsia"/>
          <w:sz w:val="32"/>
          <w:szCs w:val="32"/>
        </w:rPr>
        <w:t>缺工、缺料、營建物價上漲等物價波動</w:t>
      </w:r>
      <w:r w:rsidR="00C25FCD">
        <w:rPr>
          <w:rFonts w:ascii="微軟正黑體" w:eastAsia="微軟正黑體" w:hAnsi="微軟正黑體" w:hint="eastAsia"/>
          <w:sz w:val="32"/>
          <w:szCs w:val="32"/>
        </w:rPr>
        <w:t>因素</w:t>
      </w:r>
      <w:r w:rsidR="00C25FCD" w:rsidRPr="00C25FCD">
        <w:rPr>
          <w:rFonts w:ascii="微軟正黑體" w:eastAsia="微軟正黑體" w:hAnsi="微軟正黑體" w:hint="eastAsia"/>
          <w:sz w:val="32"/>
          <w:szCs w:val="32"/>
        </w:rPr>
        <w:t>而有修正計畫必要</w:t>
      </w:r>
      <w:r w:rsidR="00D5513B">
        <w:rPr>
          <w:rFonts w:ascii="微軟正黑體" w:eastAsia="微軟正黑體" w:hAnsi="微軟正黑體" w:hint="eastAsia"/>
          <w:sz w:val="32"/>
          <w:szCs w:val="32"/>
        </w:rPr>
        <w:t>時</w:t>
      </w:r>
      <w:r w:rsidR="00C25FCD" w:rsidRPr="00C25FCD">
        <w:rPr>
          <w:rFonts w:ascii="微軟正黑體" w:eastAsia="微軟正黑體" w:hAnsi="微軟正黑體" w:hint="eastAsia"/>
          <w:sz w:val="32"/>
          <w:szCs w:val="32"/>
        </w:rPr>
        <w:t>，可透過行政院專案小組予以審視</w:t>
      </w:r>
      <w:r w:rsidR="00D5513B">
        <w:rPr>
          <w:rFonts w:ascii="微軟正黑體" w:eastAsia="微軟正黑體" w:hAnsi="微軟正黑體" w:hint="eastAsia"/>
          <w:sz w:val="32"/>
          <w:szCs w:val="32"/>
        </w:rPr>
        <w:t>，以</w:t>
      </w:r>
      <w:r w:rsidR="00C25FCD" w:rsidRPr="00C25FCD">
        <w:rPr>
          <w:rFonts w:ascii="微軟正黑體" w:eastAsia="微軟正黑體" w:hAnsi="微軟正黑體" w:hint="eastAsia"/>
          <w:sz w:val="32"/>
          <w:szCs w:val="32"/>
        </w:rPr>
        <w:t>加速</w:t>
      </w:r>
      <w:r w:rsidR="00D5513B">
        <w:rPr>
          <w:rFonts w:ascii="微軟正黑體" w:eastAsia="微軟正黑體" w:hAnsi="微軟正黑體" w:hint="eastAsia"/>
          <w:sz w:val="32"/>
          <w:szCs w:val="32"/>
        </w:rPr>
        <w:t>推動</w:t>
      </w:r>
      <w:r w:rsidR="00C25FCD" w:rsidRPr="00C25FCD">
        <w:rPr>
          <w:rFonts w:ascii="微軟正黑體" w:eastAsia="微軟正黑體" w:hAnsi="微軟正黑體" w:hint="eastAsia"/>
          <w:sz w:val="32"/>
          <w:szCs w:val="32"/>
        </w:rPr>
        <w:t>流程。</w:t>
      </w:r>
      <w:r w:rsidR="00A27C43">
        <w:rPr>
          <w:rFonts w:ascii="微軟正黑體" w:eastAsia="微軟正黑體" w:hAnsi="微軟正黑體" w:hint="eastAsia"/>
          <w:sz w:val="32"/>
          <w:szCs w:val="32"/>
        </w:rPr>
        <w:t>而明</w:t>
      </w:r>
      <w:r w:rsidR="00A10F97" w:rsidRPr="00A10F97">
        <w:rPr>
          <w:rFonts w:ascii="微軟正黑體" w:eastAsia="微軟正黑體" w:hAnsi="微軟正黑體" w:hint="eastAsia"/>
          <w:sz w:val="32"/>
          <w:szCs w:val="32"/>
        </w:rPr>
        <w:t>(112)</w:t>
      </w:r>
      <w:r w:rsidR="00A27C43">
        <w:rPr>
          <w:rFonts w:ascii="微軟正黑體" w:eastAsia="微軟正黑體" w:hAnsi="微軟正黑體" w:hint="eastAsia"/>
          <w:sz w:val="32"/>
          <w:szCs w:val="32"/>
        </w:rPr>
        <w:t>年度重</w:t>
      </w:r>
      <w:r w:rsidR="00A27C43" w:rsidRPr="00A27C43">
        <w:rPr>
          <w:rFonts w:ascii="微軟正黑體" w:eastAsia="微軟正黑體" w:hAnsi="微軟正黑體" w:hint="eastAsia"/>
          <w:sz w:val="32"/>
          <w:szCs w:val="32"/>
        </w:rPr>
        <w:t>大公共建設計畫年度預算先期作業</w:t>
      </w:r>
      <w:r w:rsidR="006D7CD0">
        <w:rPr>
          <w:rFonts w:ascii="微軟正黑體" w:eastAsia="微軟正黑體" w:hAnsi="微軟正黑體" w:hint="eastAsia"/>
          <w:sz w:val="32"/>
          <w:szCs w:val="32"/>
        </w:rPr>
        <w:t>現</w:t>
      </w:r>
      <w:r w:rsidR="006D7CD0">
        <w:rPr>
          <w:rFonts w:ascii="微軟正黑體" w:eastAsia="微軟正黑體" w:hAnsi="微軟正黑體" w:hint="eastAsia"/>
          <w:sz w:val="32"/>
          <w:szCs w:val="32"/>
        </w:rPr>
        <w:t>已</w:t>
      </w:r>
      <w:r w:rsidR="00417D14">
        <w:rPr>
          <w:rFonts w:ascii="微軟正黑體" w:eastAsia="微軟正黑體" w:hAnsi="微軟正黑體" w:hint="eastAsia"/>
          <w:sz w:val="32"/>
          <w:szCs w:val="32"/>
        </w:rPr>
        <w:t>開始辦理</w:t>
      </w:r>
      <w:r w:rsidR="00A27C43" w:rsidRPr="00A27C43">
        <w:rPr>
          <w:rFonts w:ascii="微軟正黑體" w:eastAsia="微軟正黑體" w:hAnsi="微軟正黑體" w:hint="eastAsia"/>
          <w:sz w:val="32"/>
          <w:szCs w:val="32"/>
        </w:rPr>
        <w:t>，</w:t>
      </w:r>
      <w:r w:rsidR="006D7CD0" w:rsidRPr="006D7CD0">
        <w:rPr>
          <w:rFonts w:ascii="微軟正黑體" w:eastAsia="微軟正黑體" w:hAnsi="微軟正黑體" w:hint="eastAsia"/>
          <w:sz w:val="32"/>
          <w:szCs w:val="32"/>
        </w:rPr>
        <w:t>請各部會</w:t>
      </w:r>
      <w:r w:rsidR="00A10F97" w:rsidRPr="00A10F97">
        <w:rPr>
          <w:rFonts w:ascii="微軟正黑體" w:eastAsia="微軟正黑體" w:hAnsi="微軟正黑體" w:hint="eastAsia"/>
          <w:sz w:val="32"/>
          <w:szCs w:val="32"/>
        </w:rPr>
        <w:t>合理衡估明年所需經費，提報公共建設先期作業或前瞻基礎建設第4期特別預算審議</w:t>
      </w:r>
      <w:r w:rsidR="00A10F97"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032188B4" w14:textId="1304532C" w:rsidR="0055198A" w:rsidRDefault="00A10F97" w:rsidP="009058AF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有關</w:t>
      </w:r>
      <w:r w:rsidR="00416B3D">
        <w:rPr>
          <w:rFonts w:ascii="微軟正黑體" w:eastAsia="微軟正黑體" w:hAnsi="微軟正黑體" w:hint="eastAsia"/>
          <w:sz w:val="32"/>
          <w:szCs w:val="32"/>
        </w:rPr>
        <w:t>經濟部水利署</w:t>
      </w:r>
      <w:r>
        <w:rPr>
          <w:rFonts w:ascii="微軟正黑體" w:eastAsia="微軟正黑體" w:hAnsi="微軟正黑體" w:hint="eastAsia"/>
          <w:sz w:val="32"/>
          <w:szCs w:val="32"/>
        </w:rPr>
        <w:t>陳報</w:t>
      </w:r>
      <w:r w:rsidR="00416B3D" w:rsidRPr="00416B3D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="00416B3D" w:rsidRPr="00416B3D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="00416B3D" w:rsidRPr="00416B3D">
        <w:rPr>
          <w:rFonts w:ascii="微軟正黑體" w:eastAsia="微軟正黑體" w:hAnsi="微軟正黑體" w:hint="eastAsia"/>
          <w:sz w:val="32"/>
          <w:szCs w:val="32"/>
        </w:rPr>
        <w:t>中至雲林區域水源調度管線改善計畫」</w:t>
      </w:r>
      <w:r w:rsidR="00416B3D">
        <w:rPr>
          <w:rFonts w:ascii="微軟正黑體" w:eastAsia="微軟正黑體" w:hAnsi="微軟正黑體" w:hint="eastAsia"/>
          <w:sz w:val="32"/>
          <w:szCs w:val="32"/>
        </w:rPr>
        <w:t>一案</w:t>
      </w:r>
      <w:r w:rsidR="0055198A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9058AF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="009058AF">
        <w:rPr>
          <w:rFonts w:ascii="微軟正黑體" w:eastAsia="微軟正黑體" w:hAnsi="微軟正黑體" w:hint="eastAsia"/>
          <w:sz w:val="32"/>
          <w:szCs w:val="32"/>
        </w:rPr>
        <w:t>主委指出，</w:t>
      </w:r>
      <w:r w:rsidRPr="009058AF">
        <w:rPr>
          <w:rFonts w:ascii="微軟正黑體" w:eastAsia="微軟正黑體" w:hAnsi="微軟正黑體" w:hint="eastAsia"/>
          <w:sz w:val="32"/>
          <w:szCs w:val="32"/>
        </w:rPr>
        <w:t>為因應氣候變遷</w:t>
      </w:r>
      <w:r>
        <w:rPr>
          <w:rFonts w:ascii="微軟正黑體" w:eastAsia="微軟正黑體" w:hAnsi="微軟正黑體" w:hint="eastAsia"/>
          <w:sz w:val="32"/>
          <w:szCs w:val="32"/>
        </w:rPr>
        <w:t>造成類似</w:t>
      </w:r>
      <w:r w:rsidRPr="00A10F97">
        <w:rPr>
          <w:rFonts w:ascii="微軟正黑體" w:eastAsia="微軟正黑體" w:hAnsi="微軟正黑體" w:hint="eastAsia"/>
          <w:sz w:val="32"/>
          <w:szCs w:val="32"/>
        </w:rPr>
        <w:t>109</w:t>
      </w:r>
      <w:r>
        <w:rPr>
          <w:rFonts w:ascii="微軟正黑體" w:eastAsia="微軟正黑體" w:hAnsi="微軟正黑體" w:hint="eastAsia"/>
          <w:sz w:val="32"/>
          <w:szCs w:val="32"/>
        </w:rPr>
        <w:t>及</w:t>
      </w:r>
      <w:r w:rsidRPr="00A10F97">
        <w:rPr>
          <w:rFonts w:ascii="微軟正黑體" w:eastAsia="微軟正黑體" w:hAnsi="微軟正黑體" w:hint="eastAsia"/>
          <w:sz w:val="32"/>
          <w:szCs w:val="32"/>
        </w:rPr>
        <w:t>110年百年大旱</w:t>
      </w:r>
      <w:r>
        <w:rPr>
          <w:rFonts w:ascii="微軟正黑體" w:eastAsia="微軟正黑體" w:hAnsi="微軟正黑體" w:hint="eastAsia"/>
          <w:sz w:val="32"/>
          <w:szCs w:val="32"/>
        </w:rPr>
        <w:t>之</w:t>
      </w:r>
      <w:r w:rsidR="009456D6">
        <w:rPr>
          <w:rFonts w:ascii="微軟正黑體" w:eastAsia="微軟正黑體" w:hAnsi="微軟正黑體" w:hint="eastAsia"/>
          <w:sz w:val="32"/>
          <w:szCs w:val="32"/>
        </w:rPr>
        <w:t>缺水風險</w:t>
      </w:r>
      <w:r w:rsidR="009058AF" w:rsidRPr="009058AF">
        <w:rPr>
          <w:rFonts w:ascii="微軟正黑體" w:eastAsia="微軟正黑體" w:hAnsi="微軟正黑體" w:hint="eastAsia"/>
          <w:sz w:val="32"/>
          <w:szCs w:val="32"/>
        </w:rPr>
        <w:t>，</w:t>
      </w:r>
      <w:r>
        <w:rPr>
          <w:rFonts w:ascii="微軟正黑體" w:eastAsia="微軟正黑體" w:hAnsi="微軟正黑體" w:hint="eastAsia"/>
          <w:sz w:val="32"/>
          <w:szCs w:val="32"/>
        </w:rPr>
        <w:t>強化</w:t>
      </w:r>
      <w:r w:rsidR="009058AF" w:rsidRPr="009058AF">
        <w:rPr>
          <w:rFonts w:ascii="微軟正黑體" w:eastAsia="微軟正黑體" w:hAnsi="微軟正黑體" w:hint="eastAsia"/>
          <w:sz w:val="32"/>
          <w:szCs w:val="32"/>
        </w:rPr>
        <w:t>區域水源調度</w:t>
      </w:r>
      <w:r w:rsidR="009058AF">
        <w:rPr>
          <w:rFonts w:ascii="微軟正黑體" w:eastAsia="微軟正黑體" w:hAnsi="微軟正黑體" w:hint="eastAsia"/>
          <w:sz w:val="32"/>
          <w:szCs w:val="32"/>
        </w:rPr>
        <w:t>至為重要</w:t>
      </w:r>
      <w:r>
        <w:rPr>
          <w:rFonts w:ascii="微軟正黑體" w:eastAsia="微軟正黑體" w:hAnsi="微軟正黑體" w:hint="eastAsia"/>
          <w:sz w:val="32"/>
          <w:szCs w:val="32"/>
        </w:rPr>
        <w:t>。本案</w:t>
      </w:r>
      <w:r w:rsidR="009058AF" w:rsidRPr="009058AF">
        <w:rPr>
          <w:rFonts w:ascii="微軟正黑體" w:eastAsia="微軟正黑體" w:hAnsi="微軟正黑體" w:hint="eastAsia"/>
          <w:sz w:val="32"/>
          <w:szCs w:val="32"/>
        </w:rPr>
        <w:t>主要</w:t>
      </w:r>
      <w:r w:rsidRPr="00A10F97">
        <w:rPr>
          <w:rFonts w:ascii="微軟正黑體" w:eastAsia="微軟正黑體" w:hAnsi="微軟正黑體" w:hint="eastAsia"/>
          <w:sz w:val="32"/>
          <w:szCs w:val="32"/>
        </w:rPr>
        <w:t>提升</w:t>
      </w:r>
      <w:r w:rsidR="009058AF" w:rsidRPr="009058AF">
        <w:rPr>
          <w:rFonts w:ascii="微軟正黑體" w:eastAsia="微軟正黑體" w:hAnsi="微軟正黑體" w:hint="eastAsia"/>
          <w:sz w:val="32"/>
          <w:szCs w:val="32"/>
        </w:rPr>
        <w:t>中部</w:t>
      </w:r>
      <w:r w:rsidRPr="00A10F97">
        <w:rPr>
          <w:rFonts w:ascii="微軟正黑體" w:eastAsia="微軟正黑體" w:hAnsi="微軟正黑體" w:hint="eastAsia"/>
          <w:sz w:val="32"/>
          <w:szCs w:val="32"/>
        </w:rPr>
        <w:t>區域供水韌性及穩定</w:t>
      </w:r>
      <w:r>
        <w:rPr>
          <w:rFonts w:ascii="微軟正黑體" w:eastAsia="微軟正黑體" w:hAnsi="微軟正黑體" w:hint="eastAsia"/>
          <w:sz w:val="32"/>
          <w:szCs w:val="32"/>
        </w:rPr>
        <w:t>性</w:t>
      </w:r>
      <w:r w:rsidR="009058AF" w:rsidRPr="009058AF">
        <w:rPr>
          <w:rFonts w:ascii="微軟正黑體" w:eastAsia="微軟正黑體" w:hAnsi="微軟正黑體" w:hint="eastAsia"/>
          <w:sz w:val="32"/>
          <w:szCs w:val="32"/>
        </w:rPr>
        <w:t>，</w:t>
      </w:r>
      <w:r w:rsidR="009456D6">
        <w:rPr>
          <w:rFonts w:ascii="微軟正黑體" w:eastAsia="微軟正黑體" w:hAnsi="微軟正黑體" w:hint="eastAsia"/>
          <w:sz w:val="32"/>
          <w:szCs w:val="32"/>
        </w:rPr>
        <w:t>此次改善之</w:t>
      </w:r>
      <w:proofErr w:type="gramStart"/>
      <w:r w:rsidR="009456D6" w:rsidRPr="009456D6">
        <w:rPr>
          <w:rFonts w:ascii="微軟正黑體" w:eastAsia="微軟正黑體" w:hAnsi="微軟正黑體" w:hint="eastAsia"/>
          <w:sz w:val="32"/>
          <w:szCs w:val="32"/>
        </w:rPr>
        <w:t>供水</w:t>
      </w:r>
      <w:r w:rsidR="009456D6" w:rsidRPr="009456D6">
        <w:rPr>
          <w:rFonts w:ascii="微軟正黑體" w:eastAsia="微軟正黑體" w:hAnsi="微軟正黑體" w:hint="eastAsia"/>
          <w:sz w:val="32"/>
          <w:szCs w:val="32"/>
        </w:rPr>
        <w:lastRenderedPageBreak/>
        <w:t>管網</w:t>
      </w:r>
      <w:r w:rsidR="009058AF" w:rsidRPr="009058AF">
        <w:rPr>
          <w:rFonts w:ascii="微軟正黑體" w:eastAsia="微軟正黑體" w:hAnsi="微軟正黑體" w:hint="eastAsia"/>
          <w:sz w:val="32"/>
          <w:szCs w:val="32"/>
        </w:rPr>
        <w:t>全長</w:t>
      </w:r>
      <w:proofErr w:type="gramEnd"/>
      <w:r w:rsidR="009058AF" w:rsidRPr="009058AF">
        <w:rPr>
          <w:rFonts w:ascii="微軟正黑體" w:eastAsia="微軟正黑體" w:hAnsi="微軟正黑體" w:hint="eastAsia"/>
          <w:sz w:val="32"/>
          <w:szCs w:val="32"/>
        </w:rPr>
        <w:t>約31公里，預計115年底完工。</w:t>
      </w:r>
      <w:proofErr w:type="gramStart"/>
      <w:r w:rsidR="009058AF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="009058AF">
        <w:rPr>
          <w:rFonts w:ascii="微軟正黑體" w:eastAsia="微軟正黑體" w:hAnsi="微軟正黑體" w:hint="eastAsia"/>
          <w:sz w:val="32"/>
          <w:szCs w:val="32"/>
        </w:rPr>
        <w:t>主委表示，</w:t>
      </w:r>
      <w:r w:rsidR="009058AF" w:rsidRPr="009058AF">
        <w:rPr>
          <w:rFonts w:ascii="微軟正黑體" w:eastAsia="微軟正黑體" w:hAnsi="微軟正黑體" w:hint="eastAsia"/>
          <w:sz w:val="32"/>
          <w:szCs w:val="32"/>
        </w:rPr>
        <w:t>本計畫完成後，可達到台中-彰化雙向調度每日最大20萬噸，彰化-雲林雙向調度每日最大12萬噸，藉由大安溪，大甲溪、烏溪及濁水溪等水源相互調度支援，可有效提升中部區域供水穩定及水資源運用效率。</w:t>
      </w:r>
    </w:p>
    <w:p w14:paraId="08B919E4" w14:textId="77777777" w:rsidR="00A92A26" w:rsidRPr="0055198A" w:rsidRDefault="00A92A26" w:rsidP="00E70AC4">
      <w:pPr>
        <w:spacing w:line="480" w:lineRule="exact"/>
        <w:jc w:val="both"/>
        <w:rPr>
          <w:rFonts w:ascii="微軟正黑體" w:eastAsia="微軟正黑體" w:hAnsi="微軟正黑體" w:cs="Times New Roman"/>
          <w:kern w:val="0"/>
          <w:sz w:val="32"/>
          <w:szCs w:val="32"/>
        </w:rPr>
      </w:pPr>
    </w:p>
    <w:p w14:paraId="4022ECEF" w14:textId="04F8A0E9" w:rsidR="00DF222C" w:rsidRPr="009A097A" w:rsidRDefault="00741051" w:rsidP="00E70AC4">
      <w:pPr>
        <w:pStyle w:val="ab"/>
        <w:numPr>
          <w:ilvl w:val="0"/>
          <w:numId w:val="7"/>
        </w:numPr>
        <w:spacing w:line="480" w:lineRule="exact"/>
        <w:ind w:leftChars="0" w:right="368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741051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加速計畫順利推動，落實機關應有作為</w:t>
      </w:r>
    </w:p>
    <w:p w14:paraId="63588BB5" w14:textId="5B8D85E2" w:rsidR="00741051" w:rsidRDefault="00741051" w:rsidP="0074105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937940">
        <w:rPr>
          <w:rFonts w:ascii="微軟正黑體" w:eastAsia="微軟正黑體" w:hAnsi="微軟正黑體" w:hint="eastAsia"/>
          <w:sz w:val="32"/>
          <w:szCs w:val="32"/>
        </w:rPr>
        <w:t>國發會於</w:t>
      </w:r>
      <w:bookmarkStart w:id="0" w:name="_Hlk103679764"/>
      <w:r w:rsidRPr="00937940">
        <w:rPr>
          <w:rFonts w:ascii="微軟正黑體" w:eastAsia="微軟正黑體" w:hAnsi="微軟正黑體" w:hint="eastAsia"/>
          <w:sz w:val="32"/>
          <w:szCs w:val="32"/>
        </w:rPr>
        <w:t>今（</w:t>
      </w:r>
      <w:r>
        <w:rPr>
          <w:rFonts w:ascii="微軟正黑體" w:eastAsia="微軟正黑體" w:hAnsi="微軟正黑體"/>
          <w:sz w:val="32"/>
          <w:szCs w:val="32"/>
        </w:rPr>
        <w:t>23</w:t>
      </w:r>
      <w:r w:rsidRPr="00937940">
        <w:rPr>
          <w:rFonts w:ascii="微軟正黑體" w:eastAsia="微軟正黑體" w:hAnsi="微軟正黑體" w:hint="eastAsia"/>
          <w:sz w:val="32"/>
          <w:szCs w:val="32"/>
        </w:rPr>
        <w:t>）日第</w:t>
      </w:r>
      <w:r w:rsidRPr="00937940">
        <w:rPr>
          <w:rFonts w:ascii="微軟正黑體" w:eastAsia="微軟正黑體" w:hAnsi="微軟正黑體"/>
          <w:sz w:val="32"/>
          <w:szCs w:val="32"/>
        </w:rPr>
        <w:t>9</w:t>
      </w:r>
      <w:r>
        <w:rPr>
          <w:rFonts w:ascii="微軟正黑體" w:eastAsia="微軟正黑體" w:hAnsi="微軟正黑體"/>
          <w:sz w:val="32"/>
          <w:szCs w:val="32"/>
        </w:rPr>
        <w:t>8</w:t>
      </w:r>
      <w:r w:rsidRPr="00937940">
        <w:rPr>
          <w:rFonts w:ascii="微軟正黑體" w:eastAsia="微軟正黑體" w:hAnsi="微軟正黑體" w:hint="eastAsia"/>
          <w:sz w:val="32"/>
          <w:szCs w:val="32"/>
        </w:rPr>
        <w:t>次委員會議</w:t>
      </w:r>
      <w:bookmarkEnd w:id="0"/>
      <w:r w:rsidRPr="00937940">
        <w:rPr>
          <w:rFonts w:ascii="微軟正黑體" w:eastAsia="微軟正黑體" w:hAnsi="微軟正黑體" w:hint="eastAsia"/>
          <w:sz w:val="32"/>
          <w:szCs w:val="32"/>
        </w:rPr>
        <w:t>，就整體公共建設計畫</w:t>
      </w:r>
      <w:r>
        <w:rPr>
          <w:rFonts w:ascii="微軟正黑體" w:eastAsia="微軟正黑體" w:hAnsi="微軟正黑體" w:hint="eastAsia"/>
          <w:sz w:val="32"/>
          <w:szCs w:val="32"/>
        </w:rPr>
        <w:t>截至4月底之執行情形</w:t>
      </w:r>
      <w:r w:rsidRPr="00937940">
        <w:rPr>
          <w:rFonts w:ascii="微軟正黑體" w:eastAsia="微軟正黑體" w:hAnsi="微軟正黑體" w:hint="eastAsia"/>
          <w:sz w:val="32"/>
          <w:szCs w:val="32"/>
        </w:rPr>
        <w:t>提出報告。</w:t>
      </w:r>
      <w:r w:rsidRPr="001570A2">
        <w:rPr>
          <w:rFonts w:ascii="微軟正黑體" w:eastAsia="微軟正黑體" w:hAnsi="微軟正黑體" w:hint="eastAsia"/>
          <w:sz w:val="32"/>
          <w:szCs w:val="32"/>
        </w:rPr>
        <w:t>今（11</w:t>
      </w:r>
      <w:r>
        <w:rPr>
          <w:rFonts w:ascii="微軟正黑體" w:eastAsia="微軟正黑體" w:hAnsi="微軟正黑體" w:hint="eastAsia"/>
          <w:sz w:val="32"/>
          <w:szCs w:val="32"/>
        </w:rPr>
        <w:t>1</w:t>
      </w:r>
      <w:r w:rsidRPr="001570A2">
        <w:rPr>
          <w:rFonts w:ascii="微軟正黑體" w:eastAsia="微軟正黑體" w:hAnsi="微軟正黑體" w:hint="eastAsia"/>
          <w:sz w:val="32"/>
          <w:szCs w:val="32"/>
        </w:rPr>
        <w:t>）年整體公共建設計畫截至</w:t>
      </w:r>
      <w:r>
        <w:rPr>
          <w:rFonts w:ascii="微軟正黑體" w:eastAsia="微軟正黑體" w:hAnsi="微軟正黑體" w:hint="eastAsia"/>
          <w:sz w:val="32"/>
          <w:szCs w:val="32"/>
        </w:rPr>
        <w:t>4</w:t>
      </w:r>
      <w:r w:rsidRPr="001570A2">
        <w:rPr>
          <w:rFonts w:ascii="微軟正黑體" w:eastAsia="微軟正黑體" w:hAnsi="微軟正黑體" w:hint="eastAsia"/>
          <w:sz w:val="32"/>
          <w:szCs w:val="32"/>
        </w:rPr>
        <w:t>月底之計畫經費達成率為</w:t>
      </w:r>
      <w:r>
        <w:rPr>
          <w:rFonts w:ascii="微軟正黑體" w:eastAsia="微軟正黑體" w:hAnsi="微軟正黑體"/>
          <w:sz w:val="32"/>
          <w:szCs w:val="32"/>
        </w:rPr>
        <w:t>24.15</w:t>
      </w:r>
      <w:r w:rsidRPr="001570A2">
        <w:rPr>
          <w:rFonts w:ascii="微軟正黑體" w:eastAsia="微軟正黑體" w:hAnsi="微軟正黑體" w:hint="eastAsia"/>
          <w:sz w:val="32"/>
          <w:szCs w:val="32"/>
        </w:rPr>
        <w:t>%，</w:t>
      </w:r>
      <w:r>
        <w:rPr>
          <w:rFonts w:ascii="微軟正黑體" w:eastAsia="微軟正黑體" w:hAnsi="微軟正黑體" w:hint="eastAsia"/>
          <w:sz w:val="32"/>
          <w:szCs w:val="32"/>
        </w:rPr>
        <w:t>較去(110)年同期上升</w:t>
      </w:r>
      <w:r>
        <w:rPr>
          <w:rFonts w:ascii="微軟正黑體" w:eastAsia="微軟正黑體" w:hAnsi="微軟正黑體"/>
          <w:sz w:val="32"/>
          <w:szCs w:val="32"/>
        </w:rPr>
        <w:t>3.76</w:t>
      </w:r>
      <w:r>
        <w:rPr>
          <w:rFonts w:ascii="微軟正黑體" w:eastAsia="微軟正黑體" w:hAnsi="微軟正黑體" w:hint="eastAsia"/>
          <w:sz w:val="32"/>
          <w:szCs w:val="32"/>
        </w:rPr>
        <w:t>個百分點，</w:t>
      </w:r>
      <w:r w:rsidRPr="001570A2">
        <w:rPr>
          <w:rFonts w:ascii="微軟正黑體" w:eastAsia="微軟正黑體" w:hAnsi="微軟正黑體" w:hint="eastAsia"/>
          <w:sz w:val="32"/>
          <w:szCs w:val="32"/>
        </w:rPr>
        <w:t>執行金額</w:t>
      </w:r>
      <w:r>
        <w:rPr>
          <w:rFonts w:ascii="微軟正黑體" w:eastAsia="微軟正黑體" w:hAnsi="微軟正黑體" w:hint="eastAsia"/>
          <w:sz w:val="32"/>
          <w:szCs w:val="32"/>
        </w:rPr>
        <w:t>1</w:t>
      </w:r>
      <w:r>
        <w:rPr>
          <w:rFonts w:ascii="微軟正黑體" w:eastAsia="微軟正黑體" w:hAnsi="微軟正黑體"/>
          <w:sz w:val="32"/>
          <w:szCs w:val="32"/>
        </w:rPr>
        <w:t>,</w:t>
      </w:r>
      <w:r>
        <w:rPr>
          <w:rFonts w:ascii="微軟正黑體" w:eastAsia="微軟正黑體" w:hAnsi="微軟正黑體" w:hint="eastAsia"/>
          <w:sz w:val="32"/>
          <w:szCs w:val="32"/>
        </w:rPr>
        <w:t>319億元，亦</w:t>
      </w:r>
      <w:r w:rsidRPr="001570A2">
        <w:rPr>
          <w:rFonts w:ascii="微軟正黑體" w:eastAsia="微軟正黑體" w:hAnsi="微軟正黑體" w:hint="eastAsia"/>
          <w:sz w:val="32"/>
          <w:szCs w:val="32"/>
        </w:rPr>
        <w:t>較</w:t>
      </w:r>
      <w:r>
        <w:rPr>
          <w:rFonts w:ascii="微軟正黑體" w:eastAsia="微軟正黑體" w:hAnsi="微軟正黑體" w:hint="eastAsia"/>
          <w:sz w:val="32"/>
          <w:szCs w:val="32"/>
        </w:rPr>
        <w:t>去</w:t>
      </w:r>
      <w:r w:rsidRPr="001570A2">
        <w:rPr>
          <w:rFonts w:ascii="微軟正黑體" w:eastAsia="微軟正黑體" w:hAnsi="微軟正黑體" w:hint="eastAsia"/>
          <w:sz w:val="32"/>
          <w:szCs w:val="32"/>
        </w:rPr>
        <w:t>年同期增加約</w:t>
      </w:r>
      <w:r>
        <w:rPr>
          <w:rFonts w:ascii="微軟正黑體" w:eastAsia="微軟正黑體" w:hAnsi="微軟正黑體"/>
          <w:sz w:val="32"/>
          <w:szCs w:val="32"/>
        </w:rPr>
        <w:t>163</w:t>
      </w:r>
      <w:r w:rsidRPr="001570A2">
        <w:rPr>
          <w:rFonts w:ascii="微軟正黑體" w:eastAsia="微軟正黑體" w:hAnsi="微軟正黑體" w:hint="eastAsia"/>
          <w:sz w:val="32"/>
          <w:szCs w:val="32"/>
        </w:rPr>
        <w:t>億元。</w:t>
      </w:r>
      <w:proofErr w:type="gramStart"/>
      <w:r w:rsidRPr="001570A2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1570A2">
        <w:rPr>
          <w:rFonts w:ascii="微軟正黑體" w:eastAsia="微軟正黑體" w:hAnsi="微軟正黑體" w:hint="eastAsia"/>
          <w:sz w:val="32"/>
          <w:szCs w:val="32"/>
        </w:rPr>
        <w:t>主委表示</w:t>
      </w:r>
      <w:r>
        <w:rPr>
          <w:rFonts w:ascii="微軟正黑體" w:eastAsia="微軟正黑體" w:hAnsi="微軟正黑體" w:hint="eastAsia"/>
          <w:sz w:val="32"/>
          <w:szCs w:val="32"/>
        </w:rPr>
        <w:t>目前公共建設執行符合預期，</w:t>
      </w:r>
      <w:r w:rsidRPr="00E60710">
        <w:rPr>
          <w:rFonts w:ascii="微軟正黑體" w:eastAsia="微軟正黑體" w:hAnsi="微軟正黑體" w:hint="eastAsia"/>
          <w:sz w:val="32"/>
          <w:szCs w:val="32"/>
        </w:rPr>
        <w:t>請各部會持續督導所屬</w:t>
      </w:r>
      <w:r w:rsidR="002F5B4B">
        <w:rPr>
          <w:rFonts w:ascii="微軟正黑體" w:eastAsia="微軟正黑體" w:hAnsi="微軟正黑體" w:hint="eastAsia"/>
          <w:sz w:val="32"/>
          <w:szCs w:val="32"/>
        </w:rPr>
        <w:t>機關</w:t>
      </w:r>
      <w:r w:rsidR="00A27C43">
        <w:rPr>
          <w:rFonts w:ascii="微軟正黑體" w:eastAsia="微軟正黑體" w:hAnsi="微軟正黑體" w:hint="eastAsia"/>
          <w:sz w:val="32"/>
          <w:szCs w:val="32"/>
        </w:rPr>
        <w:t>，</w:t>
      </w:r>
      <w:r w:rsidR="00A27C43" w:rsidRPr="00E60710">
        <w:rPr>
          <w:rFonts w:ascii="微軟正黑體" w:eastAsia="微軟正黑體" w:hAnsi="微軟正黑體" w:hint="eastAsia"/>
          <w:sz w:val="32"/>
          <w:szCs w:val="32"/>
        </w:rPr>
        <w:t>加速</w:t>
      </w:r>
      <w:r w:rsidR="002F5B4B" w:rsidRPr="00E60710">
        <w:rPr>
          <w:rFonts w:ascii="微軟正黑體" w:eastAsia="微軟正黑體" w:hAnsi="微軟正黑體" w:hint="eastAsia"/>
          <w:sz w:val="32"/>
          <w:szCs w:val="32"/>
        </w:rPr>
        <w:t>計畫</w:t>
      </w:r>
      <w:r w:rsidRPr="00E60710">
        <w:rPr>
          <w:rFonts w:ascii="微軟正黑體" w:eastAsia="微軟正黑體" w:hAnsi="微軟正黑體" w:hint="eastAsia"/>
          <w:sz w:val="32"/>
          <w:szCs w:val="32"/>
        </w:rPr>
        <w:t>推動及經費執行，並積極協調管控關鍵工項之重要查核點執行情形</w:t>
      </w:r>
      <w:r>
        <w:rPr>
          <w:rFonts w:ascii="微軟正黑體" w:eastAsia="微軟正黑體" w:hAnsi="微軟正黑體" w:hint="eastAsia"/>
          <w:sz w:val="32"/>
          <w:szCs w:val="32"/>
        </w:rPr>
        <w:t>。</w:t>
      </w:r>
    </w:p>
    <w:p w14:paraId="49EC8E8F" w14:textId="77777777" w:rsidR="007302F7" w:rsidRDefault="007302F7" w:rsidP="0074105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7302F7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7302F7">
        <w:rPr>
          <w:rFonts w:ascii="微軟正黑體" w:eastAsia="微軟正黑體" w:hAnsi="微軟正黑體" w:hint="eastAsia"/>
          <w:sz w:val="32"/>
          <w:szCs w:val="32"/>
        </w:rPr>
        <w:t>主委強調，現在已開始辦理下一年度政府重大公共建設計畫年度預算先期作業，由計畫主辦機關編擬個案計畫年度所需經費送主管部會審查後，由國發會依行政院核定公共建設額度，會同有關機關審議報請納入中央政府總預算案。為利明（112）年度公共建設計畫順利推動，請各部會評估</w:t>
      </w:r>
      <w:proofErr w:type="gramStart"/>
      <w:r w:rsidRPr="007302F7">
        <w:rPr>
          <w:rFonts w:ascii="微軟正黑體" w:eastAsia="微軟正黑體" w:hAnsi="微軟正黑體" w:hint="eastAsia"/>
          <w:sz w:val="32"/>
          <w:szCs w:val="32"/>
        </w:rPr>
        <w:t>各項公建計畫</w:t>
      </w:r>
      <w:proofErr w:type="gramEnd"/>
      <w:r w:rsidRPr="007302F7">
        <w:rPr>
          <w:rFonts w:ascii="微軟正黑體" w:eastAsia="微軟正黑體" w:hAnsi="微軟正黑體" w:hint="eastAsia"/>
          <w:sz w:val="32"/>
          <w:szCs w:val="32"/>
        </w:rPr>
        <w:t>分年執行量能及工作排程，合理衡估明年所需經費，提報公共建設計畫年度預算先期作業，</w:t>
      </w:r>
      <w:proofErr w:type="gramStart"/>
      <w:r w:rsidRPr="007302F7">
        <w:rPr>
          <w:rFonts w:ascii="微軟正黑體" w:eastAsia="微軟正黑體" w:hAnsi="微軟正黑體" w:hint="eastAsia"/>
          <w:sz w:val="32"/>
          <w:szCs w:val="32"/>
        </w:rPr>
        <w:t>俾</w:t>
      </w:r>
      <w:proofErr w:type="gramEnd"/>
      <w:r w:rsidRPr="007302F7">
        <w:rPr>
          <w:rFonts w:ascii="微軟正黑體" w:eastAsia="微軟正黑體" w:hAnsi="微軟正黑體" w:hint="eastAsia"/>
          <w:sz w:val="32"/>
          <w:szCs w:val="32"/>
        </w:rPr>
        <w:t>將資源投入績效執行良好之重大建設計畫。</w:t>
      </w:r>
    </w:p>
    <w:p w14:paraId="7E021706" w14:textId="434F07D7" w:rsidR="00741051" w:rsidRDefault="00741051" w:rsidP="00741051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1570A2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1570A2">
        <w:rPr>
          <w:rFonts w:ascii="微軟正黑體" w:eastAsia="微軟正黑體" w:hAnsi="微軟正黑體" w:hint="eastAsia"/>
          <w:sz w:val="32"/>
          <w:szCs w:val="32"/>
        </w:rPr>
        <w:t>主委</w:t>
      </w:r>
      <w:r>
        <w:rPr>
          <w:rFonts w:ascii="微軟正黑體" w:eastAsia="微軟正黑體" w:hAnsi="微軟正黑體" w:hint="eastAsia"/>
          <w:sz w:val="32"/>
          <w:szCs w:val="32"/>
        </w:rPr>
        <w:t>指出，</w:t>
      </w:r>
      <w:r w:rsidRPr="008D4329">
        <w:rPr>
          <w:rFonts w:ascii="微軟正黑體" w:eastAsia="微軟正黑體" w:hAnsi="微軟正黑體" w:hint="eastAsia"/>
          <w:sz w:val="32"/>
          <w:szCs w:val="32"/>
        </w:rPr>
        <w:t>補助型計畫</w:t>
      </w:r>
      <w:r>
        <w:rPr>
          <w:rFonts w:ascii="微軟正黑體" w:eastAsia="微軟正黑體" w:hAnsi="微軟正黑體" w:hint="eastAsia"/>
          <w:sz w:val="32"/>
          <w:szCs w:val="32"/>
        </w:rPr>
        <w:t>若未能於上半年完成提案審核</w:t>
      </w:r>
      <w:r>
        <w:rPr>
          <w:rFonts w:ascii="微軟正黑體" w:eastAsia="微軟正黑體" w:hAnsi="微軟正黑體" w:hint="eastAsia"/>
          <w:sz w:val="32"/>
          <w:szCs w:val="32"/>
        </w:rPr>
        <w:lastRenderedPageBreak/>
        <w:t>作業，將影響下半年實際施工執行進度，已責成</w:t>
      </w:r>
      <w:r w:rsidRPr="008D4329">
        <w:rPr>
          <w:rFonts w:ascii="微軟正黑體" w:eastAsia="微軟正黑體" w:hAnsi="微軟正黑體" w:hint="eastAsia"/>
          <w:sz w:val="32"/>
          <w:szCs w:val="32"/>
        </w:rPr>
        <w:t>各部會加速</w:t>
      </w:r>
      <w:r>
        <w:rPr>
          <w:rFonts w:ascii="微軟正黑體" w:eastAsia="微軟正黑體" w:hAnsi="微軟正黑體" w:hint="eastAsia"/>
          <w:sz w:val="32"/>
          <w:szCs w:val="32"/>
        </w:rPr>
        <w:t>辦理</w:t>
      </w:r>
      <w:r w:rsidRPr="008D4329">
        <w:rPr>
          <w:rFonts w:ascii="微軟正黑體" w:eastAsia="微軟正黑體" w:hAnsi="微軟正黑體" w:hint="eastAsia"/>
          <w:sz w:val="32"/>
          <w:szCs w:val="32"/>
        </w:rPr>
        <w:t>申請審核作業</w:t>
      </w:r>
      <w:r>
        <w:rPr>
          <w:rFonts w:ascii="微軟正黑體" w:eastAsia="微軟正黑體" w:hAnsi="微軟正黑體" w:hint="eastAsia"/>
          <w:sz w:val="32"/>
          <w:szCs w:val="32"/>
        </w:rPr>
        <w:t>，並應</w:t>
      </w:r>
      <w:r w:rsidRPr="008D4329">
        <w:rPr>
          <w:rFonts w:ascii="微軟正黑體" w:eastAsia="微軟正黑體" w:hAnsi="微軟正黑體" w:hint="eastAsia"/>
          <w:sz w:val="32"/>
          <w:szCs w:val="32"/>
        </w:rPr>
        <w:t>督促</w:t>
      </w:r>
      <w:r>
        <w:rPr>
          <w:rFonts w:ascii="微軟正黑體" w:eastAsia="微軟正黑體" w:hAnsi="微軟正黑體" w:hint="eastAsia"/>
          <w:sz w:val="32"/>
          <w:szCs w:val="32"/>
        </w:rPr>
        <w:t>受補助機關</w:t>
      </w:r>
      <w:r w:rsidRPr="008D4329">
        <w:rPr>
          <w:rFonts w:ascii="微軟正黑體" w:eastAsia="微軟正黑體" w:hAnsi="微軟正黑體" w:hint="eastAsia"/>
          <w:sz w:val="32"/>
          <w:szCs w:val="32"/>
        </w:rPr>
        <w:t>提前完成前置工作及配合款編列事宜，如</w:t>
      </w:r>
      <w:r>
        <w:rPr>
          <w:rFonts w:ascii="微軟正黑體" w:eastAsia="微軟正黑體" w:hAnsi="微軟正黑體" w:hint="eastAsia"/>
          <w:sz w:val="32"/>
          <w:szCs w:val="32"/>
        </w:rPr>
        <w:t>有</w:t>
      </w:r>
      <w:r w:rsidRPr="008D4329">
        <w:rPr>
          <w:rFonts w:ascii="微軟正黑體" w:eastAsia="微軟正黑體" w:hAnsi="微軟正黑體" w:hint="eastAsia"/>
          <w:sz w:val="32"/>
          <w:szCs w:val="32"/>
        </w:rPr>
        <w:t>無法順利推動</w:t>
      </w:r>
      <w:r>
        <w:rPr>
          <w:rFonts w:ascii="微軟正黑體" w:eastAsia="微軟正黑體" w:hAnsi="微軟正黑體" w:hint="eastAsia"/>
          <w:sz w:val="32"/>
          <w:szCs w:val="32"/>
        </w:rPr>
        <w:t>案件，應啟動</w:t>
      </w:r>
      <w:r w:rsidRPr="008D4329">
        <w:rPr>
          <w:rFonts w:ascii="微軟正黑體" w:eastAsia="微軟正黑體" w:hAnsi="微軟正黑體" w:hint="eastAsia"/>
          <w:sz w:val="32"/>
          <w:szCs w:val="32"/>
        </w:rPr>
        <w:t>備案機制</w:t>
      </w:r>
      <w:r>
        <w:rPr>
          <w:rFonts w:ascii="微軟正黑體" w:eastAsia="微軟正黑體" w:hAnsi="微軟正黑體" w:hint="eastAsia"/>
          <w:sz w:val="32"/>
          <w:szCs w:val="32"/>
        </w:rPr>
        <w:t>因應，</w:t>
      </w:r>
      <w:r w:rsidRPr="008D4329">
        <w:rPr>
          <w:rFonts w:ascii="微軟正黑體" w:eastAsia="微軟正黑體" w:hAnsi="微軟正黑體" w:hint="eastAsia"/>
          <w:sz w:val="32"/>
          <w:szCs w:val="32"/>
        </w:rPr>
        <w:t>由其他經費執行效率較佳提案進行遞補，以彈性運用經費。</w:t>
      </w:r>
    </w:p>
    <w:p w14:paraId="313A2E5A" w14:textId="77777777" w:rsidR="00741051" w:rsidRPr="00937940" w:rsidRDefault="00741051" w:rsidP="00741051">
      <w:pPr>
        <w:spacing w:line="480" w:lineRule="exact"/>
        <w:ind w:right="84"/>
        <w:rPr>
          <w:rFonts w:ascii="微軟正黑體" w:eastAsia="微軟正黑體" w:hAnsi="微軟正黑體"/>
          <w:bCs/>
          <w:kern w:val="0"/>
          <w:sz w:val="28"/>
          <w:szCs w:val="28"/>
        </w:rPr>
      </w:pPr>
      <w:r w:rsidRPr="00937940">
        <w:rPr>
          <w:rFonts w:ascii="微軟正黑體" w:eastAsia="微軟正黑體" w:hAnsi="微軟正黑體" w:hint="eastAsia"/>
          <w:bCs/>
          <w:kern w:val="0"/>
          <w:sz w:val="28"/>
          <w:szCs w:val="28"/>
        </w:rPr>
        <w:t>聯絡人：管制考核處李處長奇</w:t>
      </w:r>
    </w:p>
    <w:p w14:paraId="2010FF33" w14:textId="2592B55E" w:rsidR="00741051" w:rsidRDefault="00741051" w:rsidP="00741051">
      <w:pPr>
        <w:spacing w:line="480" w:lineRule="exact"/>
        <w:ind w:right="84"/>
        <w:rPr>
          <w:rFonts w:ascii="微軟正黑體" w:eastAsia="微軟正黑體" w:hAnsi="微軟正黑體"/>
          <w:bCs/>
          <w:kern w:val="0"/>
          <w:sz w:val="28"/>
          <w:szCs w:val="28"/>
        </w:rPr>
      </w:pPr>
      <w:r w:rsidRPr="00937940">
        <w:rPr>
          <w:rFonts w:ascii="微軟正黑體" w:eastAsia="微軟正黑體" w:hAnsi="微軟正黑體" w:hint="eastAsia"/>
          <w:bCs/>
          <w:kern w:val="0"/>
          <w:sz w:val="28"/>
          <w:szCs w:val="28"/>
        </w:rPr>
        <w:t>辦公室電話：02-2316-5300#6600</w:t>
      </w:r>
    </w:p>
    <w:p w14:paraId="08448F6C" w14:textId="77777777" w:rsidR="00741051" w:rsidRPr="00937940" w:rsidRDefault="00741051" w:rsidP="00741051">
      <w:pPr>
        <w:spacing w:line="480" w:lineRule="exact"/>
        <w:ind w:right="84"/>
        <w:rPr>
          <w:rFonts w:ascii="微軟正黑體" w:eastAsia="微軟正黑體" w:hAnsi="微軟正黑體"/>
          <w:bCs/>
          <w:kern w:val="0"/>
          <w:sz w:val="28"/>
          <w:szCs w:val="28"/>
        </w:rPr>
      </w:pPr>
    </w:p>
    <w:p w14:paraId="40AE9897" w14:textId="77777777" w:rsidR="00086014" w:rsidRPr="00086014" w:rsidRDefault="00086014" w:rsidP="00086014">
      <w:pPr>
        <w:pStyle w:val="ab"/>
        <w:numPr>
          <w:ilvl w:val="0"/>
          <w:numId w:val="7"/>
        </w:numPr>
        <w:spacing w:line="480" w:lineRule="exact"/>
        <w:ind w:leftChars="0" w:right="368"/>
        <w:rPr>
          <w:rFonts w:ascii="微軟正黑體" w:eastAsia="微軟正黑體" w:hAnsi="微軟正黑體"/>
          <w:sz w:val="32"/>
          <w:szCs w:val="32"/>
        </w:rPr>
      </w:pPr>
      <w:r w:rsidRPr="00086014">
        <w:rPr>
          <w:rFonts w:ascii="微軟正黑體" w:eastAsia="微軟正黑體" w:hAnsi="微軟正黑體" w:hint="eastAsia"/>
          <w:b/>
          <w:bCs/>
          <w:sz w:val="36"/>
          <w:szCs w:val="36"/>
        </w:rPr>
        <w:t>「</w:t>
      </w:r>
      <w:proofErr w:type="gramStart"/>
      <w:r w:rsidRPr="00086014">
        <w:rPr>
          <w:rFonts w:ascii="微軟正黑體" w:eastAsia="微軟正黑體" w:hAnsi="微軟正黑體" w:hint="eastAsia"/>
          <w:b/>
          <w:bCs/>
          <w:sz w:val="36"/>
          <w:szCs w:val="36"/>
        </w:rPr>
        <w:t>臺</w:t>
      </w:r>
      <w:proofErr w:type="gramEnd"/>
      <w:r w:rsidRPr="00086014">
        <w:rPr>
          <w:rFonts w:ascii="微軟正黑體" w:eastAsia="微軟正黑體" w:hAnsi="微軟正黑體" w:hint="eastAsia"/>
          <w:b/>
          <w:bCs/>
          <w:sz w:val="36"/>
          <w:szCs w:val="36"/>
        </w:rPr>
        <w:t>中至雲林區域水源調度管線改善計畫」，打通中部區域水源調度瓶頸、提升跨區調度支援及水資源運用效率</w:t>
      </w:r>
    </w:p>
    <w:p w14:paraId="546E1193" w14:textId="77777777" w:rsidR="00086014" w:rsidRDefault="00086014" w:rsidP="00086014">
      <w:pPr>
        <w:pStyle w:val="ab"/>
        <w:spacing w:line="480" w:lineRule="exact"/>
        <w:ind w:leftChars="0" w:left="720" w:right="368"/>
        <w:rPr>
          <w:rFonts w:ascii="微軟正黑體" w:eastAsia="微軟正黑體" w:hAnsi="微軟正黑體"/>
          <w:b/>
          <w:bCs/>
          <w:sz w:val="36"/>
          <w:szCs w:val="36"/>
        </w:rPr>
      </w:pPr>
    </w:p>
    <w:p w14:paraId="3727AC3A" w14:textId="77777777" w:rsidR="00086014" w:rsidRPr="00064803" w:rsidRDefault="00086014" w:rsidP="00086014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086014">
        <w:rPr>
          <w:rFonts w:ascii="微軟正黑體" w:eastAsia="微軟正黑體" w:hAnsi="微軟正黑體" w:hint="eastAsia"/>
          <w:sz w:val="32"/>
          <w:szCs w:val="32"/>
        </w:rPr>
        <w:t>國發會今(23)日舉行第98次委員會議審議通過行政院交議，經濟部陳報水利署提報「</w:t>
      </w:r>
      <w:proofErr w:type="gramStart"/>
      <w:r w:rsidRPr="00086014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086014">
        <w:rPr>
          <w:rFonts w:ascii="微軟正黑體" w:eastAsia="微軟正黑體" w:hAnsi="微軟正黑體" w:hint="eastAsia"/>
          <w:sz w:val="32"/>
          <w:szCs w:val="32"/>
        </w:rPr>
        <w:t>中至雲林區域水源調度管線改善計畫」一案，將依</w:t>
      </w:r>
      <w:r w:rsidRPr="00064803">
        <w:rPr>
          <w:rFonts w:ascii="微軟正黑體" w:eastAsia="微軟正黑體" w:hAnsi="微軟正黑體" w:hint="eastAsia"/>
          <w:sz w:val="32"/>
          <w:szCs w:val="32"/>
        </w:rPr>
        <w:t>決議函報行政院核定，可</w:t>
      </w:r>
      <w:proofErr w:type="gramStart"/>
      <w:r w:rsidRPr="00064803">
        <w:rPr>
          <w:rFonts w:ascii="微軟正黑體" w:eastAsia="微軟正黑體" w:hAnsi="微軟正黑體" w:hint="eastAsia"/>
          <w:sz w:val="32"/>
          <w:szCs w:val="32"/>
        </w:rPr>
        <w:t>於枯旱或</w:t>
      </w:r>
      <w:proofErr w:type="gramEnd"/>
      <w:r w:rsidRPr="00064803">
        <w:rPr>
          <w:rFonts w:ascii="微軟正黑體" w:eastAsia="微軟正黑體" w:hAnsi="微軟正黑體" w:hint="eastAsia"/>
          <w:sz w:val="32"/>
          <w:szCs w:val="32"/>
        </w:rPr>
        <w:t>緊急用水時視中部地區水情進行跨區域水源聯合調度。</w:t>
      </w:r>
    </w:p>
    <w:p w14:paraId="0806FBC0" w14:textId="77777777" w:rsidR="00086014" w:rsidRPr="00064803" w:rsidRDefault="00086014" w:rsidP="00086014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064803">
        <w:rPr>
          <w:rFonts w:ascii="微軟正黑體" w:eastAsia="微軟正黑體" w:hAnsi="微軟正黑體" w:hint="eastAsia"/>
          <w:sz w:val="32"/>
          <w:szCs w:val="32"/>
        </w:rPr>
        <w:t>為因應氣候變遷枯旱威脅及強化供水韌性，區域水源調度及供水</w:t>
      </w:r>
      <w:proofErr w:type="gramStart"/>
      <w:r w:rsidRPr="00064803">
        <w:rPr>
          <w:rFonts w:ascii="微軟正黑體" w:eastAsia="微軟正黑體" w:hAnsi="微軟正黑體" w:hint="eastAsia"/>
          <w:sz w:val="32"/>
          <w:szCs w:val="32"/>
        </w:rPr>
        <w:t>管網串</w:t>
      </w:r>
      <w:proofErr w:type="gramEnd"/>
      <w:r w:rsidRPr="00064803">
        <w:rPr>
          <w:rFonts w:ascii="微軟正黑體" w:eastAsia="微軟正黑體" w:hAnsi="微軟正黑體" w:hint="eastAsia"/>
          <w:sz w:val="32"/>
          <w:szCs w:val="32"/>
        </w:rPr>
        <w:t>接已納入「臺灣各區水資源經理基本計畫」項下重要工作，目前已完成工作包括北部板二計畫、</w:t>
      </w:r>
      <w:proofErr w:type="gramStart"/>
      <w:r w:rsidRPr="00064803">
        <w:rPr>
          <w:rFonts w:ascii="微軟正黑體" w:eastAsia="微軟正黑體" w:hAnsi="微軟正黑體" w:hint="eastAsia"/>
          <w:sz w:val="32"/>
          <w:szCs w:val="32"/>
        </w:rPr>
        <w:t>桃竹幹管</w:t>
      </w:r>
      <w:proofErr w:type="gramEnd"/>
      <w:r w:rsidRPr="00064803">
        <w:rPr>
          <w:rFonts w:ascii="微軟正黑體" w:eastAsia="微軟正黑體" w:hAnsi="微軟正黑體" w:hint="eastAsia"/>
          <w:sz w:val="32"/>
          <w:szCs w:val="32"/>
        </w:rPr>
        <w:t>，及南部</w:t>
      </w:r>
      <w:proofErr w:type="gramStart"/>
      <w:r w:rsidRPr="00064803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064803">
        <w:rPr>
          <w:rFonts w:ascii="微軟正黑體" w:eastAsia="微軟正黑體" w:hAnsi="微軟正黑體" w:hint="eastAsia"/>
          <w:sz w:val="32"/>
          <w:szCs w:val="32"/>
        </w:rPr>
        <w:t>南高雄聯合運用等工程，並於109-110年百年大旱發揮關鍵水源調度穩定供水功能，另已核定辦理中包括大安大甲溪聯通管、曾文南化聯通管、全台17條備援管線，及</w:t>
      </w:r>
      <w:proofErr w:type="gramStart"/>
      <w:r w:rsidRPr="00064803">
        <w:rPr>
          <w:rFonts w:ascii="微軟正黑體" w:eastAsia="微軟正黑體" w:hAnsi="微軟正黑體" w:hint="eastAsia"/>
          <w:sz w:val="32"/>
          <w:szCs w:val="32"/>
        </w:rPr>
        <w:t>甫</w:t>
      </w:r>
      <w:proofErr w:type="gramEnd"/>
      <w:r w:rsidRPr="00064803">
        <w:rPr>
          <w:rFonts w:ascii="微軟正黑體" w:eastAsia="微軟正黑體" w:hAnsi="微軟正黑體" w:hint="eastAsia"/>
          <w:sz w:val="32"/>
          <w:szCs w:val="32"/>
        </w:rPr>
        <w:t>獲核定之石門水庫至新竹聯通管。</w:t>
      </w:r>
    </w:p>
    <w:p w14:paraId="0EF49D97" w14:textId="77777777" w:rsidR="00086014" w:rsidRPr="00064803" w:rsidRDefault="00086014" w:rsidP="00086014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064803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064803">
        <w:rPr>
          <w:rFonts w:ascii="微軟正黑體" w:eastAsia="微軟正黑體" w:hAnsi="微軟正黑體" w:hint="eastAsia"/>
          <w:sz w:val="32"/>
          <w:szCs w:val="32"/>
        </w:rPr>
        <w:t>中至雲林區域水源調度管線改善計畫，主要打通中部</w:t>
      </w:r>
      <w:r w:rsidRPr="00064803">
        <w:rPr>
          <w:rFonts w:ascii="微軟正黑體" w:eastAsia="微軟正黑體" w:hAnsi="微軟正黑體" w:hint="eastAsia"/>
          <w:sz w:val="32"/>
          <w:szCs w:val="32"/>
        </w:rPr>
        <w:lastRenderedPageBreak/>
        <w:t>地區調度瓶頸，強化</w:t>
      </w:r>
      <w:proofErr w:type="gramStart"/>
      <w:r w:rsidRPr="00064803">
        <w:rPr>
          <w:rFonts w:ascii="微軟正黑體" w:eastAsia="微軟正黑體" w:hAnsi="微軟正黑體" w:hint="eastAsia"/>
          <w:sz w:val="32"/>
          <w:szCs w:val="32"/>
        </w:rPr>
        <w:t>供水管網</w:t>
      </w:r>
      <w:proofErr w:type="gramEnd"/>
      <w:r w:rsidRPr="00064803">
        <w:rPr>
          <w:rFonts w:ascii="微軟正黑體" w:eastAsia="微軟正黑體" w:hAnsi="微軟正黑體" w:hint="eastAsia"/>
          <w:sz w:val="32"/>
          <w:szCs w:val="32"/>
        </w:rPr>
        <w:t>，全長約31公里(</w:t>
      </w:r>
      <w:proofErr w:type="gramStart"/>
      <w:r w:rsidRPr="00064803">
        <w:rPr>
          <w:rFonts w:ascii="微軟正黑體" w:eastAsia="微軟正黑體" w:hAnsi="微軟正黑體" w:hint="eastAsia"/>
          <w:sz w:val="32"/>
          <w:szCs w:val="32"/>
        </w:rPr>
        <w:t>臺</w:t>
      </w:r>
      <w:proofErr w:type="gramEnd"/>
      <w:r w:rsidRPr="00064803">
        <w:rPr>
          <w:rFonts w:ascii="微軟正黑體" w:eastAsia="微軟正黑體" w:hAnsi="微軟正黑體" w:hint="eastAsia"/>
          <w:sz w:val="32"/>
          <w:szCs w:val="32"/>
        </w:rPr>
        <w:t>中-彰化雙向送水管20公里、彰化-雲林雙向送水管11公里)。計畫總經費40.8億元，期程自111至115年(共5年)，預計115年底完工。</w:t>
      </w:r>
    </w:p>
    <w:p w14:paraId="594E5D1B" w14:textId="77777777" w:rsidR="00086014" w:rsidRPr="00086014" w:rsidRDefault="00086014" w:rsidP="00086014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064803">
        <w:rPr>
          <w:rFonts w:ascii="微軟正黑體" w:eastAsia="微軟正黑體" w:hAnsi="微軟正黑體" w:hint="eastAsia"/>
          <w:sz w:val="32"/>
          <w:szCs w:val="32"/>
        </w:rPr>
        <w:t>本計畫完成後，可達到台中-彰化雙向調度每日最大20萬噸，彰化-雲林雙向調度每日最大12萬噸，未來如再發生109-110年百年大旱，藉由大安溪，大甲溪、</w:t>
      </w:r>
      <w:r>
        <w:rPr>
          <w:rFonts w:ascii="微軟正黑體" w:eastAsia="微軟正黑體" w:hAnsi="微軟正黑體" w:hint="eastAsia"/>
          <w:sz w:val="32"/>
          <w:szCs w:val="32"/>
        </w:rPr>
        <w:t>烏</w:t>
      </w:r>
      <w:r w:rsidRPr="00064803">
        <w:rPr>
          <w:rFonts w:ascii="微軟正黑體" w:eastAsia="微軟正黑體" w:hAnsi="微軟正黑體" w:hint="eastAsia"/>
          <w:sz w:val="32"/>
          <w:szCs w:val="32"/>
        </w:rPr>
        <w:t>溪及濁水溪等水源相互調度支援，可有效提升</w:t>
      </w:r>
      <w:r w:rsidRPr="00086014">
        <w:rPr>
          <w:rFonts w:ascii="微軟正黑體" w:eastAsia="微軟正黑體" w:hAnsi="微軟正黑體" w:hint="eastAsia"/>
          <w:sz w:val="32"/>
          <w:szCs w:val="32"/>
        </w:rPr>
        <w:t>中部區域供水穩定及水資源運用效率。</w:t>
      </w:r>
    </w:p>
    <w:p w14:paraId="2E56B7F1" w14:textId="77777777" w:rsidR="00086014" w:rsidRDefault="00086014" w:rsidP="00086014">
      <w:pPr>
        <w:spacing w:line="480" w:lineRule="exact"/>
        <w:ind w:right="84"/>
        <w:rPr>
          <w:rFonts w:ascii="微軟正黑體" w:eastAsia="微軟正黑體" w:hAnsi="微軟正黑體" w:cs="Times New Roman"/>
          <w:bCs/>
          <w:color w:val="000000" w:themeColor="text1"/>
          <w:kern w:val="0"/>
          <w:sz w:val="28"/>
          <w:szCs w:val="28"/>
        </w:rPr>
      </w:pPr>
    </w:p>
    <w:p w14:paraId="4FDB57F1" w14:textId="77777777" w:rsidR="00086014" w:rsidRPr="000124BC" w:rsidRDefault="00086014" w:rsidP="00086014">
      <w:pPr>
        <w:spacing w:line="480" w:lineRule="exact"/>
        <w:ind w:right="84"/>
        <w:rPr>
          <w:rFonts w:ascii="微軟正黑體" w:eastAsia="微軟正黑體" w:hAnsi="微軟正黑體" w:cs="Times New Roman"/>
          <w:bCs/>
          <w:color w:val="000000" w:themeColor="text1"/>
          <w:kern w:val="0"/>
          <w:sz w:val="28"/>
          <w:szCs w:val="28"/>
        </w:rPr>
      </w:pPr>
      <w:r w:rsidRPr="000124BC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28"/>
          <w:szCs w:val="28"/>
        </w:rPr>
        <w:t>聯絡人：國土區域離島發展彭紹博處長</w:t>
      </w:r>
    </w:p>
    <w:p w14:paraId="2CC985A7" w14:textId="77777777" w:rsidR="00086014" w:rsidRPr="000124BC" w:rsidRDefault="00086014" w:rsidP="00086014">
      <w:pPr>
        <w:spacing w:line="480" w:lineRule="exact"/>
        <w:ind w:right="84"/>
        <w:rPr>
          <w:rFonts w:ascii="微軟正黑體" w:eastAsia="微軟正黑體" w:hAnsi="微軟正黑體" w:cs="Times New Roman"/>
          <w:bCs/>
          <w:color w:val="000000" w:themeColor="text1"/>
          <w:kern w:val="0"/>
          <w:sz w:val="28"/>
          <w:szCs w:val="28"/>
        </w:rPr>
      </w:pPr>
      <w:r w:rsidRPr="000124BC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 w:val="28"/>
          <w:szCs w:val="28"/>
        </w:rPr>
        <w:t>聯絡電話：02-2316-5317</w:t>
      </w:r>
    </w:p>
    <w:p w14:paraId="452C222F" w14:textId="0FF837E6" w:rsidR="00E70AC4" w:rsidRDefault="00E70AC4" w:rsidP="00E70AC4">
      <w:pPr>
        <w:spacing w:line="480" w:lineRule="exact"/>
        <w:ind w:right="84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</w:p>
    <w:p w14:paraId="40852AE7" w14:textId="4B2BCB80" w:rsidR="00086014" w:rsidRPr="009A097A" w:rsidRDefault="00D53C48" w:rsidP="00D53C48">
      <w:pPr>
        <w:spacing w:line="480" w:lineRule="exact"/>
        <w:ind w:right="84"/>
        <w:jc w:val="center"/>
        <w:rPr>
          <w:rFonts w:ascii="微軟正黑體" w:eastAsia="微軟正黑體" w:hAnsi="微軟正黑體" w:cs="Times New Roman"/>
          <w:bCs/>
          <w:kern w:val="0"/>
          <w:sz w:val="28"/>
          <w:szCs w:val="28"/>
        </w:rPr>
      </w:pPr>
      <w:proofErr w:type="gramStart"/>
      <w:r w:rsidRPr="00D53C4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lastRenderedPageBreak/>
        <w:t>臺</w:t>
      </w:r>
      <w:proofErr w:type="gramEnd"/>
      <w:r w:rsidRPr="00D53C48">
        <w:rPr>
          <w:rFonts w:ascii="微軟正黑體" w:eastAsia="微軟正黑體" w:hAnsi="微軟正黑體" w:cs="Times New Roman" w:hint="eastAsia"/>
          <w:bCs/>
          <w:kern w:val="0"/>
          <w:sz w:val="28"/>
          <w:szCs w:val="28"/>
        </w:rPr>
        <w:t>中至雲林區域水源調度管線路線示意圖</w:t>
      </w:r>
      <w:r w:rsidR="00086014">
        <w:rPr>
          <w:rFonts w:ascii="微軟正黑體" w:eastAsia="微軟正黑體" w:hAnsi="微軟正黑體" w:cs="Times New Roman"/>
          <w:bCs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953BCD" wp14:editId="14F0440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73675" cy="4316095"/>
            <wp:effectExtent l="0" t="0" r="3175" b="8255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31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6014" w:rsidRPr="009A097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E904B" w14:textId="77777777" w:rsidR="00E555B4" w:rsidRDefault="00E555B4" w:rsidP="00AD17CF">
      <w:r>
        <w:separator/>
      </w:r>
    </w:p>
  </w:endnote>
  <w:endnote w:type="continuationSeparator" w:id="0">
    <w:p w14:paraId="1BAF9947" w14:textId="77777777" w:rsidR="00E555B4" w:rsidRDefault="00E555B4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2641861"/>
      <w:docPartObj>
        <w:docPartGallery w:val="Page Numbers (Bottom of Page)"/>
        <w:docPartUnique/>
      </w:docPartObj>
    </w:sdtPr>
    <w:sdtEndPr/>
    <w:sdtContent>
      <w:p w14:paraId="7207A62F" w14:textId="77777777" w:rsidR="00EE52B8" w:rsidRDefault="00EE52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8B5" w:rsidRPr="009128B5">
          <w:rPr>
            <w:noProof/>
            <w:lang w:val="zh-TW"/>
          </w:rPr>
          <w:t>3</w:t>
        </w:r>
        <w:r>
          <w:fldChar w:fldCharType="end"/>
        </w:r>
      </w:p>
    </w:sdtContent>
  </w:sdt>
  <w:p w14:paraId="2A7F4F2A" w14:textId="77777777" w:rsidR="00EE52B8" w:rsidRDefault="00EE52B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99E4D" w14:textId="77777777" w:rsidR="00E555B4" w:rsidRDefault="00E555B4" w:rsidP="00AD17CF">
      <w:r>
        <w:separator/>
      </w:r>
    </w:p>
  </w:footnote>
  <w:footnote w:type="continuationSeparator" w:id="0">
    <w:p w14:paraId="5B5DAA1F" w14:textId="77777777" w:rsidR="00E555B4" w:rsidRDefault="00E555B4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732DF2"/>
    <w:multiLevelType w:val="hybridMultilevel"/>
    <w:tmpl w:val="C8C272AE"/>
    <w:lvl w:ilvl="0" w:tplc="0C3235B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296A35"/>
    <w:multiLevelType w:val="hybridMultilevel"/>
    <w:tmpl w:val="7098DEB0"/>
    <w:lvl w:ilvl="0" w:tplc="C652D2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5ED0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E75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09A8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1E82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A4E9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87BF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BC11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CEB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361B2B"/>
    <w:multiLevelType w:val="hybridMultilevel"/>
    <w:tmpl w:val="FCC81A9E"/>
    <w:lvl w:ilvl="0" w:tplc="8076B6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D8CC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343E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60A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6A2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26F6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8EC6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04DFA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E626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8"/>
    <w:rsid w:val="000154FA"/>
    <w:rsid w:val="000176EA"/>
    <w:rsid w:val="00023E57"/>
    <w:rsid w:val="00033525"/>
    <w:rsid w:val="00086014"/>
    <w:rsid w:val="000A3493"/>
    <w:rsid w:val="000B64BE"/>
    <w:rsid w:val="000D4534"/>
    <w:rsid w:val="000F5FC9"/>
    <w:rsid w:val="00100844"/>
    <w:rsid w:val="00102FDF"/>
    <w:rsid w:val="00110750"/>
    <w:rsid w:val="0012699B"/>
    <w:rsid w:val="001611DF"/>
    <w:rsid w:val="0019198E"/>
    <w:rsid w:val="001A21D5"/>
    <w:rsid w:val="001A2B80"/>
    <w:rsid w:val="001A7F86"/>
    <w:rsid w:val="001C373F"/>
    <w:rsid w:val="00226FD3"/>
    <w:rsid w:val="00245B3C"/>
    <w:rsid w:val="00275585"/>
    <w:rsid w:val="00290736"/>
    <w:rsid w:val="00296334"/>
    <w:rsid w:val="002A1E18"/>
    <w:rsid w:val="002F5B4B"/>
    <w:rsid w:val="00326E3D"/>
    <w:rsid w:val="00353829"/>
    <w:rsid w:val="003717F9"/>
    <w:rsid w:val="003B13E2"/>
    <w:rsid w:val="003B1967"/>
    <w:rsid w:val="003C3E87"/>
    <w:rsid w:val="003E762F"/>
    <w:rsid w:val="003F260D"/>
    <w:rsid w:val="003F3254"/>
    <w:rsid w:val="003F394B"/>
    <w:rsid w:val="003F54F4"/>
    <w:rsid w:val="00416B3D"/>
    <w:rsid w:val="00417D14"/>
    <w:rsid w:val="004547B8"/>
    <w:rsid w:val="00466D2C"/>
    <w:rsid w:val="00472CAE"/>
    <w:rsid w:val="004845AF"/>
    <w:rsid w:val="00485E21"/>
    <w:rsid w:val="004B2ECA"/>
    <w:rsid w:val="004C0585"/>
    <w:rsid w:val="004C4582"/>
    <w:rsid w:val="004D7495"/>
    <w:rsid w:val="004F1C2E"/>
    <w:rsid w:val="004F2ED1"/>
    <w:rsid w:val="00502AE4"/>
    <w:rsid w:val="00512D2A"/>
    <w:rsid w:val="00534CF0"/>
    <w:rsid w:val="0055133A"/>
    <w:rsid w:val="0055198A"/>
    <w:rsid w:val="00584F66"/>
    <w:rsid w:val="005B33D3"/>
    <w:rsid w:val="005B4DD0"/>
    <w:rsid w:val="005C05C8"/>
    <w:rsid w:val="005C6813"/>
    <w:rsid w:val="006111BD"/>
    <w:rsid w:val="0062117B"/>
    <w:rsid w:val="006340E2"/>
    <w:rsid w:val="00660713"/>
    <w:rsid w:val="006663F1"/>
    <w:rsid w:val="006709F0"/>
    <w:rsid w:val="00671D7A"/>
    <w:rsid w:val="00675BA9"/>
    <w:rsid w:val="006766B8"/>
    <w:rsid w:val="00683B17"/>
    <w:rsid w:val="00683D6B"/>
    <w:rsid w:val="0069524E"/>
    <w:rsid w:val="006A34B3"/>
    <w:rsid w:val="006B2F42"/>
    <w:rsid w:val="006D7CD0"/>
    <w:rsid w:val="006E2812"/>
    <w:rsid w:val="006E643C"/>
    <w:rsid w:val="007039C4"/>
    <w:rsid w:val="007302F7"/>
    <w:rsid w:val="007338BA"/>
    <w:rsid w:val="007368AB"/>
    <w:rsid w:val="00740FC1"/>
    <w:rsid w:val="00741051"/>
    <w:rsid w:val="007546F5"/>
    <w:rsid w:val="00764F8E"/>
    <w:rsid w:val="007844B6"/>
    <w:rsid w:val="007D46E9"/>
    <w:rsid w:val="007E0810"/>
    <w:rsid w:val="00826C9D"/>
    <w:rsid w:val="00827D98"/>
    <w:rsid w:val="00832E82"/>
    <w:rsid w:val="00860B44"/>
    <w:rsid w:val="00861609"/>
    <w:rsid w:val="00865949"/>
    <w:rsid w:val="00866669"/>
    <w:rsid w:val="00876BF6"/>
    <w:rsid w:val="008D11C0"/>
    <w:rsid w:val="008D26B3"/>
    <w:rsid w:val="00905849"/>
    <w:rsid w:val="009058AF"/>
    <w:rsid w:val="009128B5"/>
    <w:rsid w:val="00923889"/>
    <w:rsid w:val="009429CD"/>
    <w:rsid w:val="00942CDD"/>
    <w:rsid w:val="009456D6"/>
    <w:rsid w:val="00954A13"/>
    <w:rsid w:val="0098309E"/>
    <w:rsid w:val="009978FA"/>
    <w:rsid w:val="009A097A"/>
    <w:rsid w:val="009A1609"/>
    <w:rsid w:val="009A38CC"/>
    <w:rsid w:val="009B51CC"/>
    <w:rsid w:val="009B7E9C"/>
    <w:rsid w:val="009C5435"/>
    <w:rsid w:val="009C6410"/>
    <w:rsid w:val="009F6C9D"/>
    <w:rsid w:val="00A10F97"/>
    <w:rsid w:val="00A1305C"/>
    <w:rsid w:val="00A21BE6"/>
    <w:rsid w:val="00A26428"/>
    <w:rsid w:val="00A27C43"/>
    <w:rsid w:val="00A6164E"/>
    <w:rsid w:val="00A63579"/>
    <w:rsid w:val="00A74B3F"/>
    <w:rsid w:val="00A762E3"/>
    <w:rsid w:val="00A92A26"/>
    <w:rsid w:val="00AA0A17"/>
    <w:rsid w:val="00AA1D28"/>
    <w:rsid w:val="00AD17CF"/>
    <w:rsid w:val="00AF2148"/>
    <w:rsid w:val="00AF5B98"/>
    <w:rsid w:val="00AF6BE6"/>
    <w:rsid w:val="00B05B0B"/>
    <w:rsid w:val="00B0740C"/>
    <w:rsid w:val="00B13BEC"/>
    <w:rsid w:val="00B76681"/>
    <w:rsid w:val="00B814DC"/>
    <w:rsid w:val="00B853E1"/>
    <w:rsid w:val="00B87F13"/>
    <w:rsid w:val="00BA5337"/>
    <w:rsid w:val="00BD5DF6"/>
    <w:rsid w:val="00BF0C67"/>
    <w:rsid w:val="00C20BB2"/>
    <w:rsid w:val="00C25FCD"/>
    <w:rsid w:val="00C3588D"/>
    <w:rsid w:val="00C835F5"/>
    <w:rsid w:val="00CB0E80"/>
    <w:rsid w:val="00CB2ABA"/>
    <w:rsid w:val="00CC7049"/>
    <w:rsid w:val="00CD1C0A"/>
    <w:rsid w:val="00CD7B1D"/>
    <w:rsid w:val="00CE105C"/>
    <w:rsid w:val="00CF037C"/>
    <w:rsid w:val="00D3711E"/>
    <w:rsid w:val="00D53C48"/>
    <w:rsid w:val="00D5513B"/>
    <w:rsid w:val="00D70434"/>
    <w:rsid w:val="00D908E4"/>
    <w:rsid w:val="00DA0282"/>
    <w:rsid w:val="00DC1218"/>
    <w:rsid w:val="00DD7A5C"/>
    <w:rsid w:val="00DF222C"/>
    <w:rsid w:val="00E23052"/>
    <w:rsid w:val="00E244AA"/>
    <w:rsid w:val="00E26CA3"/>
    <w:rsid w:val="00E41584"/>
    <w:rsid w:val="00E555B4"/>
    <w:rsid w:val="00E568A9"/>
    <w:rsid w:val="00E60EA5"/>
    <w:rsid w:val="00E70AC4"/>
    <w:rsid w:val="00E71356"/>
    <w:rsid w:val="00EE172F"/>
    <w:rsid w:val="00EE52B8"/>
    <w:rsid w:val="00EE7923"/>
    <w:rsid w:val="00EE7F4E"/>
    <w:rsid w:val="00F01BEB"/>
    <w:rsid w:val="00F11F1D"/>
    <w:rsid w:val="00F11FB1"/>
    <w:rsid w:val="00F2238F"/>
    <w:rsid w:val="00F5231E"/>
    <w:rsid w:val="00F729D0"/>
    <w:rsid w:val="00F90A3F"/>
    <w:rsid w:val="00F93A4F"/>
    <w:rsid w:val="00F947A3"/>
    <w:rsid w:val="00FA0D0E"/>
    <w:rsid w:val="00FA53A2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CBEF98"/>
  <w15:docId w15:val="{F1555B59-B36B-4B13-A692-60E6294A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d">
    <w:name w:val="Body Text"/>
    <w:basedOn w:val="a"/>
    <w:link w:val="ae"/>
    <w:uiPriority w:val="99"/>
    <w:rsid w:val="00033525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e">
    <w:name w:val="本文 字元"/>
    <w:basedOn w:val="a0"/>
    <w:link w:val="ad"/>
    <w:uiPriority w:val="99"/>
    <w:rsid w:val="00033525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customStyle="1" w:styleId="Default">
    <w:name w:val="Default"/>
    <w:rsid w:val="00764F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f">
    <w:name w:val="Strong"/>
    <w:basedOn w:val="a0"/>
    <w:uiPriority w:val="22"/>
    <w:qFormat/>
    <w:rsid w:val="00E70A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8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6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平安</cp:lastModifiedBy>
  <cp:revision>15</cp:revision>
  <cp:lastPrinted>2021-07-15T08:44:00Z</cp:lastPrinted>
  <dcterms:created xsi:type="dcterms:W3CDTF">2022-05-19T06:00:00Z</dcterms:created>
  <dcterms:modified xsi:type="dcterms:W3CDTF">2022-05-20T02:16:00Z</dcterms:modified>
</cp:coreProperties>
</file>