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F236F" w14:textId="77777777" w:rsidR="00B91886" w:rsidRPr="00C05462" w:rsidRDefault="007B0818" w:rsidP="007B0818">
      <w:pPr>
        <w:rPr>
          <w:rFonts w:asciiTheme="majorEastAsia" w:eastAsiaTheme="majorEastAsia" w:hAnsiTheme="majorEastAsia" w:cs="Times New Roman"/>
        </w:rPr>
      </w:pPr>
      <w:r w:rsidRPr="00C05462">
        <w:rPr>
          <w:rFonts w:asciiTheme="majorEastAsia" w:eastAsiaTheme="majorEastAsia" w:hAnsiTheme="majorEastAsia" w:cs="Times New Roman"/>
          <w:noProof/>
        </w:rPr>
        <w:drawing>
          <wp:inline distT="0" distB="0" distL="0" distR="0" wp14:anchorId="18E54AC4" wp14:editId="2F72052A">
            <wp:extent cx="1134110" cy="226695"/>
            <wp:effectExtent l="0" t="0" r="8890" b="190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4110" cy="226695"/>
                    </a:xfrm>
                    <a:prstGeom prst="rect">
                      <a:avLst/>
                    </a:prstGeom>
                    <a:noFill/>
                    <a:ln>
                      <a:noFill/>
                    </a:ln>
                  </pic:spPr>
                </pic:pic>
              </a:graphicData>
            </a:graphic>
          </wp:inline>
        </w:drawing>
      </w:r>
    </w:p>
    <w:p w14:paraId="303F28C0" w14:textId="77777777" w:rsidR="0001079F" w:rsidRPr="00C05462" w:rsidRDefault="007B0818" w:rsidP="007B0818">
      <w:pPr>
        <w:spacing w:line="520" w:lineRule="exact"/>
        <w:jc w:val="center"/>
        <w:rPr>
          <w:rFonts w:ascii="微軟正黑體" w:eastAsia="微軟正黑體" w:hAnsi="微軟正黑體" w:cs="Times New Roman"/>
          <w:b/>
          <w:bCs/>
          <w:sz w:val="32"/>
          <w:szCs w:val="32"/>
        </w:rPr>
      </w:pPr>
      <w:r w:rsidRPr="00C05462">
        <w:rPr>
          <w:rFonts w:ascii="微軟正黑體" w:eastAsia="微軟正黑體" w:hAnsi="微軟正黑體" w:cs="Times New Roman"/>
          <w:b/>
          <w:bCs/>
          <w:sz w:val="32"/>
          <w:szCs w:val="32"/>
        </w:rPr>
        <w:t>國家發展委員會 新聞稿</w:t>
      </w:r>
    </w:p>
    <w:p w14:paraId="020B15E9" w14:textId="77777777" w:rsidR="0001079F" w:rsidRPr="00C05462" w:rsidRDefault="0001079F" w:rsidP="0001079F">
      <w:pPr>
        <w:spacing w:line="280" w:lineRule="exact"/>
        <w:rPr>
          <w:rFonts w:asciiTheme="majorEastAsia" w:eastAsiaTheme="majorEastAsia" w:hAnsiTheme="majorEastAsia" w:cs="Times New Roman"/>
          <w:b/>
          <w:bCs/>
          <w:sz w:val="36"/>
          <w:szCs w:val="36"/>
        </w:rPr>
      </w:pPr>
    </w:p>
    <w:p w14:paraId="7E543C0B" w14:textId="57AD8037" w:rsidR="007B0818" w:rsidRPr="00C05462" w:rsidRDefault="00486179" w:rsidP="0001079F">
      <w:pPr>
        <w:jc w:val="center"/>
        <w:rPr>
          <w:rFonts w:asciiTheme="majorEastAsia" w:eastAsiaTheme="majorEastAsia" w:hAnsiTheme="majorEastAsia" w:cs="Times New Roman"/>
        </w:rPr>
      </w:pPr>
      <w:r w:rsidRPr="00C05462">
        <w:rPr>
          <w:rFonts w:ascii="微軟正黑體" w:eastAsia="微軟正黑體" w:hAnsi="微軟正黑體" w:cs="Times New Roman" w:hint="eastAsia"/>
          <w:b/>
          <w:bCs/>
          <w:kern w:val="0"/>
          <w:sz w:val="36"/>
          <w:szCs w:val="36"/>
        </w:rPr>
        <w:t>國發會第</w:t>
      </w:r>
      <w:r w:rsidR="004211FE">
        <w:rPr>
          <w:rFonts w:ascii="微軟正黑體" w:eastAsia="微軟正黑體" w:hAnsi="微軟正黑體" w:cs="Times New Roman" w:hint="eastAsia"/>
          <w:b/>
          <w:bCs/>
          <w:kern w:val="0"/>
          <w:sz w:val="36"/>
          <w:szCs w:val="36"/>
        </w:rPr>
        <w:t>9</w:t>
      </w:r>
      <w:r w:rsidR="00561CF0">
        <w:rPr>
          <w:rFonts w:ascii="微軟正黑體" w:eastAsia="微軟正黑體" w:hAnsi="微軟正黑體" w:cs="Times New Roman"/>
          <w:b/>
          <w:bCs/>
          <w:kern w:val="0"/>
          <w:sz w:val="36"/>
          <w:szCs w:val="36"/>
        </w:rPr>
        <w:t>9</w:t>
      </w:r>
      <w:r w:rsidRPr="00C05462">
        <w:rPr>
          <w:rFonts w:ascii="微軟正黑體" w:eastAsia="微軟正黑體" w:hAnsi="微軟正黑體" w:cs="Times New Roman" w:hint="eastAsia"/>
          <w:b/>
          <w:bCs/>
          <w:kern w:val="0"/>
          <w:sz w:val="36"/>
          <w:szCs w:val="36"/>
        </w:rPr>
        <w:t>次委員會議新聞稿</w:t>
      </w:r>
    </w:p>
    <w:p w14:paraId="00907F3E" w14:textId="70C24B63" w:rsidR="00565326" w:rsidRPr="00C05462" w:rsidRDefault="00565326" w:rsidP="004A2517">
      <w:pPr>
        <w:spacing w:line="460" w:lineRule="exact"/>
        <w:ind w:right="1280"/>
        <w:jc w:val="both"/>
        <w:rPr>
          <w:rFonts w:ascii="微軟正黑體" w:eastAsia="微軟正黑體" w:hAnsi="微軟正黑體" w:cs="Times New Roman"/>
          <w:bCs/>
          <w:sz w:val="28"/>
          <w:szCs w:val="28"/>
        </w:rPr>
      </w:pPr>
      <w:r w:rsidRPr="00C05462">
        <w:rPr>
          <w:rFonts w:ascii="微軟正黑體" w:eastAsia="微軟正黑體" w:hAnsi="微軟正黑體" w:cs="Times New Roman"/>
          <w:bCs/>
          <w:sz w:val="28"/>
          <w:szCs w:val="28"/>
        </w:rPr>
        <w:t>發布日期：1</w:t>
      </w:r>
      <w:r w:rsidR="00285C1F">
        <w:rPr>
          <w:rFonts w:ascii="微軟正黑體" w:eastAsia="微軟正黑體" w:hAnsi="微軟正黑體" w:cs="Times New Roman" w:hint="eastAsia"/>
          <w:bCs/>
          <w:sz w:val="28"/>
          <w:szCs w:val="28"/>
        </w:rPr>
        <w:t>1</w:t>
      </w:r>
      <w:r w:rsidR="007F63F7">
        <w:rPr>
          <w:rFonts w:ascii="微軟正黑體" w:eastAsia="微軟正黑體" w:hAnsi="微軟正黑體" w:cs="Times New Roman"/>
          <w:bCs/>
          <w:sz w:val="28"/>
          <w:szCs w:val="28"/>
        </w:rPr>
        <w:t>1</w:t>
      </w:r>
      <w:r w:rsidRPr="00C05462">
        <w:rPr>
          <w:rFonts w:ascii="微軟正黑體" w:eastAsia="微軟正黑體" w:hAnsi="微軟正黑體" w:cs="Times New Roman"/>
          <w:bCs/>
          <w:sz w:val="28"/>
          <w:szCs w:val="28"/>
        </w:rPr>
        <w:t>年</w:t>
      </w:r>
      <w:r w:rsidR="00561CF0">
        <w:rPr>
          <w:rFonts w:ascii="微軟正黑體" w:eastAsia="微軟正黑體" w:hAnsi="微軟正黑體" w:cs="Times New Roman" w:hint="eastAsia"/>
          <w:bCs/>
          <w:sz w:val="28"/>
          <w:szCs w:val="28"/>
        </w:rPr>
        <w:t>6</w:t>
      </w:r>
      <w:r w:rsidRPr="00C05462">
        <w:rPr>
          <w:rFonts w:ascii="微軟正黑體" w:eastAsia="微軟正黑體" w:hAnsi="微軟正黑體" w:cs="Times New Roman"/>
          <w:bCs/>
          <w:sz w:val="28"/>
          <w:szCs w:val="28"/>
        </w:rPr>
        <w:t>月</w:t>
      </w:r>
      <w:r w:rsidR="00561CF0">
        <w:rPr>
          <w:rFonts w:ascii="微軟正黑體" w:eastAsia="微軟正黑體" w:hAnsi="微軟正黑體" w:cs="Times New Roman" w:hint="eastAsia"/>
          <w:bCs/>
          <w:sz w:val="28"/>
          <w:szCs w:val="28"/>
        </w:rPr>
        <w:t>1</w:t>
      </w:r>
      <w:r w:rsidR="00561CF0">
        <w:rPr>
          <w:rFonts w:ascii="微軟正黑體" w:eastAsia="微軟正黑體" w:hAnsi="微軟正黑體" w:cs="Times New Roman"/>
          <w:bCs/>
          <w:sz w:val="28"/>
          <w:szCs w:val="28"/>
        </w:rPr>
        <w:t>3</w:t>
      </w:r>
      <w:r w:rsidR="000E4535" w:rsidRPr="00C05462">
        <w:rPr>
          <w:rFonts w:ascii="微軟正黑體" w:eastAsia="微軟正黑體" w:hAnsi="微軟正黑體" w:cs="Times New Roman" w:hint="eastAsia"/>
          <w:bCs/>
          <w:sz w:val="28"/>
          <w:szCs w:val="28"/>
        </w:rPr>
        <w:t>日</w:t>
      </w:r>
    </w:p>
    <w:p w14:paraId="426E20B3" w14:textId="77777777" w:rsidR="00F848CD" w:rsidRPr="00C05462" w:rsidRDefault="00C130C0" w:rsidP="004A2517">
      <w:pPr>
        <w:spacing w:line="460" w:lineRule="exact"/>
        <w:ind w:right="1280"/>
        <w:jc w:val="both"/>
        <w:rPr>
          <w:rFonts w:ascii="微軟正黑體" w:eastAsia="微軟正黑體" w:hAnsi="微軟正黑體" w:cs="Times New Roman"/>
          <w:b/>
          <w:bCs/>
          <w:kern w:val="0"/>
          <w:sz w:val="36"/>
          <w:szCs w:val="36"/>
        </w:rPr>
      </w:pPr>
      <w:r w:rsidRPr="00C05462">
        <w:rPr>
          <w:rFonts w:ascii="微軟正黑體" w:eastAsia="微軟正黑體" w:hAnsi="微軟正黑體" w:cs="Times New Roman" w:hint="eastAsia"/>
          <w:bCs/>
          <w:sz w:val="28"/>
          <w:szCs w:val="28"/>
        </w:rPr>
        <w:t>發布單位：</w:t>
      </w:r>
      <w:r w:rsidR="009C0B96" w:rsidRPr="00C05462">
        <w:rPr>
          <w:rFonts w:ascii="微軟正黑體" w:eastAsia="微軟正黑體" w:hAnsi="微軟正黑體" w:cs="Times New Roman" w:hint="eastAsia"/>
          <w:bCs/>
          <w:sz w:val="28"/>
          <w:szCs w:val="28"/>
        </w:rPr>
        <w:t>國會及新聞聯絡中心</w:t>
      </w:r>
    </w:p>
    <w:p w14:paraId="15E94F31" w14:textId="5A97CEB2" w:rsidR="00A439C4" w:rsidRDefault="00755297" w:rsidP="007F63F7">
      <w:pPr>
        <w:pStyle w:val="k02"/>
        <w:tabs>
          <w:tab w:val="left" w:pos="0"/>
        </w:tabs>
        <w:spacing w:beforeLines="50" w:before="180" w:afterLines="50" w:after="180" w:line="560" w:lineRule="exact"/>
        <w:ind w:firstLineChars="200" w:firstLine="640"/>
        <w:rPr>
          <w:rFonts w:ascii="微軟正黑體" w:eastAsia="微軟正黑體" w:hAnsi="微軟正黑體"/>
          <w:sz w:val="32"/>
          <w:szCs w:val="32"/>
        </w:rPr>
      </w:pPr>
      <w:r w:rsidRPr="00755297">
        <w:rPr>
          <w:rFonts w:ascii="微軟正黑體" w:eastAsia="微軟正黑體" w:hAnsi="微軟正黑體" w:hint="eastAsia"/>
          <w:sz w:val="32"/>
          <w:szCs w:val="32"/>
        </w:rPr>
        <w:t>國發會</w:t>
      </w:r>
      <w:r>
        <w:rPr>
          <w:rFonts w:ascii="微軟正黑體" w:eastAsia="微軟正黑體" w:hAnsi="微軟正黑體" w:hint="eastAsia"/>
          <w:sz w:val="32"/>
          <w:szCs w:val="32"/>
        </w:rPr>
        <w:t>今(</w:t>
      </w:r>
      <w:r>
        <w:rPr>
          <w:rFonts w:ascii="微軟正黑體" w:eastAsia="微軟正黑體" w:hAnsi="微軟正黑體"/>
          <w:sz w:val="32"/>
          <w:szCs w:val="32"/>
        </w:rPr>
        <w:t>13)</w:t>
      </w:r>
      <w:r>
        <w:rPr>
          <w:rFonts w:ascii="微軟正黑體" w:eastAsia="微軟正黑體" w:hAnsi="微軟正黑體" w:hint="eastAsia"/>
          <w:sz w:val="32"/>
          <w:szCs w:val="32"/>
        </w:rPr>
        <w:t>日召開</w:t>
      </w:r>
      <w:r w:rsidR="001D7DE8">
        <w:rPr>
          <w:rFonts w:ascii="微軟正黑體" w:eastAsia="微軟正黑體" w:hAnsi="微軟正黑體" w:hint="eastAsia"/>
          <w:sz w:val="32"/>
          <w:szCs w:val="32"/>
        </w:rPr>
        <w:t>第9</w:t>
      </w:r>
      <w:r w:rsidR="001D7DE8">
        <w:rPr>
          <w:rFonts w:ascii="微軟正黑體" w:eastAsia="微軟正黑體" w:hAnsi="微軟正黑體"/>
          <w:sz w:val="32"/>
          <w:szCs w:val="32"/>
        </w:rPr>
        <w:t>9</w:t>
      </w:r>
      <w:r w:rsidR="001D7DE8">
        <w:rPr>
          <w:rFonts w:ascii="微軟正黑體" w:eastAsia="微軟正黑體" w:hAnsi="微軟正黑體" w:hint="eastAsia"/>
          <w:sz w:val="32"/>
          <w:szCs w:val="32"/>
        </w:rPr>
        <w:t>次委員會議，</w:t>
      </w:r>
      <w:r w:rsidR="001D7DE8" w:rsidRPr="001D7DE8">
        <w:rPr>
          <w:rFonts w:ascii="微軟正黑體" w:eastAsia="微軟正黑體" w:hAnsi="微軟正黑體" w:hint="eastAsia"/>
          <w:sz w:val="32"/>
          <w:szCs w:val="32"/>
        </w:rPr>
        <w:t>111年整體公共建設計畫截至5月底</w:t>
      </w:r>
      <w:r w:rsidRPr="00755297">
        <w:rPr>
          <w:rFonts w:ascii="微軟正黑體" w:eastAsia="微軟正黑體" w:hAnsi="微軟正黑體" w:hint="eastAsia"/>
          <w:sz w:val="32"/>
          <w:szCs w:val="32"/>
        </w:rPr>
        <w:t>執行金額</w:t>
      </w:r>
      <w:r>
        <w:rPr>
          <w:rFonts w:ascii="微軟正黑體" w:eastAsia="微軟正黑體" w:hAnsi="微軟正黑體" w:hint="eastAsia"/>
          <w:sz w:val="32"/>
          <w:szCs w:val="32"/>
        </w:rPr>
        <w:t>為</w:t>
      </w:r>
      <w:r w:rsidR="00113679" w:rsidRPr="00113679">
        <w:rPr>
          <w:rFonts w:ascii="微軟正黑體" w:eastAsia="微軟正黑體" w:hAnsi="微軟正黑體"/>
          <w:sz w:val="32"/>
          <w:szCs w:val="32"/>
        </w:rPr>
        <w:t>1,702</w:t>
      </w:r>
      <w:r w:rsidRPr="00755297">
        <w:rPr>
          <w:rFonts w:ascii="微軟正黑體" w:eastAsia="微軟正黑體" w:hAnsi="微軟正黑體" w:hint="eastAsia"/>
          <w:sz w:val="32"/>
          <w:szCs w:val="32"/>
        </w:rPr>
        <w:t>億元</w:t>
      </w:r>
      <w:r>
        <w:rPr>
          <w:rFonts w:ascii="微軟正黑體" w:eastAsia="微軟正黑體" w:hAnsi="微軟正黑體" w:hint="eastAsia"/>
          <w:sz w:val="32"/>
          <w:szCs w:val="32"/>
        </w:rPr>
        <w:t>，與去(</w:t>
      </w:r>
      <w:r>
        <w:rPr>
          <w:rFonts w:ascii="微軟正黑體" w:eastAsia="微軟正黑體" w:hAnsi="微軟正黑體"/>
          <w:sz w:val="32"/>
          <w:szCs w:val="32"/>
        </w:rPr>
        <w:t>110)</w:t>
      </w:r>
      <w:r>
        <w:rPr>
          <w:rFonts w:ascii="微軟正黑體" w:eastAsia="微軟正黑體" w:hAnsi="微軟正黑體" w:hint="eastAsia"/>
          <w:sz w:val="32"/>
          <w:szCs w:val="32"/>
        </w:rPr>
        <w:t>年同期相較，</w:t>
      </w:r>
      <w:r w:rsidR="0003675A" w:rsidRPr="0003675A">
        <w:rPr>
          <w:rFonts w:ascii="微軟正黑體" w:eastAsia="微軟正黑體" w:hAnsi="微軟正黑體" w:hint="eastAsia"/>
          <w:sz w:val="32"/>
          <w:szCs w:val="32"/>
        </w:rPr>
        <w:t>增加約</w:t>
      </w:r>
      <w:r w:rsidR="00113679" w:rsidRPr="00113679">
        <w:rPr>
          <w:rFonts w:ascii="微軟正黑體" w:eastAsia="微軟正黑體" w:hAnsi="微軟正黑體"/>
          <w:sz w:val="32"/>
          <w:szCs w:val="32"/>
        </w:rPr>
        <w:t>240</w:t>
      </w:r>
      <w:r w:rsidR="0003675A" w:rsidRPr="0003675A">
        <w:rPr>
          <w:rFonts w:ascii="微軟正黑體" w:eastAsia="微軟正黑體" w:hAnsi="微軟正黑體" w:hint="eastAsia"/>
          <w:sz w:val="32"/>
          <w:szCs w:val="32"/>
        </w:rPr>
        <w:t>億元</w:t>
      </w:r>
      <w:r w:rsidR="0003675A">
        <w:rPr>
          <w:rFonts w:ascii="微軟正黑體" w:eastAsia="微軟正黑體" w:hAnsi="微軟正黑體" w:hint="eastAsia"/>
          <w:sz w:val="32"/>
          <w:szCs w:val="32"/>
        </w:rPr>
        <w:t>，</w:t>
      </w:r>
      <w:r w:rsidR="0003675A" w:rsidRPr="0003675A">
        <w:rPr>
          <w:rFonts w:ascii="微軟正黑體" w:eastAsia="微軟正黑體" w:hAnsi="微軟正黑體" w:hint="eastAsia"/>
          <w:sz w:val="32"/>
          <w:szCs w:val="32"/>
        </w:rPr>
        <w:t>經費達成率</w:t>
      </w:r>
      <w:r w:rsidR="00113679" w:rsidRPr="00113679">
        <w:rPr>
          <w:rFonts w:ascii="微軟正黑體" w:eastAsia="微軟正黑體" w:hAnsi="微軟正黑體"/>
          <w:sz w:val="32"/>
          <w:szCs w:val="32"/>
        </w:rPr>
        <w:t>31.02%</w:t>
      </w:r>
      <w:r w:rsidR="008C100D">
        <w:rPr>
          <w:rFonts w:ascii="微軟正黑體" w:eastAsia="微軟正黑體" w:hAnsi="微軟正黑體" w:hint="eastAsia"/>
          <w:sz w:val="32"/>
          <w:szCs w:val="32"/>
        </w:rPr>
        <w:t>為</w:t>
      </w:r>
      <w:r w:rsidR="0003675A">
        <w:rPr>
          <w:rFonts w:ascii="微軟正黑體" w:eastAsia="微軟正黑體" w:hAnsi="微軟正黑體" w:hint="eastAsia"/>
          <w:sz w:val="32"/>
          <w:szCs w:val="32"/>
        </w:rPr>
        <w:t>近1</w:t>
      </w:r>
      <w:r w:rsidR="0003675A">
        <w:rPr>
          <w:rFonts w:ascii="微軟正黑體" w:eastAsia="微軟正黑體" w:hAnsi="微軟正黑體"/>
          <w:sz w:val="32"/>
          <w:szCs w:val="32"/>
        </w:rPr>
        <w:t>0</w:t>
      </w:r>
      <w:r w:rsidR="0003675A">
        <w:rPr>
          <w:rFonts w:ascii="微軟正黑體" w:eastAsia="微軟正黑體" w:hAnsi="微軟正黑體" w:hint="eastAsia"/>
          <w:sz w:val="32"/>
          <w:szCs w:val="32"/>
        </w:rPr>
        <w:t>年來新高。</w:t>
      </w:r>
      <w:r w:rsidR="00AF2DCF" w:rsidRPr="00A439C4">
        <w:rPr>
          <w:rFonts w:ascii="微軟正黑體" w:eastAsia="微軟正黑體" w:hAnsi="微軟正黑體" w:hint="eastAsia"/>
          <w:sz w:val="32"/>
          <w:szCs w:val="32"/>
        </w:rPr>
        <w:t>主委</w:t>
      </w:r>
      <w:r w:rsidR="00B12137" w:rsidRPr="00A439C4">
        <w:rPr>
          <w:rFonts w:ascii="微軟正黑體" w:eastAsia="微軟正黑體" w:hAnsi="微軟正黑體" w:hint="eastAsia"/>
          <w:sz w:val="32"/>
          <w:szCs w:val="32"/>
        </w:rPr>
        <w:t>龔明鑫</w:t>
      </w:r>
      <w:r w:rsidR="001D7DE8">
        <w:rPr>
          <w:rFonts w:ascii="微軟正黑體" w:eastAsia="微軟正黑體" w:hAnsi="微軟正黑體" w:hint="eastAsia"/>
          <w:sz w:val="32"/>
          <w:szCs w:val="32"/>
        </w:rPr>
        <w:t>表示</w:t>
      </w:r>
      <w:r w:rsidR="00D5128E">
        <w:rPr>
          <w:rFonts w:ascii="微軟正黑體" w:eastAsia="微軟正黑體" w:hAnsi="微軟正黑體" w:hint="eastAsia"/>
          <w:sz w:val="32"/>
          <w:szCs w:val="32"/>
        </w:rPr>
        <w:t>，</w:t>
      </w:r>
      <w:r w:rsidR="0003675A">
        <w:rPr>
          <w:rFonts w:ascii="微軟正黑體" w:eastAsia="微軟正黑體" w:hAnsi="微軟正黑體" w:hint="eastAsia"/>
          <w:sz w:val="32"/>
          <w:szCs w:val="32"/>
        </w:rPr>
        <w:t>政府</w:t>
      </w:r>
      <w:r w:rsidR="009D00D7">
        <w:rPr>
          <w:rFonts w:ascii="微軟正黑體" w:eastAsia="微軟正黑體" w:hAnsi="微軟正黑體" w:hint="eastAsia"/>
          <w:sz w:val="32"/>
          <w:szCs w:val="32"/>
        </w:rPr>
        <w:t>將</w:t>
      </w:r>
      <w:r w:rsidR="0003675A">
        <w:rPr>
          <w:rFonts w:ascii="微軟正黑體" w:eastAsia="微軟正黑體" w:hAnsi="微軟正黑體" w:hint="eastAsia"/>
          <w:sz w:val="32"/>
          <w:szCs w:val="32"/>
        </w:rPr>
        <w:t>為</w:t>
      </w:r>
      <w:proofErr w:type="gramStart"/>
      <w:r w:rsidR="0003675A">
        <w:rPr>
          <w:rFonts w:ascii="微軟正黑體" w:eastAsia="微軟正黑體" w:hAnsi="微軟正黑體" w:hint="eastAsia"/>
          <w:sz w:val="32"/>
          <w:szCs w:val="32"/>
        </w:rPr>
        <w:t>疫</w:t>
      </w:r>
      <w:proofErr w:type="gramEnd"/>
      <w:r w:rsidR="0003675A">
        <w:rPr>
          <w:rFonts w:ascii="微軟正黑體" w:eastAsia="微軟正黑體" w:hAnsi="微軟正黑體" w:hint="eastAsia"/>
          <w:sz w:val="32"/>
          <w:szCs w:val="32"/>
        </w:rPr>
        <w:t>後復興做好準備，請各部會針對執行落後計畫加強督導</w:t>
      </w:r>
      <w:r w:rsidR="00E41366" w:rsidRPr="00E41366">
        <w:rPr>
          <w:rFonts w:ascii="微軟正黑體" w:eastAsia="微軟正黑體" w:hAnsi="微軟正黑體" w:hint="eastAsia"/>
          <w:sz w:val="32"/>
          <w:szCs w:val="32"/>
        </w:rPr>
        <w:t>。</w:t>
      </w:r>
    </w:p>
    <w:p w14:paraId="328FD9C7" w14:textId="2160D059" w:rsidR="0019517C" w:rsidRDefault="002D1A4C" w:rsidP="00030E3D">
      <w:pPr>
        <w:pStyle w:val="k02"/>
        <w:tabs>
          <w:tab w:val="left" w:pos="0"/>
        </w:tabs>
        <w:spacing w:beforeLines="50" w:before="180" w:afterLines="50" w:after="180" w:line="560" w:lineRule="exact"/>
        <w:ind w:firstLineChars="200" w:firstLine="640"/>
        <w:rPr>
          <w:rFonts w:ascii="微軟正黑體" w:eastAsia="微軟正黑體" w:hAnsi="微軟正黑體"/>
          <w:sz w:val="32"/>
          <w:szCs w:val="32"/>
        </w:rPr>
      </w:pPr>
      <w:proofErr w:type="gramStart"/>
      <w:r>
        <w:rPr>
          <w:rFonts w:ascii="微軟正黑體" w:eastAsia="微軟正黑體" w:hAnsi="微軟正黑體" w:hint="eastAsia"/>
          <w:sz w:val="32"/>
          <w:szCs w:val="32"/>
        </w:rPr>
        <w:t>此外，</w:t>
      </w:r>
      <w:proofErr w:type="gramEnd"/>
      <w:r w:rsidR="008A34A5">
        <w:rPr>
          <w:rFonts w:ascii="微軟正黑體" w:eastAsia="微軟正黑體" w:hAnsi="微軟正黑體" w:hint="eastAsia"/>
          <w:sz w:val="32"/>
          <w:szCs w:val="32"/>
        </w:rPr>
        <w:t>交通部陳報「</w:t>
      </w:r>
      <w:r w:rsidR="008A34A5" w:rsidRPr="008A34A5">
        <w:rPr>
          <w:rFonts w:ascii="微軟正黑體" w:eastAsia="微軟正黑體" w:hAnsi="微軟正黑體" w:hint="eastAsia"/>
          <w:sz w:val="32"/>
          <w:szCs w:val="32"/>
        </w:rPr>
        <w:t>國道1號大華系統至汐止交流道路段拓寬可行性評估</w:t>
      </w:r>
      <w:r w:rsidR="008A34A5">
        <w:rPr>
          <w:rFonts w:ascii="微軟正黑體" w:eastAsia="微軟正黑體" w:hAnsi="微軟正黑體" w:hint="eastAsia"/>
          <w:sz w:val="32"/>
          <w:szCs w:val="32"/>
        </w:rPr>
        <w:t>」</w:t>
      </w:r>
      <w:r w:rsidR="005662E5">
        <w:rPr>
          <w:rFonts w:ascii="微軟正黑體" w:eastAsia="微軟正黑體" w:hAnsi="微軟正黑體" w:hint="eastAsia"/>
          <w:sz w:val="32"/>
          <w:szCs w:val="32"/>
        </w:rPr>
        <w:t>一</w:t>
      </w:r>
      <w:r w:rsidR="008A34A5">
        <w:rPr>
          <w:rFonts w:ascii="微軟正黑體" w:eastAsia="微軟正黑體" w:hAnsi="微軟正黑體" w:hint="eastAsia"/>
          <w:sz w:val="32"/>
          <w:szCs w:val="32"/>
        </w:rPr>
        <w:t>案，</w:t>
      </w:r>
      <w:r w:rsidR="00272C9C">
        <w:rPr>
          <w:rFonts w:ascii="微軟正黑體" w:eastAsia="微軟正黑體" w:hAnsi="微軟正黑體" w:hint="eastAsia"/>
          <w:sz w:val="32"/>
          <w:szCs w:val="32"/>
        </w:rPr>
        <w:t>預估</w:t>
      </w:r>
      <w:r w:rsidR="00272C9C" w:rsidRPr="00272C9C">
        <w:rPr>
          <w:rFonts w:ascii="微軟正黑體" w:eastAsia="微軟正黑體" w:hAnsi="微軟正黑體" w:hint="eastAsia"/>
          <w:sz w:val="32"/>
          <w:szCs w:val="32"/>
        </w:rPr>
        <w:t>建設期程7.25年、總經費需求17.26億元</w:t>
      </w:r>
      <w:r w:rsidR="00272C9C">
        <w:rPr>
          <w:rFonts w:ascii="微軟正黑體" w:eastAsia="微軟正黑體" w:hAnsi="微軟正黑體" w:hint="eastAsia"/>
          <w:sz w:val="32"/>
          <w:szCs w:val="32"/>
        </w:rPr>
        <w:t>，</w:t>
      </w:r>
      <w:r w:rsidR="009D00D7" w:rsidRPr="009D00D7">
        <w:rPr>
          <w:rFonts w:ascii="微軟正黑體" w:eastAsia="微軟正黑體" w:hAnsi="微軟正黑體" w:hint="eastAsia"/>
          <w:sz w:val="32"/>
          <w:szCs w:val="32"/>
        </w:rPr>
        <w:t>國道1號五堵至汐止區段</w:t>
      </w:r>
      <w:r w:rsidR="00B77760">
        <w:rPr>
          <w:rFonts w:ascii="微軟正黑體" w:eastAsia="微軟正黑體" w:hAnsi="微軟正黑體" w:hint="eastAsia"/>
          <w:sz w:val="32"/>
          <w:szCs w:val="32"/>
        </w:rPr>
        <w:t>拓寬</w:t>
      </w:r>
      <w:r w:rsidR="00272C9C">
        <w:rPr>
          <w:rFonts w:ascii="微軟正黑體" w:eastAsia="微軟正黑體" w:hAnsi="微軟正黑體" w:hint="eastAsia"/>
          <w:sz w:val="32"/>
          <w:szCs w:val="32"/>
        </w:rPr>
        <w:t>工程完工後</w:t>
      </w:r>
      <w:r w:rsidR="00B77760">
        <w:rPr>
          <w:rFonts w:ascii="微軟正黑體" w:eastAsia="微軟正黑體" w:hAnsi="微軟正黑體" w:hint="eastAsia"/>
          <w:sz w:val="32"/>
          <w:szCs w:val="32"/>
        </w:rPr>
        <w:t>，</w:t>
      </w:r>
      <w:r w:rsidR="009D00D7">
        <w:rPr>
          <w:rFonts w:ascii="微軟正黑體" w:eastAsia="微軟正黑體" w:hAnsi="微軟正黑體" w:hint="eastAsia"/>
          <w:sz w:val="32"/>
          <w:szCs w:val="32"/>
        </w:rPr>
        <w:t>南北雙向國道</w:t>
      </w:r>
      <w:r w:rsidR="00272C9C">
        <w:rPr>
          <w:rFonts w:ascii="微軟正黑體" w:eastAsia="微軟正黑體" w:hAnsi="微軟正黑體" w:hint="eastAsia"/>
          <w:sz w:val="32"/>
          <w:szCs w:val="32"/>
        </w:rPr>
        <w:t>將調整為</w:t>
      </w:r>
      <w:r w:rsidR="00FE6DA1">
        <w:rPr>
          <w:rFonts w:ascii="微軟正黑體" w:eastAsia="微軟正黑體" w:hAnsi="微軟正黑體" w:hint="eastAsia"/>
          <w:sz w:val="32"/>
          <w:szCs w:val="32"/>
        </w:rPr>
        <w:t>各</w:t>
      </w:r>
      <w:r w:rsidR="00B77760">
        <w:rPr>
          <w:rFonts w:ascii="微軟正黑體" w:eastAsia="微軟正黑體" w:hAnsi="微軟正黑體" w:hint="eastAsia"/>
          <w:sz w:val="32"/>
          <w:szCs w:val="32"/>
        </w:rPr>
        <w:t>3車道及</w:t>
      </w:r>
      <w:r w:rsidR="00B77760" w:rsidRPr="00710DB5">
        <w:rPr>
          <w:rFonts w:ascii="微軟正黑體" w:eastAsia="微軟正黑體" w:hAnsi="微軟正黑體" w:hint="eastAsia"/>
          <w:color w:val="000000" w:themeColor="text1"/>
          <w:sz w:val="32"/>
          <w:szCs w:val="32"/>
        </w:rPr>
        <w:t>3m寬標準外路肩</w:t>
      </w:r>
      <w:r w:rsidR="00B77760">
        <w:rPr>
          <w:rFonts w:ascii="微軟正黑體" w:eastAsia="微軟正黑體" w:hAnsi="微軟正黑體" w:hint="eastAsia"/>
          <w:sz w:val="32"/>
          <w:szCs w:val="32"/>
        </w:rPr>
        <w:t>，</w:t>
      </w:r>
      <w:r w:rsidR="009D00D7">
        <w:rPr>
          <w:rFonts w:ascii="微軟正黑體" w:eastAsia="微軟正黑體" w:hAnsi="微軟正黑體" w:hint="eastAsia"/>
          <w:sz w:val="32"/>
          <w:szCs w:val="32"/>
        </w:rPr>
        <w:t>可</w:t>
      </w:r>
      <w:r w:rsidR="00B77760">
        <w:rPr>
          <w:rFonts w:ascii="微軟正黑體" w:eastAsia="微軟正黑體" w:hAnsi="微軟正黑體" w:hint="eastAsia"/>
          <w:sz w:val="32"/>
          <w:szCs w:val="32"/>
        </w:rPr>
        <w:t>改善此區段因</w:t>
      </w:r>
      <w:r w:rsidR="00B77760" w:rsidRPr="00B77760">
        <w:rPr>
          <w:rFonts w:ascii="微軟正黑體" w:eastAsia="微軟正黑體" w:hAnsi="微軟正黑體" w:hint="eastAsia"/>
          <w:sz w:val="32"/>
          <w:szCs w:val="32"/>
        </w:rPr>
        <w:t>交流道密集</w:t>
      </w:r>
      <w:r w:rsidR="00B77760">
        <w:rPr>
          <w:rFonts w:ascii="微軟正黑體" w:eastAsia="微軟正黑體" w:hAnsi="微軟正黑體" w:hint="eastAsia"/>
          <w:sz w:val="32"/>
          <w:szCs w:val="32"/>
        </w:rPr>
        <w:t>與主線交織</w:t>
      </w:r>
      <w:r w:rsidR="008C100D">
        <w:rPr>
          <w:rFonts w:ascii="微軟正黑體" w:eastAsia="微軟正黑體" w:hAnsi="微軟正黑體" w:hint="eastAsia"/>
          <w:sz w:val="32"/>
          <w:szCs w:val="32"/>
        </w:rPr>
        <w:t>匯流所造成的</w:t>
      </w:r>
      <w:r w:rsidR="00B77760">
        <w:rPr>
          <w:rFonts w:ascii="微軟正黑體" w:eastAsia="微軟正黑體" w:hAnsi="微軟正黑體" w:hint="eastAsia"/>
          <w:sz w:val="32"/>
          <w:szCs w:val="32"/>
        </w:rPr>
        <w:t>尖峰時段車流</w:t>
      </w:r>
      <w:r w:rsidR="00B77760" w:rsidRPr="00710DB5">
        <w:rPr>
          <w:rFonts w:ascii="微軟正黑體" w:eastAsia="微軟正黑體" w:hAnsi="微軟正黑體" w:hint="eastAsia"/>
          <w:color w:val="000000" w:themeColor="text1"/>
          <w:sz w:val="32"/>
          <w:szCs w:val="32"/>
        </w:rPr>
        <w:t>壅塞</w:t>
      </w:r>
      <w:r w:rsidR="00B77760">
        <w:rPr>
          <w:rFonts w:ascii="微軟正黑體" w:eastAsia="微軟正黑體" w:hAnsi="微軟正黑體" w:hint="eastAsia"/>
          <w:color w:val="000000" w:themeColor="text1"/>
          <w:sz w:val="32"/>
          <w:szCs w:val="32"/>
        </w:rPr>
        <w:t>問題，</w:t>
      </w:r>
      <w:r w:rsidR="00AB3F08">
        <w:rPr>
          <w:rFonts w:ascii="微軟正黑體" w:eastAsia="微軟正黑體" w:hAnsi="微軟正黑體" w:hint="eastAsia"/>
          <w:color w:val="000000" w:themeColor="text1"/>
          <w:sz w:val="32"/>
          <w:szCs w:val="32"/>
        </w:rPr>
        <w:t>並</w:t>
      </w:r>
      <w:r w:rsidR="00B77760" w:rsidRPr="00B77760">
        <w:rPr>
          <w:rFonts w:ascii="微軟正黑體" w:eastAsia="微軟正黑體" w:hAnsi="微軟正黑體" w:hint="eastAsia"/>
          <w:color w:val="000000" w:themeColor="text1"/>
          <w:sz w:val="32"/>
          <w:szCs w:val="32"/>
        </w:rPr>
        <w:t>有效因應未來該區周邊產業發展</w:t>
      </w:r>
      <w:r w:rsidR="00B77760">
        <w:rPr>
          <w:rFonts w:ascii="微軟正黑體" w:eastAsia="微軟正黑體" w:hAnsi="微軟正黑體" w:hint="eastAsia"/>
          <w:color w:val="000000" w:themeColor="text1"/>
          <w:sz w:val="32"/>
          <w:szCs w:val="32"/>
        </w:rPr>
        <w:t>及</w:t>
      </w:r>
      <w:r w:rsidR="00B77760" w:rsidRPr="00B77760">
        <w:rPr>
          <w:rFonts w:ascii="微軟正黑體" w:eastAsia="微軟正黑體" w:hAnsi="微軟正黑體" w:hint="eastAsia"/>
          <w:color w:val="000000" w:themeColor="text1"/>
          <w:sz w:val="32"/>
          <w:szCs w:val="32"/>
        </w:rPr>
        <w:t>重大交通建設所衍生</w:t>
      </w:r>
      <w:r w:rsidR="008C100D">
        <w:rPr>
          <w:rFonts w:ascii="微軟正黑體" w:eastAsia="微軟正黑體" w:hAnsi="微軟正黑體" w:hint="eastAsia"/>
          <w:color w:val="000000" w:themeColor="text1"/>
          <w:sz w:val="32"/>
          <w:szCs w:val="32"/>
        </w:rPr>
        <w:t>的</w:t>
      </w:r>
      <w:r w:rsidR="00B77760" w:rsidRPr="00B77760">
        <w:rPr>
          <w:rFonts w:ascii="微軟正黑體" w:eastAsia="微軟正黑體" w:hAnsi="微軟正黑體" w:hint="eastAsia"/>
          <w:color w:val="000000" w:themeColor="text1"/>
          <w:sz w:val="32"/>
          <w:szCs w:val="32"/>
        </w:rPr>
        <w:t>交通需求</w:t>
      </w:r>
      <w:r w:rsidR="00000F93" w:rsidRPr="00000F93">
        <w:rPr>
          <w:rFonts w:ascii="微軟正黑體" w:eastAsia="微軟正黑體" w:hAnsi="微軟正黑體" w:hint="eastAsia"/>
          <w:sz w:val="32"/>
          <w:szCs w:val="32"/>
        </w:rPr>
        <w:t>。</w:t>
      </w:r>
    </w:p>
    <w:p w14:paraId="028F6568" w14:textId="2807031E" w:rsidR="00FA1E9D" w:rsidRPr="00C05462" w:rsidRDefault="00FA1E9D" w:rsidP="008C100D">
      <w:pPr>
        <w:pStyle w:val="k02"/>
        <w:tabs>
          <w:tab w:val="left" w:pos="0"/>
        </w:tabs>
        <w:spacing w:beforeLines="100" w:before="360" w:line="520" w:lineRule="exact"/>
        <w:ind w:left="640" w:hangingChars="200" w:hanging="640"/>
        <w:rPr>
          <w:rFonts w:ascii="微軟正黑體" w:eastAsia="微軟正黑體" w:hAnsi="微軟正黑體"/>
          <w:sz w:val="32"/>
          <w:szCs w:val="32"/>
        </w:rPr>
      </w:pPr>
      <w:r w:rsidRPr="00C05462">
        <w:rPr>
          <w:rFonts w:ascii="微軟正黑體" w:eastAsia="微軟正黑體" w:hAnsi="微軟正黑體" w:hint="eastAsia"/>
          <w:b/>
          <w:sz w:val="32"/>
          <w:szCs w:val="32"/>
        </w:rPr>
        <w:t>一、</w:t>
      </w:r>
      <w:r w:rsidR="001D7DE8" w:rsidRPr="001D7DE8">
        <w:rPr>
          <w:rFonts w:ascii="微軟正黑體" w:eastAsia="微軟正黑體" w:hAnsi="微軟正黑體" w:hint="eastAsia"/>
          <w:b/>
          <w:sz w:val="32"/>
          <w:szCs w:val="32"/>
        </w:rPr>
        <w:t>落實公共建設督導及防疫作為，加速投入實質建設經費</w:t>
      </w:r>
    </w:p>
    <w:p w14:paraId="07C10072" w14:textId="77777777" w:rsidR="00113679" w:rsidRPr="00113679" w:rsidRDefault="001D7DE8" w:rsidP="00113679">
      <w:pPr>
        <w:spacing w:beforeLines="50" w:before="180" w:afterLines="50" w:after="180" w:line="560" w:lineRule="exact"/>
        <w:ind w:right="85" w:firstLineChars="200" w:firstLine="640"/>
        <w:rPr>
          <w:rFonts w:ascii="微軟正黑體" w:eastAsia="微軟正黑體" w:hAnsi="微軟正黑體" w:cs="Times New Roman"/>
          <w:color w:val="000000" w:themeColor="text1"/>
          <w:kern w:val="0"/>
          <w:sz w:val="32"/>
          <w:szCs w:val="32"/>
        </w:rPr>
      </w:pPr>
      <w:r w:rsidRPr="001D7DE8">
        <w:rPr>
          <w:rFonts w:ascii="微軟正黑體" w:eastAsia="微軟正黑體" w:hAnsi="微軟正黑體" w:cs="Times New Roman" w:hint="eastAsia"/>
          <w:color w:val="000000" w:themeColor="text1"/>
          <w:kern w:val="0"/>
          <w:sz w:val="32"/>
          <w:szCs w:val="32"/>
        </w:rPr>
        <w:t>國發會今日報告111年整體公共建設計畫</w:t>
      </w:r>
      <w:r w:rsidR="00AB3F08">
        <w:rPr>
          <w:rFonts w:ascii="微軟正黑體" w:eastAsia="微軟正黑體" w:hAnsi="微軟正黑體" w:cs="Times New Roman" w:hint="eastAsia"/>
          <w:color w:val="000000" w:themeColor="text1"/>
          <w:kern w:val="0"/>
          <w:sz w:val="32"/>
          <w:szCs w:val="32"/>
        </w:rPr>
        <w:t>執行進度，</w:t>
      </w:r>
      <w:r w:rsidRPr="001D7DE8">
        <w:rPr>
          <w:rFonts w:ascii="微軟正黑體" w:eastAsia="微軟正黑體" w:hAnsi="微軟正黑體" w:cs="Times New Roman" w:hint="eastAsia"/>
          <w:color w:val="000000" w:themeColor="text1"/>
          <w:kern w:val="0"/>
          <w:sz w:val="32"/>
          <w:szCs w:val="32"/>
        </w:rPr>
        <w:t>截至5月底</w:t>
      </w:r>
      <w:r w:rsidR="00AB3F08">
        <w:rPr>
          <w:rFonts w:ascii="微軟正黑體" w:eastAsia="微軟正黑體" w:hAnsi="微軟正黑體" w:cs="Times New Roman" w:hint="eastAsia"/>
          <w:color w:val="000000" w:themeColor="text1"/>
          <w:kern w:val="0"/>
          <w:sz w:val="32"/>
          <w:szCs w:val="32"/>
        </w:rPr>
        <w:t>，</w:t>
      </w:r>
      <w:r w:rsidRPr="001D7DE8">
        <w:rPr>
          <w:rFonts w:ascii="微軟正黑體" w:eastAsia="微軟正黑體" w:hAnsi="微軟正黑體" w:cs="Times New Roman" w:hint="eastAsia"/>
          <w:color w:val="000000" w:themeColor="text1"/>
          <w:kern w:val="0"/>
          <w:sz w:val="32"/>
          <w:szCs w:val="32"/>
        </w:rPr>
        <w:t>計畫經費達成率為</w:t>
      </w:r>
      <w:r w:rsidR="00113679" w:rsidRPr="00113679">
        <w:rPr>
          <w:rFonts w:ascii="微軟正黑體" w:eastAsia="微軟正黑體" w:hAnsi="微軟正黑體" w:cs="Times New Roman"/>
          <w:color w:val="000000" w:themeColor="text1"/>
          <w:kern w:val="0"/>
          <w:sz w:val="32"/>
          <w:szCs w:val="32"/>
        </w:rPr>
        <w:t>31.02%</w:t>
      </w:r>
      <w:r w:rsidRPr="001D7DE8">
        <w:rPr>
          <w:rFonts w:ascii="微軟正黑體" w:eastAsia="微軟正黑體" w:hAnsi="微軟正黑體" w:cs="Times New Roman" w:hint="eastAsia"/>
          <w:color w:val="000000" w:themeColor="text1"/>
          <w:kern w:val="0"/>
          <w:sz w:val="32"/>
          <w:szCs w:val="32"/>
        </w:rPr>
        <w:t>，較去(110)年同期上升</w:t>
      </w:r>
      <w:r w:rsidR="00113679" w:rsidRPr="00113679">
        <w:rPr>
          <w:rFonts w:ascii="微軟正黑體" w:eastAsia="微軟正黑體" w:hAnsi="微軟正黑體" w:cs="Times New Roman"/>
          <w:color w:val="000000" w:themeColor="text1"/>
          <w:kern w:val="0"/>
          <w:sz w:val="32"/>
          <w:szCs w:val="32"/>
        </w:rPr>
        <w:t>5.22</w:t>
      </w:r>
      <w:r w:rsidRPr="001D7DE8">
        <w:rPr>
          <w:rFonts w:ascii="微軟正黑體" w:eastAsia="微軟正黑體" w:hAnsi="微軟正黑體" w:cs="Times New Roman" w:hint="eastAsia"/>
          <w:color w:val="000000" w:themeColor="text1"/>
          <w:kern w:val="0"/>
          <w:sz w:val="32"/>
          <w:szCs w:val="32"/>
        </w:rPr>
        <w:t>個百分點，執行金額</w:t>
      </w:r>
      <w:r w:rsidR="00113679" w:rsidRPr="00113679">
        <w:rPr>
          <w:rFonts w:ascii="微軟正黑體" w:eastAsia="微軟正黑體" w:hAnsi="微軟正黑體" w:cs="Times New Roman"/>
          <w:color w:val="000000" w:themeColor="text1"/>
          <w:kern w:val="0"/>
          <w:sz w:val="32"/>
          <w:szCs w:val="32"/>
        </w:rPr>
        <w:t>1,702</w:t>
      </w:r>
      <w:r w:rsidRPr="001D7DE8">
        <w:rPr>
          <w:rFonts w:ascii="微軟正黑體" w:eastAsia="微軟正黑體" w:hAnsi="微軟正黑體" w:cs="Times New Roman" w:hint="eastAsia"/>
          <w:color w:val="000000" w:themeColor="text1"/>
          <w:kern w:val="0"/>
          <w:sz w:val="32"/>
          <w:szCs w:val="32"/>
        </w:rPr>
        <w:t>億元，亦較去年同期增加約</w:t>
      </w:r>
      <w:r w:rsidR="00113679" w:rsidRPr="00113679">
        <w:rPr>
          <w:rFonts w:ascii="微軟正黑體" w:eastAsia="微軟正黑體" w:hAnsi="微軟正黑體" w:cs="Times New Roman"/>
          <w:color w:val="000000" w:themeColor="text1"/>
          <w:kern w:val="0"/>
          <w:sz w:val="32"/>
          <w:szCs w:val="32"/>
        </w:rPr>
        <w:t>240</w:t>
      </w:r>
      <w:r w:rsidRPr="001D7DE8">
        <w:rPr>
          <w:rFonts w:ascii="微軟正黑體" w:eastAsia="微軟正黑體" w:hAnsi="微軟正黑體" w:cs="Times New Roman" w:hint="eastAsia"/>
          <w:color w:val="000000" w:themeColor="text1"/>
          <w:kern w:val="0"/>
          <w:sz w:val="32"/>
          <w:szCs w:val="32"/>
        </w:rPr>
        <w:t>億元。</w:t>
      </w:r>
      <w:proofErr w:type="gramStart"/>
      <w:r w:rsidR="00113679" w:rsidRPr="00113679">
        <w:rPr>
          <w:rFonts w:ascii="微軟正黑體" w:eastAsia="微軟正黑體" w:hAnsi="微軟正黑體" w:cs="Times New Roman" w:hint="eastAsia"/>
          <w:color w:val="000000" w:themeColor="text1"/>
          <w:kern w:val="0"/>
          <w:sz w:val="32"/>
          <w:szCs w:val="32"/>
        </w:rPr>
        <w:t>龔</w:t>
      </w:r>
      <w:proofErr w:type="gramEnd"/>
      <w:r w:rsidR="00113679" w:rsidRPr="00113679">
        <w:rPr>
          <w:rFonts w:ascii="微軟正黑體" w:eastAsia="微軟正黑體" w:hAnsi="微軟正黑體" w:cs="Times New Roman" w:hint="eastAsia"/>
          <w:color w:val="000000" w:themeColor="text1"/>
          <w:kern w:val="0"/>
          <w:sz w:val="32"/>
          <w:szCs w:val="32"/>
        </w:rPr>
        <w:t>主委表示，已請各部會針對經費執行、進度及重要里程碑落後計畫加強專案督導，並善用工</w:t>
      </w:r>
      <w:r w:rsidR="00113679" w:rsidRPr="00113679">
        <w:rPr>
          <w:rFonts w:ascii="微軟正黑體" w:eastAsia="微軟正黑體" w:hAnsi="微軟正黑體" w:cs="Times New Roman" w:hint="eastAsia"/>
          <w:color w:val="000000" w:themeColor="text1"/>
          <w:kern w:val="0"/>
          <w:sz w:val="32"/>
          <w:szCs w:val="32"/>
        </w:rPr>
        <w:lastRenderedPageBreak/>
        <w:t>程會公共建設督導會報協調機制，解決跨機關問題，同時依院長近日指示滾動檢討防疫作為，為邁入</w:t>
      </w:r>
      <w:proofErr w:type="gramStart"/>
      <w:r w:rsidR="00113679" w:rsidRPr="00113679">
        <w:rPr>
          <w:rFonts w:ascii="微軟正黑體" w:eastAsia="微軟正黑體" w:hAnsi="微軟正黑體" w:cs="Times New Roman" w:hint="eastAsia"/>
          <w:color w:val="000000" w:themeColor="text1"/>
          <w:kern w:val="0"/>
          <w:sz w:val="32"/>
          <w:szCs w:val="32"/>
        </w:rPr>
        <w:t>疫</w:t>
      </w:r>
      <w:proofErr w:type="gramEnd"/>
      <w:r w:rsidR="00113679" w:rsidRPr="00113679">
        <w:rPr>
          <w:rFonts w:ascii="微軟正黑體" w:eastAsia="微軟正黑體" w:hAnsi="微軟正黑體" w:cs="Times New Roman" w:hint="eastAsia"/>
          <w:color w:val="000000" w:themeColor="text1"/>
          <w:kern w:val="0"/>
          <w:sz w:val="32"/>
          <w:szCs w:val="32"/>
        </w:rPr>
        <w:t>後復原階段做好準備。</w:t>
      </w:r>
    </w:p>
    <w:p w14:paraId="123AC601" w14:textId="77777777" w:rsidR="00113679" w:rsidRPr="00113679" w:rsidRDefault="00113679" w:rsidP="00113679">
      <w:pPr>
        <w:spacing w:beforeLines="50" w:before="180" w:afterLines="50" w:after="180" w:line="560" w:lineRule="exact"/>
        <w:ind w:right="85" w:firstLineChars="200" w:firstLine="640"/>
        <w:rPr>
          <w:rFonts w:ascii="微軟正黑體" w:eastAsia="微軟正黑體" w:hAnsi="微軟正黑體" w:cs="Times New Roman"/>
          <w:color w:val="000000" w:themeColor="text1"/>
          <w:kern w:val="0"/>
          <w:sz w:val="32"/>
          <w:szCs w:val="32"/>
        </w:rPr>
      </w:pPr>
      <w:proofErr w:type="gramStart"/>
      <w:r w:rsidRPr="00113679">
        <w:rPr>
          <w:rFonts w:ascii="微軟正黑體" w:eastAsia="微軟正黑體" w:hAnsi="微軟正黑體" w:cs="Times New Roman" w:hint="eastAsia"/>
          <w:color w:val="000000" w:themeColor="text1"/>
          <w:kern w:val="0"/>
          <w:sz w:val="32"/>
          <w:szCs w:val="32"/>
        </w:rPr>
        <w:t>龔</w:t>
      </w:r>
      <w:proofErr w:type="gramEnd"/>
      <w:r w:rsidRPr="00113679">
        <w:rPr>
          <w:rFonts w:ascii="微軟正黑體" w:eastAsia="微軟正黑體" w:hAnsi="微軟正黑體" w:cs="Times New Roman" w:hint="eastAsia"/>
          <w:color w:val="000000" w:themeColor="text1"/>
          <w:kern w:val="0"/>
          <w:sz w:val="32"/>
          <w:szCs w:val="32"/>
        </w:rPr>
        <w:t>主委指出，政府積極推動前瞻基礎建設，全面性推展全國軌道、水資源、城鄉發展及數位建設等，已逐漸顯現成果。針對執行不佳個案計畫，請主管部會務實檢討執行情形，若確有需調整工作項目、執行策略者，應儘速提報計畫修正，以利建設資源於期程內有效運用。</w:t>
      </w:r>
    </w:p>
    <w:p w14:paraId="4818DCDE" w14:textId="73CAE27C" w:rsidR="00BF18B1" w:rsidRPr="001D7DE8" w:rsidRDefault="00113679" w:rsidP="00113679">
      <w:pPr>
        <w:spacing w:beforeLines="50" w:before="180" w:afterLines="50" w:after="180" w:line="560" w:lineRule="exact"/>
        <w:ind w:right="85" w:firstLineChars="200" w:firstLine="640"/>
        <w:rPr>
          <w:rFonts w:ascii="微軟正黑體" w:eastAsia="微軟正黑體" w:hAnsi="微軟正黑體" w:cs="Times New Roman"/>
          <w:color w:val="000000" w:themeColor="text1"/>
          <w:kern w:val="0"/>
          <w:sz w:val="32"/>
          <w:szCs w:val="32"/>
        </w:rPr>
      </w:pPr>
      <w:proofErr w:type="gramStart"/>
      <w:r w:rsidRPr="00113679">
        <w:rPr>
          <w:rFonts w:ascii="微軟正黑體" w:eastAsia="微軟正黑體" w:hAnsi="微軟正黑體" w:cs="Times New Roman" w:hint="eastAsia"/>
          <w:color w:val="000000" w:themeColor="text1"/>
          <w:kern w:val="0"/>
          <w:sz w:val="32"/>
          <w:szCs w:val="32"/>
        </w:rPr>
        <w:t>龔</w:t>
      </w:r>
      <w:proofErr w:type="gramEnd"/>
      <w:r w:rsidRPr="00113679">
        <w:rPr>
          <w:rFonts w:ascii="微軟正黑體" w:eastAsia="微軟正黑體" w:hAnsi="微軟正黑體" w:cs="Times New Roman" w:hint="eastAsia"/>
          <w:color w:val="000000" w:themeColor="text1"/>
          <w:kern w:val="0"/>
          <w:sz w:val="32"/>
          <w:szCs w:val="32"/>
        </w:rPr>
        <w:t>主委強調，公共建設推動即將邁入下半年推動高峰期，部分計畫配置較多經費於最後2、3個月執行，將增加經費執行風險及不確定性，請計畫主管部會檢視所屬計畫工作排程及年度經費配置之合理性，彈性調整經費支用，避免過度集中於最後1季執行。</w:t>
      </w:r>
    </w:p>
    <w:p w14:paraId="7CDE114D" w14:textId="77777777" w:rsidR="006A2816" w:rsidRPr="00C05462" w:rsidRDefault="001E2981" w:rsidP="006A2816">
      <w:pPr>
        <w:spacing w:line="480" w:lineRule="exact"/>
        <w:ind w:right="84"/>
        <w:rPr>
          <w:rFonts w:ascii="微軟正黑體" w:eastAsia="微軟正黑體" w:hAnsi="微軟正黑體" w:cs="Times New Roman"/>
          <w:bCs/>
          <w:kern w:val="0"/>
          <w:sz w:val="28"/>
          <w:szCs w:val="28"/>
        </w:rPr>
      </w:pPr>
      <w:r w:rsidRPr="00C05462">
        <w:rPr>
          <w:rFonts w:ascii="微軟正黑體" w:eastAsia="微軟正黑體" w:hAnsi="微軟正黑體" w:cs="Times New Roman" w:hint="eastAsia"/>
          <w:bCs/>
          <w:kern w:val="0"/>
          <w:sz w:val="28"/>
          <w:szCs w:val="28"/>
        </w:rPr>
        <w:t>本案</w:t>
      </w:r>
      <w:r w:rsidR="006A2816" w:rsidRPr="00C05462">
        <w:rPr>
          <w:rFonts w:ascii="微軟正黑體" w:eastAsia="微軟正黑體" w:hAnsi="微軟正黑體" w:cs="Times New Roman" w:hint="eastAsia"/>
          <w:bCs/>
          <w:kern w:val="0"/>
          <w:sz w:val="28"/>
          <w:szCs w:val="28"/>
        </w:rPr>
        <w:t>聯絡人：管制考核處</w:t>
      </w:r>
      <w:r w:rsidR="005117B0">
        <w:rPr>
          <w:rFonts w:ascii="微軟正黑體" w:eastAsia="微軟正黑體" w:hAnsi="微軟正黑體" w:cs="Times New Roman" w:hint="eastAsia"/>
          <w:bCs/>
          <w:kern w:val="0"/>
          <w:sz w:val="28"/>
          <w:szCs w:val="28"/>
        </w:rPr>
        <w:t>李奇</w:t>
      </w:r>
      <w:r w:rsidR="007E7228" w:rsidRPr="00C05462">
        <w:rPr>
          <w:rFonts w:ascii="微軟正黑體" w:eastAsia="微軟正黑體" w:hAnsi="微軟正黑體" w:cs="Times New Roman" w:hint="eastAsia"/>
          <w:bCs/>
          <w:kern w:val="0"/>
          <w:sz w:val="28"/>
          <w:szCs w:val="28"/>
        </w:rPr>
        <w:t>處長</w:t>
      </w:r>
    </w:p>
    <w:p w14:paraId="6E4AC350" w14:textId="77777777" w:rsidR="006A2816" w:rsidRDefault="007E7228" w:rsidP="006A2816">
      <w:pPr>
        <w:spacing w:line="480" w:lineRule="exact"/>
        <w:ind w:right="84"/>
        <w:rPr>
          <w:rFonts w:ascii="微軟正黑體" w:eastAsia="微軟正黑體" w:hAnsi="微軟正黑體" w:cs="Times New Roman"/>
          <w:bCs/>
          <w:kern w:val="0"/>
          <w:sz w:val="28"/>
          <w:szCs w:val="28"/>
        </w:rPr>
      </w:pPr>
      <w:r w:rsidRPr="00C05462">
        <w:rPr>
          <w:rFonts w:ascii="微軟正黑體" w:eastAsia="微軟正黑體" w:hAnsi="微軟正黑體" w:cs="Times New Roman" w:hint="eastAsia"/>
          <w:bCs/>
          <w:kern w:val="0"/>
          <w:sz w:val="28"/>
          <w:szCs w:val="28"/>
        </w:rPr>
        <w:t>辦公室</w:t>
      </w:r>
      <w:r w:rsidR="006A2816" w:rsidRPr="00C05462">
        <w:rPr>
          <w:rFonts w:ascii="微軟正黑體" w:eastAsia="微軟正黑體" w:hAnsi="微軟正黑體" w:cs="Times New Roman" w:hint="eastAsia"/>
          <w:bCs/>
          <w:kern w:val="0"/>
          <w:sz w:val="28"/>
          <w:szCs w:val="28"/>
        </w:rPr>
        <w:t>電話：02-2316-5300#660</w:t>
      </w:r>
      <w:r w:rsidR="005117B0">
        <w:rPr>
          <w:rFonts w:ascii="微軟正黑體" w:eastAsia="微軟正黑體" w:hAnsi="微軟正黑體" w:cs="Times New Roman" w:hint="eastAsia"/>
          <w:bCs/>
          <w:kern w:val="0"/>
          <w:sz w:val="28"/>
          <w:szCs w:val="28"/>
        </w:rPr>
        <w:t>0</w:t>
      </w:r>
    </w:p>
    <w:p w14:paraId="71C4F197" w14:textId="7F81D7FB" w:rsidR="00BF18B1" w:rsidRPr="00117505" w:rsidRDefault="004136F8" w:rsidP="008C100D">
      <w:pPr>
        <w:pStyle w:val="k02"/>
        <w:tabs>
          <w:tab w:val="left" w:pos="0"/>
        </w:tabs>
        <w:spacing w:beforeLines="100" w:before="360" w:line="520" w:lineRule="exact"/>
        <w:ind w:left="640" w:hangingChars="200" w:hanging="640"/>
        <w:rPr>
          <w:rFonts w:ascii="微軟正黑體" w:eastAsia="微軟正黑體" w:hAnsi="微軟正黑體"/>
          <w:b/>
          <w:sz w:val="32"/>
          <w:szCs w:val="32"/>
        </w:rPr>
      </w:pPr>
      <w:r>
        <w:rPr>
          <w:rFonts w:ascii="微軟正黑體" w:eastAsia="微軟正黑體" w:hAnsi="微軟正黑體" w:hint="eastAsia"/>
          <w:b/>
          <w:sz w:val="32"/>
          <w:szCs w:val="32"/>
        </w:rPr>
        <w:t>二</w:t>
      </w:r>
      <w:r w:rsidR="00BF18B1">
        <w:rPr>
          <w:rFonts w:ascii="微軟正黑體" w:eastAsia="微軟正黑體" w:hAnsi="微軟正黑體" w:hint="eastAsia"/>
          <w:b/>
          <w:sz w:val="32"/>
          <w:szCs w:val="32"/>
        </w:rPr>
        <w:t>、</w:t>
      </w:r>
      <w:r w:rsidRPr="004136F8">
        <w:rPr>
          <w:rFonts w:ascii="微軟正黑體" w:eastAsia="微軟正黑體" w:hAnsi="微軟正黑體" w:hint="eastAsia"/>
          <w:b/>
          <w:sz w:val="32"/>
          <w:szCs w:val="32"/>
        </w:rPr>
        <w:t>國發會審議通過交通部陳報「國道1號大華系統至汐止交流道路段拓寬可行性評估」案，有效提升該路段之服務水準</w:t>
      </w:r>
    </w:p>
    <w:p w14:paraId="37B75EA3" w14:textId="1A25A400" w:rsidR="004136F8" w:rsidRPr="004136F8" w:rsidRDefault="004136F8" w:rsidP="004136F8">
      <w:pPr>
        <w:spacing w:beforeLines="50" w:before="180" w:afterLines="50" w:after="180" w:line="560" w:lineRule="exact"/>
        <w:ind w:right="85" w:firstLineChars="200" w:firstLine="640"/>
        <w:rPr>
          <w:rFonts w:ascii="微軟正黑體" w:eastAsia="微軟正黑體" w:hAnsi="微軟正黑體" w:cs="Times New Roman"/>
          <w:color w:val="000000" w:themeColor="text1"/>
          <w:kern w:val="0"/>
          <w:sz w:val="32"/>
          <w:szCs w:val="32"/>
        </w:rPr>
      </w:pPr>
      <w:r w:rsidRPr="004136F8">
        <w:rPr>
          <w:rFonts w:ascii="微軟正黑體" w:eastAsia="微軟正黑體" w:hAnsi="微軟正黑體" w:cs="Times New Roman" w:hint="eastAsia"/>
          <w:color w:val="000000" w:themeColor="text1"/>
          <w:kern w:val="0"/>
          <w:sz w:val="32"/>
          <w:szCs w:val="32"/>
        </w:rPr>
        <w:t>國發會</w:t>
      </w:r>
      <w:r w:rsidR="00AB3F08">
        <w:rPr>
          <w:rFonts w:ascii="微軟正黑體" w:eastAsia="微軟正黑體" w:hAnsi="微軟正黑體" w:cs="Times New Roman" w:hint="eastAsia"/>
          <w:color w:val="000000" w:themeColor="text1"/>
          <w:kern w:val="0"/>
          <w:sz w:val="32"/>
          <w:szCs w:val="32"/>
        </w:rPr>
        <w:t>今</w:t>
      </w:r>
      <w:r w:rsidRPr="004136F8">
        <w:rPr>
          <w:rFonts w:ascii="微軟正黑體" w:eastAsia="微軟正黑體" w:hAnsi="微軟正黑體" w:cs="Times New Roman" w:hint="eastAsia"/>
          <w:color w:val="000000" w:themeColor="text1"/>
          <w:kern w:val="0"/>
          <w:sz w:val="32"/>
          <w:szCs w:val="32"/>
        </w:rPr>
        <w:t>日審</w:t>
      </w:r>
      <w:r w:rsidR="00772039">
        <w:rPr>
          <w:rFonts w:ascii="微軟正黑體" w:eastAsia="微軟正黑體" w:hAnsi="微軟正黑體" w:cs="Times New Roman" w:hint="eastAsia"/>
          <w:color w:val="000000" w:themeColor="text1"/>
          <w:kern w:val="0"/>
          <w:sz w:val="32"/>
          <w:szCs w:val="32"/>
        </w:rPr>
        <w:t>議</w:t>
      </w:r>
      <w:r w:rsidRPr="004136F8">
        <w:rPr>
          <w:rFonts w:ascii="微軟正黑體" w:eastAsia="微軟正黑體" w:hAnsi="微軟正黑體" w:cs="Times New Roman" w:hint="eastAsia"/>
          <w:color w:val="000000" w:themeColor="text1"/>
          <w:kern w:val="0"/>
          <w:sz w:val="32"/>
          <w:szCs w:val="32"/>
        </w:rPr>
        <w:t>通過行政院交議之交通部陳報「國道1號大華系統至汐止交流道路段拓寬可行性評估」案，全案將陳報行政院並建請同意。</w:t>
      </w:r>
    </w:p>
    <w:p w14:paraId="10B65801" w14:textId="532ADF13" w:rsidR="004136F8" w:rsidRPr="004136F8" w:rsidRDefault="004136F8" w:rsidP="004136F8">
      <w:pPr>
        <w:spacing w:beforeLines="50" w:before="180" w:afterLines="50" w:after="180" w:line="560" w:lineRule="exact"/>
        <w:ind w:right="85" w:firstLineChars="200" w:firstLine="640"/>
        <w:rPr>
          <w:rFonts w:ascii="微軟正黑體" w:eastAsia="微軟正黑體" w:hAnsi="微軟正黑體" w:cs="Times New Roman"/>
          <w:color w:val="000000" w:themeColor="text1"/>
          <w:kern w:val="0"/>
          <w:sz w:val="32"/>
          <w:szCs w:val="32"/>
        </w:rPr>
      </w:pPr>
      <w:r w:rsidRPr="004136F8">
        <w:rPr>
          <w:rFonts w:ascii="微軟正黑體" w:eastAsia="微軟正黑體" w:hAnsi="微軟正黑體" w:cs="Times New Roman" w:hint="eastAsia"/>
          <w:color w:val="000000" w:themeColor="text1"/>
          <w:kern w:val="0"/>
          <w:sz w:val="32"/>
          <w:szCs w:val="32"/>
        </w:rPr>
        <w:t>依交通部說明，國道1號基隆汐止段交流道密集，各匝道與主線間之交織與匯流交通量日益增加，致尖峰時段</w:t>
      </w:r>
      <w:r w:rsidRPr="004136F8">
        <w:rPr>
          <w:rFonts w:ascii="微軟正黑體" w:eastAsia="微軟正黑體" w:hAnsi="微軟正黑體" w:cs="Times New Roman" w:hint="eastAsia"/>
          <w:color w:val="000000" w:themeColor="text1"/>
          <w:kern w:val="0"/>
          <w:sz w:val="32"/>
          <w:szCs w:val="32"/>
        </w:rPr>
        <w:lastRenderedPageBreak/>
        <w:t>經常性壅塞，地方政府</w:t>
      </w:r>
      <w:proofErr w:type="gramStart"/>
      <w:r w:rsidRPr="004136F8">
        <w:rPr>
          <w:rFonts w:ascii="微軟正黑體" w:eastAsia="微軟正黑體" w:hAnsi="微軟正黑體" w:cs="Times New Roman" w:hint="eastAsia"/>
          <w:color w:val="000000" w:themeColor="text1"/>
          <w:kern w:val="0"/>
          <w:sz w:val="32"/>
          <w:szCs w:val="32"/>
        </w:rPr>
        <w:t>爰</w:t>
      </w:r>
      <w:proofErr w:type="gramEnd"/>
      <w:r w:rsidRPr="004136F8">
        <w:rPr>
          <w:rFonts w:ascii="微軟正黑體" w:eastAsia="微軟正黑體" w:hAnsi="微軟正黑體" w:cs="Times New Roman" w:hint="eastAsia"/>
          <w:color w:val="000000" w:themeColor="text1"/>
          <w:kern w:val="0"/>
          <w:sz w:val="32"/>
          <w:szCs w:val="32"/>
        </w:rPr>
        <w:t>有拓寬之建議；另國道1號大華系統交流道於100年7月31日通車後，已具分流作用，依目前交通量初步分析，國</w:t>
      </w:r>
      <w:r w:rsidR="00772039">
        <w:rPr>
          <w:rFonts w:ascii="微軟正黑體" w:eastAsia="微軟正黑體" w:hAnsi="微軟正黑體" w:cs="Times New Roman" w:hint="eastAsia"/>
          <w:color w:val="000000" w:themeColor="text1"/>
          <w:kern w:val="0"/>
          <w:sz w:val="32"/>
          <w:szCs w:val="32"/>
        </w:rPr>
        <w:t>道</w:t>
      </w:r>
      <w:r w:rsidRPr="004136F8">
        <w:rPr>
          <w:rFonts w:ascii="微軟正黑體" w:eastAsia="微軟正黑體" w:hAnsi="微軟正黑體" w:cs="Times New Roman" w:hint="eastAsia"/>
          <w:color w:val="000000" w:themeColor="text1"/>
          <w:kern w:val="0"/>
          <w:sz w:val="32"/>
          <w:szCs w:val="32"/>
        </w:rPr>
        <w:t>1</w:t>
      </w:r>
      <w:r w:rsidR="00772039">
        <w:rPr>
          <w:rFonts w:ascii="微軟正黑體" w:eastAsia="微軟正黑體" w:hAnsi="微軟正黑體" w:cs="Times New Roman" w:hint="eastAsia"/>
          <w:color w:val="000000" w:themeColor="text1"/>
          <w:kern w:val="0"/>
          <w:sz w:val="32"/>
          <w:szCs w:val="32"/>
        </w:rPr>
        <w:t>號</w:t>
      </w:r>
      <w:r w:rsidRPr="004136F8">
        <w:rPr>
          <w:rFonts w:ascii="微軟正黑體" w:eastAsia="微軟正黑體" w:hAnsi="微軟正黑體" w:cs="Times New Roman" w:hint="eastAsia"/>
          <w:color w:val="000000" w:themeColor="text1"/>
          <w:kern w:val="0"/>
          <w:sz w:val="32"/>
          <w:szCs w:val="32"/>
        </w:rPr>
        <w:t>大華系統交流道以北路段</w:t>
      </w:r>
      <w:r w:rsidR="00772039">
        <w:rPr>
          <w:rFonts w:ascii="微軟正黑體" w:eastAsia="微軟正黑體" w:hAnsi="微軟正黑體" w:cs="Times New Roman" w:hint="eastAsia"/>
          <w:color w:val="000000" w:themeColor="text1"/>
          <w:kern w:val="0"/>
          <w:sz w:val="32"/>
          <w:szCs w:val="32"/>
        </w:rPr>
        <w:t>，</w:t>
      </w:r>
      <w:r w:rsidRPr="004136F8">
        <w:rPr>
          <w:rFonts w:ascii="微軟正黑體" w:eastAsia="微軟正黑體" w:hAnsi="微軟正黑體" w:cs="Times New Roman" w:hint="eastAsia"/>
          <w:color w:val="000000" w:themeColor="text1"/>
          <w:kern w:val="0"/>
          <w:sz w:val="32"/>
          <w:szCs w:val="32"/>
        </w:rPr>
        <w:t>南北雙向服務水準尚可，惟大華系統交流道以南之五堵至汐止路段服務水準稍差，</w:t>
      </w:r>
      <w:proofErr w:type="gramStart"/>
      <w:r w:rsidRPr="004136F8">
        <w:rPr>
          <w:rFonts w:ascii="微軟正黑體" w:eastAsia="微軟正黑體" w:hAnsi="微軟正黑體" w:cs="Times New Roman" w:hint="eastAsia"/>
          <w:color w:val="000000" w:themeColor="text1"/>
          <w:kern w:val="0"/>
          <w:sz w:val="32"/>
          <w:szCs w:val="32"/>
        </w:rPr>
        <w:t>爰</w:t>
      </w:r>
      <w:proofErr w:type="gramEnd"/>
      <w:r w:rsidRPr="004136F8">
        <w:rPr>
          <w:rFonts w:ascii="微軟正黑體" w:eastAsia="微軟正黑體" w:hAnsi="微軟正黑體" w:cs="Times New Roman" w:hint="eastAsia"/>
          <w:color w:val="000000" w:themeColor="text1"/>
          <w:kern w:val="0"/>
          <w:sz w:val="32"/>
          <w:szCs w:val="32"/>
        </w:rPr>
        <w:t>規劃辦理本案。</w:t>
      </w:r>
    </w:p>
    <w:p w14:paraId="3E5AC819" w14:textId="31115A49" w:rsidR="004136F8" w:rsidRPr="004136F8" w:rsidRDefault="004136F8" w:rsidP="004136F8">
      <w:pPr>
        <w:spacing w:beforeLines="50" w:before="180" w:afterLines="50" w:after="180" w:line="560" w:lineRule="exact"/>
        <w:ind w:right="85" w:firstLineChars="200" w:firstLine="640"/>
        <w:rPr>
          <w:rFonts w:ascii="微軟正黑體" w:eastAsia="微軟正黑體" w:hAnsi="微軟正黑體" w:cs="Times New Roman"/>
          <w:color w:val="000000" w:themeColor="text1"/>
          <w:kern w:val="0"/>
          <w:sz w:val="32"/>
          <w:szCs w:val="32"/>
        </w:rPr>
      </w:pPr>
      <w:r w:rsidRPr="004136F8">
        <w:rPr>
          <w:rFonts w:ascii="微軟正黑體" w:eastAsia="微軟正黑體" w:hAnsi="微軟正黑體" w:cs="Times New Roman" w:hint="eastAsia"/>
          <w:color w:val="000000" w:themeColor="text1"/>
          <w:kern w:val="0"/>
          <w:sz w:val="32"/>
          <w:szCs w:val="32"/>
        </w:rPr>
        <w:t>本案經交通部高公局評估後，建議國道1號五堵至汐止區段</w:t>
      </w:r>
      <w:proofErr w:type="gramStart"/>
      <w:r w:rsidRPr="004136F8">
        <w:rPr>
          <w:rFonts w:ascii="微軟正黑體" w:eastAsia="微軟正黑體" w:hAnsi="微軟正黑體" w:cs="Times New Roman" w:hint="eastAsia"/>
          <w:color w:val="000000" w:themeColor="text1"/>
          <w:kern w:val="0"/>
          <w:sz w:val="32"/>
          <w:szCs w:val="32"/>
        </w:rPr>
        <w:t>採</w:t>
      </w:r>
      <w:proofErr w:type="gramEnd"/>
      <w:r w:rsidRPr="004136F8">
        <w:rPr>
          <w:rFonts w:ascii="微軟正黑體" w:eastAsia="微軟正黑體" w:hAnsi="微軟正黑體" w:cs="Times New Roman" w:hint="eastAsia"/>
          <w:color w:val="000000" w:themeColor="text1"/>
          <w:kern w:val="0"/>
          <w:sz w:val="32"/>
          <w:szCs w:val="32"/>
        </w:rPr>
        <w:t>主線平面拓寬方案，拓寬改善範圍自里程約7k+305至10k+000，路線長約2.7公里，該路段現況北上側為2車道搭配3m</w:t>
      </w:r>
      <w:proofErr w:type="gramStart"/>
      <w:r w:rsidRPr="004136F8">
        <w:rPr>
          <w:rFonts w:ascii="微軟正黑體" w:eastAsia="微軟正黑體" w:hAnsi="微軟正黑體" w:cs="Times New Roman" w:hint="eastAsia"/>
          <w:color w:val="000000" w:themeColor="text1"/>
          <w:kern w:val="0"/>
          <w:sz w:val="32"/>
          <w:szCs w:val="32"/>
        </w:rPr>
        <w:t>寬外路肩</w:t>
      </w:r>
      <w:proofErr w:type="gramEnd"/>
      <w:r w:rsidRPr="004136F8">
        <w:rPr>
          <w:rFonts w:ascii="微軟正黑體" w:eastAsia="微軟正黑體" w:hAnsi="微軟正黑體" w:cs="Times New Roman" w:hint="eastAsia"/>
          <w:color w:val="000000" w:themeColor="text1"/>
          <w:kern w:val="0"/>
          <w:sz w:val="32"/>
          <w:szCs w:val="32"/>
        </w:rPr>
        <w:t>，南下側為3車道搭配0.5~0.65m外路肩，拓寬後均配置為雙向各3車道搭配3m寬標準外路肩，並包含調整汐止地磅站為平行式匯入匝道、汐止交流道南出匝道拓寬並新增匝道銜接南下集散道路、汐止系統交流道南入環道先</w:t>
      </w:r>
      <w:proofErr w:type="gramStart"/>
      <w:r w:rsidRPr="004136F8">
        <w:rPr>
          <w:rFonts w:ascii="微軟正黑體" w:eastAsia="微軟正黑體" w:hAnsi="微軟正黑體" w:cs="Times New Roman" w:hint="eastAsia"/>
          <w:color w:val="000000" w:themeColor="text1"/>
          <w:kern w:val="0"/>
          <w:sz w:val="32"/>
          <w:szCs w:val="32"/>
        </w:rPr>
        <w:t>匯併</w:t>
      </w:r>
      <w:proofErr w:type="gramEnd"/>
      <w:r w:rsidRPr="004136F8">
        <w:rPr>
          <w:rFonts w:ascii="微軟正黑體" w:eastAsia="微軟正黑體" w:hAnsi="微軟正黑體" w:cs="Times New Roman" w:hint="eastAsia"/>
          <w:color w:val="000000" w:themeColor="text1"/>
          <w:kern w:val="0"/>
          <w:sz w:val="32"/>
          <w:szCs w:val="32"/>
        </w:rPr>
        <w:t>南入匝道再匯入主線等配合改善構想，建設期程約7.25年、總經費需求</w:t>
      </w:r>
      <w:r w:rsidR="00772039">
        <w:rPr>
          <w:rFonts w:ascii="微軟正黑體" w:eastAsia="微軟正黑體" w:hAnsi="微軟正黑體" w:cs="Times New Roman" w:hint="eastAsia"/>
          <w:color w:val="000000" w:themeColor="text1"/>
          <w:kern w:val="0"/>
          <w:sz w:val="32"/>
          <w:szCs w:val="32"/>
        </w:rPr>
        <w:t>約</w:t>
      </w:r>
      <w:r w:rsidRPr="004136F8">
        <w:rPr>
          <w:rFonts w:ascii="微軟正黑體" w:eastAsia="微軟正黑體" w:hAnsi="微軟正黑體" w:cs="Times New Roman" w:hint="eastAsia"/>
          <w:color w:val="000000" w:themeColor="text1"/>
          <w:kern w:val="0"/>
          <w:sz w:val="32"/>
          <w:szCs w:val="32"/>
        </w:rPr>
        <w:t>17.26億元，由國道公路建設管理基金支應。</w:t>
      </w:r>
    </w:p>
    <w:p w14:paraId="5D579270" w14:textId="521B29DE" w:rsidR="004136F8" w:rsidRDefault="004136F8" w:rsidP="004136F8">
      <w:pPr>
        <w:spacing w:beforeLines="50" w:before="180" w:afterLines="50" w:after="180" w:line="560" w:lineRule="exact"/>
        <w:ind w:right="85" w:firstLineChars="200" w:firstLine="640"/>
        <w:rPr>
          <w:rFonts w:ascii="微軟正黑體" w:eastAsia="微軟正黑體" w:hAnsi="微軟正黑體" w:cs="Times New Roman"/>
          <w:color w:val="000000" w:themeColor="text1"/>
          <w:kern w:val="0"/>
          <w:sz w:val="32"/>
          <w:szCs w:val="32"/>
        </w:rPr>
      </w:pPr>
      <w:r w:rsidRPr="004136F8">
        <w:rPr>
          <w:rFonts w:ascii="微軟正黑體" w:eastAsia="微軟正黑體" w:hAnsi="微軟正黑體" w:cs="Times New Roman" w:hint="eastAsia"/>
          <w:color w:val="000000" w:themeColor="text1"/>
          <w:kern w:val="0"/>
          <w:sz w:val="32"/>
          <w:szCs w:val="32"/>
        </w:rPr>
        <w:t>本計畫預期可有效提升國道1號五堵至汐止段之服務水準(目標年</w:t>
      </w:r>
      <w:r w:rsidR="00772039">
        <w:rPr>
          <w:rFonts w:ascii="微軟正黑體" w:eastAsia="微軟正黑體" w:hAnsi="微軟正黑體" w:cs="Times New Roman" w:hint="eastAsia"/>
          <w:color w:val="000000" w:themeColor="text1"/>
          <w:kern w:val="0"/>
          <w:sz w:val="32"/>
          <w:szCs w:val="32"/>
        </w:rPr>
        <w:t>1</w:t>
      </w:r>
      <w:r w:rsidR="00772039">
        <w:rPr>
          <w:rFonts w:ascii="微軟正黑體" w:eastAsia="微軟正黑體" w:hAnsi="微軟正黑體" w:cs="Times New Roman"/>
          <w:color w:val="000000" w:themeColor="text1"/>
          <w:kern w:val="0"/>
          <w:sz w:val="32"/>
          <w:szCs w:val="32"/>
        </w:rPr>
        <w:t>40</w:t>
      </w:r>
      <w:r w:rsidR="00772039">
        <w:rPr>
          <w:rFonts w:ascii="微軟正黑體" w:eastAsia="微軟正黑體" w:hAnsi="微軟正黑體" w:cs="Times New Roman" w:hint="eastAsia"/>
          <w:color w:val="000000" w:themeColor="text1"/>
          <w:kern w:val="0"/>
          <w:sz w:val="32"/>
          <w:szCs w:val="32"/>
        </w:rPr>
        <w:t>年</w:t>
      </w:r>
      <w:r w:rsidRPr="004136F8">
        <w:rPr>
          <w:rFonts w:ascii="微軟正黑體" w:eastAsia="微軟正黑體" w:hAnsi="微軟正黑體" w:cs="Times New Roman" w:hint="eastAsia"/>
          <w:color w:val="000000" w:themeColor="text1"/>
          <w:kern w:val="0"/>
          <w:sz w:val="32"/>
          <w:szCs w:val="32"/>
        </w:rPr>
        <w:t>主線服務水準均可達到D級以上)，並因應未來該地區周邊產業發展及重大交通建設所衍生之交通需求及</w:t>
      </w:r>
      <w:r w:rsidR="00772039">
        <w:rPr>
          <w:rFonts w:ascii="微軟正黑體" w:eastAsia="微軟正黑體" w:hAnsi="微軟正黑體" w:cs="Times New Roman" w:hint="eastAsia"/>
          <w:color w:val="000000" w:themeColor="text1"/>
          <w:kern w:val="0"/>
          <w:sz w:val="32"/>
          <w:szCs w:val="32"/>
        </w:rPr>
        <w:t>交通衝擊</w:t>
      </w:r>
      <w:r w:rsidRPr="004136F8">
        <w:rPr>
          <w:rFonts w:ascii="微軟正黑體" w:eastAsia="微軟正黑體" w:hAnsi="微軟正黑體" w:cs="Times New Roman" w:hint="eastAsia"/>
          <w:color w:val="000000" w:themeColor="text1"/>
          <w:kern w:val="0"/>
          <w:sz w:val="32"/>
          <w:szCs w:val="32"/>
        </w:rPr>
        <w:t>。</w:t>
      </w:r>
    </w:p>
    <w:p w14:paraId="71068D1F" w14:textId="1AB643E6" w:rsidR="00117505" w:rsidRPr="00A759A5" w:rsidRDefault="00117505" w:rsidP="004136F8">
      <w:pPr>
        <w:spacing w:line="480" w:lineRule="exact"/>
        <w:ind w:right="84"/>
        <w:rPr>
          <w:rFonts w:ascii="微軟正黑體" w:eastAsia="微軟正黑體" w:hAnsi="微軟正黑體" w:cs="Times New Roman"/>
          <w:bCs/>
          <w:kern w:val="0"/>
          <w:sz w:val="28"/>
          <w:szCs w:val="28"/>
        </w:rPr>
      </w:pPr>
      <w:r w:rsidRPr="004211FE">
        <w:rPr>
          <w:rFonts w:ascii="微軟正黑體" w:eastAsia="微軟正黑體" w:hAnsi="微軟正黑體" w:cs="Times New Roman" w:hint="eastAsia"/>
          <w:bCs/>
          <w:kern w:val="0"/>
          <w:sz w:val="28"/>
          <w:szCs w:val="28"/>
        </w:rPr>
        <w:t>本案聯絡人：國土區域離島發展處彭紹博處長</w:t>
      </w:r>
    </w:p>
    <w:p w14:paraId="2360E3A3" w14:textId="77777777" w:rsidR="00117505" w:rsidRPr="004211FE" w:rsidRDefault="00117505" w:rsidP="00117505">
      <w:pPr>
        <w:spacing w:line="480" w:lineRule="exact"/>
        <w:ind w:right="84"/>
        <w:rPr>
          <w:rFonts w:ascii="微軟正黑體" w:eastAsia="微軟正黑體" w:hAnsi="微軟正黑體" w:cs="Times New Roman"/>
          <w:bCs/>
          <w:kern w:val="0"/>
          <w:sz w:val="28"/>
          <w:szCs w:val="28"/>
        </w:rPr>
      </w:pPr>
      <w:r w:rsidRPr="004211FE">
        <w:rPr>
          <w:rFonts w:ascii="微軟正黑體" w:eastAsia="微軟正黑體" w:hAnsi="微軟正黑體" w:cs="Times New Roman" w:hint="eastAsia"/>
          <w:bCs/>
          <w:kern w:val="0"/>
          <w:sz w:val="28"/>
          <w:szCs w:val="28"/>
        </w:rPr>
        <w:t>聯絡電話：02-2316-5300#5317</w:t>
      </w:r>
    </w:p>
    <w:sectPr w:rsidR="00117505" w:rsidRPr="004211FE">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60873" w14:textId="77777777" w:rsidR="004F18C1" w:rsidRDefault="004F18C1" w:rsidP="007B0818">
      <w:r>
        <w:separator/>
      </w:r>
    </w:p>
  </w:endnote>
  <w:endnote w:type="continuationSeparator" w:id="0">
    <w:p w14:paraId="65DCE252" w14:textId="77777777" w:rsidR="004F18C1" w:rsidRDefault="004F18C1" w:rsidP="007B0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0410144"/>
      <w:docPartObj>
        <w:docPartGallery w:val="Page Numbers (Bottom of Page)"/>
        <w:docPartUnique/>
      </w:docPartObj>
    </w:sdtPr>
    <w:sdtEndPr/>
    <w:sdtContent>
      <w:p w14:paraId="1D8B8D78" w14:textId="77777777" w:rsidR="000E4535" w:rsidRDefault="000E4535">
        <w:pPr>
          <w:pStyle w:val="a5"/>
          <w:jc w:val="center"/>
        </w:pPr>
        <w:r>
          <w:fldChar w:fldCharType="begin"/>
        </w:r>
        <w:r>
          <w:instrText>PAGE   \* MERGEFORMAT</w:instrText>
        </w:r>
        <w:r>
          <w:fldChar w:fldCharType="separate"/>
        </w:r>
        <w:r w:rsidR="001C02E4" w:rsidRPr="001C02E4">
          <w:rPr>
            <w:noProof/>
            <w:lang w:val="zh-TW"/>
          </w:rPr>
          <w:t>2</w:t>
        </w:r>
        <w:r>
          <w:fldChar w:fldCharType="end"/>
        </w:r>
      </w:p>
    </w:sdtContent>
  </w:sdt>
  <w:p w14:paraId="0DBEFA5B" w14:textId="77777777" w:rsidR="000E4535" w:rsidRDefault="000E45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12FE5" w14:textId="77777777" w:rsidR="004F18C1" w:rsidRDefault="004F18C1" w:rsidP="007B0818">
      <w:r>
        <w:separator/>
      </w:r>
    </w:p>
  </w:footnote>
  <w:footnote w:type="continuationSeparator" w:id="0">
    <w:p w14:paraId="48E2664F" w14:textId="77777777" w:rsidR="004F18C1" w:rsidRDefault="004F18C1" w:rsidP="007B08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10DB"/>
    <w:multiLevelType w:val="hybridMultilevel"/>
    <w:tmpl w:val="AF2CD570"/>
    <w:lvl w:ilvl="0" w:tplc="DE1EA974">
      <w:start w:val="1"/>
      <w:numFmt w:val="bullet"/>
      <w:lvlText w:val=""/>
      <w:lvlJc w:val="left"/>
      <w:pPr>
        <w:tabs>
          <w:tab w:val="num" w:pos="720"/>
        </w:tabs>
        <w:ind w:left="720" w:hanging="360"/>
      </w:pPr>
      <w:rPr>
        <w:rFonts w:ascii="Wingdings" w:hAnsi="Wingdings" w:hint="default"/>
      </w:rPr>
    </w:lvl>
    <w:lvl w:ilvl="1" w:tplc="7A30E822" w:tentative="1">
      <w:start w:val="1"/>
      <w:numFmt w:val="bullet"/>
      <w:lvlText w:val=""/>
      <w:lvlJc w:val="left"/>
      <w:pPr>
        <w:tabs>
          <w:tab w:val="num" w:pos="1440"/>
        </w:tabs>
        <w:ind w:left="1440" w:hanging="360"/>
      </w:pPr>
      <w:rPr>
        <w:rFonts w:ascii="Wingdings" w:hAnsi="Wingdings" w:hint="default"/>
      </w:rPr>
    </w:lvl>
    <w:lvl w:ilvl="2" w:tplc="0758200A" w:tentative="1">
      <w:start w:val="1"/>
      <w:numFmt w:val="bullet"/>
      <w:lvlText w:val=""/>
      <w:lvlJc w:val="left"/>
      <w:pPr>
        <w:tabs>
          <w:tab w:val="num" w:pos="2160"/>
        </w:tabs>
        <w:ind w:left="2160" w:hanging="360"/>
      </w:pPr>
      <w:rPr>
        <w:rFonts w:ascii="Wingdings" w:hAnsi="Wingdings" w:hint="default"/>
      </w:rPr>
    </w:lvl>
    <w:lvl w:ilvl="3" w:tplc="7646ED5A" w:tentative="1">
      <w:start w:val="1"/>
      <w:numFmt w:val="bullet"/>
      <w:lvlText w:val=""/>
      <w:lvlJc w:val="left"/>
      <w:pPr>
        <w:tabs>
          <w:tab w:val="num" w:pos="2880"/>
        </w:tabs>
        <w:ind w:left="2880" w:hanging="360"/>
      </w:pPr>
      <w:rPr>
        <w:rFonts w:ascii="Wingdings" w:hAnsi="Wingdings" w:hint="default"/>
      </w:rPr>
    </w:lvl>
    <w:lvl w:ilvl="4" w:tplc="37562CF2" w:tentative="1">
      <w:start w:val="1"/>
      <w:numFmt w:val="bullet"/>
      <w:lvlText w:val=""/>
      <w:lvlJc w:val="left"/>
      <w:pPr>
        <w:tabs>
          <w:tab w:val="num" w:pos="3600"/>
        </w:tabs>
        <w:ind w:left="3600" w:hanging="360"/>
      </w:pPr>
      <w:rPr>
        <w:rFonts w:ascii="Wingdings" w:hAnsi="Wingdings" w:hint="default"/>
      </w:rPr>
    </w:lvl>
    <w:lvl w:ilvl="5" w:tplc="CB144428" w:tentative="1">
      <w:start w:val="1"/>
      <w:numFmt w:val="bullet"/>
      <w:lvlText w:val=""/>
      <w:lvlJc w:val="left"/>
      <w:pPr>
        <w:tabs>
          <w:tab w:val="num" w:pos="4320"/>
        </w:tabs>
        <w:ind w:left="4320" w:hanging="360"/>
      </w:pPr>
      <w:rPr>
        <w:rFonts w:ascii="Wingdings" w:hAnsi="Wingdings" w:hint="default"/>
      </w:rPr>
    </w:lvl>
    <w:lvl w:ilvl="6" w:tplc="001A54AC" w:tentative="1">
      <w:start w:val="1"/>
      <w:numFmt w:val="bullet"/>
      <w:lvlText w:val=""/>
      <w:lvlJc w:val="left"/>
      <w:pPr>
        <w:tabs>
          <w:tab w:val="num" w:pos="5040"/>
        </w:tabs>
        <w:ind w:left="5040" w:hanging="360"/>
      </w:pPr>
      <w:rPr>
        <w:rFonts w:ascii="Wingdings" w:hAnsi="Wingdings" w:hint="default"/>
      </w:rPr>
    </w:lvl>
    <w:lvl w:ilvl="7" w:tplc="E54A0D6A" w:tentative="1">
      <w:start w:val="1"/>
      <w:numFmt w:val="bullet"/>
      <w:lvlText w:val=""/>
      <w:lvlJc w:val="left"/>
      <w:pPr>
        <w:tabs>
          <w:tab w:val="num" w:pos="5760"/>
        </w:tabs>
        <w:ind w:left="5760" w:hanging="360"/>
      </w:pPr>
      <w:rPr>
        <w:rFonts w:ascii="Wingdings" w:hAnsi="Wingdings" w:hint="default"/>
      </w:rPr>
    </w:lvl>
    <w:lvl w:ilvl="8" w:tplc="1D2C731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4B7E"/>
    <w:multiLevelType w:val="hybridMultilevel"/>
    <w:tmpl w:val="BBA43970"/>
    <w:lvl w:ilvl="0" w:tplc="F73AF5F0">
      <w:start w:val="1"/>
      <w:numFmt w:val="bullet"/>
      <w:lvlText w:val=""/>
      <w:lvlJc w:val="left"/>
      <w:pPr>
        <w:tabs>
          <w:tab w:val="num" w:pos="720"/>
        </w:tabs>
        <w:ind w:left="720" w:hanging="360"/>
      </w:pPr>
      <w:rPr>
        <w:rFonts w:ascii="Wingdings" w:hAnsi="Wingdings" w:hint="default"/>
      </w:rPr>
    </w:lvl>
    <w:lvl w:ilvl="1" w:tplc="89564372" w:tentative="1">
      <w:start w:val="1"/>
      <w:numFmt w:val="bullet"/>
      <w:lvlText w:val=""/>
      <w:lvlJc w:val="left"/>
      <w:pPr>
        <w:tabs>
          <w:tab w:val="num" w:pos="1440"/>
        </w:tabs>
        <w:ind w:left="1440" w:hanging="360"/>
      </w:pPr>
      <w:rPr>
        <w:rFonts w:ascii="Wingdings" w:hAnsi="Wingdings" w:hint="default"/>
      </w:rPr>
    </w:lvl>
    <w:lvl w:ilvl="2" w:tplc="CFBA94A6" w:tentative="1">
      <w:start w:val="1"/>
      <w:numFmt w:val="bullet"/>
      <w:lvlText w:val=""/>
      <w:lvlJc w:val="left"/>
      <w:pPr>
        <w:tabs>
          <w:tab w:val="num" w:pos="2160"/>
        </w:tabs>
        <w:ind w:left="2160" w:hanging="360"/>
      </w:pPr>
      <w:rPr>
        <w:rFonts w:ascii="Wingdings" w:hAnsi="Wingdings" w:hint="default"/>
      </w:rPr>
    </w:lvl>
    <w:lvl w:ilvl="3" w:tplc="0FA20BA6" w:tentative="1">
      <w:start w:val="1"/>
      <w:numFmt w:val="bullet"/>
      <w:lvlText w:val=""/>
      <w:lvlJc w:val="left"/>
      <w:pPr>
        <w:tabs>
          <w:tab w:val="num" w:pos="2880"/>
        </w:tabs>
        <w:ind w:left="2880" w:hanging="360"/>
      </w:pPr>
      <w:rPr>
        <w:rFonts w:ascii="Wingdings" w:hAnsi="Wingdings" w:hint="default"/>
      </w:rPr>
    </w:lvl>
    <w:lvl w:ilvl="4" w:tplc="47F03766" w:tentative="1">
      <w:start w:val="1"/>
      <w:numFmt w:val="bullet"/>
      <w:lvlText w:val=""/>
      <w:lvlJc w:val="left"/>
      <w:pPr>
        <w:tabs>
          <w:tab w:val="num" w:pos="3600"/>
        </w:tabs>
        <w:ind w:left="3600" w:hanging="360"/>
      </w:pPr>
      <w:rPr>
        <w:rFonts w:ascii="Wingdings" w:hAnsi="Wingdings" w:hint="default"/>
      </w:rPr>
    </w:lvl>
    <w:lvl w:ilvl="5" w:tplc="CD0A7466" w:tentative="1">
      <w:start w:val="1"/>
      <w:numFmt w:val="bullet"/>
      <w:lvlText w:val=""/>
      <w:lvlJc w:val="left"/>
      <w:pPr>
        <w:tabs>
          <w:tab w:val="num" w:pos="4320"/>
        </w:tabs>
        <w:ind w:left="4320" w:hanging="360"/>
      </w:pPr>
      <w:rPr>
        <w:rFonts w:ascii="Wingdings" w:hAnsi="Wingdings" w:hint="default"/>
      </w:rPr>
    </w:lvl>
    <w:lvl w:ilvl="6" w:tplc="09AE9676" w:tentative="1">
      <w:start w:val="1"/>
      <w:numFmt w:val="bullet"/>
      <w:lvlText w:val=""/>
      <w:lvlJc w:val="left"/>
      <w:pPr>
        <w:tabs>
          <w:tab w:val="num" w:pos="5040"/>
        </w:tabs>
        <w:ind w:left="5040" w:hanging="360"/>
      </w:pPr>
      <w:rPr>
        <w:rFonts w:ascii="Wingdings" w:hAnsi="Wingdings" w:hint="default"/>
      </w:rPr>
    </w:lvl>
    <w:lvl w:ilvl="7" w:tplc="C812FA26" w:tentative="1">
      <w:start w:val="1"/>
      <w:numFmt w:val="bullet"/>
      <w:lvlText w:val=""/>
      <w:lvlJc w:val="left"/>
      <w:pPr>
        <w:tabs>
          <w:tab w:val="num" w:pos="5760"/>
        </w:tabs>
        <w:ind w:left="5760" w:hanging="360"/>
      </w:pPr>
      <w:rPr>
        <w:rFonts w:ascii="Wingdings" w:hAnsi="Wingdings" w:hint="default"/>
      </w:rPr>
    </w:lvl>
    <w:lvl w:ilvl="8" w:tplc="0750D58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144AF8"/>
    <w:multiLevelType w:val="hybridMultilevel"/>
    <w:tmpl w:val="9BCECEFA"/>
    <w:lvl w:ilvl="0" w:tplc="09822DD4">
      <w:start w:val="1"/>
      <w:numFmt w:val="bullet"/>
      <w:lvlText w:val=""/>
      <w:lvlJc w:val="left"/>
      <w:pPr>
        <w:tabs>
          <w:tab w:val="num" w:pos="720"/>
        </w:tabs>
        <w:ind w:left="720" w:hanging="360"/>
      </w:pPr>
      <w:rPr>
        <w:rFonts w:ascii="Wingdings" w:hAnsi="Wingdings" w:hint="default"/>
      </w:rPr>
    </w:lvl>
    <w:lvl w:ilvl="1" w:tplc="68AE3244" w:tentative="1">
      <w:start w:val="1"/>
      <w:numFmt w:val="bullet"/>
      <w:lvlText w:val=""/>
      <w:lvlJc w:val="left"/>
      <w:pPr>
        <w:tabs>
          <w:tab w:val="num" w:pos="1440"/>
        </w:tabs>
        <w:ind w:left="1440" w:hanging="360"/>
      </w:pPr>
      <w:rPr>
        <w:rFonts w:ascii="Wingdings" w:hAnsi="Wingdings" w:hint="default"/>
      </w:rPr>
    </w:lvl>
    <w:lvl w:ilvl="2" w:tplc="B18CD47E" w:tentative="1">
      <w:start w:val="1"/>
      <w:numFmt w:val="bullet"/>
      <w:lvlText w:val=""/>
      <w:lvlJc w:val="left"/>
      <w:pPr>
        <w:tabs>
          <w:tab w:val="num" w:pos="2160"/>
        </w:tabs>
        <w:ind w:left="2160" w:hanging="360"/>
      </w:pPr>
      <w:rPr>
        <w:rFonts w:ascii="Wingdings" w:hAnsi="Wingdings" w:hint="default"/>
      </w:rPr>
    </w:lvl>
    <w:lvl w:ilvl="3" w:tplc="73B43106" w:tentative="1">
      <w:start w:val="1"/>
      <w:numFmt w:val="bullet"/>
      <w:lvlText w:val=""/>
      <w:lvlJc w:val="left"/>
      <w:pPr>
        <w:tabs>
          <w:tab w:val="num" w:pos="2880"/>
        </w:tabs>
        <w:ind w:left="2880" w:hanging="360"/>
      </w:pPr>
      <w:rPr>
        <w:rFonts w:ascii="Wingdings" w:hAnsi="Wingdings" w:hint="default"/>
      </w:rPr>
    </w:lvl>
    <w:lvl w:ilvl="4" w:tplc="1214E8A6" w:tentative="1">
      <w:start w:val="1"/>
      <w:numFmt w:val="bullet"/>
      <w:lvlText w:val=""/>
      <w:lvlJc w:val="left"/>
      <w:pPr>
        <w:tabs>
          <w:tab w:val="num" w:pos="3600"/>
        </w:tabs>
        <w:ind w:left="3600" w:hanging="360"/>
      </w:pPr>
      <w:rPr>
        <w:rFonts w:ascii="Wingdings" w:hAnsi="Wingdings" w:hint="default"/>
      </w:rPr>
    </w:lvl>
    <w:lvl w:ilvl="5" w:tplc="B784D508" w:tentative="1">
      <w:start w:val="1"/>
      <w:numFmt w:val="bullet"/>
      <w:lvlText w:val=""/>
      <w:lvlJc w:val="left"/>
      <w:pPr>
        <w:tabs>
          <w:tab w:val="num" w:pos="4320"/>
        </w:tabs>
        <w:ind w:left="4320" w:hanging="360"/>
      </w:pPr>
      <w:rPr>
        <w:rFonts w:ascii="Wingdings" w:hAnsi="Wingdings" w:hint="default"/>
      </w:rPr>
    </w:lvl>
    <w:lvl w:ilvl="6" w:tplc="274E5446" w:tentative="1">
      <w:start w:val="1"/>
      <w:numFmt w:val="bullet"/>
      <w:lvlText w:val=""/>
      <w:lvlJc w:val="left"/>
      <w:pPr>
        <w:tabs>
          <w:tab w:val="num" w:pos="5040"/>
        </w:tabs>
        <w:ind w:left="5040" w:hanging="360"/>
      </w:pPr>
      <w:rPr>
        <w:rFonts w:ascii="Wingdings" w:hAnsi="Wingdings" w:hint="default"/>
      </w:rPr>
    </w:lvl>
    <w:lvl w:ilvl="7" w:tplc="5614D5FE" w:tentative="1">
      <w:start w:val="1"/>
      <w:numFmt w:val="bullet"/>
      <w:lvlText w:val=""/>
      <w:lvlJc w:val="left"/>
      <w:pPr>
        <w:tabs>
          <w:tab w:val="num" w:pos="5760"/>
        </w:tabs>
        <w:ind w:left="5760" w:hanging="360"/>
      </w:pPr>
      <w:rPr>
        <w:rFonts w:ascii="Wingdings" w:hAnsi="Wingdings" w:hint="default"/>
      </w:rPr>
    </w:lvl>
    <w:lvl w:ilvl="8" w:tplc="243A3B9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132309"/>
    <w:multiLevelType w:val="hybridMultilevel"/>
    <w:tmpl w:val="3C609ADA"/>
    <w:lvl w:ilvl="0" w:tplc="8ECCD3B4">
      <w:start w:val="1"/>
      <w:numFmt w:val="decimal"/>
      <w:lvlText w:val="%1."/>
      <w:lvlJc w:val="left"/>
      <w:pPr>
        <w:ind w:left="1000" w:hanging="36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4" w15:restartNumberingAfterBreak="0">
    <w:nsid w:val="17E15545"/>
    <w:multiLevelType w:val="hybridMultilevel"/>
    <w:tmpl w:val="187EE592"/>
    <w:lvl w:ilvl="0" w:tplc="B6DA7E82">
      <w:start w:val="1"/>
      <w:numFmt w:val="bullet"/>
      <w:lvlText w:val=""/>
      <w:lvlJc w:val="left"/>
      <w:pPr>
        <w:tabs>
          <w:tab w:val="num" w:pos="720"/>
        </w:tabs>
        <w:ind w:left="720" w:hanging="360"/>
      </w:pPr>
      <w:rPr>
        <w:rFonts w:ascii="Wingdings" w:hAnsi="Wingdings" w:hint="default"/>
      </w:rPr>
    </w:lvl>
    <w:lvl w:ilvl="1" w:tplc="E466A1FA" w:tentative="1">
      <w:start w:val="1"/>
      <w:numFmt w:val="bullet"/>
      <w:lvlText w:val=""/>
      <w:lvlJc w:val="left"/>
      <w:pPr>
        <w:tabs>
          <w:tab w:val="num" w:pos="1440"/>
        </w:tabs>
        <w:ind w:left="1440" w:hanging="360"/>
      </w:pPr>
      <w:rPr>
        <w:rFonts w:ascii="Wingdings" w:hAnsi="Wingdings" w:hint="default"/>
      </w:rPr>
    </w:lvl>
    <w:lvl w:ilvl="2" w:tplc="7DDAA328" w:tentative="1">
      <w:start w:val="1"/>
      <w:numFmt w:val="bullet"/>
      <w:lvlText w:val=""/>
      <w:lvlJc w:val="left"/>
      <w:pPr>
        <w:tabs>
          <w:tab w:val="num" w:pos="2160"/>
        </w:tabs>
        <w:ind w:left="2160" w:hanging="360"/>
      </w:pPr>
      <w:rPr>
        <w:rFonts w:ascii="Wingdings" w:hAnsi="Wingdings" w:hint="default"/>
      </w:rPr>
    </w:lvl>
    <w:lvl w:ilvl="3" w:tplc="A4E0A69C" w:tentative="1">
      <w:start w:val="1"/>
      <w:numFmt w:val="bullet"/>
      <w:lvlText w:val=""/>
      <w:lvlJc w:val="left"/>
      <w:pPr>
        <w:tabs>
          <w:tab w:val="num" w:pos="2880"/>
        </w:tabs>
        <w:ind w:left="2880" w:hanging="360"/>
      </w:pPr>
      <w:rPr>
        <w:rFonts w:ascii="Wingdings" w:hAnsi="Wingdings" w:hint="default"/>
      </w:rPr>
    </w:lvl>
    <w:lvl w:ilvl="4" w:tplc="228800FA" w:tentative="1">
      <w:start w:val="1"/>
      <w:numFmt w:val="bullet"/>
      <w:lvlText w:val=""/>
      <w:lvlJc w:val="left"/>
      <w:pPr>
        <w:tabs>
          <w:tab w:val="num" w:pos="3600"/>
        </w:tabs>
        <w:ind w:left="3600" w:hanging="360"/>
      </w:pPr>
      <w:rPr>
        <w:rFonts w:ascii="Wingdings" w:hAnsi="Wingdings" w:hint="default"/>
      </w:rPr>
    </w:lvl>
    <w:lvl w:ilvl="5" w:tplc="C1C6629C" w:tentative="1">
      <w:start w:val="1"/>
      <w:numFmt w:val="bullet"/>
      <w:lvlText w:val=""/>
      <w:lvlJc w:val="left"/>
      <w:pPr>
        <w:tabs>
          <w:tab w:val="num" w:pos="4320"/>
        </w:tabs>
        <w:ind w:left="4320" w:hanging="360"/>
      </w:pPr>
      <w:rPr>
        <w:rFonts w:ascii="Wingdings" w:hAnsi="Wingdings" w:hint="default"/>
      </w:rPr>
    </w:lvl>
    <w:lvl w:ilvl="6" w:tplc="52A03298" w:tentative="1">
      <w:start w:val="1"/>
      <w:numFmt w:val="bullet"/>
      <w:lvlText w:val=""/>
      <w:lvlJc w:val="left"/>
      <w:pPr>
        <w:tabs>
          <w:tab w:val="num" w:pos="5040"/>
        </w:tabs>
        <w:ind w:left="5040" w:hanging="360"/>
      </w:pPr>
      <w:rPr>
        <w:rFonts w:ascii="Wingdings" w:hAnsi="Wingdings" w:hint="default"/>
      </w:rPr>
    </w:lvl>
    <w:lvl w:ilvl="7" w:tplc="72A8359C" w:tentative="1">
      <w:start w:val="1"/>
      <w:numFmt w:val="bullet"/>
      <w:lvlText w:val=""/>
      <w:lvlJc w:val="left"/>
      <w:pPr>
        <w:tabs>
          <w:tab w:val="num" w:pos="5760"/>
        </w:tabs>
        <w:ind w:left="5760" w:hanging="360"/>
      </w:pPr>
      <w:rPr>
        <w:rFonts w:ascii="Wingdings" w:hAnsi="Wingdings" w:hint="default"/>
      </w:rPr>
    </w:lvl>
    <w:lvl w:ilvl="8" w:tplc="06F0606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8D0F33"/>
    <w:multiLevelType w:val="hybridMultilevel"/>
    <w:tmpl w:val="7B9A2096"/>
    <w:lvl w:ilvl="0" w:tplc="7BD89A12">
      <w:start w:val="1"/>
      <w:numFmt w:val="bullet"/>
      <w:lvlText w:val=""/>
      <w:lvlJc w:val="left"/>
      <w:pPr>
        <w:tabs>
          <w:tab w:val="num" w:pos="720"/>
        </w:tabs>
        <w:ind w:left="720" w:hanging="360"/>
      </w:pPr>
      <w:rPr>
        <w:rFonts w:ascii="Wingdings" w:hAnsi="Wingdings" w:hint="default"/>
      </w:rPr>
    </w:lvl>
    <w:lvl w:ilvl="1" w:tplc="2222BE44">
      <w:start w:val="1"/>
      <w:numFmt w:val="bullet"/>
      <w:lvlText w:val=""/>
      <w:lvlJc w:val="left"/>
      <w:pPr>
        <w:tabs>
          <w:tab w:val="num" w:pos="1440"/>
        </w:tabs>
        <w:ind w:left="1440" w:hanging="360"/>
      </w:pPr>
      <w:rPr>
        <w:rFonts w:ascii="Wingdings" w:hAnsi="Wingdings" w:hint="default"/>
      </w:rPr>
    </w:lvl>
    <w:lvl w:ilvl="2" w:tplc="EC74A1E8" w:tentative="1">
      <w:start w:val="1"/>
      <w:numFmt w:val="bullet"/>
      <w:lvlText w:val=""/>
      <w:lvlJc w:val="left"/>
      <w:pPr>
        <w:tabs>
          <w:tab w:val="num" w:pos="2160"/>
        </w:tabs>
        <w:ind w:left="2160" w:hanging="360"/>
      </w:pPr>
      <w:rPr>
        <w:rFonts w:ascii="Wingdings" w:hAnsi="Wingdings" w:hint="default"/>
      </w:rPr>
    </w:lvl>
    <w:lvl w:ilvl="3" w:tplc="AD5407D2" w:tentative="1">
      <w:start w:val="1"/>
      <w:numFmt w:val="bullet"/>
      <w:lvlText w:val=""/>
      <w:lvlJc w:val="left"/>
      <w:pPr>
        <w:tabs>
          <w:tab w:val="num" w:pos="2880"/>
        </w:tabs>
        <w:ind w:left="2880" w:hanging="360"/>
      </w:pPr>
      <w:rPr>
        <w:rFonts w:ascii="Wingdings" w:hAnsi="Wingdings" w:hint="default"/>
      </w:rPr>
    </w:lvl>
    <w:lvl w:ilvl="4" w:tplc="7EE49358" w:tentative="1">
      <w:start w:val="1"/>
      <w:numFmt w:val="bullet"/>
      <w:lvlText w:val=""/>
      <w:lvlJc w:val="left"/>
      <w:pPr>
        <w:tabs>
          <w:tab w:val="num" w:pos="3600"/>
        </w:tabs>
        <w:ind w:left="3600" w:hanging="360"/>
      </w:pPr>
      <w:rPr>
        <w:rFonts w:ascii="Wingdings" w:hAnsi="Wingdings" w:hint="default"/>
      </w:rPr>
    </w:lvl>
    <w:lvl w:ilvl="5" w:tplc="17764D94" w:tentative="1">
      <w:start w:val="1"/>
      <w:numFmt w:val="bullet"/>
      <w:lvlText w:val=""/>
      <w:lvlJc w:val="left"/>
      <w:pPr>
        <w:tabs>
          <w:tab w:val="num" w:pos="4320"/>
        </w:tabs>
        <w:ind w:left="4320" w:hanging="360"/>
      </w:pPr>
      <w:rPr>
        <w:rFonts w:ascii="Wingdings" w:hAnsi="Wingdings" w:hint="default"/>
      </w:rPr>
    </w:lvl>
    <w:lvl w:ilvl="6" w:tplc="79F64D78" w:tentative="1">
      <w:start w:val="1"/>
      <w:numFmt w:val="bullet"/>
      <w:lvlText w:val=""/>
      <w:lvlJc w:val="left"/>
      <w:pPr>
        <w:tabs>
          <w:tab w:val="num" w:pos="5040"/>
        </w:tabs>
        <w:ind w:left="5040" w:hanging="360"/>
      </w:pPr>
      <w:rPr>
        <w:rFonts w:ascii="Wingdings" w:hAnsi="Wingdings" w:hint="default"/>
      </w:rPr>
    </w:lvl>
    <w:lvl w:ilvl="7" w:tplc="8710ED70" w:tentative="1">
      <w:start w:val="1"/>
      <w:numFmt w:val="bullet"/>
      <w:lvlText w:val=""/>
      <w:lvlJc w:val="left"/>
      <w:pPr>
        <w:tabs>
          <w:tab w:val="num" w:pos="5760"/>
        </w:tabs>
        <w:ind w:left="5760" w:hanging="360"/>
      </w:pPr>
      <w:rPr>
        <w:rFonts w:ascii="Wingdings" w:hAnsi="Wingdings" w:hint="default"/>
      </w:rPr>
    </w:lvl>
    <w:lvl w:ilvl="8" w:tplc="6AEC7A2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45597B"/>
    <w:multiLevelType w:val="hybridMultilevel"/>
    <w:tmpl w:val="14D48364"/>
    <w:lvl w:ilvl="0" w:tplc="04090015">
      <w:start w:val="1"/>
      <w:numFmt w:val="taiwaneseCountingThousand"/>
      <w:lvlText w:val="%1、"/>
      <w:lvlJc w:val="left"/>
      <w:pPr>
        <w:ind w:left="1120" w:hanging="480"/>
      </w:p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7" w15:restartNumberingAfterBreak="0">
    <w:nsid w:val="3C932571"/>
    <w:multiLevelType w:val="hybridMultilevel"/>
    <w:tmpl w:val="29922BCC"/>
    <w:lvl w:ilvl="0" w:tplc="A07A11BC">
      <w:start w:val="1"/>
      <w:numFmt w:val="bullet"/>
      <w:lvlText w:val=""/>
      <w:lvlJc w:val="left"/>
      <w:pPr>
        <w:tabs>
          <w:tab w:val="num" w:pos="720"/>
        </w:tabs>
        <w:ind w:left="720" w:hanging="360"/>
      </w:pPr>
      <w:rPr>
        <w:rFonts w:ascii="Wingdings" w:hAnsi="Wingdings" w:hint="default"/>
      </w:rPr>
    </w:lvl>
    <w:lvl w:ilvl="1" w:tplc="D076BE7C" w:tentative="1">
      <w:start w:val="1"/>
      <w:numFmt w:val="bullet"/>
      <w:lvlText w:val=""/>
      <w:lvlJc w:val="left"/>
      <w:pPr>
        <w:tabs>
          <w:tab w:val="num" w:pos="1440"/>
        </w:tabs>
        <w:ind w:left="1440" w:hanging="360"/>
      </w:pPr>
      <w:rPr>
        <w:rFonts w:ascii="Wingdings" w:hAnsi="Wingdings" w:hint="default"/>
      </w:rPr>
    </w:lvl>
    <w:lvl w:ilvl="2" w:tplc="1D7C7CC8" w:tentative="1">
      <w:start w:val="1"/>
      <w:numFmt w:val="bullet"/>
      <w:lvlText w:val=""/>
      <w:lvlJc w:val="left"/>
      <w:pPr>
        <w:tabs>
          <w:tab w:val="num" w:pos="2160"/>
        </w:tabs>
        <w:ind w:left="2160" w:hanging="360"/>
      </w:pPr>
      <w:rPr>
        <w:rFonts w:ascii="Wingdings" w:hAnsi="Wingdings" w:hint="default"/>
      </w:rPr>
    </w:lvl>
    <w:lvl w:ilvl="3" w:tplc="7DC45AA6" w:tentative="1">
      <w:start w:val="1"/>
      <w:numFmt w:val="bullet"/>
      <w:lvlText w:val=""/>
      <w:lvlJc w:val="left"/>
      <w:pPr>
        <w:tabs>
          <w:tab w:val="num" w:pos="2880"/>
        </w:tabs>
        <w:ind w:left="2880" w:hanging="360"/>
      </w:pPr>
      <w:rPr>
        <w:rFonts w:ascii="Wingdings" w:hAnsi="Wingdings" w:hint="default"/>
      </w:rPr>
    </w:lvl>
    <w:lvl w:ilvl="4" w:tplc="2C08A6C0" w:tentative="1">
      <w:start w:val="1"/>
      <w:numFmt w:val="bullet"/>
      <w:lvlText w:val=""/>
      <w:lvlJc w:val="left"/>
      <w:pPr>
        <w:tabs>
          <w:tab w:val="num" w:pos="3600"/>
        </w:tabs>
        <w:ind w:left="3600" w:hanging="360"/>
      </w:pPr>
      <w:rPr>
        <w:rFonts w:ascii="Wingdings" w:hAnsi="Wingdings" w:hint="default"/>
      </w:rPr>
    </w:lvl>
    <w:lvl w:ilvl="5" w:tplc="C5DE5E06" w:tentative="1">
      <w:start w:val="1"/>
      <w:numFmt w:val="bullet"/>
      <w:lvlText w:val=""/>
      <w:lvlJc w:val="left"/>
      <w:pPr>
        <w:tabs>
          <w:tab w:val="num" w:pos="4320"/>
        </w:tabs>
        <w:ind w:left="4320" w:hanging="360"/>
      </w:pPr>
      <w:rPr>
        <w:rFonts w:ascii="Wingdings" w:hAnsi="Wingdings" w:hint="default"/>
      </w:rPr>
    </w:lvl>
    <w:lvl w:ilvl="6" w:tplc="63D670CE" w:tentative="1">
      <w:start w:val="1"/>
      <w:numFmt w:val="bullet"/>
      <w:lvlText w:val=""/>
      <w:lvlJc w:val="left"/>
      <w:pPr>
        <w:tabs>
          <w:tab w:val="num" w:pos="5040"/>
        </w:tabs>
        <w:ind w:left="5040" w:hanging="360"/>
      </w:pPr>
      <w:rPr>
        <w:rFonts w:ascii="Wingdings" w:hAnsi="Wingdings" w:hint="default"/>
      </w:rPr>
    </w:lvl>
    <w:lvl w:ilvl="7" w:tplc="22127E4C" w:tentative="1">
      <w:start w:val="1"/>
      <w:numFmt w:val="bullet"/>
      <w:lvlText w:val=""/>
      <w:lvlJc w:val="left"/>
      <w:pPr>
        <w:tabs>
          <w:tab w:val="num" w:pos="5760"/>
        </w:tabs>
        <w:ind w:left="5760" w:hanging="360"/>
      </w:pPr>
      <w:rPr>
        <w:rFonts w:ascii="Wingdings" w:hAnsi="Wingdings" w:hint="default"/>
      </w:rPr>
    </w:lvl>
    <w:lvl w:ilvl="8" w:tplc="C3DEBDE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A953AF"/>
    <w:multiLevelType w:val="hybridMultilevel"/>
    <w:tmpl w:val="70864644"/>
    <w:lvl w:ilvl="0" w:tplc="FE2EF97E">
      <w:start w:val="1"/>
      <w:numFmt w:val="bullet"/>
      <w:lvlText w:val=""/>
      <w:lvlJc w:val="left"/>
      <w:pPr>
        <w:tabs>
          <w:tab w:val="num" w:pos="720"/>
        </w:tabs>
        <w:ind w:left="720" w:hanging="360"/>
      </w:pPr>
      <w:rPr>
        <w:rFonts w:ascii="Wingdings" w:hAnsi="Wingdings" w:hint="default"/>
      </w:rPr>
    </w:lvl>
    <w:lvl w:ilvl="1" w:tplc="F12269E0" w:tentative="1">
      <w:start w:val="1"/>
      <w:numFmt w:val="bullet"/>
      <w:lvlText w:val=""/>
      <w:lvlJc w:val="left"/>
      <w:pPr>
        <w:tabs>
          <w:tab w:val="num" w:pos="1440"/>
        </w:tabs>
        <w:ind w:left="1440" w:hanging="360"/>
      </w:pPr>
      <w:rPr>
        <w:rFonts w:ascii="Wingdings" w:hAnsi="Wingdings" w:hint="default"/>
      </w:rPr>
    </w:lvl>
    <w:lvl w:ilvl="2" w:tplc="4968810E" w:tentative="1">
      <w:start w:val="1"/>
      <w:numFmt w:val="bullet"/>
      <w:lvlText w:val=""/>
      <w:lvlJc w:val="left"/>
      <w:pPr>
        <w:tabs>
          <w:tab w:val="num" w:pos="2160"/>
        </w:tabs>
        <w:ind w:left="2160" w:hanging="360"/>
      </w:pPr>
      <w:rPr>
        <w:rFonts w:ascii="Wingdings" w:hAnsi="Wingdings" w:hint="default"/>
      </w:rPr>
    </w:lvl>
    <w:lvl w:ilvl="3" w:tplc="910E477E" w:tentative="1">
      <w:start w:val="1"/>
      <w:numFmt w:val="bullet"/>
      <w:lvlText w:val=""/>
      <w:lvlJc w:val="left"/>
      <w:pPr>
        <w:tabs>
          <w:tab w:val="num" w:pos="2880"/>
        </w:tabs>
        <w:ind w:left="2880" w:hanging="360"/>
      </w:pPr>
      <w:rPr>
        <w:rFonts w:ascii="Wingdings" w:hAnsi="Wingdings" w:hint="default"/>
      </w:rPr>
    </w:lvl>
    <w:lvl w:ilvl="4" w:tplc="2392DAB0" w:tentative="1">
      <w:start w:val="1"/>
      <w:numFmt w:val="bullet"/>
      <w:lvlText w:val=""/>
      <w:lvlJc w:val="left"/>
      <w:pPr>
        <w:tabs>
          <w:tab w:val="num" w:pos="3600"/>
        </w:tabs>
        <w:ind w:left="3600" w:hanging="360"/>
      </w:pPr>
      <w:rPr>
        <w:rFonts w:ascii="Wingdings" w:hAnsi="Wingdings" w:hint="default"/>
      </w:rPr>
    </w:lvl>
    <w:lvl w:ilvl="5" w:tplc="30A0E812" w:tentative="1">
      <w:start w:val="1"/>
      <w:numFmt w:val="bullet"/>
      <w:lvlText w:val=""/>
      <w:lvlJc w:val="left"/>
      <w:pPr>
        <w:tabs>
          <w:tab w:val="num" w:pos="4320"/>
        </w:tabs>
        <w:ind w:left="4320" w:hanging="360"/>
      </w:pPr>
      <w:rPr>
        <w:rFonts w:ascii="Wingdings" w:hAnsi="Wingdings" w:hint="default"/>
      </w:rPr>
    </w:lvl>
    <w:lvl w:ilvl="6" w:tplc="BE600C06" w:tentative="1">
      <w:start w:val="1"/>
      <w:numFmt w:val="bullet"/>
      <w:lvlText w:val=""/>
      <w:lvlJc w:val="left"/>
      <w:pPr>
        <w:tabs>
          <w:tab w:val="num" w:pos="5040"/>
        </w:tabs>
        <w:ind w:left="5040" w:hanging="360"/>
      </w:pPr>
      <w:rPr>
        <w:rFonts w:ascii="Wingdings" w:hAnsi="Wingdings" w:hint="default"/>
      </w:rPr>
    </w:lvl>
    <w:lvl w:ilvl="7" w:tplc="C71E6B26" w:tentative="1">
      <w:start w:val="1"/>
      <w:numFmt w:val="bullet"/>
      <w:lvlText w:val=""/>
      <w:lvlJc w:val="left"/>
      <w:pPr>
        <w:tabs>
          <w:tab w:val="num" w:pos="5760"/>
        </w:tabs>
        <w:ind w:left="5760" w:hanging="360"/>
      </w:pPr>
      <w:rPr>
        <w:rFonts w:ascii="Wingdings" w:hAnsi="Wingdings" w:hint="default"/>
      </w:rPr>
    </w:lvl>
    <w:lvl w:ilvl="8" w:tplc="04F2363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FE7C52"/>
    <w:multiLevelType w:val="hybridMultilevel"/>
    <w:tmpl w:val="5728EFCE"/>
    <w:lvl w:ilvl="0" w:tplc="75B065B2">
      <w:start w:val="1"/>
      <w:numFmt w:val="bullet"/>
      <w:lvlText w:val=""/>
      <w:lvlJc w:val="left"/>
      <w:pPr>
        <w:tabs>
          <w:tab w:val="num" w:pos="720"/>
        </w:tabs>
        <w:ind w:left="720" w:hanging="360"/>
      </w:pPr>
      <w:rPr>
        <w:rFonts w:ascii="Wingdings" w:hAnsi="Wingdings" w:hint="default"/>
      </w:rPr>
    </w:lvl>
    <w:lvl w:ilvl="1" w:tplc="F46092CC" w:tentative="1">
      <w:start w:val="1"/>
      <w:numFmt w:val="bullet"/>
      <w:lvlText w:val=""/>
      <w:lvlJc w:val="left"/>
      <w:pPr>
        <w:tabs>
          <w:tab w:val="num" w:pos="1440"/>
        </w:tabs>
        <w:ind w:left="1440" w:hanging="360"/>
      </w:pPr>
      <w:rPr>
        <w:rFonts w:ascii="Wingdings" w:hAnsi="Wingdings" w:hint="default"/>
      </w:rPr>
    </w:lvl>
    <w:lvl w:ilvl="2" w:tplc="040451B0" w:tentative="1">
      <w:start w:val="1"/>
      <w:numFmt w:val="bullet"/>
      <w:lvlText w:val=""/>
      <w:lvlJc w:val="left"/>
      <w:pPr>
        <w:tabs>
          <w:tab w:val="num" w:pos="2160"/>
        </w:tabs>
        <w:ind w:left="2160" w:hanging="360"/>
      </w:pPr>
      <w:rPr>
        <w:rFonts w:ascii="Wingdings" w:hAnsi="Wingdings" w:hint="default"/>
      </w:rPr>
    </w:lvl>
    <w:lvl w:ilvl="3" w:tplc="1BF4C3E8" w:tentative="1">
      <w:start w:val="1"/>
      <w:numFmt w:val="bullet"/>
      <w:lvlText w:val=""/>
      <w:lvlJc w:val="left"/>
      <w:pPr>
        <w:tabs>
          <w:tab w:val="num" w:pos="2880"/>
        </w:tabs>
        <w:ind w:left="2880" w:hanging="360"/>
      </w:pPr>
      <w:rPr>
        <w:rFonts w:ascii="Wingdings" w:hAnsi="Wingdings" w:hint="default"/>
      </w:rPr>
    </w:lvl>
    <w:lvl w:ilvl="4" w:tplc="41C8EC96" w:tentative="1">
      <w:start w:val="1"/>
      <w:numFmt w:val="bullet"/>
      <w:lvlText w:val=""/>
      <w:lvlJc w:val="left"/>
      <w:pPr>
        <w:tabs>
          <w:tab w:val="num" w:pos="3600"/>
        </w:tabs>
        <w:ind w:left="3600" w:hanging="360"/>
      </w:pPr>
      <w:rPr>
        <w:rFonts w:ascii="Wingdings" w:hAnsi="Wingdings" w:hint="default"/>
      </w:rPr>
    </w:lvl>
    <w:lvl w:ilvl="5" w:tplc="FADED54C" w:tentative="1">
      <w:start w:val="1"/>
      <w:numFmt w:val="bullet"/>
      <w:lvlText w:val=""/>
      <w:lvlJc w:val="left"/>
      <w:pPr>
        <w:tabs>
          <w:tab w:val="num" w:pos="4320"/>
        </w:tabs>
        <w:ind w:left="4320" w:hanging="360"/>
      </w:pPr>
      <w:rPr>
        <w:rFonts w:ascii="Wingdings" w:hAnsi="Wingdings" w:hint="default"/>
      </w:rPr>
    </w:lvl>
    <w:lvl w:ilvl="6" w:tplc="4C7ECCFA" w:tentative="1">
      <w:start w:val="1"/>
      <w:numFmt w:val="bullet"/>
      <w:lvlText w:val=""/>
      <w:lvlJc w:val="left"/>
      <w:pPr>
        <w:tabs>
          <w:tab w:val="num" w:pos="5040"/>
        </w:tabs>
        <w:ind w:left="5040" w:hanging="360"/>
      </w:pPr>
      <w:rPr>
        <w:rFonts w:ascii="Wingdings" w:hAnsi="Wingdings" w:hint="default"/>
      </w:rPr>
    </w:lvl>
    <w:lvl w:ilvl="7" w:tplc="2EE42F8E" w:tentative="1">
      <w:start w:val="1"/>
      <w:numFmt w:val="bullet"/>
      <w:lvlText w:val=""/>
      <w:lvlJc w:val="left"/>
      <w:pPr>
        <w:tabs>
          <w:tab w:val="num" w:pos="5760"/>
        </w:tabs>
        <w:ind w:left="5760" w:hanging="360"/>
      </w:pPr>
      <w:rPr>
        <w:rFonts w:ascii="Wingdings" w:hAnsi="Wingdings" w:hint="default"/>
      </w:rPr>
    </w:lvl>
    <w:lvl w:ilvl="8" w:tplc="E6725D9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E25F6C"/>
    <w:multiLevelType w:val="hybridMultilevel"/>
    <w:tmpl w:val="8E46AE2A"/>
    <w:lvl w:ilvl="0" w:tplc="D4B6D0E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DDC0E9A"/>
    <w:multiLevelType w:val="hybridMultilevel"/>
    <w:tmpl w:val="DA2A2AF6"/>
    <w:lvl w:ilvl="0" w:tplc="694AC104">
      <w:start w:val="1"/>
      <w:numFmt w:val="bullet"/>
      <w:lvlText w:val=""/>
      <w:lvlJc w:val="left"/>
      <w:pPr>
        <w:tabs>
          <w:tab w:val="num" w:pos="720"/>
        </w:tabs>
        <w:ind w:left="720" w:hanging="360"/>
      </w:pPr>
      <w:rPr>
        <w:rFonts w:ascii="Wingdings" w:hAnsi="Wingdings" w:hint="default"/>
      </w:rPr>
    </w:lvl>
    <w:lvl w:ilvl="1" w:tplc="381CDC9E" w:tentative="1">
      <w:start w:val="1"/>
      <w:numFmt w:val="bullet"/>
      <w:lvlText w:val=""/>
      <w:lvlJc w:val="left"/>
      <w:pPr>
        <w:tabs>
          <w:tab w:val="num" w:pos="1440"/>
        </w:tabs>
        <w:ind w:left="1440" w:hanging="360"/>
      </w:pPr>
      <w:rPr>
        <w:rFonts w:ascii="Wingdings" w:hAnsi="Wingdings" w:hint="default"/>
      </w:rPr>
    </w:lvl>
    <w:lvl w:ilvl="2" w:tplc="4C1EB2B0" w:tentative="1">
      <w:start w:val="1"/>
      <w:numFmt w:val="bullet"/>
      <w:lvlText w:val=""/>
      <w:lvlJc w:val="left"/>
      <w:pPr>
        <w:tabs>
          <w:tab w:val="num" w:pos="2160"/>
        </w:tabs>
        <w:ind w:left="2160" w:hanging="360"/>
      </w:pPr>
      <w:rPr>
        <w:rFonts w:ascii="Wingdings" w:hAnsi="Wingdings" w:hint="default"/>
      </w:rPr>
    </w:lvl>
    <w:lvl w:ilvl="3" w:tplc="B80ADFA8" w:tentative="1">
      <w:start w:val="1"/>
      <w:numFmt w:val="bullet"/>
      <w:lvlText w:val=""/>
      <w:lvlJc w:val="left"/>
      <w:pPr>
        <w:tabs>
          <w:tab w:val="num" w:pos="2880"/>
        </w:tabs>
        <w:ind w:left="2880" w:hanging="360"/>
      </w:pPr>
      <w:rPr>
        <w:rFonts w:ascii="Wingdings" w:hAnsi="Wingdings" w:hint="default"/>
      </w:rPr>
    </w:lvl>
    <w:lvl w:ilvl="4" w:tplc="BB0A2488" w:tentative="1">
      <w:start w:val="1"/>
      <w:numFmt w:val="bullet"/>
      <w:lvlText w:val=""/>
      <w:lvlJc w:val="left"/>
      <w:pPr>
        <w:tabs>
          <w:tab w:val="num" w:pos="3600"/>
        </w:tabs>
        <w:ind w:left="3600" w:hanging="360"/>
      </w:pPr>
      <w:rPr>
        <w:rFonts w:ascii="Wingdings" w:hAnsi="Wingdings" w:hint="default"/>
      </w:rPr>
    </w:lvl>
    <w:lvl w:ilvl="5" w:tplc="F7E6E08E" w:tentative="1">
      <w:start w:val="1"/>
      <w:numFmt w:val="bullet"/>
      <w:lvlText w:val=""/>
      <w:lvlJc w:val="left"/>
      <w:pPr>
        <w:tabs>
          <w:tab w:val="num" w:pos="4320"/>
        </w:tabs>
        <w:ind w:left="4320" w:hanging="360"/>
      </w:pPr>
      <w:rPr>
        <w:rFonts w:ascii="Wingdings" w:hAnsi="Wingdings" w:hint="default"/>
      </w:rPr>
    </w:lvl>
    <w:lvl w:ilvl="6" w:tplc="3E3AADB6" w:tentative="1">
      <w:start w:val="1"/>
      <w:numFmt w:val="bullet"/>
      <w:lvlText w:val=""/>
      <w:lvlJc w:val="left"/>
      <w:pPr>
        <w:tabs>
          <w:tab w:val="num" w:pos="5040"/>
        </w:tabs>
        <w:ind w:left="5040" w:hanging="360"/>
      </w:pPr>
      <w:rPr>
        <w:rFonts w:ascii="Wingdings" w:hAnsi="Wingdings" w:hint="default"/>
      </w:rPr>
    </w:lvl>
    <w:lvl w:ilvl="7" w:tplc="919A4826" w:tentative="1">
      <w:start w:val="1"/>
      <w:numFmt w:val="bullet"/>
      <w:lvlText w:val=""/>
      <w:lvlJc w:val="left"/>
      <w:pPr>
        <w:tabs>
          <w:tab w:val="num" w:pos="5760"/>
        </w:tabs>
        <w:ind w:left="5760" w:hanging="360"/>
      </w:pPr>
      <w:rPr>
        <w:rFonts w:ascii="Wingdings" w:hAnsi="Wingdings" w:hint="default"/>
      </w:rPr>
    </w:lvl>
    <w:lvl w:ilvl="8" w:tplc="32180EC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754434"/>
    <w:multiLevelType w:val="hybridMultilevel"/>
    <w:tmpl w:val="4B046D92"/>
    <w:lvl w:ilvl="0" w:tplc="EF30A89C">
      <w:start w:val="1"/>
      <w:numFmt w:val="taiwaneseCountingThousand"/>
      <w:lvlText w:val="%1、"/>
      <w:lvlJc w:val="left"/>
      <w:pPr>
        <w:tabs>
          <w:tab w:val="num" w:pos="862"/>
        </w:tabs>
        <w:ind w:left="862" w:hanging="720"/>
      </w:pPr>
    </w:lvl>
    <w:lvl w:ilvl="1" w:tplc="C882C708">
      <w:start w:val="1"/>
      <w:numFmt w:val="taiwaneseCountingThousand"/>
      <w:lvlText w:val="（%2）"/>
      <w:lvlJc w:val="left"/>
      <w:pPr>
        <w:tabs>
          <w:tab w:val="num" w:pos="1560"/>
        </w:tabs>
        <w:ind w:left="1560" w:hanging="1080"/>
      </w:pPr>
    </w:lvl>
    <w:lvl w:ilvl="2" w:tplc="A530CE6E">
      <w:start w:val="1"/>
      <w:numFmt w:val="decimal"/>
      <w:lvlText w:val="%3、"/>
      <w:lvlJc w:val="left"/>
      <w:pPr>
        <w:tabs>
          <w:tab w:val="num" w:pos="1680"/>
        </w:tabs>
        <w:ind w:left="1680" w:hanging="720"/>
      </w:pPr>
      <w:rPr>
        <w:rFonts w:ascii="Times New Roman" w:hAnsi="Times New Roman"/>
        <w:sz w:val="32"/>
      </w:rPr>
    </w:lvl>
    <w:lvl w:ilvl="3" w:tplc="C7F8FA62">
      <w:start w:val="1"/>
      <w:numFmt w:val="decimal"/>
      <w:lvlText w:val="（%4）"/>
      <w:lvlJc w:val="left"/>
      <w:pPr>
        <w:tabs>
          <w:tab w:val="num" w:pos="2520"/>
        </w:tabs>
        <w:ind w:left="2520" w:hanging="108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77E733F1"/>
    <w:multiLevelType w:val="hybridMultilevel"/>
    <w:tmpl w:val="A1A486FE"/>
    <w:lvl w:ilvl="0" w:tplc="65D04F76">
      <w:start w:val="1"/>
      <w:numFmt w:val="bullet"/>
      <w:lvlText w:val=""/>
      <w:lvlJc w:val="left"/>
      <w:pPr>
        <w:tabs>
          <w:tab w:val="num" w:pos="720"/>
        </w:tabs>
        <w:ind w:left="720" w:hanging="360"/>
      </w:pPr>
      <w:rPr>
        <w:rFonts w:ascii="Wingdings" w:hAnsi="Wingdings" w:hint="default"/>
      </w:rPr>
    </w:lvl>
    <w:lvl w:ilvl="1" w:tplc="E7FE7D7C" w:tentative="1">
      <w:start w:val="1"/>
      <w:numFmt w:val="bullet"/>
      <w:lvlText w:val=""/>
      <w:lvlJc w:val="left"/>
      <w:pPr>
        <w:tabs>
          <w:tab w:val="num" w:pos="1440"/>
        </w:tabs>
        <w:ind w:left="1440" w:hanging="360"/>
      </w:pPr>
      <w:rPr>
        <w:rFonts w:ascii="Wingdings" w:hAnsi="Wingdings" w:hint="default"/>
      </w:rPr>
    </w:lvl>
    <w:lvl w:ilvl="2" w:tplc="5CDCCDE4" w:tentative="1">
      <w:start w:val="1"/>
      <w:numFmt w:val="bullet"/>
      <w:lvlText w:val=""/>
      <w:lvlJc w:val="left"/>
      <w:pPr>
        <w:tabs>
          <w:tab w:val="num" w:pos="2160"/>
        </w:tabs>
        <w:ind w:left="2160" w:hanging="360"/>
      </w:pPr>
      <w:rPr>
        <w:rFonts w:ascii="Wingdings" w:hAnsi="Wingdings" w:hint="default"/>
      </w:rPr>
    </w:lvl>
    <w:lvl w:ilvl="3" w:tplc="62D283E2" w:tentative="1">
      <w:start w:val="1"/>
      <w:numFmt w:val="bullet"/>
      <w:lvlText w:val=""/>
      <w:lvlJc w:val="left"/>
      <w:pPr>
        <w:tabs>
          <w:tab w:val="num" w:pos="2880"/>
        </w:tabs>
        <w:ind w:left="2880" w:hanging="360"/>
      </w:pPr>
      <w:rPr>
        <w:rFonts w:ascii="Wingdings" w:hAnsi="Wingdings" w:hint="default"/>
      </w:rPr>
    </w:lvl>
    <w:lvl w:ilvl="4" w:tplc="DBE2EB30" w:tentative="1">
      <w:start w:val="1"/>
      <w:numFmt w:val="bullet"/>
      <w:lvlText w:val=""/>
      <w:lvlJc w:val="left"/>
      <w:pPr>
        <w:tabs>
          <w:tab w:val="num" w:pos="3600"/>
        </w:tabs>
        <w:ind w:left="3600" w:hanging="360"/>
      </w:pPr>
      <w:rPr>
        <w:rFonts w:ascii="Wingdings" w:hAnsi="Wingdings" w:hint="default"/>
      </w:rPr>
    </w:lvl>
    <w:lvl w:ilvl="5" w:tplc="2B8C0178" w:tentative="1">
      <w:start w:val="1"/>
      <w:numFmt w:val="bullet"/>
      <w:lvlText w:val=""/>
      <w:lvlJc w:val="left"/>
      <w:pPr>
        <w:tabs>
          <w:tab w:val="num" w:pos="4320"/>
        </w:tabs>
        <w:ind w:left="4320" w:hanging="360"/>
      </w:pPr>
      <w:rPr>
        <w:rFonts w:ascii="Wingdings" w:hAnsi="Wingdings" w:hint="default"/>
      </w:rPr>
    </w:lvl>
    <w:lvl w:ilvl="6" w:tplc="BD2E0B86" w:tentative="1">
      <w:start w:val="1"/>
      <w:numFmt w:val="bullet"/>
      <w:lvlText w:val=""/>
      <w:lvlJc w:val="left"/>
      <w:pPr>
        <w:tabs>
          <w:tab w:val="num" w:pos="5040"/>
        </w:tabs>
        <w:ind w:left="5040" w:hanging="360"/>
      </w:pPr>
      <w:rPr>
        <w:rFonts w:ascii="Wingdings" w:hAnsi="Wingdings" w:hint="default"/>
      </w:rPr>
    </w:lvl>
    <w:lvl w:ilvl="7" w:tplc="92DA2CB8" w:tentative="1">
      <w:start w:val="1"/>
      <w:numFmt w:val="bullet"/>
      <w:lvlText w:val=""/>
      <w:lvlJc w:val="left"/>
      <w:pPr>
        <w:tabs>
          <w:tab w:val="num" w:pos="5760"/>
        </w:tabs>
        <w:ind w:left="5760" w:hanging="360"/>
      </w:pPr>
      <w:rPr>
        <w:rFonts w:ascii="Wingdings" w:hAnsi="Wingdings" w:hint="default"/>
      </w:rPr>
    </w:lvl>
    <w:lvl w:ilvl="8" w:tplc="1DB2B8FA"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9"/>
  </w:num>
  <w:num w:numId="4">
    <w:abstractNumId w:val="13"/>
  </w:num>
  <w:num w:numId="5">
    <w:abstractNumId w:val="7"/>
  </w:num>
  <w:num w:numId="6">
    <w:abstractNumId w:val="8"/>
  </w:num>
  <w:num w:numId="7">
    <w:abstractNumId w:val="11"/>
  </w:num>
  <w:num w:numId="8">
    <w:abstractNumId w:val="12"/>
  </w:num>
  <w:num w:numId="9">
    <w:abstractNumId w:val="4"/>
  </w:num>
  <w:num w:numId="10">
    <w:abstractNumId w:val="1"/>
  </w:num>
  <w:num w:numId="11">
    <w:abstractNumId w:val="0"/>
  </w:num>
  <w:num w:numId="12">
    <w:abstractNumId w:val="3"/>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886"/>
    <w:rsid w:val="000003D5"/>
    <w:rsid w:val="00000F93"/>
    <w:rsid w:val="000025C4"/>
    <w:rsid w:val="0000295C"/>
    <w:rsid w:val="00002D8D"/>
    <w:rsid w:val="00006EEB"/>
    <w:rsid w:val="0001079F"/>
    <w:rsid w:val="00010CD6"/>
    <w:rsid w:val="00011A00"/>
    <w:rsid w:val="00012D9C"/>
    <w:rsid w:val="00013138"/>
    <w:rsid w:val="0001413C"/>
    <w:rsid w:val="00014CC8"/>
    <w:rsid w:val="000151EC"/>
    <w:rsid w:val="0001587D"/>
    <w:rsid w:val="00020A3A"/>
    <w:rsid w:val="00021D7E"/>
    <w:rsid w:val="00024162"/>
    <w:rsid w:val="00025BB5"/>
    <w:rsid w:val="00026091"/>
    <w:rsid w:val="00030E3D"/>
    <w:rsid w:val="000311DC"/>
    <w:rsid w:val="00032910"/>
    <w:rsid w:val="00033421"/>
    <w:rsid w:val="00034007"/>
    <w:rsid w:val="0003675A"/>
    <w:rsid w:val="000369F1"/>
    <w:rsid w:val="00040B47"/>
    <w:rsid w:val="0004361B"/>
    <w:rsid w:val="0004403F"/>
    <w:rsid w:val="0004473D"/>
    <w:rsid w:val="000474C8"/>
    <w:rsid w:val="000475EE"/>
    <w:rsid w:val="00047E8D"/>
    <w:rsid w:val="0005247A"/>
    <w:rsid w:val="000660C2"/>
    <w:rsid w:val="00067E16"/>
    <w:rsid w:val="000701ED"/>
    <w:rsid w:val="00075709"/>
    <w:rsid w:val="00076224"/>
    <w:rsid w:val="00076DC7"/>
    <w:rsid w:val="000804C2"/>
    <w:rsid w:val="0008244D"/>
    <w:rsid w:val="00090192"/>
    <w:rsid w:val="00092302"/>
    <w:rsid w:val="000950EE"/>
    <w:rsid w:val="0009707F"/>
    <w:rsid w:val="000A1213"/>
    <w:rsid w:val="000A23C3"/>
    <w:rsid w:val="000A2EA7"/>
    <w:rsid w:val="000A40D6"/>
    <w:rsid w:val="000A74BC"/>
    <w:rsid w:val="000B0595"/>
    <w:rsid w:val="000B0DE2"/>
    <w:rsid w:val="000B1ED6"/>
    <w:rsid w:val="000B2B87"/>
    <w:rsid w:val="000B4ACC"/>
    <w:rsid w:val="000B586E"/>
    <w:rsid w:val="000B6167"/>
    <w:rsid w:val="000C1AFC"/>
    <w:rsid w:val="000C74D5"/>
    <w:rsid w:val="000D1A32"/>
    <w:rsid w:val="000D22D5"/>
    <w:rsid w:val="000D2659"/>
    <w:rsid w:val="000D5766"/>
    <w:rsid w:val="000D5872"/>
    <w:rsid w:val="000D745B"/>
    <w:rsid w:val="000E0250"/>
    <w:rsid w:val="000E244E"/>
    <w:rsid w:val="000E2DFF"/>
    <w:rsid w:val="000E2E64"/>
    <w:rsid w:val="000E32AD"/>
    <w:rsid w:val="000E3B09"/>
    <w:rsid w:val="000E4535"/>
    <w:rsid w:val="000E4A3B"/>
    <w:rsid w:val="000E53EC"/>
    <w:rsid w:val="000E77B3"/>
    <w:rsid w:val="000F3518"/>
    <w:rsid w:val="000F58E6"/>
    <w:rsid w:val="00100189"/>
    <w:rsid w:val="00101B4D"/>
    <w:rsid w:val="00102789"/>
    <w:rsid w:val="00113679"/>
    <w:rsid w:val="00117505"/>
    <w:rsid w:val="0011799E"/>
    <w:rsid w:val="00122135"/>
    <w:rsid w:val="00123615"/>
    <w:rsid w:val="00124F9C"/>
    <w:rsid w:val="00125394"/>
    <w:rsid w:val="00127745"/>
    <w:rsid w:val="001328F4"/>
    <w:rsid w:val="001333D6"/>
    <w:rsid w:val="00133998"/>
    <w:rsid w:val="001406DA"/>
    <w:rsid w:val="00142B8E"/>
    <w:rsid w:val="00150279"/>
    <w:rsid w:val="00160A6E"/>
    <w:rsid w:val="001624FD"/>
    <w:rsid w:val="00164E6E"/>
    <w:rsid w:val="00165284"/>
    <w:rsid w:val="00165F8D"/>
    <w:rsid w:val="001663F0"/>
    <w:rsid w:val="001669C5"/>
    <w:rsid w:val="001675CB"/>
    <w:rsid w:val="00171982"/>
    <w:rsid w:val="0017524C"/>
    <w:rsid w:val="00175AD7"/>
    <w:rsid w:val="001777A7"/>
    <w:rsid w:val="00184727"/>
    <w:rsid w:val="00185DDC"/>
    <w:rsid w:val="001873A2"/>
    <w:rsid w:val="001912B7"/>
    <w:rsid w:val="0019224E"/>
    <w:rsid w:val="001939EC"/>
    <w:rsid w:val="0019517C"/>
    <w:rsid w:val="001A159C"/>
    <w:rsid w:val="001A345C"/>
    <w:rsid w:val="001A35A5"/>
    <w:rsid w:val="001A4022"/>
    <w:rsid w:val="001A4B37"/>
    <w:rsid w:val="001A5CA3"/>
    <w:rsid w:val="001A7B3B"/>
    <w:rsid w:val="001B6C48"/>
    <w:rsid w:val="001C02E4"/>
    <w:rsid w:val="001C0822"/>
    <w:rsid w:val="001C6D6E"/>
    <w:rsid w:val="001D1A9D"/>
    <w:rsid w:val="001D2D0E"/>
    <w:rsid w:val="001D32E1"/>
    <w:rsid w:val="001D3E88"/>
    <w:rsid w:val="001D6D66"/>
    <w:rsid w:val="001D7DE8"/>
    <w:rsid w:val="001E04B0"/>
    <w:rsid w:val="001E2981"/>
    <w:rsid w:val="001E58D5"/>
    <w:rsid w:val="001F1B60"/>
    <w:rsid w:val="001F47AB"/>
    <w:rsid w:val="00201877"/>
    <w:rsid w:val="0021036C"/>
    <w:rsid w:val="00210708"/>
    <w:rsid w:val="00211AA4"/>
    <w:rsid w:val="00213CE1"/>
    <w:rsid w:val="00216CCA"/>
    <w:rsid w:val="00222EB3"/>
    <w:rsid w:val="00224035"/>
    <w:rsid w:val="00224739"/>
    <w:rsid w:val="00226ABF"/>
    <w:rsid w:val="002276C1"/>
    <w:rsid w:val="002307DF"/>
    <w:rsid w:val="00231F5D"/>
    <w:rsid w:val="00233308"/>
    <w:rsid w:val="00233D1E"/>
    <w:rsid w:val="0023551D"/>
    <w:rsid w:val="00243276"/>
    <w:rsid w:val="0024436E"/>
    <w:rsid w:val="00246D54"/>
    <w:rsid w:val="00246E4B"/>
    <w:rsid w:val="00251E39"/>
    <w:rsid w:val="00255570"/>
    <w:rsid w:val="00255E2F"/>
    <w:rsid w:val="00260F6E"/>
    <w:rsid w:val="0026129C"/>
    <w:rsid w:val="00261BB1"/>
    <w:rsid w:val="0026414D"/>
    <w:rsid w:val="002657D0"/>
    <w:rsid w:val="00265CDD"/>
    <w:rsid w:val="002712DF"/>
    <w:rsid w:val="002718EE"/>
    <w:rsid w:val="00271B2B"/>
    <w:rsid w:val="00272C9C"/>
    <w:rsid w:val="002731F0"/>
    <w:rsid w:val="00273612"/>
    <w:rsid w:val="00275ADA"/>
    <w:rsid w:val="00276CDB"/>
    <w:rsid w:val="00277C6C"/>
    <w:rsid w:val="00280DEC"/>
    <w:rsid w:val="0028460B"/>
    <w:rsid w:val="00285C1F"/>
    <w:rsid w:val="002871B8"/>
    <w:rsid w:val="0028758D"/>
    <w:rsid w:val="00287873"/>
    <w:rsid w:val="002904EA"/>
    <w:rsid w:val="0029100C"/>
    <w:rsid w:val="0029140A"/>
    <w:rsid w:val="00294842"/>
    <w:rsid w:val="002A1B75"/>
    <w:rsid w:val="002A2208"/>
    <w:rsid w:val="002A2589"/>
    <w:rsid w:val="002A4459"/>
    <w:rsid w:val="002B1FED"/>
    <w:rsid w:val="002B4261"/>
    <w:rsid w:val="002B4D53"/>
    <w:rsid w:val="002C161A"/>
    <w:rsid w:val="002C4110"/>
    <w:rsid w:val="002C6125"/>
    <w:rsid w:val="002C6901"/>
    <w:rsid w:val="002C758E"/>
    <w:rsid w:val="002C7DE9"/>
    <w:rsid w:val="002D1A4C"/>
    <w:rsid w:val="002D4D2B"/>
    <w:rsid w:val="002D67A0"/>
    <w:rsid w:val="002D7B54"/>
    <w:rsid w:val="002D7BD7"/>
    <w:rsid w:val="002E1AE9"/>
    <w:rsid w:val="002E491C"/>
    <w:rsid w:val="002F21F8"/>
    <w:rsid w:val="002F25C0"/>
    <w:rsid w:val="002F3261"/>
    <w:rsid w:val="002F74E4"/>
    <w:rsid w:val="0030038E"/>
    <w:rsid w:val="003013BD"/>
    <w:rsid w:val="00301F85"/>
    <w:rsid w:val="00304ABD"/>
    <w:rsid w:val="00306A39"/>
    <w:rsid w:val="00307F1F"/>
    <w:rsid w:val="0031003D"/>
    <w:rsid w:val="0031032F"/>
    <w:rsid w:val="00311D10"/>
    <w:rsid w:val="00312E14"/>
    <w:rsid w:val="00316EC4"/>
    <w:rsid w:val="00322C01"/>
    <w:rsid w:val="00325E4A"/>
    <w:rsid w:val="0032685B"/>
    <w:rsid w:val="003370E2"/>
    <w:rsid w:val="00337555"/>
    <w:rsid w:val="00340760"/>
    <w:rsid w:val="00341AA9"/>
    <w:rsid w:val="0034766B"/>
    <w:rsid w:val="00351778"/>
    <w:rsid w:val="00353DD0"/>
    <w:rsid w:val="00356C80"/>
    <w:rsid w:val="00357AEB"/>
    <w:rsid w:val="00360DB7"/>
    <w:rsid w:val="00362886"/>
    <w:rsid w:val="00370AC0"/>
    <w:rsid w:val="00370EC6"/>
    <w:rsid w:val="00372007"/>
    <w:rsid w:val="0037319A"/>
    <w:rsid w:val="00374A93"/>
    <w:rsid w:val="003766D3"/>
    <w:rsid w:val="00376716"/>
    <w:rsid w:val="00376998"/>
    <w:rsid w:val="00381091"/>
    <w:rsid w:val="003859AA"/>
    <w:rsid w:val="003866B8"/>
    <w:rsid w:val="00392365"/>
    <w:rsid w:val="0039603A"/>
    <w:rsid w:val="003972E9"/>
    <w:rsid w:val="003A4CAA"/>
    <w:rsid w:val="003A6530"/>
    <w:rsid w:val="003A7B04"/>
    <w:rsid w:val="003A7C43"/>
    <w:rsid w:val="003B0284"/>
    <w:rsid w:val="003B5E88"/>
    <w:rsid w:val="003C2ECC"/>
    <w:rsid w:val="003C4ED4"/>
    <w:rsid w:val="003C5DE8"/>
    <w:rsid w:val="003D2510"/>
    <w:rsid w:val="003D2956"/>
    <w:rsid w:val="003D427C"/>
    <w:rsid w:val="003D4A19"/>
    <w:rsid w:val="003D57E7"/>
    <w:rsid w:val="003D6778"/>
    <w:rsid w:val="003D6F1C"/>
    <w:rsid w:val="003E164D"/>
    <w:rsid w:val="003E1A43"/>
    <w:rsid w:val="003F14DD"/>
    <w:rsid w:val="003F15DA"/>
    <w:rsid w:val="003F2476"/>
    <w:rsid w:val="003F4DF0"/>
    <w:rsid w:val="003F7013"/>
    <w:rsid w:val="003F7553"/>
    <w:rsid w:val="00400DE8"/>
    <w:rsid w:val="004011E4"/>
    <w:rsid w:val="00401C96"/>
    <w:rsid w:val="0040507D"/>
    <w:rsid w:val="00410CD4"/>
    <w:rsid w:val="004136F8"/>
    <w:rsid w:val="004139BC"/>
    <w:rsid w:val="004143CB"/>
    <w:rsid w:val="0041607F"/>
    <w:rsid w:val="004211FE"/>
    <w:rsid w:val="00427886"/>
    <w:rsid w:val="00430370"/>
    <w:rsid w:val="00430706"/>
    <w:rsid w:val="00430816"/>
    <w:rsid w:val="00431919"/>
    <w:rsid w:val="0043286F"/>
    <w:rsid w:val="004360D9"/>
    <w:rsid w:val="004373AE"/>
    <w:rsid w:val="0044012C"/>
    <w:rsid w:val="00443240"/>
    <w:rsid w:val="00443825"/>
    <w:rsid w:val="00445BBF"/>
    <w:rsid w:val="00450785"/>
    <w:rsid w:val="00453E9C"/>
    <w:rsid w:val="0045561A"/>
    <w:rsid w:val="004563BE"/>
    <w:rsid w:val="00457FC3"/>
    <w:rsid w:val="00464DC2"/>
    <w:rsid w:val="004711AF"/>
    <w:rsid w:val="00474F21"/>
    <w:rsid w:val="0047704F"/>
    <w:rsid w:val="0047753B"/>
    <w:rsid w:val="004776B1"/>
    <w:rsid w:val="00480384"/>
    <w:rsid w:val="00481842"/>
    <w:rsid w:val="00481C14"/>
    <w:rsid w:val="00482519"/>
    <w:rsid w:val="00483FA6"/>
    <w:rsid w:val="00486179"/>
    <w:rsid w:val="004944F0"/>
    <w:rsid w:val="004946A4"/>
    <w:rsid w:val="00494D80"/>
    <w:rsid w:val="004955B8"/>
    <w:rsid w:val="00495641"/>
    <w:rsid w:val="004956DF"/>
    <w:rsid w:val="0049676E"/>
    <w:rsid w:val="004A1C02"/>
    <w:rsid w:val="004A2517"/>
    <w:rsid w:val="004A36D2"/>
    <w:rsid w:val="004A3D0A"/>
    <w:rsid w:val="004A486C"/>
    <w:rsid w:val="004A4AD7"/>
    <w:rsid w:val="004A4AE4"/>
    <w:rsid w:val="004A64C5"/>
    <w:rsid w:val="004A6651"/>
    <w:rsid w:val="004A7C7F"/>
    <w:rsid w:val="004B4351"/>
    <w:rsid w:val="004B55AD"/>
    <w:rsid w:val="004B569E"/>
    <w:rsid w:val="004C0AA6"/>
    <w:rsid w:val="004C0B7B"/>
    <w:rsid w:val="004C66D6"/>
    <w:rsid w:val="004D302D"/>
    <w:rsid w:val="004D3A19"/>
    <w:rsid w:val="004D4090"/>
    <w:rsid w:val="004D6011"/>
    <w:rsid w:val="004D6A8E"/>
    <w:rsid w:val="004E05C5"/>
    <w:rsid w:val="004E0D42"/>
    <w:rsid w:val="004E3824"/>
    <w:rsid w:val="004F18C1"/>
    <w:rsid w:val="004F2198"/>
    <w:rsid w:val="004F3577"/>
    <w:rsid w:val="004F4A62"/>
    <w:rsid w:val="004F525D"/>
    <w:rsid w:val="004F604A"/>
    <w:rsid w:val="00500F0F"/>
    <w:rsid w:val="00501A1F"/>
    <w:rsid w:val="00501AF2"/>
    <w:rsid w:val="00504881"/>
    <w:rsid w:val="005066EE"/>
    <w:rsid w:val="00507C9C"/>
    <w:rsid w:val="005117B0"/>
    <w:rsid w:val="005120E5"/>
    <w:rsid w:val="005125EF"/>
    <w:rsid w:val="00513945"/>
    <w:rsid w:val="00514F2B"/>
    <w:rsid w:val="00515B33"/>
    <w:rsid w:val="005168DC"/>
    <w:rsid w:val="00520D00"/>
    <w:rsid w:val="00522EDE"/>
    <w:rsid w:val="005234F6"/>
    <w:rsid w:val="00523825"/>
    <w:rsid w:val="00523A90"/>
    <w:rsid w:val="005240AF"/>
    <w:rsid w:val="00525321"/>
    <w:rsid w:val="00532C8A"/>
    <w:rsid w:val="005340DB"/>
    <w:rsid w:val="005347E2"/>
    <w:rsid w:val="00535C5C"/>
    <w:rsid w:val="005362CF"/>
    <w:rsid w:val="00537C0E"/>
    <w:rsid w:val="0054076C"/>
    <w:rsid w:val="005475E8"/>
    <w:rsid w:val="00551F13"/>
    <w:rsid w:val="00552B38"/>
    <w:rsid w:val="00554CA2"/>
    <w:rsid w:val="00555094"/>
    <w:rsid w:val="00556748"/>
    <w:rsid w:val="00557C90"/>
    <w:rsid w:val="00560F49"/>
    <w:rsid w:val="00561CF0"/>
    <w:rsid w:val="00565326"/>
    <w:rsid w:val="005662E5"/>
    <w:rsid w:val="00567AF9"/>
    <w:rsid w:val="00573533"/>
    <w:rsid w:val="00574BD7"/>
    <w:rsid w:val="005809A6"/>
    <w:rsid w:val="00580C02"/>
    <w:rsid w:val="00581437"/>
    <w:rsid w:val="0058222C"/>
    <w:rsid w:val="005827B0"/>
    <w:rsid w:val="0058440E"/>
    <w:rsid w:val="0058592F"/>
    <w:rsid w:val="005869B5"/>
    <w:rsid w:val="0058730B"/>
    <w:rsid w:val="005876D1"/>
    <w:rsid w:val="005923C9"/>
    <w:rsid w:val="00593565"/>
    <w:rsid w:val="00594081"/>
    <w:rsid w:val="005962AB"/>
    <w:rsid w:val="005A2DDC"/>
    <w:rsid w:val="005A7100"/>
    <w:rsid w:val="005B1F0D"/>
    <w:rsid w:val="005B6F2C"/>
    <w:rsid w:val="005B7902"/>
    <w:rsid w:val="005C0401"/>
    <w:rsid w:val="005C0D89"/>
    <w:rsid w:val="005C1040"/>
    <w:rsid w:val="005C3050"/>
    <w:rsid w:val="005C3BC4"/>
    <w:rsid w:val="005C43E6"/>
    <w:rsid w:val="005D1B63"/>
    <w:rsid w:val="005D2B9A"/>
    <w:rsid w:val="005D2BD6"/>
    <w:rsid w:val="005D4270"/>
    <w:rsid w:val="005D5F2F"/>
    <w:rsid w:val="005D65F3"/>
    <w:rsid w:val="005D703D"/>
    <w:rsid w:val="005E02E5"/>
    <w:rsid w:val="005E1C9B"/>
    <w:rsid w:val="005F0DFA"/>
    <w:rsid w:val="005F69B9"/>
    <w:rsid w:val="005F7E46"/>
    <w:rsid w:val="00601311"/>
    <w:rsid w:val="00604912"/>
    <w:rsid w:val="00607D51"/>
    <w:rsid w:val="00612496"/>
    <w:rsid w:val="00613551"/>
    <w:rsid w:val="0061362F"/>
    <w:rsid w:val="006149C4"/>
    <w:rsid w:val="00622BDE"/>
    <w:rsid w:val="00623763"/>
    <w:rsid w:val="0062552E"/>
    <w:rsid w:val="0062784B"/>
    <w:rsid w:val="006325CA"/>
    <w:rsid w:val="006350AD"/>
    <w:rsid w:val="00635C22"/>
    <w:rsid w:val="006361B8"/>
    <w:rsid w:val="006367DC"/>
    <w:rsid w:val="0063688B"/>
    <w:rsid w:val="00641307"/>
    <w:rsid w:val="00642C54"/>
    <w:rsid w:val="00650209"/>
    <w:rsid w:val="00651CB7"/>
    <w:rsid w:val="00652314"/>
    <w:rsid w:val="006541AE"/>
    <w:rsid w:val="00654458"/>
    <w:rsid w:val="00656772"/>
    <w:rsid w:val="00657CE5"/>
    <w:rsid w:val="00662110"/>
    <w:rsid w:val="00662915"/>
    <w:rsid w:val="00663AD5"/>
    <w:rsid w:val="00663B9C"/>
    <w:rsid w:val="006712E2"/>
    <w:rsid w:val="006714A9"/>
    <w:rsid w:val="00672E2E"/>
    <w:rsid w:val="006771DC"/>
    <w:rsid w:val="00683605"/>
    <w:rsid w:val="00683F40"/>
    <w:rsid w:val="0068430A"/>
    <w:rsid w:val="00692CAB"/>
    <w:rsid w:val="00694A72"/>
    <w:rsid w:val="00696037"/>
    <w:rsid w:val="006971EF"/>
    <w:rsid w:val="006A01E0"/>
    <w:rsid w:val="006A2816"/>
    <w:rsid w:val="006A37D8"/>
    <w:rsid w:val="006A38C5"/>
    <w:rsid w:val="006A40A5"/>
    <w:rsid w:val="006A454C"/>
    <w:rsid w:val="006A7FF7"/>
    <w:rsid w:val="006B4C0A"/>
    <w:rsid w:val="006C056A"/>
    <w:rsid w:val="006C2B34"/>
    <w:rsid w:val="006D3971"/>
    <w:rsid w:val="006D459F"/>
    <w:rsid w:val="006D6E8B"/>
    <w:rsid w:val="006E06C1"/>
    <w:rsid w:val="006E344D"/>
    <w:rsid w:val="006E6590"/>
    <w:rsid w:val="006F6314"/>
    <w:rsid w:val="006F6EA2"/>
    <w:rsid w:val="00700097"/>
    <w:rsid w:val="00700BA4"/>
    <w:rsid w:val="00702E78"/>
    <w:rsid w:val="00703105"/>
    <w:rsid w:val="00704D60"/>
    <w:rsid w:val="0070637C"/>
    <w:rsid w:val="0071133C"/>
    <w:rsid w:val="007114BF"/>
    <w:rsid w:val="0071232F"/>
    <w:rsid w:val="00714334"/>
    <w:rsid w:val="00715386"/>
    <w:rsid w:val="00720093"/>
    <w:rsid w:val="0072305D"/>
    <w:rsid w:val="00725502"/>
    <w:rsid w:val="00727DEA"/>
    <w:rsid w:val="00730A65"/>
    <w:rsid w:val="00733FA3"/>
    <w:rsid w:val="0073496A"/>
    <w:rsid w:val="00736015"/>
    <w:rsid w:val="00742E8A"/>
    <w:rsid w:val="00743FBF"/>
    <w:rsid w:val="00744317"/>
    <w:rsid w:val="007444A2"/>
    <w:rsid w:val="007448B3"/>
    <w:rsid w:val="00746CC5"/>
    <w:rsid w:val="00750E3A"/>
    <w:rsid w:val="00753EB5"/>
    <w:rsid w:val="00755297"/>
    <w:rsid w:val="007565B9"/>
    <w:rsid w:val="0075702F"/>
    <w:rsid w:val="007573E8"/>
    <w:rsid w:val="00757800"/>
    <w:rsid w:val="00760556"/>
    <w:rsid w:val="00760EAB"/>
    <w:rsid w:val="007645C0"/>
    <w:rsid w:val="00766597"/>
    <w:rsid w:val="00772039"/>
    <w:rsid w:val="00780841"/>
    <w:rsid w:val="0078095C"/>
    <w:rsid w:val="00783214"/>
    <w:rsid w:val="00786D10"/>
    <w:rsid w:val="007916A2"/>
    <w:rsid w:val="007941E0"/>
    <w:rsid w:val="00796A36"/>
    <w:rsid w:val="007A598C"/>
    <w:rsid w:val="007A7758"/>
    <w:rsid w:val="007B0025"/>
    <w:rsid w:val="007B0818"/>
    <w:rsid w:val="007B5A57"/>
    <w:rsid w:val="007B5DE6"/>
    <w:rsid w:val="007C628A"/>
    <w:rsid w:val="007D061B"/>
    <w:rsid w:val="007D1C83"/>
    <w:rsid w:val="007D3EFB"/>
    <w:rsid w:val="007D539A"/>
    <w:rsid w:val="007E239B"/>
    <w:rsid w:val="007E49DB"/>
    <w:rsid w:val="007E6909"/>
    <w:rsid w:val="007E6E49"/>
    <w:rsid w:val="007E7228"/>
    <w:rsid w:val="007E7D15"/>
    <w:rsid w:val="007F1D7D"/>
    <w:rsid w:val="007F1F64"/>
    <w:rsid w:val="007F243C"/>
    <w:rsid w:val="007F28FB"/>
    <w:rsid w:val="007F4D81"/>
    <w:rsid w:val="007F53EF"/>
    <w:rsid w:val="007F5A53"/>
    <w:rsid w:val="007F5B9B"/>
    <w:rsid w:val="007F63F7"/>
    <w:rsid w:val="00801452"/>
    <w:rsid w:val="00805648"/>
    <w:rsid w:val="0080575C"/>
    <w:rsid w:val="008108AE"/>
    <w:rsid w:val="008178B0"/>
    <w:rsid w:val="008209D6"/>
    <w:rsid w:val="00820C70"/>
    <w:rsid w:val="008231AF"/>
    <w:rsid w:val="00823DE2"/>
    <w:rsid w:val="00825140"/>
    <w:rsid w:val="00831766"/>
    <w:rsid w:val="00834072"/>
    <w:rsid w:val="00844207"/>
    <w:rsid w:val="008448CC"/>
    <w:rsid w:val="00846CFE"/>
    <w:rsid w:val="00851627"/>
    <w:rsid w:val="0085204F"/>
    <w:rsid w:val="0085257D"/>
    <w:rsid w:val="008571AD"/>
    <w:rsid w:val="00857CFA"/>
    <w:rsid w:val="00857DFE"/>
    <w:rsid w:val="0086036D"/>
    <w:rsid w:val="008635E3"/>
    <w:rsid w:val="008642B9"/>
    <w:rsid w:val="00870166"/>
    <w:rsid w:val="00871192"/>
    <w:rsid w:val="00872F63"/>
    <w:rsid w:val="0087410F"/>
    <w:rsid w:val="00874F04"/>
    <w:rsid w:val="008756E8"/>
    <w:rsid w:val="008811EA"/>
    <w:rsid w:val="00882912"/>
    <w:rsid w:val="00885789"/>
    <w:rsid w:val="0088644D"/>
    <w:rsid w:val="00887995"/>
    <w:rsid w:val="008903A2"/>
    <w:rsid w:val="00894FCB"/>
    <w:rsid w:val="0089700D"/>
    <w:rsid w:val="0089771E"/>
    <w:rsid w:val="008A09C9"/>
    <w:rsid w:val="008A34A5"/>
    <w:rsid w:val="008A765B"/>
    <w:rsid w:val="008A7861"/>
    <w:rsid w:val="008A7DC3"/>
    <w:rsid w:val="008B1234"/>
    <w:rsid w:val="008B574C"/>
    <w:rsid w:val="008B594B"/>
    <w:rsid w:val="008B7374"/>
    <w:rsid w:val="008B7989"/>
    <w:rsid w:val="008C0BC3"/>
    <w:rsid w:val="008C100D"/>
    <w:rsid w:val="008C2846"/>
    <w:rsid w:val="008C2D5A"/>
    <w:rsid w:val="008C3B8B"/>
    <w:rsid w:val="008C527D"/>
    <w:rsid w:val="008C6541"/>
    <w:rsid w:val="008D56ED"/>
    <w:rsid w:val="008D58E6"/>
    <w:rsid w:val="008E45C1"/>
    <w:rsid w:val="008E52E1"/>
    <w:rsid w:val="008E6B24"/>
    <w:rsid w:val="008E725C"/>
    <w:rsid w:val="008E7914"/>
    <w:rsid w:val="008F2923"/>
    <w:rsid w:val="008F3CE5"/>
    <w:rsid w:val="008F581D"/>
    <w:rsid w:val="008F63FD"/>
    <w:rsid w:val="008F772B"/>
    <w:rsid w:val="009003D3"/>
    <w:rsid w:val="00900D84"/>
    <w:rsid w:val="00901838"/>
    <w:rsid w:val="00906770"/>
    <w:rsid w:val="00906B03"/>
    <w:rsid w:val="00910308"/>
    <w:rsid w:val="009106C4"/>
    <w:rsid w:val="00915C49"/>
    <w:rsid w:val="009200AE"/>
    <w:rsid w:val="0093232C"/>
    <w:rsid w:val="009331F4"/>
    <w:rsid w:val="00940465"/>
    <w:rsid w:val="00941DE4"/>
    <w:rsid w:val="00942F3B"/>
    <w:rsid w:val="00943EA7"/>
    <w:rsid w:val="0094462A"/>
    <w:rsid w:val="00944CC1"/>
    <w:rsid w:val="009458A6"/>
    <w:rsid w:val="00946CFE"/>
    <w:rsid w:val="00952AE1"/>
    <w:rsid w:val="00954487"/>
    <w:rsid w:val="00955E23"/>
    <w:rsid w:val="009564C7"/>
    <w:rsid w:val="00957F5D"/>
    <w:rsid w:val="00961885"/>
    <w:rsid w:val="009620C2"/>
    <w:rsid w:val="00962472"/>
    <w:rsid w:val="00962F8D"/>
    <w:rsid w:val="00963C86"/>
    <w:rsid w:val="009641E8"/>
    <w:rsid w:val="0096794B"/>
    <w:rsid w:val="009715DF"/>
    <w:rsid w:val="00973132"/>
    <w:rsid w:val="00973F30"/>
    <w:rsid w:val="0097441C"/>
    <w:rsid w:val="00975377"/>
    <w:rsid w:val="009773A8"/>
    <w:rsid w:val="00980F8F"/>
    <w:rsid w:val="00981268"/>
    <w:rsid w:val="009820F1"/>
    <w:rsid w:val="00984848"/>
    <w:rsid w:val="00992378"/>
    <w:rsid w:val="00993E6A"/>
    <w:rsid w:val="00993FEE"/>
    <w:rsid w:val="009940FA"/>
    <w:rsid w:val="00997B65"/>
    <w:rsid w:val="009A375A"/>
    <w:rsid w:val="009A3AA8"/>
    <w:rsid w:val="009A3AC7"/>
    <w:rsid w:val="009A50DC"/>
    <w:rsid w:val="009A5317"/>
    <w:rsid w:val="009A5FB2"/>
    <w:rsid w:val="009A649E"/>
    <w:rsid w:val="009B587B"/>
    <w:rsid w:val="009B6DF9"/>
    <w:rsid w:val="009C0B96"/>
    <w:rsid w:val="009C1F05"/>
    <w:rsid w:val="009C28EB"/>
    <w:rsid w:val="009C4207"/>
    <w:rsid w:val="009D00D7"/>
    <w:rsid w:val="009D57C9"/>
    <w:rsid w:val="009D6316"/>
    <w:rsid w:val="009E12A1"/>
    <w:rsid w:val="009E2115"/>
    <w:rsid w:val="009E253A"/>
    <w:rsid w:val="009F778D"/>
    <w:rsid w:val="009F7DEA"/>
    <w:rsid w:val="00A026A8"/>
    <w:rsid w:val="00A0585B"/>
    <w:rsid w:val="00A07112"/>
    <w:rsid w:val="00A10DF9"/>
    <w:rsid w:val="00A1589E"/>
    <w:rsid w:val="00A16878"/>
    <w:rsid w:val="00A21242"/>
    <w:rsid w:val="00A21532"/>
    <w:rsid w:val="00A215D9"/>
    <w:rsid w:val="00A21931"/>
    <w:rsid w:val="00A23740"/>
    <w:rsid w:val="00A31CAE"/>
    <w:rsid w:val="00A34F4F"/>
    <w:rsid w:val="00A35846"/>
    <w:rsid w:val="00A42072"/>
    <w:rsid w:val="00A42419"/>
    <w:rsid w:val="00A43136"/>
    <w:rsid w:val="00A439C4"/>
    <w:rsid w:val="00A4729A"/>
    <w:rsid w:val="00A5129E"/>
    <w:rsid w:val="00A524BA"/>
    <w:rsid w:val="00A5555A"/>
    <w:rsid w:val="00A55951"/>
    <w:rsid w:val="00A575E7"/>
    <w:rsid w:val="00A57EA3"/>
    <w:rsid w:val="00A612C3"/>
    <w:rsid w:val="00A62854"/>
    <w:rsid w:val="00A644BB"/>
    <w:rsid w:val="00A66186"/>
    <w:rsid w:val="00A679B5"/>
    <w:rsid w:val="00A67D80"/>
    <w:rsid w:val="00A759A5"/>
    <w:rsid w:val="00A76AC8"/>
    <w:rsid w:val="00A81ED0"/>
    <w:rsid w:val="00A81F58"/>
    <w:rsid w:val="00A822D6"/>
    <w:rsid w:val="00A851BB"/>
    <w:rsid w:val="00A851CD"/>
    <w:rsid w:val="00A86529"/>
    <w:rsid w:val="00A869A5"/>
    <w:rsid w:val="00A87A73"/>
    <w:rsid w:val="00A97F8D"/>
    <w:rsid w:val="00AA11C2"/>
    <w:rsid w:val="00AA1C05"/>
    <w:rsid w:val="00AA3802"/>
    <w:rsid w:val="00AA4B11"/>
    <w:rsid w:val="00AB3F08"/>
    <w:rsid w:val="00AB7D26"/>
    <w:rsid w:val="00AC16F6"/>
    <w:rsid w:val="00AC59CB"/>
    <w:rsid w:val="00AD7EBB"/>
    <w:rsid w:val="00AE386A"/>
    <w:rsid w:val="00AE4B1C"/>
    <w:rsid w:val="00AE5FB7"/>
    <w:rsid w:val="00AF0514"/>
    <w:rsid w:val="00AF0BE3"/>
    <w:rsid w:val="00AF11A8"/>
    <w:rsid w:val="00AF2DCF"/>
    <w:rsid w:val="00AF3417"/>
    <w:rsid w:val="00B00483"/>
    <w:rsid w:val="00B00786"/>
    <w:rsid w:val="00B0184D"/>
    <w:rsid w:val="00B02034"/>
    <w:rsid w:val="00B02CB6"/>
    <w:rsid w:val="00B05D64"/>
    <w:rsid w:val="00B06954"/>
    <w:rsid w:val="00B12137"/>
    <w:rsid w:val="00B16298"/>
    <w:rsid w:val="00B2059F"/>
    <w:rsid w:val="00B205B8"/>
    <w:rsid w:val="00B20885"/>
    <w:rsid w:val="00B20DB5"/>
    <w:rsid w:val="00B219AF"/>
    <w:rsid w:val="00B23B2D"/>
    <w:rsid w:val="00B24386"/>
    <w:rsid w:val="00B2481B"/>
    <w:rsid w:val="00B25DDD"/>
    <w:rsid w:val="00B26792"/>
    <w:rsid w:val="00B26C6B"/>
    <w:rsid w:val="00B27052"/>
    <w:rsid w:val="00B30632"/>
    <w:rsid w:val="00B32454"/>
    <w:rsid w:val="00B342AA"/>
    <w:rsid w:val="00B34BF8"/>
    <w:rsid w:val="00B36BF2"/>
    <w:rsid w:val="00B37530"/>
    <w:rsid w:val="00B407CA"/>
    <w:rsid w:val="00B40826"/>
    <w:rsid w:val="00B436DB"/>
    <w:rsid w:val="00B44A1E"/>
    <w:rsid w:val="00B458FA"/>
    <w:rsid w:val="00B50B56"/>
    <w:rsid w:val="00B623B3"/>
    <w:rsid w:val="00B63F7A"/>
    <w:rsid w:val="00B64C8F"/>
    <w:rsid w:val="00B650F2"/>
    <w:rsid w:val="00B660CE"/>
    <w:rsid w:val="00B7090F"/>
    <w:rsid w:val="00B7254D"/>
    <w:rsid w:val="00B7287A"/>
    <w:rsid w:val="00B77760"/>
    <w:rsid w:val="00B77BE5"/>
    <w:rsid w:val="00B77CD9"/>
    <w:rsid w:val="00B81A18"/>
    <w:rsid w:val="00B8336E"/>
    <w:rsid w:val="00B901B8"/>
    <w:rsid w:val="00B906BC"/>
    <w:rsid w:val="00B91886"/>
    <w:rsid w:val="00B91DF7"/>
    <w:rsid w:val="00BA28E3"/>
    <w:rsid w:val="00BA379E"/>
    <w:rsid w:val="00BB0ADB"/>
    <w:rsid w:val="00BB0E6D"/>
    <w:rsid w:val="00BB1DCD"/>
    <w:rsid w:val="00BB235A"/>
    <w:rsid w:val="00BB7355"/>
    <w:rsid w:val="00BC1181"/>
    <w:rsid w:val="00BC1264"/>
    <w:rsid w:val="00BC373B"/>
    <w:rsid w:val="00BC3E29"/>
    <w:rsid w:val="00BC3FC3"/>
    <w:rsid w:val="00BC452F"/>
    <w:rsid w:val="00BC7EBC"/>
    <w:rsid w:val="00BD6A7E"/>
    <w:rsid w:val="00BE2AB5"/>
    <w:rsid w:val="00BE4B3C"/>
    <w:rsid w:val="00BE5C80"/>
    <w:rsid w:val="00BE7D6B"/>
    <w:rsid w:val="00BF1782"/>
    <w:rsid w:val="00BF182F"/>
    <w:rsid w:val="00BF18B1"/>
    <w:rsid w:val="00BF4D09"/>
    <w:rsid w:val="00C01C12"/>
    <w:rsid w:val="00C02054"/>
    <w:rsid w:val="00C03DBB"/>
    <w:rsid w:val="00C05462"/>
    <w:rsid w:val="00C05518"/>
    <w:rsid w:val="00C059E4"/>
    <w:rsid w:val="00C1001A"/>
    <w:rsid w:val="00C11712"/>
    <w:rsid w:val="00C130C0"/>
    <w:rsid w:val="00C13F0E"/>
    <w:rsid w:val="00C148BE"/>
    <w:rsid w:val="00C203FD"/>
    <w:rsid w:val="00C2107F"/>
    <w:rsid w:val="00C23CD2"/>
    <w:rsid w:val="00C25365"/>
    <w:rsid w:val="00C31054"/>
    <w:rsid w:val="00C31F1E"/>
    <w:rsid w:val="00C36D08"/>
    <w:rsid w:val="00C40A44"/>
    <w:rsid w:val="00C40BA7"/>
    <w:rsid w:val="00C4136E"/>
    <w:rsid w:val="00C468A7"/>
    <w:rsid w:val="00C46E8B"/>
    <w:rsid w:val="00C51C67"/>
    <w:rsid w:val="00C527E8"/>
    <w:rsid w:val="00C535D8"/>
    <w:rsid w:val="00C54338"/>
    <w:rsid w:val="00C54DF6"/>
    <w:rsid w:val="00C5748D"/>
    <w:rsid w:val="00C57AD4"/>
    <w:rsid w:val="00C63CC8"/>
    <w:rsid w:val="00C64103"/>
    <w:rsid w:val="00C64B95"/>
    <w:rsid w:val="00C6710F"/>
    <w:rsid w:val="00C7056E"/>
    <w:rsid w:val="00C71C35"/>
    <w:rsid w:val="00C72E21"/>
    <w:rsid w:val="00C80D13"/>
    <w:rsid w:val="00C81FD5"/>
    <w:rsid w:val="00C85742"/>
    <w:rsid w:val="00C86249"/>
    <w:rsid w:val="00C867FB"/>
    <w:rsid w:val="00C92272"/>
    <w:rsid w:val="00C936BC"/>
    <w:rsid w:val="00C937D0"/>
    <w:rsid w:val="00C93C3F"/>
    <w:rsid w:val="00CA010E"/>
    <w:rsid w:val="00CA17CD"/>
    <w:rsid w:val="00CA6A98"/>
    <w:rsid w:val="00CA79A2"/>
    <w:rsid w:val="00CB0B12"/>
    <w:rsid w:val="00CC3D9B"/>
    <w:rsid w:val="00CC4F09"/>
    <w:rsid w:val="00CC620D"/>
    <w:rsid w:val="00CC658F"/>
    <w:rsid w:val="00CD0557"/>
    <w:rsid w:val="00CD39BE"/>
    <w:rsid w:val="00CD75A8"/>
    <w:rsid w:val="00CD7EFF"/>
    <w:rsid w:val="00CE4A82"/>
    <w:rsid w:val="00CE54CD"/>
    <w:rsid w:val="00CE68B5"/>
    <w:rsid w:val="00CF0114"/>
    <w:rsid w:val="00CF0CF4"/>
    <w:rsid w:val="00CF160C"/>
    <w:rsid w:val="00CF28C7"/>
    <w:rsid w:val="00CF619B"/>
    <w:rsid w:val="00D058FA"/>
    <w:rsid w:val="00D0798A"/>
    <w:rsid w:val="00D10492"/>
    <w:rsid w:val="00D1228F"/>
    <w:rsid w:val="00D12ADA"/>
    <w:rsid w:val="00D13DC9"/>
    <w:rsid w:val="00D1423D"/>
    <w:rsid w:val="00D17F36"/>
    <w:rsid w:val="00D20BC7"/>
    <w:rsid w:val="00D22C5A"/>
    <w:rsid w:val="00D22F67"/>
    <w:rsid w:val="00D2551D"/>
    <w:rsid w:val="00D264D7"/>
    <w:rsid w:val="00D26F22"/>
    <w:rsid w:val="00D31169"/>
    <w:rsid w:val="00D3299C"/>
    <w:rsid w:val="00D340A9"/>
    <w:rsid w:val="00D36FE6"/>
    <w:rsid w:val="00D4004E"/>
    <w:rsid w:val="00D44CC8"/>
    <w:rsid w:val="00D45F1C"/>
    <w:rsid w:val="00D47822"/>
    <w:rsid w:val="00D50118"/>
    <w:rsid w:val="00D50A93"/>
    <w:rsid w:val="00D5128E"/>
    <w:rsid w:val="00D521C8"/>
    <w:rsid w:val="00D521F3"/>
    <w:rsid w:val="00D56498"/>
    <w:rsid w:val="00D61291"/>
    <w:rsid w:val="00D64E00"/>
    <w:rsid w:val="00D65D14"/>
    <w:rsid w:val="00D66207"/>
    <w:rsid w:val="00D662B7"/>
    <w:rsid w:val="00D74E76"/>
    <w:rsid w:val="00D769F5"/>
    <w:rsid w:val="00D81CD3"/>
    <w:rsid w:val="00D84DE8"/>
    <w:rsid w:val="00D92C23"/>
    <w:rsid w:val="00D93716"/>
    <w:rsid w:val="00D95842"/>
    <w:rsid w:val="00DA1B3E"/>
    <w:rsid w:val="00DA210E"/>
    <w:rsid w:val="00DA59FA"/>
    <w:rsid w:val="00DB1741"/>
    <w:rsid w:val="00DC3754"/>
    <w:rsid w:val="00DC37C8"/>
    <w:rsid w:val="00DC3F40"/>
    <w:rsid w:val="00DC45DA"/>
    <w:rsid w:val="00DC4A71"/>
    <w:rsid w:val="00DD0A0A"/>
    <w:rsid w:val="00DD318B"/>
    <w:rsid w:val="00DD4F4B"/>
    <w:rsid w:val="00DE05D8"/>
    <w:rsid w:val="00DE0BC4"/>
    <w:rsid w:val="00DE224F"/>
    <w:rsid w:val="00DE4DBF"/>
    <w:rsid w:val="00DE53A3"/>
    <w:rsid w:val="00DE651C"/>
    <w:rsid w:val="00DF1DCB"/>
    <w:rsid w:val="00DF6A2B"/>
    <w:rsid w:val="00DF7436"/>
    <w:rsid w:val="00E01115"/>
    <w:rsid w:val="00E0135C"/>
    <w:rsid w:val="00E04638"/>
    <w:rsid w:val="00E05616"/>
    <w:rsid w:val="00E05AF3"/>
    <w:rsid w:val="00E07DF8"/>
    <w:rsid w:val="00E1169E"/>
    <w:rsid w:val="00E1580D"/>
    <w:rsid w:val="00E162CD"/>
    <w:rsid w:val="00E17406"/>
    <w:rsid w:val="00E2235B"/>
    <w:rsid w:val="00E22BAD"/>
    <w:rsid w:val="00E22F00"/>
    <w:rsid w:val="00E265C7"/>
    <w:rsid w:val="00E30083"/>
    <w:rsid w:val="00E315AA"/>
    <w:rsid w:val="00E32721"/>
    <w:rsid w:val="00E342D6"/>
    <w:rsid w:val="00E34F27"/>
    <w:rsid w:val="00E35D36"/>
    <w:rsid w:val="00E36F93"/>
    <w:rsid w:val="00E4054B"/>
    <w:rsid w:val="00E41366"/>
    <w:rsid w:val="00E427E5"/>
    <w:rsid w:val="00E42EE3"/>
    <w:rsid w:val="00E44512"/>
    <w:rsid w:val="00E45973"/>
    <w:rsid w:val="00E4622A"/>
    <w:rsid w:val="00E5130C"/>
    <w:rsid w:val="00E51561"/>
    <w:rsid w:val="00E52954"/>
    <w:rsid w:val="00E56AC5"/>
    <w:rsid w:val="00E576D0"/>
    <w:rsid w:val="00E62D6C"/>
    <w:rsid w:val="00E64E79"/>
    <w:rsid w:val="00E65372"/>
    <w:rsid w:val="00E657BD"/>
    <w:rsid w:val="00E721FD"/>
    <w:rsid w:val="00E73014"/>
    <w:rsid w:val="00E74E12"/>
    <w:rsid w:val="00E772DB"/>
    <w:rsid w:val="00E81445"/>
    <w:rsid w:val="00E82766"/>
    <w:rsid w:val="00E84FB7"/>
    <w:rsid w:val="00E85CD3"/>
    <w:rsid w:val="00E90565"/>
    <w:rsid w:val="00E9228F"/>
    <w:rsid w:val="00EA383B"/>
    <w:rsid w:val="00EA611B"/>
    <w:rsid w:val="00EB17EE"/>
    <w:rsid w:val="00EB2073"/>
    <w:rsid w:val="00EB288E"/>
    <w:rsid w:val="00EB3423"/>
    <w:rsid w:val="00EB4F04"/>
    <w:rsid w:val="00EB5B40"/>
    <w:rsid w:val="00EB6130"/>
    <w:rsid w:val="00EB76F9"/>
    <w:rsid w:val="00EC4793"/>
    <w:rsid w:val="00EC5916"/>
    <w:rsid w:val="00EC63C1"/>
    <w:rsid w:val="00EC6B70"/>
    <w:rsid w:val="00ED0348"/>
    <w:rsid w:val="00ED296A"/>
    <w:rsid w:val="00ED2D16"/>
    <w:rsid w:val="00ED2E7C"/>
    <w:rsid w:val="00ED4B5E"/>
    <w:rsid w:val="00ED4CFD"/>
    <w:rsid w:val="00ED6122"/>
    <w:rsid w:val="00ED6E4E"/>
    <w:rsid w:val="00EE0F2F"/>
    <w:rsid w:val="00EE1044"/>
    <w:rsid w:val="00EE5026"/>
    <w:rsid w:val="00EF0A0F"/>
    <w:rsid w:val="00EF0F8A"/>
    <w:rsid w:val="00EF5760"/>
    <w:rsid w:val="00EF64F2"/>
    <w:rsid w:val="00F02000"/>
    <w:rsid w:val="00F03972"/>
    <w:rsid w:val="00F04225"/>
    <w:rsid w:val="00F052C0"/>
    <w:rsid w:val="00F10301"/>
    <w:rsid w:val="00F10357"/>
    <w:rsid w:val="00F107B8"/>
    <w:rsid w:val="00F108E7"/>
    <w:rsid w:val="00F13F2D"/>
    <w:rsid w:val="00F20639"/>
    <w:rsid w:val="00F23DC9"/>
    <w:rsid w:val="00F26A49"/>
    <w:rsid w:val="00F301C5"/>
    <w:rsid w:val="00F308E8"/>
    <w:rsid w:val="00F310A2"/>
    <w:rsid w:val="00F31DAF"/>
    <w:rsid w:val="00F33263"/>
    <w:rsid w:val="00F41B32"/>
    <w:rsid w:val="00F429FE"/>
    <w:rsid w:val="00F503BB"/>
    <w:rsid w:val="00F514FB"/>
    <w:rsid w:val="00F5570B"/>
    <w:rsid w:val="00F6185E"/>
    <w:rsid w:val="00F61A69"/>
    <w:rsid w:val="00F627AA"/>
    <w:rsid w:val="00F63F1A"/>
    <w:rsid w:val="00F64304"/>
    <w:rsid w:val="00F65252"/>
    <w:rsid w:val="00F74655"/>
    <w:rsid w:val="00F7582E"/>
    <w:rsid w:val="00F81510"/>
    <w:rsid w:val="00F8263A"/>
    <w:rsid w:val="00F83BD6"/>
    <w:rsid w:val="00F83BFD"/>
    <w:rsid w:val="00F846AB"/>
    <w:rsid w:val="00F848CD"/>
    <w:rsid w:val="00F84C5D"/>
    <w:rsid w:val="00F8764E"/>
    <w:rsid w:val="00F90098"/>
    <w:rsid w:val="00F91E46"/>
    <w:rsid w:val="00F92488"/>
    <w:rsid w:val="00F92F0C"/>
    <w:rsid w:val="00F95040"/>
    <w:rsid w:val="00F9744C"/>
    <w:rsid w:val="00F97ADD"/>
    <w:rsid w:val="00FA1E9D"/>
    <w:rsid w:val="00FA4360"/>
    <w:rsid w:val="00FA5348"/>
    <w:rsid w:val="00FA5687"/>
    <w:rsid w:val="00FB0833"/>
    <w:rsid w:val="00FB39E6"/>
    <w:rsid w:val="00FB45D6"/>
    <w:rsid w:val="00FB661D"/>
    <w:rsid w:val="00FC09F0"/>
    <w:rsid w:val="00FC237E"/>
    <w:rsid w:val="00FC2ADF"/>
    <w:rsid w:val="00FC2B04"/>
    <w:rsid w:val="00FC3C98"/>
    <w:rsid w:val="00FC5827"/>
    <w:rsid w:val="00FC5E0C"/>
    <w:rsid w:val="00FC6442"/>
    <w:rsid w:val="00FC7BC5"/>
    <w:rsid w:val="00FC7DD6"/>
    <w:rsid w:val="00FD0AED"/>
    <w:rsid w:val="00FD1A12"/>
    <w:rsid w:val="00FD3444"/>
    <w:rsid w:val="00FD672B"/>
    <w:rsid w:val="00FD6793"/>
    <w:rsid w:val="00FE201F"/>
    <w:rsid w:val="00FE4BFB"/>
    <w:rsid w:val="00FE5F3A"/>
    <w:rsid w:val="00FE6DA1"/>
    <w:rsid w:val="00FF081F"/>
    <w:rsid w:val="00FF0C80"/>
    <w:rsid w:val="00FF6B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62B05B"/>
  <w15:docId w15:val="{C4A57E9A-4695-460A-BA05-6AA6E6C8E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0818"/>
    <w:pPr>
      <w:tabs>
        <w:tab w:val="center" w:pos="4153"/>
        <w:tab w:val="right" w:pos="8306"/>
      </w:tabs>
      <w:snapToGrid w:val="0"/>
    </w:pPr>
    <w:rPr>
      <w:sz w:val="20"/>
      <w:szCs w:val="20"/>
    </w:rPr>
  </w:style>
  <w:style w:type="character" w:customStyle="1" w:styleId="a4">
    <w:name w:val="頁首 字元"/>
    <w:basedOn w:val="a0"/>
    <w:link w:val="a3"/>
    <w:uiPriority w:val="99"/>
    <w:rsid w:val="007B0818"/>
    <w:rPr>
      <w:sz w:val="20"/>
      <w:szCs w:val="20"/>
    </w:rPr>
  </w:style>
  <w:style w:type="paragraph" w:styleId="a5">
    <w:name w:val="footer"/>
    <w:basedOn w:val="a"/>
    <w:link w:val="a6"/>
    <w:uiPriority w:val="99"/>
    <w:unhideWhenUsed/>
    <w:rsid w:val="007B0818"/>
    <w:pPr>
      <w:tabs>
        <w:tab w:val="center" w:pos="4153"/>
        <w:tab w:val="right" w:pos="8306"/>
      </w:tabs>
      <w:snapToGrid w:val="0"/>
    </w:pPr>
    <w:rPr>
      <w:sz w:val="20"/>
      <w:szCs w:val="20"/>
    </w:rPr>
  </w:style>
  <w:style w:type="character" w:customStyle="1" w:styleId="a6">
    <w:name w:val="頁尾 字元"/>
    <w:basedOn w:val="a0"/>
    <w:link w:val="a5"/>
    <w:uiPriority w:val="99"/>
    <w:rsid w:val="007B0818"/>
    <w:rPr>
      <w:sz w:val="20"/>
      <w:szCs w:val="20"/>
    </w:rPr>
  </w:style>
  <w:style w:type="paragraph" w:styleId="a7">
    <w:name w:val="Balloon Text"/>
    <w:basedOn w:val="a"/>
    <w:link w:val="a8"/>
    <w:uiPriority w:val="99"/>
    <w:semiHidden/>
    <w:unhideWhenUsed/>
    <w:rsid w:val="007B081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B0818"/>
    <w:rPr>
      <w:rFonts w:asciiTheme="majorHAnsi" w:eastAsiaTheme="majorEastAsia" w:hAnsiTheme="majorHAnsi" w:cstheme="majorBidi"/>
      <w:sz w:val="18"/>
      <w:szCs w:val="18"/>
    </w:rPr>
  </w:style>
  <w:style w:type="paragraph" w:styleId="a9">
    <w:name w:val="Body Text Indent"/>
    <w:basedOn w:val="a"/>
    <w:link w:val="aa"/>
    <w:semiHidden/>
    <w:unhideWhenUsed/>
    <w:rsid w:val="008642B9"/>
    <w:pPr>
      <w:spacing w:line="360" w:lineRule="auto"/>
      <w:ind w:left="979" w:hangingChars="306" w:hanging="979"/>
    </w:pPr>
    <w:rPr>
      <w:rFonts w:ascii="Times New Roman" w:eastAsia="標楷體" w:hAnsi="Times New Roman" w:cs="Times New Roman"/>
      <w:sz w:val="32"/>
      <w:szCs w:val="20"/>
    </w:rPr>
  </w:style>
  <w:style w:type="character" w:customStyle="1" w:styleId="aa">
    <w:name w:val="本文縮排 字元"/>
    <w:basedOn w:val="a0"/>
    <w:link w:val="a9"/>
    <w:semiHidden/>
    <w:rsid w:val="008642B9"/>
    <w:rPr>
      <w:rFonts w:ascii="Times New Roman" w:eastAsia="標楷體" w:hAnsi="Times New Roman" w:cs="Times New Roman"/>
      <w:sz w:val="32"/>
      <w:szCs w:val="20"/>
    </w:rPr>
  </w:style>
  <w:style w:type="paragraph" w:styleId="ab">
    <w:name w:val="List Paragraph"/>
    <w:aliases w:val="圖表,標準,List Paragraph,表名,第三階"/>
    <w:basedOn w:val="a"/>
    <w:link w:val="ac"/>
    <w:uiPriority w:val="34"/>
    <w:qFormat/>
    <w:rsid w:val="00FD1A12"/>
    <w:pPr>
      <w:ind w:leftChars="200" w:left="480"/>
    </w:pPr>
  </w:style>
  <w:style w:type="paragraph" w:styleId="ad">
    <w:name w:val="Body Text"/>
    <w:basedOn w:val="a"/>
    <w:link w:val="ae"/>
    <w:uiPriority w:val="99"/>
    <w:rsid w:val="00B00483"/>
    <w:pPr>
      <w:autoSpaceDE w:val="0"/>
      <w:autoSpaceDN w:val="0"/>
      <w:adjustRightInd w:val="0"/>
      <w:spacing w:line="360" w:lineRule="auto"/>
      <w:textAlignment w:val="baseline"/>
    </w:pPr>
    <w:rPr>
      <w:rFonts w:ascii="Times New Roman" w:eastAsia="新細明體" w:hAnsi="Times New Roman" w:cs="Times New Roman"/>
      <w:sz w:val="36"/>
      <w:szCs w:val="20"/>
      <w:lang w:val="x-none" w:eastAsia="x-none"/>
    </w:rPr>
  </w:style>
  <w:style w:type="character" w:customStyle="1" w:styleId="ae">
    <w:name w:val="本文 字元"/>
    <w:basedOn w:val="a0"/>
    <w:link w:val="ad"/>
    <w:uiPriority w:val="99"/>
    <w:rsid w:val="00B00483"/>
    <w:rPr>
      <w:rFonts w:ascii="Times New Roman" w:eastAsia="新細明體" w:hAnsi="Times New Roman" w:cs="Times New Roman"/>
      <w:sz w:val="36"/>
      <w:szCs w:val="20"/>
      <w:lang w:val="x-none" w:eastAsia="x-none"/>
    </w:rPr>
  </w:style>
  <w:style w:type="paragraph" w:styleId="Web">
    <w:name w:val="Normal (Web)"/>
    <w:basedOn w:val="a"/>
    <w:uiPriority w:val="99"/>
    <w:unhideWhenUsed/>
    <w:rsid w:val="00A10DF9"/>
    <w:pPr>
      <w:widowControl/>
      <w:spacing w:before="100" w:beforeAutospacing="1" w:after="100" w:afterAutospacing="1"/>
    </w:pPr>
    <w:rPr>
      <w:rFonts w:ascii="新細明體" w:eastAsia="新細明體" w:hAnsi="新細明體" w:cs="新細明體"/>
      <w:kern w:val="0"/>
      <w:szCs w:val="24"/>
    </w:rPr>
  </w:style>
  <w:style w:type="paragraph" w:customStyle="1" w:styleId="k02">
    <w:name w:val="k02"/>
    <w:basedOn w:val="a"/>
    <w:rsid w:val="0001079F"/>
    <w:pPr>
      <w:tabs>
        <w:tab w:val="left" w:pos="960"/>
        <w:tab w:val="left" w:pos="1920"/>
        <w:tab w:val="left" w:pos="2880"/>
        <w:tab w:val="left" w:pos="3840"/>
        <w:tab w:val="left" w:pos="4800"/>
        <w:tab w:val="left" w:pos="5760"/>
      </w:tabs>
      <w:overflowPunct w:val="0"/>
      <w:autoSpaceDE w:val="0"/>
      <w:autoSpaceDN w:val="0"/>
      <w:adjustRightInd w:val="0"/>
      <w:snapToGrid w:val="0"/>
      <w:spacing w:line="450" w:lineRule="exact"/>
      <w:ind w:firstLine="567"/>
      <w:jc w:val="both"/>
      <w:textAlignment w:val="center"/>
    </w:pPr>
    <w:rPr>
      <w:rFonts w:ascii="Times New Roman" w:eastAsia="標楷體" w:hAnsi="Times New Roman" w:cs="Times New Roman"/>
      <w:kern w:val="0"/>
      <w:sz w:val="28"/>
      <w:szCs w:val="20"/>
    </w:rPr>
  </w:style>
  <w:style w:type="character" w:customStyle="1" w:styleId="ac">
    <w:name w:val="清單段落 字元"/>
    <w:aliases w:val="圖表 字元,標準 字元,List Paragraph 字元,表名 字元,第三階 字元"/>
    <w:basedOn w:val="a0"/>
    <w:link w:val="ab"/>
    <w:uiPriority w:val="34"/>
    <w:rsid w:val="00117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587">
      <w:bodyDiv w:val="1"/>
      <w:marLeft w:val="0"/>
      <w:marRight w:val="0"/>
      <w:marTop w:val="0"/>
      <w:marBottom w:val="0"/>
      <w:divBdr>
        <w:top w:val="none" w:sz="0" w:space="0" w:color="auto"/>
        <w:left w:val="none" w:sz="0" w:space="0" w:color="auto"/>
        <w:bottom w:val="none" w:sz="0" w:space="0" w:color="auto"/>
        <w:right w:val="none" w:sz="0" w:space="0" w:color="auto"/>
      </w:divBdr>
    </w:div>
    <w:div w:id="49696952">
      <w:bodyDiv w:val="1"/>
      <w:marLeft w:val="0"/>
      <w:marRight w:val="0"/>
      <w:marTop w:val="0"/>
      <w:marBottom w:val="0"/>
      <w:divBdr>
        <w:top w:val="none" w:sz="0" w:space="0" w:color="auto"/>
        <w:left w:val="none" w:sz="0" w:space="0" w:color="auto"/>
        <w:bottom w:val="none" w:sz="0" w:space="0" w:color="auto"/>
        <w:right w:val="none" w:sz="0" w:space="0" w:color="auto"/>
      </w:divBdr>
    </w:div>
    <w:div w:id="128596572">
      <w:bodyDiv w:val="1"/>
      <w:marLeft w:val="0"/>
      <w:marRight w:val="0"/>
      <w:marTop w:val="0"/>
      <w:marBottom w:val="0"/>
      <w:divBdr>
        <w:top w:val="none" w:sz="0" w:space="0" w:color="auto"/>
        <w:left w:val="none" w:sz="0" w:space="0" w:color="auto"/>
        <w:bottom w:val="none" w:sz="0" w:space="0" w:color="auto"/>
        <w:right w:val="none" w:sz="0" w:space="0" w:color="auto"/>
      </w:divBdr>
      <w:divsChild>
        <w:div w:id="1153906205">
          <w:marLeft w:val="864"/>
          <w:marRight w:val="0"/>
          <w:marTop w:val="120"/>
          <w:marBottom w:val="0"/>
          <w:divBdr>
            <w:top w:val="none" w:sz="0" w:space="0" w:color="auto"/>
            <w:left w:val="none" w:sz="0" w:space="0" w:color="auto"/>
            <w:bottom w:val="none" w:sz="0" w:space="0" w:color="auto"/>
            <w:right w:val="none" w:sz="0" w:space="0" w:color="auto"/>
          </w:divBdr>
        </w:div>
      </w:divsChild>
    </w:div>
    <w:div w:id="158472956">
      <w:bodyDiv w:val="1"/>
      <w:marLeft w:val="0"/>
      <w:marRight w:val="0"/>
      <w:marTop w:val="0"/>
      <w:marBottom w:val="0"/>
      <w:divBdr>
        <w:top w:val="none" w:sz="0" w:space="0" w:color="auto"/>
        <w:left w:val="none" w:sz="0" w:space="0" w:color="auto"/>
        <w:bottom w:val="none" w:sz="0" w:space="0" w:color="auto"/>
        <w:right w:val="none" w:sz="0" w:space="0" w:color="auto"/>
      </w:divBdr>
      <w:divsChild>
        <w:div w:id="899171620">
          <w:marLeft w:val="547"/>
          <w:marRight w:val="0"/>
          <w:marTop w:val="0"/>
          <w:marBottom w:val="120"/>
          <w:divBdr>
            <w:top w:val="none" w:sz="0" w:space="0" w:color="auto"/>
            <w:left w:val="none" w:sz="0" w:space="0" w:color="auto"/>
            <w:bottom w:val="none" w:sz="0" w:space="0" w:color="auto"/>
            <w:right w:val="none" w:sz="0" w:space="0" w:color="auto"/>
          </w:divBdr>
        </w:div>
      </w:divsChild>
    </w:div>
    <w:div w:id="239027583">
      <w:bodyDiv w:val="1"/>
      <w:marLeft w:val="0"/>
      <w:marRight w:val="0"/>
      <w:marTop w:val="0"/>
      <w:marBottom w:val="0"/>
      <w:divBdr>
        <w:top w:val="none" w:sz="0" w:space="0" w:color="auto"/>
        <w:left w:val="none" w:sz="0" w:space="0" w:color="auto"/>
        <w:bottom w:val="none" w:sz="0" w:space="0" w:color="auto"/>
        <w:right w:val="none" w:sz="0" w:space="0" w:color="auto"/>
      </w:divBdr>
    </w:div>
    <w:div w:id="403072251">
      <w:bodyDiv w:val="1"/>
      <w:marLeft w:val="0"/>
      <w:marRight w:val="0"/>
      <w:marTop w:val="0"/>
      <w:marBottom w:val="0"/>
      <w:divBdr>
        <w:top w:val="none" w:sz="0" w:space="0" w:color="auto"/>
        <w:left w:val="none" w:sz="0" w:space="0" w:color="auto"/>
        <w:bottom w:val="none" w:sz="0" w:space="0" w:color="auto"/>
        <w:right w:val="none" w:sz="0" w:space="0" w:color="auto"/>
      </w:divBdr>
      <w:divsChild>
        <w:div w:id="1266572075">
          <w:marLeft w:val="850"/>
          <w:marRight w:val="0"/>
          <w:marTop w:val="120"/>
          <w:marBottom w:val="120"/>
          <w:divBdr>
            <w:top w:val="none" w:sz="0" w:space="0" w:color="auto"/>
            <w:left w:val="none" w:sz="0" w:space="0" w:color="auto"/>
            <w:bottom w:val="none" w:sz="0" w:space="0" w:color="auto"/>
            <w:right w:val="none" w:sz="0" w:space="0" w:color="auto"/>
          </w:divBdr>
        </w:div>
      </w:divsChild>
    </w:div>
    <w:div w:id="423576256">
      <w:bodyDiv w:val="1"/>
      <w:marLeft w:val="0"/>
      <w:marRight w:val="0"/>
      <w:marTop w:val="0"/>
      <w:marBottom w:val="0"/>
      <w:divBdr>
        <w:top w:val="none" w:sz="0" w:space="0" w:color="auto"/>
        <w:left w:val="none" w:sz="0" w:space="0" w:color="auto"/>
        <w:bottom w:val="none" w:sz="0" w:space="0" w:color="auto"/>
        <w:right w:val="none" w:sz="0" w:space="0" w:color="auto"/>
      </w:divBdr>
      <w:divsChild>
        <w:div w:id="973753917">
          <w:marLeft w:val="547"/>
          <w:marRight w:val="0"/>
          <w:marTop w:val="0"/>
          <w:marBottom w:val="120"/>
          <w:divBdr>
            <w:top w:val="none" w:sz="0" w:space="0" w:color="auto"/>
            <w:left w:val="none" w:sz="0" w:space="0" w:color="auto"/>
            <w:bottom w:val="none" w:sz="0" w:space="0" w:color="auto"/>
            <w:right w:val="none" w:sz="0" w:space="0" w:color="auto"/>
          </w:divBdr>
        </w:div>
      </w:divsChild>
    </w:div>
    <w:div w:id="800734025">
      <w:bodyDiv w:val="1"/>
      <w:marLeft w:val="0"/>
      <w:marRight w:val="0"/>
      <w:marTop w:val="0"/>
      <w:marBottom w:val="0"/>
      <w:divBdr>
        <w:top w:val="none" w:sz="0" w:space="0" w:color="auto"/>
        <w:left w:val="none" w:sz="0" w:space="0" w:color="auto"/>
        <w:bottom w:val="none" w:sz="0" w:space="0" w:color="auto"/>
        <w:right w:val="none" w:sz="0" w:space="0" w:color="auto"/>
      </w:divBdr>
    </w:div>
    <w:div w:id="889852204">
      <w:bodyDiv w:val="1"/>
      <w:marLeft w:val="0"/>
      <w:marRight w:val="0"/>
      <w:marTop w:val="0"/>
      <w:marBottom w:val="0"/>
      <w:divBdr>
        <w:top w:val="none" w:sz="0" w:space="0" w:color="auto"/>
        <w:left w:val="none" w:sz="0" w:space="0" w:color="auto"/>
        <w:bottom w:val="none" w:sz="0" w:space="0" w:color="auto"/>
        <w:right w:val="none" w:sz="0" w:space="0" w:color="auto"/>
      </w:divBdr>
    </w:div>
    <w:div w:id="927689620">
      <w:bodyDiv w:val="1"/>
      <w:marLeft w:val="0"/>
      <w:marRight w:val="0"/>
      <w:marTop w:val="0"/>
      <w:marBottom w:val="0"/>
      <w:divBdr>
        <w:top w:val="none" w:sz="0" w:space="0" w:color="auto"/>
        <w:left w:val="none" w:sz="0" w:space="0" w:color="auto"/>
        <w:bottom w:val="none" w:sz="0" w:space="0" w:color="auto"/>
        <w:right w:val="none" w:sz="0" w:space="0" w:color="auto"/>
      </w:divBdr>
    </w:div>
    <w:div w:id="1013916822">
      <w:bodyDiv w:val="1"/>
      <w:marLeft w:val="0"/>
      <w:marRight w:val="0"/>
      <w:marTop w:val="0"/>
      <w:marBottom w:val="0"/>
      <w:divBdr>
        <w:top w:val="none" w:sz="0" w:space="0" w:color="auto"/>
        <w:left w:val="none" w:sz="0" w:space="0" w:color="auto"/>
        <w:bottom w:val="none" w:sz="0" w:space="0" w:color="auto"/>
        <w:right w:val="none" w:sz="0" w:space="0" w:color="auto"/>
      </w:divBdr>
      <w:divsChild>
        <w:div w:id="1566529477">
          <w:marLeft w:val="864"/>
          <w:marRight w:val="0"/>
          <w:marTop w:val="0"/>
          <w:marBottom w:val="0"/>
          <w:divBdr>
            <w:top w:val="none" w:sz="0" w:space="0" w:color="auto"/>
            <w:left w:val="none" w:sz="0" w:space="0" w:color="auto"/>
            <w:bottom w:val="none" w:sz="0" w:space="0" w:color="auto"/>
            <w:right w:val="none" w:sz="0" w:space="0" w:color="auto"/>
          </w:divBdr>
        </w:div>
      </w:divsChild>
    </w:div>
    <w:div w:id="1051803146">
      <w:bodyDiv w:val="1"/>
      <w:marLeft w:val="0"/>
      <w:marRight w:val="0"/>
      <w:marTop w:val="0"/>
      <w:marBottom w:val="0"/>
      <w:divBdr>
        <w:top w:val="none" w:sz="0" w:space="0" w:color="auto"/>
        <w:left w:val="none" w:sz="0" w:space="0" w:color="auto"/>
        <w:bottom w:val="none" w:sz="0" w:space="0" w:color="auto"/>
        <w:right w:val="none" w:sz="0" w:space="0" w:color="auto"/>
      </w:divBdr>
      <w:divsChild>
        <w:div w:id="586423386">
          <w:marLeft w:val="864"/>
          <w:marRight w:val="0"/>
          <w:marTop w:val="120"/>
          <w:marBottom w:val="0"/>
          <w:divBdr>
            <w:top w:val="none" w:sz="0" w:space="0" w:color="auto"/>
            <w:left w:val="none" w:sz="0" w:space="0" w:color="auto"/>
            <w:bottom w:val="none" w:sz="0" w:space="0" w:color="auto"/>
            <w:right w:val="none" w:sz="0" w:space="0" w:color="auto"/>
          </w:divBdr>
        </w:div>
      </w:divsChild>
    </w:div>
    <w:div w:id="1077363190">
      <w:bodyDiv w:val="1"/>
      <w:marLeft w:val="0"/>
      <w:marRight w:val="0"/>
      <w:marTop w:val="0"/>
      <w:marBottom w:val="0"/>
      <w:divBdr>
        <w:top w:val="none" w:sz="0" w:space="0" w:color="auto"/>
        <w:left w:val="none" w:sz="0" w:space="0" w:color="auto"/>
        <w:bottom w:val="none" w:sz="0" w:space="0" w:color="auto"/>
        <w:right w:val="none" w:sz="0" w:space="0" w:color="auto"/>
      </w:divBdr>
    </w:div>
    <w:div w:id="1127311958">
      <w:bodyDiv w:val="1"/>
      <w:marLeft w:val="0"/>
      <w:marRight w:val="0"/>
      <w:marTop w:val="0"/>
      <w:marBottom w:val="0"/>
      <w:divBdr>
        <w:top w:val="none" w:sz="0" w:space="0" w:color="auto"/>
        <w:left w:val="none" w:sz="0" w:space="0" w:color="auto"/>
        <w:bottom w:val="none" w:sz="0" w:space="0" w:color="auto"/>
        <w:right w:val="none" w:sz="0" w:space="0" w:color="auto"/>
      </w:divBdr>
    </w:div>
    <w:div w:id="1149395251">
      <w:bodyDiv w:val="1"/>
      <w:marLeft w:val="0"/>
      <w:marRight w:val="0"/>
      <w:marTop w:val="0"/>
      <w:marBottom w:val="0"/>
      <w:divBdr>
        <w:top w:val="none" w:sz="0" w:space="0" w:color="auto"/>
        <w:left w:val="none" w:sz="0" w:space="0" w:color="auto"/>
        <w:bottom w:val="none" w:sz="0" w:space="0" w:color="auto"/>
        <w:right w:val="none" w:sz="0" w:space="0" w:color="auto"/>
      </w:divBdr>
    </w:div>
    <w:div w:id="1254364683">
      <w:bodyDiv w:val="1"/>
      <w:marLeft w:val="0"/>
      <w:marRight w:val="0"/>
      <w:marTop w:val="0"/>
      <w:marBottom w:val="0"/>
      <w:divBdr>
        <w:top w:val="none" w:sz="0" w:space="0" w:color="auto"/>
        <w:left w:val="none" w:sz="0" w:space="0" w:color="auto"/>
        <w:bottom w:val="none" w:sz="0" w:space="0" w:color="auto"/>
        <w:right w:val="none" w:sz="0" w:space="0" w:color="auto"/>
      </w:divBdr>
      <w:divsChild>
        <w:div w:id="1870022990">
          <w:marLeft w:val="590"/>
          <w:marRight w:val="0"/>
          <w:marTop w:val="0"/>
          <w:marBottom w:val="0"/>
          <w:divBdr>
            <w:top w:val="none" w:sz="0" w:space="0" w:color="auto"/>
            <w:left w:val="none" w:sz="0" w:space="0" w:color="auto"/>
            <w:bottom w:val="none" w:sz="0" w:space="0" w:color="auto"/>
            <w:right w:val="none" w:sz="0" w:space="0" w:color="auto"/>
          </w:divBdr>
        </w:div>
      </w:divsChild>
    </w:div>
    <w:div w:id="1259214835">
      <w:bodyDiv w:val="1"/>
      <w:marLeft w:val="0"/>
      <w:marRight w:val="0"/>
      <w:marTop w:val="0"/>
      <w:marBottom w:val="0"/>
      <w:divBdr>
        <w:top w:val="none" w:sz="0" w:space="0" w:color="auto"/>
        <w:left w:val="none" w:sz="0" w:space="0" w:color="auto"/>
        <w:bottom w:val="none" w:sz="0" w:space="0" w:color="auto"/>
        <w:right w:val="none" w:sz="0" w:space="0" w:color="auto"/>
      </w:divBdr>
    </w:div>
    <w:div w:id="1580024093">
      <w:bodyDiv w:val="1"/>
      <w:marLeft w:val="0"/>
      <w:marRight w:val="0"/>
      <w:marTop w:val="0"/>
      <w:marBottom w:val="0"/>
      <w:divBdr>
        <w:top w:val="none" w:sz="0" w:space="0" w:color="auto"/>
        <w:left w:val="none" w:sz="0" w:space="0" w:color="auto"/>
        <w:bottom w:val="none" w:sz="0" w:space="0" w:color="auto"/>
        <w:right w:val="none" w:sz="0" w:space="0" w:color="auto"/>
      </w:divBdr>
      <w:divsChild>
        <w:div w:id="877399110">
          <w:marLeft w:val="562"/>
          <w:marRight w:val="0"/>
          <w:marTop w:val="120"/>
          <w:marBottom w:val="120"/>
          <w:divBdr>
            <w:top w:val="none" w:sz="0" w:space="0" w:color="auto"/>
            <w:left w:val="none" w:sz="0" w:space="0" w:color="auto"/>
            <w:bottom w:val="none" w:sz="0" w:space="0" w:color="auto"/>
            <w:right w:val="none" w:sz="0" w:space="0" w:color="auto"/>
          </w:divBdr>
        </w:div>
      </w:divsChild>
    </w:div>
    <w:div w:id="1731921634">
      <w:bodyDiv w:val="1"/>
      <w:marLeft w:val="0"/>
      <w:marRight w:val="0"/>
      <w:marTop w:val="0"/>
      <w:marBottom w:val="0"/>
      <w:divBdr>
        <w:top w:val="none" w:sz="0" w:space="0" w:color="auto"/>
        <w:left w:val="none" w:sz="0" w:space="0" w:color="auto"/>
        <w:bottom w:val="none" w:sz="0" w:space="0" w:color="auto"/>
        <w:right w:val="none" w:sz="0" w:space="0" w:color="auto"/>
      </w:divBdr>
      <w:divsChild>
        <w:div w:id="2138987853">
          <w:marLeft w:val="864"/>
          <w:marRight w:val="0"/>
          <w:marTop w:val="120"/>
          <w:marBottom w:val="0"/>
          <w:divBdr>
            <w:top w:val="none" w:sz="0" w:space="0" w:color="auto"/>
            <w:left w:val="none" w:sz="0" w:space="0" w:color="auto"/>
            <w:bottom w:val="none" w:sz="0" w:space="0" w:color="auto"/>
            <w:right w:val="none" w:sz="0" w:space="0" w:color="auto"/>
          </w:divBdr>
        </w:div>
      </w:divsChild>
    </w:div>
    <w:div w:id="1731928115">
      <w:bodyDiv w:val="1"/>
      <w:marLeft w:val="0"/>
      <w:marRight w:val="0"/>
      <w:marTop w:val="0"/>
      <w:marBottom w:val="0"/>
      <w:divBdr>
        <w:top w:val="none" w:sz="0" w:space="0" w:color="auto"/>
        <w:left w:val="none" w:sz="0" w:space="0" w:color="auto"/>
        <w:bottom w:val="none" w:sz="0" w:space="0" w:color="auto"/>
        <w:right w:val="none" w:sz="0" w:space="0" w:color="auto"/>
      </w:divBdr>
      <w:divsChild>
        <w:div w:id="301617787">
          <w:marLeft w:val="864"/>
          <w:marRight w:val="0"/>
          <w:marTop w:val="120"/>
          <w:marBottom w:val="0"/>
          <w:divBdr>
            <w:top w:val="none" w:sz="0" w:space="0" w:color="auto"/>
            <w:left w:val="none" w:sz="0" w:space="0" w:color="auto"/>
            <w:bottom w:val="none" w:sz="0" w:space="0" w:color="auto"/>
            <w:right w:val="none" w:sz="0" w:space="0" w:color="auto"/>
          </w:divBdr>
        </w:div>
      </w:divsChild>
    </w:div>
    <w:div w:id="1814519124">
      <w:bodyDiv w:val="1"/>
      <w:marLeft w:val="0"/>
      <w:marRight w:val="0"/>
      <w:marTop w:val="0"/>
      <w:marBottom w:val="0"/>
      <w:divBdr>
        <w:top w:val="none" w:sz="0" w:space="0" w:color="auto"/>
        <w:left w:val="none" w:sz="0" w:space="0" w:color="auto"/>
        <w:bottom w:val="none" w:sz="0" w:space="0" w:color="auto"/>
        <w:right w:val="none" w:sz="0" w:space="0" w:color="auto"/>
      </w:divBdr>
    </w:div>
    <w:div w:id="1831171381">
      <w:bodyDiv w:val="1"/>
      <w:marLeft w:val="0"/>
      <w:marRight w:val="0"/>
      <w:marTop w:val="0"/>
      <w:marBottom w:val="0"/>
      <w:divBdr>
        <w:top w:val="none" w:sz="0" w:space="0" w:color="auto"/>
        <w:left w:val="none" w:sz="0" w:space="0" w:color="auto"/>
        <w:bottom w:val="none" w:sz="0" w:space="0" w:color="auto"/>
        <w:right w:val="none" w:sz="0" w:space="0" w:color="auto"/>
      </w:divBdr>
      <w:divsChild>
        <w:div w:id="464275557">
          <w:marLeft w:val="547"/>
          <w:marRight w:val="0"/>
          <w:marTop w:val="0"/>
          <w:marBottom w:val="120"/>
          <w:divBdr>
            <w:top w:val="none" w:sz="0" w:space="0" w:color="auto"/>
            <w:left w:val="none" w:sz="0" w:space="0" w:color="auto"/>
            <w:bottom w:val="none" w:sz="0" w:space="0" w:color="auto"/>
            <w:right w:val="none" w:sz="0" w:space="0" w:color="auto"/>
          </w:divBdr>
        </w:div>
      </w:divsChild>
    </w:div>
    <w:div w:id="2054233755">
      <w:bodyDiv w:val="1"/>
      <w:marLeft w:val="0"/>
      <w:marRight w:val="0"/>
      <w:marTop w:val="0"/>
      <w:marBottom w:val="0"/>
      <w:divBdr>
        <w:top w:val="none" w:sz="0" w:space="0" w:color="auto"/>
        <w:left w:val="none" w:sz="0" w:space="0" w:color="auto"/>
        <w:bottom w:val="none" w:sz="0" w:space="0" w:color="auto"/>
        <w:right w:val="none" w:sz="0" w:space="0" w:color="auto"/>
      </w:divBdr>
      <w:divsChild>
        <w:div w:id="495994164">
          <w:marLeft w:val="864"/>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D23F8-8089-471A-AC89-A06BEA876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謝晴如</cp:lastModifiedBy>
  <cp:revision>3</cp:revision>
  <cp:lastPrinted>2022-01-24T01:50:00Z</cp:lastPrinted>
  <dcterms:created xsi:type="dcterms:W3CDTF">2022-06-10T07:49:00Z</dcterms:created>
  <dcterms:modified xsi:type="dcterms:W3CDTF">2022-06-10T07:49:00Z</dcterms:modified>
</cp:coreProperties>
</file>