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3FDD" w14:textId="77777777" w:rsidR="0012449C" w:rsidRDefault="0012449C" w:rsidP="00A347C8">
      <w:pPr>
        <w:spacing w:line="360" w:lineRule="auto"/>
        <w:contextualSpacing/>
        <w:rPr>
          <w:rFonts w:ascii="標楷體" w:eastAsia="標楷體" w:hAnsi="標楷體"/>
          <w:b/>
          <w:bCs/>
          <w:sz w:val="32"/>
          <w:szCs w:val="32"/>
        </w:rPr>
      </w:pPr>
      <w:r w:rsidRPr="00FC0185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265051BD" wp14:editId="57CE614C">
            <wp:extent cx="1430611" cy="285962"/>
            <wp:effectExtent l="0" t="0" r="0" b="0"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78" cy="28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13249" w14:textId="77777777" w:rsidR="004E405E" w:rsidRDefault="004E405E" w:rsidP="004E405E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14:paraId="35B30C1D" w14:textId="77777777" w:rsidR="004E405E" w:rsidRDefault="004E405E" w:rsidP="004E405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</w:p>
    <w:p w14:paraId="0335CAE0" w14:textId="0EF45F97" w:rsidR="00F50D01" w:rsidRPr="00B71B72" w:rsidRDefault="004E405E" w:rsidP="00B71B72">
      <w:pPr>
        <w:snapToGrid w:val="0"/>
        <w:spacing w:beforeLines="50" w:before="180"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B71B72">
        <w:rPr>
          <w:rFonts w:ascii="標楷體" w:eastAsia="標楷體" w:hAnsi="標楷體" w:cs="Times New Roman" w:hint="eastAsia"/>
          <w:b/>
          <w:sz w:val="40"/>
          <w:szCs w:val="40"/>
        </w:rPr>
        <w:t>國發會</w:t>
      </w:r>
      <w:r w:rsidRPr="00B71B72">
        <w:rPr>
          <w:rFonts w:ascii="標楷體" w:eastAsia="標楷體" w:hAnsi="標楷體" w:cs="Times New Roman"/>
          <w:b/>
          <w:sz w:val="40"/>
          <w:szCs w:val="40"/>
        </w:rPr>
        <w:t>4</w:t>
      </w:r>
      <w:r w:rsidRPr="00B71B72">
        <w:rPr>
          <w:rFonts w:ascii="標楷體" w:eastAsia="標楷體" w:hAnsi="標楷體" w:cs="Times New Roman" w:hint="eastAsia"/>
          <w:b/>
          <w:sz w:val="40"/>
          <w:szCs w:val="40"/>
        </w:rPr>
        <w:t>月1</w:t>
      </w:r>
      <w:r w:rsidRPr="00B71B72">
        <w:rPr>
          <w:rFonts w:ascii="標楷體" w:eastAsia="標楷體" w:hAnsi="標楷體" w:cs="Times New Roman"/>
          <w:b/>
          <w:sz w:val="40"/>
          <w:szCs w:val="40"/>
        </w:rPr>
        <w:t>6</w:t>
      </w:r>
      <w:r w:rsidRPr="00B71B72">
        <w:rPr>
          <w:rFonts w:ascii="標楷體" w:eastAsia="標楷體" w:hAnsi="標楷體" w:cs="Times New Roman" w:hint="eastAsia"/>
          <w:b/>
          <w:sz w:val="40"/>
          <w:szCs w:val="40"/>
        </w:rPr>
        <w:t>日至</w:t>
      </w:r>
      <w:r w:rsidRPr="00B71B72">
        <w:rPr>
          <w:rFonts w:ascii="標楷體" w:eastAsia="標楷體" w:hAnsi="標楷體" w:cs="Times New Roman"/>
          <w:b/>
          <w:sz w:val="40"/>
          <w:szCs w:val="40"/>
        </w:rPr>
        <w:t>18</w:t>
      </w:r>
      <w:r w:rsidRPr="00B71B72">
        <w:rPr>
          <w:rFonts w:ascii="標楷體" w:eastAsia="標楷體" w:hAnsi="標楷體" w:cs="Times New Roman" w:hint="eastAsia"/>
          <w:b/>
          <w:sz w:val="40"/>
          <w:szCs w:val="40"/>
        </w:rPr>
        <w:t>日舉辦</w:t>
      </w:r>
      <w:r w:rsidR="00B71B72" w:rsidRPr="00B71B72">
        <w:rPr>
          <w:rFonts w:ascii="標楷體" w:eastAsia="標楷體" w:hAnsi="標楷體" w:cs="Times New Roman" w:hint="eastAsia"/>
          <w:b/>
          <w:sz w:val="40"/>
          <w:szCs w:val="40"/>
        </w:rPr>
        <w:t>「</w:t>
      </w:r>
      <w:r w:rsidRPr="00B71B72">
        <w:rPr>
          <w:rFonts w:ascii="標楷體" w:eastAsia="標楷體" w:hAnsi="標楷體" w:cs="Times New Roman" w:hint="eastAsia"/>
          <w:b/>
          <w:sz w:val="40"/>
          <w:szCs w:val="40"/>
        </w:rPr>
        <w:t>20</w:t>
      </w:r>
      <w:r w:rsidRPr="00B71B72">
        <w:rPr>
          <w:rFonts w:ascii="標楷體" w:eastAsia="標楷體" w:hAnsi="標楷體" w:cs="Times New Roman"/>
          <w:b/>
          <w:sz w:val="40"/>
          <w:szCs w:val="40"/>
        </w:rPr>
        <w:t>22</w:t>
      </w:r>
      <w:r w:rsidRPr="00B71B72">
        <w:rPr>
          <w:rFonts w:ascii="標楷體" w:eastAsia="標楷體" w:hAnsi="標楷體" w:cs="Times New Roman" w:hint="eastAsia"/>
          <w:b/>
          <w:sz w:val="40"/>
          <w:szCs w:val="40"/>
        </w:rPr>
        <w:t>地方創生論壇暨成果展」</w:t>
      </w:r>
    </w:p>
    <w:p w14:paraId="41B498D7" w14:textId="73B37E03" w:rsidR="00F50D01" w:rsidRDefault="00F50D01" w:rsidP="0012449C">
      <w:pPr>
        <w:spacing w:line="0" w:lineRule="atLeast"/>
        <w:contextualSpacing/>
        <w:rPr>
          <w:rFonts w:ascii="標楷體" w:eastAsia="標楷體" w:hAnsi="標楷體"/>
        </w:rPr>
      </w:pPr>
    </w:p>
    <w:p w14:paraId="47F62B81" w14:textId="77777777" w:rsidR="00B71B72" w:rsidRDefault="00B71B72" w:rsidP="0012449C">
      <w:pPr>
        <w:spacing w:line="0" w:lineRule="atLeast"/>
        <w:contextualSpacing/>
        <w:rPr>
          <w:rFonts w:ascii="標楷體" w:eastAsia="標楷體" w:hAnsi="標楷體"/>
        </w:rPr>
      </w:pPr>
    </w:p>
    <w:p w14:paraId="41F574B8" w14:textId="14787969" w:rsidR="0012449C" w:rsidRPr="00D0205E" w:rsidRDefault="0012449C" w:rsidP="00A347C8">
      <w:pPr>
        <w:spacing w:after="240" w:line="0" w:lineRule="atLeast"/>
        <w:rPr>
          <w:rFonts w:ascii="標楷體" w:eastAsia="標楷體" w:hAnsi="標楷體"/>
          <w:sz w:val="28"/>
          <w:szCs w:val="28"/>
        </w:rPr>
      </w:pPr>
      <w:r w:rsidRPr="00D0205E">
        <w:rPr>
          <w:rFonts w:ascii="標楷體" w:eastAsia="標楷體" w:hAnsi="標楷體" w:hint="eastAsia"/>
          <w:sz w:val="28"/>
          <w:szCs w:val="28"/>
        </w:rPr>
        <w:t>發佈日期：111年4月1</w:t>
      </w:r>
      <w:r w:rsidR="004E405E" w:rsidRPr="00D0205E">
        <w:rPr>
          <w:rFonts w:ascii="標楷體" w:eastAsia="標楷體" w:hAnsi="標楷體"/>
          <w:sz w:val="28"/>
          <w:szCs w:val="28"/>
        </w:rPr>
        <w:t>4</w:t>
      </w:r>
      <w:r w:rsidRPr="00D0205E">
        <w:rPr>
          <w:rFonts w:ascii="標楷體" w:eastAsia="標楷體" w:hAnsi="標楷體" w:hint="eastAsia"/>
          <w:sz w:val="28"/>
          <w:szCs w:val="28"/>
        </w:rPr>
        <w:t>日</w:t>
      </w:r>
    </w:p>
    <w:p w14:paraId="35C986E6" w14:textId="2B9D1C65" w:rsidR="0012449C" w:rsidRPr="00D0205E" w:rsidRDefault="0012449C" w:rsidP="00A347C8">
      <w:pPr>
        <w:spacing w:after="240" w:line="0" w:lineRule="atLeast"/>
        <w:rPr>
          <w:rFonts w:ascii="標楷體" w:eastAsia="標楷體" w:hAnsi="標楷體"/>
          <w:sz w:val="28"/>
          <w:szCs w:val="28"/>
        </w:rPr>
      </w:pPr>
      <w:r w:rsidRPr="00D0205E">
        <w:rPr>
          <w:rFonts w:ascii="標楷體" w:eastAsia="標楷體" w:hAnsi="標楷體" w:hint="eastAsia"/>
          <w:sz w:val="28"/>
          <w:szCs w:val="28"/>
        </w:rPr>
        <w:t>發佈單位：國家發展委員會</w:t>
      </w:r>
    </w:p>
    <w:p w14:paraId="3E28AE82" w14:textId="6513ABAA" w:rsidR="00147B80" w:rsidRPr="00B71B72" w:rsidRDefault="00F50D01" w:rsidP="00147B80">
      <w:pPr>
        <w:spacing w:beforeLines="50" w:before="180" w:line="480" w:lineRule="exact"/>
        <w:rPr>
          <w:rFonts w:ascii="標楷體" w:eastAsia="標楷體" w:hAnsi="標楷體"/>
          <w:sz w:val="32"/>
          <w:szCs w:val="32"/>
        </w:rPr>
      </w:pPr>
      <w:r w:rsidRPr="00B71B72">
        <w:rPr>
          <w:rFonts w:ascii="標楷體" w:eastAsia="標楷體" w:hAnsi="標楷體" w:hint="eastAsia"/>
          <w:sz w:val="32"/>
          <w:szCs w:val="32"/>
        </w:rPr>
        <w:t xml:space="preserve">   </w:t>
      </w:r>
      <w:r w:rsidR="004E405E" w:rsidRPr="00B71B72">
        <w:rPr>
          <w:rFonts w:ascii="標楷體" w:eastAsia="標楷體" w:hAnsi="標楷體" w:hint="eastAsia"/>
          <w:sz w:val="32"/>
          <w:szCs w:val="32"/>
        </w:rPr>
        <w:t>國發</w:t>
      </w:r>
      <w:r w:rsidR="004E405E" w:rsidRPr="00B71B72">
        <w:rPr>
          <w:rFonts w:ascii="標楷體" w:eastAsia="標楷體" w:hAnsi="標楷體"/>
          <w:sz w:val="32"/>
          <w:szCs w:val="32"/>
        </w:rPr>
        <w:t>會訂</w:t>
      </w:r>
      <w:r w:rsidR="004E405E" w:rsidRPr="00B71B72">
        <w:rPr>
          <w:rFonts w:ascii="標楷體" w:eastAsia="標楷體" w:hAnsi="標楷體" w:hint="eastAsia"/>
          <w:sz w:val="32"/>
          <w:szCs w:val="32"/>
        </w:rPr>
        <w:t>於今(</w:t>
      </w:r>
      <w:r w:rsidR="004E405E" w:rsidRPr="00B71B72">
        <w:rPr>
          <w:rFonts w:ascii="標楷體" w:eastAsia="標楷體" w:hAnsi="標楷體"/>
          <w:sz w:val="32"/>
          <w:szCs w:val="32"/>
        </w:rPr>
        <w:t>111</w:t>
      </w:r>
      <w:r w:rsidR="004E405E" w:rsidRPr="00B71B72">
        <w:rPr>
          <w:rFonts w:ascii="標楷體" w:eastAsia="標楷體" w:hAnsi="標楷體" w:hint="eastAsia"/>
          <w:sz w:val="32"/>
          <w:szCs w:val="32"/>
        </w:rPr>
        <w:t>)</w:t>
      </w:r>
      <w:r w:rsidR="004E405E" w:rsidRPr="00B71B72">
        <w:rPr>
          <w:rFonts w:ascii="標楷體" w:eastAsia="標楷體" w:hAnsi="標楷體"/>
          <w:sz w:val="32"/>
          <w:szCs w:val="32"/>
        </w:rPr>
        <w:t>年4月16 日至18日舉辦「地方創生全國論壇暨成果展」，其中成果展展期為4月16至18日，展場位於</w:t>
      </w:r>
      <w:r w:rsidR="004E405E" w:rsidRPr="00B71B72">
        <w:rPr>
          <w:rFonts w:ascii="標楷體" w:eastAsia="標楷體" w:hAnsi="標楷體" w:hint="eastAsia"/>
          <w:sz w:val="32"/>
          <w:szCs w:val="32"/>
        </w:rPr>
        <w:t>台北市</w:t>
      </w:r>
      <w:proofErr w:type="gramStart"/>
      <w:r w:rsidR="004E405E" w:rsidRPr="00B71B72">
        <w:rPr>
          <w:rFonts w:ascii="標楷體" w:eastAsia="標楷體" w:hAnsi="標楷體"/>
          <w:sz w:val="32"/>
          <w:szCs w:val="32"/>
        </w:rPr>
        <w:t>松山文創園區</w:t>
      </w:r>
      <w:proofErr w:type="gramEnd"/>
      <w:r w:rsidR="004E405E" w:rsidRPr="00B71B72">
        <w:rPr>
          <w:rFonts w:ascii="標楷體" w:eastAsia="標楷體" w:hAnsi="標楷體"/>
          <w:sz w:val="32"/>
          <w:szCs w:val="32"/>
        </w:rPr>
        <w:t>南向製</w:t>
      </w:r>
      <w:proofErr w:type="gramStart"/>
      <w:r w:rsidR="004E405E" w:rsidRPr="00B71B72">
        <w:rPr>
          <w:rFonts w:ascii="標楷體" w:eastAsia="標楷體" w:hAnsi="標楷體"/>
          <w:sz w:val="32"/>
          <w:szCs w:val="32"/>
        </w:rPr>
        <w:t>菸</w:t>
      </w:r>
      <w:proofErr w:type="gramEnd"/>
      <w:r w:rsidR="004E405E" w:rsidRPr="00B71B72">
        <w:rPr>
          <w:rFonts w:ascii="標楷體" w:eastAsia="標楷體" w:hAnsi="標楷體"/>
          <w:sz w:val="32"/>
          <w:szCs w:val="32"/>
        </w:rPr>
        <w:t>工廠，論壇於4月18日假</w:t>
      </w:r>
      <w:proofErr w:type="gramStart"/>
      <w:r w:rsidR="004E405E" w:rsidRPr="00B71B72">
        <w:rPr>
          <w:rFonts w:ascii="標楷體" w:eastAsia="標楷體" w:hAnsi="標楷體" w:hint="eastAsia"/>
          <w:sz w:val="32"/>
          <w:szCs w:val="32"/>
        </w:rPr>
        <w:t>松山文創園區</w:t>
      </w:r>
      <w:proofErr w:type="gramEnd"/>
      <w:r w:rsidR="004E405E" w:rsidRPr="00B71B72">
        <w:rPr>
          <w:rFonts w:ascii="標楷體" w:eastAsia="標楷體" w:hAnsi="標楷體"/>
          <w:sz w:val="32"/>
          <w:szCs w:val="32"/>
        </w:rPr>
        <w:t>誠品表演廳舉行</w:t>
      </w:r>
      <w:r w:rsidRPr="00B71B72">
        <w:rPr>
          <w:rFonts w:ascii="標楷體" w:eastAsia="標楷體" w:hAnsi="標楷體" w:hint="eastAsia"/>
          <w:sz w:val="32"/>
          <w:szCs w:val="32"/>
        </w:rPr>
        <w:t>。</w:t>
      </w:r>
    </w:p>
    <w:p w14:paraId="55D93473" w14:textId="4A7411DA" w:rsidR="000C62CB" w:rsidRPr="00B71B72" w:rsidRDefault="00147B80" w:rsidP="00147B80">
      <w:pPr>
        <w:spacing w:beforeLines="50" w:before="180" w:afterLines="50" w:after="180" w:line="44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B71B72">
        <w:rPr>
          <w:rFonts w:ascii="Times New Roman" w:eastAsia="標楷體" w:hAnsi="Times New Roman" w:cs="Times New Roman" w:hint="eastAsia"/>
          <w:kern w:val="0"/>
          <w:sz w:val="32"/>
          <w:szCs w:val="32"/>
        </w:rPr>
        <w:t>面臨人口減少、人口過度集中大都市，以及城鄉發展失衡的問題。台灣透過地方創生的推動，努力達到「均衡臺灣」的社會願景。</w:t>
      </w:r>
      <w:r w:rsidRPr="00B71B72">
        <w:rPr>
          <w:rFonts w:ascii="Times New Roman" w:eastAsia="標楷體" w:hAnsi="Times New Roman" w:cs="Times New Roman" w:hint="eastAsia"/>
          <w:sz w:val="32"/>
          <w:szCs w:val="32"/>
        </w:rPr>
        <w:t>一年多以來，國發會在總統和院長的支持下，升級推動「地方創生</w:t>
      </w:r>
      <w:r w:rsidRPr="00B71B72">
        <w:rPr>
          <w:rFonts w:ascii="Times New Roman" w:eastAsia="標楷體" w:hAnsi="Times New Roman" w:cs="Times New Roman"/>
          <w:sz w:val="32"/>
          <w:szCs w:val="32"/>
        </w:rPr>
        <w:t>2.0</w:t>
      </w:r>
      <w:r w:rsidRPr="00B71B72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Pr="00B71B72">
        <w:rPr>
          <w:rFonts w:ascii="標楷體" w:eastAsia="標楷體" w:hAnsi="標楷體" w:hint="eastAsia"/>
          <w:sz w:val="32"/>
          <w:szCs w:val="32"/>
        </w:rPr>
        <w:t>，自110年起，將扶植國內地方創生事業發展，列入前瞻基礎建設項目，每年約12億元的預算，由國發會統籌，各部會擬定各項地方創生事業補助計畫，提供對故鄉土地有感情的返鄉年輕人一臂之力，讓年輕人接手在地傳承並發揮活力與創意，讓各地的特色產業都能活化，更多都會的年輕人回鄉都能獲得發展的機會，形成人口回流的良性循環，以實現城鄉均衡發展，達成地方創生的政策目標。</w:t>
      </w:r>
    </w:p>
    <w:p w14:paraId="7CF5EA12" w14:textId="77777777" w:rsidR="007F7B5E" w:rsidRPr="00B71B72" w:rsidRDefault="000C62CB" w:rsidP="001D7BC4">
      <w:pPr>
        <w:spacing w:beforeLines="50" w:before="180" w:afterLines="50" w:after="180" w:line="44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B71B72">
        <w:rPr>
          <w:rFonts w:ascii="標楷體" w:eastAsia="標楷體" w:hAnsi="標楷體" w:hint="eastAsia"/>
          <w:sz w:val="32"/>
          <w:szCs w:val="32"/>
        </w:rPr>
        <w:t>政策推動以來，廣獲社會各界支持參與，各</w:t>
      </w:r>
      <w:proofErr w:type="gramStart"/>
      <w:r w:rsidRPr="00B71B72">
        <w:rPr>
          <w:rFonts w:ascii="標楷體" w:eastAsia="標楷體" w:hAnsi="標楷體" w:hint="eastAsia"/>
          <w:sz w:val="32"/>
          <w:szCs w:val="32"/>
        </w:rPr>
        <w:t>地</w:t>
      </w:r>
      <w:r w:rsidRPr="00B71B72">
        <w:rPr>
          <w:rFonts w:ascii="Times New Roman" w:eastAsia="標楷體" w:hAnsi="Times New Roman" w:cs="Times New Roman"/>
          <w:sz w:val="32"/>
          <w:szCs w:val="32"/>
        </w:rPr>
        <w:t>創生事業</w:t>
      </w:r>
      <w:proofErr w:type="gramEnd"/>
      <w:r w:rsidRPr="00B71B72">
        <w:rPr>
          <w:rFonts w:ascii="Times New Roman" w:eastAsia="標楷體" w:hAnsi="Times New Roman" w:cs="Times New Roman"/>
          <w:sz w:val="32"/>
          <w:szCs w:val="32"/>
        </w:rPr>
        <w:t>越來越蓬勃發展</w:t>
      </w:r>
      <w:r w:rsidRPr="00B71B72">
        <w:rPr>
          <w:rFonts w:ascii="Times New Roman" w:eastAsia="標楷體" w:hAnsi="Times New Roman" w:cs="Times New Roman" w:hint="eastAsia"/>
          <w:sz w:val="32"/>
          <w:szCs w:val="32"/>
        </w:rPr>
        <w:t>，今天國發會</w:t>
      </w:r>
      <w:r w:rsidR="007F7B5E" w:rsidRPr="00B71B72">
        <w:rPr>
          <w:rFonts w:ascii="Times New Roman" w:eastAsia="標楷體" w:hAnsi="Times New Roman" w:cs="Times New Roman" w:hint="eastAsia"/>
          <w:sz w:val="32"/>
          <w:szCs w:val="32"/>
        </w:rPr>
        <w:t>將透過舉辦</w:t>
      </w:r>
      <w:r w:rsidRPr="00B71B72">
        <w:rPr>
          <w:rFonts w:ascii="Times New Roman" w:eastAsia="標楷體" w:hAnsi="Times New Roman" w:cs="Times New Roman" w:hint="eastAsia"/>
          <w:sz w:val="32"/>
          <w:szCs w:val="32"/>
        </w:rPr>
        <w:t>論壇及成果展</w:t>
      </w:r>
      <w:r w:rsidR="007F7B5E" w:rsidRPr="00B71B72">
        <w:rPr>
          <w:rFonts w:ascii="Times New Roman" w:eastAsia="標楷體" w:hAnsi="Times New Roman" w:cs="Times New Roman" w:hint="eastAsia"/>
          <w:sz w:val="32"/>
          <w:szCs w:val="32"/>
        </w:rPr>
        <w:t>，開啟各界經驗分享對話，並</w:t>
      </w:r>
      <w:r w:rsidRPr="00B71B72">
        <w:rPr>
          <w:rFonts w:ascii="Times New Roman" w:eastAsia="標楷體" w:hAnsi="Times New Roman" w:cs="Times New Roman" w:hint="eastAsia"/>
          <w:sz w:val="32"/>
          <w:szCs w:val="32"/>
        </w:rPr>
        <w:t>展現地方創生在各地開花結果的豐碩成果，</w:t>
      </w:r>
      <w:r w:rsidR="00147B80" w:rsidRPr="00B71B72">
        <w:rPr>
          <w:rFonts w:ascii="標楷體" w:eastAsia="標楷體" w:hAnsi="標楷體" w:hint="eastAsia"/>
          <w:sz w:val="32"/>
          <w:szCs w:val="32"/>
        </w:rPr>
        <w:t>以「</w:t>
      </w:r>
      <w:proofErr w:type="gramStart"/>
      <w:r w:rsidR="00147B80" w:rsidRPr="00B71B72">
        <w:rPr>
          <w:rFonts w:ascii="標楷體" w:eastAsia="標楷體" w:hAnsi="標楷體" w:hint="eastAsia"/>
          <w:sz w:val="32"/>
          <w:szCs w:val="32"/>
        </w:rPr>
        <w:t>創生青</w:t>
      </w:r>
      <w:proofErr w:type="gramEnd"/>
      <w:r w:rsidR="00147B80" w:rsidRPr="00B71B72">
        <w:rPr>
          <w:rFonts w:ascii="標楷體" w:eastAsia="標楷體" w:hAnsi="標楷體" w:hint="eastAsia"/>
          <w:sz w:val="32"/>
          <w:szCs w:val="32"/>
        </w:rPr>
        <w:t>和力 在地無距離」為</w:t>
      </w:r>
      <w:r w:rsidRPr="00B71B72">
        <w:rPr>
          <w:rFonts w:ascii="標楷體" w:eastAsia="標楷體" w:hAnsi="標楷體" w:hint="eastAsia"/>
          <w:sz w:val="32"/>
          <w:szCs w:val="32"/>
        </w:rPr>
        <w:t>活動</w:t>
      </w:r>
      <w:r w:rsidR="00147B80" w:rsidRPr="00B71B72">
        <w:rPr>
          <w:rFonts w:ascii="標楷體" w:eastAsia="標楷體" w:hAnsi="標楷體" w:hint="eastAsia"/>
          <w:sz w:val="32"/>
          <w:szCs w:val="32"/>
        </w:rPr>
        <w:t>主軸</w:t>
      </w:r>
      <w:r w:rsidRPr="00B71B72">
        <w:rPr>
          <w:rFonts w:ascii="標楷體" w:eastAsia="標楷體" w:hAnsi="標楷體" w:hint="eastAsia"/>
          <w:sz w:val="32"/>
          <w:szCs w:val="32"/>
        </w:rPr>
        <w:t>，在論壇部分</w:t>
      </w:r>
      <w:r w:rsidR="007F7B5E" w:rsidRPr="00B71B72">
        <w:rPr>
          <w:rFonts w:ascii="標楷體" w:eastAsia="標楷體" w:hAnsi="標楷體" w:hint="eastAsia"/>
          <w:sz w:val="32"/>
          <w:szCs w:val="32"/>
        </w:rPr>
        <w:t>，同步</w:t>
      </w:r>
      <w:proofErr w:type="gramStart"/>
      <w:r w:rsidR="007F7B5E" w:rsidRPr="00B71B72">
        <w:rPr>
          <w:rFonts w:ascii="標楷體" w:eastAsia="標楷體" w:hAnsi="標楷體" w:hint="eastAsia"/>
          <w:sz w:val="32"/>
          <w:szCs w:val="32"/>
        </w:rPr>
        <w:t>採線上</w:t>
      </w:r>
      <w:proofErr w:type="gramEnd"/>
      <w:r w:rsidR="007F7B5E" w:rsidRPr="00B71B72">
        <w:rPr>
          <w:rFonts w:ascii="標楷體" w:eastAsia="標楷體" w:hAnsi="標楷體" w:hint="eastAsia"/>
          <w:sz w:val="32"/>
          <w:szCs w:val="32"/>
        </w:rPr>
        <w:t>及實體會議形式召開以擴大各界共同參與，會中</w:t>
      </w:r>
      <w:r w:rsidR="00147B80" w:rsidRPr="00B71B72">
        <w:rPr>
          <w:rFonts w:ascii="標楷體" w:eastAsia="標楷體" w:hAnsi="標楷體" w:hint="eastAsia"/>
          <w:sz w:val="32"/>
          <w:szCs w:val="32"/>
        </w:rPr>
        <w:t>邀請青年培力工作站及產、官、學、</w:t>
      </w:r>
      <w:proofErr w:type="gramStart"/>
      <w:r w:rsidR="00147B80" w:rsidRPr="00B71B72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147B80" w:rsidRPr="00B71B72">
        <w:rPr>
          <w:rFonts w:ascii="標楷體" w:eastAsia="標楷體" w:hAnsi="標楷體" w:hint="eastAsia"/>
          <w:sz w:val="32"/>
          <w:szCs w:val="32"/>
        </w:rPr>
        <w:t>等各界專家共同</w:t>
      </w:r>
      <w:r w:rsidR="007F7B5E" w:rsidRPr="00B71B72">
        <w:rPr>
          <w:rFonts w:ascii="標楷體" w:eastAsia="標楷體" w:hAnsi="標楷體" w:hint="eastAsia"/>
          <w:sz w:val="32"/>
          <w:szCs w:val="32"/>
        </w:rPr>
        <w:t>出席</w:t>
      </w:r>
      <w:r w:rsidR="00147B80" w:rsidRPr="00B71B72">
        <w:rPr>
          <w:rFonts w:ascii="標楷體" w:eastAsia="標楷體" w:hAnsi="標楷體" w:hint="eastAsia"/>
          <w:sz w:val="32"/>
          <w:szCs w:val="32"/>
        </w:rPr>
        <w:t>，進行專業技術交流與經驗分享，希</w:t>
      </w:r>
      <w:r w:rsidR="001D7BC4" w:rsidRPr="00B71B72">
        <w:rPr>
          <w:rFonts w:ascii="標楷體" w:eastAsia="標楷體" w:hAnsi="標楷體" w:hint="eastAsia"/>
          <w:sz w:val="32"/>
          <w:szCs w:val="32"/>
        </w:rPr>
        <w:t>促進與會各界集思廣益，共謀地方創生工作之有效</w:t>
      </w:r>
      <w:r w:rsidR="001D7BC4" w:rsidRPr="00B71B72">
        <w:rPr>
          <w:rFonts w:ascii="標楷體" w:eastAsia="標楷體" w:hAnsi="標楷體" w:hint="eastAsia"/>
          <w:sz w:val="32"/>
          <w:szCs w:val="32"/>
        </w:rPr>
        <w:lastRenderedPageBreak/>
        <w:t>推展。</w:t>
      </w:r>
    </w:p>
    <w:p w14:paraId="526E0EF2" w14:textId="23A78D22" w:rsidR="00F50D01" w:rsidRPr="00B71B72" w:rsidRDefault="001D7BC4" w:rsidP="001D7BC4">
      <w:pPr>
        <w:spacing w:beforeLines="50" w:before="180" w:afterLines="50" w:after="180" w:line="44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B71B72">
        <w:rPr>
          <w:rFonts w:ascii="標楷體" w:eastAsia="標楷體" w:hAnsi="標楷體" w:hint="eastAsia"/>
          <w:sz w:val="32"/>
          <w:szCs w:val="32"/>
        </w:rPr>
        <w:t>成果展方面，將展出各</w:t>
      </w:r>
      <w:proofErr w:type="gramStart"/>
      <w:r w:rsidRPr="00B71B72">
        <w:rPr>
          <w:rFonts w:ascii="標楷體" w:eastAsia="標楷體" w:hAnsi="標楷體" w:hint="eastAsia"/>
          <w:sz w:val="32"/>
          <w:szCs w:val="32"/>
        </w:rPr>
        <w:t>地創生成果</w:t>
      </w:r>
      <w:proofErr w:type="gramEnd"/>
      <w:r w:rsidRPr="00B71B72">
        <w:rPr>
          <w:rFonts w:ascii="標楷體" w:eastAsia="標楷體" w:hAnsi="標楷體" w:hint="eastAsia"/>
          <w:sz w:val="32"/>
          <w:szCs w:val="32"/>
        </w:rPr>
        <w:t>以及青年培力工作站的執行亮點，</w:t>
      </w:r>
      <w:r w:rsidR="007F7B5E" w:rsidRPr="00B71B72">
        <w:rPr>
          <w:rFonts w:ascii="標楷體" w:eastAsia="標楷體" w:hAnsi="標楷體" w:hint="eastAsia"/>
          <w:sz w:val="32"/>
          <w:szCs w:val="32"/>
        </w:rPr>
        <w:t>展覽分為五大主題：風土物產、</w:t>
      </w:r>
      <w:proofErr w:type="gramStart"/>
      <w:r w:rsidR="007F7B5E" w:rsidRPr="00B71B72">
        <w:rPr>
          <w:rFonts w:ascii="標楷體" w:eastAsia="標楷體" w:hAnsi="標楷體" w:hint="eastAsia"/>
          <w:sz w:val="32"/>
          <w:szCs w:val="32"/>
        </w:rPr>
        <w:t>創生漫遊</w:t>
      </w:r>
      <w:proofErr w:type="gramEnd"/>
      <w:r w:rsidR="007F7B5E" w:rsidRPr="00B71B72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7F7B5E" w:rsidRPr="00B71B72">
        <w:rPr>
          <w:rFonts w:ascii="標楷體" w:eastAsia="標楷體" w:hAnsi="標楷體" w:hint="eastAsia"/>
          <w:sz w:val="32"/>
          <w:szCs w:val="32"/>
        </w:rPr>
        <w:t>文化新味</w:t>
      </w:r>
      <w:proofErr w:type="gramEnd"/>
      <w:r w:rsidR="007F7B5E" w:rsidRPr="00B71B72">
        <w:rPr>
          <w:rFonts w:ascii="標楷體" w:eastAsia="標楷體" w:hAnsi="標楷體" w:hint="eastAsia"/>
          <w:sz w:val="32"/>
          <w:szCs w:val="32"/>
        </w:rPr>
        <w:t>、移住支撐、地域品牌，呼應地方創生2.0「均衡臺灣、青年返鄉」施政重點，</w:t>
      </w:r>
      <w:r w:rsidR="00F50D01" w:rsidRPr="00B71B72">
        <w:rPr>
          <w:rFonts w:ascii="標楷體" w:eastAsia="標楷體" w:hAnsi="標楷體" w:hint="eastAsia"/>
          <w:sz w:val="32"/>
          <w:szCs w:val="32"/>
        </w:rPr>
        <w:t>展覽期間將透過地方創生座談、交流活動、DIY體驗，</w:t>
      </w:r>
      <w:r w:rsidRPr="00B71B72">
        <w:rPr>
          <w:rFonts w:ascii="標楷體" w:eastAsia="標楷體" w:hAnsi="標楷體" w:hint="eastAsia"/>
          <w:sz w:val="32"/>
          <w:szCs w:val="32"/>
        </w:rPr>
        <w:t>期使參觀</w:t>
      </w:r>
      <w:r w:rsidR="00F50D01" w:rsidRPr="00B71B72">
        <w:rPr>
          <w:rFonts w:ascii="標楷體" w:eastAsia="標楷體" w:hAnsi="標楷體" w:hint="eastAsia"/>
          <w:sz w:val="32"/>
          <w:szCs w:val="32"/>
        </w:rPr>
        <w:t>民眾能夠更深入的認識到地方創生理念，進而一同加入地方創生的行列。</w:t>
      </w:r>
    </w:p>
    <w:p w14:paraId="217E269C" w14:textId="385D38E7" w:rsidR="00A347C8" w:rsidRPr="00B71B72" w:rsidRDefault="00CA36E3" w:rsidP="0012449C">
      <w:pPr>
        <w:widowControl/>
        <w:spacing w:line="0" w:lineRule="atLeast"/>
        <w:contextualSpacing/>
        <w:rPr>
          <w:rFonts w:ascii="標楷體" w:eastAsia="標楷體" w:hAnsi="標楷體"/>
          <w:sz w:val="32"/>
          <w:szCs w:val="32"/>
        </w:rPr>
      </w:pPr>
      <w:r w:rsidRPr="00B71B72">
        <w:rPr>
          <w:rFonts w:ascii="標楷體" w:eastAsia="標楷體" w:hAnsi="標楷體" w:cs="Times New Roman" w:hint="eastAsia"/>
          <w:sz w:val="32"/>
          <w:szCs w:val="32"/>
        </w:rPr>
        <w:t>本次論壇及成果展(網址：</w:t>
      </w:r>
      <w:r w:rsidR="007F7B5E" w:rsidRPr="00B71B72">
        <w:rPr>
          <w:sz w:val="32"/>
          <w:szCs w:val="32"/>
        </w:rPr>
        <w:t>https://reurl.cc/Go8elW</w:t>
      </w:r>
      <w:r w:rsidRPr="00B71B72">
        <w:rPr>
          <w:rFonts w:ascii="標楷體" w:eastAsia="標楷體" w:hAnsi="標楷體" w:cs="Times New Roman" w:hint="eastAsia"/>
          <w:sz w:val="32"/>
          <w:szCs w:val="32"/>
        </w:rPr>
        <w:t>)內容深具啟發與教育性，精彩可期！歡迎各界對於地方創生及產業發展有興趣人士踴躍參與。</w:t>
      </w:r>
    </w:p>
    <w:p w14:paraId="310CFAB8" w14:textId="77777777" w:rsidR="00291652" w:rsidRPr="00291652" w:rsidRDefault="00291652" w:rsidP="00291652">
      <w:pPr>
        <w:kinsoku w:val="0"/>
        <w:overflowPunct w:val="0"/>
        <w:spacing w:beforeLines="100" w:before="360" w:line="520" w:lineRule="exact"/>
        <w:rPr>
          <w:rFonts w:ascii="標楷體" w:eastAsia="標楷體" w:hAnsi="標楷體" w:cs="PingFang TC Thin"/>
          <w:kern w:val="0"/>
          <w:sz w:val="30"/>
          <w:szCs w:val="30"/>
          <w:highlight w:val="yellow"/>
        </w:rPr>
      </w:pPr>
      <w:r w:rsidRPr="00B71B72">
        <w:rPr>
          <w:rFonts w:ascii="標楷體" w:eastAsia="標楷體" w:hAnsi="標楷體" w:cs="Times New Roman" w:hint="eastAsia"/>
          <w:kern w:val="0"/>
          <w:sz w:val="30"/>
          <w:szCs w:val="30"/>
        </w:rPr>
        <w:t>聯絡人：國土區域離島發展處 彭紹博處長</w:t>
      </w:r>
    </w:p>
    <w:p w14:paraId="59FB3B16" w14:textId="77777777" w:rsidR="00291652" w:rsidRPr="00D81655" w:rsidRDefault="00291652" w:rsidP="00291652">
      <w:pPr>
        <w:kinsoku w:val="0"/>
        <w:overflowPunct w:val="0"/>
        <w:spacing w:line="520" w:lineRule="exact"/>
        <w:rPr>
          <w:rFonts w:ascii="標楷體" w:eastAsia="標楷體" w:hAnsi="標楷體" w:cs="PingFang TC Thin"/>
          <w:kern w:val="0"/>
          <w:sz w:val="30"/>
          <w:szCs w:val="30"/>
        </w:rPr>
      </w:pPr>
      <w:r w:rsidRPr="00B71B72">
        <w:rPr>
          <w:rFonts w:ascii="標楷體" w:eastAsia="標楷體" w:hAnsi="標楷體" w:cs="Times New Roman" w:hint="eastAsia"/>
          <w:kern w:val="0"/>
          <w:sz w:val="30"/>
          <w:szCs w:val="30"/>
        </w:rPr>
        <w:t>聯絡電話：02-2316-5300轉5317</w:t>
      </w:r>
    </w:p>
    <w:p w14:paraId="5F7588FE" w14:textId="21621AAC" w:rsidR="00A347C8" w:rsidRDefault="00A347C8" w:rsidP="00291652">
      <w:pPr>
        <w:widowControl/>
        <w:spacing w:line="0" w:lineRule="atLeast"/>
        <w:contextualSpacing/>
        <w:rPr>
          <w:rFonts w:ascii="標楷體" w:eastAsia="標楷體" w:hAnsi="標楷體"/>
          <w:sz w:val="28"/>
          <w:szCs w:val="28"/>
        </w:rPr>
      </w:pPr>
    </w:p>
    <w:p w14:paraId="4BA5EF2F" w14:textId="37D5A87B" w:rsidR="004E405E" w:rsidRDefault="004E405E" w:rsidP="00291652">
      <w:pPr>
        <w:widowControl/>
        <w:spacing w:line="0" w:lineRule="atLeast"/>
        <w:contextualSpacing/>
        <w:rPr>
          <w:rFonts w:ascii="標楷體" w:eastAsia="標楷體" w:hAnsi="標楷體"/>
          <w:sz w:val="28"/>
          <w:szCs w:val="28"/>
        </w:rPr>
      </w:pPr>
    </w:p>
    <w:sectPr w:rsidR="004E405E" w:rsidSect="00D0205E">
      <w:pgSz w:w="11906" w:h="16838"/>
      <w:pgMar w:top="1134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B351" w14:textId="77777777" w:rsidR="00B9308A" w:rsidRDefault="00B9308A" w:rsidP="004E405E">
      <w:r>
        <w:separator/>
      </w:r>
    </w:p>
  </w:endnote>
  <w:endnote w:type="continuationSeparator" w:id="0">
    <w:p w14:paraId="076FCD75" w14:textId="77777777" w:rsidR="00B9308A" w:rsidRDefault="00B9308A" w:rsidP="004E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ingFang TC Thin">
    <w:altName w:val="Calibri"/>
    <w:charset w:val="51"/>
    <w:family w:val="auto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372C" w14:textId="77777777" w:rsidR="00B9308A" w:rsidRDefault="00B9308A" w:rsidP="004E405E">
      <w:r>
        <w:separator/>
      </w:r>
    </w:p>
  </w:footnote>
  <w:footnote w:type="continuationSeparator" w:id="0">
    <w:p w14:paraId="79672DEE" w14:textId="77777777" w:rsidR="00B9308A" w:rsidRDefault="00B9308A" w:rsidP="004E4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92A06"/>
    <w:multiLevelType w:val="hybridMultilevel"/>
    <w:tmpl w:val="BD82954E"/>
    <w:lvl w:ilvl="0" w:tplc="04090001">
      <w:start w:val="1"/>
      <w:numFmt w:val="bullet"/>
      <w:lvlText w:val=""/>
      <w:lvlJc w:val="left"/>
      <w:pPr>
        <w:ind w:left="5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01"/>
    <w:rsid w:val="000C62CB"/>
    <w:rsid w:val="0012449C"/>
    <w:rsid w:val="00147B80"/>
    <w:rsid w:val="001A0535"/>
    <w:rsid w:val="001D7BC4"/>
    <w:rsid w:val="00291652"/>
    <w:rsid w:val="003E084B"/>
    <w:rsid w:val="004E405E"/>
    <w:rsid w:val="005B4F75"/>
    <w:rsid w:val="007605D5"/>
    <w:rsid w:val="007F7B5E"/>
    <w:rsid w:val="009B1E9A"/>
    <w:rsid w:val="009C2341"/>
    <w:rsid w:val="00A347C8"/>
    <w:rsid w:val="00B71B72"/>
    <w:rsid w:val="00B9308A"/>
    <w:rsid w:val="00C47B7F"/>
    <w:rsid w:val="00C92B0A"/>
    <w:rsid w:val="00CA36E3"/>
    <w:rsid w:val="00D0205E"/>
    <w:rsid w:val="00D349BC"/>
    <w:rsid w:val="00EB52EA"/>
    <w:rsid w:val="00ED0A29"/>
    <w:rsid w:val="00F5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890ED"/>
  <w15:chartTrackingRefBased/>
  <w15:docId w15:val="{15991132-2A11-4FB5-86D7-7EF0082D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D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D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4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0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4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05E"/>
    <w:rPr>
      <w:sz w:val="20"/>
      <w:szCs w:val="20"/>
    </w:rPr>
  </w:style>
  <w:style w:type="character" w:styleId="a8">
    <w:name w:val="Hyperlink"/>
    <w:basedOn w:val="a0"/>
    <w:uiPriority w:val="99"/>
    <w:unhideWhenUsed/>
    <w:rsid w:val="00CA3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Tu</dc:creator>
  <cp:keywords/>
  <dc:description/>
  <cp:lastModifiedBy>平安</cp:lastModifiedBy>
  <cp:revision>9</cp:revision>
  <cp:lastPrinted>2022-04-13T05:38:00Z</cp:lastPrinted>
  <dcterms:created xsi:type="dcterms:W3CDTF">2022-04-13T04:12:00Z</dcterms:created>
  <dcterms:modified xsi:type="dcterms:W3CDTF">2022-04-14T03:20:00Z</dcterms:modified>
</cp:coreProperties>
</file>