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7851" w14:textId="43B31416" w:rsidR="0005281F" w:rsidRPr="00622D61" w:rsidRDefault="0005281F" w:rsidP="0005281F">
      <w:pPr>
        <w:rPr>
          <w:rFonts w:ascii="微軟正黑體" w:eastAsia="微軟正黑體" w:hAnsi="微軟正黑體" w:cs="Times New Roman"/>
          <w:b/>
          <w:sz w:val="27"/>
        </w:rPr>
      </w:pPr>
      <w:r w:rsidRPr="00622D61">
        <w:rPr>
          <w:rFonts w:ascii="微軟正黑體" w:eastAsia="微軟正黑體" w:hAnsi="微軟正黑體" w:cs="Times New Roman"/>
          <w:noProof/>
        </w:rPr>
        <w:drawing>
          <wp:inline distT="0" distB="0" distL="0" distR="0" wp14:anchorId="2448B533" wp14:editId="145C399A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E9B6A" w14:textId="77777777" w:rsidR="0005281F" w:rsidRPr="00622D61" w:rsidRDefault="0005281F" w:rsidP="0005281F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6"/>
        </w:rPr>
      </w:pPr>
      <w:r w:rsidRPr="00622D61">
        <w:rPr>
          <w:rFonts w:ascii="微軟正黑體" w:eastAsia="微軟正黑體" w:hAnsi="微軟正黑體" w:cs="Times New Roman" w:hint="eastAsia"/>
          <w:b/>
          <w:bCs/>
          <w:sz w:val="32"/>
          <w:szCs w:val="36"/>
        </w:rPr>
        <w:t>國家發展</w:t>
      </w:r>
      <w:r w:rsidRPr="00622D61">
        <w:rPr>
          <w:rFonts w:ascii="微軟正黑體" w:eastAsia="微軟正黑體" w:hAnsi="微軟正黑體" w:cs="Times New Roman"/>
          <w:b/>
          <w:bCs/>
          <w:sz w:val="32"/>
          <w:szCs w:val="36"/>
        </w:rPr>
        <w:t>委員會</w:t>
      </w:r>
      <w:r w:rsidRPr="00622D61">
        <w:rPr>
          <w:rFonts w:ascii="微軟正黑體" w:eastAsia="微軟正黑體" w:hAnsi="微軟正黑體" w:cs="Times New Roman" w:hint="eastAsia"/>
          <w:b/>
          <w:bCs/>
          <w:sz w:val="32"/>
          <w:szCs w:val="36"/>
        </w:rPr>
        <w:t xml:space="preserve"> </w:t>
      </w:r>
      <w:r w:rsidRPr="00622D61">
        <w:rPr>
          <w:rFonts w:ascii="微軟正黑體" w:eastAsia="微軟正黑體" w:hAnsi="微軟正黑體" w:cs="Times New Roman"/>
          <w:b/>
          <w:bCs/>
          <w:sz w:val="32"/>
          <w:szCs w:val="36"/>
        </w:rPr>
        <w:t>新聞稿</w:t>
      </w:r>
    </w:p>
    <w:p w14:paraId="2EC9B2C3" w14:textId="77777777" w:rsidR="008177D9" w:rsidRDefault="008177D9" w:rsidP="008177D9">
      <w:pPr>
        <w:spacing w:beforeLines="100" w:before="360" w:line="480" w:lineRule="exact"/>
        <w:ind w:leftChars="-118" w:left="-18" w:rightChars="-142" w:right="-341" w:hangingChars="78" w:hanging="265"/>
        <w:jc w:val="center"/>
        <w:rPr>
          <w:rFonts w:ascii="微軟正黑體" w:eastAsia="微軟正黑體" w:hAnsi="微軟正黑體"/>
          <w:b/>
          <w:color w:val="000000" w:themeColor="text1"/>
          <w:sz w:val="34"/>
          <w:szCs w:val="34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4"/>
          <w:szCs w:val="34"/>
        </w:rPr>
        <w:t>新的一年，國發會協調提供外國人才更多</w:t>
      </w:r>
      <w:r w:rsidR="00C15AEF" w:rsidRPr="00B018AF">
        <w:rPr>
          <w:rFonts w:ascii="微軟正黑體" w:eastAsia="微軟正黑體" w:hAnsi="微軟正黑體" w:hint="eastAsia"/>
          <w:b/>
          <w:color w:val="000000" w:themeColor="text1"/>
          <w:sz w:val="34"/>
          <w:szCs w:val="34"/>
        </w:rPr>
        <w:t>雙語</w:t>
      </w:r>
      <w:r>
        <w:rPr>
          <w:rFonts w:ascii="微軟正黑體" w:eastAsia="微軟正黑體" w:hAnsi="微軟正黑體" w:hint="eastAsia"/>
          <w:b/>
          <w:color w:val="000000" w:themeColor="text1"/>
          <w:sz w:val="34"/>
          <w:szCs w:val="34"/>
        </w:rPr>
        <w:t>友善服務，</w:t>
      </w:r>
    </w:p>
    <w:p w14:paraId="4B6CD8C5" w14:textId="262780A1" w:rsidR="0005281F" w:rsidRPr="00B018AF" w:rsidRDefault="008177D9" w:rsidP="008177D9">
      <w:pPr>
        <w:spacing w:line="480" w:lineRule="exact"/>
        <w:ind w:leftChars="-118" w:left="-18" w:rightChars="-142" w:right="-341" w:hangingChars="78" w:hanging="265"/>
        <w:jc w:val="center"/>
        <w:rPr>
          <w:rFonts w:ascii="微軟正黑體" w:eastAsia="微軟正黑體" w:hAnsi="微軟正黑體"/>
          <w:b/>
          <w:color w:val="000000" w:themeColor="text1"/>
          <w:sz w:val="34"/>
          <w:szCs w:val="34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4"/>
          <w:szCs w:val="34"/>
        </w:rPr>
        <w:t>歡迎一起</w:t>
      </w:r>
      <w:r w:rsidR="001362C8">
        <w:rPr>
          <w:rFonts w:ascii="微軟正黑體" w:eastAsia="微軟正黑體" w:hAnsi="微軟正黑體" w:hint="eastAsia"/>
          <w:b/>
          <w:color w:val="000000" w:themeColor="text1"/>
          <w:sz w:val="34"/>
          <w:szCs w:val="34"/>
        </w:rPr>
        <w:t>在</w:t>
      </w:r>
      <w:proofErr w:type="gramStart"/>
      <w:r w:rsidR="001362C8">
        <w:rPr>
          <w:rFonts w:ascii="微軟正黑體" w:eastAsia="微軟正黑體" w:hAnsi="微軟正黑體" w:hint="eastAsia"/>
          <w:b/>
          <w:color w:val="000000" w:themeColor="text1"/>
          <w:sz w:val="34"/>
          <w:szCs w:val="34"/>
        </w:rPr>
        <w:t>臺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 w:val="34"/>
          <w:szCs w:val="34"/>
        </w:rPr>
        <w:t>走春</w:t>
      </w:r>
    </w:p>
    <w:p w14:paraId="29C4DE4D" w14:textId="2D5F7F09" w:rsidR="0005281F" w:rsidRPr="00622D61" w:rsidRDefault="0005281F" w:rsidP="008177D9">
      <w:pPr>
        <w:pStyle w:val="k02"/>
        <w:tabs>
          <w:tab w:val="clear" w:pos="960"/>
          <w:tab w:val="left" w:pos="680"/>
        </w:tabs>
        <w:spacing w:beforeLines="100" w:before="360" w:line="0" w:lineRule="atLeast"/>
        <w:ind w:firstLine="0"/>
        <w:rPr>
          <w:rFonts w:ascii="微軟正黑體" w:eastAsia="微軟正黑體" w:hAnsi="微軟正黑體"/>
          <w:szCs w:val="28"/>
        </w:rPr>
      </w:pPr>
      <w:r w:rsidRPr="00622D61">
        <w:rPr>
          <w:rFonts w:ascii="微軟正黑體" w:eastAsia="微軟正黑體" w:hAnsi="微軟正黑體" w:hint="eastAsia"/>
          <w:szCs w:val="28"/>
        </w:rPr>
        <w:t>發布日期：</w:t>
      </w:r>
      <w:r w:rsidR="002E783B">
        <w:rPr>
          <w:rFonts w:ascii="微軟正黑體" w:eastAsia="微軟正黑體" w:hAnsi="微軟正黑體" w:hint="eastAsia"/>
          <w:szCs w:val="28"/>
        </w:rPr>
        <w:t>111年</w:t>
      </w:r>
      <w:r w:rsidR="00796383">
        <w:rPr>
          <w:rFonts w:ascii="微軟正黑體" w:eastAsia="微軟正黑體" w:hAnsi="微軟正黑體" w:hint="eastAsia"/>
          <w:szCs w:val="28"/>
        </w:rPr>
        <w:t>1</w:t>
      </w:r>
      <w:r w:rsidR="002E783B">
        <w:rPr>
          <w:rFonts w:ascii="微軟正黑體" w:eastAsia="微軟正黑體" w:hAnsi="微軟正黑體" w:hint="eastAsia"/>
          <w:szCs w:val="28"/>
        </w:rPr>
        <w:t>月</w:t>
      </w:r>
      <w:r w:rsidR="00FD6608">
        <w:rPr>
          <w:rFonts w:ascii="微軟正黑體" w:eastAsia="微軟正黑體" w:hAnsi="微軟正黑體" w:hint="eastAsia"/>
          <w:szCs w:val="28"/>
        </w:rPr>
        <w:t>28</w:t>
      </w:r>
      <w:r w:rsidR="00796383">
        <w:rPr>
          <w:rFonts w:ascii="微軟正黑體" w:eastAsia="微軟正黑體" w:hAnsi="微軟正黑體" w:hint="eastAsia"/>
          <w:szCs w:val="28"/>
        </w:rPr>
        <w:t>日</w:t>
      </w:r>
    </w:p>
    <w:p w14:paraId="00910432" w14:textId="77777777" w:rsidR="0005281F" w:rsidRDefault="0005281F" w:rsidP="0005281F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="微軟正黑體" w:eastAsia="微軟正黑體" w:hAnsi="微軟正黑體"/>
          <w:szCs w:val="28"/>
        </w:rPr>
      </w:pPr>
      <w:r w:rsidRPr="00622D61">
        <w:rPr>
          <w:rFonts w:ascii="微軟正黑體" w:eastAsia="微軟正黑體" w:hAnsi="微軟正黑體" w:hint="eastAsia"/>
          <w:szCs w:val="28"/>
        </w:rPr>
        <w:t>發布單位：</w:t>
      </w:r>
      <w:r>
        <w:rPr>
          <w:rFonts w:ascii="微軟正黑體" w:eastAsia="微軟正黑體" w:hAnsi="微軟正黑體" w:hint="eastAsia"/>
          <w:szCs w:val="28"/>
        </w:rPr>
        <w:t>人力</w:t>
      </w:r>
      <w:r w:rsidRPr="00622D61">
        <w:rPr>
          <w:rFonts w:ascii="微軟正黑體" w:eastAsia="微軟正黑體" w:hAnsi="微軟正黑體" w:hint="eastAsia"/>
          <w:szCs w:val="28"/>
        </w:rPr>
        <w:t>發展處</w:t>
      </w:r>
    </w:p>
    <w:p w14:paraId="1F029085" w14:textId="77777777" w:rsidR="000017C3" w:rsidRPr="00C05E71" w:rsidRDefault="000017C3" w:rsidP="000017C3">
      <w:pPr>
        <w:snapToGrid w:val="0"/>
        <w:spacing w:beforeLines="50" w:before="180" w:afterLines="50" w:after="180" w:line="520" w:lineRule="exact"/>
        <w:ind w:firstLineChars="221" w:firstLine="707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農曆春節在即，全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各地新年氣息逐漸濃厚，國發會藉機鼓勵來(在)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之海外人才體驗臺灣的春節</w:t>
      </w:r>
      <w:r w:rsidRPr="00C05E71">
        <w:rPr>
          <w:rFonts w:ascii="微軟正黑體" w:eastAsia="微軟正黑體" w:hAnsi="微軟正黑體" w:hint="eastAsia"/>
          <w:sz w:val="32"/>
          <w:szCs w:val="32"/>
        </w:rPr>
        <w:t>氣氛</w:t>
      </w:r>
      <w:r>
        <w:rPr>
          <w:rFonts w:ascii="微軟正黑體" w:eastAsia="微軟正黑體" w:hAnsi="微軟正黑體" w:hint="eastAsia"/>
          <w:sz w:val="32"/>
          <w:szCs w:val="32"/>
        </w:rPr>
        <w:t>及</w:t>
      </w:r>
      <w:r w:rsidRPr="00C05E71">
        <w:rPr>
          <w:rFonts w:ascii="微軟正黑體" w:eastAsia="微軟正黑體" w:hAnsi="微軟正黑體" w:hint="eastAsia"/>
          <w:sz w:val="32"/>
          <w:szCs w:val="32"/>
        </w:rPr>
        <w:t>多項習俗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如</w:t>
      </w:r>
      <w:r w:rsidRPr="00C05E71">
        <w:rPr>
          <w:rFonts w:ascii="微軟正黑體" w:eastAsia="微軟正黑體" w:hAnsi="微軟正黑體" w:hint="eastAsia"/>
          <w:sz w:val="32"/>
          <w:szCs w:val="32"/>
        </w:rPr>
        <w:t>掃塵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、</w:t>
      </w:r>
      <w:r w:rsidRPr="00C05E71">
        <w:rPr>
          <w:rFonts w:ascii="微軟正黑體" w:eastAsia="微軟正黑體" w:hAnsi="微軟正黑體" w:hint="eastAsia"/>
          <w:sz w:val="32"/>
          <w:szCs w:val="32"/>
        </w:rPr>
        <w:t>貼春聯</w:t>
      </w:r>
      <w:r>
        <w:rPr>
          <w:rFonts w:ascii="微軟正黑體" w:eastAsia="微軟正黑體" w:hAnsi="微軟正黑體" w:hint="eastAsia"/>
          <w:sz w:val="32"/>
          <w:szCs w:val="32"/>
        </w:rPr>
        <w:t>、圍爐、迎財神等，並歡迎海外人才安排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深度走春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，參與全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各景點之傳統節慶活動。(全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各景點英文介紹請參交通部觀光局網站：</w:t>
      </w:r>
      <w:r w:rsidRPr="00FB6CA4">
        <w:rPr>
          <w:rFonts w:ascii="微軟正黑體" w:eastAsia="微軟正黑體" w:hAnsi="微軟正黑體"/>
          <w:sz w:val="32"/>
          <w:szCs w:val="32"/>
        </w:rPr>
        <w:t>https://eng.taiwan.net.tw/</w:t>
      </w:r>
      <w:r>
        <w:rPr>
          <w:rFonts w:ascii="微軟正黑體" w:eastAsia="微軟正黑體" w:hAnsi="微軟正黑體" w:hint="eastAsia"/>
          <w:sz w:val="32"/>
          <w:szCs w:val="32"/>
        </w:rPr>
        <w:t>)</w:t>
      </w:r>
    </w:p>
    <w:p w14:paraId="251FF58C" w14:textId="2C14DD7F" w:rsidR="00004981" w:rsidRPr="00004981" w:rsidRDefault="008177D9" w:rsidP="00004981">
      <w:pPr>
        <w:snapToGrid w:val="0"/>
        <w:spacing w:beforeLines="50" w:before="180" w:afterLines="50" w:after="180" w:line="520" w:lineRule="exact"/>
        <w:ind w:firstLineChars="221" w:firstLine="707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國發會自107年推動</w:t>
      </w:r>
      <w:r w:rsidR="0005281F">
        <w:rPr>
          <w:rFonts w:ascii="微軟正黑體" w:eastAsia="微軟正黑體" w:hAnsi="微軟正黑體" w:hint="eastAsia"/>
          <w:sz w:val="32"/>
          <w:szCs w:val="32"/>
        </w:rPr>
        <w:t>「</w:t>
      </w:r>
      <w:r w:rsidR="0005281F" w:rsidRPr="00F42986">
        <w:rPr>
          <w:rFonts w:ascii="微軟正黑體" w:eastAsia="微軟正黑體" w:hAnsi="微軟正黑體" w:hint="eastAsia"/>
          <w:sz w:val="32"/>
          <w:szCs w:val="32"/>
        </w:rPr>
        <w:t>外國</w:t>
      </w:r>
      <w:r w:rsidR="0005281F">
        <w:rPr>
          <w:rFonts w:ascii="微軟正黑體" w:eastAsia="微軟正黑體" w:hAnsi="微軟正黑體" w:hint="eastAsia"/>
          <w:sz w:val="32"/>
          <w:szCs w:val="32"/>
        </w:rPr>
        <w:t>專業人才延攬及僱用法」</w:t>
      </w:r>
      <w:r w:rsidR="00004981">
        <w:rPr>
          <w:rFonts w:ascii="微軟正黑體" w:eastAsia="微軟正黑體" w:hAnsi="微軟正黑體" w:hint="eastAsia"/>
          <w:sz w:val="32"/>
          <w:szCs w:val="32"/>
        </w:rPr>
        <w:t>以來</w:t>
      </w:r>
      <w:r w:rsidR="0005281F" w:rsidRPr="00F42986">
        <w:rPr>
          <w:rFonts w:ascii="微軟正黑體" w:eastAsia="微軟正黑體" w:hAnsi="微軟正黑體" w:hint="eastAsia"/>
          <w:sz w:val="32"/>
          <w:szCs w:val="32"/>
        </w:rPr>
        <w:t>，成果顯著，</w:t>
      </w:r>
      <w:r w:rsidR="00C15AEF">
        <w:rPr>
          <w:rFonts w:ascii="微軟正黑體" w:eastAsia="微軟正黑體" w:hAnsi="微軟正黑體" w:hint="eastAsia"/>
          <w:sz w:val="32"/>
          <w:szCs w:val="32"/>
        </w:rPr>
        <w:t>大量</w:t>
      </w:r>
      <w:r w:rsidR="00C15AEF" w:rsidRPr="00F42986">
        <w:rPr>
          <w:rFonts w:ascii="微軟正黑體" w:eastAsia="微軟正黑體" w:hAnsi="微軟正黑體" w:hint="eastAsia"/>
          <w:sz w:val="32"/>
          <w:szCs w:val="32"/>
        </w:rPr>
        <w:t>矽谷重量級新創家，</w:t>
      </w:r>
      <w:r w:rsidR="0014593D">
        <w:rPr>
          <w:rFonts w:ascii="微軟正黑體" w:eastAsia="微軟正黑體" w:hAnsi="微軟正黑體" w:hint="eastAsia"/>
          <w:sz w:val="32"/>
          <w:szCs w:val="32"/>
        </w:rPr>
        <w:t>以及</w:t>
      </w:r>
      <w:r w:rsidR="00C15AEF">
        <w:rPr>
          <w:rFonts w:ascii="微軟正黑體" w:eastAsia="微軟正黑體" w:hAnsi="微軟正黑體" w:hint="eastAsia"/>
          <w:sz w:val="32"/>
          <w:szCs w:val="32"/>
        </w:rPr>
        <w:t>全球各</w:t>
      </w:r>
      <w:r w:rsidR="00C15AEF" w:rsidRPr="00F42986">
        <w:rPr>
          <w:rFonts w:ascii="微軟正黑體" w:eastAsia="微軟正黑體" w:hAnsi="微軟正黑體" w:hint="eastAsia"/>
          <w:sz w:val="32"/>
          <w:szCs w:val="32"/>
        </w:rPr>
        <w:t>產業頂尖專業人士</w:t>
      </w:r>
      <w:r w:rsidR="00C15AEF">
        <w:rPr>
          <w:rFonts w:ascii="微軟正黑體" w:eastAsia="微軟正黑體" w:hAnsi="微軟正黑體" w:hint="eastAsia"/>
          <w:sz w:val="32"/>
          <w:szCs w:val="32"/>
        </w:rPr>
        <w:t>紛紛來</w:t>
      </w:r>
      <w:proofErr w:type="gramStart"/>
      <w:r w:rsidR="00C15AEF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C15AEF">
        <w:rPr>
          <w:rFonts w:ascii="微軟正黑體" w:eastAsia="微軟正黑體" w:hAnsi="微軟正黑體" w:hint="eastAsia"/>
          <w:sz w:val="32"/>
          <w:szCs w:val="32"/>
        </w:rPr>
        <w:t>尋求發展，</w:t>
      </w:r>
      <w:r w:rsidR="0005281F" w:rsidRPr="00F42986">
        <w:rPr>
          <w:rFonts w:ascii="微軟正黑體" w:eastAsia="微軟正黑體" w:hAnsi="微軟正黑體" w:hint="eastAsia"/>
          <w:sz w:val="32"/>
          <w:szCs w:val="32"/>
        </w:rPr>
        <w:t>截至110年底，就業金卡</w:t>
      </w:r>
      <w:r w:rsidR="00C15AEF">
        <w:rPr>
          <w:rFonts w:ascii="微軟正黑體" w:eastAsia="微軟正黑體" w:hAnsi="微軟正黑體" w:hint="eastAsia"/>
          <w:sz w:val="32"/>
          <w:szCs w:val="32"/>
        </w:rPr>
        <w:t>有效張數已達</w:t>
      </w:r>
      <w:r w:rsidR="00004981">
        <w:rPr>
          <w:rFonts w:ascii="微軟正黑體" w:eastAsia="微軟正黑體" w:hAnsi="微軟正黑體" w:hint="eastAsia"/>
          <w:sz w:val="32"/>
          <w:szCs w:val="32"/>
        </w:rPr>
        <w:t>3</w:t>
      </w:r>
      <w:r w:rsidR="0005281F" w:rsidRPr="00F42986">
        <w:rPr>
          <w:rFonts w:ascii="微軟正黑體" w:eastAsia="微軟正黑體" w:hAnsi="微軟正黑體" w:hint="eastAsia"/>
          <w:sz w:val="32"/>
          <w:szCs w:val="32"/>
        </w:rPr>
        <w:t>,</w:t>
      </w:r>
      <w:r w:rsidR="00004981">
        <w:rPr>
          <w:rFonts w:ascii="微軟正黑體" w:eastAsia="微軟正黑體" w:hAnsi="微軟正黑體" w:hint="eastAsia"/>
          <w:sz w:val="32"/>
          <w:szCs w:val="32"/>
        </w:rPr>
        <w:t>623</w:t>
      </w:r>
      <w:r w:rsidR="0005281F" w:rsidRPr="00F42986">
        <w:rPr>
          <w:rFonts w:ascii="微軟正黑體" w:eastAsia="微軟正黑體" w:hAnsi="微軟正黑體" w:hint="eastAsia"/>
          <w:sz w:val="32"/>
          <w:szCs w:val="32"/>
        </w:rPr>
        <w:t>張</w:t>
      </w:r>
      <w:r w:rsidR="0005281F">
        <w:rPr>
          <w:rFonts w:ascii="微軟正黑體" w:eastAsia="微軟正黑體" w:hAnsi="微軟正黑體" w:hint="eastAsia"/>
          <w:sz w:val="32"/>
          <w:szCs w:val="32"/>
        </w:rPr>
        <w:t>。</w:t>
      </w:r>
      <w:r w:rsidR="00004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</w:t>
      </w:r>
      <w:r w:rsidR="003A18D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協助海外人才在</w:t>
      </w:r>
      <w:proofErr w:type="gramStart"/>
      <w:r w:rsidR="003A18D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="003A18D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落地深耕，以促成我國產業轉型、升級及質變，國發會協同相關部會</w:t>
      </w:r>
      <w:r w:rsidR="00DE4C4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於110年5月</w:t>
      </w:r>
      <w:r w:rsidR="00004981" w:rsidRPr="00004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啟動「強化海外人才深耕臺灣」專案，解決</w:t>
      </w:r>
      <w:r w:rsidR="000E6C6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渠等</w:t>
      </w:r>
      <w:r w:rsidR="00004981" w:rsidRPr="00004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就業金卡申請、生活</w:t>
      </w:r>
      <w:r w:rsidR="0014593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安排</w:t>
      </w:r>
      <w:r w:rsidR="00004981" w:rsidRPr="00004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、就業媒合、鏈結產業/設立公司等面向之問題，</w:t>
      </w:r>
      <w:r w:rsidR="000E6C6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以</w:t>
      </w:r>
      <w:r w:rsidR="00004981" w:rsidRPr="00004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全面提升國際關鍵人才來(留)</w:t>
      </w:r>
      <w:proofErr w:type="gramStart"/>
      <w:r w:rsidR="00004981" w:rsidRPr="00004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="00004981" w:rsidRPr="00004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之意願。</w:t>
      </w:r>
    </w:p>
    <w:p w14:paraId="37CFE7F4" w14:textId="7BD89EF3" w:rsidR="00132DA9" w:rsidRDefault="008177D9" w:rsidP="00CB781B">
      <w:pPr>
        <w:snapToGrid w:val="0"/>
        <w:spacing w:beforeLines="50" w:before="180" w:afterLines="50" w:after="180" w:line="520" w:lineRule="exact"/>
        <w:ind w:firstLineChars="221" w:firstLine="707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今年，</w:t>
      </w:r>
      <w:r w:rsidR="00DE4C49" w:rsidRPr="00004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「強化海外人才深耕臺灣」專案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更強化</w:t>
      </w:r>
      <w:r w:rsidR="0014593D">
        <w:rPr>
          <w:rFonts w:ascii="微軟正黑體" w:eastAsia="微軟正黑體" w:hAnsi="微軟正黑體" w:hint="eastAsia"/>
          <w:sz w:val="32"/>
          <w:szCs w:val="32"/>
        </w:rPr>
        <w:t>友善外籍人士之雙語資訊網站</w:t>
      </w:r>
      <w:r w:rsidR="00E10C06">
        <w:rPr>
          <w:rFonts w:ascii="微軟正黑體" w:eastAsia="微軟正黑體" w:hAnsi="微軟正黑體" w:hint="eastAsia"/>
          <w:sz w:val="32"/>
          <w:szCs w:val="32"/>
        </w:rPr>
        <w:t>建置</w:t>
      </w:r>
      <w:r w:rsidR="0014593D">
        <w:rPr>
          <w:rFonts w:ascii="微軟正黑體" w:eastAsia="微軟正黑體" w:hAnsi="微軟正黑體" w:hint="eastAsia"/>
          <w:sz w:val="32"/>
          <w:szCs w:val="32"/>
        </w:rPr>
        <w:t>，以及</w:t>
      </w:r>
      <w:r w:rsidR="0017766C">
        <w:rPr>
          <w:rFonts w:ascii="微軟正黑體" w:eastAsia="微軟正黑體" w:hAnsi="微軟正黑體" w:hint="eastAsia"/>
          <w:sz w:val="32"/>
          <w:szCs w:val="32"/>
        </w:rPr>
        <w:t>提供</w:t>
      </w:r>
      <w:r w:rsidR="0014593D">
        <w:rPr>
          <w:rFonts w:ascii="微軟正黑體" w:eastAsia="微軟正黑體" w:hAnsi="微軟正黑體" w:hint="eastAsia"/>
          <w:sz w:val="32"/>
          <w:szCs w:val="32"/>
        </w:rPr>
        <w:t>在</w:t>
      </w:r>
      <w:proofErr w:type="gramStart"/>
      <w:r w:rsidR="0014593D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14593D">
        <w:rPr>
          <w:rFonts w:ascii="微軟正黑體" w:eastAsia="微軟正黑體" w:hAnsi="微軟正黑體" w:hint="eastAsia"/>
          <w:sz w:val="32"/>
          <w:szCs w:val="32"/>
        </w:rPr>
        <w:t>工作、生活、金融及子女教育等一對一專人</w:t>
      </w:r>
      <w:r w:rsidR="007F7484">
        <w:rPr>
          <w:rFonts w:ascii="微軟正黑體" w:eastAsia="微軟正黑體" w:hAnsi="微軟正黑體" w:hint="eastAsia"/>
          <w:sz w:val="32"/>
          <w:szCs w:val="32"/>
        </w:rPr>
        <w:t>雙</w:t>
      </w:r>
      <w:r w:rsidR="00FB6CA4">
        <w:rPr>
          <w:rFonts w:ascii="微軟正黑體" w:eastAsia="微軟正黑體" w:hAnsi="微軟正黑體" w:hint="eastAsia"/>
          <w:sz w:val="32"/>
          <w:szCs w:val="32"/>
        </w:rPr>
        <w:t>語</w:t>
      </w:r>
      <w:r w:rsidR="007F7484">
        <w:rPr>
          <w:rFonts w:ascii="微軟正黑體" w:eastAsia="微軟正黑體" w:hAnsi="微軟正黑體" w:hint="eastAsia"/>
          <w:sz w:val="32"/>
          <w:szCs w:val="32"/>
        </w:rPr>
        <w:t>諮詢</w:t>
      </w:r>
      <w:r w:rsidR="0014593D">
        <w:rPr>
          <w:rFonts w:ascii="微軟正黑體" w:eastAsia="微軟正黑體" w:hAnsi="微軟正黑體" w:hint="eastAsia"/>
          <w:sz w:val="32"/>
          <w:szCs w:val="32"/>
        </w:rPr>
        <w:t>服務，說明如下：</w:t>
      </w:r>
    </w:p>
    <w:p w14:paraId="535DF92E" w14:textId="0CF527B7" w:rsidR="0036220E" w:rsidRDefault="0036220E" w:rsidP="00132DA9">
      <w:pPr>
        <w:pStyle w:val="a3"/>
        <w:numPr>
          <w:ilvl w:val="0"/>
          <w:numId w:val="2"/>
        </w:numPr>
        <w:snapToGrid w:val="0"/>
        <w:spacing w:beforeLines="50" w:before="180" w:afterLines="50" w:after="180" w:line="520" w:lineRule="exact"/>
        <w:ind w:leftChars="0"/>
        <w:jc w:val="both"/>
        <w:rPr>
          <w:rFonts w:ascii="微軟正黑體" w:eastAsia="微軟正黑體" w:hAnsi="微軟正黑體"/>
          <w:sz w:val="32"/>
          <w:szCs w:val="32"/>
        </w:rPr>
      </w:pPr>
      <w:r w:rsidRPr="00132DA9">
        <w:rPr>
          <w:rFonts w:ascii="微軟正黑體" w:eastAsia="微軟正黑體" w:hAnsi="微軟正黑體" w:hint="eastAsia"/>
          <w:sz w:val="32"/>
          <w:szCs w:val="32"/>
        </w:rPr>
        <w:t>國發會</w:t>
      </w:r>
      <w:r w:rsidR="00096726">
        <w:rPr>
          <w:rFonts w:ascii="微軟正黑體" w:eastAsia="微軟正黑體" w:hAnsi="微軟正黑體" w:hint="eastAsia"/>
          <w:sz w:val="32"/>
          <w:szCs w:val="32"/>
        </w:rPr>
        <w:t>成立</w:t>
      </w:r>
      <w:r w:rsidR="007F7484">
        <w:rPr>
          <w:rFonts w:ascii="微軟正黑體" w:eastAsia="微軟正黑體" w:hAnsi="微軟正黑體" w:hint="eastAsia"/>
          <w:sz w:val="32"/>
          <w:szCs w:val="32"/>
        </w:rPr>
        <w:t>「</w:t>
      </w:r>
      <w:r w:rsidRPr="00132DA9">
        <w:rPr>
          <w:rFonts w:ascii="微軟正黑體" w:eastAsia="微軟正黑體" w:hAnsi="微軟正黑體" w:hint="eastAsia"/>
          <w:sz w:val="32"/>
          <w:szCs w:val="32"/>
        </w:rPr>
        <w:t>台灣就業金卡辦公</w:t>
      </w:r>
      <w:r w:rsidR="00096726">
        <w:rPr>
          <w:rFonts w:ascii="微軟正黑體" w:eastAsia="微軟正黑體" w:hAnsi="微軟正黑體" w:hint="eastAsia"/>
          <w:sz w:val="32"/>
          <w:szCs w:val="32"/>
        </w:rPr>
        <w:t>室</w:t>
      </w:r>
      <w:r w:rsidR="007F7484">
        <w:rPr>
          <w:rFonts w:ascii="微軟正黑體" w:eastAsia="微軟正黑體" w:hAnsi="微軟正黑體" w:hint="eastAsia"/>
          <w:sz w:val="32"/>
          <w:szCs w:val="32"/>
        </w:rPr>
        <w:t>」，</w:t>
      </w:r>
      <w:r w:rsidR="00096726">
        <w:rPr>
          <w:rFonts w:ascii="微軟正黑體" w:eastAsia="微軟正黑體" w:hAnsi="微軟正黑體" w:hint="eastAsia"/>
          <w:sz w:val="32"/>
          <w:szCs w:val="32"/>
        </w:rPr>
        <w:t>協助</w:t>
      </w:r>
      <w:r w:rsidR="009129DA">
        <w:rPr>
          <w:rFonts w:ascii="微軟正黑體" w:eastAsia="微軟正黑體" w:hAnsi="微軟正黑體" w:hint="eastAsia"/>
          <w:sz w:val="32"/>
          <w:szCs w:val="32"/>
        </w:rPr>
        <w:t>海外人才</w:t>
      </w:r>
      <w:r w:rsidR="00096726">
        <w:rPr>
          <w:rFonts w:ascii="微軟正黑體" w:eastAsia="微軟正黑體" w:hAnsi="微軟正黑體" w:hint="eastAsia"/>
          <w:sz w:val="32"/>
          <w:szCs w:val="32"/>
        </w:rPr>
        <w:t>申辦就業金卡，並提供渠等</w:t>
      </w:r>
      <w:r w:rsidR="00B11497" w:rsidRPr="00CB781B">
        <w:rPr>
          <w:rFonts w:ascii="微軟正黑體" w:eastAsia="微軟正黑體" w:hAnsi="微軟正黑體" w:hint="eastAsia"/>
          <w:sz w:val="32"/>
          <w:szCs w:val="32"/>
        </w:rPr>
        <w:t>工作、居留、子女教育、住屋、租</w:t>
      </w:r>
      <w:r w:rsidR="00B11497" w:rsidRPr="00CB781B">
        <w:rPr>
          <w:rFonts w:ascii="微軟正黑體" w:eastAsia="微軟正黑體" w:hAnsi="微軟正黑體" w:hint="eastAsia"/>
          <w:sz w:val="32"/>
          <w:szCs w:val="32"/>
        </w:rPr>
        <w:lastRenderedPageBreak/>
        <w:t>稅等各類在</w:t>
      </w:r>
      <w:proofErr w:type="gramStart"/>
      <w:r w:rsidR="00B11497" w:rsidRPr="00CB781B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B11497" w:rsidRPr="00CB781B">
        <w:rPr>
          <w:rFonts w:ascii="微軟正黑體" w:eastAsia="微軟正黑體" w:hAnsi="微軟正黑體" w:hint="eastAsia"/>
          <w:sz w:val="32"/>
          <w:szCs w:val="32"/>
        </w:rPr>
        <w:t>生活之全方位一條龍</w:t>
      </w:r>
      <w:r w:rsidR="00B11497">
        <w:rPr>
          <w:rFonts w:ascii="微軟正黑體" w:eastAsia="微軟正黑體" w:hAnsi="微軟正黑體" w:hint="eastAsia"/>
          <w:sz w:val="32"/>
          <w:szCs w:val="32"/>
        </w:rPr>
        <w:t>雙語</w:t>
      </w:r>
      <w:r w:rsidR="00B11497" w:rsidRPr="00CB781B">
        <w:rPr>
          <w:rFonts w:ascii="微軟正黑體" w:eastAsia="微軟正黑體" w:hAnsi="微軟正黑體" w:hint="eastAsia"/>
          <w:sz w:val="32"/>
          <w:szCs w:val="32"/>
        </w:rPr>
        <w:t>服務</w:t>
      </w:r>
      <w:r w:rsidR="003C6CFB">
        <w:rPr>
          <w:rFonts w:ascii="微軟正黑體" w:eastAsia="微軟正黑體" w:hAnsi="微軟正黑體" w:hint="eastAsia"/>
          <w:sz w:val="32"/>
          <w:szCs w:val="32"/>
        </w:rPr>
        <w:t>，截至110年底已服務2萬3</w:t>
      </w:r>
      <w:r w:rsidR="003C6CFB">
        <w:rPr>
          <w:rFonts w:ascii="微軟正黑體" w:eastAsia="微軟正黑體" w:hAnsi="微軟正黑體"/>
          <w:sz w:val="32"/>
          <w:szCs w:val="32"/>
        </w:rPr>
        <w:t>,397</w:t>
      </w:r>
      <w:r w:rsidR="003C6CFB">
        <w:rPr>
          <w:rFonts w:ascii="微軟正黑體" w:eastAsia="微軟正黑體" w:hAnsi="微軟正黑體" w:hint="eastAsia"/>
          <w:sz w:val="32"/>
          <w:szCs w:val="32"/>
        </w:rPr>
        <w:t>人次</w:t>
      </w:r>
      <w:r w:rsidR="00B11497">
        <w:rPr>
          <w:rFonts w:ascii="微軟正黑體" w:eastAsia="微軟正黑體" w:hAnsi="微軟正黑體" w:hint="eastAsia"/>
          <w:sz w:val="32"/>
          <w:szCs w:val="32"/>
        </w:rPr>
        <w:t>。</w:t>
      </w:r>
      <w:r w:rsidR="00096726">
        <w:rPr>
          <w:rFonts w:ascii="微軟正黑體" w:eastAsia="微軟正黑體" w:hAnsi="微軟正黑體" w:hint="eastAsia"/>
          <w:sz w:val="32"/>
          <w:szCs w:val="32"/>
        </w:rPr>
        <w:t>(台灣就業金卡官方網站：</w:t>
      </w:r>
      <w:r w:rsidR="00096726" w:rsidRPr="00096726">
        <w:rPr>
          <w:rFonts w:ascii="微軟正黑體" w:eastAsia="微軟正黑體" w:hAnsi="微軟正黑體"/>
          <w:sz w:val="32"/>
          <w:szCs w:val="32"/>
        </w:rPr>
        <w:t>https://goldcard.nat.gov.tw/en/</w:t>
      </w:r>
      <w:r w:rsidR="00096726">
        <w:rPr>
          <w:rFonts w:ascii="微軟正黑體" w:eastAsia="微軟正黑體" w:hAnsi="微軟正黑體" w:hint="eastAsia"/>
          <w:sz w:val="32"/>
          <w:szCs w:val="32"/>
        </w:rPr>
        <w:t>)</w:t>
      </w:r>
    </w:p>
    <w:p w14:paraId="5216173B" w14:textId="468E6892" w:rsidR="009129DA" w:rsidRDefault="00CB781B" w:rsidP="009129DA">
      <w:pPr>
        <w:pStyle w:val="a3"/>
        <w:numPr>
          <w:ilvl w:val="0"/>
          <w:numId w:val="2"/>
        </w:numPr>
        <w:snapToGrid w:val="0"/>
        <w:spacing w:beforeLines="50" w:before="180" w:afterLines="50" w:after="180" w:line="520" w:lineRule="exact"/>
        <w:ind w:leftChars="0"/>
        <w:jc w:val="both"/>
        <w:rPr>
          <w:rFonts w:ascii="微軟正黑體" w:eastAsia="微軟正黑體" w:hAnsi="微軟正黑體"/>
          <w:sz w:val="32"/>
          <w:szCs w:val="32"/>
        </w:rPr>
      </w:pPr>
      <w:r w:rsidRPr="009129D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財政部</w:t>
      </w:r>
      <w:r w:rsidR="000F240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指定</w:t>
      </w:r>
      <w:proofErr w:type="gramStart"/>
      <w:r w:rsidRPr="009129D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9129D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銀、兆豐、華南、第一等4家銀行擔任就業金卡人專案受理銀行</w:t>
      </w:r>
      <w:r w:rsidR="007F748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，該4家銀行已完成</w:t>
      </w:r>
      <w:r w:rsidRPr="009129D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建置雙語金融服務專區，並提供專屬</w:t>
      </w:r>
      <w:r w:rsidR="007F748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雙語申辦服務</w:t>
      </w:r>
      <w:r w:rsidRPr="009129D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窗口</w:t>
      </w:r>
      <w:r w:rsidR="007F748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0F240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協助渠等順利在</w:t>
      </w:r>
      <w:proofErr w:type="gramStart"/>
      <w:r w:rsidR="000F240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="000F240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開戶及申辦信用卡</w:t>
      </w:r>
      <w:r w:rsidR="009129DA">
        <w:rPr>
          <w:rFonts w:ascii="微軟正黑體" w:eastAsia="微軟正黑體" w:hAnsi="微軟正黑體" w:hint="eastAsia"/>
          <w:sz w:val="32"/>
          <w:szCs w:val="32"/>
        </w:rPr>
        <w:t>。</w:t>
      </w:r>
      <w:r w:rsidR="000F240C">
        <w:rPr>
          <w:rFonts w:ascii="微軟正黑體" w:eastAsia="微軟正黑體" w:hAnsi="微軟正黑體" w:hint="eastAsia"/>
          <w:sz w:val="32"/>
          <w:szCs w:val="32"/>
        </w:rPr>
        <w:t>(</w:t>
      </w:r>
      <w:r w:rsidR="007F7484">
        <w:rPr>
          <w:rFonts w:ascii="微軟正黑體" w:eastAsia="微軟正黑體" w:hAnsi="微軟正黑體" w:hint="eastAsia"/>
          <w:sz w:val="32"/>
          <w:szCs w:val="32"/>
        </w:rPr>
        <w:t>相關資訊</w:t>
      </w:r>
      <w:r w:rsidR="008C6111">
        <w:rPr>
          <w:rFonts w:ascii="微軟正黑體" w:eastAsia="微軟正黑體" w:hAnsi="微軟正黑體" w:hint="eastAsia"/>
          <w:sz w:val="32"/>
          <w:szCs w:val="32"/>
        </w:rPr>
        <w:t>可</w:t>
      </w:r>
      <w:r w:rsidR="007F7484">
        <w:rPr>
          <w:rFonts w:ascii="微軟正黑體" w:eastAsia="微軟正黑體" w:hAnsi="微軟正黑體" w:hint="eastAsia"/>
          <w:sz w:val="32"/>
          <w:szCs w:val="32"/>
        </w:rPr>
        <w:t>自行</w:t>
      </w:r>
      <w:r w:rsidR="008C6111">
        <w:rPr>
          <w:rFonts w:ascii="微軟正黑體" w:eastAsia="微軟正黑體" w:hAnsi="微軟正黑體" w:hint="eastAsia"/>
          <w:sz w:val="32"/>
          <w:szCs w:val="32"/>
        </w:rPr>
        <w:t>至前開各銀行官方網站查詢</w:t>
      </w:r>
      <w:r w:rsidR="000F240C">
        <w:rPr>
          <w:rFonts w:ascii="微軟正黑體" w:eastAsia="微軟正黑體" w:hAnsi="微軟正黑體" w:hint="eastAsia"/>
          <w:sz w:val="32"/>
          <w:szCs w:val="32"/>
        </w:rPr>
        <w:t>)</w:t>
      </w:r>
    </w:p>
    <w:p w14:paraId="42AB8F43" w14:textId="44D6B7A2" w:rsidR="00CB781B" w:rsidRPr="009129DA" w:rsidRDefault="000F240C" w:rsidP="009129DA">
      <w:pPr>
        <w:pStyle w:val="a3"/>
        <w:numPr>
          <w:ilvl w:val="0"/>
          <w:numId w:val="2"/>
        </w:numPr>
        <w:snapToGrid w:val="0"/>
        <w:spacing w:beforeLines="50" w:before="180" w:afterLines="50" w:after="180" w:line="520" w:lineRule="exact"/>
        <w:ind w:leftChars="0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教育部完成</w:t>
      </w:r>
      <w:r w:rsidR="008C6111">
        <w:rPr>
          <w:rFonts w:ascii="微軟正黑體" w:eastAsia="微軟正黑體" w:hAnsi="微軟正黑體" w:hint="eastAsia"/>
          <w:sz w:val="32"/>
          <w:szCs w:val="32"/>
        </w:rPr>
        <w:t>優化</w:t>
      </w:r>
      <w:r w:rsidRPr="009129DA">
        <w:rPr>
          <w:rFonts w:ascii="微軟正黑體" w:eastAsia="微軟正黑體" w:hAnsi="微軟正黑體" w:hint="eastAsia"/>
          <w:sz w:val="32"/>
          <w:szCs w:val="32"/>
        </w:rPr>
        <w:t>「</w:t>
      </w:r>
      <w:proofErr w:type="gramStart"/>
      <w:r w:rsidRPr="009129DA">
        <w:rPr>
          <w:rFonts w:ascii="微軟正黑體" w:eastAsia="微軟正黑體" w:hAnsi="微軟正黑體" w:hint="eastAsia"/>
          <w:sz w:val="32"/>
          <w:szCs w:val="32"/>
        </w:rPr>
        <w:t>海外攬才子女</w:t>
      </w:r>
      <w:proofErr w:type="gramEnd"/>
      <w:r w:rsidRPr="009129DA">
        <w:rPr>
          <w:rFonts w:ascii="微軟正黑體" w:eastAsia="微軟正黑體" w:hAnsi="微軟正黑體" w:hint="eastAsia"/>
          <w:sz w:val="32"/>
          <w:szCs w:val="32"/>
        </w:rPr>
        <w:t>教育資源平</w:t>
      </w:r>
      <w:proofErr w:type="gramStart"/>
      <w:r w:rsidRPr="009129DA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9129DA">
        <w:rPr>
          <w:rFonts w:ascii="微軟正黑體" w:eastAsia="微軟正黑體" w:hAnsi="微軟正黑體" w:hint="eastAsia"/>
          <w:sz w:val="32"/>
          <w:szCs w:val="32"/>
        </w:rPr>
        <w:t>」</w:t>
      </w:r>
      <w:r>
        <w:rPr>
          <w:rFonts w:ascii="微軟正黑體" w:eastAsia="微軟正黑體" w:hAnsi="微軟正黑體" w:hint="eastAsia"/>
          <w:sz w:val="32"/>
          <w:szCs w:val="32"/>
        </w:rPr>
        <w:t>，提供海外</w:t>
      </w:r>
      <w:r w:rsidR="007F7484">
        <w:rPr>
          <w:rFonts w:ascii="微軟正黑體" w:eastAsia="微軟正黑體" w:hAnsi="微軟正黑體" w:hint="eastAsia"/>
          <w:sz w:val="32"/>
          <w:szCs w:val="32"/>
        </w:rPr>
        <w:t>人才</w:t>
      </w:r>
      <w:r>
        <w:rPr>
          <w:rFonts w:ascii="微軟正黑體" w:eastAsia="微軟正黑體" w:hAnsi="微軟正黑體" w:hint="eastAsia"/>
          <w:sz w:val="32"/>
          <w:szCs w:val="32"/>
        </w:rPr>
        <w:t>子女</w:t>
      </w:r>
      <w:r w:rsidR="007F7484">
        <w:rPr>
          <w:rFonts w:ascii="微軟正黑體" w:eastAsia="微軟正黑體" w:hAnsi="微軟正黑體" w:hint="eastAsia"/>
          <w:sz w:val="32"/>
          <w:szCs w:val="32"/>
        </w:rPr>
        <w:t>在</w:t>
      </w:r>
      <w:proofErr w:type="gramStart"/>
      <w:r w:rsidR="007F7484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7F7484">
        <w:rPr>
          <w:rFonts w:ascii="微軟正黑體" w:eastAsia="微軟正黑體" w:hAnsi="微軟正黑體" w:hint="eastAsia"/>
          <w:sz w:val="32"/>
          <w:szCs w:val="32"/>
        </w:rPr>
        <w:t>充分之</w:t>
      </w:r>
      <w:r>
        <w:rPr>
          <w:rFonts w:ascii="微軟正黑體" w:eastAsia="微軟正黑體" w:hAnsi="微軟正黑體" w:hint="eastAsia"/>
          <w:sz w:val="32"/>
          <w:szCs w:val="32"/>
        </w:rPr>
        <w:t>就學相關資訊，</w:t>
      </w:r>
      <w:r w:rsidR="007F7484">
        <w:rPr>
          <w:rFonts w:ascii="微軟正黑體" w:eastAsia="微軟正黑體" w:hAnsi="微軟正黑體" w:hint="eastAsia"/>
          <w:sz w:val="32"/>
          <w:szCs w:val="32"/>
        </w:rPr>
        <w:t>並安排</w:t>
      </w:r>
      <w:r>
        <w:rPr>
          <w:rFonts w:ascii="微軟正黑體" w:eastAsia="微軟正黑體" w:hAnsi="微軟正黑體" w:hint="eastAsia"/>
          <w:sz w:val="32"/>
          <w:szCs w:val="32"/>
        </w:rPr>
        <w:t>專人</w:t>
      </w:r>
      <w:r w:rsidR="007F7484">
        <w:rPr>
          <w:rFonts w:ascii="微軟正黑體" w:eastAsia="微軟正黑體" w:hAnsi="微軟正黑體" w:hint="eastAsia"/>
          <w:sz w:val="32"/>
          <w:szCs w:val="32"/>
        </w:rPr>
        <w:t>提供</w:t>
      </w:r>
      <w:r>
        <w:rPr>
          <w:rFonts w:ascii="微軟正黑體" w:eastAsia="微軟正黑體" w:hAnsi="微軟正黑體" w:hint="eastAsia"/>
          <w:sz w:val="32"/>
          <w:szCs w:val="32"/>
        </w:rPr>
        <w:t>雙語諮詢服務；另</w:t>
      </w:r>
      <w:r w:rsidR="009129DA">
        <w:rPr>
          <w:rFonts w:ascii="微軟正黑體" w:eastAsia="微軟正黑體" w:hAnsi="微軟正黑體" w:hint="eastAsia"/>
          <w:sz w:val="32"/>
          <w:szCs w:val="32"/>
        </w:rPr>
        <w:t>為</w:t>
      </w:r>
      <w:r>
        <w:rPr>
          <w:rFonts w:ascii="微軟正黑體" w:eastAsia="微軟正黑體" w:hAnsi="微軟正黑體" w:hint="eastAsia"/>
          <w:sz w:val="32"/>
          <w:szCs w:val="32"/>
        </w:rPr>
        <w:t>滿足</w:t>
      </w:r>
      <w:r w:rsidR="009129DA">
        <w:rPr>
          <w:rFonts w:ascii="微軟正黑體" w:eastAsia="微軟正黑體" w:hAnsi="微軟正黑體" w:hint="eastAsia"/>
          <w:sz w:val="32"/>
          <w:szCs w:val="32"/>
        </w:rPr>
        <w:t>海外人才子女</w:t>
      </w:r>
      <w:r>
        <w:rPr>
          <w:rFonts w:ascii="微軟正黑體" w:eastAsia="微軟正黑體" w:hAnsi="微軟正黑體" w:hint="eastAsia"/>
          <w:sz w:val="32"/>
          <w:szCs w:val="32"/>
        </w:rPr>
        <w:t>教育需求</w:t>
      </w:r>
      <w:r w:rsidR="009129DA">
        <w:rPr>
          <w:rFonts w:ascii="微軟正黑體" w:eastAsia="微軟正黑體" w:hAnsi="微軟正黑體" w:hint="eastAsia"/>
          <w:sz w:val="32"/>
          <w:szCs w:val="32"/>
        </w:rPr>
        <w:t>，</w:t>
      </w:r>
      <w:r w:rsidR="007F7484">
        <w:rPr>
          <w:rFonts w:ascii="微軟正黑體" w:eastAsia="微軟正黑體" w:hAnsi="微軟正黑體" w:hint="eastAsia"/>
          <w:sz w:val="32"/>
          <w:szCs w:val="32"/>
        </w:rPr>
        <w:t>教育部</w:t>
      </w:r>
      <w:r w:rsidR="008C6111">
        <w:rPr>
          <w:rFonts w:ascii="微軟正黑體" w:eastAsia="微軟正黑體" w:hAnsi="微軟正黑體" w:hint="eastAsia"/>
          <w:sz w:val="32"/>
          <w:szCs w:val="32"/>
        </w:rPr>
        <w:t>於</w:t>
      </w:r>
      <w:r w:rsidR="009129DA">
        <w:rPr>
          <w:rFonts w:ascii="微軟正黑體" w:eastAsia="微軟正黑體" w:hAnsi="微軟正黑體" w:hint="eastAsia"/>
          <w:sz w:val="32"/>
          <w:szCs w:val="32"/>
        </w:rPr>
        <w:t>110學年辦理轉銜</w:t>
      </w:r>
      <w:r>
        <w:rPr>
          <w:rFonts w:ascii="微軟正黑體" w:eastAsia="微軟正黑體" w:hAnsi="微軟正黑體" w:hint="eastAsia"/>
          <w:sz w:val="32"/>
          <w:szCs w:val="32"/>
        </w:rPr>
        <w:t>課程</w:t>
      </w:r>
      <w:r w:rsidR="007F7484">
        <w:rPr>
          <w:rFonts w:ascii="微軟正黑體" w:eastAsia="微軟正黑體" w:hAnsi="微軟正黑體" w:hint="eastAsia"/>
          <w:sz w:val="32"/>
          <w:szCs w:val="32"/>
        </w:rPr>
        <w:t>24班，以及</w:t>
      </w:r>
      <w:proofErr w:type="gramStart"/>
      <w:r w:rsidR="009129DA">
        <w:rPr>
          <w:rFonts w:ascii="微軟正黑體" w:eastAsia="微軟正黑體" w:hAnsi="微軟正黑體" w:hint="eastAsia"/>
          <w:sz w:val="32"/>
          <w:szCs w:val="32"/>
        </w:rPr>
        <w:t>海外</w:t>
      </w:r>
      <w:r w:rsidR="00276B87">
        <w:rPr>
          <w:rFonts w:ascii="微軟正黑體" w:eastAsia="微軟正黑體" w:hAnsi="微軟正黑體" w:hint="eastAsia"/>
          <w:sz w:val="32"/>
          <w:szCs w:val="32"/>
        </w:rPr>
        <w:t>攬才</w:t>
      </w:r>
      <w:r w:rsidR="009129DA">
        <w:rPr>
          <w:rFonts w:ascii="微軟正黑體" w:eastAsia="微軟正黑體" w:hAnsi="微軟正黑體" w:hint="eastAsia"/>
          <w:sz w:val="32"/>
          <w:szCs w:val="32"/>
        </w:rPr>
        <w:t>子女</w:t>
      </w:r>
      <w:proofErr w:type="gramEnd"/>
      <w:r w:rsidR="009129DA">
        <w:rPr>
          <w:rFonts w:ascii="微軟正黑體" w:eastAsia="微軟正黑體" w:hAnsi="微軟正黑體" w:hint="eastAsia"/>
          <w:sz w:val="32"/>
          <w:szCs w:val="32"/>
        </w:rPr>
        <w:t>專班</w:t>
      </w:r>
      <w:r w:rsidR="007F7484">
        <w:rPr>
          <w:rFonts w:ascii="微軟正黑體" w:eastAsia="微軟正黑體" w:hAnsi="微軟正黑體" w:hint="eastAsia"/>
          <w:sz w:val="32"/>
          <w:szCs w:val="32"/>
        </w:rPr>
        <w:t>2班</w:t>
      </w:r>
      <w:r w:rsidR="009129DA">
        <w:rPr>
          <w:rFonts w:ascii="微軟正黑體" w:eastAsia="微軟正黑體" w:hAnsi="微軟正黑體" w:hint="eastAsia"/>
          <w:sz w:val="32"/>
          <w:szCs w:val="32"/>
        </w:rPr>
        <w:t>。</w:t>
      </w:r>
      <w:r w:rsidR="008177D9">
        <w:rPr>
          <w:rFonts w:ascii="微軟正黑體" w:eastAsia="微軟正黑體" w:hAnsi="微軟正黑體" w:hint="eastAsia"/>
          <w:sz w:val="32"/>
          <w:szCs w:val="32"/>
        </w:rPr>
        <w:t>(</w:t>
      </w:r>
      <w:proofErr w:type="gramStart"/>
      <w:r w:rsidRPr="009129DA">
        <w:rPr>
          <w:rFonts w:ascii="微軟正黑體" w:eastAsia="微軟正黑體" w:hAnsi="微軟正黑體" w:hint="eastAsia"/>
          <w:sz w:val="32"/>
          <w:szCs w:val="32"/>
        </w:rPr>
        <w:t>海外攬才子女</w:t>
      </w:r>
      <w:proofErr w:type="gramEnd"/>
      <w:r w:rsidRPr="009129DA">
        <w:rPr>
          <w:rFonts w:ascii="微軟正黑體" w:eastAsia="微軟正黑體" w:hAnsi="微軟正黑體" w:hint="eastAsia"/>
          <w:sz w:val="32"/>
          <w:szCs w:val="32"/>
        </w:rPr>
        <w:t>教育資源平</w:t>
      </w:r>
      <w:proofErr w:type="gramStart"/>
      <w:r w:rsidRPr="009129DA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：</w:t>
      </w:r>
      <w:r w:rsidRPr="000F240C">
        <w:rPr>
          <w:rFonts w:ascii="微軟正黑體" w:eastAsia="微軟正黑體" w:hAnsi="微軟正黑體"/>
          <w:sz w:val="32"/>
          <w:szCs w:val="32"/>
        </w:rPr>
        <w:t>https://epec.nnkieh.tn.edu.tw/app/website/index.jsp?_language=1</w:t>
      </w:r>
      <w:r>
        <w:rPr>
          <w:rFonts w:ascii="微軟正黑體" w:eastAsia="微軟正黑體" w:hAnsi="微軟正黑體" w:hint="eastAsia"/>
          <w:sz w:val="32"/>
          <w:szCs w:val="32"/>
        </w:rPr>
        <w:t>)</w:t>
      </w:r>
    </w:p>
    <w:p w14:paraId="7C90F13F" w14:textId="77777777" w:rsidR="008177D9" w:rsidRDefault="007F7484" w:rsidP="00C05E71">
      <w:pPr>
        <w:snapToGrid w:val="0"/>
        <w:spacing w:beforeLines="50" w:before="180" w:afterLines="50" w:after="180" w:line="520" w:lineRule="exact"/>
        <w:ind w:firstLineChars="221" w:firstLine="707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為建構更加友善國際人才宜居之雙語環境，</w:t>
      </w:r>
      <w:r w:rsidR="000E6C60">
        <w:rPr>
          <w:rFonts w:ascii="微軟正黑體" w:eastAsia="微軟正黑體" w:hAnsi="微軟正黑體" w:hint="eastAsia"/>
          <w:sz w:val="32"/>
          <w:szCs w:val="32"/>
        </w:rPr>
        <w:t>國發會</w:t>
      </w:r>
      <w:r>
        <w:rPr>
          <w:rFonts w:ascii="微軟正黑體" w:eastAsia="微軟正黑體" w:hAnsi="微軟正黑體" w:hint="eastAsia"/>
          <w:sz w:val="32"/>
          <w:szCs w:val="32"/>
        </w:rPr>
        <w:t>未來</w:t>
      </w:r>
      <w:r w:rsidR="00BC21E2">
        <w:rPr>
          <w:rFonts w:ascii="微軟正黑體" w:eastAsia="微軟正黑體" w:hAnsi="微軟正黑體" w:hint="eastAsia"/>
          <w:sz w:val="32"/>
          <w:szCs w:val="32"/>
        </w:rPr>
        <w:t>將持續</w:t>
      </w:r>
      <w:r w:rsidR="008C295E">
        <w:rPr>
          <w:rFonts w:ascii="微軟正黑體" w:eastAsia="微軟正黑體" w:hAnsi="微軟正黑體" w:hint="eastAsia"/>
          <w:sz w:val="32"/>
          <w:szCs w:val="32"/>
        </w:rPr>
        <w:t>協同</w:t>
      </w:r>
      <w:r w:rsidR="00B37D57">
        <w:rPr>
          <w:rFonts w:ascii="微軟正黑體" w:eastAsia="微軟正黑體" w:hAnsi="微軟正黑體" w:hint="eastAsia"/>
          <w:sz w:val="32"/>
          <w:szCs w:val="32"/>
        </w:rPr>
        <w:t>相關部會</w:t>
      </w:r>
      <w:r w:rsidR="000E6C60">
        <w:rPr>
          <w:rFonts w:ascii="微軟正黑體" w:eastAsia="微軟正黑體" w:hAnsi="微軟正黑體" w:hint="eastAsia"/>
          <w:sz w:val="32"/>
          <w:szCs w:val="32"/>
        </w:rPr>
        <w:t>推行各項攬(留)才措施</w:t>
      </w:r>
      <w:r>
        <w:rPr>
          <w:rFonts w:ascii="微軟正黑體" w:eastAsia="微軟正黑體" w:hAnsi="微軟正黑體" w:hint="eastAsia"/>
          <w:sz w:val="32"/>
          <w:szCs w:val="32"/>
        </w:rPr>
        <w:t>，期</w:t>
      </w:r>
      <w:r w:rsidR="008C295E">
        <w:rPr>
          <w:rFonts w:ascii="微軟正黑體" w:eastAsia="微軟正黑體" w:hAnsi="微軟正黑體" w:hint="eastAsia"/>
          <w:sz w:val="32"/>
          <w:szCs w:val="32"/>
        </w:rPr>
        <w:t>打造</w:t>
      </w:r>
      <w:r w:rsidR="00FB6CA4">
        <w:rPr>
          <w:rFonts w:ascii="微軟正黑體" w:eastAsia="微軟正黑體" w:hAnsi="微軟正黑體" w:hint="eastAsia"/>
          <w:sz w:val="32"/>
          <w:szCs w:val="32"/>
        </w:rPr>
        <w:t>我國成為</w:t>
      </w:r>
      <w:r w:rsidR="008C295E">
        <w:rPr>
          <w:rFonts w:ascii="微軟正黑體" w:eastAsia="微軟正黑體" w:hAnsi="微軟正黑體" w:hint="eastAsia"/>
          <w:sz w:val="32"/>
          <w:szCs w:val="32"/>
        </w:rPr>
        <w:t>國際人才</w:t>
      </w:r>
      <w:r>
        <w:rPr>
          <w:rFonts w:ascii="微軟正黑體" w:eastAsia="微軟正黑體" w:hAnsi="微軟正黑體" w:hint="eastAsia"/>
          <w:sz w:val="32"/>
          <w:szCs w:val="32"/>
        </w:rPr>
        <w:t>匯集</w:t>
      </w:r>
      <w:r w:rsidR="008C295E">
        <w:rPr>
          <w:rFonts w:ascii="微軟正黑體" w:eastAsia="微軟正黑體" w:hAnsi="微軟正黑體" w:hint="eastAsia"/>
          <w:sz w:val="32"/>
          <w:szCs w:val="32"/>
        </w:rPr>
        <w:t>地，</w:t>
      </w:r>
      <w:r w:rsidR="00FB6CA4">
        <w:rPr>
          <w:rFonts w:ascii="微軟正黑體" w:eastAsia="微軟正黑體" w:hAnsi="微軟正黑體" w:hint="eastAsia"/>
          <w:sz w:val="32"/>
          <w:szCs w:val="32"/>
        </w:rPr>
        <w:t>以</w:t>
      </w:r>
      <w:r w:rsidR="008C295E">
        <w:rPr>
          <w:rFonts w:ascii="微軟正黑體" w:eastAsia="微軟正黑體" w:hAnsi="微軟正黑體" w:hint="eastAsia"/>
          <w:sz w:val="32"/>
          <w:szCs w:val="32"/>
        </w:rPr>
        <w:t>推升</w:t>
      </w:r>
      <w:r w:rsidR="00FB6CA4">
        <w:rPr>
          <w:rFonts w:ascii="微軟正黑體" w:eastAsia="微軟正黑體" w:hAnsi="微軟正黑體" w:hint="eastAsia"/>
          <w:sz w:val="32"/>
          <w:szCs w:val="32"/>
        </w:rPr>
        <w:t>國家之整體</w:t>
      </w:r>
      <w:r w:rsidR="008C295E">
        <w:rPr>
          <w:rFonts w:ascii="微軟正黑體" w:eastAsia="微軟正黑體" w:hAnsi="微軟正黑體" w:hint="eastAsia"/>
          <w:sz w:val="32"/>
          <w:szCs w:val="32"/>
        </w:rPr>
        <w:t>競爭力。</w:t>
      </w:r>
    </w:p>
    <w:p w14:paraId="5AC77314" w14:textId="54996796" w:rsidR="005D2EFE" w:rsidRPr="00C05E71" w:rsidRDefault="005D2EFE"/>
    <w:p w14:paraId="3ACD1E19" w14:textId="402C7B7F" w:rsidR="00C05E71" w:rsidRPr="00622D61" w:rsidRDefault="00C05E71" w:rsidP="00C05E71">
      <w:pPr>
        <w:snapToGrid w:val="0"/>
        <w:spacing w:beforeLines="50" w:before="180" w:afterLines="50" w:after="180" w:line="520" w:lineRule="exact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聯絡人：人力發展處</w:t>
      </w:r>
      <w:r w:rsidRPr="00622D61">
        <w:rPr>
          <w:rFonts w:ascii="微軟正黑體" w:eastAsia="微軟正黑體" w:hAnsi="微軟正黑體" w:hint="eastAsia"/>
          <w:sz w:val="32"/>
          <w:szCs w:val="32"/>
        </w:rPr>
        <w:t>林處長</w:t>
      </w:r>
      <w:r>
        <w:rPr>
          <w:rFonts w:ascii="微軟正黑體" w:eastAsia="微軟正黑體" w:hAnsi="微軟正黑體" w:hint="eastAsia"/>
          <w:sz w:val="32"/>
          <w:szCs w:val="32"/>
        </w:rPr>
        <w:t>至美</w:t>
      </w:r>
      <w:r w:rsidR="000B4778">
        <w:rPr>
          <w:rFonts w:ascii="微軟正黑體" w:eastAsia="微軟正黑體" w:hAnsi="微軟正黑體" w:hint="eastAsia"/>
          <w:sz w:val="32"/>
          <w:szCs w:val="32"/>
        </w:rPr>
        <w:t>、鄭專門委佳</w:t>
      </w:r>
      <w:proofErr w:type="gramStart"/>
      <w:r w:rsidR="000B4778">
        <w:rPr>
          <w:rFonts w:ascii="微軟正黑體" w:eastAsia="微軟正黑體" w:hAnsi="微軟正黑體" w:hint="eastAsia"/>
          <w:sz w:val="32"/>
          <w:szCs w:val="32"/>
        </w:rPr>
        <w:t>菁</w:t>
      </w:r>
      <w:proofErr w:type="gramEnd"/>
    </w:p>
    <w:p w14:paraId="6A086837" w14:textId="2F893C2E" w:rsidR="00C05E71" w:rsidRDefault="00C05E71" w:rsidP="00C05E71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622D61">
        <w:rPr>
          <w:rFonts w:ascii="微軟正黑體" w:eastAsia="微軟正黑體" w:hAnsi="微軟正黑體" w:hint="eastAsia"/>
          <w:sz w:val="32"/>
          <w:szCs w:val="32"/>
        </w:rPr>
        <w:t>辦公室電話：(02)2316-53</w:t>
      </w:r>
      <w:r>
        <w:rPr>
          <w:rFonts w:ascii="微軟正黑體" w:eastAsia="微軟正黑體" w:hAnsi="微軟正黑體" w:hint="eastAsia"/>
          <w:sz w:val="32"/>
          <w:szCs w:val="32"/>
        </w:rPr>
        <w:t>79</w:t>
      </w:r>
      <w:r w:rsidR="000B4778">
        <w:rPr>
          <w:rFonts w:ascii="微軟正黑體" w:eastAsia="微軟正黑體" w:hAnsi="微軟正黑體" w:hint="eastAsia"/>
          <w:sz w:val="32"/>
          <w:szCs w:val="32"/>
        </w:rPr>
        <w:t>、2316-5600</w:t>
      </w:r>
    </w:p>
    <w:p w14:paraId="1C27B811" w14:textId="77777777" w:rsidR="00C05E71" w:rsidRPr="0005281F" w:rsidRDefault="00C05E71"/>
    <w:sectPr w:rsidR="00C05E71" w:rsidRPr="00052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ADC8" w14:textId="77777777" w:rsidR="003103F3" w:rsidRDefault="003103F3" w:rsidP="00DB79D8">
      <w:r>
        <w:separator/>
      </w:r>
    </w:p>
  </w:endnote>
  <w:endnote w:type="continuationSeparator" w:id="0">
    <w:p w14:paraId="3C7F89F0" w14:textId="77777777" w:rsidR="003103F3" w:rsidRDefault="003103F3" w:rsidP="00DB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C998" w14:textId="77777777" w:rsidR="003103F3" w:rsidRDefault="003103F3" w:rsidP="00DB79D8">
      <w:r>
        <w:separator/>
      </w:r>
    </w:p>
  </w:footnote>
  <w:footnote w:type="continuationSeparator" w:id="0">
    <w:p w14:paraId="27BAA05C" w14:textId="77777777" w:rsidR="003103F3" w:rsidRDefault="003103F3" w:rsidP="00DB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C54D8"/>
    <w:multiLevelType w:val="hybridMultilevel"/>
    <w:tmpl w:val="B7C2FE86"/>
    <w:lvl w:ilvl="0" w:tplc="F07C573A">
      <w:start w:val="1"/>
      <w:numFmt w:val="decimal"/>
      <w:lvlText w:val="%1."/>
      <w:lvlJc w:val="left"/>
      <w:pPr>
        <w:ind w:left="480" w:hanging="480"/>
      </w:pPr>
      <w:rPr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EF1711"/>
    <w:multiLevelType w:val="hybridMultilevel"/>
    <w:tmpl w:val="258E3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1F"/>
    <w:rsid w:val="000017C3"/>
    <w:rsid w:val="00004981"/>
    <w:rsid w:val="0005281F"/>
    <w:rsid w:val="0009639C"/>
    <w:rsid w:val="00096726"/>
    <w:rsid w:val="000B4778"/>
    <w:rsid w:val="000E6C60"/>
    <w:rsid w:val="000F240C"/>
    <w:rsid w:val="0010078D"/>
    <w:rsid w:val="00132DA9"/>
    <w:rsid w:val="001362C8"/>
    <w:rsid w:val="0014593D"/>
    <w:rsid w:val="0017766C"/>
    <w:rsid w:val="00260DD5"/>
    <w:rsid w:val="00276B87"/>
    <w:rsid w:val="002E783B"/>
    <w:rsid w:val="003009C5"/>
    <w:rsid w:val="003103F3"/>
    <w:rsid w:val="0036220E"/>
    <w:rsid w:val="003A18DE"/>
    <w:rsid w:val="003C6CFB"/>
    <w:rsid w:val="004D38D0"/>
    <w:rsid w:val="005D2EFE"/>
    <w:rsid w:val="00796383"/>
    <w:rsid w:val="007F7484"/>
    <w:rsid w:val="008177D9"/>
    <w:rsid w:val="008C295E"/>
    <w:rsid w:val="008C6111"/>
    <w:rsid w:val="009129DA"/>
    <w:rsid w:val="009619A9"/>
    <w:rsid w:val="00AA5A6A"/>
    <w:rsid w:val="00B018AF"/>
    <w:rsid w:val="00B11497"/>
    <w:rsid w:val="00B118B3"/>
    <w:rsid w:val="00B37D57"/>
    <w:rsid w:val="00BC21E2"/>
    <w:rsid w:val="00C05E71"/>
    <w:rsid w:val="00C15AEF"/>
    <w:rsid w:val="00C1703A"/>
    <w:rsid w:val="00CB4FAA"/>
    <w:rsid w:val="00CB641E"/>
    <w:rsid w:val="00CB781B"/>
    <w:rsid w:val="00DB79D8"/>
    <w:rsid w:val="00DE4C49"/>
    <w:rsid w:val="00E10C06"/>
    <w:rsid w:val="00F9509F"/>
    <w:rsid w:val="00FB6CA4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B6A465"/>
  <w15:chartTrackingRefBased/>
  <w15:docId w15:val="{531EC94A-5C52-43B1-A81B-5E2AEE9D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8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rsid w:val="0005281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List Paragraph"/>
    <w:basedOn w:val="a"/>
    <w:uiPriority w:val="34"/>
    <w:qFormat/>
    <w:rsid w:val="00004981"/>
    <w:pPr>
      <w:ind w:leftChars="200" w:left="480"/>
    </w:pPr>
  </w:style>
  <w:style w:type="character" w:styleId="a4">
    <w:name w:val="Hyperlink"/>
    <w:basedOn w:val="a0"/>
    <w:uiPriority w:val="99"/>
    <w:unhideWhenUsed/>
    <w:rsid w:val="00C05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5E7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B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79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79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D659-B0BD-439B-9085-B4F6CE78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蘇子涵</dc:creator>
  <cp:keywords/>
  <dc:description/>
  <cp:lastModifiedBy>平安</cp:lastModifiedBy>
  <cp:revision>5</cp:revision>
  <cp:lastPrinted>2022-01-22T09:57:00Z</cp:lastPrinted>
  <dcterms:created xsi:type="dcterms:W3CDTF">2022-01-22T10:24:00Z</dcterms:created>
  <dcterms:modified xsi:type="dcterms:W3CDTF">2022-01-25T09:56:00Z</dcterms:modified>
</cp:coreProperties>
</file>