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3F49A" w14:textId="77777777" w:rsidR="004547B8" w:rsidRPr="00A26428" w:rsidRDefault="00D3711E" w:rsidP="004547B8">
      <w:pPr>
        <w:rPr>
          <w:rFonts w:asciiTheme="minorEastAsia" w:hAnsiTheme="minorEastAsia" w:cs="Times New Roman"/>
          <w:b/>
          <w:sz w:val="32"/>
          <w:szCs w:val="32"/>
        </w:rPr>
      </w:pPr>
      <w:r w:rsidRPr="00A2642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760C466B" wp14:editId="4FF65B93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20F80" w14:textId="0B7710DF" w:rsidR="00B05B0B" w:rsidRPr="00940FA2" w:rsidRDefault="00B05B0B" w:rsidP="00940FA2">
      <w:pPr>
        <w:autoSpaceDE w:val="0"/>
        <w:autoSpaceDN w:val="0"/>
        <w:adjustRightInd w:val="0"/>
        <w:snapToGrid w:val="0"/>
        <w:spacing w:line="0" w:lineRule="atLeast"/>
        <w:ind w:left="270" w:hangingChars="75" w:hanging="270"/>
        <w:jc w:val="center"/>
        <w:textAlignment w:val="baseline"/>
        <w:rPr>
          <w:rFonts w:asciiTheme="minorEastAsia" w:hAnsiTheme="minorEastAsia" w:cs="Times New Roman"/>
          <w:bCs/>
          <w:color w:val="FF0000"/>
          <w:kern w:val="0"/>
          <w:sz w:val="32"/>
          <w:szCs w:val="32"/>
          <w:bdr w:val="single" w:sz="4" w:space="0" w:color="auto"/>
        </w:rPr>
      </w:pPr>
      <w:r w:rsidRPr="00B05B0B">
        <w:rPr>
          <w:rFonts w:asciiTheme="minorEastAsia" w:hAnsiTheme="minorEastAsia" w:cs="Times New Roman" w:hint="eastAsia"/>
          <w:b/>
          <w:bCs/>
          <w:sz w:val="36"/>
          <w:szCs w:val="36"/>
        </w:rPr>
        <w:t>國家發展</w:t>
      </w:r>
      <w:r w:rsidRPr="00B05B0B">
        <w:rPr>
          <w:rFonts w:asciiTheme="minorEastAsia" w:hAnsiTheme="minorEastAsia" w:cs="Times New Roman"/>
          <w:b/>
          <w:bCs/>
          <w:sz w:val="36"/>
          <w:szCs w:val="36"/>
        </w:rPr>
        <w:t>委員會</w:t>
      </w:r>
      <w:r w:rsidRPr="00B05B0B">
        <w:rPr>
          <w:rFonts w:asciiTheme="minorEastAsia" w:hAnsiTheme="minorEastAsia" w:cs="Times New Roman" w:hint="eastAsia"/>
          <w:b/>
          <w:bCs/>
          <w:sz w:val="36"/>
          <w:szCs w:val="36"/>
        </w:rPr>
        <w:t xml:space="preserve"> </w:t>
      </w:r>
      <w:r w:rsidRPr="00B05B0B">
        <w:rPr>
          <w:rFonts w:asciiTheme="minorEastAsia" w:hAnsiTheme="minorEastAsia" w:cs="Times New Roman"/>
          <w:b/>
          <w:bCs/>
          <w:sz w:val="36"/>
          <w:szCs w:val="36"/>
        </w:rPr>
        <w:t>新聞稿</w:t>
      </w:r>
    </w:p>
    <w:p w14:paraId="5649A5E6" w14:textId="4E25D0A1" w:rsidR="00A24220" w:rsidRPr="001A21D5" w:rsidRDefault="00940FA2" w:rsidP="00A24220">
      <w:pPr>
        <w:spacing w:before="240" w:after="240" w:line="480" w:lineRule="exact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加強</w:t>
      </w:r>
      <w:r w:rsidR="00475DA6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產業防疫</w:t>
      </w:r>
      <w:r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工作</w:t>
      </w:r>
      <w:r w:rsidR="0027380B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，</w:t>
      </w:r>
      <w:r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全力</w:t>
      </w:r>
      <w:r w:rsidR="0027380B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保</w:t>
      </w:r>
      <w:r w:rsidR="00C03800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障台灣供應鏈</w:t>
      </w:r>
      <w:bookmarkStart w:id="0" w:name="_GoBack"/>
      <w:bookmarkEnd w:id="0"/>
    </w:p>
    <w:p w14:paraId="626E40E5" w14:textId="77777777" w:rsidR="00B05B0B" w:rsidRPr="007A3E78" w:rsidRDefault="00B05B0B" w:rsidP="001A5E65">
      <w:pPr>
        <w:spacing w:beforeLines="100" w:before="360"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7A3E78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發布日期：</w:t>
      </w:r>
      <w:r w:rsidRPr="007A3E78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</w:t>
      </w:r>
      <w:r w:rsidR="00A24220" w:rsidRPr="007A3E78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10</w:t>
      </w:r>
      <w:r w:rsidRPr="007A3E78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 w:rsidR="00A24220" w:rsidRPr="007A3E78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5</w:t>
      </w:r>
      <w:r w:rsidRPr="007A3E78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  <w:r w:rsidR="00A24220" w:rsidRPr="007A3E78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 w:rsidR="00FC1199" w:rsidRPr="007A3E78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8</w:t>
      </w:r>
      <w:r w:rsidRPr="007A3E78"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日</w:t>
      </w:r>
    </w:p>
    <w:p w14:paraId="6A45F95C" w14:textId="086DC7FC" w:rsidR="001A5E65" w:rsidRPr="007A3E78" w:rsidRDefault="00B05B0B" w:rsidP="00940FA2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 w:rsidRPr="007A3E78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</w:t>
      </w:r>
      <w:r w:rsidR="00A24220" w:rsidRPr="007A3E78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產業發展</w:t>
      </w:r>
      <w:r w:rsidRPr="007A3E78"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處</w:t>
      </w:r>
    </w:p>
    <w:p w14:paraId="197C2B85" w14:textId="7FC69651" w:rsidR="001A5E65" w:rsidRPr="007A3E78" w:rsidRDefault="00A5054D" w:rsidP="000118DB">
      <w:pPr>
        <w:pStyle w:val="k02"/>
        <w:tabs>
          <w:tab w:val="left" w:pos="680"/>
        </w:tabs>
        <w:spacing w:beforeLines="50" w:before="180" w:line="460" w:lineRule="exact"/>
        <w:ind w:firstLineChars="200" w:firstLine="560"/>
        <w:rPr>
          <w:rFonts w:asciiTheme="minorEastAsia" w:eastAsiaTheme="minorEastAsia" w:hAnsiTheme="minorEastAsia"/>
          <w:szCs w:val="28"/>
        </w:rPr>
      </w:pPr>
      <w:r w:rsidRPr="007A3E78">
        <w:rPr>
          <w:rFonts w:asciiTheme="minorEastAsia" w:eastAsiaTheme="minorEastAsia" w:hAnsiTheme="minorEastAsia" w:hint="eastAsia"/>
          <w:szCs w:val="28"/>
        </w:rPr>
        <w:t>國發會今(1</w:t>
      </w:r>
      <w:r w:rsidR="00FC1199" w:rsidRPr="007A3E78">
        <w:rPr>
          <w:rFonts w:asciiTheme="minorEastAsia" w:eastAsiaTheme="minorEastAsia" w:hAnsiTheme="minorEastAsia" w:hint="eastAsia"/>
          <w:szCs w:val="28"/>
        </w:rPr>
        <w:t>8</w:t>
      </w:r>
      <w:r w:rsidRPr="007A3E78">
        <w:rPr>
          <w:rFonts w:asciiTheme="minorEastAsia" w:eastAsiaTheme="minorEastAsia" w:hAnsiTheme="minorEastAsia" w:hint="eastAsia"/>
          <w:szCs w:val="28"/>
        </w:rPr>
        <w:t>)日表示，</w:t>
      </w:r>
      <w:r w:rsidR="00940FA2" w:rsidRPr="007A3E78">
        <w:rPr>
          <w:rFonts w:asciiTheme="minorEastAsia" w:eastAsiaTheme="minorEastAsia" w:hAnsiTheme="minorEastAsia" w:hint="eastAsia"/>
          <w:szCs w:val="28"/>
        </w:rPr>
        <w:t>為發揮台灣產業國際關鍵力量，確保海外訂單生產無虞，</w:t>
      </w:r>
      <w:r w:rsidR="007A3E78">
        <w:rPr>
          <w:rFonts w:asciiTheme="minorEastAsia" w:eastAsiaTheme="minorEastAsia" w:hAnsiTheme="minorEastAsia" w:hint="eastAsia"/>
          <w:szCs w:val="28"/>
        </w:rPr>
        <w:t>行政部門已</w:t>
      </w:r>
      <w:r w:rsidR="00940FA2" w:rsidRPr="007A3E78">
        <w:rPr>
          <w:rFonts w:asciiTheme="minorEastAsia" w:eastAsiaTheme="minorEastAsia" w:hAnsiTheme="minorEastAsia" w:hint="eastAsia"/>
          <w:szCs w:val="28"/>
        </w:rPr>
        <w:t>依蘇院長</w:t>
      </w:r>
      <w:r w:rsidR="007A3E78">
        <w:rPr>
          <w:rFonts w:asciiTheme="minorEastAsia" w:eastAsiaTheme="minorEastAsia" w:hAnsiTheme="minorEastAsia" w:hint="eastAsia"/>
          <w:szCs w:val="28"/>
        </w:rPr>
        <w:t>日前</w:t>
      </w:r>
      <w:r w:rsidR="00940FA2" w:rsidRPr="007A3E78">
        <w:rPr>
          <w:rFonts w:asciiTheme="minorEastAsia" w:eastAsiaTheme="minorEastAsia" w:hAnsiTheme="minorEastAsia" w:hint="eastAsia"/>
          <w:szCs w:val="28"/>
        </w:rPr>
        <w:t>產業防疫會議指示</w:t>
      </w:r>
      <w:r w:rsidR="001A5E65" w:rsidRPr="007A3E78">
        <w:rPr>
          <w:rFonts w:asciiTheme="minorEastAsia" w:eastAsiaTheme="minorEastAsia" w:hAnsiTheme="minorEastAsia" w:hint="eastAsia"/>
          <w:szCs w:val="28"/>
        </w:rPr>
        <w:t>，</w:t>
      </w:r>
      <w:r w:rsidR="00940FA2" w:rsidRPr="007A3E78">
        <w:rPr>
          <w:rFonts w:asciiTheme="minorEastAsia" w:eastAsiaTheme="minorEastAsia" w:hAnsiTheme="minorEastAsia" w:hint="eastAsia"/>
          <w:szCs w:val="28"/>
        </w:rPr>
        <w:t>協助產業加強</w:t>
      </w:r>
      <w:r w:rsidRPr="007A3E78">
        <w:rPr>
          <w:rFonts w:asciiTheme="minorEastAsia" w:eastAsiaTheme="minorEastAsia" w:hAnsiTheme="minorEastAsia" w:hint="eastAsia"/>
          <w:szCs w:val="28"/>
        </w:rPr>
        <w:t>防疫</w:t>
      </w:r>
      <w:r w:rsidR="00940FA2" w:rsidRPr="007A3E78">
        <w:rPr>
          <w:rFonts w:asciiTheme="minorEastAsia" w:eastAsiaTheme="minorEastAsia" w:hAnsiTheme="minorEastAsia" w:hint="eastAsia"/>
          <w:szCs w:val="28"/>
        </w:rPr>
        <w:t>工作</w:t>
      </w:r>
      <w:r w:rsidRPr="007A3E78">
        <w:rPr>
          <w:rFonts w:asciiTheme="minorEastAsia" w:eastAsiaTheme="minorEastAsia" w:hAnsiTheme="minorEastAsia" w:hint="eastAsia"/>
          <w:szCs w:val="28"/>
        </w:rPr>
        <w:t>，</w:t>
      </w:r>
      <w:r w:rsidR="00372054" w:rsidRPr="007A3E78">
        <w:rPr>
          <w:rFonts w:asciiTheme="minorEastAsia" w:eastAsiaTheme="minorEastAsia" w:hAnsiTheme="minorEastAsia" w:hint="eastAsia"/>
          <w:szCs w:val="28"/>
        </w:rPr>
        <w:t>如</w:t>
      </w:r>
      <w:r w:rsidR="007A3E78">
        <w:rPr>
          <w:rFonts w:asciiTheme="minorEastAsia" w:eastAsiaTheme="minorEastAsia" w:hAnsiTheme="minorEastAsia" w:hint="eastAsia"/>
          <w:szCs w:val="28"/>
        </w:rPr>
        <w:t>：</w:t>
      </w:r>
      <w:r w:rsidRPr="007A3E78">
        <w:rPr>
          <w:rFonts w:asciiTheme="minorEastAsia" w:eastAsiaTheme="minorEastAsia" w:hAnsiTheme="minorEastAsia" w:hint="eastAsia"/>
          <w:szCs w:val="28"/>
        </w:rPr>
        <w:t>成立防疫應變小組、建立人</w:t>
      </w:r>
      <w:r w:rsidR="007A3E78">
        <w:rPr>
          <w:rFonts w:asciiTheme="minorEastAsia" w:eastAsiaTheme="minorEastAsia" w:hAnsiTheme="minorEastAsia" w:hint="eastAsia"/>
          <w:szCs w:val="28"/>
        </w:rPr>
        <w:t>流</w:t>
      </w:r>
      <w:r w:rsidRPr="007A3E78">
        <w:rPr>
          <w:rFonts w:asciiTheme="minorEastAsia" w:eastAsiaTheme="minorEastAsia" w:hAnsiTheme="minorEastAsia" w:hint="eastAsia"/>
          <w:szCs w:val="28"/>
        </w:rPr>
        <w:t>管制、</w:t>
      </w:r>
      <w:r w:rsidR="00090C0A">
        <w:rPr>
          <w:rFonts w:asciiTheme="minorEastAsia" w:eastAsiaTheme="minorEastAsia" w:hAnsiTheme="minorEastAsia" w:hint="eastAsia"/>
          <w:szCs w:val="28"/>
        </w:rPr>
        <w:t>限制</w:t>
      </w:r>
      <w:r w:rsidRPr="007A3E78">
        <w:rPr>
          <w:rFonts w:asciiTheme="minorEastAsia" w:eastAsiaTheme="minorEastAsia" w:hAnsiTheme="minorEastAsia" w:hint="eastAsia"/>
          <w:szCs w:val="28"/>
        </w:rPr>
        <w:t>群聚性活動及</w:t>
      </w:r>
      <w:r w:rsidR="007A3E78">
        <w:rPr>
          <w:rFonts w:asciiTheme="minorEastAsia" w:eastAsiaTheme="minorEastAsia" w:hAnsiTheme="minorEastAsia" w:hint="eastAsia"/>
          <w:szCs w:val="28"/>
        </w:rPr>
        <w:t>加強</w:t>
      </w:r>
      <w:proofErr w:type="gramStart"/>
      <w:r w:rsidRPr="007A3E78">
        <w:rPr>
          <w:rFonts w:asciiTheme="minorEastAsia" w:eastAsiaTheme="minorEastAsia" w:hAnsiTheme="minorEastAsia" w:hint="eastAsia"/>
          <w:szCs w:val="28"/>
        </w:rPr>
        <w:t>外籍移工管理</w:t>
      </w:r>
      <w:proofErr w:type="gramEnd"/>
      <w:r w:rsidRPr="007A3E78">
        <w:rPr>
          <w:rFonts w:asciiTheme="minorEastAsia" w:eastAsiaTheme="minorEastAsia" w:hAnsiTheme="minorEastAsia" w:hint="eastAsia"/>
          <w:szCs w:val="28"/>
        </w:rPr>
        <w:t>等</w:t>
      </w:r>
      <w:r w:rsidR="00BC08EB" w:rsidRPr="007A3E78">
        <w:rPr>
          <w:rFonts w:asciiTheme="minorEastAsia" w:eastAsiaTheme="minorEastAsia" w:hAnsiTheme="minorEastAsia" w:hint="eastAsia"/>
          <w:szCs w:val="28"/>
        </w:rPr>
        <w:t>措施</w:t>
      </w:r>
      <w:r w:rsidR="001F711C" w:rsidRPr="007A3E78">
        <w:rPr>
          <w:rFonts w:asciiTheme="minorEastAsia" w:eastAsiaTheme="minorEastAsia" w:hAnsiTheme="minorEastAsia" w:hint="eastAsia"/>
          <w:szCs w:val="28"/>
        </w:rPr>
        <w:t>。</w:t>
      </w:r>
      <w:r w:rsidR="00940FA2" w:rsidRPr="007A3E78">
        <w:rPr>
          <w:rFonts w:asciiTheme="minorEastAsia" w:eastAsiaTheme="minorEastAsia" w:hAnsiTheme="minorEastAsia" w:hint="eastAsia"/>
          <w:szCs w:val="28"/>
        </w:rPr>
        <w:t>國發會主委</w:t>
      </w:r>
      <w:r w:rsidR="007A3E78">
        <w:rPr>
          <w:rFonts w:asciiTheme="minorEastAsia" w:eastAsiaTheme="minorEastAsia" w:hAnsiTheme="minorEastAsia" w:hint="eastAsia"/>
          <w:szCs w:val="28"/>
        </w:rPr>
        <w:t>龔明鑫</w:t>
      </w:r>
      <w:r w:rsidR="00940FA2" w:rsidRPr="007A3E78">
        <w:rPr>
          <w:rFonts w:asciiTheme="minorEastAsia" w:eastAsiaTheme="minorEastAsia" w:hAnsiTheme="minorEastAsia" w:hint="eastAsia"/>
          <w:szCs w:val="28"/>
        </w:rPr>
        <w:t>表示，如能保</w:t>
      </w:r>
      <w:r w:rsidR="007A3E78" w:rsidRPr="007A3E78">
        <w:rPr>
          <w:rFonts w:asciiTheme="minorEastAsia" w:eastAsiaTheme="minorEastAsia" w:hAnsiTheme="minorEastAsia" w:hint="eastAsia"/>
          <w:szCs w:val="28"/>
        </w:rPr>
        <w:t>障</w:t>
      </w:r>
      <w:r w:rsidR="001F711C" w:rsidRPr="007A3E78">
        <w:rPr>
          <w:rFonts w:asciiTheme="minorEastAsia" w:eastAsiaTheme="minorEastAsia" w:hAnsiTheme="minorEastAsia" w:hint="eastAsia"/>
          <w:szCs w:val="28"/>
        </w:rPr>
        <w:t>訂單</w:t>
      </w:r>
      <w:r w:rsidR="00940FA2" w:rsidRPr="007A3E78">
        <w:rPr>
          <w:rFonts w:asciiTheme="minorEastAsia" w:eastAsiaTheme="minorEastAsia" w:hAnsiTheme="minorEastAsia" w:hint="eastAsia"/>
          <w:szCs w:val="28"/>
        </w:rPr>
        <w:t>及</w:t>
      </w:r>
      <w:r w:rsidR="001F711C" w:rsidRPr="007A3E78">
        <w:rPr>
          <w:rFonts w:asciiTheme="minorEastAsia" w:eastAsiaTheme="minorEastAsia" w:hAnsiTheme="minorEastAsia" w:hint="eastAsia"/>
          <w:szCs w:val="28"/>
        </w:rPr>
        <w:t>生產線</w:t>
      </w:r>
      <w:r w:rsidR="00940FA2" w:rsidRPr="007A3E78">
        <w:rPr>
          <w:rFonts w:asciiTheme="minorEastAsia" w:eastAsiaTheme="minorEastAsia" w:hAnsiTheme="minorEastAsia" w:hint="eastAsia"/>
          <w:szCs w:val="28"/>
        </w:rPr>
        <w:t>穩定</w:t>
      </w:r>
      <w:r w:rsidR="001F711C" w:rsidRPr="007A3E78">
        <w:rPr>
          <w:rFonts w:asciiTheme="minorEastAsia" w:eastAsiaTheme="minorEastAsia" w:hAnsiTheme="minorEastAsia" w:hint="eastAsia"/>
          <w:szCs w:val="28"/>
        </w:rPr>
        <w:t>，</w:t>
      </w:r>
      <w:r w:rsidR="00940FA2" w:rsidRPr="007A3E78">
        <w:rPr>
          <w:rFonts w:asciiTheme="minorEastAsia" w:eastAsiaTheme="minorEastAsia" w:hAnsiTheme="minorEastAsia" w:hint="eastAsia"/>
          <w:szCs w:val="28"/>
        </w:rPr>
        <w:t>不僅今年可望維持5</w:t>
      </w:r>
      <w:r w:rsidR="00940FA2" w:rsidRPr="007A3E78">
        <w:rPr>
          <w:rFonts w:asciiTheme="minorEastAsia" w:eastAsiaTheme="minorEastAsia" w:hAnsiTheme="minorEastAsia"/>
          <w:szCs w:val="28"/>
        </w:rPr>
        <w:t>%</w:t>
      </w:r>
      <w:r w:rsidR="00940FA2" w:rsidRPr="007A3E78">
        <w:rPr>
          <w:rFonts w:asciiTheme="minorEastAsia" w:eastAsiaTheme="minorEastAsia" w:hAnsiTheme="minorEastAsia" w:hint="eastAsia"/>
          <w:szCs w:val="28"/>
        </w:rPr>
        <w:t>以上經濟成長，也是履行台灣對國際</w:t>
      </w:r>
      <w:r w:rsidR="007A3E78" w:rsidRPr="007A3E78">
        <w:rPr>
          <w:rFonts w:asciiTheme="minorEastAsia" w:eastAsiaTheme="minorEastAsia" w:hAnsiTheme="minorEastAsia" w:hint="eastAsia"/>
          <w:szCs w:val="28"/>
        </w:rPr>
        <w:t>供應鏈</w:t>
      </w:r>
      <w:r w:rsidR="00940FA2" w:rsidRPr="007A3E78">
        <w:rPr>
          <w:rFonts w:asciiTheme="minorEastAsia" w:eastAsiaTheme="minorEastAsia" w:hAnsiTheme="minorEastAsia" w:hint="eastAsia"/>
          <w:szCs w:val="28"/>
        </w:rPr>
        <w:t>的</w:t>
      </w:r>
      <w:r w:rsidR="007A3E78" w:rsidRPr="007A3E78">
        <w:rPr>
          <w:rFonts w:asciiTheme="minorEastAsia" w:eastAsiaTheme="minorEastAsia" w:hAnsiTheme="minorEastAsia" w:hint="eastAsia"/>
          <w:szCs w:val="28"/>
        </w:rPr>
        <w:t>責任</w:t>
      </w:r>
      <w:r w:rsidR="00BC08EB" w:rsidRPr="007A3E78">
        <w:rPr>
          <w:rFonts w:asciiTheme="minorEastAsia" w:eastAsiaTheme="minorEastAsia" w:hAnsiTheme="minorEastAsia"/>
          <w:szCs w:val="28"/>
        </w:rPr>
        <w:t>。</w:t>
      </w:r>
    </w:p>
    <w:p w14:paraId="662D837C" w14:textId="1D6E179B" w:rsidR="007A3E78" w:rsidRPr="007A3E78" w:rsidRDefault="007A3E78" w:rsidP="002F707C">
      <w:pPr>
        <w:pStyle w:val="k02"/>
        <w:tabs>
          <w:tab w:val="left" w:pos="680"/>
        </w:tabs>
        <w:spacing w:beforeLines="50" w:before="180" w:line="460" w:lineRule="exact"/>
        <w:ind w:firstLineChars="200" w:firstLine="560"/>
        <w:rPr>
          <w:rFonts w:asciiTheme="minorEastAsia" w:eastAsiaTheme="minorEastAsia" w:hAnsiTheme="minorEastAsia"/>
          <w:szCs w:val="28"/>
        </w:rPr>
      </w:pPr>
      <w:r w:rsidRPr="007A3E78">
        <w:rPr>
          <w:rFonts w:asciiTheme="minorEastAsia" w:eastAsiaTheme="minorEastAsia" w:hAnsiTheme="minorEastAsia"/>
          <w:szCs w:val="28"/>
        </w:rPr>
        <w:t>國發會</w:t>
      </w:r>
      <w:proofErr w:type="gramStart"/>
      <w:r>
        <w:rPr>
          <w:rFonts w:asciiTheme="minorEastAsia" w:eastAsiaTheme="minorEastAsia" w:hAnsiTheme="minorEastAsia" w:hint="eastAsia"/>
          <w:szCs w:val="28"/>
        </w:rPr>
        <w:t>龔</w:t>
      </w:r>
      <w:proofErr w:type="gramEnd"/>
      <w:r w:rsidRPr="007A3E78">
        <w:rPr>
          <w:rFonts w:asciiTheme="minorEastAsia" w:eastAsiaTheme="minorEastAsia" w:hAnsiTheme="minorEastAsia"/>
          <w:szCs w:val="28"/>
        </w:rPr>
        <w:t>主委</w:t>
      </w:r>
      <w:r>
        <w:rPr>
          <w:rFonts w:asciiTheme="minorEastAsia" w:eastAsiaTheme="minorEastAsia" w:hAnsiTheme="minorEastAsia" w:hint="eastAsia"/>
          <w:szCs w:val="28"/>
        </w:rPr>
        <w:t>今日偕同行政院發言人羅秉成政委及經濟部、科技部，向外界說明政府加強產業防疫措施。</w:t>
      </w:r>
      <w:proofErr w:type="gramStart"/>
      <w:r>
        <w:rPr>
          <w:rFonts w:asciiTheme="minorEastAsia" w:eastAsiaTheme="minorEastAsia" w:hAnsiTheme="minorEastAsia" w:hint="eastAsia"/>
          <w:szCs w:val="28"/>
        </w:rPr>
        <w:t>龔</w:t>
      </w:r>
      <w:proofErr w:type="gramEnd"/>
      <w:r>
        <w:rPr>
          <w:rFonts w:asciiTheme="minorEastAsia" w:eastAsiaTheme="minorEastAsia" w:hAnsiTheme="minorEastAsia" w:hint="eastAsia"/>
          <w:szCs w:val="28"/>
        </w:rPr>
        <w:t>主委</w:t>
      </w:r>
      <w:r w:rsidRPr="007A3E78">
        <w:rPr>
          <w:rFonts w:asciiTheme="minorEastAsia" w:eastAsiaTheme="minorEastAsia" w:hAnsiTheme="minorEastAsia"/>
          <w:szCs w:val="28"/>
        </w:rPr>
        <w:t>表示，</w:t>
      </w:r>
      <w:r>
        <w:rPr>
          <w:rFonts w:asciiTheme="minorEastAsia" w:eastAsiaTheme="minorEastAsia" w:hAnsiTheme="minorEastAsia" w:hint="eastAsia"/>
          <w:szCs w:val="28"/>
        </w:rPr>
        <w:t>目前</w:t>
      </w:r>
      <w:proofErr w:type="gramStart"/>
      <w:r>
        <w:rPr>
          <w:rFonts w:asciiTheme="minorEastAsia" w:eastAsiaTheme="minorEastAsia" w:hAnsiTheme="minorEastAsia" w:hint="eastAsia"/>
          <w:szCs w:val="28"/>
        </w:rPr>
        <w:t>疫</w:t>
      </w:r>
      <w:proofErr w:type="gramEnd"/>
      <w:r>
        <w:rPr>
          <w:rFonts w:asciiTheme="minorEastAsia" w:eastAsiaTheme="minorEastAsia" w:hAnsiTheme="minorEastAsia" w:hint="eastAsia"/>
          <w:szCs w:val="28"/>
        </w:rPr>
        <w:t>情升級，從消費、投資、生產三個面向來看，</w:t>
      </w:r>
      <w:r w:rsidRPr="007A3E78">
        <w:rPr>
          <w:rFonts w:asciiTheme="minorEastAsia" w:eastAsiaTheme="minorEastAsia" w:hAnsiTheme="minorEastAsia"/>
          <w:szCs w:val="28"/>
        </w:rPr>
        <w:t>短期</w:t>
      </w:r>
      <w:r>
        <w:rPr>
          <w:rFonts w:asciiTheme="minorEastAsia" w:eastAsiaTheme="minorEastAsia" w:hAnsiTheme="minorEastAsia" w:hint="eastAsia"/>
          <w:szCs w:val="28"/>
        </w:rPr>
        <w:t>而言，</w:t>
      </w:r>
      <w:r w:rsidRPr="007A3E78">
        <w:rPr>
          <w:rFonts w:asciiTheme="minorEastAsia" w:eastAsiaTheme="minorEastAsia" w:hAnsiTheme="minorEastAsia"/>
          <w:szCs w:val="28"/>
        </w:rPr>
        <w:t>消費</w:t>
      </w:r>
      <w:r>
        <w:rPr>
          <w:rFonts w:asciiTheme="minorEastAsia" w:eastAsiaTheme="minorEastAsia" w:hAnsiTheme="minorEastAsia" w:hint="eastAsia"/>
          <w:szCs w:val="28"/>
        </w:rPr>
        <w:t>會受到衝擊</w:t>
      </w:r>
      <w:r w:rsidRPr="007A3E78">
        <w:rPr>
          <w:rFonts w:asciiTheme="minorEastAsia" w:eastAsiaTheme="minorEastAsia" w:hAnsiTheme="minorEastAsia"/>
          <w:szCs w:val="28"/>
        </w:rPr>
        <w:t>，</w:t>
      </w:r>
      <w:r w:rsidR="002F707C">
        <w:rPr>
          <w:rFonts w:asciiTheme="minorEastAsia" w:eastAsiaTheme="minorEastAsia" w:hAnsiTheme="minorEastAsia" w:hint="eastAsia"/>
          <w:szCs w:val="28"/>
        </w:rPr>
        <w:t>如</w:t>
      </w:r>
      <w:proofErr w:type="gramStart"/>
      <w:r w:rsidRPr="007A3E78">
        <w:rPr>
          <w:rFonts w:asciiTheme="minorEastAsia" w:eastAsiaTheme="minorEastAsia" w:hAnsiTheme="minorEastAsia"/>
          <w:szCs w:val="28"/>
        </w:rPr>
        <w:t>疫情若</w:t>
      </w:r>
      <w:proofErr w:type="gramEnd"/>
      <w:r w:rsidRPr="007A3E78">
        <w:rPr>
          <w:rFonts w:asciiTheme="minorEastAsia" w:eastAsiaTheme="minorEastAsia" w:hAnsiTheme="minorEastAsia"/>
          <w:szCs w:val="28"/>
        </w:rPr>
        <w:t>可在6月</w:t>
      </w:r>
      <w:r w:rsidR="002F707C">
        <w:rPr>
          <w:rFonts w:asciiTheme="minorEastAsia" w:eastAsiaTheme="minorEastAsia" w:hAnsiTheme="minorEastAsia" w:hint="eastAsia"/>
          <w:szCs w:val="28"/>
        </w:rPr>
        <w:t>前</w:t>
      </w:r>
      <w:r w:rsidRPr="007A3E78">
        <w:rPr>
          <w:rFonts w:asciiTheme="minorEastAsia" w:eastAsiaTheme="minorEastAsia" w:hAnsiTheme="minorEastAsia"/>
          <w:szCs w:val="28"/>
        </w:rPr>
        <w:t>控制，影響</w:t>
      </w:r>
      <w:r w:rsidR="002F707C">
        <w:rPr>
          <w:rFonts w:asciiTheme="minorEastAsia" w:eastAsiaTheme="minorEastAsia" w:hAnsiTheme="minorEastAsia" w:hint="eastAsia"/>
          <w:szCs w:val="28"/>
        </w:rPr>
        <w:t>GDP成長</w:t>
      </w:r>
      <w:r w:rsidRPr="007A3E78">
        <w:rPr>
          <w:rFonts w:asciiTheme="minorEastAsia" w:eastAsiaTheme="minorEastAsia" w:hAnsiTheme="minorEastAsia"/>
          <w:szCs w:val="28"/>
        </w:rPr>
        <w:t>大概0.16個百分點</w:t>
      </w:r>
      <w:r w:rsidR="002F707C">
        <w:rPr>
          <w:rFonts w:asciiTheme="minorEastAsia" w:eastAsiaTheme="minorEastAsia" w:hAnsiTheme="minorEastAsia" w:hint="eastAsia"/>
          <w:szCs w:val="28"/>
        </w:rPr>
        <w:t>；</w:t>
      </w:r>
      <w:r w:rsidRPr="007A3E78">
        <w:rPr>
          <w:rFonts w:asciiTheme="minorEastAsia" w:eastAsiaTheme="minorEastAsia" w:hAnsiTheme="minorEastAsia"/>
          <w:szCs w:val="28"/>
        </w:rPr>
        <w:t>若</w:t>
      </w:r>
      <w:proofErr w:type="gramStart"/>
      <w:r w:rsidR="002F707C">
        <w:rPr>
          <w:rFonts w:asciiTheme="minorEastAsia" w:eastAsiaTheme="minorEastAsia" w:hAnsiTheme="minorEastAsia" w:hint="eastAsia"/>
          <w:szCs w:val="28"/>
        </w:rPr>
        <w:t>疫情延</w:t>
      </w:r>
      <w:proofErr w:type="gramEnd"/>
      <w:r w:rsidRPr="007A3E78">
        <w:rPr>
          <w:rFonts w:asciiTheme="minorEastAsia" w:eastAsiaTheme="minorEastAsia" w:hAnsiTheme="minorEastAsia"/>
          <w:szCs w:val="28"/>
        </w:rPr>
        <w:t>至第三季</w:t>
      </w:r>
      <w:r w:rsidR="002F707C">
        <w:rPr>
          <w:rFonts w:asciiTheme="minorEastAsia" w:eastAsiaTheme="minorEastAsia" w:hAnsiTheme="minorEastAsia" w:hint="eastAsia"/>
          <w:szCs w:val="28"/>
        </w:rPr>
        <w:t>，</w:t>
      </w:r>
      <w:r w:rsidRPr="007A3E78">
        <w:rPr>
          <w:rFonts w:asciiTheme="minorEastAsia" w:eastAsiaTheme="minorEastAsia" w:hAnsiTheme="minorEastAsia"/>
          <w:szCs w:val="28"/>
        </w:rPr>
        <w:t>則</w:t>
      </w:r>
      <w:r w:rsidR="002F707C">
        <w:rPr>
          <w:rFonts w:asciiTheme="minorEastAsia" w:eastAsiaTheme="minorEastAsia" w:hAnsiTheme="minorEastAsia" w:hint="eastAsia"/>
          <w:szCs w:val="28"/>
        </w:rPr>
        <w:t>會</w:t>
      </w:r>
      <w:r w:rsidRPr="007A3E78">
        <w:rPr>
          <w:rFonts w:asciiTheme="minorEastAsia" w:eastAsiaTheme="minorEastAsia" w:hAnsiTheme="minorEastAsia"/>
          <w:szCs w:val="28"/>
        </w:rPr>
        <w:t>影響</w:t>
      </w:r>
      <w:r w:rsidR="002F707C">
        <w:rPr>
          <w:rFonts w:asciiTheme="minorEastAsia" w:eastAsiaTheme="minorEastAsia" w:hAnsiTheme="minorEastAsia" w:hint="eastAsia"/>
          <w:szCs w:val="28"/>
        </w:rPr>
        <w:t>GDP成長</w:t>
      </w:r>
      <w:r w:rsidRPr="007A3E78">
        <w:rPr>
          <w:rFonts w:asciiTheme="minorEastAsia" w:eastAsiaTheme="minorEastAsia" w:hAnsiTheme="minorEastAsia"/>
          <w:szCs w:val="28"/>
        </w:rPr>
        <w:t>0.53個百分點。不過</w:t>
      </w:r>
      <w:r w:rsidR="002F707C">
        <w:rPr>
          <w:rFonts w:asciiTheme="minorEastAsia" w:eastAsiaTheme="minorEastAsia" w:hAnsiTheme="minorEastAsia" w:hint="eastAsia"/>
          <w:szCs w:val="28"/>
        </w:rPr>
        <w:t>因消費端影響</w:t>
      </w:r>
      <w:proofErr w:type="gramStart"/>
      <w:r w:rsidR="002F707C">
        <w:rPr>
          <w:rFonts w:asciiTheme="minorEastAsia" w:eastAsiaTheme="minorEastAsia" w:hAnsiTheme="minorEastAsia" w:hint="eastAsia"/>
          <w:szCs w:val="28"/>
        </w:rPr>
        <w:t>疫</w:t>
      </w:r>
      <w:proofErr w:type="gramEnd"/>
      <w:r w:rsidR="002F707C">
        <w:rPr>
          <w:rFonts w:asciiTheme="minorEastAsia" w:eastAsiaTheme="minorEastAsia" w:hAnsiTheme="minorEastAsia" w:hint="eastAsia"/>
          <w:szCs w:val="28"/>
        </w:rPr>
        <w:t>情過後可望彌補，且</w:t>
      </w:r>
      <w:r w:rsidRPr="007A3E78">
        <w:rPr>
          <w:rFonts w:asciiTheme="minorEastAsia" w:eastAsiaTheme="minorEastAsia" w:hAnsiTheme="minorEastAsia"/>
          <w:szCs w:val="28"/>
        </w:rPr>
        <w:t>行政院已通過</w:t>
      </w:r>
      <w:r w:rsidR="00F90D8E">
        <w:rPr>
          <w:rFonts w:asciiTheme="minorEastAsia" w:eastAsiaTheme="minorEastAsia" w:hAnsiTheme="minorEastAsia" w:hint="eastAsia"/>
          <w:szCs w:val="28"/>
        </w:rPr>
        <w:t>2</w:t>
      </w:r>
      <w:r w:rsidR="00F90D8E">
        <w:rPr>
          <w:rFonts w:asciiTheme="minorEastAsia" w:eastAsiaTheme="minorEastAsia" w:hAnsiTheme="minorEastAsia"/>
          <w:szCs w:val="28"/>
        </w:rPr>
        <w:t>,100</w:t>
      </w:r>
      <w:r w:rsidR="00F90D8E">
        <w:rPr>
          <w:rFonts w:asciiTheme="minorEastAsia" w:eastAsiaTheme="minorEastAsia" w:hAnsiTheme="minorEastAsia" w:hint="eastAsia"/>
          <w:szCs w:val="28"/>
        </w:rPr>
        <w:t>億元</w:t>
      </w:r>
      <w:r w:rsidRPr="007A3E78">
        <w:rPr>
          <w:rFonts w:asciiTheme="minorEastAsia" w:eastAsiaTheme="minorEastAsia" w:hAnsiTheme="minorEastAsia"/>
          <w:szCs w:val="28"/>
        </w:rPr>
        <w:t>紓困預算，可</w:t>
      </w:r>
      <w:r w:rsidR="002F707C">
        <w:rPr>
          <w:rFonts w:asciiTheme="minorEastAsia" w:eastAsiaTheme="minorEastAsia" w:hAnsiTheme="minorEastAsia" w:hint="eastAsia"/>
          <w:szCs w:val="28"/>
        </w:rPr>
        <w:t>增加經濟成長</w:t>
      </w:r>
      <w:r w:rsidRPr="007A3E78">
        <w:rPr>
          <w:rFonts w:asciiTheme="minorEastAsia" w:eastAsiaTheme="minorEastAsia" w:hAnsiTheme="minorEastAsia"/>
          <w:szCs w:val="28"/>
        </w:rPr>
        <w:t>0.9個百分點，因此對整體</w:t>
      </w:r>
      <w:r w:rsidR="002F707C">
        <w:rPr>
          <w:rFonts w:asciiTheme="minorEastAsia" w:eastAsiaTheme="minorEastAsia" w:hAnsiTheme="minorEastAsia" w:hint="eastAsia"/>
          <w:szCs w:val="28"/>
        </w:rPr>
        <w:t>經濟</w:t>
      </w:r>
      <w:r w:rsidRPr="007A3E78">
        <w:rPr>
          <w:rFonts w:asciiTheme="minorEastAsia" w:eastAsiaTheme="minorEastAsia" w:hAnsiTheme="minorEastAsia"/>
          <w:szCs w:val="28"/>
        </w:rPr>
        <w:t>影響</w:t>
      </w:r>
      <w:r w:rsidR="002F707C">
        <w:rPr>
          <w:rFonts w:asciiTheme="minorEastAsia" w:eastAsiaTheme="minorEastAsia" w:hAnsiTheme="minorEastAsia" w:hint="eastAsia"/>
          <w:szCs w:val="28"/>
        </w:rPr>
        <w:t>不大。加上投資</w:t>
      </w:r>
      <w:r w:rsidR="00F90D8E">
        <w:rPr>
          <w:rFonts w:asciiTheme="minorEastAsia" w:eastAsiaTheme="minorEastAsia" w:hAnsiTheme="minorEastAsia" w:hint="eastAsia"/>
          <w:szCs w:val="28"/>
        </w:rPr>
        <w:t>方</w:t>
      </w:r>
      <w:r w:rsidR="002F707C">
        <w:rPr>
          <w:rFonts w:asciiTheme="minorEastAsia" w:eastAsiaTheme="minorEastAsia" w:hAnsiTheme="minorEastAsia" w:hint="eastAsia"/>
          <w:szCs w:val="28"/>
        </w:rPr>
        <w:t>面目前無太大影響，</w:t>
      </w:r>
      <w:r w:rsidR="00421BEF">
        <w:rPr>
          <w:rFonts w:asciiTheme="minorEastAsia" w:eastAsiaTheme="minorEastAsia" w:hAnsiTheme="minorEastAsia" w:hint="eastAsia"/>
          <w:szCs w:val="28"/>
        </w:rPr>
        <w:t>故重點在維持</w:t>
      </w:r>
      <w:r w:rsidR="00421BEF" w:rsidRPr="007A3E78">
        <w:rPr>
          <w:rFonts w:asciiTheme="minorEastAsia" w:eastAsiaTheme="minorEastAsia" w:hAnsiTheme="minorEastAsia"/>
          <w:szCs w:val="28"/>
        </w:rPr>
        <w:t>生產製造端</w:t>
      </w:r>
      <w:r w:rsidR="00421BEF">
        <w:rPr>
          <w:rFonts w:asciiTheme="minorEastAsia" w:eastAsiaTheme="minorEastAsia" w:hAnsiTheme="minorEastAsia" w:hint="eastAsia"/>
          <w:szCs w:val="28"/>
        </w:rPr>
        <w:t>不受衝擊。尤其今年</w:t>
      </w:r>
      <w:r w:rsidR="00421BEF">
        <w:rPr>
          <w:rFonts w:asciiTheme="minorEastAsia" w:eastAsiaTheme="minorEastAsia" w:hAnsiTheme="minorEastAsia"/>
          <w:szCs w:val="28"/>
        </w:rPr>
        <w:t>1-4</w:t>
      </w:r>
      <w:r w:rsidR="00421BEF">
        <w:rPr>
          <w:rFonts w:asciiTheme="minorEastAsia" w:eastAsiaTheme="minorEastAsia" w:hAnsiTheme="minorEastAsia" w:hint="eastAsia"/>
          <w:szCs w:val="28"/>
        </w:rPr>
        <w:t>月訂單維持3</w:t>
      </w:r>
      <w:r w:rsidR="00421BEF">
        <w:rPr>
          <w:rFonts w:asciiTheme="minorEastAsia" w:eastAsiaTheme="minorEastAsia" w:hAnsiTheme="minorEastAsia"/>
          <w:szCs w:val="28"/>
        </w:rPr>
        <w:t>0~40%</w:t>
      </w:r>
      <w:r w:rsidR="00421BEF">
        <w:rPr>
          <w:rFonts w:asciiTheme="minorEastAsia" w:eastAsiaTheme="minorEastAsia" w:hAnsiTheme="minorEastAsia" w:hint="eastAsia"/>
          <w:szCs w:val="28"/>
        </w:rPr>
        <w:t>的成長</w:t>
      </w:r>
      <w:r w:rsidRPr="007A3E78">
        <w:rPr>
          <w:rFonts w:asciiTheme="minorEastAsia" w:eastAsiaTheme="minorEastAsia" w:hAnsiTheme="minorEastAsia"/>
          <w:szCs w:val="28"/>
        </w:rPr>
        <w:t>，</w:t>
      </w:r>
      <w:r w:rsidR="00421BEF">
        <w:rPr>
          <w:rFonts w:asciiTheme="minorEastAsia" w:eastAsiaTheme="minorEastAsia" w:hAnsiTheme="minorEastAsia" w:hint="eastAsia"/>
          <w:szCs w:val="28"/>
        </w:rPr>
        <w:t>維持出口動能不僅對台灣</w:t>
      </w:r>
      <w:r w:rsidRPr="007A3E78">
        <w:rPr>
          <w:rFonts w:asciiTheme="minorEastAsia" w:eastAsiaTheme="minorEastAsia" w:hAnsiTheme="minorEastAsia"/>
          <w:szCs w:val="28"/>
        </w:rPr>
        <w:t>經濟成長</w:t>
      </w:r>
      <w:r w:rsidR="00421BEF">
        <w:rPr>
          <w:rFonts w:asciiTheme="minorEastAsia" w:eastAsiaTheme="minorEastAsia" w:hAnsiTheme="minorEastAsia" w:hint="eastAsia"/>
          <w:szCs w:val="28"/>
        </w:rPr>
        <w:t>很</w:t>
      </w:r>
      <w:r w:rsidRPr="007A3E78">
        <w:rPr>
          <w:rFonts w:asciiTheme="minorEastAsia" w:eastAsiaTheme="minorEastAsia" w:hAnsiTheme="minorEastAsia"/>
          <w:szCs w:val="28"/>
        </w:rPr>
        <w:t>重要，也是</w:t>
      </w:r>
      <w:r w:rsidR="00421BEF">
        <w:rPr>
          <w:rFonts w:asciiTheme="minorEastAsia" w:eastAsiaTheme="minorEastAsia" w:hAnsiTheme="minorEastAsia" w:hint="eastAsia"/>
          <w:szCs w:val="28"/>
        </w:rPr>
        <w:t>我們對國際產業的責任</w:t>
      </w:r>
      <w:r w:rsidRPr="007A3E78">
        <w:rPr>
          <w:rFonts w:asciiTheme="minorEastAsia" w:eastAsiaTheme="minorEastAsia" w:hAnsiTheme="minorEastAsia"/>
          <w:szCs w:val="28"/>
        </w:rPr>
        <w:t>。</w:t>
      </w:r>
    </w:p>
    <w:p w14:paraId="0A57D5F4" w14:textId="77777777" w:rsidR="00CF2964" w:rsidRDefault="00F90D8E" w:rsidP="00F90D8E">
      <w:pPr>
        <w:pStyle w:val="k02"/>
        <w:tabs>
          <w:tab w:val="left" w:pos="680"/>
        </w:tabs>
        <w:spacing w:beforeLines="50" w:before="180" w:line="460" w:lineRule="exac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行政院發言人羅政委及</w:t>
      </w:r>
      <w:proofErr w:type="gramStart"/>
      <w:r>
        <w:rPr>
          <w:rFonts w:asciiTheme="minorEastAsia" w:eastAsiaTheme="minorEastAsia" w:hAnsiTheme="minorEastAsia" w:hint="eastAsia"/>
          <w:szCs w:val="28"/>
        </w:rPr>
        <w:t>龔</w:t>
      </w:r>
      <w:proofErr w:type="gramEnd"/>
      <w:r>
        <w:rPr>
          <w:rFonts w:asciiTheme="minorEastAsia" w:eastAsiaTheme="minorEastAsia" w:hAnsiTheme="minorEastAsia" w:hint="eastAsia"/>
          <w:szCs w:val="28"/>
        </w:rPr>
        <w:t>主委進一步</w:t>
      </w:r>
      <w:r w:rsidR="00421BEF">
        <w:rPr>
          <w:rFonts w:asciiTheme="minorEastAsia" w:eastAsiaTheme="minorEastAsia" w:hAnsiTheme="minorEastAsia" w:hint="eastAsia"/>
          <w:szCs w:val="28"/>
        </w:rPr>
        <w:t>表示，蘇院長於5月1</w:t>
      </w:r>
      <w:r w:rsidR="00421BEF">
        <w:rPr>
          <w:rFonts w:asciiTheme="minorEastAsia" w:eastAsiaTheme="minorEastAsia" w:hAnsiTheme="minorEastAsia"/>
          <w:szCs w:val="28"/>
        </w:rPr>
        <w:t>6</w:t>
      </w:r>
      <w:r w:rsidR="00421BEF">
        <w:rPr>
          <w:rFonts w:asciiTheme="minorEastAsia" w:eastAsiaTheme="minorEastAsia" w:hAnsiTheme="minorEastAsia" w:hint="eastAsia"/>
          <w:szCs w:val="28"/>
        </w:rPr>
        <w:t>日召開財經首長會議，</w:t>
      </w:r>
      <w:proofErr w:type="gramStart"/>
      <w:r w:rsidR="00421BEF">
        <w:rPr>
          <w:rFonts w:asciiTheme="minorEastAsia" w:eastAsiaTheme="minorEastAsia" w:hAnsiTheme="minorEastAsia" w:hint="eastAsia"/>
          <w:szCs w:val="28"/>
        </w:rPr>
        <w:t>研</w:t>
      </w:r>
      <w:proofErr w:type="gramEnd"/>
      <w:r w:rsidR="00421BEF">
        <w:rPr>
          <w:rFonts w:asciiTheme="minorEastAsia" w:eastAsiaTheme="minorEastAsia" w:hAnsiTheme="minorEastAsia" w:hint="eastAsia"/>
          <w:szCs w:val="28"/>
        </w:rPr>
        <w:t>擬穩定股</w:t>
      </w:r>
      <w:proofErr w:type="gramStart"/>
      <w:r w:rsidR="00421BEF">
        <w:rPr>
          <w:rFonts w:asciiTheme="minorEastAsia" w:eastAsiaTheme="minorEastAsia" w:hAnsiTheme="minorEastAsia" w:hint="eastAsia"/>
          <w:szCs w:val="28"/>
        </w:rPr>
        <w:t>匯</w:t>
      </w:r>
      <w:proofErr w:type="gramEnd"/>
      <w:r w:rsidR="00421BEF">
        <w:rPr>
          <w:rFonts w:asciiTheme="minorEastAsia" w:eastAsiaTheme="minorEastAsia" w:hAnsiTheme="minorEastAsia" w:hint="eastAsia"/>
          <w:szCs w:val="28"/>
        </w:rPr>
        <w:t>市措施後，隨即邀集科技部、經濟部、交通部等部會，召開產業防疫會議，在生產、物流及航運等方面都要加強防疫。</w:t>
      </w:r>
      <w:r w:rsidR="00090C0A">
        <w:rPr>
          <w:rFonts w:asciiTheme="minorEastAsia" w:eastAsiaTheme="minorEastAsia" w:hAnsiTheme="minorEastAsia" w:hint="eastAsia"/>
          <w:szCs w:val="28"/>
        </w:rPr>
        <w:t>除</w:t>
      </w:r>
      <w:r w:rsidR="00421BEF">
        <w:rPr>
          <w:rFonts w:asciiTheme="minorEastAsia" w:eastAsiaTheme="minorEastAsia" w:hAnsiTheme="minorEastAsia" w:hint="eastAsia"/>
          <w:szCs w:val="28"/>
        </w:rPr>
        <w:t>由經濟部提供</w:t>
      </w:r>
      <w:r w:rsidR="001A34BF" w:rsidRPr="007A3E78">
        <w:rPr>
          <w:rFonts w:asciiTheme="minorEastAsia" w:eastAsiaTheme="minorEastAsia" w:hAnsiTheme="minorEastAsia" w:hint="eastAsia"/>
          <w:szCs w:val="28"/>
        </w:rPr>
        <w:t>中央流行</w:t>
      </w:r>
      <w:proofErr w:type="gramStart"/>
      <w:r w:rsidR="001A34BF" w:rsidRPr="007A3E78">
        <w:rPr>
          <w:rFonts w:asciiTheme="minorEastAsia" w:eastAsiaTheme="minorEastAsia" w:hAnsiTheme="minorEastAsia" w:hint="eastAsia"/>
          <w:szCs w:val="28"/>
        </w:rPr>
        <w:t>疫</w:t>
      </w:r>
      <w:proofErr w:type="gramEnd"/>
      <w:r w:rsidR="001A34BF" w:rsidRPr="007A3E78">
        <w:rPr>
          <w:rFonts w:asciiTheme="minorEastAsia" w:eastAsiaTheme="minorEastAsia" w:hAnsiTheme="minorEastAsia" w:hint="eastAsia"/>
          <w:szCs w:val="28"/>
        </w:rPr>
        <w:t>情指揮中心發布「企業因應嚴重特殊傳染性肺炎(COVID-19)</w:t>
      </w:r>
      <w:proofErr w:type="gramStart"/>
      <w:r w:rsidR="001A34BF" w:rsidRPr="007A3E78">
        <w:rPr>
          <w:rFonts w:asciiTheme="minorEastAsia" w:eastAsiaTheme="minorEastAsia" w:hAnsiTheme="minorEastAsia" w:hint="eastAsia"/>
          <w:szCs w:val="28"/>
        </w:rPr>
        <w:t>疫</w:t>
      </w:r>
      <w:proofErr w:type="gramEnd"/>
      <w:r w:rsidR="001A34BF" w:rsidRPr="007A3E78">
        <w:rPr>
          <w:rFonts w:asciiTheme="minorEastAsia" w:eastAsiaTheme="minorEastAsia" w:hAnsiTheme="minorEastAsia" w:hint="eastAsia"/>
          <w:szCs w:val="28"/>
        </w:rPr>
        <w:t>情持續營運指引」</w:t>
      </w:r>
      <w:r w:rsidR="00501759" w:rsidRPr="007A3E78">
        <w:rPr>
          <w:rFonts w:asciiTheme="minorEastAsia" w:eastAsiaTheme="minorEastAsia" w:hAnsiTheme="minorEastAsia" w:hint="eastAsia"/>
          <w:szCs w:val="28"/>
        </w:rPr>
        <w:t>供業者參考</w:t>
      </w:r>
      <w:r w:rsidR="00421BEF">
        <w:rPr>
          <w:rFonts w:asciiTheme="minorEastAsia" w:eastAsiaTheme="minorEastAsia" w:hAnsiTheme="minorEastAsia" w:hint="eastAsia"/>
          <w:szCs w:val="28"/>
        </w:rPr>
        <w:t>外</w:t>
      </w:r>
      <w:r w:rsidR="000118DB" w:rsidRPr="007A3E78">
        <w:rPr>
          <w:rFonts w:asciiTheme="minorEastAsia" w:eastAsiaTheme="minorEastAsia" w:hAnsiTheme="minorEastAsia" w:hint="eastAsia"/>
          <w:szCs w:val="28"/>
        </w:rPr>
        <w:t>，</w:t>
      </w:r>
      <w:proofErr w:type="gramStart"/>
      <w:r w:rsidR="00421BEF">
        <w:rPr>
          <w:rFonts w:asciiTheme="minorEastAsia" w:eastAsiaTheme="minorEastAsia" w:hAnsiTheme="minorEastAsia" w:hint="eastAsia"/>
          <w:szCs w:val="28"/>
        </w:rPr>
        <w:t>科技部也</w:t>
      </w:r>
      <w:r w:rsidR="0063287A" w:rsidRPr="007A3E78">
        <w:rPr>
          <w:rFonts w:asciiTheme="minorEastAsia" w:eastAsiaTheme="minorEastAsia" w:hAnsiTheme="minorEastAsia" w:hint="eastAsia"/>
          <w:szCs w:val="28"/>
        </w:rPr>
        <w:t>針對</w:t>
      </w:r>
      <w:proofErr w:type="gramEnd"/>
      <w:r w:rsidR="00421BEF">
        <w:rPr>
          <w:rFonts w:asciiTheme="minorEastAsia" w:eastAsiaTheme="minorEastAsia" w:hAnsiTheme="minorEastAsia" w:hint="eastAsia"/>
          <w:szCs w:val="28"/>
        </w:rPr>
        <w:t>園區</w:t>
      </w:r>
      <w:r w:rsidR="0063287A" w:rsidRPr="007A3E78">
        <w:rPr>
          <w:rFonts w:asciiTheme="minorEastAsia" w:eastAsiaTheme="minorEastAsia" w:hAnsiTheme="minorEastAsia" w:hint="eastAsia"/>
          <w:szCs w:val="28"/>
        </w:rPr>
        <w:t>高科技</w:t>
      </w:r>
      <w:r w:rsidR="00421BEF">
        <w:rPr>
          <w:rFonts w:asciiTheme="minorEastAsia" w:eastAsiaTheme="minorEastAsia" w:hAnsiTheme="minorEastAsia" w:hint="eastAsia"/>
          <w:szCs w:val="28"/>
        </w:rPr>
        <w:t>產業</w:t>
      </w:r>
      <w:r w:rsidR="0063287A" w:rsidRPr="007A3E78">
        <w:rPr>
          <w:rFonts w:asciiTheme="minorEastAsia" w:eastAsiaTheme="minorEastAsia" w:hAnsiTheme="minorEastAsia" w:hint="eastAsia"/>
          <w:szCs w:val="28"/>
        </w:rPr>
        <w:t>，</w:t>
      </w:r>
      <w:r w:rsidR="001A34BF" w:rsidRPr="007A3E78">
        <w:rPr>
          <w:rFonts w:asciiTheme="minorEastAsia" w:eastAsiaTheme="minorEastAsia" w:hAnsiTheme="minorEastAsia" w:hint="eastAsia"/>
          <w:szCs w:val="28"/>
        </w:rPr>
        <w:t>訂定「因應嚴重特殊傳染性肺炎（COVID-19）科學園區廠區防疫措施參考作法」</w:t>
      </w:r>
      <w:r w:rsidR="00090C0A">
        <w:rPr>
          <w:rFonts w:asciiTheme="minorEastAsia" w:eastAsiaTheme="minorEastAsia" w:hAnsiTheme="minorEastAsia" w:hint="eastAsia"/>
          <w:szCs w:val="28"/>
        </w:rPr>
        <w:t>。</w:t>
      </w:r>
    </w:p>
    <w:p w14:paraId="13DA5E62" w14:textId="74D53A56" w:rsidR="0027380B" w:rsidRPr="007A3E78" w:rsidRDefault="00CF2964" w:rsidP="00F90D8E">
      <w:pPr>
        <w:pStyle w:val="k02"/>
        <w:tabs>
          <w:tab w:val="left" w:pos="680"/>
        </w:tabs>
        <w:spacing w:beforeLines="50" w:before="180" w:line="460" w:lineRule="exac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lastRenderedPageBreak/>
        <w:t>彙整兩部防疫指引，以及國內各大廠商的防疫作法，</w:t>
      </w:r>
      <w:r w:rsidR="00F90D8E">
        <w:rPr>
          <w:rFonts w:asciiTheme="minorEastAsia" w:eastAsiaTheme="minorEastAsia" w:hAnsiTheme="minorEastAsia" w:hint="eastAsia"/>
          <w:szCs w:val="28"/>
        </w:rPr>
        <w:t>國發會</w:t>
      </w:r>
      <w:r>
        <w:rPr>
          <w:rFonts w:asciiTheme="minorEastAsia" w:eastAsiaTheme="minorEastAsia" w:hAnsiTheme="minorEastAsia" w:hint="eastAsia"/>
          <w:szCs w:val="28"/>
        </w:rPr>
        <w:t>針對</w:t>
      </w:r>
      <w:r w:rsidR="00090C0A">
        <w:rPr>
          <w:rFonts w:asciiTheme="minorEastAsia" w:eastAsiaTheme="minorEastAsia" w:hAnsiTheme="minorEastAsia" w:hint="eastAsia"/>
          <w:szCs w:val="28"/>
        </w:rPr>
        <w:t>新增防疫措施</w:t>
      </w:r>
      <w:r w:rsidR="0027380B" w:rsidRPr="007A3E78">
        <w:rPr>
          <w:rFonts w:asciiTheme="minorEastAsia" w:eastAsiaTheme="minorEastAsia" w:hAnsiTheme="minorEastAsia" w:hint="eastAsia"/>
          <w:szCs w:val="28"/>
        </w:rPr>
        <w:t>重點</w:t>
      </w:r>
      <w:r w:rsidR="00F90D8E">
        <w:rPr>
          <w:rFonts w:asciiTheme="minorEastAsia" w:eastAsiaTheme="minorEastAsia" w:hAnsiTheme="minorEastAsia" w:hint="eastAsia"/>
          <w:szCs w:val="28"/>
        </w:rPr>
        <w:t>，說明</w:t>
      </w:r>
      <w:r w:rsidR="0027380B" w:rsidRPr="007A3E78">
        <w:rPr>
          <w:rFonts w:asciiTheme="minorEastAsia" w:eastAsiaTheme="minorEastAsia" w:hAnsiTheme="minorEastAsia" w:hint="eastAsia"/>
          <w:szCs w:val="28"/>
        </w:rPr>
        <w:t>如下：</w:t>
      </w:r>
    </w:p>
    <w:p w14:paraId="3B639105" w14:textId="77777777" w:rsidR="009B2845" w:rsidRPr="007A3E78" w:rsidRDefault="009B2845" w:rsidP="000118DB">
      <w:pPr>
        <w:pStyle w:val="k02"/>
        <w:numPr>
          <w:ilvl w:val="0"/>
          <w:numId w:val="6"/>
        </w:numPr>
        <w:tabs>
          <w:tab w:val="left" w:pos="680"/>
        </w:tabs>
        <w:spacing w:beforeLines="50" w:before="180" w:line="460" w:lineRule="exact"/>
        <w:rPr>
          <w:rFonts w:asciiTheme="minorEastAsia" w:eastAsiaTheme="minorEastAsia" w:hAnsiTheme="minorEastAsia"/>
          <w:b/>
          <w:szCs w:val="28"/>
        </w:rPr>
      </w:pPr>
      <w:r w:rsidRPr="007A3E78">
        <w:rPr>
          <w:rFonts w:asciiTheme="minorEastAsia" w:eastAsiaTheme="minorEastAsia" w:hAnsiTheme="minorEastAsia"/>
          <w:b/>
          <w:szCs w:val="28"/>
        </w:rPr>
        <w:t>成</w:t>
      </w:r>
      <w:r w:rsidRPr="007A3E78">
        <w:rPr>
          <w:rFonts w:asciiTheme="minorEastAsia" w:eastAsiaTheme="minorEastAsia" w:hAnsiTheme="minorEastAsia" w:hint="eastAsia"/>
          <w:b/>
          <w:szCs w:val="28"/>
        </w:rPr>
        <w:t>立防疫應變小組</w:t>
      </w:r>
    </w:p>
    <w:p w14:paraId="75BF483A" w14:textId="6CB919B7" w:rsidR="005E14B8" w:rsidRPr="007A3E78" w:rsidRDefault="00090C0A" w:rsidP="000118DB">
      <w:pPr>
        <w:pStyle w:val="k02"/>
        <w:tabs>
          <w:tab w:val="left" w:pos="680"/>
        </w:tabs>
        <w:spacing w:beforeLines="50" w:before="180" w:line="460" w:lineRule="exact"/>
        <w:ind w:firstLineChars="200" w:firstLine="56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請</w:t>
      </w:r>
      <w:r w:rsidR="009B2845" w:rsidRPr="007A3E78">
        <w:rPr>
          <w:rFonts w:asciiTheme="minorEastAsia" w:eastAsiaTheme="minorEastAsia" w:hAnsiTheme="minorEastAsia" w:hint="eastAsia"/>
          <w:szCs w:val="28"/>
        </w:rPr>
        <w:t>公司成立防疫應變小組</w:t>
      </w:r>
      <w:r>
        <w:rPr>
          <w:rFonts w:asciiTheme="minorEastAsia" w:eastAsiaTheme="minorEastAsia" w:hAnsiTheme="minorEastAsia" w:hint="eastAsia"/>
          <w:szCs w:val="28"/>
        </w:rPr>
        <w:t>，並與科學園區或工業區管理單位加強橫向連</w:t>
      </w:r>
      <w:proofErr w:type="gramStart"/>
      <w:r>
        <w:rPr>
          <w:rFonts w:asciiTheme="minorEastAsia" w:eastAsiaTheme="minorEastAsia" w:hAnsiTheme="minorEastAsia" w:hint="eastAsia"/>
          <w:szCs w:val="28"/>
        </w:rPr>
        <w:t>繫</w:t>
      </w:r>
      <w:proofErr w:type="gramEnd"/>
      <w:r w:rsidR="009B2845" w:rsidRPr="007A3E78">
        <w:rPr>
          <w:rFonts w:asciiTheme="minorEastAsia" w:eastAsiaTheme="minorEastAsia" w:hAnsiTheme="minorEastAsia" w:hint="eastAsia"/>
          <w:szCs w:val="28"/>
        </w:rPr>
        <w:t>，制定防疫辦法等各項工作，隨時掌握最新防疫資訊，檢討防疫對策，讓公司能持續營運並快速復原。</w:t>
      </w:r>
    </w:p>
    <w:p w14:paraId="4642C9FD" w14:textId="5E46311B" w:rsidR="009B2845" w:rsidRPr="007A3E78" w:rsidRDefault="00090C0A" w:rsidP="000118DB">
      <w:pPr>
        <w:pStyle w:val="k02"/>
        <w:numPr>
          <w:ilvl w:val="0"/>
          <w:numId w:val="6"/>
        </w:numPr>
        <w:tabs>
          <w:tab w:val="left" w:pos="680"/>
        </w:tabs>
        <w:spacing w:beforeLines="50" w:before="180" w:line="460" w:lineRule="exact"/>
        <w:rPr>
          <w:rFonts w:asciiTheme="minorEastAsia" w:eastAsiaTheme="minorEastAsia" w:hAnsiTheme="minorEastAsia"/>
          <w:b/>
          <w:szCs w:val="28"/>
        </w:rPr>
      </w:pPr>
      <w:r>
        <w:rPr>
          <w:rFonts w:asciiTheme="minorEastAsia" w:eastAsiaTheme="minorEastAsia" w:hAnsiTheme="minorEastAsia" w:hint="eastAsia"/>
          <w:b/>
          <w:szCs w:val="28"/>
        </w:rPr>
        <w:t>強化</w:t>
      </w:r>
      <w:r w:rsidR="009B2845" w:rsidRPr="007A3E78">
        <w:rPr>
          <w:rFonts w:asciiTheme="minorEastAsia" w:eastAsiaTheme="minorEastAsia" w:hAnsiTheme="minorEastAsia" w:hint="eastAsia"/>
          <w:b/>
          <w:szCs w:val="28"/>
        </w:rPr>
        <w:t>人</w:t>
      </w:r>
      <w:r>
        <w:rPr>
          <w:rFonts w:asciiTheme="minorEastAsia" w:eastAsiaTheme="minorEastAsia" w:hAnsiTheme="minorEastAsia" w:hint="eastAsia"/>
          <w:b/>
          <w:szCs w:val="28"/>
        </w:rPr>
        <w:t>流及健康管理</w:t>
      </w:r>
    </w:p>
    <w:p w14:paraId="0B4BBE90" w14:textId="71A336EF" w:rsidR="009B2845" w:rsidRPr="007A3E78" w:rsidRDefault="009B2845" w:rsidP="000118DB">
      <w:pPr>
        <w:pStyle w:val="k02"/>
        <w:tabs>
          <w:tab w:val="left" w:pos="680"/>
        </w:tabs>
        <w:spacing w:beforeLines="50" w:before="180" w:line="460" w:lineRule="exact"/>
        <w:ind w:firstLineChars="200" w:firstLine="560"/>
        <w:rPr>
          <w:rFonts w:asciiTheme="minorEastAsia" w:eastAsiaTheme="minorEastAsia" w:hAnsiTheme="minorEastAsia"/>
          <w:szCs w:val="28"/>
        </w:rPr>
      </w:pPr>
      <w:r w:rsidRPr="007A3E78">
        <w:rPr>
          <w:rFonts w:asciiTheme="minorEastAsia" w:eastAsiaTheme="minorEastAsia" w:hAnsiTheme="minorEastAsia" w:hint="eastAsia"/>
          <w:szCs w:val="28"/>
        </w:rPr>
        <w:t>包含公司員工、訪客、承攬商及供應商人員等，應建立體溫量測及篩檢機制，及建置異常人員管理措施。</w:t>
      </w:r>
      <w:r w:rsidR="00090C0A">
        <w:rPr>
          <w:rFonts w:asciiTheme="minorEastAsia" w:eastAsiaTheme="minorEastAsia" w:hAnsiTheme="minorEastAsia" w:hint="eastAsia"/>
          <w:szCs w:val="28"/>
        </w:rPr>
        <w:t>例</w:t>
      </w:r>
      <w:r w:rsidR="0027380B" w:rsidRPr="007A3E78">
        <w:rPr>
          <w:rFonts w:asciiTheme="minorEastAsia" w:eastAsiaTheme="minorEastAsia" w:hAnsiTheme="minorEastAsia" w:hint="eastAsia"/>
          <w:szCs w:val="28"/>
        </w:rPr>
        <w:t>如：</w:t>
      </w:r>
    </w:p>
    <w:p w14:paraId="73DA5102" w14:textId="77777777" w:rsidR="0027380B" w:rsidRPr="007A3E78" w:rsidRDefault="00674431" w:rsidP="000118DB">
      <w:pPr>
        <w:pStyle w:val="k02"/>
        <w:numPr>
          <w:ilvl w:val="0"/>
          <w:numId w:val="8"/>
        </w:numPr>
        <w:tabs>
          <w:tab w:val="left" w:pos="680"/>
        </w:tabs>
        <w:spacing w:beforeLines="50" w:before="180" w:line="460" w:lineRule="exact"/>
        <w:rPr>
          <w:rFonts w:asciiTheme="minorEastAsia" w:eastAsiaTheme="minorEastAsia" w:hAnsiTheme="minorEastAsia"/>
          <w:szCs w:val="28"/>
        </w:rPr>
      </w:pPr>
      <w:r w:rsidRPr="007A3E78">
        <w:rPr>
          <w:rFonts w:asciiTheme="minorEastAsia" w:eastAsiaTheme="minorEastAsia" w:hAnsiTheme="minorEastAsia" w:hint="eastAsia"/>
          <w:szCs w:val="28"/>
        </w:rPr>
        <w:t>廠區內全程戴</w:t>
      </w:r>
      <w:r w:rsidRPr="007A3E78">
        <w:rPr>
          <w:rFonts w:ascii="Microsoft JhengHei UI" w:eastAsia="Microsoft JhengHei UI" w:hAnsi="Microsoft JhengHei UI" w:cs="Microsoft JhengHei UI" w:hint="eastAsia"/>
          <w:szCs w:val="28"/>
        </w:rPr>
        <w:t>⼝</w:t>
      </w:r>
      <w:r w:rsidRPr="007A3E78">
        <w:rPr>
          <w:rFonts w:ascii="新細明體" w:eastAsia="新細明體" w:hAnsi="新細明體" w:cs="新細明體" w:hint="eastAsia"/>
          <w:szCs w:val="28"/>
        </w:rPr>
        <w:t>罩，未配戴開罰。</w:t>
      </w:r>
    </w:p>
    <w:p w14:paraId="1962AA7F" w14:textId="77777777" w:rsidR="00674431" w:rsidRPr="007A3E78" w:rsidRDefault="00674431" w:rsidP="000118DB">
      <w:pPr>
        <w:pStyle w:val="k02"/>
        <w:numPr>
          <w:ilvl w:val="0"/>
          <w:numId w:val="8"/>
        </w:numPr>
        <w:tabs>
          <w:tab w:val="left" w:pos="680"/>
        </w:tabs>
        <w:spacing w:beforeLines="50" w:before="180" w:line="460" w:lineRule="exact"/>
        <w:rPr>
          <w:rFonts w:asciiTheme="minorEastAsia" w:eastAsiaTheme="minorEastAsia" w:hAnsiTheme="minorEastAsia"/>
          <w:szCs w:val="28"/>
        </w:rPr>
      </w:pPr>
      <w:r w:rsidRPr="007A3E78">
        <w:rPr>
          <w:rFonts w:asciiTheme="minorEastAsia" w:eastAsiaTheme="minorEastAsia" w:hAnsiTheme="minorEastAsia" w:hint="eastAsia"/>
          <w:szCs w:val="28"/>
        </w:rPr>
        <w:t>管制</w:t>
      </w:r>
      <w:r w:rsidRPr="007A3E78">
        <w:rPr>
          <w:rFonts w:ascii="Microsoft JhengHei UI" w:eastAsia="Microsoft JhengHei UI" w:hAnsi="Microsoft JhengHei UI" w:cs="Microsoft JhengHei UI" w:hint="eastAsia"/>
          <w:szCs w:val="28"/>
        </w:rPr>
        <w:t>⼀</w:t>
      </w:r>
      <w:r w:rsidRPr="007A3E78">
        <w:rPr>
          <w:rFonts w:asciiTheme="minorEastAsia" w:eastAsiaTheme="minorEastAsia" w:hAnsiTheme="minorEastAsia" w:cs="新細明體" w:hint="eastAsia"/>
          <w:szCs w:val="28"/>
        </w:rPr>
        <w:t>般訪客進入所有廠區。</w:t>
      </w:r>
    </w:p>
    <w:p w14:paraId="79338BD8" w14:textId="77777777" w:rsidR="00674431" w:rsidRPr="007A3E78" w:rsidRDefault="00674431" w:rsidP="000118DB">
      <w:pPr>
        <w:pStyle w:val="k02"/>
        <w:numPr>
          <w:ilvl w:val="0"/>
          <w:numId w:val="8"/>
        </w:numPr>
        <w:tabs>
          <w:tab w:val="left" w:pos="680"/>
        </w:tabs>
        <w:spacing w:beforeLines="50" w:before="180" w:line="460" w:lineRule="exact"/>
        <w:rPr>
          <w:rFonts w:asciiTheme="minorEastAsia" w:eastAsiaTheme="minorEastAsia" w:hAnsiTheme="minorEastAsia"/>
          <w:szCs w:val="28"/>
        </w:rPr>
      </w:pPr>
      <w:r w:rsidRPr="007A3E78">
        <w:rPr>
          <w:rFonts w:asciiTheme="minorEastAsia" w:eastAsiaTheme="minorEastAsia" w:hAnsiTheme="minorEastAsia" w:hint="eastAsia"/>
          <w:szCs w:val="28"/>
        </w:rPr>
        <w:t>淸查居住疫情熱區員</w:t>
      </w:r>
      <w:r w:rsidRPr="007A3E78">
        <w:rPr>
          <w:rFonts w:ascii="Microsoft JhengHei UI" w:eastAsia="Microsoft JhengHei UI" w:hAnsi="Microsoft JhengHei UI" w:cs="Microsoft JhengHei UI" w:hint="eastAsia"/>
          <w:szCs w:val="28"/>
        </w:rPr>
        <w:t>⼯</w:t>
      </w:r>
      <w:r w:rsidRPr="007A3E78">
        <w:rPr>
          <w:rFonts w:ascii="新細明體" w:eastAsia="新細明體" w:hAnsi="新細明體" w:cs="新細明體" w:hint="eastAsia"/>
          <w:szCs w:val="28"/>
        </w:rPr>
        <w:t>名單。</w:t>
      </w:r>
    </w:p>
    <w:p w14:paraId="4988E923" w14:textId="12E67A7A" w:rsidR="009B2845" w:rsidRPr="007A3E78" w:rsidRDefault="00090C0A" w:rsidP="000118DB">
      <w:pPr>
        <w:pStyle w:val="k02"/>
        <w:numPr>
          <w:ilvl w:val="0"/>
          <w:numId w:val="6"/>
        </w:numPr>
        <w:tabs>
          <w:tab w:val="left" w:pos="680"/>
        </w:tabs>
        <w:spacing w:beforeLines="50" w:before="180" w:line="460" w:lineRule="exact"/>
        <w:rPr>
          <w:rFonts w:asciiTheme="minorEastAsia" w:eastAsiaTheme="minorEastAsia" w:hAnsiTheme="minorEastAsia"/>
          <w:b/>
          <w:szCs w:val="28"/>
        </w:rPr>
      </w:pPr>
      <w:r>
        <w:rPr>
          <w:rFonts w:asciiTheme="minorEastAsia" w:eastAsiaTheme="minorEastAsia" w:hAnsiTheme="minorEastAsia" w:hint="eastAsia"/>
          <w:b/>
          <w:szCs w:val="28"/>
        </w:rPr>
        <w:t>管制</w:t>
      </w:r>
      <w:r w:rsidR="009B2845" w:rsidRPr="007A3E78">
        <w:rPr>
          <w:rFonts w:asciiTheme="minorEastAsia" w:eastAsiaTheme="minorEastAsia" w:hAnsiTheme="minorEastAsia" w:hint="eastAsia"/>
          <w:b/>
          <w:szCs w:val="28"/>
        </w:rPr>
        <w:t>群聚性活動</w:t>
      </w:r>
    </w:p>
    <w:p w14:paraId="2464AD5F" w14:textId="4716D83E" w:rsidR="009B2845" w:rsidRPr="007A3E78" w:rsidRDefault="00090C0A" w:rsidP="000118DB">
      <w:pPr>
        <w:pStyle w:val="k02"/>
        <w:tabs>
          <w:tab w:val="left" w:pos="680"/>
        </w:tabs>
        <w:spacing w:beforeLines="50" w:before="180" w:line="460" w:lineRule="exact"/>
        <w:ind w:firstLineChars="200" w:firstLine="56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相關措施包括</w:t>
      </w:r>
      <w:r w:rsidR="009B2845" w:rsidRPr="007A3E78">
        <w:rPr>
          <w:rFonts w:asciiTheme="minorEastAsia" w:eastAsiaTheme="minorEastAsia" w:hAnsiTheme="minorEastAsia" w:hint="eastAsia"/>
          <w:szCs w:val="28"/>
        </w:rPr>
        <w:t>調整</w:t>
      </w:r>
      <w:r>
        <w:rPr>
          <w:rFonts w:asciiTheme="minorEastAsia" w:eastAsiaTheme="minorEastAsia" w:hAnsiTheme="minorEastAsia" w:hint="eastAsia"/>
          <w:szCs w:val="28"/>
        </w:rPr>
        <w:t>企業</w:t>
      </w:r>
      <w:r w:rsidR="009B2845" w:rsidRPr="007A3E78">
        <w:rPr>
          <w:rFonts w:asciiTheme="minorEastAsia" w:eastAsiaTheme="minorEastAsia" w:hAnsiTheme="minorEastAsia" w:hint="eastAsia"/>
          <w:szCs w:val="28"/>
        </w:rPr>
        <w:t>辦公方式、交通車管制、用餐管制、會議、活動及訓練管制等。</w:t>
      </w:r>
      <w:r>
        <w:rPr>
          <w:rFonts w:asciiTheme="minorEastAsia" w:eastAsiaTheme="minorEastAsia" w:hAnsiTheme="minorEastAsia" w:hint="eastAsia"/>
          <w:szCs w:val="28"/>
        </w:rPr>
        <w:t>例</w:t>
      </w:r>
      <w:r w:rsidR="00674431" w:rsidRPr="007A3E78">
        <w:rPr>
          <w:rFonts w:asciiTheme="minorEastAsia" w:eastAsiaTheme="minorEastAsia" w:hAnsiTheme="minorEastAsia" w:hint="eastAsia"/>
          <w:szCs w:val="28"/>
        </w:rPr>
        <w:t>如：</w:t>
      </w:r>
    </w:p>
    <w:p w14:paraId="455BDE31" w14:textId="77777777" w:rsidR="00674431" w:rsidRPr="007A3E78" w:rsidRDefault="00674431" w:rsidP="000118DB">
      <w:pPr>
        <w:pStyle w:val="k02"/>
        <w:numPr>
          <w:ilvl w:val="0"/>
          <w:numId w:val="9"/>
        </w:numPr>
        <w:tabs>
          <w:tab w:val="left" w:pos="680"/>
        </w:tabs>
        <w:spacing w:beforeLines="50" w:before="180" w:line="460" w:lineRule="exact"/>
        <w:ind w:left="993" w:hanging="353"/>
        <w:rPr>
          <w:rFonts w:asciiTheme="minorEastAsia" w:eastAsiaTheme="minorEastAsia" w:hAnsiTheme="minorEastAsia"/>
          <w:szCs w:val="28"/>
        </w:rPr>
      </w:pPr>
      <w:r w:rsidRPr="007A3E78">
        <w:rPr>
          <w:rFonts w:asciiTheme="minorEastAsia" w:eastAsiaTheme="minorEastAsia" w:hAnsiTheme="minorEastAsia" w:hint="eastAsia"/>
          <w:szCs w:val="28"/>
        </w:rPr>
        <w:t>法</w:t>
      </w:r>
      <w:proofErr w:type="gramStart"/>
      <w:r w:rsidRPr="007A3E78">
        <w:rPr>
          <w:rFonts w:asciiTheme="minorEastAsia" w:eastAsiaTheme="minorEastAsia" w:hAnsiTheme="minorEastAsia" w:hint="eastAsia"/>
          <w:szCs w:val="28"/>
        </w:rPr>
        <w:t>說會改線上</w:t>
      </w:r>
      <w:proofErr w:type="gramEnd"/>
      <w:r w:rsidRPr="007A3E78">
        <w:rPr>
          <w:rFonts w:asciiTheme="minorEastAsia" w:eastAsiaTheme="minorEastAsia" w:hAnsiTheme="minorEastAsia" w:hint="eastAsia"/>
          <w:szCs w:val="28"/>
        </w:rPr>
        <w:t>電話會議辦理。</w:t>
      </w:r>
    </w:p>
    <w:p w14:paraId="7067DEFB" w14:textId="0B4BC752" w:rsidR="00674431" w:rsidRPr="007A3E78" w:rsidRDefault="00674431" w:rsidP="000118DB">
      <w:pPr>
        <w:pStyle w:val="k02"/>
        <w:numPr>
          <w:ilvl w:val="0"/>
          <w:numId w:val="9"/>
        </w:numPr>
        <w:tabs>
          <w:tab w:val="clear" w:pos="960"/>
          <w:tab w:val="left" w:pos="680"/>
        </w:tabs>
        <w:spacing w:beforeLines="50" w:before="180" w:line="460" w:lineRule="exact"/>
        <w:ind w:left="980" w:hanging="340"/>
        <w:rPr>
          <w:rFonts w:asciiTheme="minorEastAsia" w:eastAsiaTheme="minorEastAsia" w:hAnsiTheme="minorEastAsia"/>
          <w:szCs w:val="28"/>
        </w:rPr>
      </w:pPr>
      <w:r w:rsidRPr="007A3E78">
        <w:rPr>
          <w:rFonts w:asciiTheme="minorEastAsia" w:eastAsiaTheme="minorEastAsia" w:hAnsiTheme="minorEastAsia" w:hint="eastAsia"/>
          <w:szCs w:val="28"/>
        </w:rPr>
        <w:t>實施分樓</w:t>
      </w:r>
      <w:r w:rsidR="00090C0A">
        <w:rPr>
          <w:rFonts w:asciiTheme="minorEastAsia" w:eastAsiaTheme="minorEastAsia" w:hAnsiTheme="minorEastAsia" w:hint="eastAsia"/>
          <w:szCs w:val="28"/>
        </w:rPr>
        <w:t>、</w:t>
      </w:r>
      <w:r w:rsidRPr="007A3E78">
        <w:rPr>
          <w:rFonts w:asciiTheme="minorEastAsia" w:eastAsiaTheme="minorEastAsia" w:hAnsiTheme="minorEastAsia" w:hint="eastAsia"/>
          <w:szCs w:val="28"/>
        </w:rPr>
        <w:t>分流</w:t>
      </w:r>
      <w:r w:rsidR="00090C0A">
        <w:rPr>
          <w:rFonts w:asciiTheme="minorEastAsia" w:eastAsiaTheme="minorEastAsia" w:hAnsiTheme="minorEastAsia" w:hint="eastAsia"/>
          <w:szCs w:val="28"/>
        </w:rPr>
        <w:t>、分廠等</w:t>
      </w:r>
      <w:r w:rsidRPr="007A3E78">
        <w:rPr>
          <w:rFonts w:asciiTheme="minorEastAsia" w:eastAsiaTheme="minorEastAsia" w:hAnsiTheme="minorEastAsia" w:hint="eastAsia"/>
          <w:szCs w:val="28"/>
        </w:rPr>
        <w:t>管制</w:t>
      </w:r>
      <w:r w:rsidR="00090C0A">
        <w:rPr>
          <w:rFonts w:asciiTheme="minorEastAsia" w:eastAsiaTheme="minorEastAsia" w:hAnsiTheme="minorEastAsia" w:hint="eastAsia"/>
          <w:szCs w:val="28"/>
        </w:rPr>
        <w:t>；</w:t>
      </w:r>
      <w:r w:rsidRPr="007A3E78">
        <w:rPr>
          <w:rFonts w:asciiTheme="minorEastAsia" w:eastAsiaTheme="minorEastAsia" w:hAnsiTheme="minorEastAsia" w:hint="eastAsia"/>
          <w:szCs w:val="28"/>
        </w:rPr>
        <w:t>不得跨區行動</w:t>
      </w:r>
      <w:r w:rsidR="00090C0A">
        <w:rPr>
          <w:rFonts w:asciiTheme="minorEastAsia" w:eastAsiaTheme="minorEastAsia" w:hAnsiTheme="minorEastAsia" w:hint="eastAsia"/>
          <w:szCs w:val="28"/>
        </w:rPr>
        <w:t>；</w:t>
      </w:r>
      <w:r w:rsidRPr="007A3E78">
        <w:rPr>
          <w:rFonts w:asciiTheme="minorEastAsia" w:eastAsiaTheme="minorEastAsia" w:hAnsiTheme="minorEastAsia" w:hint="eastAsia"/>
          <w:szCs w:val="28"/>
        </w:rPr>
        <w:t>公共空間全面關閉，並啟動分區上班以及分批居家上班。</w:t>
      </w:r>
    </w:p>
    <w:p w14:paraId="5BE23393" w14:textId="77777777" w:rsidR="00674431" w:rsidRPr="007A3E78" w:rsidRDefault="00674431" w:rsidP="000118DB">
      <w:pPr>
        <w:pStyle w:val="k02"/>
        <w:numPr>
          <w:ilvl w:val="0"/>
          <w:numId w:val="9"/>
        </w:numPr>
        <w:tabs>
          <w:tab w:val="left" w:pos="680"/>
        </w:tabs>
        <w:spacing w:beforeLines="50" w:before="180" w:line="460" w:lineRule="exact"/>
        <w:rPr>
          <w:rFonts w:asciiTheme="minorEastAsia" w:eastAsiaTheme="minorEastAsia" w:hAnsiTheme="minorEastAsia"/>
          <w:szCs w:val="28"/>
        </w:rPr>
      </w:pPr>
      <w:r w:rsidRPr="007A3E78">
        <w:rPr>
          <w:rFonts w:asciiTheme="minorEastAsia" w:eastAsiaTheme="minorEastAsia" w:hAnsiTheme="minorEastAsia" w:hint="eastAsia"/>
          <w:szCs w:val="28"/>
        </w:rPr>
        <w:t>以視訊</w:t>
      </w:r>
      <w:r w:rsidRPr="007A3E78">
        <w:rPr>
          <w:rFonts w:ascii="Microsoft JhengHei UI" w:eastAsia="Microsoft JhengHei UI" w:hAnsi="Microsoft JhengHei UI" w:cs="Microsoft JhengHei UI" w:hint="eastAsia"/>
          <w:szCs w:val="28"/>
        </w:rPr>
        <w:t>⽅</w:t>
      </w:r>
      <w:r w:rsidRPr="007A3E78">
        <w:rPr>
          <w:rFonts w:asciiTheme="minorEastAsia" w:eastAsiaTheme="minorEastAsia" w:hAnsiTheme="minorEastAsia" w:cs="新細明體" w:hint="eastAsia"/>
          <w:szCs w:val="28"/>
        </w:rPr>
        <w:t>式代替</w:t>
      </w:r>
      <w:r w:rsidRPr="007A3E78">
        <w:rPr>
          <w:rFonts w:ascii="Microsoft JhengHei UI" w:eastAsia="Microsoft JhengHei UI" w:hAnsi="Microsoft JhengHei UI" w:cs="Microsoft JhengHei UI" w:hint="eastAsia"/>
          <w:szCs w:val="28"/>
        </w:rPr>
        <w:t>⾯</w:t>
      </w:r>
      <w:r w:rsidRPr="007A3E78">
        <w:rPr>
          <w:rFonts w:asciiTheme="minorEastAsia" w:eastAsiaTheme="minorEastAsia" w:hAnsiTheme="minorEastAsia" w:cs="新細明體" w:hint="eastAsia"/>
          <w:szCs w:val="28"/>
        </w:rPr>
        <w:t>對</w:t>
      </w:r>
      <w:r w:rsidRPr="007A3E78">
        <w:rPr>
          <w:rFonts w:ascii="Microsoft JhengHei UI" w:eastAsia="Microsoft JhengHei UI" w:hAnsi="Microsoft JhengHei UI" w:cs="Microsoft JhengHei UI" w:hint="eastAsia"/>
          <w:szCs w:val="28"/>
        </w:rPr>
        <w:t>⾯</w:t>
      </w:r>
      <w:r w:rsidRPr="007A3E78">
        <w:rPr>
          <w:rFonts w:asciiTheme="minorEastAsia" w:eastAsiaTheme="minorEastAsia" w:hAnsiTheme="minorEastAsia" w:cs="新細明體" w:hint="eastAsia"/>
          <w:szCs w:val="28"/>
        </w:rPr>
        <w:t>會議，暫停跨廠交流。</w:t>
      </w:r>
    </w:p>
    <w:p w14:paraId="0FE179ED" w14:textId="073D975C" w:rsidR="00674431" w:rsidRPr="007A3E78" w:rsidRDefault="00674431" w:rsidP="000118DB">
      <w:pPr>
        <w:pStyle w:val="k02"/>
        <w:numPr>
          <w:ilvl w:val="0"/>
          <w:numId w:val="9"/>
        </w:numPr>
        <w:tabs>
          <w:tab w:val="left" w:pos="680"/>
        </w:tabs>
        <w:spacing w:beforeLines="50" w:before="180" w:line="460" w:lineRule="exact"/>
        <w:rPr>
          <w:rFonts w:asciiTheme="minorEastAsia" w:eastAsiaTheme="minorEastAsia" w:hAnsiTheme="minorEastAsia"/>
          <w:szCs w:val="28"/>
        </w:rPr>
      </w:pPr>
      <w:r w:rsidRPr="007A3E78">
        <w:rPr>
          <w:rFonts w:asciiTheme="minorEastAsia" w:eastAsiaTheme="minorEastAsia" w:hAnsiTheme="minorEastAsia" w:hint="eastAsia"/>
          <w:szCs w:val="28"/>
        </w:rPr>
        <w:t>餐食</w:t>
      </w:r>
      <w:r w:rsidR="00941CA2" w:rsidRPr="007A3E78">
        <w:rPr>
          <w:rFonts w:ascii="Microsoft JhengHei UI" w:eastAsia="Microsoft JhengHei UI" w:hAnsi="Microsoft JhengHei UI" w:cs="Microsoft JhengHei UI" w:hint="eastAsia"/>
          <w:szCs w:val="28"/>
        </w:rPr>
        <w:t>一律</w:t>
      </w:r>
      <w:r w:rsidRPr="007A3E78">
        <w:rPr>
          <w:rFonts w:ascii="新細明體" w:eastAsia="新細明體" w:hAnsi="新細明體" w:cs="新細明體" w:hint="eastAsia"/>
          <w:szCs w:val="28"/>
        </w:rPr>
        <w:t>改</w:t>
      </w:r>
      <w:r w:rsidR="00090C0A">
        <w:rPr>
          <w:rFonts w:ascii="新細明體" w:eastAsia="新細明體" w:hAnsi="新細明體" w:cs="新細明體" w:hint="eastAsia"/>
          <w:szCs w:val="28"/>
        </w:rPr>
        <w:t>以便當</w:t>
      </w:r>
      <w:r w:rsidRPr="007A3E78">
        <w:rPr>
          <w:rFonts w:ascii="新細明體" w:eastAsia="新細明體" w:hAnsi="新細明體" w:cs="新細明體" w:hint="eastAsia"/>
          <w:szCs w:val="28"/>
        </w:rPr>
        <w:t>發放，廠區暫停</w:t>
      </w:r>
      <w:r w:rsidRPr="007A3E78">
        <w:rPr>
          <w:rFonts w:asciiTheme="minorEastAsia" w:eastAsiaTheme="minorEastAsia" w:hAnsiTheme="minorEastAsia" w:hint="eastAsia"/>
          <w:szCs w:val="28"/>
        </w:rPr>
        <w:t>開放式餐飲。</w:t>
      </w:r>
    </w:p>
    <w:p w14:paraId="580F45AC" w14:textId="63987127" w:rsidR="009B2845" w:rsidRPr="007A3E78" w:rsidRDefault="00090C0A" w:rsidP="000118DB">
      <w:pPr>
        <w:pStyle w:val="k02"/>
        <w:numPr>
          <w:ilvl w:val="0"/>
          <w:numId w:val="6"/>
        </w:numPr>
        <w:tabs>
          <w:tab w:val="left" w:pos="680"/>
        </w:tabs>
        <w:spacing w:beforeLines="50" w:before="180" w:line="460" w:lineRule="exact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b/>
          <w:szCs w:val="28"/>
        </w:rPr>
        <w:t>加強</w:t>
      </w:r>
      <w:proofErr w:type="gramStart"/>
      <w:r w:rsidR="009B2845" w:rsidRPr="007A3E78">
        <w:rPr>
          <w:rFonts w:asciiTheme="minorEastAsia" w:eastAsiaTheme="minorEastAsia" w:hAnsiTheme="minorEastAsia" w:hint="eastAsia"/>
          <w:b/>
          <w:szCs w:val="28"/>
        </w:rPr>
        <w:t>外籍移工管理</w:t>
      </w:r>
      <w:proofErr w:type="gramEnd"/>
    </w:p>
    <w:p w14:paraId="5CF0C9C0" w14:textId="77777777" w:rsidR="009B2845" w:rsidRPr="007A3E78" w:rsidRDefault="009B2845" w:rsidP="000118DB">
      <w:pPr>
        <w:pStyle w:val="k02"/>
        <w:tabs>
          <w:tab w:val="left" w:pos="680"/>
        </w:tabs>
        <w:spacing w:beforeLines="50" w:before="180" w:line="460" w:lineRule="exact"/>
        <w:ind w:firstLineChars="200" w:firstLine="560"/>
        <w:rPr>
          <w:rFonts w:asciiTheme="minorEastAsia" w:eastAsiaTheme="minorEastAsia" w:hAnsiTheme="minorEastAsia"/>
          <w:szCs w:val="28"/>
        </w:rPr>
      </w:pPr>
      <w:r w:rsidRPr="007A3E78">
        <w:rPr>
          <w:rFonts w:asciiTheme="minorEastAsia" w:eastAsiaTheme="minorEastAsia" w:hAnsiTheme="minorEastAsia" w:hint="eastAsia"/>
          <w:szCs w:val="28"/>
        </w:rPr>
        <w:t>建立外籍同仁分組及防疫措施規劃、</w:t>
      </w:r>
      <w:proofErr w:type="gramStart"/>
      <w:r w:rsidRPr="007A3E78">
        <w:rPr>
          <w:rFonts w:asciiTheme="minorEastAsia" w:eastAsiaTheme="minorEastAsia" w:hAnsiTheme="minorEastAsia" w:hint="eastAsia"/>
          <w:szCs w:val="28"/>
        </w:rPr>
        <w:t>外籍移工自主</w:t>
      </w:r>
      <w:proofErr w:type="gramEnd"/>
      <w:r w:rsidRPr="007A3E78">
        <w:rPr>
          <w:rFonts w:asciiTheme="minorEastAsia" w:eastAsiaTheme="minorEastAsia" w:hAnsiTheme="minorEastAsia" w:hint="eastAsia"/>
          <w:szCs w:val="28"/>
        </w:rPr>
        <w:t>健康管理與隔離措施宣導、</w:t>
      </w:r>
      <w:proofErr w:type="gramStart"/>
      <w:r w:rsidRPr="007A3E78">
        <w:rPr>
          <w:rFonts w:asciiTheme="minorEastAsia" w:eastAsiaTheme="minorEastAsia" w:hAnsiTheme="minorEastAsia" w:hint="eastAsia"/>
          <w:szCs w:val="28"/>
        </w:rPr>
        <w:t>外籍移工管理</w:t>
      </w:r>
      <w:proofErr w:type="gramEnd"/>
      <w:r w:rsidRPr="007A3E78">
        <w:rPr>
          <w:rFonts w:asciiTheme="minorEastAsia" w:eastAsiaTheme="minorEastAsia" w:hAnsiTheme="minorEastAsia" w:hint="eastAsia"/>
          <w:szCs w:val="28"/>
        </w:rPr>
        <w:t>流程等機制。</w:t>
      </w:r>
      <w:r w:rsidR="00674431" w:rsidRPr="007A3E78">
        <w:rPr>
          <w:rFonts w:asciiTheme="minorEastAsia" w:eastAsiaTheme="minorEastAsia" w:hAnsiTheme="minorEastAsia" w:hint="eastAsia"/>
          <w:szCs w:val="28"/>
        </w:rPr>
        <w:t>如：</w:t>
      </w:r>
    </w:p>
    <w:p w14:paraId="1C78A4AB" w14:textId="61134288" w:rsidR="00941CA2" w:rsidRPr="007A3E78" w:rsidRDefault="00941CA2" w:rsidP="000118DB">
      <w:pPr>
        <w:pStyle w:val="k02"/>
        <w:numPr>
          <w:ilvl w:val="0"/>
          <w:numId w:val="10"/>
        </w:numPr>
        <w:tabs>
          <w:tab w:val="clear" w:pos="960"/>
          <w:tab w:val="left" w:pos="680"/>
        </w:tabs>
        <w:spacing w:beforeLines="50" w:before="180" w:line="460" w:lineRule="exact"/>
        <w:ind w:left="980" w:hanging="340"/>
        <w:rPr>
          <w:rFonts w:asciiTheme="minorEastAsia" w:eastAsiaTheme="minorEastAsia" w:hAnsiTheme="minorEastAsia"/>
          <w:szCs w:val="28"/>
        </w:rPr>
      </w:pPr>
      <w:r w:rsidRPr="007A3E78">
        <w:rPr>
          <w:rFonts w:asciiTheme="minorEastAsia" w:eastAsiaTheme="minorEastAsia" w:hAnsiTheme="minorEastAsia" w:hint="eastAsia"/>
          <w:szCs w:val="28"/>
        </w:rPr>
        <w:t>加強宿舍管理，降低外籍</w:t>
      </w:r>
      <w:r w:rsidR="0032413D">
        <w:rPr>
          <w:rFonts w:asciiTheme="minorEastAsia" w:eastAsiaTheme="minorEastAsia" w:hAnsiTheme="minorEastAsia" w:hint="eastAsia"/>
          <w:szCs w:val="28"/>
        </w:rPr>
        <w:t>勞工</w:t>
      </w:r>
      <w:r w:rsidRPr="007A3E78">
        <w:rPr>
          <w:rFonts w:asciiTheme="minorEastAsia" w:eastAsiaTheme="minorEastAsia" w:hAnsiTheme="minorEastAsia" w:hint="eastAsia"/>
          <w:szCs w:val="28"/>
        </w:rPr>
        <w:t>相互接觸，上下班全部由交通</w:t>
      </w:r>
      <w:r w:rsidRPr="007A3E78">
        <w:rPr>
          <w:rFonts w:asciiTheme="minorEastAsia" w:eastAsiaTheme="minorEastAsia" w:hAnsiTheme="minorEastAsia" w:hint="eastAsia"/>
          <w:szCs w:val="28"/>
        </w:rPr>
        <w:lastRenderedPageBreak/>
        <w:t>車統一接送。</w:t>
      </w:r>
    </w:p>
    <w:p w14:paraId="5B51E666" w14:textId="76CBF505" w:rsidR="00941CA2" w:rsidRPr="007A3E78" w:rsidRDefault="0032413D" w:rsidP="000118DB">
      <w:pPr>
        <w:pStyle w:val="k02"/>
        <w:numPr>
          <w:ilvl w:val="0"/>
          <w:numId w:val="10"/>
        </w:numPr>
        <w:tabs>
          <w:tab w:val="clear" w:pos="960"/>
          <w:tab w:val="left" w:pos="680"/>
        </w:tabs>
        <w:spacing w:beforeLines="50" w:before="180" w:line="460" w:lineRule="exact"/>
        <w:ind w:left="980" w:hanging="340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限制或減少聚會及</w:t>
      </w:r>
      <w:r w:rsidR="00941CA2" w:rsidRPr="007A3E78">
        <w:rPr>
          <w:rFonts w:asciiTheme="minorEastAsia" w:eastAsiaTheme="minorEastAsia" w:hAnsiTheme="minorEastAsia" w:hint="eastAsia"/>
          <w:szCs w:val="28"/>
        </w:rPr>
        <w:t>活動，分區分流管控，紀錄接觸史。</w:t>
      </w:r>
    </w:p>
    <w:p w14:paraId="0DF8E26E" w14:textId="77777777" w:rsidR="00B01F62" w:rsidRDefault="00090C0A" w:rsidP="00B01F62">
      <w:pPr>
        <w:pStyle w:val="k02"/>
        <w:tabs>
          <w:tab w:val="left" w:pos="680"/>
        </w:tabs>
        <w:spacing w:beforeLines="50" w:before="180" w:line="460" w:lineRule="exact"/>
        <w:ind w:firstLineChars="221" w:firstLine="619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 </w:t>
      </w:r>
      <w:r w:rsidR="00840825">
        <w:rPr>
          <w:rFonts w:asciiTheme="minorEastAsia" w:eastAsiaTheme="minorEastAsia" w:hAnsiTheme="minorEastAsia" w:hint="eastAsia"/>
          <w:szCs w:val="28"/>
        </w:rPr>
        <w:t>面對外界關心我國半導體產業及相關產業是否有影響，</w:t>
      </w:r>
      <w:r w:rsidR="00840825" w:rsidRPr="00D5329D">
        <w:rPr>
          <w:rFonts w:asciiTheme="minorEastAsia" w:eastAsiaTheme="minorEastAsia" w:hAnsiTheme="minorEastAsia" w:hint="eastAsia"/>
          <w:szCs w:val="28"/>
        </w:rPr>
        <w:t>經濟部</w:t>
      </w:r>
      <w:r w:rsidR="00840825">
        <w:rPr>
          <w:rFonts w:asciiTheme="minorEastAsia" w:eastAsiaTheme="minorEastAsia" w:hAnsiTheme="minorEastAsia" w:hint="eastAsia"/>
          <w:szCs w:val="28"/>
        </w:rPr>
        <w:t>表示於</w:t>
      </w:r>
      <w:proofErr w:type="gramStart"/>
      <w:r w:rsidR="00840825">
        <w:rPr>
          <w:rFonts w:asciiTheme="minorEastAsia" w:eastAsiaTheme="minorEastAsia" w:hAnsiTheme="minorEastAsia" w:hint="eastAsia"/>
          <w:szCs w:val="28"/>
        </w:rPr>
        <w:t>疫</w:t>
      </w:r>
      <w:proofErr w:type="gramEnd"/>
      <w:r w:rsidR="00840825">
        <w:rPr>
          <w:rFonts w:asciiTheme="minorEastAsia" w:eastAsiaTheme="minorEastAsia" w:hAnsiTheme="minorEastAsia" w:hint="eastAsia"/>
          <w:szCs w:val="28"/>
        </w:rPr>
        <w:t>情警戒升級後，已啟動關懷窗口，並洽詢重點廠商，目前生產穩定且訂單未受影響。</w:t>
      </w:r>
      <w:proofErr w:type="gramStart"/>
      <w:r w:rsidR="00840825">
        <w:rPr>
          <w:rFonts w:asciiTheme="minorEastAsia" w:eastAsiaTheme="minorEastAsia" w:hAnsiTheme="minorEastAsia" w:hint="eastAsia"/>
          <w:szCs w:val="28"/>
        </w:rPr>
        <w:t>此外，</w:t>
      </w:r>
      <w:proofErr w:type="gramEnd"/>
      <w:r w:rsidR="00840825">
        <w:rPr>
          <w:rFonts w:asciiTheme="minorEastAsia" w:eastAsiaTheme="minorEastAsia" w:hAnsiTheme="minorEastAsia" w:hint="eastAsia"/>
          <w:szCs w:val="28"/>
        </w:rPr>
        <w:t>我國ICT產業生產多為自動化，且早已因應國際品牌及客戶需求，</w:t>
      </w:r>
      <w:proofErr w:type="gramStart"/>
      <w:r w:rsidR="00B01F62">
        <w:rPr>
          <w:rFonts w:asciiTheme="minorEastAsia" w:eastAsiaTheme="minorEastAsia" w:hAnsiTheme="minorEastAsia" w:hint="eastAsia"/>
          <w:szCs w:val="28"/>
        </w:rPr>
        <w:t>採</w:t>
      </w:r>
      <w:proofErr w:type="gramEnd"/>
      <w:r w:rsidR="00B01F62">
        <w:rPr>
          <w:rFonts w:asciiTheme="minorEastAsia" w:eastAsiaTheme="minorEastAsia" w:hAnsiTheme="minorEastAsia" w:hint="eastAsia"/>
          <w:szCs w:val="28"/>
        </w:rPr>
        <w:t>模組化生產，因此</w:t>
      </w:r>
      <w:r w:rsidR="00840825">
        <w:rPr>
          <w:rFonts w:asciiTheme="minorEastAsia" w:eastAsiaTheme="minorEastAsia" w:hAnsiTheme="minorEastAsia" w:hint="eastAsia"/>
          <w:szCs w:val="28"/>
        </w:rPr>
        <w:t>產品、人員</w:t>
      </w:r>
      <w:r w:rsidR="00B01F62">
        <w:rPr>
          <w:rFonts w:asciiTheme="minorEastAsia" w:eastAsiaTheme="minorEastAsia" w:hAnsiTheme="minorEastAsia" w:hint="eastAsia"/>
          <w:szCs w:val="28"/>
        </w:rPr>
        <w:t>、產線</w:t>
      </w:r>
      <w:proofErr w:type="gramStart"/>
      <w:r w:rsidR="00B01F62">
        <w:rPr>
          <w:rFonts w:asciiTheme="minorEastAsia" w:eastAsiaTheme="minorEastAsia" w:hAnsiTheme="minorEastAsia" w:hint="eastAsia"/>
          <w:szCs w:val="28"/>
        </w:rPr>
        <w:t>等均已落實</w:t>
      </w:r>
      <w:proofErr w:type="gramEnd"/>
      <w:r w:rsidR="00840825">
        <w:rPr>
          <w:rFonts w:asciiTheme="minorEastAsia" w:eastAsiaTheme="minorEastAsia" w:hAnsiTheme="minorEastAsia" w:hint="eastAsia"/>
          <w:szCs w:val="28"/>
        </w:rPr>
        <w:t>分流</w:t>
      </w:r>
      <w:r w:rsidR="00B01F62">
        <w:rPr>
          <w:rFonts w:asciiTheme="minorEastAsia" w:eastAsiaTheme="minorEastAsia" w:hAnsiTheme="minorEastAsia" w:hint="eastAsia"/>
          <w:szCs w:val="28"/>
        </w:rPr>
        <w:t>。</w:t>
      </w:r>
      <w:proofErr w:type="gramStart"/>
      <w:r w:rsidR="00B01F62">
        <w:rPr>
          <w:rFonts w:asciiTheme="minorEastAsia" w:eastAsiaTheme="minorEastAsia" w:hAnsiTheme="minorEastAsia" w:hint="eastAsia"/>
          <w:szCs w:val="28"/>
        </w:rPr>
        <w:t>科技部亦表示</w:t>
      </w:r>
      <w:proofErr w:type="gramEnd"/>
      <w:r w:rsidR="00B01F62">
        <w:rPr>
          <w:rFonts w:asciiTheme="minorEastAsia" w:eastAsiaTheme="minorEastAsia" w:hAnsiTheme="minorEastAsia" w:hint="eastAsia"/>
          <w:szCs w:val="28"/>
        </w:rPr>
        <w:t>，三大園區管理局已要求主要廠商</w:t>
      </w:r>
      <w:r w:rsidR="00B01F62" w:rsidRPr="00D5329D">
        <w:rPr>
          <w:rFonts w:asciiTheme="minorEastAsia" w:eastAsiaTheme="minorEastAsia" w:hAnsiTheme="minorEastAsia" w:hint="eastAsia"/>
          <w:szCs w:val="28"/>
        </w:rPr>
        <w:t>訂好園區廠商防疫</w:t>
      </w:r>
      <w:r w:rsidR="00B01F62">
        <w:rPr>
          <w:rFonts w:asciiTheme="minorEastAsia" w:eastAsiaTheme="minorEastAsia" w:hAnsiTheme="minorEastAsia" w:hint="eastAsia"/>
          <w:szCs w:val="28"/>
        </w:rPr>
        <w:t>營運</w:t>
      </w:r>
      <w:r w:rsidR="00B01F62" w:rsidRPr="00D5329D">
        <w:rPr>
          <w:rFonts w:asciiTheme="minorEastAsia" w:eastAsiaTheme="minorEastAsia" w:hAnsiTheme="minorEastAsia" w:hint="eastAsia"/>
          <w:szCs w:val="28"/>
        </w:rPr>
        <w:t>措施(Business Continuity Plan)</w:t>
      </w:r>
      <w:r w:rsidR="00B01F62">
        <w:rPr>
          <w:rFonts w:asciiTheme="minorEastAsia" w:eastAsiaTheme="minorEastAsia" w:hAnsiTheme="minorEastAsia" w:hint="eastAsia"/>
          <w:szCs w:val="28"/>
        </w:rPr>
        <w:t>，</w:t>
      </w:r>
      <w:r w:rsidR="00840825">
        <w:rPr>
          <w:rFonts w:asciiTheme="minorEastAsia" w:eastAsiaTheme="minorEastAsia" w:hAnsiTheme="minorEastAsia" w:hint="eastAsia"/>
          <w:szCs w:val="28"/>
        </w:rPr>
        <w:t>以降低風險</w:t>
      </w:r>
      <w:r w:rsidR="00B01F62">
        <w:rPr>
          <w:rFonts w:asciiTheme="minorEastAsia" w:eastAsiaTheme="minorEastAsia" w:hAnsiTheme="minorEastAsia" w:hint="eastAsia"/>
          <w:szCs w:val="28"/>
        </w:rPr>
        <w:t>。</w:t>
      </w:r>
    </w:p>
    <w:p w14:paraId="07DF1434" w14:textId="2AC59BC6" w:rsidR="00840825" w:rsidRPr="00D5329D" w:rsidRDefault="00B01F62" w:rsidP="00B01F62">
      <w:pPr>
        <w:pStyle w:val="k02"/>
        <w:tabs>
          <w:tab w:val="left" w:pos="680"/>
        </w:tabs>
        <w:spacing w:beforeLines="50" w:before="180" w:line="460" w:lineRule="exact"/>
        <w:ind w:firstLineChars="221" w:firstLine="619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經濟部並表示，除於5月</w:t>
      </w:r>
      <w:r w:rsidR="00840825">
        <w:rPr>
          <w:rFonts w:asciiTheme="minorEastAsia" w:eastAsiaTheme="minorEastAsia" w:hAnsiTheme="minorEastAsia" w:hint="eastAsia"/>
          <w:szCs w:val="28"/>
        </w:rPr>
        <w:t>12</w:t>
      </w:r>
      <w:r>
        <w:rPr>
          <w:rFonts w:asciiTheme="minorEastAsia" w:eastAsiaTheme="minorEastAsia" w:hAnsiTheme="minorEastAsia" w:hint="eastAsia"/>
          <w:szCs w:val="28"/>
        </w:rPr>
        <w:t>日</w:t>
      </w:r>
      <w:r w:rsidR="00840825" w:rsidRPr="00D5329D">
        <w:rPr>
          <w:rFonts w:asciiTheme="minorEastAsia" w:eastAsiaTheme="minorEastAsia" w:hAnsiTheme="minorEastAsia" w:hint="eastAsia"/>
          <w:szCs w:val="28"/>
        </w:rPr>
        <w:t>透過各產業公協會</w:t>
      </w:r>
      <w:r w:rsidR="00840825">
        <w:rPr>
          <w:rFonts w:asciiTheme="minorEastAsia" w:eastAsiaTheme="minorEastAsia" w:hAnsiTheme="minorEastAsia" w:hint="eastAsia"/>
          <w:szCs w:val="28"/>
        </w:rPr>
        <w:t>將</w:t>
      </w:r>
      <w:r w:rsidR="00840825" w:rsidRPr="00D5329D">
        <w:rPr>
          <w:rFonts w:asciiTheme="minorEastAsia" w:eastAsiaTheme="minorEastAsia" w:hAnsiTheme="minorEastAsia" w:hint="eastAsia"/>
          <w:szCs w:val="28"/>
        </w:rPr>
        <w:t>「企業因應嚴重特殊傳染性肺炎(COVID-19)</w:t>
      </w:r>
      <w:proofErr w:type="gramStart"/>
      <w:r w:rsidR="00840825" w:rsidRPr="00D5329D">
        <w:rPr>
          <w:rFonts w:asciiTheme="minorEastAsia" w:eastAsiaTheme="minorEastAsia" w:hAnsiTheme="minorEastAsia" w:hint="eastAsia"/>
          <w:szCs w:val="28"/>
        </w:rPr>
        <w:t>疫</w:t>
      </w:r>
      <w:proofErr w:type="gramEnd"/>
      <w:r w:rsidR="00840825" w:rsidRPr="00D5329D">
        <w:rPr>
          <w:rFonts w:asciiTheme="minorEastAsia" w:eastAsiaTheme="minorEastAsia" w:hAnsiTheme="minorEastAsia" w:hint="eastAsia"/>
          <w:szCs w:val="28"/>
        </w:rPr>
        <w:t>情持續營運指引」</w:t>
      </w:r>
      <w:r w:rsidR="00840825">
        <w:rPr>
          <w:rFonts w:asciiTheme="minorEastAsia" w:eastAsiaTheme="minorEastAsia" w:hAnsiTheme="minorEastAsia" w:hint="eastAsia"/>
          <w:szCs w:val="28"/>
        </w:rPr>
        <w:t>提供</w:t>
      </w:r>
      <w:r w:rsidR="00840825" w:rsidRPr="00D5329D">
        <w:rPr>
          <w:rFonts w:asciiTheme="minorEastAsia" w:eastAsiaTheme="minorEastAsia" w:hAnsiTheme="minorEastAsia" w:hint="eastAsia"/>
          <w:szCs w:val="28"/>
        </w:rPr>
        <w:t>其所屬會員廠商</w:t>
      </w:r>
      <w:r>
        <w:rPr>
          <w:rFonts w:asciiTheme="minorEastAsia" w:eastAsiaTheme="minorEastAsia" w:hAnsiTheme="minorEastAsia" w:hint="eastAsia"/>
          <w:szCs w:val="28"/>
        </w:rPr>
        <w:t>，</w:t>
      </w:r>
      <w:r w:rsidR="00840825" w:rsidRPr="00D5329D">
        <w:rPr>
          <w:rFonts w:asciiTheme="minorEastAsia" w:eastAsiaTheme="minorEastAsia" w:hAnsiTheme="minorEastAsia" w:hint="eastAsia"/>
          <w:szCs w:val="28"/>
        </w:rPr>
        <w:t>加強宣導防疫措施</w:t>
      </w:r>
      <w:r>
        <w:rPr>
          <w:rFonts w:asciiTheme="minorEastAsia" w:eastAsiaTheme="minorEastAsia" w:hAnsiTheme="minorEastAsia" w:hint="eastAsia"/>
          <w:szCs w:val="28"/>
        </w:rPr>
        <w:t>外，也</w:t>
      </w:r>
      <w:r w:rsidR="00840825">
        <w:rPr>
          <w:rFonts w:asciiTheme="minorEastAsia" w:eastAsiaTheme="minorEastAsia" w:hAnsiTheme="minorEastAsia" w:hint="eastAsia"/>
          <w:szCs w:val="28"/>
        </w:rPr>
        <w:t>指定產業競爭力服務中心及全國62個工業區服務中心為製造業諮詢窗口，提供</w:t>
      </w:r>
      <w:r>
        <w:rPr>
          <w:rFonts w:asciiTheme="minorEastAsia" w:eastAsiaTheme="minorEastAsia" w:hAnsiTheme="minorEastAsia" w:hint="eastAsia"/>
          <w:szCs w:val="28"/>
        </w:rPr>
        <w:t>傳統產業及</w:t>
      </w:r>
      <w:r w:rsidR="00840825">
        <w:rPr>
          <w:rFonts w:asciiTheme="minorEastAsia" w:eastAsiaTheme="minorEastAsia" w:hAnsiTheme="minorEastAsia" w:hint="eastAsia"/>
          <w:szCs w:val="28"/>
        </w:rPr>
        <w:t>中小企業諮詢協助。</w:t>
      </w:r>
      <w:proofErr w:type="gramStart"/>
      <w:r w:rsidR="00840825" w:rsidRPr="00D5329D">
        <w:rPr>
          <w:rFonts w:asciiTheme="minorEastAsia" w:eastAsiaTheme="minorEastAsia" w:hAnsiTheme="minorEastAsia" w:hint="eastAsia"/>
          <w:szCs w:val="28"/>
        </w:rPr>
        <w:t>科技部</w:t>
      </w:r>
      <w:r>
        <w:rPr>
          <w:rFonts w:asciiTheme="minorEastAsia" w:eastAsiaTheme="minorEastAsia" w:hAnsiTheme="minorEastAsia" w:hint="eastAsia"/>
          <w:szCs w:val="28"/>
        </w:rPr>
        <w:t>也說明</w:t>
      </w:r>
      <w:proofErr w:type="gramEnd"/>
      <w:r>
        <w:rPr>
          <w:rFonts w:asciiTheme="minorEastAsia" w:eastAsiaTheme="minorEastAsia" w:hAnsiTheme="minorEastAsia" w:hint="eastAsia"/>
          <w:szCs w:val="28"/>
        </w:rPr>
        <w:t>，已要求</w:t>
      </w:r>
      <w:r w:rsidR="00840825" w:rsidRPr="00D5329D">
        <w:rPr>
          <w:rFonts w:asciiTheme="minorEastAsia" w:eastAsiaTheme="minorEastAsia" w:hAnsiTheme="minorEastAsia" w:hint="eastAsia"/>
          <w:szCs w:val="28"/>
        </w:rPr>
        <w:t>科學園區</w:t>
      </w:r>
      <w:r>
        <w:rPr>
          <w:rFonts w:asciiTheme="minorEastAsia" w:eastAsiaTheme="minorEastAsia" w:hAnsiTheme="minorEastAsia" w:hint="eastAsia"/>
          <w:szCs w:val="28"/>
        </w:rPr>
        <w:t>內廠商</w:t>
      </w:r>
      <w:r w:rsidR="00840825">
        <w:rPr>
          <w:rFonts w:asciiTheme="minorEastAsia" w:eastAsiaTheme="minorEastAsia" w:hAnsiTheme="minorEastAsia" w:hint="eastAsia"/>
          <w:szCs w:val="28"/>
        </w:rPr>
        <w:t>成立防疫應變小組、進行分組分流分廠</w:t>
      </w:r>
      <w:r w:rsidR="00840825" w:rsidRPr="00D5329D">
        <w:rPr>
          <w:rFonts w:asciiTheme="minorEastAsia" w:eastAsiaTheme="minorEastAsia" w:hAnsiTheme="minorEastAsia" w:hint="eastAsia"/>
          <w:szCs w:val="28"/>
        </w:rPr>
        <w:t>等</w:t>
      </w:r>
      <w:r>
        <w:rPr>
          <w:rFonts w:asciiTheme="minorEastAsia" w:eastAsiaTheme="minorEastAsia" w:hAnsiTheme="minorEastAsia" w:hint="eastAsia"/>
          <w:szCs w:val="28"/>
        </w:rPr>
        <w:t>措施，園區也設立</w:t>
      </w:r>
      <w:proofErr w:type="gramStart"/>
      <w:r w:rsidRPr="00D5329D">
        <w:rPr>
          <w:rFonts w:asciiTheme="minorEastAsia" w:eastAsiaTheme="minorEastAsia" w:hAnsiTheme="minorEastAsia" w:hint="eastAsia"/>
          <w:szCs w:val="28"/>
        </w:rPr>
        <w:t>疫</w:t>
      </w:r>
      <w:proofErr w:type="gramEnd"/>
      <w:r w:rsidRPr="00D5329D">
        <w:rPr>
          <w:rFonts w:asciiTheme="minorEastAsia" w:eastAsiaTheme="minorEastAsia" w:hAnsiTheme="minorEastAsia" w:hint="eastAsia"/>
          <w:szCs w:val="28"/>
        </w:rPr>
        <w:t>情自主申報平台，提供廠商緊急事件、</w:t>
      </w:r>
      <w:proofErr w:type="gramStart"/>
      <w:r w:rsidRPr="00D5329D">
        <w:rPr>
          <w:rFonts w:asciiTheme="minorEastAsia" w:eastAsiaTheme="minorEastAsia" w:hAnsiTheme="minorEastAsia" w:hint="eastAsia"/>
          <w:szCs w:val="28"/>
        </w:rPr>
        <w:t>疫</w:t>
      </w:r>
      <w:proofErr w:type="gramEnd"/>
      <w:r w:rsidRPr="00D5329D">
        <w:rPr>
          <w:rFonts w:asciiTheme="minorEastAsia" w:eastAsiaTheme="minorEastAsia" w:hAnsiTheme="minorEastAsia" w:hint="eastAsia"/>
          <w:szCs w:val="28"/>
        </w:rPr>
        <w:t>情通報，並進行產業衝擊分析調查及提供</w:t>
      </w:r>
      <w:r>
        <w:rPr>
          <w:rFonts w:asciiTheme="minorEastAsia" w:eastAsiaTheme="minorEastAsia" w:hAnsiTheme="minorEastAsia" w:hint="eastAsia"/>
          <w:szCs w:val="28"/>
        </w:rPr>
        <w:t>因應對策。</w:t>
      </w:r>
      <w:r w:rsidR="00840825" w:rsidRPr="00D5329D">
        <w:rPr>
          <w:rFonts w:asciiTheme="minorEastAsia" w:eastAsiaTheme="minorEastAsia" w:hAnsiTheme="minorEastAsia" w:hint="eastAsia"/>
          <w:szCs w:val="28"/>
        </w:rPr>
        <w:t>另科學園區亦有保警中隊協助感染者送院治療、取締違反防疫規定者、加強園區內巡邏勤務並配合</w:t>
      </w:r>
      <w:proofErr w:type="gramStart"/>
      <w:r w:rsidR="00840825" w:rsidRPr="00D5329D">
        <w:rPr>
          <w:rFonts w:asciiTheme="minorEastAsia" w:eastAsiaTheme="minorEastAsia" w:hAnsiTheme="minorEastAsia" w:hint="eastAsia"/>
          <w:szCs w:val="28"/>
        </w:rPr>
        <w:t>疫</w:t>
      </w:r>
      <w:proofErr w:type="gramEnd"/>
      <w:r w:rsidR="00840825" w:rsidRPr="00D5329D">
        <w:rPr>
          <w:rFonts w:asciiTheme="minorEastAsia" w:eastAsiaTheme="minorEastAsia" w:hAnsiTheme="minorEastAsia" w:hint="eastAsia"/>
          <w:szCs w:val="28"/>
        </w:rPr>
        <w:t>調。</w:t>
      </w:r>
    </w:p>
    <w:p w14:paraId="7000AC52" w14:textId="678A7EC8" w:rsidR="00941CA2" w:rsidRPr="00840825" w:rsidRDefault="00D55D4B" w:rsidP="000118DB">
      <w:pPr>
        <w:pStyle w:val="k02"/>
        <w:tabs>
          <w:tab w:val="left" w:pos="680"/>
        </w:tabs>
        <w:spacing w:beforeLines="50" w:before="180" w:line="460" w:lineRule="exact"/>
        <w:ind w:firstLineChars="221" w:firstLine="619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>行政院發言人羅政委強調，雖然目前面臨</w:t>
      </w:r>
      <w:proofErr w:type="gramStart"/>
      <w:r>
        <w:rPr>
          <w:rFonts w:asciiTheme="minorEastAsia" w:eastAsiaTheme="minorEastAsia" w:hAnsiTheme="minorEastAsia" w:hint="eastAsia"/>
          <w:szCs w:val="28"/>
        </w:rPr>
        <w:t>疫</w:t>
      </w:r>
      <w:proofErr w:type="gramEnd"/>
      <w:r>
        <w:rPr>
          <w:rFonts w:asciiTheme="minorEastAsia" w:eastAsiaTheme="minorEastAsia" w:hAnsiTheme="minorEastAsia" w:hint="eastAsia"/>
          <w:szCs w:val="28"/>
        </w:rPr>
        <w:t>情、</w:t>
      </w:r>
      <w:proofErr w:type="gramStart"/>
      <w:r>
        <w:rPr>
          <w:rFonts w:asciiTheme="minorEastAsia" w:eastAsiaTheme="minorEastAsia" w:hAnsiTheme="minorEastAsia" w:hint="eastAsia"/>
          <w:szCs w:val="28"/>
        </w:rPr>
        <w:t>水情及電力</w:t>
      </w:r>
      <w:proofErr w:type="gramEnd"/>
      <w:r>
        <w:rPr>
          <w:rFonts w:asciiTheme="minorEastAsia" w:eastAsiaTheme="minorEastAsia" w:hAnsiTheme="minorEastAsia" w:hint="eastAsia"/>
          <w:szCs w:val="28"/>
        </w:rPr>
        <w:t>等挑戰，但行政院已加強跨部會因應機制，可有效因應，加以國內經濟基本面良好，希望國人能對政府措施有信心，配合防疫工作，一起克服困難。</w:t>
      </w:r>
    </w:p>
    <w:p w14:paraId="0002D344" w14:textId="3D16F9EE" w:rsidR="00840825" w:rsidRPr="007A3E78" w:rsidRDefault="00D55D4B" w:rsidP="000118DB">
      <w:pPr>
        <w:pStyle w:val="k02"/>
        <w:tabs>
          <w:tab w:val="left" w:pos="680"/>
        </w:tabs>
        <w:spacing w:beforeLines="50" w:before="180" w:line="460" w:lineRule="exact"/>
        <w:ind w:firstLineChars="221" w:firstLine="619"/>
        <w:rPr>
          <w:rFonts w:asciiTheme="minorEastAsia" w:eastAsiaTheme="minorEastAsia" w:hAnsiTheme="minorEastAsia"/>
          <w:szCs w:val="28"/>
        </w:rPr>
      </w:pPr>
      <w:r>
        <w:rPr>
          <w:rFonts w:asciiTheme="minorEastAsia" w:eastAsiaTheme="minorEastAsia" w:hAnsiTheme="minorEastAsia" w:hint="eastAsia"/>
          <w:szCs w:val="28"/>
        </w:rPr>
        <w:t xml:space="preserve"> </w:t>
      </w:r>
    </w:p>
    <w:p w14:paraId="64DFBAC0" w14:textId="77777777" w:rsidR="00B05B0B" w:rsidRPr="007A3E78" w:rsidRDefault="001A5E65" w:rsidP="000118DB">
      <w:pPr>
        <w:pStyle w:val="k02"/>
        <w:tabs>
          <w:tab w:val="left" w:pos="680"/>
        </w:tabs>
        <w:spacing w:beforeLines="50" w:before="180" w:afterLines="50" w:after="180" w:line="500" w:lineRule="exact"/>
        <w:ind w:firstLine="0"/>
        <w:rPr>
          <w:rFonts w:asciiTheme="minorEastAsia" w:eastAsiaTheme="minorEastAsia" w:hAnsiTheme="minorEastAsia"/>
          <w:szCs w:val="28"/>
        </w:rPr>
      </w:pPr>
      <w:r w:rsidRPr="007A3E78">
        <w:rPr>
          <w:rFonts w:asciiTheme="minorEastAsia" w:eastAsiaTheme="minorEastAsia" w:hAnsiTheme="minorEastAsia" w:hint="eastAsia"/>
          <w:szCs w:val="28"/>
        </w:rPr>
        <w:t>聯絡人：</w:t>
      </w:r>
      <w:r w:rsidR="00BC08EB" w:rsidRPr="007A3E78">
        <w:rPr>
          <w:rFonts w:asciiTheme="minorEastAsia" w:eastAsiaTheme="minorEastAsia" w:hAnsiTheme="minorEastAsia" w:hint="eastAsia"/>
          <w:szCs w:val="28"/>
        </w:rPr>
        <w:t>產業發展處詹方冠處長</w:t>
      </w:r>
      <w:r w:rsidR="005877C0" w:rsidRPr="007A3E78">
        <w:rPr>
          <w:rFonts w:asciiTheme="minorEastAsia" w:eastAsiaTheme="minorEastAsia" w:hAnsiTheme="minorEastAsia"/>
          <w:szCs w:val="28"/>
        </w:rPr>
        <w:br/>
      </w:r>
      <w:r w:rsidRPr="007A3E78">
        <w:rPr>
          <w:rFonts w:asciiTheme="minorEastAsia" w:eastAsiaTheme="minorEastAsia" w:hAnsiTheme="minorEastAsia" w:hint="eastAsia"/>
          <w:szCs w:val="28"/>
        </w:rPr>
        <w:t>辦公室電話：(02) 2316-5</w:t>
      </w:r>
      <w:r w:rsidR="00BC08EB" w:rsidRPr="007A3E78">
        <w:rPr>
          <w:rFonts w:asciiTheme="minorEastAsia" w:eastAsiaTheme="minorEastAsia" w:hAnsiTheme="minorEastAsia" w:hint="eastAsia"/>
          <w:szCs w:val="28"/>
        </w:rPr>
        <w:t>850</w:t>
      </w:r>
    </w:p>
    <w:sectPr w:rsidR="00B05B0B" w:rsidRPr="007A3E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D5E7B" w14:textId="77777777" w:rsidR="00DF6020" w:rsidRDefault="00DF6020" w:rsidP="00AD17CF">
      <w:r>
        <w:separator/>
      </w:r>
    </w:p>
  </w:endnote>
  <w:endnote w:type="continuationSeparator" w:id="0">
    <w:p w14:paraId="03238EA6" w14:textId="77777777" w:rsidR="00DF6020" w:rsidRDefault="00DF6020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22276" w14:textId="77777777" w:rsidR="00DF6020" w:rsidRDefault="00DF6020" w:rsidP="00AD17CF">
      <w:r>
        <w:separator/>
      </w:r>
    </w:p>
  </w:footnote>
  <w:footnote w:type="continuationSeparator" w:id="0">
    <w:p w14:paraId="21332FCF" w14:textId="77777777" w:rsidR="00DF6020" w:rsidRDefault="00DF6020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BE1942"/>
    <w:multiLevelType w:val="hybridMultilevel"/>
    <w:tmpl w:val="6A50F018"/>
    <w:lvl w:ilvl="0" w:tplc="79D67498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A3662A"/>
    <w:multiLevelType w:val="hybridMultilevel"/>
    <w:tmpl w:val="A47232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E8423F"/>
    <w:multiLevelType w:val="hybridMultilevel"/>
    <w:tmpl w:val="6A50F018"/>
    <w:lvl w:ilvl="0" w:tplc="79D67498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4C4485"/>
    <w:multiLevelType w:val="hybridMultilevel"/>
    <w:tmpl w:val="0434BC16"/>
    <w:lvl w:ilvl="0" w:tplc="1522128A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00362D"/>
    <w:multiLevelType w:val="hybridMultilevel"/>
    <w:tmpl w:val="038EA610"/>
    <w:lvl w:ilvl="0" w:tplc="3E26BA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5F28C7"/>
    <w:multiLevelType w:val="hybridMultilevel"/>
    <w:tmpl w:val="4A94A02E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18DB"/>
    <w:rsid w:val="000175AF"/>
    <w:rsid w:val="000176EA"/>
    <w:rsid w:val="00090C0A"/>
    <w:rsid w:val="000C68BB"/>
    <w:rsid w:val="000D2431"/>
    <w:rsid w:val="00100844"/>
    <w:rsid w:val="00153DE8"/>
    <w:rsid w:val="00157CB5"/>
    <w:rsid w:val="001A21D5"/>
    <w:rsid w:val="001A2B80"/>
    <w:rsid w:val="001A34BF"/>
    <w:rsid w:val="001A3F05"/>
    <w:rsid w:val="001A5E65"/>
    <w:rsid w:val="001F711C"/>
    <w:rsid w:val="00244DCB"/>
    <w:rsid w:val="0027380B"/>
    <w:rsid w:val="002B5265"/>
    <w:rsid w:val="002D3FDF"/>
    <w:rsid w:val="002E5B7E"/>
    <w:rsid w:val="002F61D8"/>
    <w:rsid w:val="002F707C"/>
    <w:rsid w:val="0032413D"/>
    <w:rsid w:val="00353829"/>
    <w:rsid w:val="00372054"/>
    <w:rsid w:val="003A3F2E"/>
    <w:rsid w:val="003F3254"/>
    <w:rsid w:val="00413175"/>
    <w:rsid w:val="00421BEF"/>
    <w:rsid w:val="004547B8"/>
    <w:rsid w:val="00475DA6"/>
    <w:rsid w:val="00501759"/>
    <w:rsid w:val="0053268A"/>
    <w:rsid w:val="00584F66"/>
    <w:rsid w:val="005877C0"/>
    <w:rsid w:val="005C05C8"/>
    <w:rsid w:val="005C6813"/>
    <w:rsid w:val="005E14B8"/>
    <w:rsid w:val="0062117B"/>
    <w:rsid w:val="00627BD3"/>
    <w:rsid w:val="0063287A"/>
    <w:rsid w:val="00660713"/>
    <w:rsid w:val="00674431"/>
    <w:rsid w:val="00683B17"/>
    <w:rsid w:val="006B29BC"/>
    <w:rsid w:val="00740FC1"/>
    <w:rsid w:val="007A3E78"/>
    <w:rsid w:val="007E0810"/>
    <w:rsid w:val="00826C9D"/>
    <w:rsid w:val="00840825"/>
    <w:rsid w:val="00865949"/>
    <w:rsid w:val="00940FA2"/>
    <w:rsid w:val="00941CA2"/>
    <w:rsid w:val="00954A13"/>
    <w:rsid w:val="0098309E"/>
    <w:rsid w:val="009A1609"/>
    <w:rsid w:val="009B2845"/>
    <w:rsid w:val="009D456E"/>
    <w:rsid w:val="00A01683"/>
    <w:rsid w:val="00A24220"/>
    <w:rsid w:val="00A26428"/>
    <w:rsid w:val="00A5054D"/>
    <w:rsid w:val="00AD17CF"/>
    <w:rsid w:val="00AF5B98"/>
    <w:rsid w:val="00AF6BE6"/>
    <w:rsid w:val="00B01F62"/>
    <w:rsid w:val="00B05B0B"/>
    <w:rsid w:val="00B13BEC"/>
    <w:rsid w:val="00B87F13"/>
    <w:rsid w:val="00BC08EB"/>
    <w:rsid w:val="00BD78F4"/>
    <w:rsid w:val="00C03800"/>
    <w:rsid w:val="00C72A13"/>
    <w:rsid w:val="00C835F5"/>
    <w:rsid w:val="00CA3248"/>
    <w:rsid w:val="00CA7772"/>
    <w:rsid w:val="00CC5316"/>
    <w:rsid w:val="00CF037C"/>
    <w:rsid w:val="00CF2964"/>
    <w:rsid w:val="00CF7FA8"/>
    <w:rsid w:val="00D3711E"/>
    <w:rsid w:val="00D37E6D"/>
    <w:rsid w:val="00D55D4B"/>
    <w:rsid w:val="00D5656A"/>
    <w:rsid w:val="00DF6020"/>
    <w:rsid w:val="00E60EA5"/>
    <w:rsid w:val="00E71356"/>
    <w:rsid w:val="00E90F3B"/>
    <w:rsid w:val="00ED5248"/>
    <w:rsid w:val="00EE6475"/>
    <w:rsid w:val="00EE7F4E"/>
    <w:rsid w:val="00EF33A7"/>
    <w:rsid w:val="00F70E8F"/>
    <w:rsid w:val="00F90D8E"/>
    <w:rsid w:val="00F91DD6"/>
    <w:rsid w:val="00F93A4F"/>
    <w:rsid w:val="00FC1199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DC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text--desktop">
    <w:name w:val="text--desktop"/>
    <w:basedOn w:val="a"/>
    <w:rsid w:val="007A3E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text--desktop">
    <w:name w:val="text--desktop"/>
    <w:basedOn w:val="a"/>
    <w:rsid w:val="007A3E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周漢樺</cp:lastModifiedBy>
  <cp:revision>3</cp:revision>
  <cp:lastPrinted>2021-05-18T10:24:00Z</cp:lastPrinted>
  <dcterms:created xsi:type="dcterms:W3CDTF">2021-05-18T10:32:00Z</dcterms:created>
  <dcterms:modified xsi:type="dcterms:W3CDTF">2021-05-18T10:32:00Z</dcterms:modified>
</cp:coreProperties>
</file>