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6F2B" w14:textId="77777777" w:rsidR="001168A9" w:rsidRPr="00544A75" w:rsidRDefault="001168A9" w:rsidP="001168A9">
      <w:pPr>
        <w:rPr>
          <w:rFonts w:ascii="Times New Roman" w:eastAsia="微軟正黑體" w:hAnsi="Times New Roman" w:cs="Times New Roman"/>
          <w:b/>
          <w:sz w:val="28"/>
          <w:szCs w:val="28"/>
        </w:rPr>
      </w:pPr>
      <w:r w:rsidRPr="00544A75">
        <w:rPr>
          <w:rFonts w:ascii="Times New Roman" w:eastAsia="微軟正黑體" w:hAnsi="Times New Roman" w:cs="Times New Roman"/>
          <w:noProof/>
          <w:sz w:val="28"/>
          <w:szCs w:val="28"/>
        </w:rPr>
        <w:drawing>
          <wp:inline distT="0" distB="0" distL="0" distR="0" wp14:anchorId="47EB156E" wp14:editId="20A205A3">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39C8B550" w14:textId="289AA1BB" w:rsidR="001168A9" w:rsidRPr="00783C8B" w:rsidRDefault="001168A9" w:rsidP="001168A9">
      <w:pPr>
        <w:spacing w:line="520" w:lineRule="exact"/>
        <w:jc w:val="center"/>
        <w:rPr>
          <w:rFonts w:ascii="微軟正黑體" w:eastAsia="微軟正黑體" w:hAnsi="微軟正黑體"/>
          <w:bCs/>
          <w:sz w:val="28"/>
          <w:szCs w:val="28"/>
        </w:rPr>
      </w:pPr>
      <w:r w:rsidRPr="00783C8B">
        <w:rPr>
          <w:rFonts w:ascii="微軟正黑體" w:eastAsia="微軟正黑體" w:hAnsi="微軟正黑體" w:hint="eastAsia"/>
          <w:bCs/>
          <w:sz w:val="28"/>
          <w:szCs w:val="28"/>
        </w:rPr>
        <w:t>國家發展</w:t>
      </w:r>
      <w:r w:rsidRPr="00783C8B">
        <w:rPr>
          <w:rFonts w:ascii="微軟正黑體" w:eastAsia="微軟正黑體" w:hAnsi="微軟正黑體"/>
          <w:bCs/>
          <w:sz w:val="28"/>
          <w:szCs w:val="28"/>
        </w:rPr>
        <w:t>委員會</w:t>
      </w:r>
      <w:r w:rsidR="00966D55" w:rsidRPr="00783C8B">
        <w:rPr>
          <w:rFonts w:ascii="微軟正黑體" w:eastAsia="微軟正黑體" w:hAnsi="微軟正黑體"/>
          <w:bCs/>
          <w:sz w:val="28"/>
          <w:szCs w:val="28"/>
        </w:rPr>
        <w:t xml:space="preserve"> </w:t>
      </w:r>
      <w:r w:rsidR="00966D55" w:rsidRPr="00783C8B">
        <w:rPr>
          <w:rFonts w:ascii="微軟正黑體" w:eastAsia="微軟正黑體" w:hAnsi="微軟正黑體" w:hint="eastAsia"/>
          <w:bCs/>
          <w:sz w:val="28"/>
          <w:szCs w:val="28"/>
        </w:rPr>
        <w:t>澄清</w:t>
      </w:r>
      <w:r w:rsidRPr="00783C8B">
        <w:rPr>
          <w:rFonts w:ascii="微軟正黑體" w:eastAsia="微軟正黑體" w:hAnsi="微軟正黑體"/>
          <w:bCs/>
          <w:sz w:val="28"/>
          <w:szCs w:val="28"/>
        </w:rPr>
        <w:t>稿</w:t>
      </w:r>
    </w:p>
    <w:p w14:paraId="63E09F18" w14:textId="77777777" w:rsidR="001168A9" w:rsidRPr="00544A75" w:rsidRDefault="001168A9" w:rsidP="001168A9">
      <w:pPr>
        <w:spacing w:line="280" w:lineRule="exact"/>
        <w:rPr>
          <w:rFonts w:ascii="Times New Roman" w:eastAsia="微軟正黑體" w:hAnsi="Times New Roman" w:cs="Times New Roman"/>
          <w:b/>
          <w:bCs/>
          <w:sz w:val="28"/>
          <w:szCs w:val="28"/>
        </w:rPr>
      </w:pPr>
    </w:p>
    <w:p w14:paraId="3B443E2D" w14:textId="10A39353" w:rsidR="001168A9" w:rsidRPr="00783C8B" w:rsidRDefault="001168A9" w:rsidP="001168A9">
      <w:pPr>
        <w:ind w:leftChars="1" w:left="990" w:hangingChars="353" w:hanging="988"/>
        <w:jc w:val="center"/>
        <w:rPr>
          <w:rFonts w:ascii="微軟正黑體" w:eastAsia="微軟正黑體" w:hAnsi="微軟正黑體"/>
          <w:bCs/>
          <w:sz w:val="28"/>
          <w:szCs w:val="28"/>
        </w:rPr>
      </w:pPr>
    </w:p>
    <w:p w14:paraId="441211C0" w14:textId="392B5807" w:rsidR="001168A9" w:rsidRPr="00783C8B" w:rsidRDefault="001168A9" w:rsidP="001168A9">
      <w:pPr>
        <w:spacing w:line="480" w:lineRule="exact"/>
        <w:ind w:right="84"/>
        <w:rPr>
          <w:rFonts w:ascii="微軟正黑體" w:eastAsia="微軟正黑體" w:hAnsi="微軟正黑體"/>
          <w:bCs/>
          <w:sz w:val="28"/>
          <w:szCs w:val="28"/>
        </w:rPr>
      </w:pPr>
      <w:r w:rsidRPr="00783C8B">
        <w:rPr>
          <w:rFonts w:ascii="微軟正黑體" w:eastAsia="微軟正黑體" w:hAnsi="微軟正黑體" w:hint="eastAsia"/>
          <w:bCs/>
          <w:sz w:val="28"/>
          <w:szCs w:val="28"/>
        </w:rPr>
        <w:t>發布日期：1</w:t>
      </w:r>
      <w:r w:rsidR="00E62F51" w:rsidRPr="00783C8B">
        <w:rPr>
          <w:rFonts w:ascii="微軟正黑體" w:eastAsia="微軟正黑體" w:hAnsi="微軟正黑體" w:hint="eastAsia"/>
          <w:bCs/>
          <w:sz w:val="28"/>
          <w:szCs w:val="28"/>
        </w:rPr>
        <w:t>10</w:t>
      </w:r>
      <w:r w:rsidRPr="00783C8B">
        <w:rPr>
          <w:rFonts w:ascii="微軟正黑體" w:eastAsia="微軟正黑體" w:hAnsi="微軟正黑體" w:hint="eastAsia"/>
          <w:bCs/>
          <w:sz w:val="28"/>
          <w:szCs w:val="28"/>
        </w:rPr>
        <w:t>年</w:t>
      </w:r>
      <w:r w:rsidR="00E62F51" w:rsidRPr="00783C8B">
        <w:rPr>
          <w:rFonts w:ascii="微軟正黑體" w:eastAsia="微軟正黑體" w:hAnsi="微軟正黑體" w:hint="eastAsia"/>
          <w:bCs/>
          <w:sz w:val="28"/>
          <w:szCs w:val="28"/>
        </w:rPr>
        <w:t>2</w:t>
      </w:r>
      <w:r w:rsidRPr="00783C8B">
        <w:rPr>
          <w:rFonts w:ascii="微軟正黑體" w:eastAsia="微軟正黑體" w:hAnsi="微軟正黑體" w:hint="eastAsia"/>
          <w:bCs/>
          <w:sz w:val="28"/>
          <w:szCs w:val="28"/>
        </w:rPr>
        <w:t>月</w:t>
      </w:r>
      <w:r w:rsidR="00E62F51" w:rsidRPr="00783C8B">
        <w:rPr>
          <w:rFonts w:ascii="微軟正黑體" w:eastAsia="微軟正黑體" w:hAnsi="微軟正黑體" w:hint="eastAsia"/>
          <w:bCs/>
          <w:sz w:val="28"/>
          <w:szCs w:val="28"/>
        </w:rPr>
        <w:t>26</w:t>
      </w:r>
      <w:r w:rsidRPr="00783C8B">
        <w:rPr>
          <w:rFonts w:ascii="微軟正黑體" w:eastAsia="微軟正黑體" w:hAnsi="微軟正黑體" w:hint="eastAsia"/>
          <w:bCs/>
          <w:sz w:val="28"/>
          <w:szCs w:val="28"/>
        </w:rPr>
        <w:t>日</w:t>
      </w:r>
    </w:p>
    <w:p w14:paraId="043FBE95" w14:textId="37A557F9" w:rsidR="001168A9" w:rsidRPr="00783C8B" w:rsidRDefault="001168A9" w:rsidP="001168A9">
      <w:pPr>
        <w:wordWrap w:val="0"/>
        <w:spacing w:line="480" w:lineRule="exact"/>
        <w:ind w:right="-766"/>
        <w:rPr>
          <w:rFonts w:ascii="微軟正黑體" w:eastAsia="微軟正黑體" w:hAnsi="微軟正黑體"/>
          <w:bCs/>
          <w:sz w:val="28"/>
          <w:szCs w:val="28"/>
        </w:rPr>
      </w:pPr>
      <w:r w:rsidRPr="00783C8B">
        <w:rPr>
          <w:rFonts w:ascii="微軟正黑體" w:eastAsia="微軟正黑體" w:hAnsi="微軟正黑體" w:hint="eastAsia"/>
          <w:bCs/>
          <w:sz w:val="28"/>
          <w:szCs w:val="28"/>
        </w:rPr>
        <w:t>發布單位：</w:t>
      </w:r>
      <w:r w:rsidR="00E62F51" w:rsidRPr="00783C8B">
        <w:rPr>
          <w:rFonts w:ascii="微軟正黑體" w:eastAsia="微軟正黑體" w:hAnsi="微軟正黑體" w:hint="eastAsia"/>
          <w:bCs/>
          <w:sz w:val="28"/>
          <w:szCs w:val="28"/>
        </w:rPr>
        <w:t>社會發展處</w:t>
      </w:r>
    </w:p>
    <w:p w14:paraId="1C7F06B7" w14:textId="77777777" w:rsidR="001168A9" w:rsidRPr="00783C8B" w:rsidRDefault="001168A9" w:rsidP="001168A9">
      <w:pPr>
        <w:wordWrap w:val="0"/>
        <w:spacing w:line="480" w:lineRule="exact"/>
        <w:ind w:right="-766"/>
        <w:rPr>
          <w:rFonts w:ascii="微軟正黑體" w:eastAsia="微軟正黑體" w:hAnsi="微軟正黑體"/>
          <w:bCs/>
          <w:sz w:val="28"/>
          <w:szCs w:val="28"/>
        </w:rPr>
      </w:pPr>
    </w:p>
    <w:p w14:paraId="503150E1" w14:textId="17AEF0C7" w:rsidR="001168A9" w:rsidRPr="00783C8B" w:rsidRDefault="00E62F51" w:rsidP="001168A9">
      <w:pPr>
        <w:autoSpaceDE w:val="0"/>
        <w:autoSpaceDN w:val="0"/>
        <w:adjustRightInd w:val="0"/>
        <w:snapToGrid w:val="0"/>
        <w:spacing w:line="0" w:lineRule="atLeast"/>
        <w:jc w:val="both"/>
        <w:textAlignment w:val="baseline"/>
        <w:rPr>
          <w:rFonts w:ascii="微軟正黑體" w:eastAsia="微軟正黑體" w:hAnsi="微軟正黑體"/>
          <w:bCs/>
          <w:sz w:val="28"/>
          <w:szCs w:val="28"/>
        </w:rPr>
      </w:pPr>
      <w:bookmarkStart w:id="0" w:name="_GoBack"/>
      <w:r w:rsidRPr="00783C8B">
        <w:rPr>
          <w:rFonts w:ascii="微軟正黑體" w:eastAsia="微軟正黑體" w:hAnsi="微軟正黑體" w:hint="eastAsia"/>
          <w:bCs/>
          <w:sz w:val="28"/>
          <w:szCs w:val="28"/>
        </w:rPr>
        <w:t>針對昨(25</w:t>
      </w:r>
      <w:r w:rsidR="001168A9" w:rsidRPr="00783C8B">
        <w:rPr>
          <w:rFonts w:ascii="微軟正黑體" w:eastAsia="微軟正黑體" w:hAnsi="微軟正黑體" w:hint="eastAsia"/>
          <w:bCs/>
          <w:sz w:val="28"/>
          <w:szCs w:val="28"/>
        </w:rPr>
        <w:t>日)</w:t>
      </w:r>
      <w:r w:rsidRPr="00783C8B">
        <w:rPr>
          <w:rFonts w:ascii="微軟正黑體" w:eastAsia="微軟正黑體" w:hAnsi="微軟正黑體" w:hint="eastAsia"/>
          <w:bCs/>
          <w:sz w:val="28"/>
          <w:szCs w:val="28"/>
        </w:rPr>
        <w:t>中國時報</w:t>
      </w:r>
      <w:r w:rsidR="001168A9" w:rsidRPr="00783C8B">
        <w:rPr>
          <w:rFonts w:ascii="微軟正黑體" w:eastAsia="微軟正黑體" w:hAnsi="微軟正黑體" w:hint="eastAsia"/>
          <w:bCs/>
          <w:sz w:val="28"/>
          <w:szCs w:val="28"/>
        </w:rPr>
        <w:t>報導</w:t>
      </w:r>
      <w:r w:rsidRPr="00783C8B">
        <w:rPr>
          <w:rFonts w:ascii="微軟正黑體" w:eastAsia="微軟正黑體" w:hAnsi="微軟正黑體" w:hint="eastAsia"/>
          <w:bCs/>
          <w:sz w:val="28"/>
          <w:szCs w:val="28"/>
        </w:rPr>
        <w:t>「</w:t>
      </w:r>
      <w:proofErr w:type="gramStart"/>
      <w:r w:rsidRPr="00783C8B">
        <w:rPr>
          <w:rFonts w:ascii="微軟正黑體" w:eastAsia="微軟正黑體" w:hAnsi="微軟正黑體" w:hint="eastAsia"/>
          <w:bCs/>
          <w:sz w:val="28"/>
          <w:szCs w:val="28"/>
        </w:rPr>
        <w:t>綠委提少子化專</w:t>
      </w:r>
      <w:proofErr w:type="gramEnd"/>
      <w:r w:rsidRPr="00783C8B">
        <w:rPr>
          <w:rFonts w:ascii="微軟正黑體" w:eastAsia="微軟正黑體" w:hAnsi="微軟正黑體" w:hint="eastAsia"/>
          <w:bCs/>
          <w:sz w:val="28"/>
          <w:szCs w:val="28"/>
        </w:rPr>
        <w:t>法，國發會打臉」，本會回應說明</w:t>
      </w:r>
      <w:bookmarkEnd w:id="0"/>
      <w:r w:rsidRPr="00783C8B">
        <w:rPr>
          <w:rFonts w:ascii="微軟正黑體" w:eastAsia="微軟正黑體" w:hAnsi="微軟正黑體" w:hint="eastAsia"/>
          <w:bCs/>
          <w:sz w:val="28"/>
          <w:szCs w:val="28"/>
        </w:rPr>
        <w:t>如下：</w:t>
      </w:r>
      <w:r w:rsidRPr="00783C8B">
        <w:rPr>
          <w:rFonts w:ascii="微軟正黑體" w:eastAsia="微軟正黑體" w:hAnsi="微軟正黑體"/>
          <w:bCs/>
          <w:sz w:val="28"/>
          <w:szCs w:val="28"/>
        </w:rPr>
        <w:t xml:space="preserve"> </w:t>
      </w:r>
    </w:p>
    <w:p w14:paraId="0EF89CA3" w14:textId="77777777" w:rsidR="001168A9" w:rsidRPr="00B843CE" w:rsidRDefault="001168A9" w:rsidP="001168A9">
      <w:pPr>
        <w:autoSpaceDE w:val="0"/>
        <w:autoSpaceDN w:val="0"/>
        <w:adjustRightInd w:val="0"/>
        <w:snapToGrid w:val="0"/>
        <w:spacing w:line="0" w:lineRule="atLeast"/>
        <w:jc w:val="both"/>
        <w:textAlignment w:val="baseline"/>
        <w:rPr>
          <w:rFonts w:ascii="Times New Roman" w:eastAsia="微軟正黑體" w:hAnsi="Times New Roman"/>
          <w:color w:val="000000"/>
          <w:szCs w:val="24"/>
        </w:rPr>
      </w:pPr>
    </w:p>
    <w:p w14:paraId="30CE2AD8" w14:textId="77777777" w:rsidR="00E62F51" w:rsidRPr="00E62F51" w:rsidRDefault="00E62F51" w:rsidP="00E62F51">
      <w:pPr>
        <w:pStyle w:val="a3"/>
        <w:widowControl/>
        <w:numPr>
          <w:ilvl w:val="0"/>
          <w:numId w:val="2"/>
        </w:numPr>
        <w:spacing w:line="460" w:lineRule="exact"/>
        <w:ind w:leftChars="0"/>
        <w:jc w:val="both"/>
        <w:rPr>
          <w:rFonts w:ascii="微軟正黑體" w:eastAsia="微軟正黑體" w:hAnsi="微軟正黑體"/>
          <w:bCs/>
          <w:sz w:val="28"/>
          <w:szCs w:val="28"/>
        </w:rPr>
      </w:pPr>
      <w:r w:rsidRPr="00E62F51">
        <w:rPr>
          <w:rFonts w:ascii="微軟正黑體" w:eastAsia="微軟正黑體" w:hAnsi="微軟正黑體" w:hint="eastAsia"/>
          <w:bCs/>
          <w:sz w:val="28"/>
          <w:szCs w:val="28"/>
        </w:rPr>
        <w:t>目前行政院已由林政務委員萬億邀集相關部會(教育部、衛生福利部、</w:t>
      </w:r>
      <w:proofErr w:type="gramStart"/>
      <w:r w:rsidRPr="00E62F51">
        <w:rPr>
          <w:rFonts w:ascii="微軟正黑體" w:eastAsia="微軟正黑體" w:hAnsi="微軟正黑體" w:hint="eastAsia"/>
          <w:bCs/>
          <w:sz w:val="28"/>
          <w:szCs w:val="28"/>
        </w:rPr>
        <w:t>勞動部等</w:t>
      </w:r>
      <w:proofErr w:type="gramEnd"/>
      <w:r w:rsidRPr="00E62F51">
        <w:rPr>
          <w:rFonts w:ascii="微軟正黑體" w:eastAsia="微軟正黑體" w:hAnsi="微軟正黑體" w:hint="eastAsia"/>
          <w:bCs/>
          <w:sz w:val="28"/>
          <w:szCs w:val="28"/>
        </w:rPr>
        <w:t>)參考先進國家經驗，共同訂定「</w:t>
      </w:r>
      <w:r w:rsidRPr="00E62F51">
        <w:rPr>
          <w:rFonts w:ascii="微軟正黑體" w:eastAsia="微軟正黑體" w:hAnsi="微軟正黑體"/>
          <w:bCs/>
          <w:sz w:val="28"/>
          <w:szCs w:val="28"/>
        </w:rPr>
        <w:t>我國少子女化對策計畫」</w:t>
      </w:r>
      <w:r w:rsidRPr="00E62F51">
        <w:rPr>
          <w:rFonts w:ascii="微軟正黑體" w:eastAsia="微軟正黑體" w:hAnsi="微軟正黑體" w:hint="eastAsia"/>
          <w:bCs/>
          <w:sz w:val="28"/>
          <w:szCs w:val="28"/>
        </w:rPr>
        <w:t>，並以行政院層級之少子女化對策機制運作，透過跨部會專案計畫方式推動，可及時回應社會需求，適時滾動檢討調整。</w:t>
      </w:r>
    </w:p>
    <w:p w14:paraId="68012C87" w14:textId="704E73B6" w:rsidR="001168A9" w:rsidRPr="00E62F51" w:rsidRDefault="00E62F51" w:rsidP="00E62F51">
      <w:pPr>
        <w:pStyle w:val="a3"/>
        <w:widowControl/>
        <w:numPr>
          <w:ilvl w:val="0"/>
          <w:numId w:val="2"/>
        </w:numPr>
        <w:spacing w:line="460" w:lineRule="exact"/>
        <w:ind w:leftChars="0"/>
        <w:jc w:val="both"/>
        <w:rPr>
          <w:rFonts w:ascii="微軟正黑體" w:eastAsia="微軟正黑體" w:hAnsi="微軟正黑體"/>
          <w:bCs/>
          <w:sz w:val="28"/>
          <w:szCs w:val="28"/>
        </w:rPr>
      </w:pPr>
      <w:r w:rsidRPr="00E62F51">
        <w:rPr>
          <w:rFonts w:ascii="微軟正黑體" w:eastAsia="微軟正黑體" w:hAnsi="微軟正黑體" w:hint="eastAsia"/>
          <w:bCs/>
          <w:sz w:val="28"/>
          <w:szCs w:val="28"/>
        </w:rPr>
        <w:t>鑒於上開計畫</w:t>
      </w:r>
      <w:proofErr w:type="gramStart"/>
      <w:r w:rsidRPr="00E62F51">
        <w:rPr>
          <w:rFonts w:ascii="微軟正黑體" w:eastAsia="微軟正黑體" w:hAnsi="微軟正黑體" w:hint="eastAsia"/>
          <w:bCs/>
          <w:sz w:val="28"/>
          <w:szCs w:val="28"/>
        </w:rPr>
        <w:t>甫</w:t>
      </w:r>
      <w:proofErr w:type="gramEnd"/>
      <w:r w:rsidRPr="00E62F51">
        <w:rPr>
          <w:rFonts w:ascii="微軟正黑體" w:eastAsia="微軟正黑體" w:hAnsi="微軟正黑體" w:hint="eastAsia"/>
          <w:bCs/>
          <w:sz w:val="28"/>
          <w:szCs w:val="28"/>
        </w:rPr>
        <w:t>經檢討修正並於110年1月29日奉行政院核定，行政院也會定期追蹤計畫執行情形，滾動檢討及回應，建議</w:t>
      </w:r>
      <w:proofErr w:type="gramStart"/>
      <w:r w:rsidRPr="00E62F51">
        <w:rPr>
          <w:rFonts w:ascii="微軟正黑體" w:eastAsia="微軟正黑體" w:hAnsi="微軟正黑體" w:hint="eastAsia"/>
          <w:bCs/>
          <w:sz w:val="28"/>
          <w:szCs w:val="28"/>
        </w:rPr>
        <w:t>循</w:t>
      </w:r>
      <w:proofErr w:type="gramEnd"/>
      <w:r w:rsidRPr="00E62F51">
        <w:rPr>
          <w:rFonts w:ascii="微軟正黑體" w:eastAsia="微軟正黑體" w:hAnsi="微軟正黑體" w:hint="eastAsia"/>
          <w:bCs/>
          <w:sz w:val="28"/>
          <w:szCs w:val="28"/>
        </w:rPr>
        <w:t>行政院現有跨部會機制持續推動，以及就相關議題進行</w:t>
      </w:r>
      <w:proofErr w:type="gramStart"/>
      <w:r w:rsidRPr="00E62F51">
        <w:rPr>
          <w:rFonts w:ascii="微軟正黑體" w:eastAsia="微軟正黑體" w:hAnsi="微軟正黑體" w:hint="eastAsia"/>
          <w:bCs/>
          <w:sz w:val="28"/>
          <w:szCs w:val="28"/>
        </w:rPr>
        <w:t>研</w:t>
      </w:r>
      <w:proofErr w:type="gramEnd"/>
      <w:r w:rsidRPr="00E62F51">
        <w:rPr>
          <w:rFonts w:ascii="微軟正黑體" w:eastAsia="微軟正黑體" w:hAnsi="微軟正黑體" w:hint="eastAsia"/>
          <w:bCs/>
          <w:sz w:val="28"/>
          <w:szCs w:val="28"/>
        </w:rPr>
        <w:t>議。</w:t>
      </w:r>
    </w:p>
    <w:p w14:paraId="101630F4" w14:textId="77777777" w:rsidR="001168A9" w:rsidRPr="00544A75" w:rsidRDefault="001168A9" w:rsidP="001168A9">
      <w:pPr>
        <w:autoSpaceDE w:val="0"/>
        <w:autoSpaceDN w:val="0"/>
        <w:adjustRightInd w:val="0"/>
        <w:snapToGrid w:val="0"/>
        <w:spacing w:line="0" w:lineRule="atLeast"/>
        <w:jc w:val="both"/>
        <w:textAlignment w:val="baseline"/>
        <w:rPr>
          <w:rFonts w:ascii="Times New Roman" w:eastAsia="微軟正黑體" w:hAnsi="Times New Roman" w:cs="Times New Roman"/>
          <w:b/>
          <w:bCs/>
          <w:color w:val="000000" w:themeColor="text1"/>
          <w:kern w:val="0"/>
          <w:sz w:val="28"/>
          <w:szCs w:val="28"/>
          <w:lang w:val="x-none"/>
        </w:rPr>
      </w:pPr>
    </w:p>
    <w:p w14:paraId="3E60C86C" w14:textId="200AC012" w:rsidR="001168A9" w:rsidRPr="00544A75" w:rsidRDefault="001168A9" w:rsidP="001168A9">
      <w:pPr>
        <w:autoSpaceDE w:val="0"/>
        <w:autoSpaceDN w:val="0"/>
        <w:adjustRightInd w:val="0"/>
        <w:snapToGrid w:val="0"/>
        <w:spacing w:line="0" w:lineRule="atLeast"/>
        <w:jc w:val="both"/>
        <w:textAlignment w:val="baseline"/>
        <w:rPr>
          <w:rFonts w:ascii="Times New Roman" w:eastAsia="微軟正黑體" w:hAnsi="Times New Roman" w:cs="Times New Roman"/>
          <w:bCs/>
          <w:color w:val="000000" w:themeColor="text1"/>
          <w:kern w:val="0"/>
          <w:sz w:val="28"/>
          <w:szCs w:val="28"/>
          <w:lang w:val="x-none"/>
        </w:rPr>
      </w:pPr>
      <w:r w:rsidRPr="00544A75">
        <w:rPr>
          <w:rFonts w:ascii="Times New Roman" w:eastAsia="微軟正黑體" w:hAnsi="Times New Roman" w:cs="Times New Roman" w:hint="eastAsia"/>
          <w:bCs/>
          <w:color w:val="000000" w:themeColor="text1"/>
          <w:kern w:val="0"/>
          <w:sz w:val="28"/>
          <w:szCs w:val="28"/>
          <w:lang w:val="x-none"/>
        </w:rPr>
        <w:t>聯絡人：</w:t>
      </w:r>
      <w:r w:rsidR="00E62F51">
        <w:rPr>
          <w:rFonts w:ascii="Times New Roman" w:eastAsia="微軟正黑體" w:hAnsi="Times New Roman" w:cs="Times New Roman" w:hint="eastAsia"/>
          <w:bCs/>
          <w:color w:val="000000" w:themeColor="text1"/>
          <w:kern w:val="0"/>
          <w:sz w:val="28"/>
          <w:szCs w:val="28"/>
          <w:lang w:val="x-none"/>
        </w:rPr>
        <w:t>張富林處長</w:t>
      </w:r>
      <w:r w:rsidRPr="00544A75">
        <w:rPr>
          <w:rFonts w:ascii="Times New Roman" w:eastAsia="微軟正黑體" w:hAnsi="Times New Roman" w:cs="Times New Roman" w:hint="eastAsia"/>
          <w:bCs/>
          <w:color w:val="000000" w:themeColor="text1"/>
          <w:kern w:val="0"/>
          <w:sz w:val="28"/>
          <w:szCs w:val="28"/>
          <w:lang w:val="x-none"/>
        </w:rPr>
        <w:t xml:space="preserve"> </w:t>
      </w:r>
    </w:p>
    <w:p w14:paraId="21F5B186" w14:textId="70F656D6" w:rsidR="007402E6" w:rsidRPr="001168A9" w:rsidRDefault="001168A9" w:rsidP="001168A9">
      <w:pPr>
        <w:autoSpaceDE w:val="0"/>
        <w:autoSpaceDN w:val="0"/>
        <w:adjustRightInd w:val="0"/>
        <w:snapToGrid w:val="0"/>
        <w:spacing w:line="0" w:lineRule="atLeast"/>
        <w:jc w:val="both"/>
        <w:textAlignment w:val="baseline"/>
        <w:rPr>
          <w:rFonts w:ascii="Times New Roman" w:eastAsia="微軟正黑體" w:hAnsi="Times New Roman" w:cs="Times New Roman"/>
          <w:bCs/>
          <w:color w:val="000000" w:themeColor="text1"/>
          <w:kern w:val="0"/>
          <w:sz w:val="28"/>
          <w:szCs w:val="28"/>
          <w:lang w:val="x-none"/>
        </w:rPr>
      </w:pPr>
      <w:r w:rsidRPr="00544A75">
        <w:rPr>
          <w:rFonts w:ascii="Times New Roman" w:eastAsia="微軟正黑體" w:hAnsi="Times New Roman" w:cs="Times New Roman" w:hint="eastAsia"/>
          <w:bCs/>
          <w:color w:val="000000" w:themeColor="text1"/>
          <w:kern w:val="0"/>
          <w:sz w:val="28"/>
          <w:szCs w:val="28"/>
          <w:lang w:val="x-none"/>
        </w:rPr>
        <w:t>辦公室電話：</w:t>
      </w:r>
      <w:r>
        <w:rPr>
          <w:rFonts w:ascii="Times New Roman" w:eastAsia="微軟正黑體" w:hAnsi="Times New Roman" w:cs="Times New Roman" w:hint="eastAsia"/>
          <w:bCs/>
          <w:color w:val="000000" w:themeColor="text1"/>
          <w:kern w:val="0"/>
          <w:sz w:val="28"/>
          <w:szCs w:val="28"/>
          <w:lang w:val="x-none"/>
        </w:rPr>
        <w:t>(</w:t>
      </w:r>
      <w:r w:rsidR="00E62F51">
        <w:rPr>
          <w:rFonts w:ascii="Times New Roman" w:eastAsia="微軟正黑體" w:hAnsi="Times New Roman" w:cs="Times New Roman" w:hint="eastAsia"/>
          <w:bCs/>
          <w:color w:val="000000" w:themeColor="text1"/>
          <w:kern w:val="0"/>
          <w:sz w:val="28"/>
          <w:szCs w:val="28"/>
          <w:lang w:val="x-none"/>
        </w:rPr>
        <w:t>02</w:t>
      </w:r>
      <w:r w:rsidRPr="00544A75">
        <w:rPr>
          <w:rFonts w:ascii="Times New Roman" w:eastAsia="微軟正黑體" w:hAnsi="Times New Roman" w:cs="Times New Roman" w:hint="eastAsia"/>
          <w:bCs/>
          <w:color w:val="000000" w:themeColor="text1"/>
          <w:kern w:val="0"/>
          <w:sz w:val="28"/>
          <w:szCs w:val="28"/>
          <w:lang w:val="x-none"/>
        </w:rPr>
        <w:t>)23</w:t>
      </w:r>
      <w:r w:rsidR="00E62F51">
        <w:rPr>
          <w:rFonts w:ascii="Times New Roman" w:eastAsia="微軟正黑體" w:hAnsi="Times New Roman" w:cs="Times New Roman" w:hint="eastAsia"/>
          <w:bCs/>
          <w:color w:val="000000" w:themeColor="text1"/>
          <w:kern w:val="0"/>
          <w:sz w:val="28"/>
          <w:szCs w:val="28"/>
          <w:lang w:val="x-none"/>
        </w:rPr>
        <w:t>16-5300</w:t>
      </w:r>
      <w:r w:rsidR="00E62F51">
        <w:rPr>
          <w:rFonts w:ascii="Times New Roman" w:eastAsia="微軟正黑體" w:hAnsi="Times New Roman" w:cs="Times New Roman" w:hint="eastAsia"/>
          <w:bCs/>
          <w:color w:val="000000" w:themeColor="text1"/>
          <w:kern w:val="0"/>
          <w:sz w:val="28"/>
          <w:szCs w:val="28"/>
          <w:lang w:val="x-none"/>
        </w:rPr>
        <w:t>分機</w:t>
      </w:r>
      <w:r w:rsidR="00E62F51">
        <w:rPr>
          <w:rFonts w:ascii="Times New Roman" w:eastAsia="微軟正黑體" w:hAnsi="Times New Roman" w:cs="Times New Roman" w:hint="eastAsia"/>
          <w:bCs/>
          <w:color w:val="000000" w:themeColor="text1"/>
          <w:kern w:val="0"/>
          <w:sz w:val="28"/>
          <w:szCs w:val="28"/>
          <w:lang w:val="x-none"/>
        </w:rPr>
        <w:t>6243</w:t>
      </w:r>
    </w:p>
    <w:sectPr w:rsidR="007402E6" w:rsidRPr="001168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1F414" w14:textId="77777777" w:rsidR="009E1AD1" w:rsidRDefault="009E1AD1"/>
  </w:endnote>
  <w:endnote w:type="continuationSeparator" w:id="0">
    <w:p w14:paraId="16C51F60" w14:textId="77777777" w:rsidR="009E1AD1" w:rsidRDefault="009E1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81D48" w14:textId="77777777" w:rsidR="009E1AD1" w:rsidRDefault="009E1AD1"/>
  </w:footnote>
  <w:footnote w:type="continuationSeparator" w:id="0">
    <w:p w14:paraId="164DD7A7" w14:textId="77777777" w:rsidR="009E1AD1" w:rsidRDefault="009E1A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4C0"/>
    <w:multiLevelType w:val="hybridMultilevel"/>
    <w:tmpl w:val="344CC892"/>
    <w:lvl w:ilvl="0" w:tplc="04090015">
      <w:start w:val="1"/>
      <w:numFmt w:val="taiwaneseCountingThousand"/>
      <w:lvlText w:val="%1、"/>
      <w:lvlJc w:val="left"/>
      <w:pPr>
        <w:ind w:left="720" w:hanging="720"/>
      </w:pPr>
      <w:rPr>
        <w:rFonts w:hint="default"/>
      </w:rPr>
    </w:lvl>
    <w:lvl w:ilvl="1" w:tplc="B92C7C68">
      <w:start w:val="1"/>
      <w:numFmt w:val="taiwaneseCountingThousand"/>
      <w:lvlText w:val="%2、"/>
      <w:lvlJc w:val="left"/>
      <w:pPr>
        <w:ind w:left="1200" w:hanging="720"/>
      </w:pPr>
      <w:rPr>
        <w:rFonts w:hint="default"/>
      </w:rPr>
    </w:lvl>
    <w:lvl w:ilvl="2" w:tplc="CCA20A70">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641F6F"/>
    <w:multiLevelType w:val="hybridMultilevel"/>
    <w:tmpl w:val="4754F482"/>
    <w:lvl w:ilvl="0" w:tplc="A2007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VerticalSpacing w:val="2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A9"/>
    <w:rsid w:val="00047DC1"/>
    <w:rsid w:val="000807B1"/>
    <w:rsid w:val="001168A9"/>
    <w:rsid w:val="0023185C"/>
    <w:rsid w:val="005764BD"/>
    <w:rsid w:val="005F4605"/>
    <w:rsid w:val="007402E6"/>
    <w:rsid w:val="00783C8B"/>
    <w:rsid w:val="00966D55"/>
    <w:rsid w:val="009E1AD1"/>
    <w:rsid w:val="00D20DC5"/>
    <w:rsid w:val="00D75CC7"/>
    <w:rsid w:val="00DD7763"/>
    <w:rsid w:val="00E62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4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A9"/>
    <w:pPr>
      <w:widowControl w:val="0"/>
    </w:pPr>
    <w:rPr>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4"/>
    <w:uiPriority w:val="34"/>
    <w:qFormat/>
    <w:rsid w:val="001168A9"/>
    <w:pPr>
      <w:ind w:leftChars="200" w:left="480"/>
    </w:pPr>
  </w:style>
  <w:style w:type="character" w:customStyle="1" w:styleId="a4">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3"/>
    <w:uiPriority w:val="34"/>
    <w:qFormat/>
    <w:rsid w:val="00E62F51"/>
    <w:rPr>
      <w:szCs w:val="22"/>
      <w:lang w:eastAsia="zh-TW"/>
    </w:rPr>
  </w:style>
  <w:style w:type="paragraph" w:styleId="a5">
    <w:name w:val="Balloon Text"/>
    <w:basedOn w:val="a"/>
    <w:link w:val="a6"/>
    <w:uiPriority w:val="99"/>
    <w:semiHidden/>
    <w:unhideWhenUsed/>
    <w:rsid w:val="00783C8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83C8B"/>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783C8B"/>
    <w:pPr>
      <w:tabs>
        <w:tab w:val="center" w:pos="4153"/>
        <w:tab w:val="right" w:pos="8306"/>
      </w:tabs>
      <w:snapToGrid w:val="0"/>
    </w:pPr>
    <w:rPr>
      <w:sz w:val="20"/>
      <w:szCs w:val="20"/>
    </w:rPr>
  </w:style>
  <w:style w:type="character" w:customStyle="1" w:styleId="a8">
    <w:name w:val="頁首 字元"/>
    <w:basedOn w:val="a0"/>
    <w:link w:val="a7"/>
    <w:uiPriority w:val="99"/>
    <w:rsid w:val="00783C8B"/>
    <w:rPr>
      <w:sz w:val="20"/>
      <w:szCs w:val="20"/>
      <w:lang w:eastAsia="zh-TW"/>
    </w:rPr>
  </w:style>
  <w:style w:type="paragraph" w:styleId="a9">
    <w:name w:val="footer"/>
    <w:basedOn w:val="a"/>
    <w:link w:val="aa"/>
    <w:uiPriority w:val="99"/>
    <w:unhideWhenUsed/>
    <w:rsid w:val="00783C8B"/>
    <w:pPr>
      <w:tabs>
        <w:tab w:val="center" w:pos="4153"/>
        <w:tab w:val="right" w:pos="8306"/>
      </w:tabs>
      <w:snapToGrid w:val="0"/>
    </w:pPr>
    <w:rPr>
      <w:sz w:val="20"/>
      <w:szCs w:val="20"/>
    </w:rPr>
  </w:style>
  <w:style w:type="character" w:customStyle="1" w:styleId="aa">
    <w:name w:val="頁尾 字元"/>
    <w:basedOn w:val="a0"/>
    <w:link w:val="a9"/>
    <w:uiPriority w:val="99"/>
    <w:rsid w:val="00783C8B"/>
    <w:rPr>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A9"/>
    <w:pPr>
      <w:widowControl w:val="0"/>
    </w:pPr>
    <w:rPr>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4"/>
    <w:uiPriority w:val="34"/>
    <w:qFormat/>
    <w:rsid w:val="001168A9"/>
    <w:pPr>
      <w:ind w:leftChars="200" w:left="480"/>
    </w:pPr>
  </w:style>
  <w:style w:type="character" w:customStyle="1" w:styleId="a4">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3"/>
    <w:uiPriority w:val="34"/>
    <w:qFormat/>
    <w:rsid w:val="00E62F51"/>
    <w:rPr>
      <w:szCs w:val="22"/>
      <w:lang w:eastAsia="zh-TW"/>
    </w:rPr>
  </w:style>
  <w:style w:type="paragraph" w:styleId="a5">
    <w:name w:val="Balloon Text"/>
    <w:basedOn w:val="a"/>
    <w:link w:val="a6"/>
    <w:uiPriority w:val="99"/>
    <w:semiHidden/>
    <w:unhideWhenUsed/>
    <w:rsid w:val="00783C8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83C8B"/>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783C8B"/>
    <w:pPr>
      <w:tabs>
        <w:tab w:val="center" w:pos="4153"/>
        <w:tab w:val="right" w:pos="8306"/>
      </w:tabs>
      <w:snapToGrid w:val="0"/>
    </w:pPr>
    <w:rPr>
      <w:sz w:val="20"/>
      <w:szCs w:val="20"/>
    </w:rPr>
  </w:style>
  <w:style w:type="character" w:customStyle="1" w:styleId="a8">
    <w:name w:val="頁首 字元"/>
    <w:basedOn w:val="a0"/>
    <w:link w:val="a7"/>
    <w:uiPriority w:val="99"/>
    <w:rsid w:val="00783C8B"/>
    <w:rPr>
      <w:sz w:val="20"/>
      <w:szCs w:val="20"/>
      <w:lang w:eastAsia="zh-TW"/>
    </w:rPr>
  </w:style>
  <w:style w:type="paragraph" w:styleId="a9">
    <w:name w:val="footer"/>
    <w:basedOn w:val="a"/>
    <w:link w:val="aa"/>
    <w:uiPriority w:val="99"/>
    <w:unhideWhenUsed/>
    <w:rsid w:val="00783C8B"/>
    <w:pPr>
      <w:tabs>
        <w:tab w:val="center" w:pos="4153"/>
        <w:tab w:val="right" w:pos="8306"/>
      </w:tabs>
      <w:snapToGrid w:val="0"/>
    </w:pPr>
    <w:rPr>
      <w:sz w:val="20"/>
      <w:szCs w:val="20"/>
    </w:rPr>
  </w:style>
  <w:style w:type="character" w:customStyle="1" w:styleId="aa">
    <w:name w:val="頁尾 字元"/>
    <w:basedOn w:val="a0"/>
    <w:link w:val="a9"/>
    <w:uiPriority w:val="99"/>
    <w:rsid w:val="00783C8B"/>
    <w:rPr>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王濟蕙</cp:lastModifiedBy>
  <cp:revision>2</cp:revision>
  <cp:lastPrinted>2021-02-26T01:48:00Z</cp:lastPrinted>
  <dcterms:created xsi:type="dcterms:W3CDTF">2021-02-26T02:18:00Z</dcterms:created>
  <dcterms:modified xsi:type="dcterms:W3CDTF">2021-02-26T02:18:00Z</dcterms:modified>
</cp:coreProperties>
</file>