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E6" w:rsidRPr="009614C6" w:rsidRDefault="00464CE6" w:rsidP="00464CE6">
      <w:pPr>
        <w:spacing w:line="520" w:lineRule="exact"/>
        <w:rPr>
          <w:rFonts w:ascii="Times New Roman" w:eastAsia="標楷體" w:hAnsi="Times New Roman" w:cs="Times New Roman"/>
          <w:b/>
          <w:bCs/>
          <w:sz w:val="36"/>
          <w:szCs w:val="36"/>
        </w:rPr>
      </w:pPr>
      <w:bookmarkStart w:id="0" w:name="_GoBack"/>
      <w:bookmarkEnd w:id="0"/>
      <w:r w:rsidRPr="009614C6">
        <w:rPr>
          <w:rFonts w:ascii="Times New Roman" w:hAnsi="Times New Roman" w:cs="Times New Roman"/>
          <w:noProof/>
          <w:sz w:val="32"/>
          <w:szCs w:val="32"/>
        </w:rPr>
        <w:drawing>
          <wp:inline distT="0" distB="0" distL="0" distR="0" wp14:anchorId="49B0AFDD" wp14:editId="1A577EFD">
            <wp:extent cx="1374178" cy="27432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648" cy="324719"/>
                    </a:xfrm>
                    <a:prstGeom prst="rect">
                      <a:avLst/>
                    </a:prstGeom>
                  </pic:spPr>
                </pic:pic>
              </a:graphicData>
            </a:graphic>
          </wp:inline>
        </w:drawing>
      </w:r>
    </w:p>
    <w:p w:rsidR="00071AA9" w:rsidRPr="009614C6" w:rsidRDefault="00071AA9" w:rsidP="00071AA9">
      <w:pPr>
        <w:spacing w:line="520" w:lineRule="exact"/>
        <w:jc w:val="center"/>
        <w:rPr>
          <w:rFonts w:ascii="Times New Roman" w:eastAsia="標楷體" w:hAnsi="Times New Roman" w:cs="Times New Roman"/>
          <w:sz w:val="36"/>
          <w:szCs w:val="36"/>
        </w:rPr>
      </w:pPr>
      <w:r w:rsidRPr="009614C6">
        <w:rPr>
          <w:rFonts w:ascii="Times New Roman" w:eastAsia="標楷體" w:hAnsi="Times New Roman" w:cs="Times New Roman"/>
          <w:b/>
          <w:bCs/>
          <w:sz w:val="36"/>
          <w:szCs w:val="36"/>
        </w:rPr>
        <w:t>國家發展委員會　新聞稿</w:t>
      </w:r>
    </w:p>
    <w:p w:rsidR="00071AA9" w:rsidRPr="009614C6" w:rsidRDefault="00071AA9" w:rsidP="00071AA9">
      <w:pPr>
        <w:spacing w:line="280" w:lineRule="exact"/>
        <w:rPr>
          <w:rFonts w:ascii="Times New Roman" w:eastAsia="標楷體" w:hAnsi="Times New Roman" w:cs="Times New Roman"/>
          <w:b/>
          <w:bCs/>
          <w:sz w:val="32"/>
          <w:szCs w:val="32"/>
        </w:rPr>
      </w:pPr>
    </w:p>
    <w:p w:rsidR="003B6E7C" w:rsidRPr="009614C6" w:rsidRDefault="003B6E7C" w:rsidP="00503F89">
      <w:pPr>
        <w:pStyle w:val="Web"/>
        <w:spacing w:after="0" w:line="482" w:lineRule="atLeast"/>
        <w:jc w:val="center"/>
        <w:rPr>
          <w:rFonts w:ascii="Times New Roman" w:eastAsia="標楷體" w:hAnsi="Times New Roman" w:cs="Times New Roman"/>
          <w:b/>
          <w:bCs/>
          <w:sz w:val="32"/>
          <w:szCs w:val="32"/>
        </w:rPr>
      </w:pPr>
      <w:r w:rsidRPr="009614C6">
        <w:rPr>
          <w:rFonts w:ascii="Times New Roman" w:eastAsia="標楷體" w:hAnsi="Times New Roman" w:cs="Times New Roman" w:hint="eastAsia"/>
          <w:b/>
          <w:bCs/>
          <w:sz w:val="36"/>
          <w:szCs w:val="36"/>
          <w:lang w:eastAsia="zh-HK"/>
        </w:rPr>
        <w:t>點子成</w:t>
      </w:r>
      <w:r w:rsidRPr="009614C6">
        <w:rPr>
          <w:rFonts w:ascii="Times New Roman" w:eastAsia="標楷體" w:hAnsi="Times New Roman" w:cs="Times New Roman" w:hint="eastAsia"/>
          <w:b/>
          <w:bCs/>
          <w:sz w:val="36"/>
          <w:szCs w:val="36"/>
        </w:rPr>
        <w:t>真</w:t>
      </w:r>
      <w:r w:rsidRPr="009614C6">
        <w:rPr>
          <w:rFonts w:ascii="Times New Roman" w:eastAsia="標楷體" w:hAnsi="Times New Roman" w:cs="Times New Roman" w:hint="eastAsia"/>
          <w:b/>
          <w:bCs/>
          <w:sz w:val="36"/>
          <w:szCs w:val="36"/>
          <w:lang w:eastAsia="zh-HK"/>
        </w:rPr>
        <w:t>，公共政策網路參與五周年</w:t>
      </w:r>
      <w:r w:rsidRPr="009614C6">
        <w:rPr>
          <w:rFonts w:ascii="標楷體" w:eastAsia="標楷體" w:hAnsi="標楷體" w:cs="Times New Roman"/>
          <w:b/>
          <w:bCs/>
          <w:sz w:val="36"/>
          <w:szCs w:val="36"/>
          <w:lang w:eastAsia="zh-HK"/>
        </w:rPr>
        <w:t>!</w:t>
      </w:r>
    </w:p>
    <w:p w:rsidR="00071AA9" w:rsidRPr="009614C6" w:rsidRDefault="00071AA9" w:rsidP="00464CE6">
      <w:pPr>
        <w:spacing w:line="480" w:lineRule="exact"/>
        <w:ind w:right="84"/>
        <w:rPr>
          <w:rFonts w:ascii="Times New Roman" w:eastAsia="標楷體" w:hAnsi="Times New Roman" w:cs="Times New Roman"/>
          <w:bCs/>
          <w:kern w:val="0"/>
          <w:sz w:val="28"/>
          <w:szCs w:val="28"/>
        </w:rPr>
      </w:pPr>
      <w:r w:rsidRPr="009614C6">
        <w:rPr>
          <w:rFonts w:ascii="Times New Roman" w:eastAsia="標楷體" w:hAnsi="Times New Roman" w:cs="Times New Roman"/>
          <w:bCs/>
          <w:kern w:val="0"/>
          <w:sz w:val="28"/>
          <w:szCs w:val="28"/>
        </w:rPr>
        <w:t>發布日期：</w:t>
      </w:r>
      <w:r w:rsidR="00A9479D" w:rsidRPr="009614C6">
        <w:rPr>
          <w:rFonts w:ascii="Times New Roman" w:eastAsia="標楷體" w:hAnsi="Times New Roman" w:cs="Times New Roman" w:hint="eastAsia"/>
          <w:bCs/>
          <w:kern w:val="0"/>
          <w:sz w:val="28"/>
          <w:szCs w:val="28"/>
        </w:rPr>
        <w:t>109</w:t>
      </w:r>
      <w:r w:rsidRPr="009614C6">
        <w:rPr>
          <w:rFonts w:ascii="Times New Roman" w:eastAsia="標楷體" w:hAnsi="Times New Roman" w:cs="Times New Roman"/>
          <w:bCs/>
          <w:kern w:val="0"/>
          <w:sz w:val="28"/>
          <w:szCs w:val="28"/>
        </w:rPr>
        <w:t>年</w:t>
      </w:r>
      <w:r w:rsidR="00D4545C" w:rsidRPr="009614C6">
        <w:rPr>
          <w:rFonts w:ascii="Times New Roman" w:eastAsia="標楷體" w:hAnsi="Times New Roman" w:cs="Times New Roman"/>
          <w:bCs/>
          <w:kern w:val="0"/>
          <w:sz w:val="28"/>
          <w:szCs w:val="28"/>
        </w:rPr>
        <w:t>8</w:t>
      </w:r>
      <w:r w:rsidRPr="009614C6">
        <w:rPr>
          <w:rFonts w:ascii="Times New Roman" w:eastAsia="標楷體" w:hAnsi="Times New Roman" w:cs="Times New Roman"/>
          <w:bCs/>
          <w:kern w:val="0"/>
          <w:sz w:val="28"/>
          <w:szCs w:val="28"/>
        </w:rPr>
        <w:t>月</w:t>
      </w:r>
      <w:r w:rsidR="00D4545C" w:rsidRPr="009614C6">
        <w:rPr>
          <w:rFonts w:ascii="Times New Roman" w:eastAsia="標楷體" w:hAnsi="Times New Roman" w:cs="Times New Roman" w:hint="eastAsia"/>
          <w:bCs/>
          <w:kern w:val="0"/>
          <w:sz w:val="28"/>
          <w:szCs w:val="28"/>
        </w:rPr>
        <w:t>1</w:t>
      </w:r>
      <w:r w:rsidR="003334D7" w:rsidRPr="009614C6">
        <w:rPr>
          <w:rFonts w:ascii="Times New Roman" w:eastAsia="標楷體" w:hAnsi="Times New Roman" w:cs="Times New Roman"/>
          <w:bCs/>
          <w:kern w:val="0"/>
          <w:sz w:val="28"/>
          <w:szCs w:val="28"/>
        </w:rPr>
        <w:t>9</w:t>
      </w:r>
      <w:r w:rsidRPr="009614C6">
        <w:rPr>
          <w:rFonts w:ascii="Times New Roman" w:eastAsia="標楷體" w:hAnsi="Times New Roman" w:cs="Times New Roman"/>
          <w:bCs/>
          <w:kern w:val="0"/>
          <w:sz w:val="28"/>
          <w:szCs w:val="28"/>
        </w:rPr>
        <w:t>日</w:t>
      </w:r>
    </w:p>
    <w:p w:rsidR="00071AA9" w:rsidRPr="009614C6" w:rsidRDefault="00071AA9" w:rsidP="00464CE6">
      <w:pPr>
        <w:wordWrap w:val="0"/>
        <w:spacing w:line="480" w:lineRule="exact"/>
        <w:ind w:right="84"/>
        <w:rPr>
          <w:rFonts w:ascii="Times New Roman" w:eastAsia="標楷體" w:hAnsi="Times New Roman" w:cs="Times New Roman"/>
          <w:bCs/>
          <w:kern w:val="0"/>
          <w:sz w:val="28"/>
          <w:szCs w:val="28"/>
        </w:rPr>
      </w:pPr>
      <w:r w:rsidRPr="009614C6">
        <w:rPr>
          <w:rFonts w:ascii="Times New Roman" w:eastAsia="標楷體" w:hAnsi="Times New Roman" w:cs="Times New Roman"/>
          <w:bCs/>
          <w:kern w:val="0"/>
          <w:sz w:val="28"/>
          <w:szCs w:val="28"/>
        </w:rPr>
        <w:t>發布單位：</w:t>
      </w:r>
      <w:r w:rsidR="005F2D29" w:rsidRPr="009614C6">
        <w:rPr>
          <w:rFonts w:ascii="Times New Roman" w:eastAsia="標楷體" w:hAnsi="Times New Roman" w:cs="Times New Roman" w:hint="eastAsia"/>
          <w:bCs/>
          <w:kern w:val="0"/>
          <w:sz w:val="28"/>
          <w:szCs w:val="28"/>
          <w:lang w:eastAsia="zh-HK"/>
        </w:rPr>
        <w:t>資訊管理</w:t>
      </w:r>
      <w:r w:rsidRPr="009614C6">
        <w:rPr>
          <w:rFonts w:ascii="Times New Roman" w:eastAsia="標楷體" w:hAnsi="Times New Roman" w:cs="Times New Roman"/>
          <w:bCs/>
          <w:kern w:val="0"/>
          <w:sz w:val="28"/>
          <w:szCs w:val="28"/>
        </w:rPr>
        <w:t>處</w:t>
      </w:r>
    </w:p>
    <w:p w:rsidR="00406D0C" w:rsidRPr="009614C6" w:rsidRDefault="00CD5D97" w:rsidP="009614C6">
      <w:pPr>
        <w:tabs>
          <w:tab w:val="right" w:pos="8306"/>
        </w:tabs>
        <w:spacing w:before="240" w:line="440" w:lineRule="exact"/>
        <w:ind w:firstLineChars="200" w:firstLine="640"/>
        <w:rPr>
          <w:rFonts w:ascii="Times New Roman" w:eastAsia="標楷體" w:hAnsi="Times New Roman" w:cs="Times New Roman"/>
          <w:kern w:val="0"/>
          <w:sz w:val="32"/>
          <w:szCs w:val="32"/>
        </w:rPr>
      </w:pPr>
      <w:r w:rsidRPr="009614C6">
        <w:rPr>
          <w:rFonts w:ascii="Times New Roman" w:eastAsia="標楷體" w:hAnsi="Times New Roman" w:cs="Times New Roman" w:hint="eastAsia"/>
          <w:kern w:val="0"/>
          <w:sz w:val="32"/>
          <w:szCs w:val="32"/>
        </w:rPr>
        <w:t>公共政策網路參與平臺上線服務已</w:t>
      </w:r>
      <w:r w:rsidRPr="009614C6">
        <w:rPr>
          <w:rFonts w:ascii="Times New Roman" w:eastAsia="標楷體" w:hAnsi="Times New Roman" w:cs="Times New Roman" w:hint="eastAsia"/>
          <w:kern w:val="0"/>
          <w:sz w:val="32"/>
          <w:szCs w:val="32"/>
        </w:rPr>
        <w:t>5</w:t>
      </w:r>
      <w:r w:rsidRPr="009614C6">
        <w:rPr>
          <w:rFonts w:ascii="Times New Roman" w:eastAsia="標楷體" w:hAnsi="Times New Roman" w:cs="Times New Roman" w:hint="eastAsia"/>
          <w:kern w:val="0"/>
          <w:sz w:val="32"/>
          <w:szCs w:val="32"/>
        </w:rPr>
        <w:t>年</w:t>
      </w:r>
      <w:r w:rsidR="00CE1733" w:rsidRPr="009614C6">
        <w:rPr>
          <w:rFonts w:ascii="Times New Roman" w:eastAsia="標楷體" w:hAnsi="Times New Roman" w:cs="Times New Roman" w:hint="eastAsia"/>
          <w:kern w:val="0"/>
          <w:sz w:val="32"/>
          <w:szCs w:val="32"/>
        </w:rPr>
        <w:t>，</w:t>
      </w:r>
      <w:r w:rsidR="00EF3E01" w:rsidRPr="009614C6">
        <w:rPr>
          <w:rFonts w:ascii="Times New Roman" w:eastAsia="標楷體" w:hAnsi="Times New Roman" w:cs="Times New Roman" w:hint="eastAsia"/>
          <w:kern w:val="0"/>
          <w:sz w:val="32"/>
          <w:szCs w:val="32"/>
        </w:rPr>
        <w:t>提供「提點子」、「眾開講」、「來監督」及「參與式預算」服務，</w:t>
      </w:r>
      <w:r w:rsidR="00177870">
        <w:rPr>
          <w:rFonts w:ascii="Times New Roman" w:eastAsia="標楷體" w:hAnsi="Times New Roman" w:cs="Times New Roman" w:hint="eastAsia"/>
          <w:sz w:val="32"/>
          <w:szCs w:val="32"/>
        </w:rPr>
        <w:t>5</w:t>
      </w:r>
      <w:r w:rsidR="00177870">
        <w:rPr>
          <w:rFonts w:ascii="Times New Roman" w:eastAsia="標楷體" w:hAnsi="Times New Roman" w:cs="Times New Roman" w:hint="eastAsia"/>
          <w:sz w:val="32"/>
          <w:szCs w:val="32"/>
        </w:rPr>
        <w:t>年來</w:t>
      </w:r>
      <w:r w:rsidR="005C0975" w:rsidRPr="009614C6">
        <w:rPr>
          <w:rFonts w:ascii="Times New Roman" w:eastAsia="標楷體" w:hAnsi="Times New Roman" w:cs="Times New Roman" w:hint="eastAsia"/>
          <w:kern w:val="0"/>
          <w:sz w:val="32"/>
          <w:szCs w:val="32"/>
        </w:rPr>
        <w:t>每日平均</w:t>
      </w:r>
      <w:r w:rsidR="005C0975" w:rsidRPr="009614C6">
        <w:rPr>
          <w:rFonts w:ascii="Times New Roman" w:eastAsia="標楷體" w:hAnsi="Times New Roman" w:cs="Times New Roman" w:hint="eastAsia"/>
          <w:kern w:val="0"/>
          <w:sz w:val="32"/>
          <w:szCs w:val="32"/>
        </w:rPr>
        <w:t>1</w:t>
      </w:r>
      <w:r w:rsidR="005C0975" w:rsidRPr="009614C6">
        <w:rPr>
          <w:rFonts w:ascii="Times New Roman" w:eastAsia="標楷體" w:hAnsi="Times New Roman" w:cs="Times New Roman" w:hint="eastAsia"/>
          <w:kern w:val="0"/>
          <w:sz w:val="32"/>
          <w:szCs w:val="32"/>
        </w:rPr>
        <w:t>萬</w:t>
      </w:r>
      <w:r w:rsidR="00177870">
        <w:rPr>
          <w:rFonts w:ascii="Times New Roman" w:eastAsia="標楷體" w:hAnsi="Times New Roman" w:cs="Times New Roman" w:hint="eastAsia"/>
          <w:kern w:val="0"/>
          <w:sz w:val="32"/>
          <w:szCs w:val="32"/>
        </w:rPr>
        <w:t>1</w:t>
      </w:r>
      <w:r w:rsidR="005C0975" w:rsidRPr="009614C6">
        <w:rPr>
          <w:rFonts w:ascii="Times New Roman" w:eastAsia="標楷體" w:hAnsi="Times New Roman" w:cs="Times New Roman" w:hint="eastAsia"/>
          <w:kern w:val="0"/>
          <w:sz w:val="32"/>
          <w:szCs w:val="32"/>
        </w:rPr>
        <w:t>千餘人次到訪，</w:t>
      </w:r>
      <w:r w:rsidR="00CE1733" w:rsidRPr="009614C6">
        <w:rPr>
          <w:rFonts w:ascii="Times New Roman" w:eastAsia="標楷體" w:hAnsi="Times New Roman" w:cs="Times New Roman" w:hint="eastAsia"/>
          <w:kern w:val="0"/>
          <w:sz w:val="32"/>
          <w:szCs w:val="32"/>
        </w:rPr>
        <w:t>民眾對參與平臺整體滿意度達</w:t>
      </w:r>
      <w:r w:rsidR="00CE1733" w:rsidRPr="009614C6">
        <w:rPr>
          <w:rFonts w:ascii="Times New Roman" w:eastAsia="標楷體" w:hAnsi="Times New Roman" w:cs="Times New Roman" w:hint="eastAsia"/>
          <w:kern w:val="0"/>
          <w:sz w:val="32"/>
          <w:szCs w:val="32"/>
        </w:rPr>
        <w:t>85.9</w:t>
      </w:r>
      <w:r w:rsidR="00CE1733" w:rsidRPr="009614C6">
        <w:rPr>
          <w:rFonts w:ascii="Times New Roman" w:eastAsia="標楷體" w:hAnsi="Times New Roman" w:cs="Times New Roman"/>
          <w:kern w:val="0"/>
          <w:sz w:val="32"/>
          <w:szCs w:val="32"/>
        </w:rPr>
        <w:t>%</w:t>
      </w:r>
      <w:r w:rsidR="00406D0C" w:rsidRPr="009614C6">
        <w:rPr>
          <w:rFonts w:ascii="Times New Roman" w:eastAsia="標楷體" w:hAnsi="Times New Roman" w:cs="Times New Roman"/>
          <w:kern w:val="0"/>
          <w:sz w:val="32"/>
          <w:szCs w:val="32"/>
        </w:rPr>
        <w:t>，顯示各界對本平臺服務的肯定</w:t>
      </w:r>
      <w:r w:rsidR="00BA03A5" w:rsidRPr="009614C6">
        <w:rPr>
          <w:rFonts w:ascii="Times New Roman" w:eastAsia="標楷體" w:hAnsi="Times New Roman" w:cs="Times New Roman"/>
          <w:kern w:val="0"/>
          <w:sz w:val="32"/>
          <w:szCs w:val="32"/>
        </w:rPr>
        <w:t>。</w:t>
      </w:r>
    </w:p>
    <w:p w:rsidR="00336DCF" w:rsidRPr="009614C6" w:rsidRDefault="00CD5D97" w:rsidP="00544CBC">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9614C6">
        <w:rPr>
          <w:rFonts w:ascii="Times New Roman" w:eastAsia="標楷體" w:hAnsi="Times New Roman" w:cs="Times New Roman" w:hint="eastAsia"/>
          <w:kern w:val="0"/>
          <w:sz w:val="32"/>
          <w:szCs w:val="32"/>
        </w:rPr>
        <w:t>「提點子」</w:t>
      </w:r>
      <w:r w:rsidR="00E812FF" w:rsidRPr="009614C6">
        <w:rPr>
          <w:rFonts w:ascii="Times New Roman" w:eastAsia="標楷體" w:hAnsi="Times New Roman" w:cs="Times New Roman" w:hint="eastAsia"/>
          <w:kern w:val="0"/>
          <w:sz w:val="32"/>
          <w:szCs w:val="32"/>
        </w:rPr>
        <w:t>提案數累計</w:t>
      </w:r>
      <w:r w:rsidR="00CE1733" w:rsidRPr="009614C6">
        <w:rPr>
          <w:rFonts w:ascii="Times New Roman" w:eastAsia="標楷體" w:hAnsi="Times New Roman" w:cs="Times New Roman" w:hint="eastAsia"/>
          <w:kern w:val="0"/>
          <w:sz w:val="32"/>
          <w:szCs w:val="32"/>
        </w:rPr>
        <w:t>9</w:t>
      </w:r>
      <w:r w:rsidR="00CE1733" w:rsidRPr="009614C6">
        <w:rPr>
          <w:rFonts w:ascii="Times New Roman" w:eastAsia="標楷體" w:hAnsi="Times New Roman" w:cs="Times New Roman"/>
          <w:kern w:val="0"/>
          <w:sz w:val="32"/>
          <w:szCs w:val="32"/>
        </w:rPr>
        <w:t>,</w:t>
      </w:r>
      <w:r w:rsidR="00CE1733" w:rsidRPr="009614C6">
        <w:rPr>
          <w:rFonts w:ascii="Times New Roman" w:eastAsia="標楷體" w:hAnsi="Times New Roman" w:cs="Times New Roman" w:hint="eastAsia"/>
          <w:kern w:val="0"/>
          <w:sz w:val="32"/>
          <w:szCs w:val="32"/>
        </w:rPr>
        <w:t>026</w:t>
      </w:r>
      <w:r w:rsidR="00E812FF" w:rsidRPr="009614C6">
        <w:rPr>
          <w:rFonts w:ascii="Times New Roman" w:eastAsia="標楷體" w:hAnsi="Times New Roman" w:cs="Times New Roman" w:hint="eastAsia"/>
          <w:kern w:val="0"/>
          <w:sz w:val="32"/>
          <w:szCs w:val="32"/>
        </w:rPr>
        <w:t>則，成案數</w:t>
      </w:r>
      <w:r w:rsidR="003B6E7C" w:rsidRPr="009614C6">
        <w:rPr>
          <w:rFonts w:ascii="Times New Roman" w:eastAsia="標楷體" w:hAnsi="Times New Roman" w:cs="Times New Roman" w:hint="eastAsia"/>
          <w:kern w:val="0"/>
          <w:sz w:val="32"/>
          <w:szCs w:val="32"/>
        </w:rPr>
        <w:t>已達</w:t>
      </w:r>
      <w:r w:rsidR="00E812FF" w:rsidRPr="009614C6">
        <w:rPr>
          <w:rFonts w:ascii="Times New Roman" w:eastAsia="標楷體" w:hAnsi="Times New Roman" w:cs="Times New Roman" w:hint="eastAsia"/>
          <w:kern w:val="0"/>
          <w:sz w:val="32"/>
          <w:szCs w:val="32"/>
        </w:rPr>
        <w:t>20</w:t>
      </w:r>
      <w:r w:rsidR="003B6E7C" w:rsidRPr="009614C6">
        <w:rPr>
          <w:rFonts w:ascii="Times New Roman" w:eastAsia="標楷體" w:hAnsi="Times New Roman" w:cs="Times New Roman"/>
          <w:kern w:val="0"/>
          <w:sz w:val="32"/>
          <w:szCs w:val="32"/>
        </w:rPr>
        <w:t>2</w:t>
      </w:r>
      <w:r w:rsidR="00E812FF" w:rsidRPr="009614C6">
        <w:rPr>
          <w:rFonts w:ascii="Times New Roman" w:eastAsia="標楷體" w:hAnsi="Times New Roman" w:cs="Times New Roman" w:hint="eastAsia"/>
          <w:kern w:val="0"/>
          <w:sz w:val="32"/>
          <w:szCs w:val="32"/>
        </w:rPr>
        <w:t>則</w:t>
      </w:r>
      <w:r w:rsidR="00406D0C" w:rsidRPr="009614C6">
        <w:rPr>
          <w:rFonts w:ascii="Times New Roman" w:eastAsia="標楷體" w:hAnsi="Times New Roman" w:cs="Times New Roman" w:hint="eastAsia"/>
          <w:kern w:val="0"/>
          <w:sz w:val="32"/>
          <w:szCs w:val="32"/>
        </w:rPr>
        <w:t>，</w:t>
      </w:r>
      <w:r w:rsidR="00E812FF" w:rsidRPr="009614C6">
        <w:rPr>
          <w:rFonts w:ascii="Times New Roman" w:eastAsia="標楷體" w:hAnsi="Times New Roman" w:cs="Times New Roman" w:hint="eastAsia"/>
          <w:kern w:val="0"/>
          <w:sz w:val="32"/>
          <w:szCs w:val="32"/>
        </w:rPr>
        <w:t>成案經機關研處後</w:t>
      </w:r>
      <w:r w:rsidR="005D6369" w:rsidRPr="009614C6">
        <w:rPr>
          <w:rFonts w:ascii="Times New Roman" w:eastAsia="標楷體" w:hAnsi="Times New Roman" w:cs="Times New Roman" w:hint="eastAsia"/>
          <w:kern w:val="0"/>
          <w:sz w:val="32"/>
          <w:szCs w:val="32"/>
        </w:rPr>
        <w:t>，</w:t>
      </w:r>
      <w:r w:rsidR="0019250E" w:rsidRPr="009614C6">
        <w:rPr>
          <w:rFonts w:ascii="Times New Roman" w:eastAsia="標楷體" w:hAnsi="Times New Roman" w:cs="Times New Roman" w:hint="eastAsia"/>
          <w:kern w:val="0"/>
          <w:sz w:val="32"/>
          <w:szCs w:val="32"/>
        </w:rPr>
        <w:t>全</w:t>
      </w:r>
      <w:r w:rsidR="0019250E" w:rsidRPr="009614C6">
        <w:rPr>
          <w:rFonts w:ascii="Times New Roman" w:eastAsia="標楷體" w:hAnsi="Times New Roman" w:cs="Times New Roman" w:hint="eastAsia"/>
          <w:kern w:val="0"/>
          <w:sz w:val="32"/>
          <w:szCs w:val="32"/>
          <w:lang w:eastAsia="zh-HK"/>
        </w:rPr>
        <w:t>案</w:t>
      </w:r>
      <w:r w:rsidR="00E812FF" w:rsidRPr="009614C6">
        <w:rPr>
          <w:rFonts w:ascii="Times New Roman" w:eastAsia="標楷體" w:hAnsi="Times New Roman" w:cs="Times New Roman" w:hint="eastAsia"/>
          <w:kern w:val="0"/>
          <w:sz w:val="32"/>
          <w:szCs w:val="32"/>
        </w:rPr>
        <w:t>參採</w:t>
      </w:r>
      <w:r w:rsidR="005D6369" w:rsidRPr="009614C6">
        <w:rPr>
          <w:rFonts w:ascii="Times New Roman" w:eastAsia="標楷體" w:hAnsi="Times New Roman" w:cs="Times New Roman" w:hint="eastAsia"/>
          <w:kern w:val="0"/>
          <w:sz w:val="32"/>
          <w:szCs w:val="32"/>
          <w:lang w:eastAsia="zh-HK"/>
        </w:rPr>
        <w:t>率</w:t>
      </w:r>
      <w:r w:rsidR="004406C3" w:rsidRPr="009614C6">
        <w:rPr>
          <w:rFonts w:ascii="Times New Roman" w:eastAsia="標楷體" w:hAnsi="Times New Roman" w:cs="Times New Roman"/>
          <w:kern w:val="0"/>
          <w:sz w:val="32"/>
          <w:szCs w:val="32"/>
        </w:rPr>
        <w:t>19</w:t>
      </w:r>
      <w:r w:rsidR="00E812FF" w:rsidRPr="009614C6">
        <w:rPr>
          <w:rFonts w:ascii="Times New Roman" w:eastAsia="標楷體" w:hAnsi="Times New Roman" w:cs="Times New Roman"/>
          <w:kern w:val="0"/>
          <w:sz w:val="32"/>
          <w:szCs w:val="32"/>
        </w:rPr>
        <w:t>%</w:t>
      </w:r>
      <w:r w:rsidR="00E812FF" w:rsidRPr="009614C6">
        <w:rPr>
          <w:rFonts w:ascii="Times New Roman" w:eastAsia="標楷體" w:hAnsi="Times New Roman" w:cs="Times New Roman" w:hint="eastAsia"/>
          <w:kern w:val="0"/>
          <w:sz w:val="32"/>
          <w:szCs w:val="32"/>
        </w:rPr>
        <w:t>、部分參採</w:t>
      </w:r>
      <w:r w:rsidR="005D6369" w:rsidRPr="009614C6">
        <w:rPr>
          <w:rFonts w:ascii="Times New Roman" w:eastAsia="標楷體" w:hAnsi="Times New Roman" w:cs="Times New Roman" w:hint="eastAsia"/>
          <w:kern w:val="0"/>
          <w:sz w:val="32"/>
          <w:szCs w:val="32"/>
          <w:lang w:eastAsia="zh-HK"/>
        </w:rPr>
        <w:t>率</w:t>
      </w:r>
      <w:r w:rsidR="004406C3" w:rsidRPr="009614C6">
        <w:rPr>
          <w:rFonts w:ascii="Times New Roman" w:eastAsia="標楷體" w:hAnsi="Times New Roman" w:cs="Times New Roman"/>
          <w:kern w:val="0"/>
          <w:sz w:val="32"/>
          <w:szCs w:val="32"/>
        </w:rPr>
        <w:t>29</w:t>
      </w:r>
      <w:r w:rsidR="00E812FF" w:rsidRPr="009614C6">
        <w:rPr>
          <w:rFonts w:ascii="Times New Roman" w:eastAsia="標楷體" w:hAnsi="Times New Roman" w:cs="Times New Roman"/>
          <w:kern w:val="0"/>
          <w:sz w:val="32"/>
          <w:szCs w:val="32"/>
        </w:rPr>
        <w:t>%</w:t>
      </w:r>
      <w:r w:rsidR="00E812FF" w:rsidRPr="009614C6">
        <w:rPr>
          <w:rFonts w:ascii="Times New Roman" w:eastAsia="標楷體" w:hAnsi="Times New Roman" w:cs="Times New Roman" w:hint="eastAsia"/>
          <w:kern w:val="0"/>
          <w:sz w:val="32"/>
          <w:szCs w:val="32"/>
        </w:rPr>
        <w:t>。</w:t>
      </w:r>
      <w:r w:rsidR="00ED66C9" w:rsidRPr="009614C6">
        <w:rPr>
          <w:rFonts w:ascii="Times New Roman" w:eastAsia="標楷體" w:hAnsi="Times New Roman" w:cs="Times New Roman" w:hint="eastAsia"/>
          <w:kern w:val="0"/>
          <w:sz w:val="32"/>
          <w:szCs w:val="32"/>
        </w:rPr>
        <w:t>哪些點子變政策</w:t>
      </w:r>
      <w:r w:rsidR="005D6369" w:rsidRPr="009614C6">
        <w:rPr>
          <w:rFonts w:ascii="Times New Roman" w:eastAsia="標楷體" w:hAnsi="Times New Roman" w:cs="Times New Roman" w:hint="eastAsia"/>
          <w:kern w:val="0"/>
          <w:sz w:val="32"/>
          <w:szCs w:val="32"/>
        </w:rPr>
        <w:t>？</w:t>
      </w:r>
      <w:r w:rsidR="00ED66C9" w:rsidRPr="009614C6">
        <w:rPr>
          <w:rFonts w:ascii="Times New Roman" w:eastAsia="標楷體" w:hAnsi="Times New Roman" w:cs="Times New Roman" w:hint="eastAsia"/>
          <w:kern w:val="0"/>
          <w:sz w:val="32"/>
          <w:szCs w:val="32"/>
        </w:rPr>
        <w:t>舉如</w:t>
      </w:r>
      <w:r w:rsidR="005D6369" w:rsidRPr="009614C6">
        <w:rPr>
          <w:rFonts w:ascii="Times New Roman" w:eastAsia="標楷體" w:hAnsi="Times New Roman" w:cs="Times New Roman" w:hint="eastAsia"/>
          <w:kern w:val="0"/>
          <w:sz w:val="32"/>
          <w:szCs w:val="32"/>
        </w:rPr>
        <w:t>民眾關心的「對酒駕累犯增設刑法懲罰方式」，已於</w:t>
      </w:r>
      <w:r w:rsidR="005D6369" w:rsidRPr="009614C6">
        <w:rPr>
          <w:rFonts w:ascii="Times New Roman" w:eastAsia="標楷體" w:hAnsi="Times New Roman" w:cs="Times New Roman" w:hint="eastAsia"/>
          <w:kern w:val="0"/>
          <w:sz w:val="32"/>
          <w:szCs w:val="32"/>
        </w:rPr>
        <w:t>108</w:t>
      </w:r>
      <w:r w:rsidR="005D6369" w:rsidRPr="009614C6">
        <w:rPr>
          <w:rFonts w:ascii="Times New Roman" w:eastAsia="標楷體" w:hAnsi="Times New Roman" w:cs="Times New Roman" w:hint="eastAsia"/>
          <w:kern w:val="0"/>
          <w:sz w:val="32"/>
          <w:szCs w:val="32"/>
        </w:rPr>
        <w:t>年</w:t>
      </w:r>
      <w:r w:rsidR="005D6369" w:rsidRPr="009614C6">
        <w:rPr>
          <w:rFonts w:ascii="Times New Roman" w:eastAsia="標楷體" w:hAnsi="Times New Roman" w:cs="Times New Roman" w:hint="eastAsia"/>
          <w:kern w:val="0"/>
          <w:sz w:val="32"/>
          <w:szCs w:val="32"/>
        </w:rPr>
        <w:t>3</w:t>
      </w:r>
      <w:r w:rsidR="005D6369" w:rsidRPr="009614C6">
        <w:rPr>
          <w:rFonts w:ascii="Times New Roman" w:eastAsia="標楷體" w:hAnsi="Times New Roman" w:cs="Times New Roman" w:hint="eastAsia"/>
          <w:kern w:val="0"/>
          <w:sz w:val="32"/>
          <w:szCs w:val="32"/>
        </w:rPr>
        <w:t>月</w:t>
      </w:r>
      <w:r w:rsidR="005D6369" w:rsidRPr="009614C6">
        <w:rPr>
          <w:rFonts w:ascii="Times New Roman" w:eastAsia="標楷體" w:hAnsi="Times New Roman" w:cs="Times New Roman" w:hint="eastAsia"/>
          <w:kern w:val="0"/>
          <w:sz w:val="32"/>
          <w:szCs w:val="32"/>
        </w:rPr>
        <w:t>26</w:t>
      </w:r>
      <w:r w:rsidR="005D6369" w:rsidRPr="009614C6">
        <w:rPr>
          <w:rFonts w:ascii="Times New Roman" w:eastAsia="標楷體" w:hAnsi="Times New Roman" w:cs="Times New Roman" w:hint="eastAsia"/>
          <w:kern w:val="0"/>
          <w:sz w:val="32"/>
          <w:szCs w:val="32"/>
        </w:rPr>
        <w:t>日經立法院三讀通過</w:t>
      </w:r>
      <w:r w:rsidR="00A76805" w:rsidRPr="009614C6">
        <w:rPr>
          <w:rFonts w:ascii="Times New Roman" w:eastAsia="標楷體" w:hAnsi="Times New Roman" w:cs="Times New Roman" w:hint="eastAsia"/>
          <w:kern w:val="0"/>
          <w:sz w:val="32"/>
          <w:szCs w:val="32"/>
          <w:lang w:eastAsia="zh-HK"/>
        </w:rPr>
        <w:t>加重刑罰</w:t>
      </w:r>
      <w:r w:rsidR="005D6369" w:rsidRPr="009614C6">
        <w:rPr>
          <w:rFonts w:ascii="Times New Roman" w:eastAsia="標楷體" w:hAnsi="Times New Roman" w:cs="Times New Roman" w:hint="eastAsia"/>
          <w:kern w:val="0"/>
          <w:sz w:val="32"/>
          <w:szCs w:val="32"/>
        </w:rPr>
        <w:t>；</w:t>
      </w:r>
      <w:r w:rsidR="009346BF" w:rsidRPr="009614C6">
        <w:rPr>
          <w:rFonts w:ascii="Times New Roman" w:eastAsia="標楷體" w:hAnsi="Times New Roman" w:cs="Times New Roman" w:hint="eastAsia"/>
          <w:kern w:val="0"/>
          <w:sz w:val="32"/>
          <w:szCs w:val="32"/>
        </w:rPr>
        <w:t>寵物</w:t>
      </w:r>
      <w:r w:rsidR="00EC323A" w:rsidRPr="009614C6">
        <w:rPr>
          <w:rFonts w:ascii="Times New Roman" w:eastAsia="標楷體" w:hAnsi="Times New Roman" w:cs="Times New Roman" w:hint="eastAsia"/>
          <w:kern w:val="0"/>
          <w:sz w:val="32"/>
          <w:szCs w:val="32"/>
        </w:rPr>
        <w:t>飼主建議「寵物鳥搭乘大眾運輸」</w:t>
      </w:r>
      <w:r w:rsidR="00EC323A" w:rsidRPr="009614C6">
        <w:rPr>
          <w:rFonts w:ascii="新細明體" w:eastAsia="新細明體" w:hAnsi="新細明體" w:cs="Times New Roman" w:hint="eastAsia"/>
          <w:kern w:val="0"/>
          <w:sz w:val="32"/>
          <w:szCs w:val="32"/>
        </w:rPr>
        <w:t>，</w:t>
      </w:r>
      <w:r w:rsidR="00EC323A" w:rsidRPr="009614C6">
        <w:rPr>
          <w:rFonts w:ascii="標楷體" w:eastAsia="標楷體" w:hAnsi="標楷體" w:cs="Times New Roman" w:hint="eastAsia"/>
          <w:kern w:val="0"/>
          <w:sz w:val="32"/>
          <w:szCs w:val="32"/>
        </w:rPr>
        <w:t>經長期監測未發現有感染禽流感之案例，函知各大眾運輸工具主管機關已無須維持禁止旅客攜帶寵物鳥搭乘大眾運輸工具；</w:t>
      </w:r>
      <w:r w:rsidR="00C5001A" w:rsidRPr="009614C6">
        <w:rPr>
          <w:rFonts w:ascii="Times New Roman" w:eastAsia="標楷體" w:hAnsi="Times New Roman" w:cs="Times New Roman" w:hint="eastAsia"/>
          <w:kern w:val="0"/>
          <w:sz w:val="32"/>
          <w:szCs w:val="32"/>
        </w:rPr>
        <w:t>動保</w:t>
      </w:r>
      <w:r w:rsidR="00B5637C" w:rsidRPr="009614C6">
        <w:rPr>
          <w:rFonts w:ascii="Times New Roman" w:eastAsia="標楷體" w:hAnsi="Times New Roman" w:cs="Times New Roman" w:hint="eastAsia"/>
          <w:kern w:val="0"/>
          <w:sz w:val="32"/>
          <w:szCs w:val="32"/>
        </w:rPr>
        <w:t>人士關心</w:t>
      </w:r>
      <w:r w:rsidR="00C5001A" w:rsidRPr="009614C6">
        <w:rPr>
          <w:rFonts w:ascii="Times New Roman" w:eastAsia="標楷體" w:hAnsi="Times New Roman" w:cs="Times New Roman" w:hint="eastAsia"/>
          <w:kern w:val="0"/>
          <w:sz w:val="32"/>
          <w:szCs w:val="32"/>
        </w:rPr>
        <w:t>的「</w:t>
      </w:r>
      <w:r w:rsidR="00B5637C" w:rsidRPr="009614C6">
        <w:rPr>
          <w:rFonts w:ascii="Times New Roman" w:eastAsia="標楷體" w:hAnsi="Times New Roman" w:cs="Times New Roman" w:hint="eastAsia"/>
          <w:kern w:val="0"/>
          <w:sz w:val="32"/>
          <w:szCs w:val="32"/>
        </w:rPr>
        <w:t>終止神豬重量比賽祭祀</w:t>
      </w:r>
      <w:r w:rsidR="00C5001A" w:rsidRPr="009614C6">
        <w:rPr>
          <w:rFonts w:ascii="Times New Roman" w:eastAsia="標楷體" w:hAnsi="Times New Roman" w:cs="Times New Roman" w:hint="eastAsia"/>
          <w:kern w:val="0"/>
          <w:sz w:val="32"/>
          <w:szCs w:val="32"/>
        </w:rPr>
        <w:t>」</w:t>
      </w:r>
      <w:r w:rsidR="00B5637C" w:rsidRPr="009614C6">
        <w:rPr>
          <w:rFonts w:ascii="Times New Roman" w:eastAsia="標楷體" w:hAnsi="Times New Roman" w:cs="Times New Roman" w:hint="eastAsia"/>
          <w:kern w:val="0"/>
          <w:sz w:val="32"/>
          <w:szCs w:val="32"/>
        </w:rPr>
        <w:t>，在民眾自發及不以法律介入宗教前提下，持續由中央及地方政府向寺廟團體及民眾溝通鼓勵採用自然方式飼養的豬隻或替代儀式之祭祀</w:t>
      </w:r>
      <w:r w:rsidR="00C5001A" w:rsidRPr="009614C6">
        <w:rPr>
          <w:rFonts w:ascii="Times New Roman" w:eastAsia="標楷體" w:hAnsi="Times New Roman" w:cs="Times New Roman" w:hint="eastAsia"/>
          <w:kern w:val="0"/>
          <w:sz w:val="32"/>
          <w:szCs w:val="32"/>
        </w:rPr>
        <w:t>；</w:t>
      </w:r>
      <w:r w:rsidR="009412DD" w:rsidRPr="009614C6">
        <w:rPr>
          <w:rFonts w:ascii="Times New Roman" w:eastAsia="標楷體" w:hAnsi="Times New Roman" w:cs="Times New Roman" w:hint="eastAsia"/>
          <w:kern w:val="0"/>
          <w:sz w:val="32"/>
          <w:szCs w:val="32"/>
        </w:rPr>
        <w:t>家長關心的幼兒園增班</w:t>
      </w:r>
      <w:r w:rsidR="00406D0C" w:rsidRPr="009614C6">
        <w:rPr>
          <w:rFonts w:ascii="Times New Roman" w:eastAsia="標楷體" w:hAnsi="Times New Roman" w:cs="Times New Roman" w:hint="eastAsia"/>
          <w:kern w:val="0"/>
          <w:sz w:val="32"/>
          <w:szCs w:val="32"/>
        </w:rPr>
        <w:t>、</w:t>
      </w:r>
      <w:r w:rsidR="009412DD" w:rsidRPr="009614C6">
        <w:rPr>
          <w:rFonts w:ascii="Times New Roman" w:eastAsia="標楷體" w:hAnsi="Times New Roman" w:cs="Times New Roman" w:hint="eastAsia"/>
          <w:kern w:val="0"/>
          <w:sz w:val="32"/>
          <w:szCs w:val="32"/>
        </w:rPr>
        <w:t>育兒百寶箱</w:t>
      </w:r>
      <w:r w:rsidR="00336DCF" w:rsidRPr="009614C6">
        <w:rPr>
          <w:rFonts w:ascii="Times New Roman" w:eastAsia="標楷體" w:hAnsi="Times New Roman" w:cs="Times New Roman" w:hint="eastAsia"/>
          <w:kern w:val="0"/>
          <w:sz w:val="32"/>
          <w:szCs w:val="32"/>
        </w:rPr>
        <w:t>計畫</w:t>
      </w:r>
      <w:r w:rsidR="0019250E" w:rsidRPr="009614C6">
        <w:rPr>
          <w:rFonts w:ascii="Times New Roman" w:eastAsia="標楷體" w:hAnsi="Times New Roman" w:cs="Times New Roman" w:hint="eastAsia"/>
          <w:kern w:val="0"/>
          <w:sz w:val="32"/>
          <w:szCs w:val="32"/>
        </w:rPr>
        <w:t>，</w:t>
      </w:r>
      <w:r w:rsidR="0019250E" w:rsidRPr="009614C6">
        <w:rPr>
          <w:rFonts w:ascii="Times New Roman" w:eastAsia="標楷體" w:hAnsi="Times New Roman" w:cs="Times New Roman" w:hint="eastAsia"/>
          <w:kern w:val="0"/>
          <w:sz w:val="32"/>
          <w:szCs w:val="32"/>
          <w:lang w:eastAsia="zh-HK"/>
        </w:rPr>
        <w:t>則以貼近民意的方式</w:t>
      </w:r>
      <w:r w:rsidR="00336DCF" w:rsidRPr="009614C6">
        <w:rPr>
          <w:rFonts w:ascii="Times New Roman" w:eastAsia="標楷體" w:hAnsi="Times New Roman" w:cs="Times New Roman" w:hint="eastAsia"/>
          <w:kern w:val="0"/>
          <w:sz w:val="32"/>
          <w:szCs w:val="32"/>
        </w:rPr>
        <w:t>調</w:t>
      </w:r>
      <w:r w:rsidR="009412DD" w:rsidRPr="009614C6">
        <w:rPr>
          <w:rFonts w:ascii="Times New Roman" w:eastAsia="標楷體" w:hAnsi="Times New Roman" w:cs="Times New Roman" w:hint="eastAsia"/>
          <w:kern w:val="0"/>
          <w:sz w:val="32"/>
          <w:szCs w:val="32"/>
        </w:rPr>
        <w:t>整</w:t>
      </w:r>
      <w:r w:rsidR="005D6369" w:rsidRPr="009614C6">
        <w:rPr>
          <w:rFonts w:ascii="Times New Roman" w:eastAsia="標楷體" w:hAnsi="Times New Roman" w:cs="Times New Roman" w:hint="eastAsia"/>
          <w:kern w:val="0"/>
          <w:sz w:val="32"/>
          <w:szCs w:val="32"/>
          <w:lang w:eastAsia="zh-HK"/>
        </w:rPr>
        <w:t>為</w:t>
      </w:r>
      <w:r w:rsidR="00336DCF" w:rsidRPr="009614C6">
        <w:rPr>
          <w:rFonts w:ascii="Times New Roman" w:eastAsia="標楷體" w:hAnsi="Times New Roman" w:cs="Times New Roman" w:hint="eastAsia"/>
          <w:kern w:val="0"/>
          <w:sz w:val="32"/>
          <w:szCs w:val="32"/>
        </w:rPr>
        <w:t>公共托育計畫</w:t>
      </w:r>
      <w:r w:rsidR="00406D0C" w:rsidRPr="009614C6">
        <w:rPr>
          <w:rFonts w:ascii="Times New Roman" w:eastAsia="標楷體" w:hAnsi="Times New Roman" w:cs="Times New Roman" w:hint="eastAsia"/>
          <w:kern w:val="0"/>
          <w:sz w:val="32"/>
          <w:szCs w:val="32"/>
        </w:rPr>
        <w:t>及</w:t>
      </w:r>
      <w:r w:rsidR="00EC323A" w:rsidRPr="009614C6">
        <w:rPr>
          <w:rFonts w:ascii="Times New Roman" w:eastAsia="標楷體" w:hAnsi="Times New Roman" w:cs="Times New Roman" w:hint="eastAsia"/>
          <w:kern w:val="0"/>
          <w:sz w:val="32"/>
          <w:szCs w:val="32"/>
        </w:rPr>
        <w:t>準公共化政策托育費用直接補助撥付給家長</w:t>
      </w:r>
      <w:r w:rsidR="00CE1733" w:rsidRPr="009614C6">
        <w:rPr>
          <w:rFonts w:ascii="Times New Roman" w:eastAsia="標楷體" w:hAnsi="Times New Roman" w:cs="Times New Roman" w:hint="eastAsia"/>
          <w:kern w:val="0"/>
          <w:sz w:val="32"/>
          <w:szCs w:val="32"/>
        </w:rPr>
        <w:t>。</w:t>
      </w:r>
    </w:p>
    <w:p w:rsidR="00B84AA7" w:rsidRPr="009614C6" w:rsidRDefault="00EC1B38" w:rsidP="00544CBC">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9614C6">
        <w:rPr>
          <w:rFonts w:ascii="Times New Roman" w:eastAsia="標楷體" w:hAnsi="Times New Roman" w:cs="Times New Roman" w:hint="eastAsia"/>
          <w:kern w:val="0"/>
          <w:sz w:val="32"/>
          <w:szCs w:val="32"/>
          <w:lang w:eastAsia="zh-HK"/>
        </w:rPr>
        <w:t>部分未</w:t>
      </w:r>
      <w:r w:rsidR="006D724C" w:rsidRPr="009614C6">
        <w:rPr>
          <w:rFonts w:ascii="Times New Roman" w:eastAsia="標楷體" w:hAnsi="Times New Roman" w:cs="Times New Roman" w:hint="eastAsia"/>
          <w:kern w:val="0"/>
          <w:sz w:val="32"/>
          <w:szCs w:val="32"/>
        </w:rPr>
        <w:t>成案的提議</w:t>
      </w:r>
      <w:r w:rsidR="0019250E" w:rsidRPr="009614C6">
        <w:rPr>
          <w:rFonts w:ascii="Times New Roman" w:eastAsia="標楷體" w:hAnsi="Times New Roman" w:cs="Times New Roman" w:hint="eastAsia"/>
          <w:kern w:val="0"/>
          <w:sz w:val="32"/>
          <w:szCs w:val="32"/>
        </w:rPr>
        <w:t>，</w:t>
      </w:r>
      <w:r w:rsidR="006D724C" w:rsidRPr="009614C6">
        <w:rPr>
          <w:rFonts w:ascii="Times New Roman" w:eastAsia="標楷體" w:hAnsi="Times New Roman" w:cs="Times New Roman" w:hint="eastAsia"/>
          <w:kern w:val="0"/>
          <w:sz w:val="32"/>
          <w:szCs w:val="32"/>
        </w:rPr>
        <w:t>如</w:t>
      </w:r>
      <w:r w:rsidR="006E7C27" w:rsidRPr="009614C6">
        <w:rPr>
          <w:rFonts w:ascii="Times New Roman" w:eastAsia="標楷體" w:hAnsi="Times New Roman" w:cs="Times New Roman" w:hint="eastAsia"/>
          <w:kern w:val="0"/>
          <w:sz w:val="32"/>
          <w:szCs w:val="32"/>
        </w:rPr>
        <w:t>「金紙及香」列為重要無形文化資產及重要文化資產保存</w:t>
      </w:r>
      <w:r w:rsidR="006D724C" w:rsidRPr="009614C6">
        <w:rPr>
          <w:rFonts w:ascii="Times New Roman" w:eastAsia="標楷體" w:hAnsi="Times New Roman" w:cs="Times New Roman" w:hint="eastAsia"/>
          <w:kern w:val="0"/>
          <w:sz w:val="32"/>
          <w:szCs w:val="32"/>
        </w:rPr>
        <w:t>、</w:t>
      </w:r>
      <w:r w:rsidR="00336DCF" w:rsidRPr="009614C6">
        <w:rPr>
          <w:rFonts w:ascii="Times New Roman" w:eastAsia="標楷體" w:hAnsi="Times New Roman" w:cs="Times New Roman" w:hint="eastAsia"/>
          <w:kern w:val="0"/>
          <w:sz w:val="32"/>
          <w:szCs w:val="32"/>
        </w:rPr>
        <w:t>生產</w:t>
      </w:r>
      <w:r w:rsidR="00336DCF" w:rsidRPr="009614C6">
        <w:rPr>
          <w:rFonts w:ascii="Times New Roman" w:eastAsia="標楷體" w:hAnsi="Times New Roman" w:cs="Times New Roman"/>
          <w:kern w:val="0"/>
          <w:sz w:val="32"/>
          <w:szCs w:val="32"/>
        </w:rPr>
        <w:t>0.01%</w:t>
      </w:r>
      <w:r w:rsidR="00336DCF" w:rsidRPr="009614C6">
        <w:rPr>
          <w:rFonts w:ascii="Times New Roman" w:eastAsia="標楷體" w:hAnsi="Times New Roman" w:cs="Times New Roman" w:hint="eastAsia"/>
          <w:kern w:val="0"/>
          <w:sz w:val="32"/>
          <w:szCs w:val="32"/>
        </w:rPr>
        <w:t>的</w:t>
      </w:r>
      <w:r w:rsidR="00406D0C" w:rsidRPr="009614C6">
        <w:rPr>
          <w:rFonts w:ascii="Times New Roman" w:eastAsia="標楷體" w:hAnsi="Times New Roman" w:cs="Times New Roman" w:hint="eastAsia"/>
          <w:kern w:val="0"/>
          <w:sz w:val="32"/>
          <w:szCs w:val="32"/>
        </w:rPr>
        <w:t>阿托平</w:t>
      </w:r>
      <w:r w:rsidR="00406D0C" w:rsidRPr="009614C6">
        <w:rPr>
          <w:rFonts w:ascii="Times New Roman" w:eastAsia="標楷體" w:hAnsi="Times New Roman" w:cs="Times New Roman" w:hint="eastAsia"/>
          <w:kern w:val="0"/>
          <w:sz w:val="32"/>
          <w:szCs w:val="32"/>
        </w:rPr>
        <w:t>(</w:t>
      </w:r>
      <w:r w:rsidR="00336DCF" w:rsidRPr="009614C6">
        <w:rPr>
          <w:rFonts w:ascii="Times New Roman" w:eastAsia="標楷體" w:hAnsi="Times New Roman" w:cs="Times New Roman"/>
          <w:kern w:val="0"/>
          <w:sz w:val="32"/>
          <w:szCs w:val="32"/>
        </w:rPr>
        <w:t>Atropine</w:t>
      </w:r>
      <w:r w:rsidR="00406D0C" w:rsidRPr="009614C6">
        <w:rPr>
          <w:rFonts w:ascii="Times New Roman" w:eastAsia="標楷體" w:hAnsi="Times New Roman" w:cs="Times New Roman"/>
          <w:kern w:val="0"/>
          <w:sz w:val="32"/>
          <w:szCs w:val="32"/>
        </w:rPr>
        <w:t>)</w:t>
      </w:r>
      <w:r w:rsidR="00336DCF" w:rsidRPr="009614C6">
        <w:rPr>
          <w:rFonts w:ascii="Times New Roman" w:eastAsia="標楷體" w:hAnsi="Times New Roman" w:cs="Times New Roman" w:hint="eastAsia"/>
          <w:kern w:val="0"/>
          <w:sz w:val="32"/>
          <w:szCs w:val="32"/>
        </w:rPr>
        <w:t>抑制近視</w:t>
      </w:r>
      <w:r w:rsidRPr="009614C6">
        <w:rPr>
          <w:rFonts w:ascii="Times New Roman" w:eastAsia="標楷體" w:hAnsi="Times New Roman" w:cs="Times New Roman" w:hint="eastAsia"/>
          <w:kern w:val="0"/>
          <w:sz w:val="32"/>
          <w:szCs w:val="32"/>
          <w:lang w:eastAsia="zh-HK"/>
        </w:rPr>
        <w:t>保護學童視力</w:t>
      </w:r>
      <w:r w:rsidRPr="009614C6">
        <w:rPr>
          <w:rFonts w:ascii="Times New Roman" w:eastAsia="標楷體" w:hAnsi="Times New Roman" w:cs="Times New Roman" w:hint="eastAsia"/>
          <w:kern w:val="0"/>
          <w:sz w:val="32"/>
          <w:szCs w:val="32"/>
        </w:rPr>
        <w:t>、</w:t>
      </w:r>
      <w:r w:rsidR="006D724C" w:rsidRPr="009614C6">
        <w:rPr>
          <w:rFonts w:ascii="微軟正黑體" w:eastAsia="微軟正黑體" w:hAnsi="微軟正黑體" w:cs="Times New Roman" w:hint="eastAsia"/>
          <w:kern w:val="0"/>
          <w:sz w:val="32"/>
          <w:szCs w:val="32"/>
        </w:rPr>
        <w:t>「</w:t>
      </w:r>
      <w:r w:rsidR="00336DCF" w:rsidRPr="009614C6">
        <w:rPr>
          <w:rFonts w:ascii="Times New Roman" w:eastAsia="標楷體" w:hAnsi="Times New Roman" w:cs="Times New Roman" w:hint="eastAsia"/>
          <w:kern w:val="0"/>
          <w:sz w:val="32"/>
          <w:szCs w:val="32"/>
        </w:rPr>
        <w:t>報稅軟體難用到爆</w:t>
      </w:r>
      <w:r w:rsidR="006D724C" w:rsidRPr="009614C6">
        <w:rPr>
          <w:rFonts w:ascii="微軟正黑體" w:eastAsia="微軟正黑體" w:hAnsi="微軟正黑體" w:cs="Times New Roman" w:hint="eastAsia"/>
          <w:kern w:val="0"/>
          <w:sz w:val="32"/>
          <w:szCs w:val="32"/>
        </w:rPr>
        <w:t>」</w:t>
      </w:r>
      <w:r w:rsidR="0019250E" w:rsidRPr="009614C6">
        <w:rPr>
          <w:rFonts w:ascii="Times New Roman" w:eastAsia="標楷體" w:hAnsi="Times New Roman" w:cs="Times New Roman" w:hint="eastAsia"/>
          <w:kern w:val="0"/>
          <w:sz w:val="32"/>
          <w:szCs w:val="32"/>
        </w:rPr>
        <w:t>則</w:t>
      </w:r>
      <w:r w:rsidR="0019250E" w:rsidRPr="009614C6">
        <w:rPr>
          <w:rFonts w:ascii="Times New Roman" w:eastAsia="標楷體" w:hAnsi="Times New Roman" w:cs="Times New Roman" w:hint="eastAsia"/>
          <w:kern w:val="0"/>
          <w:sz w:val="32"/>
          <w:szCs w:val="32"/>
          <w:lang w:eastAsia="zh-HK"/>
        </w:rPr>
        <w:t>具體</w:t>
      </w:r>
      <w:r w:rsidR="0019250E" w:rsidRPr="009614C6">
        <w:rPr>
          <w:rFonts w:ascii="Times New Roman" w:eastAsia="標楷體" w:hAnsi="Times New Roman" w:cs="Times New Roman" w:hint="eastAsia"/>
          <w:kern w:val="0"/>
          <w:sz w:val="32"/>
          <w:szCs w:val="32"/>
        </w:rPr>
        <w:t>簡</w:t>
      </w:r>
      <w:r w:rsidRPr="009614C6">
        <w:rPr>
          <w:rFonts w:ascii="Times New Roman" w:eastAsia="標楷體" w:hAnsi="Times New Roman" w:cs="Times New Roman" w:hint="eastAsia"/>
          <w:kern w:val="0"/>
          <w:sz w:val="32"/>
          <w:szCs w:val="32"/>
        </w:rPr>
        <w:t>化</w:t>
      </w:r>
      <w:r w:rsidRPr="009614C6">
        <w:rPr>
          <w:rFonts w:ascii="Times New Roman" w:eastAsia="標楷體" w:hAnsi="Times New Roman" w:cs="Times New Roman" w:hint="eastAsia"/>
          <w:kern w:val="0"/>
          <w:sz w:val="32"/>
          <w:szCs w:val="32"/>
          <w:lang w:eastAsia="zh-HK"/>
        </w:rPr>
        <w:t>報稅</w:t>
      </w:r>
      <w:r w:rsidRPr="009614C6">
        <w:rPr>
          <w:rFonts w:ascii="Times New Roman" w:eastAsia="標楷體" w:hAnsi="Times New Roman" w:cs="Times New Roman" w:hint="eastAsia"/>
          <w:kern w:val="0"/>
          <w:sz w:val="32"/>
          <w:szCs w:val="32"/>
        </w:rPr>
        <w:t>流程</w:t>
      </w:r>
      <w:r w:rsidR="0019250E" w:rsidRPr="009614C6">
        <w:rPr>
          <w:rFonts w:ascii="Times New Roman" w:eastAsia="標楷體" w:hAnsi="Times New Roman" w:cs="Times New Roman" w:hint="eastAsia"/>
          <w:kern w:val="0"/>
          <w:sz w:val="32"/>
          <w:szCs w:val="32"/>
          <w:lang w:eastAsia="zh-HK"/>
        </w:rPr>
        <w:t>並進行</w:t>
      </w:r>
      <w:r w:rsidRPr="009614C6">
        <w:rPr>
          <w:rFonts w:ascii="Times New Roman" w:eastAsia="標楷體" w:hAnsi="Times New Roman" w:cs="Times New Roman" w:hint="eastAsia"/>
          <w:kern w:val="0"/>
          <w:sz w:val="32"/>
          <w:szCs w:val="32"/>
        </w:rPr>
        <w:t>跨平臺</w:t>
      </w:r>
      <w:r w:rsidRPr="009614C6">
        <w:rPr>
          <w:rFonts w:ascii="Times New Roman" w:eastAsia="標楷體" w:hAnsi="Times New Roman" w:cs="Times New Roman" w:hint="eastAsia"/>
          <w:kern w:val="0"/>
          <w:sz w:val="32"/>
          <w:szCs w:val="32"/>
          <w:lang w:eastAsia="zh-HK"/>
        </w:rPr>
        <w:t>介面改善</w:t>
      </w:r>
      <w:r w:rsidR="006D724C" w:rsidRPr="009614C6">
        <w:rPr>
          <w:rFonts w:ascii="新細明體" w:eastAsia="新細明體" w:hAnsi="新細明體" w:cs="Times New Roman" w:hint="eastAsia"/>
          <w:kern w:val="0"/>
          <w:sz w:val="32"/>
          <w:szCs w:val="32"/>
        </w:rPr>
        <w:t>，</w:t>
      </w:r>
      <w:r w:rsidR="0019250E" w:rsidRPr="009614C6">
        <w:rPr>
          <w:rFonts w:ascii="Times New Roman" w:eastAsia="標楷體" w:hAnsi="Times New Roman" w:cs="Times New Roman" w:hint="eastAsia"/>
          <w:kern w:val="0"/>
          <w:sz w:val="32"/>
          <w:szCs w:val="32"/>
        </w:rPr>
        <w:t>上述提議雖未成案但經機關</w:t>
      </w:r>
      <w:r w:rsidR="0019250E" w:rsidRPr="009614C6">
        <w:rPr>
          <w:rFonts w:ascii="Times New Roman" w:eastAsia="標楷體" w:hAnsi="Times New Roman" w:cs="Times New Roman" w:hint="eastAsia"/>
          <w:kern w:val="0"/>
          <w:sz w:val="32"/>
          <w:szCs w:val="32"/>
          <w:lang w:eastAsia="zh-HK"/>
        </w:rPr>
        <w:t>評估後，仍</w:t>
      </w:r>
      <w:r w:rsidR="0091608A" w:rsidRPr="009614C6">
        <w:rPr>
          <w:rFonts w:ascii="Times New Roman" w:eastAsia="標楷體" w:hAnsi="Times New Roman" w:cs="Times New Roman" w:hint="eastAsia"/>
          <w:kern w:val="0"/>
          <w:sz w:val="32"/>
          <w:szCs w:val="32"/>
        </w:rPr>
        <w:t>透</w:t>
      </w:r>
      <w:r w:rsidR="0019250E" w:rsidRPr="009614C6">
        <w:rPr>
          <w:rFonts w:ascii="Times New Roman" w:eastAsia="標楷體" w:hAnsi="Times New Roman" w:cs="Times New Roman" w:hint="eastAsia"/>
          <w:kern w:val="0"/>
          <w:sz w:val="32"/>
          <w:szCs w:val="32"/>
          <w:lang w:eastAsia="zh-HK"/>
        </w:rPr>
        <w:t>由</w:t>
      </w:r>
      <w:r w:rsidR="0091608A" w:rsidRPr="009614C6">
        <w:rPr>
          <w:rFonts w:ascii="Times New Roman" w:eastAsia="標楷體" w:hAnsi="Times New Roman" w:cs="Times New Roman" w:hint="eastAsia"/>
          <w:kern w:val="0"/>
          <w:sz w:val="32"/>
          <w:szCs w:val="32"/>
        </w:rPr>
        <w:t>跨部會協</w:t>
      </w:r>
      <w:r w:rsidR="0019250E" w:rsidRPr="009614C6">
        <w:rPr>
          <w:rFonts w:ascii="Times New Roman" w:eastAsia="標楷體" w:hAnsi="Times New Roman" w:cs="Times New Roman" w:hint="eastAsia"/>
          <w:kern w:val="0"/>
          <w:sz w:val="32"/>
          <w:szCs w:val="32"/>
          <w:lang w:eastAsia="zh-HK"/>
        </w:rPr>
        <w:t>作或</w:t>
      </w:r>
      <w:r w:rsidR="0091608A" w:rsidRPr="009614C6">
        <w:rPr>
          <w:rFonts w:ascii="Times New Roman" w:eastAsia="標楷體" w:hAnsi="Times New Roman" w:cs="Times New Roman" w:hint="eastAsia"/>
          <w:kern w:val="0"/>
          <w:sz w:val="32"/>
          <w:szCs w:val="32"/>
        </w:rPr>
        <w:t>與</w:t>
      </w:r>
      <w:r w:rsidR="00CE1733" w:rsidRPr="009614C6">
        <w:rPr>
          <w:rFonts w:ascii="Times New Roman" w:eastAsia="標楷體" w:hAnsi="Times New Roman" w:cs="Times New Roman" w:hint="eastAsia"/>
          <w:kern w:val="0"/>
          <w:sz w:val="32"/>
          <w:szCs w:val="32"/>
        </w:rPr>
        <w:t>多元</w:t>
      </w:r>
      <w:r w:rsidR="00835F7B" w:rsidRPr="009614C6">
        <w:rPr>
          <w:rFonts w:ascii="Times New Roman" w:eastAsia="標楷體" w:hAnsi="Times New Roman" w:cs="Times New Roman" w:hint="eastAsia"/>
          <w:kern w:val="0"/>
          <w:sz w:val="32"/>
          <w:szCs w:val="32"/>
        </w:rPr>
        <w:t>利害關係人</w:t>
      </w:r>
      <w:r w:rsidR="00B84AA7" w:rsidRPr="009614C6">
        <w:rPr>
          <w:rFonts w:ascii="Times New Roman" w:eastAsia="標楷體" w:hAnsi="Times New Roman" w:cs="Times New Roman" w:hint="eastAsia"/>
          <w:kern w:val="0"/>
          <w:sz w:val="32"/>
          <w:szCs w:val="32"/>
        </w:rPr>
        <w:t>溝通</w:t>
      </w:r>
      <w:r w:rsidR="00A76805" w:rsidRPr="009614C6">
        <w:rPr>
          <w:rFonts w:ascii="Times New Roman" w:eastAsia="標楷體" w:hAnsi="Times New Roman" w:cs="Times New Roman" w:hint="eastAsia"/>
          <w:kern w:val="0"/>
          <w:sz w:val="32"/>
          <w:szCs w:val="32"/>
          <w:lang w:eastAsia="zh-HK"/>
        </w:rPr>
        <w:t>後</w:t>
      </w:r>
      <w:r w:rsidR="00B84AA7" w:rsidRPr="009614C6">
        <w:rPr>
          <w:rFonts w:ascii="Times New Roman" w:eastAsia="標楷體" w:hAnsi="Times New Roman" w:cs="Times New Roman" w:hint="eastAsia"/>
          <w:kern w:val="0"/>
          <w:sz w:val="32"/>
          <w:szCs w:val="32"/>
        </w:rPr>
        <w:t>，</w:t>
      </w:r>
      <w:r w:rsidR="00A76805" w:rsidRPr="009614C6">
        <w:rPr>
          <w:rFonts w:ascii="Times New Roman" w:eastAsia="標楷體" w:hAnsi="Times New Roman" w:cs="Times New Roman" w:hint="eastAsia"/>
          <w:kern w:val="0"/>
          <w:sz w:val="32"/>
          <w:szCs w:val="32"/>
          <w:lang w:eastAsia="zh-HK"/>
        </w:rPr>
        <w:t>加以具體改善</w:t>
      </w:r>
      <w:r w:rsidR="0091608A" w:rsidRPr="009614C6">
        <w:rPr>
          <w:rFonts w:ascii="Times New Roman" w:eastAsia="標楷體" w:hAnsi="Times New Roman" w:cs="Times New Roman" w:hint="eastAsia"/>
          <w:kern w:val="0"/>
          <w:sz w:val="32"/>
          <w:szCs w:val="32"/>
        </w:rPr>
        <w:t>落實</w:t>
      </w:r>
      <w:r w:rsidR="003B111A" w:rsidRPr="009614C6">
        <w:rPr>
          <w:rFonts w:ascii="Times New Roman" w:eastAsia="標楷體" w:hAnsi="Times New Roman" w:cs="Times New Roman" w:hint="eastAsia"/>
          <w:kern w:val="0"/>
          <w:sz w:val="32"/>
          <w:szCs w:val="32"/>
        </w:rPr>
        <w:t>執行</w:t>
      </w:r>
      <w:r w:rsidR="00ED66C9" w:rsidRPr="009614C6">
        <w:rPr>
          <w:rFonts w:ascii="Times New Roman" w:eastAsia="標楷體" w:hAnsi="Times New Roman" w:cs="Times New Roman" w:hint="eastAsia"/>
          <w:kern w:val="0"/>
          <w:sz w:val="32"/>
          <w:szCs w:val="32"/>
        </w:rPr>
        <w:t>。</w:t>
      </w:r>
    </w:p>
    <w:p w:rsidR="0091608A" w:rsidRPr="009614C6" w:rsidRDefault="00530C22" w:rsidP="00544CBC">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9614C6">
        <w:rPr>
          <w:rFonts w:ascii="標楷體" w:eastAsia="標楷體" w:hAnsi="標楷體" w:cs="Times New Roman" w:hint="eastAsia"/>
          <w:kern w:val="0"/>
          <w:sz w:val="32"/>
          <w:szCs w:val="32"/>
        </w:rPr>
        <w:lastRenderedPageBreak/>
        <w:t>「眾開講</w:t>
      </w:r>
      <w:r w:rsidRPr="009614C6">
        <w:rPr>
          <w:rFonts w:ascii="標楷體" w:eastAsia="標楷體" w:hAnsi="標楷體" w:cs="Times New Roman"/>
          <w:kern w:val="0"/>
          <w:sz w:val="32"/>
          <w:szCs w:val="32"/>
        </w:rPr>
        <w:t>-</w:t>
      </w:r>
      <w:r w:rsidRPr="009614C6">
        <w:rPr>
          <w:rFonts w:ascii="標楷體" w:eastAsia="標楷體" w:hAnsi="標楷體" w:cs="Times New Roman" w:hint="eastAsia"/>
          <w:kern w:val="0"/>
          <w:sz w:val="32"/>
          <w:szCs w:val="32"/>
        </w:rPr>
        <w:t>政策諮詢」</w:t>
      </w:r>
      <w:r w:rsidR="00B1511B" w:rsidRPr="009614C6">
        <w:rPr>
          <w:rFonts w:ascii="標楷體" w:eastAsia="標楷體" w:hAnsi="標楷體" w:cs="Times New Roman" w:hint="eastAsia"/>
          <w:kern w:val="0"/>
          <w:sz w:val="32"/>
          <w:szCs w:val="32"/>
        </w:rPr>
        <w:t>為政策</w:t>
      </w:r>
      <w:r w:rsidR="00A76805" w:rsidRPr="009614C6">
        <w:rPr>
          <w:rFonts w:ascii="標楷體" w:eastAsia="標楷體" w:hAnsi="標楷體" w:cs="Times New Roman" w:hint="eastAsia"/>
          <w:kern w:val="0"/>
          <w:sz w:val="32"/>
          <w:szCs w:val="32"/>
          <w:lang w:eastAsia="zh-HK"/>
        </w:rPr>
        <w:t>型塑</w:t>
      </w:r>
      <w:r w:rsidR="00B1511B" w:rsidRPr="009614C6">
        <w:rPr>
          <w:rFonts w:ascii="標楷體" w:eastAsia="標楷體" w:hAnsi="標楷體" w:cs="Times New Roman" w:hint="eastAsia"/>
          <w:kern w:val="0"/>
          <w:sz w:val="32"/>
          <w:szCs w:val="32"/>
        </w:rPr>
        <w:t>過程中，建構政府與公民網路參與及對話機制，由行政院各部會依業務需求主動提出</w:t>
      </w:r>
      <w:r w:rsidR="00A76805" w:rsidRPr="009614C6">
        <w:rPr>
          <w:rFonts w:ascii="標楷體" w:eastAsia="標楷體" w:hAnsi="標楷體" w:cs="Times New Roman" w:hint="eastAsia"/>
          <w:kern w:val="0"/>
          <w:sz w:val="32"/>
          <w:szCs w:val="32"/>
          <w:lang w:eastAsia="zh-HK"/>
        </w:rPr>
        <w:t>研議中之</w:t>
      </w:r>
      <w:r w:rsidR="00B1511B" w:rsidRPr="009614C6">
        <w:rPr>
          <w:rFonts w:ascii="標楷體" w:eastAsia="標楷體" w:hAnsi="標楷體" w:cs="Times New Roman" w:hint="eastAsia"/>
          <w:kern w:val="0"/>
          <w:sz w:val="32"/>
          <w:szCs w:val="32"/>
        </w:rPr>
        <w:t>政策，徵集</w:t>
      </w:r>
      <w:r w:rsidR="00A76805" w:rsidRPr="009614C6">
        <w:rPr>
          <w:rFonts w:ascii="標楷體" w:eastAsia="標楷體" w:hAnsi="標楷體" w:cs="Times New Roman" w:hint="eastAsia"/>
          <w:kern w:val="0"/>
          <w:sz w:val="32"/>
          <w:szCs w:val="32"/>
          <w:lang w:eastAsia="zh-HK"/>
        </w:rPr>
        <w:t>群</w:t>
      </w:r>
      <w:r w:rsidR="00B1511B" w:rsidRPr="009614C6">
        <w:rPr>
          <w:rFonts w:ascii="標楷體" w:eastAsia="標楷體" w:hAnsi="標楷體" w:cs="Times New Roman" w:hint="eastAsia"/>
          <w:kern w:val="0"/>
          <w:sz w:val="32"/>
          <w:szCs w:val="32"/>
        </w:rPr>
        <w:t>眾</w:t>
      </w:r>
      <w:r w:rsidR="00A76805" w:rsidRPr="009614C6">
        <w:rPr>
          <w:rFonts w:ascii="標楷體" w:eastAsia="標楷體" w:hAnsi="標楷體" w:cs="Times New Roman" w:hint="eastAsia"/>
          <w:kern w:val="0"/>
          <w:sz w:val="32"/>
          <w:szCs w:val="32"/>
          <w:lang w:eastAsia="zh-HK"/>
        </w:rPr>
        <w:t>智慧</w:t>
      </w:r>
      <w:r w:rsidR="00B1511B" w:rsidRPr="009614C6">
        <w:rPr>
          <w:rFonts w:ascii="標楷體" w:eastAsia="標楷體" w:hAnsi="標楷體" w:cs="Times New Roman" w:hint="eastAsia"/>
          <w:kern w:val="0"/>
          <w:sz w:val="32"/>
          <w:szCs w:val="32"/>
        </w:rPr>
        <w:t>。</w:t>
      </w:r>
      <w:r w:rsidR="00A76805" w:rsidRPr="009614C6">
        <w:rPr>
          <w:rFonts w:ascii="標楷體" w:eastAsia="標楷體" w:hAnsi="標楷體" w:cs="Times New Roman" w:hint="eastAsia"/>
          <w:kern w:val="0"/>
          <w:sz w:val="32"/>
          <w:szCs w:val="32"/>
        </w:rPr>
        <w:t>「眾開講</w:t>
      </w:r>
      <w:r w:rsidR="00A76805" w:rsidRPr="009614C6">
        <w:rPr>
          <w:rFonts w:ascii="標楷體" w:eastAsia="標楷體" w:hAnsi="標楷體" w:cs="Times New Roman"/>
          <w:kern w:val="0"/>
          <w:sz w:val="32"/>
          <w:szCs w:val="32"/>
        </w:rPr>
        <w:t>-</w:t>
      </w:r>
      <w:r w:rsidR="00A76805" w:rsidRPr="009614C6">
        <w:rPr>
          <w:rFonts w:ascii="標楷體" w:eastAsia="標楷體" w:hAnsi="標楷體" w:cs="Times New Roman" w:hint="eastAsia"/>
          <w:kern w:val="0"/>
          <w:sz w:val="32"/>
          <w:szCs w:val="32"/>
        </w:rPr>
        <w:t>政策諮詢」迄今年</w:t>
      </w:r>
      <w:r w:rsidR="00A76805" w:rsidRPr="009614C6">
        <w:rPr>
          <w:rFonts w:ascii="標楷體" w:eastAsia="標楷體" w:hAnsi="標楷體" w:cs="Times New Roman"/>
          <w:kern w:val="0"/>
          <w:sz w:val="32"/>
          <w:szCs w:val="32"/>
        </w:rPr>
        <w:t>8</w:t>
      </w:r>
      <w:r w:rsidR="00A76805" w:rsidRPr="009614C6">
        <w:rPr>
          <w:rFonts w:ascii="標楷體" w:eastAsia="標楷體" w:hAnsi="標楷體" w:cs="Times New Roman" w:hint="eastAsia"/>
          <w:kern w:val="0"/>
          <w:sz w:val="32"/>
          <w:szCs w:val="32"/>
        </w:rPr>
        <w:t>月</w:t>
      </w:r>
      <w:r w:rsidR="00A76805" w:rsidRPr="009614C6">
        <w:rPr>
          <w:rFonts w:ascii="標楷體" w:eastAsia="標楷體" w:hAnsi="標楷體" w:cs="Times New Roman"/>
          <w:kern w:val="0"/>
          <w:sz w:val="32"/>
          <w:szCs w:val="32"/>
        </w:rPr>
        <w:t>14</w:t>
      </w:r>
      <w:r w:rsidR="00A76805" w:rsidRPr="009614C6">
        <w:rPr>
          <w:rFonts w:ascii="標楷體" w:eastAsia="標楷體" w:hAnsi="標楷體" w:cs="Times New Roman" w:hint="eastAsia"/>
          <w:kern w:val="0"/>
          <w:sz w:val="32"/>
          <w:szCs w:val="32"/>
        </w:rPr>
        <w:t>日有</w:t>
      </w:r>
      <w:r w:rsidR="00A76805" w:rsidRPr="009614C6">
        <w:rPr>
          <w:rFonts w:ascii="標楷體" w:eastAsia="標楷體" w:hAnsi="標楷體" w:cs="Times New Roman"/>
          <w:kern w:val="0"/>
          <w:sz w:val="32"/>
          <w:szCs w:val="32"/>
        </w:rPr>
        <w:t>146</w:t>
      </w:r>
      <w:r w:rsidR="00A76805" w:rsidRPr="009614C6">
        <w:rPr>
          <w:rFonts w:ascii="標楷體" w:eastAsia="標楷體" w:hAnsi="標楷體" w:cs="Times New Roman" w:hint="eastAsia"/>
          <w:kern w:val="0"/>
          <w:sz w:val="32"/>
          <w:szCs w:val="32"/>
        </w:rPr>
        <w:t>件政策開放徵詢，</w:t>
      </w:r>
      <w:r w:rsidRPr="009614C6">
        <w:rPr>
          <w:rFonts w:ascii="標楷體" w:eastAsia="標楷體" w:hAnsi="標楷體" w:cs="Times New Roman" w:hint="eastAsia"/>
          <w:kern w:val="0"/>
          <w:sz w:val="32"/>
          <w:szCs w:val="32"/>
          <w:lang w:eastAsia="zh-HK"/>
        </w:rPr>
        <w:t>近期熱門的政策</w:t>
      </w:r>
      <w:r w:rsidR="00A76805" w:rsidRPr="009614C6">
        <w:rPr>
          <w:rFonts w:ascii="標楷體" w:eastAsia="標楷體" w:hAnsi="標楷體" w:cs="Times New Roman" w:hint="eastAsia"/>
          <w:kern w:val="0"/>
          <w:sz w:val="32"/>
          <w:szCs w:val="32"/>
          <w:lang w:eastAsia="zh-HK"/>
        </w:rPr>
        <w:t>，</w:t>
      </w:r>
      <w:r w:rsidRPr="009614C6">
        <w:rPr>
          <w:rFonts w:ascii="標楷體" w:eastAsia="標楷體" w:hAnsi="標楷體" w:cs="Times New Roman" w:hint="eastAsia"/>
          <w:kern w:val="0"/>
          <w:sz w:val="32"/>
          <w:szCs w:val="32"/>
          <w:lang w:eastAsia="zh-HK"/>
        </w:rPr>
        <w:t>如</w:t>
      </w:r>
      <w:r w:rsidR="00A76805" w:rsidRPr="009614C6">
        <w:rPr>
          <w:rFonts w:ascii="標楷體" w:eastAsia="標楷體" w:hAnsi="標楷體" w:cs="Times New Roman" w:hint="eastAsia"/>
          <w:kern w:val="0"/>
          <w:sz w:val="32"/>
          <w:szCs w:val="32"/>
        </w:rPr>
        <w:t>「</w:t>
      </w:r>
      <w:r w:rsidRPr="009614C6">
        <w:rPr>
          <w:rFonts w:ascii="標楷體" w:eastAsia="標楷體" w:hAnsi="標楷體" w:cs="Times New Roman" w:hint="eastAsia"/>
          <w:kern w:val="0"/>
          <w:sz w:val="32"/>
          <w:szCs w:val="32"/>
          <w:lang w:eastAsia="zh-HK"/>
        </w:rPr>
        <w:t>向山</w:t>
      </w:r>
      <w:r w:rsidR="00B1511B" w:rsidRPr="009614C6">
        <w:rPr>
          <w:rFonts w:ascii="標楷體" w:eastAsia="標楷體" w:hAnsi="標楷體" w:cs="Times New Roman" w:hint="eastAsia"/>
          <w:kern w:val="0"/>
          <w:sz w:val="32"/>
          <w:szCs w:val="32"/>
        </w:rPr>
        <w:t>致敬</w:t>
      </w:r>
      <w:r w:rsidR="00A76805" w:rsidRPr="009614C6">
        <w:rPr>
          <w:rFonts w:ascii="標楷體" w:eastAsia="標楷體" w:hAnsi="標楷體" w:cs="Times New Roman" w:hint="eastAsia"/>
          <w:kern w:val="0"/>
          <w:sz w:val="32"/>
          <w:szCs w:val="32"/>
        </w:rPr>
        <w:t>」</w:t>
      </w:r>
      <w:r w:rsidR="00A76805" w:rsidRPr="009614C6">
        <w:rPr>
          <w:rFonts w:ascii="標楷體" w:eastAsia="標楷體" w:hAnsi="標楷體" w:cs="Times New Roman" w:hint="eastAsia"/>
          <w:kern w:val="0"/>
          <w:sz w:val="32"/>
          <w:szCs w:val="32"/>
          <w:lang w:eastAsia="zh-HK"/>
        </w:rPr>
        <w:t>針對</w:t>
      </w:r>
      <w:r w:rsidR="00586B97" w:rsidRPr="009614C6">
        <w:rPr>
          <w:rFonts w:ascii="標楷體" w:eastAsia="標楷體" w:hAnsi="標楷體" w:cs="Times New Roman" w:hint="eastAsia"/>
          <w:kern w:val="0"/>
          <w:sz w:val="32"/>
          <w:szCs w:val="32"/>
        </w:rPr>
        <w:t>開放山林、簡化申請、設施服務、登山教育及責任承擔</w:t>
      </w:r>
      <w:r w:rsidR="00A76805" w:rsidRPr="009614C6">
        <w:rPr>
          <w:rFonts w:ascii="標楷體" w:eastAsia="標楷體" w:hAnsi="標楷體" w:cs="Times New Roman" w:hint="eastAsia"/>
          <w:kern w:val="0"/>
          <w:sz w:val="32"/>
          <w:szCs w:val="32"/>
          <w:lang w:eastAsia="zh-HK"/>
        </w:rPr>
        <w:t>等</w:t>
      </w:r>
      <w:r w:rsidR="00586B97" w:rsidRPr="009614C6">
        <w:rPr>
          <w:rFonts w:ascii="標楷體" w:eastAsia="標楷體" w:hAnsi="標楷體" w:cs="Times New Roman" w:hint="eastAsia"/>
          <w:kern w:val="0"/>
          <w:sz w:val="32"/>
          <w:szCs w:val="32"/>
        </w:rPr>
        <w:t>五大主軸</w:t>
      </w:r>
      <w:r w:rsidR="00A76805" w:rsidRPr="009614C6">
        <w:rPr>
          <w:rFonts w:ascii="標楷體" w:eastAsia="標楷體" w:hAnsi="標楷體" w:cs="Times New Roman" w:hint="eastAsia"/>
          <w:kern w:val="0"/>
          <w:sz w:val="32"/>
          <w:szCs w:val="32"/>
        </w:rPr>
        <w:t>，</w:t>
      </w:r>
      <w:r w:rsidR="00A76805" w:rsidRPr="009614C6">
        <w:rPr>
          <w:rFonts w:ascii="標楷體" w:eastAsia="標楷體" w:hAnsi="標楷體" w:cs="Times New Roman" w:hint="eastAsia"/>
          <w:kern w:val="0"/>
          <w:sz w:val="32"/>
          <w:szCs w:val="32"/>
          <w:lang w:eastAsia="zh-HK"/>
        </w:rPr>
        <w:t>徵集意見</w:t>
      </w:r>
      <w:r w:rsidR="00A76805" w:rsidRPr="009614C6">
        <w:rPr>
          <w:rFonts w:ascii="新細明體" w:eastAsia="新細明體" w:hAnsi="新細明體" w:cs="Times New Roman" w:hint="eastAsia"/>
          <w:kern w:val="0"/>
          <w:sz w:val="32"/>
          <w:szCs w:val="32"/>
        </w:rPr>
        <w:t>；</w:t>
      </w:r>
      <w:r w:rsidR="00A76805" w:rsidRPr="009614C6">
        <w:rPr>
          <w:rFonts w:ascii="標楷體" w:eastAsia="標楷體" w:hAnsi="標楷體" w:cs="Times New Roman" w:hint="eastAsia"/>
          <w:kern w:val="0"/>
          <w:sz w:val="32"/>
          <w:szCs w:val="32"/>
        </w:rPr>
        <w:t>「</w:t>
      </w:r>
      <w:r w:rsidRPr="009614C6">
        <w:rPr>
          <w:rFonts w:ascii="標楷體" w:eastAsia="標楷體" w:hAnsi="標楷體" w:cs="Times New Roman" w:hint="eastAsia"/>
          <w:kern w:val="0"/>
          <w:sz w:val="32"/>
          <w:szCs w:val="32"/>
          <w:lang w:eastAsia="zh-HK"/>
        </w:rPr>
        <w:t>向海</w:t>
      </w:r>
      <w:r w:rsidR="00B1511B" w:rsidRPr="009614C6">
        <w:rPr>
          <w:rFonts w:ascii="標楷體" w:eastAsia="標楷體" w:hAnsi="標楷體" w:cs="Times New Roman" w:hint="eastAsia"/>
          <w:kern w:val="0"/>
          <w:sz w:val="32"/>
          <w:szCs w:val="32"/>
        </w:rPr>
        <w:t>致敬</w:t>
      </w:r>
      <w:r w:rsidR="00A76805" w:rsidRPr="009614C6">
        <w:rPr>
          <w:rFonts w:ascii="標楷體" w:eastAsia="標楷體" w:hAnsi="標楷體" w:cs="Times New Roman" w:hint="eastAsia"/>
          <w:kern w:val="0"/>
          <w:sz w:val="32"/>
          <w:szCs w:val="32"/>
        </w:rPr>
        <w:t>」</w:t>
      </w:r>
      <w:r w:rsidR="00A76805" w:rsidRPr="009614C6">
        <w:rPr>
          <w:rFonts w:ascii="標楷體" w:eastAsia="標楷體" w:hAnsi="標楷體" w:cs="Times New Roman" w:hint="eastAsia"/>
          <w:kern w:val="0"/>
          <w:sz w:val="32"/>
          <w:szCs w:val="32"/>
          <w:lang w:eastAsia="zh-HK"/>
        </w:rPr>
        <w:t>則就</w:t>
      </w:r>
      <w:r w:rsidR="0018780A" w:rsidRPr="009614C6">
        <w:rPr>
          <w:rFonts w:ascii="標楷體" w:eastAsia="標楷體" w:hAnsi="標楷體" w:cs="Times New Roman" w:hint="eastAsia"/>
          <w:kern w:val="0"/>
          <w:sz w:val="32"/>
          <w:szCs w:val="32"/>
          <w:lang w:eastAsia="zh-HK"/>
        </w:rPr>
        <w:t>開放海洋</w:t>
      </w:r>
      <w:r w:rsidR="00586B97" w:rsidRPr="009614C6">
        <w:rPr>
          <w:rFonts w:ascii="標楷體" w:eastAsia="標楷體" w:hAnsi="標楷體" w:cs="Times New Roman" w:hint="eastAsia"/>
          <w:kern w:val="0"/>
          <w:sz w:val="32"/>
          <w:szCs w:val="32"/>
        </w:rPr>
        <w:t>、</w:t>
      </w:r>
      <w:r w:rsidR="0018780A" w:rsidRPr="009614C6">
        <w:rPr>
          <w:rFonts w:ascii="標楷體" w:eastAsia="標楷體" w:hAnsi="標楷體" w:cs="Times New Roman" w:hint="eastAsia"/>
          <w:kern w:val="0"/>
          <w:sz w:val="32"/>
          <w:szCs w:val="32"/>
          <w:lang w:eastAsia="zh-HK"/>
        </w:rPr>
        <w:t>申請出海</w:t>
      </w:r>
      <w:r w:rsidR="0018780A" w:rsidRPr="009614C6">
        <w:rPr>
          <w:rFonts w:ascii="標楷體" w:eastAsia="標楷體" w:hAnsi="標楷體" w:cs="Times New Roman" w:hint="eastAsia"/>
          <w:kern w:val="0"/>
          <w:sz w:val="32"/>
          <w:szCs w:val="32"/>
        </w:rPr>
        <w:t>、</w:t>
      </w:r>
      <w:r w:rsidR="0018780A" w:rsidRPr="009614C6">
        <w:rPr>
          <w:rFonts w:ascii="標楷體" w:eastAsia="標楷體" w:hAnsi="標楷體" w:cs="Times New Roman" w:hint="eastAsia"/>
          <w:kern w:val="0"/>
          <w:sz w:val="32"/>
          <w:szCs w:val="32"/>
          <w:lang w:eastAsia="zh-HK"/>
        </w:rPr>
        <w:t>設施服務</w:t>
      </w:r>
      <w:r w:rsidR="00586B97" w:rsidRPr="009614C6">
        <w:rPr>
          <w:rFonts w:ascii="標楷體" w:eastAsia="標楷體" w:hAnsi="標楷體" w:cs="Times New Roman" w:hint="eastAsia"/>
          <w:kern w:val="0"/>
          <w:sz w:val="32"/>
          <w:szCs w:val="32"/>
        </w:rPr>
        <w:t>及</w:t>
      </w:r>
      <w:r w:rsidR="0018780A" w:rsidRPr="009614C6">
        <w:rPr>
          <w:rFonts w:ascii="標楷體" w:eastAsia="標楷體" w:hAnsi="標楷體" w:cs="Times New Roman" w:hint="eastAsia"/>
          <w:kern w:val="0"/>
          <w:sz w:val="32"/>
          <w:szCs w:val="32"/>
          <w:lang w:eastAsia="zh-HK"/>
        </w:rPr>
        <w:t>教育體驗等</w:t>
      </w:r>
      <w:r w:rsidR="00586B97" w:rsidRPr="009614C6">
        <w:rPr>
          <w:rFonts w:ascii="標楷體" w:eastAsia="標楷體" w:hAnsi="標楷體" w:cs="Times New Roman" w:hint="eastAsia"/>
          <w:kern w:val="0"/>
          <w:sz w:val="32"/>
          <w:szCs w:val="32"/>
        </w:rPr>
        <w:t>確保海洋永續發展</w:t>
      </w:r>
      <w:r w:rsidR="0018780A" w:rsidRPr="009614C6">
        <w:rPr>
          <w:rFonts w:ascii="標楷體" w:eastAsia="標楷體" w:hAnsi="標楷體" w:cs="Times New Roman" w:hint="eastAsia"/>
          <w:kern w:val="0"/>
          <w:sz w:val="32"/>
          <w:szCs w:val="32"/>
        </w:rPr>
        <w:t>，</w:t>
      </w:r>
      <w:r w:rsidR="0018780A" w:rsidRPr="009614C6">
        <w:rPr>
          <w:rFonts w:ascii="標楷體" w:eastAsia="標楷體" w:hAnsi="標楷體" w:cs="Times New Roman" w:hint="eastAsia"/>
          <w:kern w:val="0"/>
          <w:sz w:val="32"/>
          <w:szCs w:val="32"/>
          <w:lang w:eastAsia="zh-HK"/>
        </w:rPr>
        <w:t>進行</w:t>
      </w:r>
      <w:r w:rsidR="00586B97" w:rsidRPr="009614C6">
        <w:rPr>
          <w:rFonts w:ascii="標楷體" w:eastAsia="標楷體" w:hAnsi="標楷體" w:cs="Times New Roman" w:hint="eastAsia"/>
          <w:kern w:val="0"/>
          <w:sz w:val="32"/>
          <w:szCs w:val="32"/>
        </w:rPr>
        <w:t>意見徵詢</w:t>
      </w:r>
      <w:r w:rsidRPr="009614C6">
        <w:rPr>
          <w:rFonts w:ascii="標楷體" w:eastAsia="標楷體" w:hAnsi="標楷體" w:cs="Times New Roman" w:hint="eastAsia"/>
          <w:kern w:val="0"/>
          <w:sz w:val="32"/>
          <w:szCs w:val="32"/>
          <w:lang w:eastAsia="zh-HK"/>
        </w:rPr>
        <w:t>；</w:t>
      </w:r>
      <w:r w:rsidR="00ED66C9" w:rsidRPr="009614C6">
        <w:rPr>
          <w:rFonts w:ascii="Times New Roman" w:eastAsia="標楷體" w:hAnsi="Times New Roman" w:cs="Times New Roman" w:hint="eastAsia"/>
          <w:kern w:val="0"/>
          <w:sz w:val="32"/>
          <w:szCs w:val="32"/>
        </w:rPr>
        <w:t>「</w:t>
      </w:r>
      <w:r w:rsidR="00AE2C85" w:rsidRPr="009614C6">
        <w:rPr>
          <w:rFonts w:ascii="Times New Roman" w:eastAsia="標楷體" w:hAnsi="Times New Roman" w:cs="Times New Roman" w:hint="eastAsia"/>
          <w:kern w:val="0"/>
          <w:sz w:val="32"/>
          <w:szCs w:val="32"/>
        </w:rPr>
        <w:t>眾開講</w:t>
      </w:r>
      <w:r w:rsidR="00AE2C85" w:rsidRPr="009614C6">
        <w:rPr>
          <w:rFonts w:ascii="Times New Roman" w:eastAsia="標楷體" w:hAnsi="Times New Roman" w:cs="Times New Roman" w:hint="eastAsia"/>
          <w:kern w:val="0"/>
          <w:sz w:val="32"/>
          <w:szCs w:val="32"/>
        </w:rPr>
        <w:t>-</w:t>
      </w:r>
      <w:r w:rsidR="00ED66C9" w:rsidRPr="009614C6">
        <w:rPr>
          <w:rFonts w:ascii="Times New Roman" w:eastAsia="標楷體" w:hAnsi="Times New Roman" w:cs="Times New Roman" w:hint="eastAsia"/>
          <w:kern w:val="0"/>
          <w:sz w:val="32"/>
          <w:szCs w:val="32"/>
        </w:rPr>
        <w:t>法令草案預告」</w:t>
      </w:r>
      <w:r w:rsidR="0091608A" w:rsidRPr="009614C6">
        <w:rPr>
          <w:rFonts w:ascii="Times New Roman" w:eastAsia="標楷體" w:hAnsi="Times New Roman" w:cs="Times New Roman" w:hint="eastAsia"/>
          <w:kern w:val="0"/>
          <w:sz w:val="32"/>
          <w:szCs w:val="32"/>
        </w:rPr>
        <w:t>提供完整</w:t>
      </w:r>
      <w:r w:rsidR="00CF4F87" w:rsidRPr="009614C6">
        <w:rPr>
          <w:rFonts w:ascii="Times New Roman" w:eastAsia="標楷體" w:hAnsi="Times New Roman" w:cs="Times New Roman" w:hint="eastAsia"/>
          <w:kern w:val="0"/>
          <w:sz w:val="32"/>
          <w:szCs w:val="32"/>
        </w:rPr>
        <w:t>法令修訂</w:t>
      </w:r>
      <w:r w:rsidR="0091608A" w:rsidRPr="009614C6">
        <w:rPr>
          <w:rFonts w:ascii="Times New Roman" w:eastAsia="標楷體" w:hAnsi="Times New Roman" w:cs="Times New Roman" w:hint="eastAsia"/>
          <w:kern w:val="0"/>
          <w:sz w:val="32"/>
          <w:szCs w:val="32"/>
        </w:rPr>
        <w:t>資料</w:t>
      </w:r>
      <w:r w:rsidR="00CF4F87" w:rsidRPr="009614C6">
        <w:rPr>
          <w:rFonts w:ascii="Times New Roman" w:eastAsia="標楷體" w:hAnsi="Times New Roman" w:cs="Times New Roman" w:hint="eastAsia"/>
          <w:kern w:val="0"/>
          <w:sz w:val="32"/>
          <w:szCs w:val="32"/>
        </w:rPr>
        <w:t>，</w:t>
      </w:r>
      <w:r w:rsidR="0091608A" w:rsidRPr="009614C6">
        <w:rPr>
          <w:rFonts w:ascii="Times New Roman" w:eastAsia="標楷體" w:hAnsi="Times New Roman" w:cs="Times New Roman" w:hint="eastAsia"/>
          <w:kern w:val="0"/>
          <w:sz w:val="32"/>
          <w:szCs w:val="32"/>
        </w:rPr>
        <w:t>方便民眾</w:t>
      </w:r>
      <w:r w:rsidR="00CF4F87" w:rsidRPr="009614C6">
        <w:rPr>
          <w:rFonts w:ascii="Times New Roman" w:eastAsia="標楷體" w:hAnsi="Times New Roman" w:cs="Times New Roman" w:hint="eastAsia"/>
          <w:kern w:val="0"/>
          <w:sz w:val="32"/>
          <w:szCs w:val="32"/>
        </w:rPr>
        <w:t>參與評論及建議</w:t>
      </w:r>
      <w:r w:rsidR="0091608A" w:rsidRPr="009614C6">
        <w:rPr>
          <w:rFonts w:ascii="Times New Roman" w:eastAsia="標楷體" w:hAnsi="Times New Roman" w:cs="Times New Roman" w:hint="eastAsia"/>
          <w:kern w:val="0"/>
          <w:sz w:val="32"/>
          <w:szCs w:val="32"/>
        </w:rPr>
        <w:t>，</w:t>
      </w:r>
      <w:r w:rsidR="00BA1A88" w:rsidRPr="009614C6">
        <w:rPr>
          <w:rFonts w:ascii="Times New Roman" w:eastAsia="標楷體" w:hAnsi="Times New Roman" w:cs="Times New Roman" w:hint="eastAsia"/>
          <w:kern w:val="0"/>
          <w:sz w:val="32"/>
          <w:szCs w:val="32"/>
        </w:rPr>
        <w:t>迄</w:t>
      </w:r>
      <w:r w:rsidR="00CF4F87" w:rsidRPr="009614C6">
        <w:rPr>
          <w:rFonts w:ascii="Times New Roman" w:eastAsia="標楷體" w:hAnsi="Times New Roman" w:cs="Times New Roman" w:hint="eastAsia"/>
          <w:kern w:val="0"/>
          <w:sz w:val="32"/>
          <w:szCs w:val="32"/>
        </w:rPr>
        <w:t>今</w:t>
      </w:r>
      <w:r w:rsidR="00CE1733" w:rsidRPr="009614C6">
        <w:rPr>
          <w:rFonts w:ascii="Times New Roman" w:eastAsia="標楷體" w:hAnsi="Times New Roman" w:cs="Times New Roman" w:hint="eastAsia"/>
          <w:kern w:val="0"/>
          <w:sz w:val="32"/>
          <w:szCs w:val="32"/>
        </w:rPr>
        <w:t>年</w:t>
      </w:r>
      <w:r w:rsidR="00CF4F87" w:rsidRPr="009614C6">
        <w:rPr>
          <w:rFonts w:ascii="Times New Roman" w:eastAsia="標楷體" w:hAnsi="Times New Roman" w:cs="Times New Roman" w:hint="eastAsia"/>
          <w:kern w:val="0"/>
          <w:sz w:val="32"/>
          <w:szCs w:val="32"/>
        </w:rPr>
        <w:t>8</w:t>
      </w:r>
      <w:r w:rsidR="00CF4F87" w:rsidRPr="009614C6">
        <w:rPr>
          <w:rFonts w:ascii="Times New Roman" w:eastAsia="標楷體" w:hAnsi="Times New Roman" w:cs="Times New Roman" w:hint="eastAsia"/>
          <w:kern w:val="0"/>
          <w:sz w:val="32"/>
          <w:szCs w:val="32"/>
        </w:rPr>
        <w:t>月</w:t>
      </w:r>
      <w:r w:rsidR="00CF4F87" w:rsidRPr="009614C6">
        <w:rPr>
          <w:rFonts w:ascii="Times New Roman" w:eastAsia="標楷體" w:hAnsi="Times New Roman" w:cs="Times New Roman" w:hint="eastAsia"/>
          <w:kern w:val="0"/>
          <w:sz w:val="32"/>
          <w:szCs w:val="32"/>
        </w:rPr>
        <w:t>14</w:t>
      </w:r>
      <w:r w:rsidR="00CF4F87" w:rsidRPr="009614C6">
        <w:rPr>
          <w:rFonts w:ascii="Times New Roman" w:eastAsia="標楷體" w:hAnsi="Times New Roman" w:cs="Times New Roman" w:hint="eastAsia"/>
          <w:kern w:val="0"/>
          <w:sz w:val="32"/>
          <w:szCs w:val="32"/>
        </w:rPr>
        <w:t>日</w:t>
      </w:r>
      <w:r w:rsidR="00BA1A88" w:rsidRPr="009614C6">
        <w:rPr>
          <w:rFonts w:ascii="Times New Roman" w:eastAsia="標楷體" w:hAnsi="Times New Roman" w:cs="Times New Roman" w:hint="eastAsia"/>
          <w:kern w:val="0"/>
          <w:sz w:val="32"/>
          <w:szCs w:val="32"/>
        </w:rPr>
        <w:t>有</w:t>
      </w:r>
      <w:r w:rsidR="00BA1A88" w:rsidRPr="009614C6">
        <w:rPr>
          <w:rFonts w:ascii="Times New Roman" w:eastAsia="標楷體" w:hAnsi="Times New Roman" w:cs="Times New Roman" w:hint="eastAsia"/>
          <w:kern w:val="0"/>
          <w:sz w:val="32"/>
          <w:szCs w:val="32"/>
        </w:rPr>
        <w:t>4,</w:t>
      </w:r>
      <w:r w:rsidR="00CF4F87" w:rsidRPr="009614C6">
        <w:rPr>
          <w:rFonts w:ascii="Times New Roman" w:eastAsia="標楷體" w:hAnsi="Times New Roman" w:cs="Times New Roman"/>
          <w:kern w:val="0"/>
          <w:sz w:val="32"/>
          <w:szCs w:val="32"/>
        </w:rPr>
        <w:t>455</w:t>
      </w:r>
      <w:r w:rsidR="00CF4F87" w:rsidRPr="009614C6">
        <w:rPr>
          <w:rFonts w:ascii="Times New Roman" w:eastAsia="標楷體" w:hAnsi="Times New Roman" w:cs="Times New Roman" w:hint="eastAsia"/>
          <w:kern w:val="0"/>
          <w:sz w:val="32"/>
          <w:szCs w:val="32"/>
        </w:rPr>
        <w:t>件</w:t>
      </w:r>
      <w:r w:rsidR="00BA1A88" w:rsidRPr="009614C6">
        <w:rPr>
          <w:rFonts w:ascii="Times New Roman" w:eastAsia="標楷體" w:hAnsi="Times New Roman" w:cs="Times New Roman" w:hint="eastAsia"/>
          <w:kern w:val="0"/>
          <w:sz w:val="32"/>
          <w:szCs w:val="32"/>
        </w:rPr>
        <w:t>法</w:t>
      </w:r>
      <w:r w:rsidR="00AE2C85" w:rsidRPr="009614C6">
        <w:rPr>
          <w:rFonts w:ascii="Times New Roman" w:eastAsia="標楷體" w:hAnsi="Times New Roman" w:cs="Times New Roman" w:hint="eastAsia"/>
          <w:kern w:val="0"/>
          <w:sz w:val="32"/>
          <w:szCs w:val="32"/>
        </w:rPr>
        <w:t>律及法規命</w:t>
      </w:r>
      <w:r w:rsidR="00BA1A88" w:rsidRPr="009614C6">
        <w:rPr>
          <w:rFonts w:ascii="Times New Roman" w:eastAsia="標楷體" w:hAnsi="Times New Roman" w:cs="Times New Roman" w:hint="eastAsia"/>
          <w:kern w:val="0"/>
          <w:sz w:val="32"/>
          <w:szCs w:val="32"/>
        </w:rPr>
        <w:t>令草案預告開放徵詢</w:t>
      </w:r>
      <w:r w:rsidR="00AE2C85" w:rsidRPr="009614C6">
        <w:rPr>
          <w:rFonts w:ascii="Times New Roman" w:eastAsia="標楷體" w:hAnsi="Times New Roman" w:cs="Times New Roman" w:hint="eastAsia"/>
          <w:kern w:val="0"/>
          <w:sz w:val="32"/>
          <w:szCs w:val="32"/>
        </w:rPr>
        <w:t>，各法令主管機關除公告期間適時於平臺回應民眾，並應於法令在公告期結束後</w:t>
      </w:r>
      <w:r w:rsidR="00AE2C85" w:rsidRPr="009614C6">
        <w:rPr>
          <w:rFonts w:ascii="Times New Roman" w:eastAsia="標楷體" w:hAnsi="Times New Roman" w:cs="Times New Roman" w:hint="eastAsia"/>
          <w:kern w:val="0"/>
          <w:sz w:val="32"/>
          <w:szCs w:val="32"/>
        </w:rPr>
        <w:t>14</w:t>
      </w:r>
      <w:r w:rsidR="00AE2C85" w:rsidRPr="009614C6">
        <w:rPr>
          <w:rFonts w:ascii="Times New Roman" w:eastAsia="標楷體" w:hAnsi="Times New Roman" w:cs="Times New Roman" w:hint="eastAsia"/>
          <w:kern w:val="0"/>
          <w:sz w:val="32"/>
          <w:szCs w:val="32"/>
        </w:rPr>
        <w:t>日內綜整回應。</w:t>
      </w:r>
    </w:p>
    <w:p w:rsidR="00BA03A5" w:rsidRPr="009614C6" w:rsidRDefault="00BA03A5" w:rsidP="00544CBC">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9614C6">
        <w:rPr>
          <w:rFonts w:ascii="Times New Roman" w:eastAsia="標楷體" w:hAnsi="Times New Roman" w:cs="Times New Roman" w:hint="eastAsia"/>
          <w:kern w:val="0"/>
          <w:sz w:val="32"/>
          <w:szCs w:val="32"/>
        </w:rPr>
        <w:t>開放</w:t>
      </w:r>
      <w:r w:rsidR="005657F1" w:rsidRPr="009614C6">
        <w:rPr>
          <w:rFonts w:ascii="Times New Roman" w:eastAsia="標楷體" w:hAnsi="Times New Roman" w:cs="Times New Roman" w:hint="eastAsia"/>
          <w:kern w:val="0"/>
          <w:sz w:val="32"/>
          <w:szCs w:val="32"/>
        </w:rPr>
        <w:t>各界「來監督」</w:t>
      </w:r>
      <w:r w:rsidR="00C5001A" w:rsidRPr="009614C6">
        <w:rPr>
          <w:rFonts w:ascii="Times New Roman" w:eastAsia="標楷體" w:hAnsi="Times New Roman" w:cs="Times New Roman" w:hint="eastAsia"/>
          <w:kern w:val="0"/>
          <w:sz w:val="32"/>
          <w:szCs w:val="32"/>
        </w:rPr>
        <w:t>政府</w:t>
      </w:r>
      <w:r w:rsidRPr="009614C6">
        <w:rPr>
          <w:rFonts w:ascii="Times New Roman" w:eastAsia="標楷體" w:hAnsi="Times New Roman" w:cs="Times New Roman" w:hint="eastAsia"/>
          <w:kern w:val="0"/>
          <w:sz w:val="32"/>
          <w:szCs w:val="32"/>
        </w:rPr>
        <w:t>計畫執行</w:t>
      </w:r>
      <w:r w:rsidR="00C5001A" w:rsidRPr="009614C6">
        <w:rPr>
          <w:rFonts w:ascii="Times New Roman" w:eastAsia="標楷體" w:hAnsi="Times New Roman" w:cs="Times New Roman" w:hint="eastAsia"/>
          <w:kern w:val="0"/>
          <w:sz w:val="32"/>
          <w:szCs w:val="32"/>
        </w:rPr>
        <w:t>概況</w:t>
      </w:r>
      <w:r w:rsidR="00F80DEF" w:rsidRPr="009614C6">
        <w:rPr>
          <w:rFonts w:ascii="Times New Roman" w:eastAsia="標楷體" w:hAnsi="Times New Roman" w:cs="Times New Roman" w:hint="eastAsia"/>
          <w:kern w:val="0"/>
          <w:sz w:val="32"/>
          <w:szCs w:val="32"/>
        </w:rPr>
        <w:t>，</w:t>
      </w:r>
      <w:r w:rsidR="00C5001A" w:rsidRPr="009614C6">
        <w:rPr>
          <w:rFonts w:ascii="Times New Roman" w:eastAsia="標楷體" w:hAnsi="Times New Roman" w:cs="Times New Roman" w:hint="eastAsia"/>
          <w:kern w:val="0"/>
          <w:sz w:val="32"/>
          <w:szCs w:val="32"/>
        </w:rPr>
        <w:t>目前開放執行中</w:t>
      </w:r>
      <w:r w:rsidR="00C5001A" w:rsidRPr="009614C6">
        <w:rPr>
          <w:rFonts w:ascii="Times New Roman" w:eastAsia="標楷體" w:hAnsi="Times New Roman" w:cs="Times New Roman" w:hint="eastAsia"/>
          <w:kern w:val="0"/>
          <w:sz w:val="32"/>
          <w:szCs w:val="32"/>
        </w:rPr>
        <w:t>2</w:t>
      </w:r>
      <w:r w:rsidR="00C5001A" w:rsidRPr="009614C6">
        <w:rPr>
          <w:rFonts w:ascii="Times New Roman" w:eastAsia="標楷體" w:hAnsi="Times New Roman" w:cs="Times New Roman"/>
          <w:kern w:val="0"/>
          <w:sz w:val="32"/>
          <w:szCs w:val="32"/>
        </w:rPr>
        <w:t>,</w:t>
      </w:r>
      <w:r w:rsidR="00C5001A" w:rsidRPr="009614C6">
        <w:rPr>
          <w:rFonts w:ascii="Times New Roman" w:eastAsia="標楷體" w:hAnsi="Times New Roman" w:cs="Times New Roman" w:hint="eastAsia"/>
          <w:kern w:val="0"/>
          <w:sz w:val="32"/>
          <w:szCs w:val="32"/>
        </w:rPr>
        <w:t>349</w:t>
      </w:r>
      <w:r w:rsidR="00C5001A" w:rsidRPr="009614C6">
        <w:rPr>
          <w:rFonts w:ascii="Times New Roman" w:eastAsia="標楷體" w:hAnsi="Times New Roman" w:cs="Times New Roman" w:hint="eastAsia"/>
          <w:kern w:val="0"/>
          <w:sz w:val="32"/>
          <w:szCs w:val="32"/>
        </w:rPr>
        <w:t>項計畫之預算達成率及執行進度</w:t>
      </w:r>
      <w:r w:rsidR="0018780A" w:rsidRPr="009614C6">
        <w:rPr>
          <w:rFonts w:ascii="Times New Roman" w:eastAsia="標楷體" w:hAnsi="Times New Roman" w:cs="Times New Roman" w:hint="eastAsia"/>
          <w:kern w:val="0"/>
          <w:sz w:val="32"/>
          <w:szCs w:val="32"/>
        </w:rPr>
        <w:t>，</w:t>
      </w:r>
      <w:r w:rsidR="0018780A" w:rsidRPr="009614C6">
        <w:rPr>
          <w:rFonts w:ascii="Times New Roman" w:eastAsia="標楷體" w:hAnsi="Times New Roman" w:cs="Times New Roman" w:hint="eastAsia"/>
          <w:kern w:val="0"/>
          <w:sz w:val="32"/>
          <w:szCs w:val="32"/>
          <w:lang w:eastAsia="zh-HK"/>
        </w:rPr>
        <w:t>俾民眾瞭解計畫施政進程</w:t>
      </w:r>
      <w:r w:rsidR="00C5001A" w:rsidRPr="009614C6">
        <w:rPr>
          <w:rFonts w:ascii="Times New Roman" w:eastAsia="標楷體" w:hAnsi="Times New Roman" w:cs="Times New Roman" w:hint="eastAsia"/>
          <w:kern w:val="0"/>
          <w:sz w:val="32"/>
          <w:szCs w:val="32"/>
        </w:rPr>
        <w:t>。民眾關心的有</w:t>
      </w:r>
      <w:r w:rsidR="00E45BCF" w:rsidRPr="009614C6">
        <w:rPr>
          <w:rFonts w:ascii="Times New Roman" w:eastAsia="標楷體" w:hAnsi="Times New Roman" w:cs="Times New Roman" w:hint="eastAsia"/>
          <w:kern w:val="0"/>
          <w:sz w:val="32"/>
          <w:szCs w:val="32"/>
        </w:rPr>
        <w:t>長期照顧十年計畫</w:t>
      </w:r>
      <w:r w:rsidR="00E45BCF" w:rsidRPr="009614C6">
        <w:rPr>
          <w:rFonts w:ascii="Times New Roman" w:eastAsia="標楷體" w:hAnsi="Times New Roman" w:cs="Times New Roman" w:hint="eastAsia"/>
          <w:kern w:val="0"/>
          <w:sz w:val="32"/>
          <w:szCs w:val="32"/>
        </w:rPr>
        <w:t>2.0</w:t>
      </w:r>
      <w:r w:rsidR="00E45BCF" w:rsidRPr="009614C6">
        <w:rPr>
          <w:rFonts w:ascii="Times New Roman" w:eastAsia="標楷體" w:hAnsi="Times New Roman" w:cs="Times New Roman" w:hint="eastAsia"/>
          <w:kern w:val="0"/>
          <w:sz w:val="32"/>
          <w:szCs w:val="32"/>
        </w:rPr>
        <w:t>、污水下水道建設計畫、社會住宅興辦計畫</w:t>
      </w:r>
      <w:r w:rsidR="00C5001A" w:rsidRPr="009614C6">
        <w:rPr>
          <w:rFonts w:ascii="Times New Roman" w:eastAsia="標楷體" w:hAnsi="Times New Roman" w:cs="Times New Roman" w:hint="eastAsia"/>
          <w:kern w:val="0"/>
          <w:sz w:val="32"/>
          <w:szCs w:val="32"/>
        </w:rPr>
        <w:t>等。</w:t>
      </w:r>
    </w:p>
    <w:p w:rsidR="00BA03A5" w:rsidRPr="009614C6" w:rsidRDefault="00BA03A5" w:rsidP="00544CBC">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9614C6">
        <w:rPr>
          <w:rFonts w:ascii="Times New Roman" w:eastAsia="標楷體" w:hAnsi="Times New Roman" w:cs="Times New Roman" w:hint="eastAsia"/>
          <w:kern w:val="0"/>
          <w:sz w:val="32"/>
          <w:szCs w:val="32"/>
        </w:rPr>
        <w:t>「參與式預算」</w:t>
      </w:r>
      <w:r w:rsidR="00F80DEF" w:rsidRPr="009614C6">
        <w:rPr>
          <w:rFonts w:ascii="Times New Roman" w:eastAsia="標楷體" w:hAnsi="Times New Roman" w:cs="Times New Roman" w:hint="eastAsia"/>
          <w:kern w:val="0"/>
          <w:sz w:val="32"/>
          <w:szCs w:val="32"/>
        </w:rPr>
        <w:t>為</w:t>
      </w:r>
      <w:r w:rsidRPr="009614C6">
        <w:rPr>
          <w:rFonts w:ascii="Times New Roman" w:eastAsia="標楷體" w:hAnsi="Times New Roman" w:cs="Times New Roman" w:hint="eastAsia"/>
          <w:kern w:val="0"/>
          <w:sz w:val="32"/>
          <w:szCs w:val="32"/>
        </w:rPr>
        <w:t>開放人民決定一部</w:t>
      </w:r>
      <w:r w:rsidR="00BD0433" w:rsidRPr="009614C6">
        <w:rPr>
          <w:rFonts w:ascii="Times New Roman" w:eastAsia="標楷體" w:hAnsi="Times New Roman" w:cs="Times New Roman" w:hint="eastAsia"/>
          <w:kern w:val="0"/>
          <w:sz w:val="32"/>
          <w:szCs w:val="32"/>
          <w:lang w:eastAsia="zh-HK"/>
        </w:rPr>
        <w:t>分</w:t>
      </w:r>
      <w:r w:rsidR="00F80DEF" w:rsidRPr="009614C6">
        <w:rPr>
          <w:rFonts w:ascii="Times New Roman" w:eastAsia="標楷體" w:hAnsi="Times New Roman" w:cs="Times New Roman" w:hint="eastAsia"/>
          <w:kern w:val="0"/>
          <w:sz w:val="32"/>
          <w:szCs w:val="32"/>
        </w:rPr>
        <w:t>的</w:t>
      </w:r>
      <w:r w:rsidRPr="009614C6">
        <w:rPr>
          <w:rFonts w:ascii="Times New Roman" w:eastAsia="標楷體" w:hAnsi="Times New Roman" w:cs="Times New Roman" w:hint="eastAsia"/>
          <w:kern w:val="0"/>
          <w:sz w:val="32"/>
          <w:szCs w:val="32"/>
        </w:rPr>
        <w:t>公共預算支出，</w:t>
      </w:r>
      <w:r w:rsidR="00F80DEF" w:rsidRPr="009614C6">
        <w:rPr>
          <w:rFonts w:ascii="Times New Roman" w:eastAsia="標楷體" w:hAnsi="Times New Roman" w:cs="Times New Roman" w:hint="eastAsia"/>
          <w:kern w:val="0"/>
          <w:sz w:val="32"/>
          <w:szCs w:val="32"/>
        </w:rPr>
        <w:t>提供網實整合及線上投票人別驗證服務，節省機關辦理參與式預算的行政作業</w:t>
      </w:r>
      <w:r w:rsidR="0018780A" w:rsidRPr="009614C6">
        <w:rPr>
          <w:rFonts w:ascii="Times New Roman" w:eastAsia="標楷體" w:hAnsi="Times New Roman" w:cs="Times New Roman" w:hint="eastAsia"/>
          <w:kern w:val="0"/>
          <w:sz w:val="32"/>
          <w:szCs w:val="32"/>
          <w:lang w:eastAsia="zh-HK"/>
        </w:rPr>
        <w:t>並</w:t>
      </w:r>
      <w:r w:rsidR="00F80DEF" w:rsidRPr="009614C6">
        <w:rPr>
          <w:rFonts w:ascii="Times New Roman" w:eastAsia="標楷體" w:hAnsi="Times New Roman" w:cs="Times New Roman" w:hint="eastAsia"/>
          <w:kern w:val="0"/>
          <w:sz w:val="32"/>
          <w:szCs w:val="32"/>
        </w:rPr>
        <w:t>擴大在地民眾參與，</w:t>
      </w:r>
      <w:r w:rsidR="00EC1B38" w:rsidRPr="009614C6">
        <w:rPr>
          <w:rFonts w:ascii="Times New Roman" w:eastAsia="標楷體" w:hAnsi="Times New Roman" w:cs="Times New Roman" w:hint="eastAsia"/>
          <w:kern w:val="0"/>
          <w:sz w:val="32"/>
          <w:szCs w:val="32"/>
          <w:lang w:eastAsia="zh-HK"/>
        </w:rPr>
        <w:t>如</w:t>
      </w:r>
      <w:r w:rsidR="00057640" w:rsidRPr="009614C6">
        <w:rPr>
          <w:rFonts w:ascii="Times New Roman" w:eastAsia="標楷體" w:hAnsi="Times New Roman" w:cs="Times New Roman" w:hint="eastAsia"/>
          <w:kern w:val="0"/>
          <w:sz w:val="32"/>
          <w:szCs w:val="32"/>
          <w:lang w:eastAsia="zh-HK"/>
        </w:rPr>
        <w:t>臺南市政府「低碳永續家園」暨「社區為本調適」</w:t>
      </w:r>
      <w:r w:rsidR="001767D2" w:rsidRPr="009614C6">
        <w:rPr>
          <w:rFonts w:ascii="Times New Roman" w:eastAsia="標楷體" w:hAnsi="Times New Roman" w:cs="Times New Roman" w:hint="eastAsia"/>
          <w:kern w:val="0"/>
          <w:sz w:val="32"/>
          <w:szCs w:val="32"/>
        </w:rPr>
        <w:t>計畫</w:t>
      </w:r>
      <w:r w:rsidR="00057640" w:rsidRPr="009614C6">
        <w:rPr>
          <w:rFonts w:ascii="Times New Roman" w:eastAsia="標楷體" w:hAnsi="Times New Roman" w:cs="Times New Roman" w:hint="eastAsia"/>
          <w:kern w:val="0"/>
          <w:sz w:val="32"/>
          <w:szCs w:val="32"/>
          <w:lang w:eastAsia="zh-HK"/>
        </w:rPr>
        <w:t>及南投縣集集鎮八張里</w:t>
      </w:r>
      <w:r w:rsidR="00057640" w:rsidRPr="009614C6">
        <w:rPr>
          <w:rFonts w:ascii="Times New Roman" w:eastAsia="標楷體" w:hAnsi="Times New Roman" w:cs="Times New Roman" w:hint="eastAsia"/>
          <w:kern w:val="0"/>
          <w:sz w:val="32"/>
          <w:szCs w:val="32"/>
          <w:lang w:eastAsia="zh-HK"/>
        </w:rPr>
        <w:t>-</w:t>
      </w:r>
      <w:r w:rsidR="00057640" w:rsidRPr="009614C6">
        <w:rPr>
          <w:rFonts w:ascii="Times New Roman" w:eastAsia="標楷體" w:hAnsi="Times New Roman" w:cs="Times New Roman" w:hint="eastAsia"/>
          <w:kern w:val="0"/>
          <w:sz w:val="32"/>
          <w:szCs w:val="32"/>
          <w:lang w:eastAsia="zh-HK"/>
        </w:rPr>
        <w:t>推展公民審議及參與式預算實驗計畫</w:t>
      </w:r>
      <w:r w:rsidR="00EC1B38" w:rsidRPr="009614C6">
        <w:rPr>
          <w:rFonts w:ascii="Times New Roman" w:eastAsia="標楷體" w:hAnsi="Times New Roman" w:cs="Times New Roman" w:hint="eastAsia"/>
          <w:kern w:val="0"/>
          <w:sz w:val="32"/>
          <w:szCs w:val="32"/>
          <w:lang w:eastAsia="zh-HK"/>
        </w:rPr>
        <w:t>案</w:t>
      </w:r>
      <w:r w:rsidR="001767D2" w:rsidRPr="009614C6">
        <w:rPr>
          <w:rFonts w:ascii="Times New Roman" w:eastAsia="標楷體" w:hAnsi="Times New Roman" w:cs="Times New Roman" w:hint="eastAsia"/>
          <w:kern w:val="0"/>
          <w:sz w:val="32"/>
          <w:szCs w:val="32"/>
        </w:rPr>
        <w:t>等</w:t>
      </w:r>
      <w:r w:rsidR="00057640" w:rsidRPr="009614C6">
        <w:rPr>
          <w:rFonts w:ascii="新細明體" w:eastAsia="新細明體" w:hAnsi="新細明體" w:cs="Times New Roman" w:hint="eastAsia"/>
          <w:kern w:val="0"/>
          <w:sz w:val="32"/>
          <w:szCs w:val="32"/>
          <w:lang w:eastAsia="zh-HK"/>
        </w:rPr>
        <w:t>，</w:t>
      </w:r>
      <w:r w:rsidR="00F80DEF" w:rsidRPr="009614C6">
        <w:rPr>
          <w:rFonts w:ascii="Times New Roman" w:eastAsia="標楷體" w:hAnsi="Times New Roman" w:cs="Times New Roman" w:hint="eastAsia"/>
          <w:kern w:val="0"/>
          <w:sz w:val="32"/>
          <w:szCs w:val="32"/>
        </w:rPr>
        <w:t>迄今年</w:t>
      </w:r>
      <w:r w:rsidR="00F80DEF" w:rsidRPr="009614C6">
        <w:rPr>
          <w:rFonts w:ascii="Times New Roman" w:eastAsia="標楷體" w:hAnsi="Times New Roman" w:cs="Times New Roman" w:hint="eastAsia"/>
          <w:kern w:val="0"/>
          <w:sz w:val="32"/>
          <w:szCs w:val="32"/>
        </w:rPr>
        <w:t>7</w:t>
      </w:r>
      <w:r w:rsidR="00F80DEF" w:rsidRPr="009614C6">
        <w:rPr>
          <w:rFonts w:ascii="Times New Roman" w:eastAsia="標楷體" w:hAnsi="Times New Roman" w:cs="Times New Roman" w:hint="eastAsia"/>
          <w:kern w:val="0"/>
          <w:sz w:val="32"/>
          <w:szCs w:val="32"/>
        </w:rPr>
        <w:t>月已有</w:t>
      </w:r>
      <w:r w:rsidR="00F80DEF" w:rsidRPr="009614C6">
        <w:rPr>
          <w:rFonts w:ascii="Times New Roman" w:eastAsia="標楷體" w:hAnsi="Times New Roman" w:cs="Times New Roman" w:hint="eastAsia"/>
          <w:kern w:val="0"/>
          <w:sz w:val="32"/>
          <w:szCs w:val="32"/>
        </w:rPr>
        <w:t>13</w:t>
      </w:r>
      <w:r w:rsidR="00F80DEF" w:rsidRPr="009614C6">
        <w:rPr>
          <w:rFonts w:ascii="Times New Roman" w:eastAsia="標楷體" w:hAnsi="Times New Roman" w:cs="Times New Roman" w:hint="eastAsia"/>
          <w:kern w:val="0"/>
          <w:sz w:val="32"/>
          <w:szCs w:val="32"/>
        </w:rPr>
        <w:t>案應用本服務辦理參與式預算。</w:t>
      </w:r>
    </w:p>
    <w:p w:rsidR="0091608A" w:rsidRPr="009614C6" w:rsidRDefault="002E3C00" w:rsidP="00544CBC">
      <w:pPr>
        <w:tabs>
          <w:tab w:val="right" w:pos="8306"/>
        </w:tabs>
        <w:spacing w:before="240" w:line="440" w:lineRule="exact"/>
        <w:ind w:firstLineChars="200" w:firstLine="640"/>
        <w:jc w:val="both"/>
        <w:rPr>
          <w:rFonts w:ascii="Times New Roman" w:eastAsia="標楷體" w:hAnsi="Times New Roman" w:cs="Times New Roman"/>
          <w:kern w:val="0"/>
          <w:sz w:val="32"/>
          <w:szCs w:val="32"/>
        </w:rPr>
      </w:pPr>
      <w:r w:rsidRPr="009614C6">
        <w:rPr>
          <w:rFonts w:ascii="Times New Roman" w:eastAsia="標楷體" w:hAnsi="Times New Roman" w:cs="Times New Roman" w:hint="eastAsia"/>
          <w:kern w:val="0"/>
          <w:sz w:val="32"/>
          <w:szCs w:val="32"/>
        </w:rPr>
        <w:t>參與平臺</w:t>
      </w:r>
      <w:r w:rsidR="005645F1" w:rsidRPr="009614C6">
        <w:rPr>
          <w:rFonts w:ascii="Times New Roman" w:eastAsia="標楷體" w:hAnsi="Times New Roman" w:cs="Times New Roman" w:hint="eastAsia"/>
          <w:kern w:val="0"/>
          <w:sz w:val="32"/>
          <w:szCs w:val="32"/>
        </w:rPr>
        <w:t>並</w:t>
      </w:r>
      <w:r w:rsidRPr="009614C6">
        <w:rPr>
          <w:rFonts w:ascii="Times New Roman" w:eastAsia="標楷體" w:hAnsi="Times New Roman" w:cs="Times New Roman" w:hint="eastAsia"/>
          <w:kern w:val="0"/>
          <w:sz w:val="32"/>
          <w:szCs w:val="32"/>
        </w:rPr>
        <w:t>提供跨域合作服務模式，共同推廣及深化網路參與公共政策，迄今有</w:t>
      </w:r>
      <w:r w:rsidR="005645F1" w:rsidRPr="009614C6">
        <w:rPr>
          <w:rFonts w:ascii="Times New Roman" w:eastAsia="標楷體" w:hAnsi="Times New Roman" w:cs="Times New Roman" w:hint="eastAsia"/>
          <w:kern w:val="0"/>
          <w:sz w:val="32"/>
          <w:szCs w:val="32"/>
        </w:rPr>
        <w:t>審計部及</w:t>
      </w:r>
      <w:r w:rsidRPr="009614C6">
        <w:rPr>
          <w:rFonts w:ascii="Times New Roman" w:eastAsia="標楷體" w:hAnsi="Times New Roman" w:cs="Times New Roman" w:hint="eastAsia"/>
          <w:kern w:val="0"/>
          <w:sz w:val="32"/>
          <w:szCs w:val="32"/>
        </w:rPr>
        <w:t>18</w:t>
      </w:r>
      <w:r w:rsidRPr="009614C6">
        <w:rPr>
          <w:rFonts w:ascii="Times New Roman" w:eastAsia="標楷體" w:hAnsi="Times New Roman" w:cs="Times New Roman" w:hint="eastAsia"/>
          <w:kern w:val="0"/>
          <w:sz w:val="32"/>
          <w:szCs w:val="32"/>
        </w:rPr>
        <w:t>直轄市</w:t>
      </w:r>
      <w:r w:rsidRPr="009614C6">
        <w:rPr>
          <w:rFonts w:ascii="Times New Roman" w:eastAsia="標楷體" w:hAnsi="Times New Roman" w:cs="Times New Roman" w:hint="eastAsia"/>
          <w:kern w:val="0"/>
          <w:sz w:val="32"/>
          <w:szCs w:val="32"/>
        </w:rPr>
        <w:t>/</w:t>
      </w:r>
      <w:r w:rsidRPr="009614C6">
        <w:rPr>
          <w:rFonts w:ascii="Times New Roman" w:eastAsia="標楷體" w:hAnsi="Times New Roman" w:cs="Times New Roman" w:hint="eastAsia"/>
          <w:kern w:val="0"/>
          <w:sz w:val="32"/>
          <w:szCs w:val="32"/>
        </w:rPr>
        <w:t>縣市申請導入，</w:t>
      </w:r>
      <w:r w:rsidRPr="009614C6">
        <w:rPr>
          <w:rFonts w:ascii="Times New Roman" w:eastAsia="標楷體" w:hAnsi="Times New Roman" w:cs="Times New Roman" w:hint="eastAsia"/>
          <w:kern w:val="0"/>
          <w:sz w:val="32"/>
          <w:szCs w:val="32"/>
        </w:rPr>
        <w:t>13</w:t>
      </w:r>
      <w:r w:rsidRPr="009614C6">
        <w:rPr>
          <w:rFonts w:ascii="Times New Roman" w:eastAsia="標楷體" w:hAnsi="Times New Roman" w:cs="Times New Roman" w:hint="eastAsia"/>
          <w:kern w:val="0"/>
          <w:sz w:val="32"/>
          <w:szCs w:val="32"/>
        </w:rPr>
        <w:t>直轄市</w:t>
      </w:r>
      <w:r w:rsidRPr="009614C6">
        <w:rPr>
          <w:rFonts w:ascii="Times New Roman" w:eastAsia="標楷體" w:hAnsi="Times New Roman" w:cs="Times New Roman" w:hint="eastAsia"/>
          <w:kern w:val="0"/>
          <w:sz w:val="32"/>
          <w:szCs w:val="32"/>
        </w:rPr>
        <w:t>/</w:t>
      </w:r>
      <w:r w:rsidRPr="009614C6">
        <w:rPr>
          <w:rFonts w:ascii="Times New Roman" w:eastAsia="標楷體" w:hAnsi="Times New Roman" w:cs="Times New Roman" w:hint="eastAsia"/>
          <w:kern w:val="0"/>
          <w:sz w:val="32"/>
          <w:szCs w:val="32"/>
        </w:rPr>
        <w:t>縣市上線。</w:t>
      </w:r>
      <w:r w:rsidR="0091608A" w:rsidRPr="009614C6">
        <w:rPr>
          <w:rFonts w:ascii="Times New Roman" w:eastAsia="標楷體" w:hAnsi="Times New Roman" w:cs="Times New Roman" w:hint="eastAsia"/>
          <w:kern w:val="0"/>
          <w:sz w:val="32"/>
          <w:szCs w:val="32"/>
        </w:rPr>
        <w:t>為落實</w:t>
      </w:r>
      <w:r w:rsidR="00C11241" w:rsidRPr="009614C6">
        <w:rPr>
          <w:rFonts w:ascii="Times New Roman" w:eastAsia="標楷體" w:hAnsi="Times New Roman" w:cs="Times New Roman" w:hint="eastAsia"/>
          <w:kern w:val="0"/>
          <w:sz w:val="32"/>
          <w:szCs w:val="32"/>
        </w:rPr>
        <w:t>政府</w:t>
      </w:r>
      <w:r w:rsidR="0091608A" w:rsidRPr="009614C6">
        <w:rPr>
          <w:rFonts w:ascii="Times New Roman" w:eastAsia="標楷體" w:hAnsi="Times New Roman" w:cs="Times New Roman" w:hint="eastAsia"/>
          <w:kern w:val="0"/>
          <w:sz w:val="32"/>
          <w:szCs w:val="32"/>
        </w:rPr>
        <w:t>開放透明、促進公共參與，</w:t>
      </w:r>
      <w:r w:rsidR="005645F1" w:rsidRPr="009614C6">
        <w:rPr>
          <w:rFonts w:ascii="Times New Roman" w:eastAsia="標楷體" w:hAnsi="Times New Roman" w:cs="Times New Roman" w:hint="eastAsia"/>
          <w:kern w:val="0"/>
          <w:sz w:val="32"/>
          <w:szCs w:val="32"/>
        </w:rPr>
        <w:t>參與平臺期許成為以民眾為中心</w:t>
      </w:r>
      <w:r w:rsidR="005C0975" w:rsidRPr="009614C6">
        <w:rPr>
          <w:rFonts w:ascii="Times New Roman" w:eastAsia="標楷體" w:hAnsi="Times New Roman" w:cs="Times New Roman" w:hint="eastAsia"/>
          <w:kern w:val="0"/>
          <w:sz w:val="32"/>
          <w:szCs w:val="32"/>
        </w:rPr>
        <w:t>，</w:t>
      </w:r>
      <w:r w:rsidR="005645F1" w:rsidRPr="009614C6">
        <w:rPr>
          <w:rFonts w:ascii="Times New Roman" w:eastAsia="標楷體" w:hAnsi="Times New Roman" w:cs="Times New Roman" w:hint="eastAsia"/>
          <w:kern w:val="0"/>
          <w:sz w:val="32"/>
          <w:szCs w:val="32"/>
        </w:rPr>
        <w:t>整合</w:t>
      </w:r>
      <w:r w:rsidR="005C0975" w:rsidRPr="009614C6">
        <w:rPr>
          <w:rFonts w:ascii="Times New Roman" w:eastAsia="標楷體" w:hAnsi="Times New Roman" w:cs="Times New Roman" w:hint="eastAsia"/>
          <w:kern w:val="0"/>
          <w:sz w:val="32"/>
          <w:szCs w:val="32"/>
        </w:rPr>
        <w:t>中央與地方的</w:t>
      </w:r>
      <w:r w:rsidR="005645F1" w:rsidRPr="009614C6">
        <w:rPr>
          <w:rFonts w:ascii="Times New Roman" w:eastAsia="標楷體" w:hAnsi="Times New Roman" w:cs="Times New Roman" w:hint="eastAsia"/>
          <w:kern w:val="0"/>
          <w:sz w:val="32"/>
          <w:szCs w:val="32"/>
        </w:rPr>
        <w:t>倡議</w:t>
      </w:r>
      <w:r w:rsidR="005C0975" w:rsidRPr="009614C6">
        <w:rPr>
          <w:rFonts w:ascii="Times New Roman" w:eastAsia="標楷體" w:hAnsi="Times New Roman" w:cs="Times New Roman" w:hint="eastAsia"/>
          <w:kern w:val="0"/>
          <w:sz w:val="32"/>
          <w:szCs w:val="32"/>
        </w:rPr>
        <w:t>入口</w:t>
      </w:r>
      <w:r w:rsidR="005645F1" w:rsidRPr="009614C6">
        <w:rPr>
          <w:rFonts w:ascii="Times New Roman" w:eastAsia="標楷體" w:hAnsi="Times New Roman" w:cs="Times New Roman" w:hint="eastAsia"/>
          <w:kern w:val="0"/>
          <w:sz w:val="32"/>
          <w:szCs w:val="32"/>
        </w:rPr>
        <w:t>平臺。</w:t>
      </w:r>
    </w:p>
    <w:p w:rsidR="0091608A" w:rsidRPr="009614C6" w:rsidRDefault="0091608A" w:rsidP="00544CBC">
      <w:pPr>
        <w:tabs>
          <w:tab w:val="right" w:pos="8306"/>
        </w:tabs>
        <w:spacing w:before="240" w:line="440" w:lineRule="exact"/>
        <w:jc w:val="both"/>
        <w:rPr>
          <w:rFonts w:ascii="Times New Roman" w:eastAsia="標楷體" w:hAnsi="Times New Roman" w:cs="Times New Roman"/>
          <w:bCs/>
          <w:kern w:val="0"/>
          <w:sz w:val="32"/>
          <w:szCs w:val="32"/>
          <w:lang w:val="x-none"/>
        </w:rPr>
      </w:pPr>
    </w:p>
    <w:p w:rsidR="00071AA9" w:rsidRPr="009614C6" w:rsidRDefault="00071AA9" w:rsidP="0043542F">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9614C6">
        <w:rPr>
          <w:rFonts w:ascii="Times New Roman" w:eastAsia="標楷體" w:hAnsi="Times New Roman" w:cs="Times New Roman"/>
          <w:bCs/>
          <w:kern w:val="0"/>
          <w:sz w:val="32"/>
          <w:szCs w:val="32"/>
          <w:lang w:val="x-none"/>
        </w:rPr>
        <w:t>聯絡人：</w:t>
      </w:r>
      <w:r w:rsidR="00AC30A1" w:rsidRPr="009614C6">
        <w:rPr>
          <w:rFonts w:ascii="Times New Roman" w:eastAsia="標楷體" w:hAnsi="Times New Roman" w:cs="Times New Roman" w:hint="eastAsia"/>
          <w:bCs/>
          <w:kern w:val="0"/>
          <w:sz w:val="32"/>
          <w:szCs w:val="32"/>
          <w:lang w:val="x-none" w:eastAsia="zh-HK"/>
        </w:rPr>
        <w:t>資訊管理</w:t>
      </w:r>
      <w:r w:rsidRPr="009614C6">
        <w:rPr>
          <w:rFonts w:ascii="Times New Roman" w:eastAsia="標楷體" w:hAnsi="Times New Roman" w:cs="Times New Roman"/>
          <w:bCs/>
          <w:kern w:val="0"/>
          <w:sz w:val="32"/>
          <w:szCs w:val="32"/>
          <w:lang w:val="x-none"/>
        </w:rPr>
        <w:t>處</w:t>
      </w:r>
      <w:r w:rsidR="00AC30A1" w:rsidRPr="009614C6">
        <w:rPr>
          <w:rFonts w:ascii="Times New Roman" w:eastAsia="標楷體" w:hAnsi="Times New Roman" w:cs="Times New Roman" w:hint="eastAsia"/>
          <w:bCs/>
          <w:kern w:val="0"/>
          <w:sz w:val="32"/>
          <w:szCs w:val="32"/>
          <w:lang w:val="x-none" w:eastAsia="zh-HK"/>
        </w:rPr>
        <w:t>莊明芬副</w:t>
      </w:r>
      <w:r w:rsidRPr="009614C6">
        <w:rPr>
          <w:rFonts w:ascii="Times New Roman" w:eastAsia="標楷體" w:hAnsi="Times New Roman" w:cs="Times New Roman"/>
          <w:bCs/>
          <w:kern w:val="0"/>
          <w:sz w:val="32"/>
          <w:szCs w:val="32"/>
          <w:lang w:val="x-none"/>
        </w:rPr>
        <w:t>處長</w:t>
      </w:r>
    </w:p>
    <w:p w:rsidR="009F40F7" w:rsidRPr="009614C6" w:rsidRDefault="00071AA9" w:rsidP="008B5C7E">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9614C6">
        <w:rPr>
          <w:rFonts w:ascii="Times New Roman" w:eastAsia="標楷體" w:hAnsi="Times New Roman" w:cs="Times New Roman"/>
          <w:bCs/>
          <w:kern w:val="0"/>
          <w:sz w:val="32"/>
          <w:szCs w:val="32"/>
          <w:lang w:val="x-none"/>
        </w:rPr>
        <w:t>辦公室電話：</w:t>
      </w:r>
      <w:r w:rsidRPr="009614C6">
        <w:rPr>
          <w:rFonts w:ascii="Times New Roman" w:eastAsia="標楷體" w:hAnsi="Times New Roman" w:cs="Times New Roman"/>
          <w:bCs/>
          <w:kern w:val="0"/>
          <w:sz w:val="32"/>
          <w:szCs w:val="32"/>
          <w:lang w:val="x-none"/>
        </w:rPr>
        <w:t>(02)</w:t>
      </w:r>
      <w:r w:rsidRPr="009614C6">
        <w:rPr>
          <w:rFonts w:ascii="Times New Roman" w:eastAsia="標楷體" w:hAnsi="Times New Roman" w:cs="Times New Roman" w:hint="eastAsia"/>
          <w:bCs/>
          <w:kern w:val="0"/>
          <w:sz w:val="32"/>
          <w:szCs w:val="32"/>
          <w:lang w:val="x-none"/>
        </w:rPr>
        <w:t xml:space="preserve"> 2316-</w:t>
      </w:r>
      <w:r w:rsidR="00AC30A1" w:rsidRPr="009614C6">
        <w:rPr>
          <w:rFonts w:ascii="Times New Roman" w:eastAsia="標楷體" w:hAnsi="Times New Roman" w:cs="Times New Roman" w:hint="eastAsia"/>
          <w:bCs/>
          <w:kern w:val="0"/>
          <w:sz w:val="32"/>
          <w:szCs w:val="32"/>
          <w:lang w:val="x-none"/>
        </w:rPr>
        <w:t>5300#6802</w:t>
      </w:r>
    </w:p>
    <w:sectPr w:rsidR="009F40F7" w:rsidRPr="009614C6" w:rsidSect="00000BE0">
      <w:footerReference w:type="default" r:id="rId9"/>
      <w:pgSz w:w="11906" w:h="16838"/>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56" w:rsidRDefault="00D94A56">
      <w:r>
        <w:separator/>
      </w:r>
    </w:p>
  </w:endnote>
  <w:endnote w:type="continuationSeparator" w:id="0">
    <w:p w:rsidR="00D94A56" w:rsidRDefault="00D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42499"/>
      <w:docPartObj>
        <w:docPartGallery w:val="Page Numbers (Bottom of Page)"/>
        <w:docPartUnique/>
      </w:docPartObj>
    </w:sdtPr>
    <w:sdtEndPr/>
    <w:sdtContent>
      <w:p w:rsidR="004E5D91" w:rsidRDefault="00464CE6">
        <w:pPr>
          <w:pStyle w:val="a3"/>
          <w:jc w:val="center"/>
        </w:pPr>
        <w:r>
          <w:fldChar w:fldCharType="begin"/>
        </w:r>
        <w:r>
          <w:instrText>PAGE   \* MERGEFORMAT</w:instrText>
        </w:r>
        <w:r>
          <w:fldChar w:fldCharType="separate"/>
        </w:r>
        <w:r w:rsidR="007C5922" w:rsidRPr="007C5922">
          <w:rPr>
            <w:noProof/>
            <w:lang w:val="zh-TW"/>
          </w:rPr>
          <w:t>1</w:t>
        </w:r>
        <w:r>
          <w:fldChar w:fldCharType="end"/>
        </w:r>
      </w:p>
    </w:sdtContent>
  </w:sdt>
  <w:p w:rsidR="004E5D91" w:rsidRDefault="00D94A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56" w:rsidRDefault="00D94A56">
      <w:r>
        <w:separator/>
      </w:r>
    </w:p>
  </w:footnote>
  <w:footnote w:type="continuationSeparator" w:id="0">
    <w:p w:rsidR="00D94A56" w:rsidRDefault="00D9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9A2"/>
    <w:multiLevelType w:val="hybridMultilevel"/>
    <w:tmpl w:val="C5FA91F8"/>
    <w:lvl w:ilvl="0" w:tplc="6FFA2E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8845A47"/>
    <w:multiLevelType w:val="hybridMultilevel"/>
    <w:tmpl w:val="DB04A602"/>
    <w:lvl w:ilvl="0" w:tplc="D5DC12C8">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539D67AD"/>
    <w:multiLevelType w:val="hybridMultilevel"/>
    <w:tmpl w:val="6AA809F0"/>
    <w:lvl w:ilvl="0" w:tplc="04090015">
      <w:start w:val="1"/>
      <w:numFmt w:val="taiwaneseCountingThousand"/>
      <w:lvlText w:val="%1、"/>
      <w:lvlJc w:val="left"/>
      <w:pPr>
        <w:ind w:left="1040" w:hanging="48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3">
    <w:nsid w:val="6D1E6CE1"/>
    <w:multiLevelType w:val="hybridMultilevel"/>
    <w:tmpl w:val="06A2D490"/>
    <w:lvl w:ilvl="0" w:tplc="CAD603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9"/>
    <w:rsid w:val="000020DA"/>
    <w:rsid w:val="00002B3E"/>
    <w:rsid w:val="000111F2"/>
    <w:rsid w:val="00015539"/>
    <w:rsid w:val="0002078F"/>
    <w:rsid w:val="00024476"/>
    <w:rsid w:val="0003761D"/>
    <w:rsid w:val="00052FE3"/>
    <w:rsid w:val="00057640"/>
    <w:rsid w:val="00071AA9"/>
    <w:rsid w:val="00086BA6"/>
    <w:rsid w:val="00092A2F"/>
    <w:rsid w:val="00093F5A"/>
    <w:rsid w:val="000B322C"/>
    <w:rsid w:val="000B6A9D"/>
    <w:rsid w:val="000C6709"/>
    <w:rsid w:val="000D3B36"/>
    <w:rsid w:val="000F6C36"/>
    <w:rsid w:val="00110B0B"/>
    <w:rsid w:val="00125502"/>
    <w:rsid w:val="001325B7"/>
    <w:rsid w:val="00135D83"/>
    <w:rsid w:val="00136AB6"/>
    <w:rsid w:val="00140CB2"/>
    <w:rsid w:val="00145E03"/>
    <w:rsid w:val="00156E60"/>
    <w:rsid w:val="00172880"/>
    <w:rsid w:val="0017327E"/>
    <w:rsid w:val="001767D2"/>
    <w:rsid w:val="00177870"/>
    <w:rsid w:val="0018780A"/>
    <w:rsid w:val="0019250E"/>
    <w:rsid w:val="00196615"/>
    <w:rsid w:val="00196DAD"/>
    <w:rsid w:val="001975B5"/>
    <w:rsid w:val="001A6FD1"/>
    <w:rsid w:val="001C0FE0"/>
    <w:rsid w:val="001C260F"/>
    <w:rsid w:val="001C2B33"/>
    <w:rsid w:val="001E0FC1"/>
    <w:rsid w:val="001E4D9C"/>
    <w:rsid w:val="001E574F"/>
    <w:rsid w:val="002115B1"/>
    <w:rsid w:val="00211982"/>
    <w:rsid w:val="00232F9A"/>
    <w:rsid w:val="002626AC"/>
    <w:rsid w:val="002718C6"/>
    <w:rsid w:val="00283DF3"/>
    <w:rsid w:val="0028446E"/>
    <w:rsid w:val="002865EF"/>
    <w:rsid w:val="0029480C"/>
    <w:rsid w:val="002A4756"/>
    <w:rsid w:val="002D60D0"/>
    <w:rsid w:val="002D6265"/>
    <w:rsid w:val="002E3C00"/>
    <w:rsid w:val="002F138A"/>
    <w:rsid w:val="002F2B8A"/>
    <w:rsid w:val="00324D98"/>
    <w:rsid w:val="003272DF"/>
    <w:rsid w:val="003334D7"/>
    <w:rsid w:val="0033421C"/>
    <w:rsid w:val="00336DCF"/>
    <w:rsid w:val="003711DA"/>
    <w:rsid w:val="00375916"/>
    <w:rsid w:val="003A3010"/>
    <w:rsid w:val="003A3A47"/>
    <w:rsid w:val="003A6752"/>
    <w:rsid w:val="003A7BE8"/>
    <w:rsid w:val="003B111A"/>
    <w:rsid w:val="003B6E7C"/>
    <w:rsid w:val="003E6574"/>
    <w:rsid w:val="0040111B"/>
    <w:rsid w:val="00406D0C"/>
    <w:rsid w:val="0041441E"/>
    <w:rsid w:val="004163A0"/>
    <w:rsid w:val="0043542F"/>
    <w:rsid w:val="004406C3"/>
    <w:rsid w:val="0044792F"/>
    <w:rsid w:val="004528E7"/>
    <w:rsid w:val="00461122"/>
    <w:rsid w:val="00464CE6"/>
    <w:rsid w:val="00464E03"/>
    <w:rsid w:val="0047022D"/>
    <w:rsid w:val="00474BD7"/>
    <w:rsid w:val="0047731C"/>
    <w:rsid w:val="004826F7"/>
    <w:rsid w:val="00490A7A"/>
    <w:rsid w:val="00492A4E"/>
    <w:rsid w:val="0049317E"/>
    <w:rsid w:val="004945B0"/>
    <w:rsid w:val="004C1289"/>
    <w:rsid w:val="004D66F2"/>
    <w:rsid w:val="004E2322"/>
    <w:rsid w:val="004F66E8"/>
    <w:rsid w:val="00503F89"/>
    <w:rsid w:val="005302D1"/>
    <w:rsid w:val="00530C22"/>
    <w:rsid w:val="0053496D"/>
    <w:rsid w:val="0054359A"/>
    <w:rsid w:val="00544CBC"/>
    <w:rsid w:val="00547A08"/>
    <w:rsid w:val="005548CC"/>
    <w:rsid w:val="0056395F"/>
    <w:rsid w:val="00564102"/>
    <w:rsid w:val="005645F1"/>
    <w:rsid w:val="005657F1"/>
    <w:rsid w:val="00586B97"/>
    <w:rsid w:val="00592C79"/>
    <w:rsid w:val="005A2DD3"/>
    <w:rsid w:val="005A38F6"/>
    <w:rsid w:val="005C0975"/>
    <w:rsid w:val="005D6369"/>
    <w:rsid w:val="005D73D9"/>
    <w:rsid w:val="005E2F70"/>
    <w:rsid w:val="005E5520"/>
    <w:rsid w:val="005E5587"/>
    <w:rsid w:val="005F2D29"/>
    <w:rsid w:val="005F44B6"/>
    <w:rsid w:val="00607A85"/>
    <w:rsid w:val="00611217"/>
    <w:rsid w:val="00637607"/>
    <w:rsid w:val="00653AE3"/>
    <w:rsid w:val="00663D1B"/>
    <w:rsid w:val="00664468"/>
    <w:rsid w:val="00670702"/>
    <w:rsid w:val="00671A22"/>
    <w:rsid w:val="006804D7"/>
    <w:rsid w:val="00694CFE"/>
    <w:rsid w:val="00696A5A"/>
    <w:rsid w:val="006A0567"/>
    <w:rsid w:val="006A4698"/>
    <w:rsid w:val="006B6A1C"/>
    <w:rsid w:val="006C366E"/>
    <w:rsid w:val="006D724C"/>
    <w:rsid w:val="006E2778"/>
    <w:rsid w:val="006E33A8"/>
    <w:rsid w:val="006E7C27"/>
    <w:rsid w:val="006F69C0"/>
    <w:rsid w:val="007008A9"/>
    <w:rsid w:val="00701647"/>
    <w:rsid w:val="00717067"/>
    <w:rsid w:val="00717B50"/>
    <w:rsid w:val="0072038B"/>
    <w:rsid w:val="00735EF8"/>
    <w:rsid w:val="00767A17"/>
    <w:rsid w:val="00776533"/>
    <w:rsid w:val="00797240"/>
    <w:rsid w:val="007A26A7"/>
    <w:rsid w:val="007C1A76"/>
    <w:rsid w:val="007C5922"/>
    <w:rsid w:val="007D77E0"/>
    <w:rsid w:val="007E337B"/>
    <w:rsid w:val="007F7E10"/>
    <w:rsid w:val="00803717"/>
    <w:rsid w:val="00810924"/>
    <w:rsid w:val="00835F7B"/>
    <w:rsid w:val="00882BF3"/>
    <w:rsid w:val="00882D36"/>
    <w:rsid w:val="00892430"/>
    <w:rsid w:val="008A7A31"/>
    <w:rsid w:val="008B4C0E"/>
    <w:rsid w:val="008B5C7E"/>
    <w:rsid w:val="008E5164"/>
    <w:rsid w:val="008F7AC3"/>
    <w:rsid w:val="0091608A"/>
    <w:rsid w:val="00921001"/>
    <w:rsid w:val="00921EB5"/>
    <w:rsid w:val="00924736"/>
    <w:rsid w:val="009346BF"/>
    <w:rsid w:val="009412DD"/>
    <w:rsid w:val="00955A88"/>
    <w:rsid w:val="009614C6"/>
    <w:rsid w:val="00966262"/>
    <w:rsid w:val="00976816"/>
    <w:rsid w:val="00982505"/>
    <w:rsid w:val="00991327"/>
    <w:rsid w:val="00995A0B"/>
    <w:rsid w:val="009C466D"/>
    <w:rsid w:val="009D5D04"/>
    <w:rsid w:val="009E0BFA"/>
    <w:rsid w:val="009E41C8"/>
    <w:rsid w:val="009F40F7"/>
    <w:rsid w:val="00A0321C"/>
    <w:rsid w:val="00A1486D"/>
    <w:rsid w:val="00A21483"/>
    <w:rsid w:val="00A36AF5"/>
    <w:rsid w:val="00A36C7F"/>
    <w:rsid w:val="00A4160B"/>
    <w:rsid w:val="00A426A1"/>
    <w:rsid w:val="00A43836"/>
    <w:rsid w:val="00A65E52"/>
    <w:rsid w:val="00A76805"/>
    <w:rsid w:val="00A84572"/>
    <w:rsid w:val="00A9479D"/>
    <w:rsid w:val="00AC30A1"/>
    <w:rsid w:val="00AC61E6"/>
    <w:rsid w:val="00AE1C50"/>
    <w:rsid w:val="00AE2C85"/>
    <w:rsid w:val="00AF1942"/>
    <w:rsid w:val="00B1511B"/>
    <w:rsid w:val="00B2757F"/>
    <w:rsid w:val="00B34787"/>
    <w:rsid w:val="00B5637C"/>
    <w:rsid w:val="00B84AA7"/>
    <w:rsid w:val="00B87AFB"/>
    <w:rsid w:val="00B937F1"/>
    <w:rsid w:val="00BA03A5"/>
    <w:rsid w:val="00BA1A88"/>
    <w:rsid w:val="00BB4AEF"/>
    <w:rsid w:val="00BC31F4"/>
    <w:rsid w:val="00BD0433"/>
    <w:rsid w:val="00BE1229"/>
    <w:rsid w:val="00C03644"/>
    <w:rsid w:val="00C0556E"/>
    <w:rsid w:val="00C11241"/>
    <w:rsid w:val="00C23DE9"/>
    <w:rsid w:val="00C27245"/>
    <w:rsid w:val="00C33951"/>
    <w:rsid w:val="00C34117"/>
    <w:rsid w:val="00C4294B"/>
    <w:rsid w:val="00C5001A"/>
    <w:rsid w:val="00C6436E"/>
    <w:rsid w:val="00C66D55"/>
    <w:rsid w:val="00C73A66"/>
    <w:rsid w:val="00C7724A"/>
    <w:rsid w:val="00C8181A"/>
    <w:rsid w:val="00C90D16"/>
    <w:rsid w:val="00CA5AF4"/>
    <w:rsid w:val="00CC678E"/>
    <w:rsid w:val="00CD2C1D"/>
    <w:rsid w:val="00CD5D97"/>
    <w:rsid w:val="00CE1733"/>
    <w:rsid w:val="00CE5495"/>
    <w:rsid w:val="00CE64D7"/>
    <w:rsid w:val="00CF4F87"/>
    <w:rsid w:val="00D00D9F"/>
    <w:rsid w:val="00D1797A"/>
    <w:rsid w:val="00D200B4"/>
    <w:rsid w:val="00D301F1"/>
    <w:rsid w:val="00D35BBA"/>
    <w:rsid w:val="00D36BAC"/>
    <w:rsid w:val="00D4545C"/>
    <w:rsid w:val="00D85573"/>
    <w:rsid w:val="00D86849"/>
    <w:rsid w:val="00D94A56"/>
    <w:rsid w:val="00DA1E23"/>
    <w:rsid w:val="00DA3991"/>
    <w:rsid w:val="00DB2513"/>
    <w:rsid w:val="00DB4196"/>
    <w:rsid w:val="00DC16B2"/>
    <w:rsid w:val="00DE0F07"/>
    <w:rsid w:val="00DE1D06"/>
    <w:rsid w:val="00DF7C2E"/>
    <w:rsid w:val="00E101F3"/>
    <w:rsid w:val="00E20C75"/>
    <w:rsid w:val="00E45BCF"/>
    <w:rsid w:val="00E53349"/>
    <w:rsid w:val="00E547A2"/>
    <w:rsid w:val="00E75481"/>
    <w:rsid w:val="00E8092F"/>
    <w:rsid w:val="00E81186"/>
    <w:rsid w:val="00E812FF"/>
    <w:rsid w:val="00E93B3B"/>
    <w:rsid w:val="00E95E33"/>
    <w:rsid w:val="00EA10E1"/>
    <w:rsid w:val="00EC1B38"/>
    <w:rsid w:val="00EC323A"/>
    <w:rsid w:val="00EC3A49"/>
    <w:rsid w:val="00ED66C9"/>
    <w:rsid w:val="00EF29B7"/>
    <w:rsid w:val="00EF2E6E"/>
    <w:rsid w:val="00EF3E01"/>
    <w:rsid w:val="00F01258"/>
    <w:rsid w:val="00F07C9E"/>
    <w:rsid w:val="00F164B3"/>
    <w:rsid w:val="00F25A42"/>
    <w:rsid w:val="00F411D3"/>
    <w:rsid w:val="00F42415"/>
    <w:rsid w:val="00F42B83"/>
    <w:rsid w:val="00F448AB"/>
    <w:rsid w:val="00F547DD"/>
    <w:rsid w:val="00F67D37"/>
    <w:rsid w:val="00F753E9"/>
    <w:rsid w:val="00F80DEF"/>
    <w:rsid w:val="00F975B9"/>
    <w:rsid w:val="00FD2FB0"/>
    <w:rsid w:val="00FE4412"/>
    <w:rsid w:val="00FF51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AA9"/>
    <w:pPr>
      <w:tabs>
        <w:tab w:val="center" w:pos="4153"/>
        <w:tab w:val="right" w:pos="8306"/>
      </w:tabs>
      <w:snapToGrid w:val="0"/>
    </w:pPr>
    <w:rPr>
      <w:sz w:val="20"/>
      <w:szCs w:val="20"/>
    </w:rPr>
  </w:style>
  <w:style w:type="character" w:customStyle="1" w:styleId="a4">
    <w:name w:val="頁尾 字元"/>
    <w:basedOn w:val="a0"/>
    <w:link w:val="a3"/>
    <w:uiPriority w:val="99"/>
    <w:rsid w:val="00071AA9"/>
    <w:rPr>
      <w:sz w:val="20"/>
      <w:szCs w:val="20"/>
    </w:rPr>
  </w:style>
  <w:style w:type="paragraph" w:customStyle="1" w:styleId="k02">
    <w:name w:val="k02"/>
    <w:basedOn w:val="a"/>
    <w:rsid w:val="00071AA9"/>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464C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CE6"/>
    <w:rPr>
      <w:rFonts w:asciiTheme="majorHAnsi" w:eastAsiaTheme="majorEastAsia" w:hAnsiTheme="majorHAnsi" w:cstheme="majorBidi"/>
      <w:sz w:val="18"/>
      <w:szCs w:val="18"/>
    </w:rPr>
  </w:style>
  <w:style w:type="paragraph" w:styleId="a7">
    <w:name w:val="header"/>
    <w:basedOn w:val="a"/>
    <w:link w:val="a8"/>
    <w:uiPriority w:val="99"/>
    <w:unhideWhenUsed/>
    <w:rsid w:val="008E5164"/>
    <w:pPr>
      <w:tabs>
        <w:tab w:val="center" w:pos="4153"/>
        <w:tab w:val="right" w:pos="8306"/>
      </w:tabs>
      <w:snapToGrid w:val="0"/>
    </w:pPr>
    <w:rPr>
      <w:sz w:val="20"/>
      <w:szCs w:val="20"/>
    </w:rPr>
  </w:style>
  <w:style w:type="character" w:customStyle="1" w:styleId="a8">
    <w:name w:val="頁首 字元"/>
    <w:basedOn w:val="a0"/>
    <w:link w:val="a7"/>
    <w:uiPriority w:val="99"/>
    <w:rsid w:val="008E5164"/>
    <w:rPr>
      <w:sz w:val="20"/>
      <w:szCs w:val="20"/>
    </w:rPr>
  </w:style>
  <w:style w:type="character" w:customStyle="1" w:styleId="st1">
    <w:name w:val="st1"/>
    <w:basedOn w:val="a0"/>
    <w:rsid w:val="00093F5A"/>
  </w:style>
  <w:style w:type="paragraph" w:styleId="a9">
    <w:name w:val="List Paragraph"/>
    <w:basedOn w:val="a"/>
    <w:link w:val="aa"/>
    <w:uiPriority w:val="34"/>
    <w:qFormat/>
    <w:rsid w:val="0043542F"/>
    <w:pPr>
      <w:ind w:leftChars="200" w:left="480"/>
    </w:pPr>
  </w:style>
  <w:style w:type="paragraph" w:styleId="Web">
    <w:name w:val="Normal (Web)"/>
    <w:basedOn w:val="a"/>
    <w:uiPriority w:val="99"/>
    <w:unhideWhenUsed/>
    <w:rsid w:val="005F2D29"/>
    <w:pPr>
      <w:widowControl/>
      <w:spacing w:before="100" w:beforeAutospacing="1" w:after="142" w:line="288" w:lineRule="auto"/>
    </w:pPr>
    <w:rPr>
      <w:rFonts w:ascii="新細明體" w:eastAsia="新細明體" w:hAnsi="新細明體" w:cs="新細明體"/>
      <w:kern w:val="0"/>
      <w:szCs w:val="24"/>
    </w:rPr>
  </w:style>
  <w:style w:type="paragraph" w:customStyle="1" w:styleId="Default">
    <w:name w:val="Default"/>
    <w:rsid w:val="006804D7"/>
    <w:pPr>
      <w:widowControl w:val="0"/>
      <w:autoSpaceDE w:val="0"/>
      <w:autoSpaceDN w:val="0"/>
      <w:adjustRightInd w:val="0"/>
    </w:pPr>
    <w:rPr>
      <w:rFonts w:ascii="標楷體" w:eastAsia="標楷體" w:cs="標楷體"/>
      <w:color w:val="000000"/>
      <w:kern w:val="0"/>
      <w:szCs w:val="24"/>
    </w:rPr>
  </w:style>
  <w:style w:type="character" w:customStyle="1" w:styleId="aa">
    <w:name w:val="清單段落 字元"/>
    <w:link w:val="a9"/>
    <w:uiPriority w:val="34"/>
    <w:locked/>
    <w:rsid w:val="00835F7B"/>
  </w:style>
  <w:style w:type="character" w:styleId="ab">
    <w:name w:val="Hyperlink"/>
    <w:basedOn w:val="a0"/>
    <w:uiPriority w:val="99"/>
    <w:semiHidden/>
    <w:unhideWhenUsed/>
    <w:rsid w:val="006E7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AA9"/>
    <w:pPr>
      <w:tabs>
        <w:tab w:val="center" w:pos="4153"/>
        <w:tab w:val="right" w:pos="8306"/>
      </w:tabs>
      <w:snapToGrid w:val="0"/>
    </w:pPr>
    <w:rPr>
      <w:sz w:val="20"/>
      <w:szCs w:val="20"/>
    </w:rPr>
  </w:style>
  <w:style w:type="character" w:customStyle="1" w:styleId="a4">
    <w:name w:val="頁尾 字元"/>
    <w:basedOn w:val="a0"/>
    <w:link w:val="a3"/>
    <w:uiPriority w:val="99"/>
    <w:rsid w:val="00071AA9"/>
    <w:rPr>
      <w:sz w:val="20"/>
      <w:szCs w:val="20"/>
    </w:rPr>
  </w:style>
  <w:style w:type="paragraph" w:customStyle="1" w:styleId="k02">
    <w:name w:val="k02"/>
    <w:basedOn w:val="a"/>
    <w:rsid w:val="00071AA9"/>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464C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CE6"/>
    <w:rPr>
      <w:rFonts w:asciiTheme="majorHAnsi" w:eastAsiaTheme="majorEastAsia" w:hAnsiTheme="majorHAnsi" w:cstheme="majorBidi"/>
      <w:sz w:val="18"/>
      <w:szCs w:val="18"/>
    </w:rPr>
  </w:style>
  <w:style w:type="paragraph" w:styleId="a7">
    <w:name w:val="header"/>
    <w:basedOn w:val="a"/>
    <w:link w:val="a8"/>
    <w:uiPriority w:val="99"/>
    <w:unhideWhenUsed/>
    <w:rsid w:val="008E5164"/>
    <w:pPr>
      <w:tabs>
        <w:tab w:val="center" w:pos="4153"/>
        <w:tab w:val="right" w:pos="8306"/>
      </w:tabs>
      <w:snapToGrid w:val="0"/>
    </w:pPr>
    <w:rPr>
      <w:sz w:val="20"/>
      <w:szCs w:val="20"/>
    </w:rPr>
  </w:style>
  <w:style w:type="character" w:customStyle="1" w:styleId="a8">
    <w:name w:val="頁首 字元"/>
    <w:basedOn w:val="a0"/>
    <w:link w:val="a7"/>
    <w:uiPriority w:val="99"/>
    <w:rsid w:val="008E5164"/>
    <w:rPr>
      <w:sz w:val="20"/>
      <w:szCs w:val="20"/>
    </w:rPr>
  </w:style>
  <w:style w:type="character" w:customStyle="1" w:styleId="st1">
    <w:name w:val="st1"/>
    <w:basedOn w:val="a0"/>
    <w:rsid w:val="00093F5A"/>
  </w:style>
  <w:style w:type="paragraph" w:styleId="a9">
    <w:name w:val="List Paragraph"/>
    <w:basedOn w:val="a"/>
    <w:link w:val="aa"/>
    <w:uiPriority w:val="34"/>
    <w:qFormat/>
    <w:rsid w:val="0043542F"/>
    <w:pPr>
      <w:ind w:leftChars="200" w:left="480"/>
    </w:pPr>
  </w:style>
  <w:style w:type="paragraph" w:styleId="Web">
    <w:name w:val="Normal (Web)"/>
    <w:basedOn w:val="a"/>
    <w:uiPriority w:val="99"/>
    <w:unhideWhenUsed/>
    <w:rsid w:val="005F2D29"/>
    <w:pPr>
      <w:widowControl/>
      <w:spacing w:before="100" w:beforeAutospacing="1" w:after="142" w:line="288" w:lineRule="auto"/>
    </w:pPr>
    <w:rPr>
      <w:rFonts w:ascii="新細明體" w:eastAsia="新細明體" w:hAnsi="新細明體" w:cs="新細明體"/>
      <w:kern w:val="0"/>
      <w:szCs w:val="24"/>
    </w:rPr>
  </w:style>
  <w:style w:type="paragraph" w:customStyle="1" w:styleId="Default">
    <w:name w:val="Default"/>
    <w:rsid w:val="006804D7"/>
    <w:pPr>
      <w:widowControl w:val="0"/>
      <w:autoSpaceDE w:val="0"/>
      <w:autoSpaceDN w:val="0"/>
      <w:adjustRightInd w:val="0"/>
    </w:pPr>
    <w:rPr>
      <w:rFonts w:ascii="標楷體" w:eastAsia="標楷體" w:cs="標楷體"/>
      <w:color w:val="000000"/>
      <w:kern w:val="0"/>
      <w:szCs w:val="24"/>
    </w:rPr>
  </w:style>
  <w:style w:type="character" w:customStyle="1" w:styleId="aa">
    <w:name w:val="清單段落 字元"/>
    <w:link w:val="a9"/>
    <w:uiPriority w:val="34"/>
    <w:locked/>
    <w:rsid w:val="00835F7B"/>
  </w:style>
  <w:style w:type="character" w:styleId="ab">
    <w:name w:val="Hyperlink"/>
    <w:basedOn w:val="a0"/>
    <w:uiPriority w:val="99"/>
    <w:semiHidden/>
    <w:unhideWhenUsed/>
    <w:rsid w:val="006E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824">
      <w:bodyDiv w:val="1"/>
      <w:marLeft w:val="0"/>
      <w:marRight w:val="0"/>
      <w:marTop w:val="0"/>
      <w:marBottom w:val="0"/>
      <w:divBdr>
        <w:top w:val="none" w:sz="0" w:space="0" w:color="auto"/>
        <w:left w:val="none" w:sz="0" w:space="0" w:color="auto"/>
        <w:bottom w:val="none" w:sz="0" w:space="0" w:color="auto"/>
        <w:right w:val="none" w:sz="0" w:space="0" w:color="auto"/>
      </w:divBdr>
    </w:div>
    <w:div w:id="71434243">
      <w:bodyDiv w:val="1"/>
      <w:marLeft w:val="0"/>
      <w:marRight w:val="0"/>
      <w:marTop w:val="0"/>
      <w:marBottom w:val="0"/>
      <w:divBdr>
        <w:top w:val="none" w:sz="0" w:space="0" w:color="auto"/>
        <w:left w:val="none" w:sz="0" w:space="0" w:color="auto"/>
        <w:bottom w:val="none" w:sz="0" w:space="0" w:color="auto"/>
        <w:right w:val="none" w:sz="0" w:space="0" w:color="auto"/>
      </w:divBdr>
    </w:div>
    <w:div w:id="168257174">
      <w:bodyDiv w:val="1"/>
      <w:marLeft w:val="0"/>
      <w:marRight w:val="0"/>
      <w:marTop w:val="0"/>
      <w:marBottom w:val="0"/>
      <w:divBdr>
        <w:top w:val="none" w:sz="0" w:space="0" w:color="auto"/>
        <w:left w:val="none" w:sz="0" w:space="0" w:color="auto"/>
        <w:bottom w:val="none" w:sz="0" w:space="0" w:color="auto"/>
        <w:right w:val="none" w:sz="0" w:space="0" w:color="auto"/>
      </w:divBdr>
    </w:div>
    <w:div w:id="193232559">
      <w:bodyDiv w:val="1"/>
      <w:marLeft w:val="0"/>
      <w:marRight w:val="0"/>
      <w:marTop w:val="0"/>
      <w:marBottom w:val="0"/>
      <w:divBdr>
        <w:top w:val="none" w:sz="0" w:space="0" w:color="auto"/>
        <w:left w:val="none" w:sz="0" w:space="0" w:color="auto"/>
        <w:bottom w:val="none" w:sz="0" w:space="0" w:color="auto"/>
        <w:right w:val="none" w:sz="0" w:space="0" w:color="auto"/>
      </w:divBdr>
    </w:div>
    <w:div w:id="318967835">
      <w:bodyDiv w:val="1"/>
      <w:marLeft w:val="0"/>
      <w:marRight w:val="0"/>
      <w:marTop w:val="0"/>
      <w:marBottom w:val="0"/>
      <w:divBdr>
        <w:top w:val="none" w:sz="0" w:space="0" w:color="auto"/>
        <w:left w:val="none" w:sz="0" w:space="0" w:color="auto"/>
        <w:bottom w:val="none" w:sz="0" w:space="0" w:color="auto"/>
        <w:right w:val="none" w:sz="0" w:space="0" w:color="auto"/>
      </w:divBdr>
    </w:div>
    <w:div w:id="395519655">
      <w:bodyDiv w:val="1"/>
      <w:marLeft w:val="0"/>
      <w:marRight w:val="0"/>
      <w:marTop w:val="0"/>
      <w:marBottom w:val="0"/>
      <w:divBdr>
        <w:top w:val="none" w:sz="0" w:space="0" w:color="auto"/>
        <w:left w:val="none" w:sz="0" w:space="0" w:color="auto"/>
        <w:bottom w:val="none" w:sz="0" w:space="0" w:color="auto"/>
        <w:right w:val="none" w:sz="0" w:space="0" w:color="auto"/>
      </w:divBdr>
    </w:div>
    <w:div w:id="828322876">
      <w:bodyDiv w:val="1"/>
      <w:marLeft w:val="0"/>
      <w:marRight w:val="0"/>
      <w:marTop w:val="0"/>
      <w:marBottom w:val="0"/>
      <w:divBdr>
        <w:top w:val="none" w:sz="0" w:space="0" w:color="auto"/>
        <w:left w:val="none" w:sz="0" w:space="0" w:color="auto"/>
        <w:bottom w:val="none" w:sz="0" w:space="0" w:color="auto"/>
        <w:right w:val="none" w:sz="0" w:space="0" w:color="auto"/>
      </w:divBdr>
    </w:div>
    <w:div w:id="886144487">
      <w:bodyDiv w:val="1"/>
      <w:marLeft w:val="0"/>
      <w:marRight w:val="0"/>
      <w:marTop w:val="0"/>
      <w:marBottom w:val="0"/>
      <w:divBdr>
        <w:top w:val="none" w:sz="0" w:space="0" w:color="auto"/>
        <w:left w:val="none" w:sz="0" w:space="0" w:color="auto"/>
        <w:bottom w:val="none" w:sz="0" w:space="0" w:color="auto"/>
        <w:right w:val="none" w:sz="0" w:space="0" w:color="auto"/>
      </w:divBdr>
    </w:div>
    <w:div w:id="936014018">
      <w:bodyDiv w:val="1"/>
      <w:marLeft w:val="0"/>
      <w:marRight w:val="0"/>
      <w:marTop w:val="0"/>
      <w:marBottom w:val="0"/>
      <w:divBdr>
        <w:top w:val="none" w:sz="0" w:space="0" w:color="auto"/>
        <w:left w:val="none" w:sz="0" w:space="0" w:color="auto"/>
        <w:bottom w:val="none" w:sz="0" w:space="0" w:color="auto"/>
        <w:right w:val="none" w:sz="0" w:space="0" w:color="auto"/>
      </w:divBdr>
    </w:div>
    <w:div w:id="991526851">
      <w:bodyDiv w:val="1"/>
      <w:marLeft w:val="0"/>
      <w:marRight w:val="0"/>
      <w:marTop w:val="0"/>
      <w:marBottom w:val="0"/>
      <w:divBdr>
        <w:top w:val="none" w:sz="0" w:space="0" w:color="auto"/>
        <w:left w:val="none" w:sz="0" w:space="0" w:color="auto"/>
        <w:bottom w:val="none" w:sz="0" w:space="0" w:color="auto"/>
        <w:right w:val="none" w:sz="0" w:space="0" w:color="auto"/>
      </w:divBdr>
    </w:div>
    <w:div w:id="1097750224">
      <w:bodyDiv w:val="1"/>
      <w:marLeft w:val="0"/>
      <w:marRight w:val="0"/>
      <w:marTop w:val="0"/>
      <w:marBottom w:val="0"/>
      <w:divBdr>
        <w:top w:val="none" w:sz="0" w:space="0" w:color="auto"/>
        <w:left w:val="none" w:sz="0" w:space="0" w:color="auto"/>
        <w:bottom w:val="none" w:sz="0" w:space="0" w:color="auto"/>
        <w:right w:val="none" w:sz="0" w:space="0" w:color="auto"/>
      </w:divBdr>
    </w:div>
    <w:div w:id="1122190576">
      <w:bodyDiv w:val="1"/>
      <w:marLeft w:val="0"/>
      <w:marRight w:val="0"/>
      <w:marTop w:val="0"/>
      <w:marBottom w:val="0"/>
      <w:divBdr>
        <w:top w:val="none" w:sz="0" w:space="0" w:color="auto"/>
        <w:left w:val="none" w:sz="0" w:space="0" w:color="auto"/>
        <w:bottom w:val="none" w:sz="0" w:space="0" w:color="auto"/>
        <w:right w:val="none" w:sz="0" w:space="0" w:color="auto"/>
      </w:divBdr>
    </w:div>
    <w:div w:id="1691756894">
      <w:bodyDiv w:val="1"/>
      <w:marLeft w:val="0"/>
      <w:marRight w:val="0"/>
      <w:marTop w:val="0"/>
      <w:marBottom w:val="0"/>
      <w:divBdr>
        <w:top w:val="none" w:sz="0" w:space="0" w:color="auto"/>
        <w:left w:val="none" w:sz="0" w:space="0" w:color="auto"/>
        <w:bottom w:val="none" w:sz="0" w:space="0" w:color="auto"/>
        <w:right w:val="none" w:sz="0" w:space="0" w:color="auto"/>
      </w:divBdr>
    </w:div>
    <w:div w:id="1716587396">
      <w:bodyDiv w:val="1"/>
      <w:marLeft w:val="0"/>
      <w:marRight w:val="0"/>
      <w:marTop w:val="0"/>
      <w:marBottom w:val="0"/>
      <w:divBdr>
        <w:top w:val="none" w:sz="0" w:space="0" w:color="auto"/>
        <w:left w:val="none" w:sz="0" w:space="0" w:color="auto"/>
        <w:bottom w:val="none" w:sz="0" w:space="0" w:color="auto"/>
        <w:right w:val="none" w:sz="0" w:space="0" w:color="auto"/>
      </w:divBdr>
    </w:div>
    <w:div w:id="1767382449">
      <w:bodyDiv w:val="1"/>
      <w:marLeft w:val="0"/>
      <w:marRight w:val="0"/>
      <w:marTop w:val="0"/>
      <w:marBottom w:val="0"/>
      <w:divBdr>
        <w:top w:val="none" w:sz="0" w:space="0" w:color="auto"/>
        <w:left w:val="none" w:sz="0" w:space="0" w:color="auto"/>
        <w:bottom w:val="none" w:sz="0" w:space="0" w:color="auto"/>
        <w:right w:val="none" w:sz="0" w:space="0" w:color="auto"/>
      </w:divBdr>
    </w:div>
    <w:div w:id="20627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詹方冠</dc:creator>
  <cp:lastModifiedBy>平安</cp:lastModifiedBy>
  <cp:revision>2</cp:revision>
  <cp:lastPrinted>2020-07-28T08:16:00Z</cp:lastPrinted>
  <dcterms:created xsi:type="dcterms:W3CDTF">2020-08-19T05:25:00Z</dcterms:created>
  <dcterms:modified xsi:type="dcterms:W3CDTF">2020-08-19T05:25:00Z</dcterms:modified>
</cp:coreProperties>
</file>