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055B0" w14:textId="77777777" w:rsidR="006B730C" w:rsidRPr="00051D39" w:rsidRDefault="006B730C" w:rsidP="006B730C">
      <w:pPr>
        <w:rPr>
          <w:rFonts w:ascii="微軟正黑體" w:eastAsia="微軟正黑體" w:hAnsi="微軟正黑體" w:cs="Times New Roman"/>
          <w:b/>
          <w:sz w:val="32"/>
          <w:szCs w:val="32"/>
        </w:rPr>
      </w:pPr>
      <w:bookmarkStart w:id="0" w:name="_GoBack"/>
      <w:bookmarkEnd w:id="0"/>
      <w:r w:rsidRPr="00051D39">
        <w:rPr>
          <w:rFonts w:ascii="微軟正黑體" w:eastAsia="微軟正黑體" w:hAnsi="微軟正黑體" w:cs="Times New Roman"/>
          <w:noProof/>
          <w:sz w:val="32"/>
          <w:szCs w:val="32"/>
        </w:rPr>
        <w:drawing>
          <wp:inline distT="0" distB="0" distL="0" distR="0" wp14:anchorId="123469F1" wp14:editId="7FD10216">
            <wp:extent cx="1132609" cy="226097"/>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國發會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977" cy="268291"/>
                    </a:xfrm>
                    <a:prstGeom prst="rect">
                      <a:avLst/>
                    </a:prstGeom>
                  </pic:spPr>
                </pic:pic>
              </a:graphicData>
            </a:graphic>
          </wp:inline>
        </w:drawing>
      </w:r>
    </w:p>
    <w:p w14:paraId="3D940C77" w14:textId="77777777" w:rsidR="006B730C" w:rsidRPr="00051D39" w:rsidRDefault="006B730C" w:rsidP="006B730C">
      <w:pPr>
        <w:spacing w:line="520" w:lineRule="exact"/>
        <w:jc w:val="center"/>
        <w:rPr>
          <w:rFonts w:ascii="微軟正黑體" w:eastAsia="微軟正黑體" w:hAnsi="微軟正黑體" w:cs="Times New Roman"/>
          <w:sz w:val="32"/>
          <w:szCs w:val="32"/>
        </w:rPr>
      </w:pPr>
      <w:r w:rsidRPr="00051D39">
        <w:rPr>
          <w:rFonts w:ascii="微軟正黑體" w:eastAsia="微軟正黑體" w:hAnsi="微軟正黑體" w:cs="Times New Roman" w:hint="eastAsia"/>
          <w:b/>
          <w:bCs/>
          <w:sz w:val="32"/>
          <w:szCs w:val="32"/>
        </w:rPr>
        <w:t>國家發展</w:t>
      </w:r>
      <w:r w:rsidRPr="00051D39">
        <w:rPr>
          <w:rFonts w:ascii="微軟正黑體" w:eastAsia="微軟正黑體" w:hAnsi="微軟正黑體" w:cs="Times New Roman"/>
          <w:b/>
          <w:bCs/>
          <w:sz w:val="32"/>
          <w:szCs w:val="32"/>
        </w:rPr>
        <w:t>委員會 新聞稿</w:t>
      </w:r>
    </w:p>
    <w:p w14:paraId="73AF0EAA" w14:textId="77777777" w:rsidR="006B730C" w:rsidRPr="00051D39" w:rsidRDefault="006B730C" w:rsidP="006B730C">
      <w:pPr>
        <w:spacing w:line="280" w:lineRule="exact"/>
        <w:rPr>
          <w:rFonts w:ascii="微軟正黑體" w:eastAsia="微軟正黑體" w:hAnsi="微軟正黑體" w:cs="Times New Roman"/>
          <w:b/>
          <w:bCs/>
          <w:sz w:val="32"/>
          <w:szCs w:val="32"/>
        </w:rPr>
      </w:pPr>
    </w:p>
    <w:p w14:paraId="1DD27D01" w14:textId="77777777" w:rsidR="006B730C" w:rsidRDefault="00EB4E96" w:rsidP="00EB4E96">
      <w:pPr>
        <w:spacing w:line="480" w:lineRule="exact"/>
        <w:jc w:val="center"/>
        <w:rPr>
          <w:rFonts w:ascii="微軟正黑體" w:eastAsia="微軟正黑體" w:hAnsi="微軟正黑體" w:cs="Times New Roman"/>
          <w:b/>
          <w:bCs/>
          <w:kern w:val="0"/>
          <w:sz w:val="36"/>
          <w:szCs w:val="36"/>
        </w:rPr>
      </w:pPr>
      <w:r w:rsidRPr="00EB4E96">
        <w:rPr>
          <w:rFonts w:ascii="微軟正黑體" w:eastAsia="微軟正黑體" w:hAnsi="微軟正黑體" w:cs="Times New Roman" w:hint="eastAsia"/>
          <w:b/>
          <w:bCs/>
          <w:kern w:val="0"/>
          <w:sz w:val="36"/>
          <w:szCs w:val="36"/>
        </w:rPr>
        <w:t>「外國專業人才延攬及僱用法」</w:t>
      </w:r>
      <w:r w:rsidR="00007755">
        <w:rPr>
          <w:rFonts w:ascii="微軟正黑體" w:eastAsia="微軟正黑體" w:hAnsi="微軟正黑體" w:cs="Times New Roman" w:hint="eastAsia"/>
          <w:b/>
          <w:bCs/>
          <w:kern w:val="0"/>
          <w:sz w:val="36"/>
          <w:szCs w:val="36"/>
        </w:rPr>
        <w:t>施</w:t>
      </w:r>
      <w:r w:rsidR="00E56526">
        <w:rPr>
          <w:rFonts w:ascii="微軟正黑體" w:eastAsia="微軟正黑體" w:hAnsi="微軟正黑體" w:cs="Times New Roman" w:hint="eastAsia"/>
          <w:b/>
          <w:bCs/>
          <w:kern w:val="0"/>
          <w:sz w:val="36"/>
          <w:szCs w:val="36"/>
        </w:rPr>
        <w:t>行</w:t>
      </w:r>
      <w:r w:rsidR="00007755">
        <w:rPr>
          <w:rFonts w:ascii="微軟正黑體" w:eastAsia="微軟正黑體" w:hAnsi="微軟正黑體" w:cs="Times New Roman" w:hint="eastAsia"/>
          <w:b/>
          <w:bCs/>
          <w:kern w:val="0"/>
          <w:sz w:val="36"/>
          <w:szCs w:val="36"/>
        </w:rPr>
        <w:t>滿2週年</w:t>
      </w:r>
      <w:r>
        <w:rPr>
          <w:rFonts w:ascii="微軟正黑體" w:eastAsia="微軟正黑體" w:hAnsi="微軟正黑體" w:cs="Times New Roman" w:hint="eastAsia"/>
          <w:b/>
          <w:bCs/>
          <w:kern w:val="0"/>
          <w:sz w:val="36"/>
          <w:szCs w:val="36"/>
        </w:rPr>
        <w:t>，</w:t>
      </w:r>
      <w:r>
        <w:rPr>
          <w:rFonts w:ascii="微軟正黑體" w:eastAsia="微軟正黑體" w:hAnsi="微軟正黑體" w:cs="Times New Roman"/>
          <w:b/>
          <w:bCs/>
          <w:kern w:val="0"/>
          <w:sz w:val="36"/>
          <w:szCs w:val="36"/>
        </w:rPr>
        <w:br/>
      </w:r>
      <w:r w:rsidR="00C43A8C">
        <w:rPr>
          <w:rFonts w:ascii="微軟正黑體" w:eastAsia="微軟正黑體" w:hAnsi="微軟正黑體" w:cs="Times New Roman" w:hint="eastAsia"/>
          <w:b/>
          <w:bCs/>
          <w:kern w:val="0"/>
          <w:sz w:val="36"/>
          <w:szCs w:val="36"/>
        </w:rPr>
        <w:t>正式啟用</w:t>
      </w:r>
      <w:r w:rsidR="00007755">
        <w:rPr>
          <w:rFonts w:ascii="微軟正黑體" w:eastAsia="微軟正黑體" w:hAnsi="微軟正黑體" w:cs="Times New Roman" w:hint="eastAsia"/>
          <w:b/>
          <w:bCs/>
          <w:kern w:val="0"/>
          <w:sz w:val="36"/>
          <w:szCs w:val="36"/>
        </w:rPr>
        <w:t>新版</w:t>
      </w:r>
      <w:r>
        <w:rPr>
          <w:rFonts w:ascii="微軟正黑體" w:eastAsia="微軟正黑體" w:hAnsi="微軟正黑體" w:cs="Times New Roman" w:hint="eastAsia"/>
          <w:b/>
          <w:bCs/>
          <w:kern w:val="0"/>
          <w:sz w:val="36"/>
          <w:szCs w:val="36"/>
        </w:rPr>
        <w:t>就業金卡</w:t>
      </w:r>
    </w:p>
    <w:p w14:paraId="2F1262E9" w14:textId="77777777" w:rsidR="006B730C" w:rsidRPr="00051D39" w:rsidRDefault="006B730C" w:rsidP="006B730C">
      <w:pPr>
        <w:spacing w:line="480" w:lineRule="exact"/>
        <w:ind w:right="1280"/>
        <w:jc w:val="right"/>
        <w:rPr>
          <w:rFonts w:ascii="微軟正黑體" w:eastAsia="微軟正黑體" w:hAnsi="微軟正黑體" w:cs="Times New Roman"/>
          <w:b/>
          <w:bCs/>
          <w:kern w:val="0"/>
          <w:sz w:val="32"/>
          <w:szCs w:val="32"/>
        </w:rPr>
      </w:pPr>
      <w:r w:rsidRPr="00051D39">
        <w:rPr>
          <w:rFonts w:ascii="微軟正黑體" w:eastAsia="微軟正黑體" w:hAnsi="微軟正黑體" w:cs="Times New Roman" w:hint="eastAsia"/>
          <w:b/>
          <w:bCs/>
          <w:kern w:val="0"/>
          <w:sz w:val="32"/>
          <w:szCs w:val="32"/>
        </w:rPr>
        <w:t xml:space="preserve">　　　　　</w:t>
      </w:r>
    </w:p>
    <w:p w14:paraId="6F694C6C" w14:textId="77777777" w:rsidR="006B730C" w:rsidRPr="00051D39" w:rsidRDefault="006B730C" w:rsidP="006B730C">
      <w:pPr>
        <w:spacing w:line="0" w:lineRule="atLeast"/>
        <w:rPr>
          <w:rFonts w:ascii="微軟正黑體" w:eastAsia="微軟正黑體" w:hAnsi="微軟正黑體" w:cs="Times New Roman"/>
          <w:bCs/>
          <w:sz w:val="28"/>
          <w:szCs w:val="28"/>
        </w:rPr>
      </w:pPr>
      <w:r w:rsidRPr="00051D39">
        <w:rPr>
          <w:rFonts w:ascii="微軟正黑體" w:eastAsia="微軟正黑體" w:hAnsi="微軟正黑體" w:cs="Times New Roman" w:hint="eastAsia"/>
          <w:bCs/>
          <w:sz w:val="28"/>
          <w:szCs w:val="28"/>
        </w:rPr>
        <w:t>發布日期：10</w:t>
      </w:r>
      <w:r w:rsidR="00007755">
        <w:rPr>
          <w:rFonts w:ascii="微軟正黑體" w:eastAsia="微軟正黑體" w:hAnsi="微軟正黑體" w:cs="Times New Roman" w:hint="eastAsia"/>
          <w:bCs/>
          <w:sz w:val="28"/>
          <w:szCs w:val="28"/>
        </w:rPr>
        <w:t>9</w:t>
      </w:r>
      <w:r w:rsidRPr="00051D39">
        <w:rPr>
          <w:rFonts w:ascii="微軟正黑體" w:eastAsia="微軟正黑體" w:hAnsi="微軟正黑體" w:cs="Times New Roman" w:hint="eastAsia"/>
          <w:bCs/>
          <w:sz w:val="28"/>
          <w:szCs w:val="28"/>
        </w:rPr>
        <w:t>年</w:t>
      </w:r>
      <w:r w:rsidR="00007755">
        <w:rPr>
          <w:rFonts w:ascii="微軟正黑體" w:eastAsia="微軟正黑體" w:hAnsi="微軟正黑體" w:cs="Times New Roman" w:hint="eastAsia"/>
          <w:bCs/>
          <w:sz w:val="28"/>
          <w:szCs w:val="28"/>
        </w:rPr>
        <w:t>2</w:t>
      </w:r>
      <w:r w:rsidRPr="00051D39">
        <w:rPr>
          <w:rFonts w:ascii="微軟正黑體" w:eastAsia="微軟正黑體" w:hAnsi="微軟正黑體" w:cs="Times New Roman" w:hint="eastAsia"/>
          <w:bCs/>
          <w:sz w:val="28"/>
          <w:szCs w:val="28"/>
        </w:rPr>
        <w:t>月</w:t>
      </w:r>
      <w:r w:rsidR="00007755">
        <w:rPr>
          <w:rFonts w:ascii="微軟正黑體" w:eastAsia="微軟正黑體" w:hAnsi="微軟正黑體" w:cs="Times New Roman" w:hint="eastAsia"/>
          <w:bCs/>
          <w:sz w:val="28"/>
          <w:szCs w:val="28"/>
        </w:rPr>
        <w:t>8</w:t>
      </w:r>
      <w:r w:rsidRPr="00051D39">
        <w:rPr>
          <w:rFonts w:ascii="微軟正黑體" w:eastAsia="微軟正黑體" w:hAnsi="微軟正黑體" w:cs="Times New Roman" w:hint="eastAsia"/>
          <w:bCs/>
          <w:sz w:val="28"/>
          <w:szCs w:val="28"/>
        </w:rPr>
        <w:t>日</w:t>
      </w:r>
    </w:p>
    <w:p w14:paraId="35A5CBE3" w14:textId="77777777" w:rsidR="001A4E5B" w:rsidRDefault="006B730C" w:rsidP="003D47F1">
      <w:pPr>
        <w:spacing w:line="0" w:lineRule="atLeast"/>
        <w:rPr>
          <w:rFonts w:ascii="微軟正黑體" w:eastAsia="微軟正黑體" w:hAnsi="微軟正黑體" w:cs="Times New Roman"/>
          <w:bCs/>
          <w:sz w:val="28"/>
          <w:szCs w:val="28"/>
        </w:rPr>
      </w:pPr>
      <w:r w:rsidRPr="00051D39">
        <w:rPr>
          <w:rFonts w:ascii="微軟正黑體" w:eastAsia="微軟正黑體" w:hAnsi="微軟正黑體" w:cs="Times New Roman" w:hint="eastAsia"/>
          <w:bCs/>
          <w:sz w:val="28"/>
          <w:szCs w:val="28"/>
        </w:rPr>
        <w:t>發布單位：</w:t>
      </w:r>
      <w:r w:rsidR="009254F4">
        <w:rPr>
          <w:rFonts w:ascii="微軟正黑體" w:eastAsia="微軟正黑體" w:hAnsi="微軟正黑體" w:cs="Times New Roman" w:hint="eastAsia"/>
          <w:bCs/>
          <w:sz w:val="28"/>
          <w:szCs w:val="28"/>
        </w:rPr>
        <w:t>人力</w:t>
      </w:r>
      <w:r w:rsidR="00B75C64">
        <w:rPr>
          <w:rFonts w:ascii="微軟正黑體" w:eastAsia="微軟正黑體" w:hAnsi="微軟正黑體" w:cs="Times New Roman" w:hint="eastAsia"/>
          <w:bCs/>
          <w:sz w:val="28"/>
          <w:szCs w:val="28"/>
        </w:rPr>
        <w:t>發展</w:t>
      </w:r>
      <w:r w:rsidR="009254F4">
        <w:rPr>
          <w:rFonts w:ascii="微軟正黑體" w:eastAsia="微軟正黑體" w:hAnsi="微軟正黑體" w:cs="Times New Roman" w:hint="eastAsia"/>
          <w:bCs/>
          <w:sz w:val="28"/>
          <w:szCs w:val="28"/>
        </w:rPr>
        <w:t>處</w:t>
      </w:r>
    </w:p>
    <w:p w14:paraId="348B98A9" w14:textId="77777777" w:rsidR="003442B8" w:rsidRDefault="00166CA6" w:rsidP="006074E2">
      <w:pPr>
        <w:pStyle w:val="k02"/>
        <w:tabs>
          <w:tab w:val="left" w:pos="680"/>
        </w:tabs>
        <w:spacing w:beforeLines="50" w:before="180" w:afterLines="50" w:after="180" w:line="540" w:lineRule="exact"/>
        <w:ind w:firstLineChars="200" w:firstLine="640"/>
        <w:rPr>
          <w:rFonts w:ascii="微軟正黑體" w:eastAsia="微軟正黑體" w:hAnsi="微軟正黑體"/>
          <w:sz w:val="32"/>
          <w:szCs w:val="32"/>
        </w:rPr>
      </w:pPr>
      <w:r w:rsidRPr="00166CA6">
        <w:rPr>
          <w:rFonts w:ascii="微軟正黑體" w:eastAsia="微軟正黑體" w:hAnsi="微軟正黑體" w:hint="eastAsia"/>
          <w:sz w:val="32"/>
          <w:szCs w:val="32"/>
        </w:rPr>
        <w:t>「外國專業人才延攬及僱用法」</w:t>
      </w:r>
      <w:r w:rsidR="00831304">
        <w:rPr>
          <w:rFonts w:ascii="微軟正黑體" w:eastAsia="微軟正黑體" w:hAnsi="微軟正黑體" w:hint="eastAsia"/>
          <w:sz w:val="32"/>
          <w:szCs w:val="32"/>
        </w:rPr>
        <w:t>(下稱</w:t>
      </w:r>
      <w:r w:rsidR="00831304" w:rsidRPr="00831304">
        <w:rPr>
          <w:rFonts w:ascii="微軟正黑體" w:eastAsia="微軟正黑體" w:hAnsi="微軟正黑體" w:hint="eastAsia"/>
          <w:sz w:val="32"/>
          <w:szCs w:val="32"/>
        </w:rPr>
        <w:t>外國人才專法</w:t>
      </w:r>
      <w:r w:rsidR="00831304">
        <w:rPr>
          <w:rFonts w:ascii="微軟正黑體" w:eastAsia="微軟正黑體" w:hAnsi="微軟正黑體" w:hint="eastAsia"/>
          <w:sz w:val="32"/>
          <w:szCs w:val="32"/>
        </w:rPr>
        <w:t>)</w:t>
      </w:r>
      <w:r w:rsidR="006074E2" w:rsidRPr="006074E2">
        <w:rPr>
          <w:rFonts w:ascii="微軟正黑體" w:eastAsia="微軟正黑體" w:hAnsi="微軟正黑體" w:hint="eastAsia"/>
          <w:sz w:val="32"/>
          <w:szCs w:val="32"/>
        </w:rPr>
        <w:t xml:space="preserve"> </w:t>
      </w:r>
      <w:r w:rsidR="006074E2">
        <w:rPr>
          <w:rFonts w:ascii="微軟正黑體" w:eastAsia="微軟正黑體" w:hAnsi="微軟正黑體" w:hint="eastAsia"/>
          <w:sz w:val="32"/>
          <w:szCs w:val="32"/>
        </w:rPr>
        <w:t>自107年2月8日正式施行，推動迄</w:t>
      </w:r>
      <w:r w:rsidR="004B699B">
        <w:rPr>
          <w:rFonts w:ascii="微軟正黑體" w:eastAsia="微軟正黑體" w:hAnsi="微軟正黑體" w:hint="eastAsia"/>
          <w:sz w:val="32"/>
          <w:szCs w:val="32"/>
        </w:rPr>
        <w:t>今</w:t>
      </w:r>
      <w:r w:rsidR="006074E2">
        <w:rPr>
          <w:rFonts w:ascii="微軟正黑體" w:eastAsia="微軟正黑體" w:hAnsi="微軟正黑體" w:hint="eastAsia"/>
          <w:sz w:val="32"/>
          <w:szCs w:val="32"/>
        </w:rPr>
        <w:t>已滿2週年，</w:t>
      </w:r>
      <w:r w:rsidR="003442B8">
        <w:rPr>
          <w:rFonts w:ascii="微軟正黑體" w:eastAsia="微軟正黑體" w:hAnsi="微軟正黑體" w:hint="eastAsia"/>
          <w:sz w:val="32"/>
          <w:szCs w:val="32"/>
        </w:rPr>
        <w:t>其中就業金卡</w:t>
      </w:r>
      <w:r w:rsidR="003442B8">
        <w:rPr>
          <w:rStyle w:val="ac"/>
          <w:rFonts w:ascii="微軟正黑體" w:eastAsia="微軟正黑體" w:hAnsi="微軟正黑體"/>
          <w:sz w:val="32"/>
          <w:szCs w:val="32"/>
        </w:rPr>
        <w:footnoteReference w:id="1"/>
      </w:r>
      <w:r w:rsidR="003442B8">
        <w:rPr>
          <w:rFonts w:ascii="微軟正黑體" w:eastAsia="微軟正黑體" w:hAnsi="微軟正黑體" w:hint="eastAsia"/>
          <w:sz w:val="32"/>
          <w:szCs w:val="32"/>
        </w:rPr>
        <w:t>核發成效顯著。就業金卡</w:t>
      </w:r>
      <w:r w:rsidR="004B699B">
        <w:rPr>
          <w:rFonts w:ascii="微軟正黑體" w:eastAsia="微軟正黑體" w:hAnsi="微軟正黑體" w:hint="eastAsia"/>
          <w:sz w:val="32"/>
          <w:szCs w:val="32"/>
        </w:rPr>
        <w:t>係</w:t>
      </w:r>
      <w:r w:rsidR="003442B8">
        <w:rPr>
          <w:rFonts w:ascii="微軟正黑體" w:eastAsia="微軟正黑體" w:hAnsi="微軟正黑體" w:hint="eastAsia"/>
          <w:sz w:val="32"/>
          <w:szCs w:val="32"/>
        </w:rPr>
        <w:t>提供</w:t>
      </w:r>
      <w:r w:rsidR="003D21A1">
        <w:rPr>
          <w:rFonts w:ascii="微軟正黑體" w:eastAsia="微軟正黑體" w:hAnsi="微軟正黑體" w:hint="eastAsia"/>
          <w:sz w:val="32"/>
          <w:szCs w:val="32"/>
        </w:rPr>
        <w:t>外國特定專業人才</w:t>
      </w:r>
      <w:r w:rsidR="003442B8" w:rsidRPr="00063B55">
        <w:rPr>
          <w:rFonts w:ascii="微軟正黑體" w:eastAsia="微軟正黑體" w:hAnsi="微軟正黑體" w:hint="eastAsia"/>
          <w:sz w:val="32"/>
          <w:szCs w:val="32"/>
        </w:rPr>
        <w:t>開放式</w:t>
      </w:r>
      <w:r w:rsidR="003442B8">
        <w:rPr>
          <w:rFonts w:ascii="微軟正黑體" w:eastAsia="微軟正黑體" w:hAnsi="微軟正黑體" w:hint="eastAsia"/>
          <w:sz w:val="32"/>
          <w:szCs w:val="32"/>
        </w:rPr>
        <w:t>之</w:t>
      </w:r>
      <w:r w:rsidR="003442B8" w:rsidRPr="00063B55">
        <w:rPr>
          <w:rFonts w:ascii="微軟正黑體" w:eastAsia="微軟正黑體" w:hAnsi="微軟正黑體" w:hint="eastAsia"/>
          <w:sz w:val="32"/>
          <w:szCs w:val="32"/>
        </w:rPr>
        <w:t>個人工作</w:t>
      </w:r>
      <w:r w:rsidR="003442B8">
        <w:rPr>
          <w:rFonts w:ascii="微軟正黑體" w:eastAsia="微軟正黑體" w:hAnsi="微軟正黑體" w:hint="eastAsia"/>
          <w:sz w:val="32"/>
          <w:szCs w:val="32"/>
        </w:rPr>
        <w:t>許</w:t>
      </w:r>
      <w:r w:rsidR="003442B8" w:rsidRPr="00063B55">
        <w:rPr>
          <w:rFonts w:ascii="微軟正黑體" w:eastAsia="微軟正黑體" w:hAnsi="微軟正黑體" w:hint="eastAsia"/>
          <w:sz w:val="32"/>
          <w:szCs w:val="32"/>
        </w:rPr>
        <w:t>可，</w:t>
      </w:r>
      <w:r w:rsidR="004B699B">
        <w:rPr>
          <w:rFonts w:ascii="微軟正黑體" w:eastAsia="微軟正黑體" w:hAnsi="微軟正黑體" w:hint="eastAsia"/>
          <w:sz w:val="32"/>
          <w:szCs w:val="32"/>
        </w:rPr>
        <w:t>持卡者</w:t>
      </w:r>
      <w:r w:rsidR="003442B8" w:rsidRPr="00063B55">
        <w:rPr>
          <w:rFonts w:ascii="微軟正黑體" w:eastAsia="微軟正黑體" w:hAnsi="微軟正黑體" w:hint="eastAsia"/>
          <w:sz w:val="32"/>
          <w:szCs w:val="32"/>
        </w:rPr>
        <w:t>無須</w:t>
      </w:r>
      <w:r w:rsidR="004B699B">
        <w:rPr>
          <w:rFonts w:ascii="微軟正黑體" w:eastAsia="微軟正黑體" w:hAnsi="微軟正黑體" w:hint="eastAsia"/>
          <w:sz w:val="32"/>
          <w:szCs w:val="32"/>
        </w:rPr>
        <w:t>受限</w:t>
      </w:r>
      <w:r w:rsidR="003442B8">
        <w:rPr>
          <w:rFonts w:ascii="微軟正黑體" w:eastAsia="微軟正黑體" w:hAnsi="微軟正黑體" w:hint="eastAsia"/>
          <w:sz w:val="32"/>
          <w:szCs w:val="32"/>
        </w:rPr>
        <w:t>單一</w:t>
      </w:r>
      <w:r w:rsidR="003442B8" w:rsidRPr="00063B55">
        <w:rPr>
          <w:rFonts w:ascii="微軟正黑體" w:eastAsia="微軟正黑體" w:hAnsi="微軟正黑體" w:hint="eastAsia"/>
          <w:sz w:val="32"/>
          <w:szCs w:val="32"/>
        </w:rPr>
        <w:t>雇主</w:t>
      </w:r>
      <w:r w:rsidR="003442B8">
        <w:rPr>
          <w:rFonts w:ascii="微軟正黑體" w:eastAsia="微軟正黑體" w:hAnsi="微軟正黑體" w:hint="eastAsia"/>
          <w:sz w:val="32"/>
          <w:szCs w:val="32"/>
        </w:rPr>
        <w:t>聘僱，在臺工作</w:t>
      </w:r>
      <w:r w:rsidR="004B699B">
        <w:rPr>
          <w:rFonts w:ascii="微軟正黑體" w:eastAsia="微軟正黑體" w:hAnsi="微軟正黑體" w:hint="eastAsia"/>
          <w:sz w:val="32"/>
          <w:szCs w:val="32"/>
        </w:rPr>
        <w:t>將</w:t>
      </w:r>
      <w:r w:rsidR="003442B8">
        <w:rPr>
          <w:rFonts w:ascii="微軟正黑體" w:eastAsia="微軟正黑體" w:hAnsi="微軟正黑體" w:hint="eastAsia"/>
          <w:sz w:val="32"/>
          <w:szCs w:val="32"/>
        </w:rPr>
        <w:t>更為便利、自由且更有彈性</w:t>
      </w:r>
      <w:r w:rsidR="003442B8" w:rsidRPr="00063B55">
        <w:rPr>
          <w:rFonts w:ascii="微軟正黑體" w:eastAsia="微軟正黑體" w:hAnsi="微軟正黑體" w:hint="eastAsia"/>
          <w:sz w:val="32"/>
          <w:szCs w:val="32"/>
        </w:rPr>
        <w:t>。</w:t>
      </w:r>
    </w:p>
    <w:p w14:paraId="6A6C5306" w14:textId="77777777" w:rsidR="003442B8" w:rsidRDefault="003442B8" w:rsidP="006074E2">
      <w:pPr>
        <w:pStyle w:val="k02"/>
        <w:tabs>
          <w:tab w:val="left" w:pos="680"/>
        </w:tabs>
        <w:spacing w:beforeLines="50" w:before="180" w:afterLines="50" w:after="180" w:line="540" w:lineRule="exact"/>
        <w:ind w:firstLineChars="200" w:firstLine="640"/>
        <w:rPr>
          <w:rFonts w:ascii="微軟正黑體" w:eastAsia="微軟正黑體" w:hAnsi="微軟正黑體"/>
          <w:sz w:val="32"/>
          <w:szCs w:val="32"/>
        </w:rPr>
      </w:pPr>
      <w:r>
        <w:rPr>
          <w:rFonts w:ascii="微軟正黑體" w:eastAsia="微軟正黑體" w:hAnsi="微軟正黑體" w:hint="eastAsia"/>
          <w:sz w:val="32"/>
          <w:szCs w:val="32"/>
        </w:rPr>
        <w:t>為強化</w:t>
      </w:r>
      <w:r w:rsidR="004B699B">
        <w:rPr>
          <w:rFonts w:ascii="微軟正黑體" w:eastAsia="微軟正黑體" w:hAnsi="微軟正黑體" w:hint="eastAsia"/>
          <w:sz w:val="32"/>
          <w:szCs w:val="32"/>
        </w:rPr>
        <w:t>就業金卡</w:t>
      </w:r>
      <w:r>
        <w:rPr>
          <w:rFonts w:ascii="微軟正黑體" w:eastAsia="微軟正黑體" w:hAnsi="微軟正黑體" w:hint="eastAsia"/>
          <w:sz w:val="32"/>
          <w:szCs w:val="32"/>
        </w:rPr>
        <w:t>辨識度及</w:t>
      </w:r>
      <w:r w:rsidRPr="006074E2">
        <w:rPr>
          <w:rFonts w:ascii="微軟正黑體" w:eastAsia="微軟正黑體" w:hAnsi="微軟正黑體" w:hint="eastAsia"/>
          <w:sz w:val="32"/>
          <w:szCs w:val="32"/>
        </w:rPr>
        <w:t>防偽功能</w:t>
      </w:r>
      <w:r>
        <w:rPr>
          <w:rFonts w:ascii="微軟正黑體" w:eastAsia="微軟正黑體" w:hAnsi="微軟正黑體" w:hint="eastAsia"/>
          <w:sz w:val="32"/>
          <w:szCs w:val="32"/>
        </w:rPr>
        <w:t>，</w:t>
      </w:r>
      <w:r w:rsidRPr="006074E2">
        <w:rPr>
          <w:rFonts w:ascii="微軟正黑體" w:eastAsia="微軟正黑體" w:hAnsi="微軟正黑體" w:hint="eastAsia"/>
          <w:sz w:val="32"/>
          <w:szCs w:val="32"/>
        </w:rPr>
        <w:t>就業金卡</w:t>
      </w:r>
      <w:r>
        <w:rPr>
          <w:rFonts w:ascii="微軟正黑體" w:eastAsia="微軟正黑體" w:hAnsi="微軟正黑體" w:hint="eastAsia"/>
          <w:sz w:val="32"/>
          <w:szCs w:val="32"/>
        </w:rPr>
        <w:t>自本日正式</w:t>
      </w:r>
      <w:r w:rsidR="004B699B">
        <w:rPr>
          <w:rFonts w:ascii="微軟正黑體" w:eastAsia="微軟正黑體" w:hAnsi="微軟正黑體" w:hint="eastAsia"/>
          <w:sz w:val="32"/>
          <w:szCs w:val="32"/>
        </w:rPr>
        <w:t>改版</w:t>
      </w:r>
      <w:r>
        <w:rPr>
          <w:rFonts w:ascii="微軟正黑體" w:eastAsia="微軟正黑體" w:hAnsi="微軟正黑體" w:hint="eastAsia"/>
          <w:sz w:val="32"/>
          <w:szCs w:val="32"/>
        </w:rPr>
        <w:t>啟用，</w:t>
      </w:r>
      <w:r w:rsidR="004B699B">
        <w:rPr>
          <w:rFonts w:ascii="微軟正黑體" w:eastAsia="微軟正黑體" w:hAnsi="微軟正黑體" w:hint="eastAsia"/>
          <w:sz w:val="32"/>
          <w:szCs w:val="32"/>
        </w:rPr>
        <w:t>新版就業金卡</w:t>
      </w:r>
      <w:r w:rsidRPr="006074E2">
        <w:rPr>
          <w:rFonts w:ascii="微軟正黑體" w:eastAsia="微軟正黑體" w:hAnsi="微軟正黑體" w:hint="eastAsia"/>
          <w:sz w:val="32"/>
          <w:szCs w:val="32"/>
        </w:rPr>
        <w:t>沿用原卡片設計，顏色修正為玫瑰金</w:t>
      </w:r>
      <w:r>
        <w:rPr>
          <w:rFonts w:ascii="微軟正黑體" w:eastAsia="微軟正黑體" w:hAnsi="微軟正黑體" w:hint="eastAsia"/>
          <w:sz w:val="32"/>
          <w:szCs w:val="32"/>
        </w:rPr>
        <w:t>；</w:t>
      </w:r>
      <w:r w:rsidRPr="006074E2">
        <w:rPr>
          <w:rFonts w:ascii="微軟正黑體" w:eastAsia="微軟正黑體" w:hAnsi="微軟正黑體" w:hint="eastAsia"/>
          <w:sz w:val="32"/>
          <w:szCs w:val="32"/>
        </w:rPr>
        <w:t>此外，</w:t>
      </w:r>
      <w:r>
        <w:rPr>
          <w:rFonts w:ascii="微軟正黑體" w:eastAsia="微軟正黑體" w:hAnsi="微軟正黑體" w:hint="eastAsia"/>
          <w:sz w:val="32"/>
          <w:szCs w:val="32"/>
        </w:rPr>
        <w:t>卡面</w:t>
      </w:r>
      <w:r w:rsidRPr="006074E2">
        <w:rPr>
          <w:rFonts w:ascii="微軟正黑體" w:eastAsia="微軟正黑體" w:hAnsi="微軟正黑體" w:hint="eastAsia"/>
          <w:sz w:val="32"/>
          <w:szCs w:val="32"/>
        </w:rPr>
        <w:t>領域專長欄位新增英文文字，強化</w:t>
      </w:r>
      <w:r>
        <w:rPr>
          <w:rFonts w:ascii="微軟正黑體" w:eastAsia="微軟正黑體" w:hAnsi="微軟正黑體" w:hint="eastAsia"/>
          <w:sz w:val="32"/>
          <w:szCs w:val="32"/>
        </w:rPr>
        <w:t>識別其</w:t>
      </w:r>
      <w:r w:rsidRPr="006074E2">
        <w:rPr>
          <w:rFonts w:ascii="微軟正黑體" w:eastAsia="微軟正黑體" w:hAnsi="微軟正黑體" w:hint="eastAsia"/>
          <w:sz w:val="32"/>
          <w:szCs w:val="32"/>
        </w:rPr>
        <w:t>專業</w:t>
      </w:r>
      <w:r>
        <w:rPr>
          <w:rFonts w:ascii="微軟正黑體" w:eastAsia="微軟正黑體" w:hAnsi="微軟正黑體" w:hint="eastAsia"/>
          <w:sz w:val="32"/>
          <w:szCs w:val="32"/>
        </w:rPr>
        <w:t>領域</w:t>
      </w:r>
      <w:r w:rsidRPr="006074E2">
        <w:rPr>
          <w:rFonts w:ascii="微軟正黑體" w:eastAsia="微軟正黑體" w:hAnsi="微軟正黑體" w:hint="eastAsia"/>
          <w:sz w:val="32"/>
          <w:szCs w:val="32"/>
        </w:rPr>
        <w:t>(圖</w:t>
      </w:r>
      <w:r>
        <w:rPr>
          <w:rFonts w:ascii="微軟正黑體" w:eastAsia="微軟正黑體" w:hAnsi="微軟正黑體" w:hint="eastAsia"/>
          <w:sz w:val="32"/>
          <w:szCs w:val="32"/>
        </w:rPr>
        <w:t>1</w:t>
      </w:r>
      <w:r w:rsidRPr="006074E2">
        <w:rPr>
          <w:rFonts w:ascii="微軟正黑體" w:eastAsia="微軟正黑體" w:hAnsi="微軟正黑體" w:hint="eastAsia"/>
          <w:sz w:val="32"/>
          <w:szCs w:val="32"/>
        </w:rPr>
        <w:t>)</w:t>
      </w:r>
    </w:p>
    <w:p w14:paraId="58B9FFE5" w14:textId="77777777" w:rsidR="00C43A8C" w:rsidRDefault="00226B67" w:rsidP="006074E2">
      <w:pPr>
        <w:pStyle w:val="k02"/>
        <w:tabs>
          <w:tab w:val="left" w:pos="680"/>
        </w:tabs>
        <w:spacing w:beforeLines="50" w:before="180" w:afterLines="50" w:after="180" w:line="540" w:lineRule="exact"/>
        <w:ind w:firstLineChars="200" w:firstLine="640"/>
        <w:rPr>
          <w:rFonts w:ascii="微軟正黑體" w:eastAsia="微軟正黑體" w:hAnsi="微軟正黑體"/>
          <w:sz w:val="32"/>
          <w:szCs w:val="32"/>
        </w:rPr>
      </w:pPr>
      <w:r>
        <w:rPr>
          <w:rFonts w:ascii="微軟正黑體" w:eastAsia="微軟正黑體" w:hAnsi="微軟正黑體" w:hint="eastAsia"/>
          <w:sz w:val="32"/>
          <w:szCs w:val="32"/>
        </w:rPr>
        <w:t>為表達</w:t>
      </w:r>
      <w:r w:rsidR="00F04203">
        <w:rPr>
          <w:rFonts w:ascii="微軟正黑體" w:eastAsia="微軟正黑體" w:hAnsi="微軟正黑體" w:hint="eastAsia"/>
          <w:sz w:val="32"/>
          <w:szCs w:val="32"/>
        </w:rPr>
        <w:t>政府對</w:t>
      </w:r>
      <w:r w:rsidR="00F04203" w:rsidRPr="00201E9B">
        <w:rPr>
          <w:rFonts w:ascii="微軟正黑體" w:eastAsia="微軟正黑體" w:hAnsi="微軟正黑體" w:hint="eastAsia"/>
          <w:sz w:val="32"/>
          <w:szCs w:val="32"/>
        </w:rPr>
        <w:t>就業金卡</w:t>
      </w:r>
      <w:r>
        <w:rPr>
          <w:rFonts w:ascii="微軟正黑體" w:eastAsia="微軟正黑體" w:hAnsi="微軟正黑體" w:hint="eastAsia"/>
          <w:sz w:val="32"/>
          <w:szCs w:val="32"/>
        </w:rPr>
        <w:t>持卡人</w:t>
      </w:r>
      <w:r w:rsidR="00F04203" w:rsidRPr="00051D39">
        <w:rPr>
          <w:rFonts w:ascii="微軟正黑體" w:eastAsia="微軟正黑體" w:hAnsi="微軟正黑體" w:hint="eastAsia"/>
          <w:sz w:val="32"/>
          <w:szCs w:val="32"/>
        </w:rPr>
        <w:t>高度重視，</w:t>
      </w:r>
      <w:r w:rsidR="00F04203">
        <w:rPr>
          <w:rFonts w:ascii="微軟正黑體" w:eastAsia="微軟正黑體" w:hAnsi="微軟正黑體" w:hint="eastAsia"/>
          <w:sz w:val="32"/>
          <w:szCs w:val="32"/>
        </w:rPr>
        <w:t>本會陳主委美伶親自</w:t>
      </w:r>
      <w:r w:rsidR="00C43A8C">
        <w:rPr>
          <w:rFonts w:ascii="微軟正黑體" w:eastAsia="微軟正黑體" w:hAnsi="微軟正黑體" w:hint="eastAsia"/>
          <w:sz w:val="32"/>
          <w:szCs w:val="32"/>
        </w:rPr>
        <w:t>接見並</w:t>
      </w:r>
      <w:r w:rsidR="00F04203">
        <w:rPr>
          <w:rFonts w:ascii="微軟正黑體" w:eastAsia="微軟正黑體" w:hAnsi="微軟正黑體" w:hint="eastAsia"/>
          <w:sz w:val="32"/>
          <w:szCs w:val="32"/>
        </w:rPr>
        <w:t>頒發新版就業金卡予</w:t>
      </w:r>
      <w:r w:rsidR="00C43A8C" w:rsidRPr="00063B55">
        <w:rPr>
          <w:rFonts w:ascii="微軟正黑體" w:eastAsia="微軟正黑體" w:hAnsi="微軟正黑體" w:hint="eastAsia"/>
          <w:sz w:val="32"/>
          <w:szCs w:val="32"/>
        </w:rPr>
        <w:t>澳大利亞籍</w:t>
      </w:r>
      <w:r w:rsidR="00C43A8C">
        <w:rPr>
          <w:rFonts w:ascii="微軟正黑體" w:eastAsia="微軟正黑體" w:hAnsi="微軟正黑體" w:hint="eastAsia"/>
          <w:sz w:val="32"/>
          <w:szCs w:val="32"/>
        </w:rPr>
        <w:t>寶島</w:t>
      </w:r>
      <w:r w:rsidR="004A3144">
        <w:rPr>
          <w:rFonts w:ascii="微軟正黑體" w:eastAsia="微軟正黑體" w:hAnsi="微軟正黑體" w:hint="eastAsia"/>
          <w:sz w:val="32"/>
          <w:szCs w:val="32"/>
        </w:rPr>
        <w:t>陽光</w:t>
      </w:r>
      <w:r w:rsidR="00C43A8C">
        <w:rPr>
          <w:rFonts w:ascii="微軟正黑體" w:eastAsia="微軟正黑體" w:hAnsi="微軟正黑體" w:hint="eastAsia"/>
          <w:sz w:val="32"/>
          <w:szCs w:val="32"/>
        </w:rPr>
        <w:t xml:space="preserve">再生能源公司執行長Mr. Frank </w:t>
      </w:r>
      <w:r w:rsidR="00C43A8C" w:rsidRPr="00063B55">
        <w:rPr>
          <w:rFonts w:ascii="微軟正黑體" w:eastAsia="微軟正黑體" w:hAnsi="微軟正黑體" w:hint="eastAsia"/>
          <w:sz w:val="32"/>
          <w:szCs w:val="32"/>
        </w:rPr>
        <w:t>H</w:t>
      </w:r>
      <w:r w:rsidR="00C43A8C">
        <w:rPr>
          <w:rFonts w:ascii="微軟正黑體" w:eastAsia="微軟正黑體" w:hAnsi="微軟正黑體" w:hint="eastAsia"/>
          <w:sz w:val="32"/>
          <w:szCs w:val="32"/>
        </w:rPr>
        <w:t>ojerslev，以</w:t>
      </w:r>
      <w:r w:rsidR="00C43A8C" w:rsidRPr="00063B55">
        <w:rPr>
          <w:rFonts w:ascii="微軟正黑體" w:eastAsia="微軟正黑體" w:hAnsi="微軟正黑體" w:hint="eastAsia"/>
          <w:sz w:val="32"/>
          <w:szCs w:val="32"/>
        </w:rPr>
        <w:t>及德國籍</w:t>
      </w:r>
      <w:r w:rsidR="00C43A8C">
        <w:rPr>
          <w:rFonts w:ascii="微軟正黑體" w:eastAsia="微軟正黑體" w:hAnsi="微軟正黑體" w:hint="eastAsia"/>
          <w:sz w:val="32"/>
          <w:szCs w:val="32"/>
        </w:rPr>
        <w:t xml:space="preserve">Mr. </w:t>
      </w:r>
      <w:r w:rsidR="00C43A8C" w:rsidRPr="00063B55">
        <w:rPr>
          <w:rFonts w:ascii="微軟正黑體" w:eastAsia="微軟正黑體" w:hAnsi="微軟正黑體" w:hint="eastAsia"/>
          <w:sz w:val="32"/>
          <w:szCs w:val="32"/>
        </w:rPr>
        <w:t>J</w:t>
      </w:r>
      <w:r w:rsidR="00C43A8C">
        <w:rPr>
          <w:rFonts w:ascii="微軟正黑體" w:eastAsia="微軟正黑體" w:hAnsi="微軟正黑體" w:hint="eastAsia"/>
          <w:sz w:val="32"/>
          <w:szCs w:val="32"/>
        </w:rPr>
        <w:t>ohannes</w:t>
      </w:r>
      <w:r w:rsidR="00C43A8C" w:rsidRPr="00063B55">
        <w:rPr>
          <w:rFonts w:ascii="微軟正黑體" w:eastAsia="微軟正黑體" w:hAnsi="微軟正黑體" w:hint="eastAsia"/>
          <w:sz w:val="32"/>
          <w:szCs w:val="32"/>
        </w:rPr>
        <w:t xml:space="preserve"> W</w:t>
      </w:r>
      <w:r w:rsidR="00C43A8C">
        <w:rPr>
          <w:rFonts w:ascii="微軟正黑體" w:eastAsia="微軟正黑體" w:hAnsi="微軟正黑體" w:hint="eastAsia"/>
          <w:sz w:val="32"/>
          <w:szCs w:val="32"/>
        </w:rPr>
        <w:t>olfgang</w:t>
      </w:r>
      <w:r w:rsidR="00A515A8" w:rsidRPr="00A515A8">
        <w:rPr>
          <w:rFonts w:ascii="微軟正黑體" w:eastAsia="微軟正黑體" w:hAnsi="微軟正黑體" w:hint="eastAsia"/>
          <w:sz w:val="32"/>
          <w:szCs w:val="32"/>
        </w:rPr>
        <w:t xml:space="preserve"> </w:t>
      </w:r>
      <w:r w:rsidR="00A515A8" w:rsidRPr="00063B55">
        <w:rPr>
          <w:rFonts w:ascii="微軟正黑體" w:eastAsia="微軟正黑體" w:hAnsi="微軟正黑體" w:hint="eastAsia"/>
          <w:sz w:val="32"/>
          <w:szCs w:val="32"/>
        </w:rPr>
        <w:t>M</w:t>
      </w:r>
      <w:r w:rsidR="00A515A8">
        <w:rPr>
          <w:rFonts w:ascii="微軟正黑體" w:eastAsia="微軟正黑體" w:hAnsi="微軟正黑體" w:hint="eastAsia"/>
          <w:sz w:val="32"/>
          <w:szCs w:val="32"/>
        </w:rPr>
        <w:t xml:space="preserve">ueller </w:t>
      </w:r>
      <w:r w:rsidR="008D6E58">
        <w:rPr>
          <w:rFonts w:ascii="微軟正黑體" w:eastAsia="微軟正黑體" w:hAnsi="微軟正黑體" w:hint="eastAsia"/>
          <w:sz w:val="32"/>
          <w:szCs w:val="32"/>
        </w:rPr>
        <w:t>(圖</w:t>
      </w:r>
      <w:r w:rsidR="003442B8">
        <w:rPr>
          <w:rFonts w:ascii="微軟正黑體" w:eastAsia="微軟正黑體" w:hAnsi="微軟正黑體" w:hint="eastAsia"/>
          <w:sz w:val="32"/>
          <w:szCs w:val="32"/>
        </w:rPr>
        <w:t>2</w:t>
      </w:r>
      <w:r w:rsidR="00C624D7">
        <w:rPr>
          <w:rFonts w:ascii="微軟正黑體" w:eastAsia="微軟正黑體" w:hAnsi="微軟正黑體" w:hint="eastAsia"/>
          <w:sz w:val="32"/>
          <w:szCs w:val="32"/>
        </w:rPr>
        <w:t>-4</w:t>
      </w:r>
      <w:r w:rsidR="008D6E58">
        <w:rPr>
          <w:rFonts w:ascii="微軟正黑體" w:eastAsia="微軟正黑體" w:hAnsi="微軟正黑體" w:hint="eastAsia"/>
          <w:sz w:val="32"/>
          <w:szCs w:val="32"/>
        </w:rPr>
        <w:t>)</w:t>
      </w:r>
      <w:r w:rsidR="00194093" w:rsidRPr="00F04203">
        <w:rPr>
          <w:rFonts w:ascii="微軟正黑體" w:eastAsia="微軟正黑體" w:hAnsi="微軟正黑體" w:hint="eastAsia"/>
          <w:sz w:val="32"/>
          <w:szCs w:val="32"/>
        </w:rPr>
        <w:t>。</w:t>
      </w:r>
    </w:p>
    <w:p w14:paraId="729AD18D" w14:textId="77777777" w:rsidR="00FB6C96" w:rsidRDefault="00375185" w:rsidP="002958F9">
      <w:pPr>
        <w:pStyle w:val="k02"/>
        <w:tabs>
          <w:tab w:val="left" w:pos="680"/>
        </w:tabs>
        <w:spacing w:beforeLines="50" w:before="180" w:afterLines="50" w:after="180" w:line="540" w:lineRule="exact"/>
        <w:ind w:firstLineChars="177" w:firstLine="566"/>
        <w:rPr>
          <w:rFonts w:ascii="微軟正黑體" w:eastAsia="微軟正黑體" w:hAnsi="微軟正黑體"/>
          <w:sz w:val="32"/>
          <w:szCs w:val="32"/>
        </w:rPr>
      </w:pPr>
      <w:r>
        <w:rPr>
          <w:rFonts w:ascii="微軟正黑體" w:eastAsia="微軟正黑體" w:hAnsi="微軟正黑體" w:hint="eastAsia"/>
          <w:sz w:val="32"/>
          <w:szCs w:val="32"/>
        </w:rPr>
        <w:t>截至本年1月</w:t>
      </w:r>
      <w:r w:rsidR="002958F9">
        <w:rPr>
          <w:rFonts w:ascii="微軟正黑體" w:eastAsia="微軟正黑體" w:hAnsi="微軟正黑體" w:hint="eastAsia"/>
          <w:sz w:val="32"/>
          <w:szCs w:val="32"/>
        </w:rPr>
        <w:t>30日</w:t>
      </w:r>
      <w:r w:rsidR="00B82AC6">
        <w:rPr>
          <w:rFonts w:ascii="微軟正黑體" w:eastAsia="微軟正黑體" w:hAnsi="微軟正黑體" w:hint="eastAsia"/>
          <w:sz w:val="32"/>
          <w:szCs w:val="32"/>
        </w:rPr>
        <w:t>止計</w:t>
      </w:r>
      <w:r w:rsidR="003442B8">
        <w:rPr>
          <w:rFonts w:ascii="微軟正黑體" w:eastAsia="微軟正黑體" w:hAnsi="微軟正黑體" w:hint="eastAsia"/>
          <w:sz w:val="32"/>
          <w:szCs w:val="32"/>
        </w:rPr>
        <w:t>就業金卡</w:t>
      </w:r>
      <w:r w:rsidR="00194093">
        <w:rPr>
          <w:rFonts w:ascii="微軟正黑體" w:eastAsia="微軟正黑體" w:hAnsi="微軟正黑體" w:hint="eastAsia"/>
          <w:sz w:val="32"/>
          <w:szCs w:val="32"/>
        </w:rPr>
        <w:t>已</w:t>
      </w:r>
      <w:r>
        <w:rPr>
          <w:rFonts w:ascii="微軟正黑體" w:eastAsia="微軟正黑體" w:hAnsi="微軟正黑體" w:hint="eastAsia"/>
          <w:sz w:val="32"/>
          <w:szCs w:val="32"/>
        </w:rPr>
        <w:t>核發</w:t>
      </w:r>
      <w:r w:rsidR="002958F9">
        <w:rPr>
          <w:rFonts w:ascii="微軟正黑體" w:eastAsia="微軟正黑體" w:hAnsi="微軟正黑體" w:hint="eastAsia"/>
          <w:sz w:val="32"/>
          <w:szCs w:val="32"/>
        </w:rPr>
        <w:t>584</w:t>
      </w:r>
      <w:r w:rsidR="00194093">
        <w:rPr>
          <w:rFonts w:ascii="微軟正黑體" w:eastAsia="微軟正黑體" w:hAnsi="微軟正黑體" w:hint="eastAsia"/>
          <w:sz w:val="32"/>
          <w:szCs w:val="32"/>
        </w:rPr>
        <w:t>張</w:t>
      </w:r>
      <w:r w:rsidR="00F04203">
        <w:rPr>
          <w:rFonts w:ascii="微軟正黑體" w:eastAsia="微軟正黑體" w:hAnsi="微軟正黑體" w:hint="eastAsia"/>
          <w:sz w:val="32"/>
          <w:szCs w:val="32"/>
        </w:rPr>
        <w:t>，</w:t>
      </w:r>
      <w:r w:rsidR="00831304">
        <w:rPr>
          <w:rFonts w:ascii="微軟正黑體" w:eastAsia="微軟正黑體" w:hAnsi="微軟正黑體" w:hint="eastAsia"/>
          <w:sz w:val="32"/>
          <w:szCs w:val="32"/>
        </w:rPr>
        <w:t>以專長領域別分析，</w:t>
      </w:r>
      <w:r w:rsidR="00B75C64">
        <w:rPr>
          <w:rFonts w:ascii="微軟正黑體" w:eastAsia="微軟正黑體" w:hAnsi="微軟正黑體" w:hint="eastAsia"/>
          <w:sz w:val="32"/>
          <w:szCs w:val="32"/>
        </w:rPr>
        <w:t>以</w:t>
      </w:r>
      <w:r w:rsidR="00831304" w:rsidRPr="00831304">
        <w:rPr>
          <w:rFonts w:ascii="微軟正黑體" w:eastAsia="微軟正黑體" w:hAnsi="微軟正黑體" w:hint="eastAsia"/>
          <w:sz w:val="32"/>
          <w:szCs w:val="32"/>
        </w:rPr>
        <w:t>經濟</w:t>
      </w:r>
      <w:r w:rsidR="00831304">
        <w:rPr>
          <w:rFonts w:ascii="微軟正黑體" w:eastAsia="微軟正黑體" w:hAnsi="微軟正黑體" w:hint="eastAsia"/>
          <w:sz w:val="32"/>
          <w:szCs w:val="32"/>
        </w:rPr>
        <w:t>領域</w:t>
      </w:r>
      <w:r w:rsidR="00AD5EED">
        <w:rPr>
          <w:rFonts w:ascii="微軟正黑體" w:eastAsia="微軟正黑體" w:hAnsi="微軟正黑體" w:hint="eastAsia"/>
          <w:sz w:val="32"/>
          <w:szCs w:val="32"/>
        </w:rPr>
        <w:t>人數為最多</w:t>
      </w:r>
      <w:r w:rsidR="002958F9">
        <w:rPr>
          <w:rFonts w:ascii="微軟正黑體" w:eastAsia="微軟正黑體" w:hAnsi="微軟正黑體" w:hint="eastAsia"/>
          <w:sz w:val="32"/>
          <w:szCs w:val="32"/>
        </w:rPr>
        <w:t>318</w:t>
      </w:r>
      <w:r w:rsidR="00831304">
        <w:rPr>
          <w:rFonts w:ascii="微軟正黑體" w:eastAsia="微軟正黑體" w:hAnsi="微軟正黑體" w:hint="eastAsia"/>
          <w:sz w:val="32"/>
          <w:szCs w:val="32"/>
        </w:rPr>
        <w:t>人</w:t>
      </w:r>
      <w:r w:rsidR="00AD5EED">
        <w:rPr>
          <w:rFonts w:ascii="微軟正黑體" w:eastAsia="微軟正黑體" w:hAnsi="微軟正黑體" w:hint="eastAsia"/>
          <w:sz w:val="32"/>
          <w:szCs w:val="32"/>
        </w:rPr>
        <w:t>，占總核發數的</w:t>
      </w:r>
      <w:r w:rsidR="00831304">
        <w:rPr>
          <w:rFonts w:ascii="微軟正黑體" w:eastAsia="微軟正黑體" w:hAnsi="微軟正黑體" w:hint="eastAsia"/>
          <w:sz w:val="32"/>
          <w:szCs w:val="32"/>
        </w:rPr>
        <w:lastRenderedPageBreak/>
        <w:t>5</w:t>
      </w:r>
      <w:r w:rsidR="00043D83">
        <w:rPr>
          <w:rFonts w:ascii="微軟正黑體" w:eastAsia="微軟正黑體" w:hAnsi="微軟正黑體" w:hint="eastAsia"/>
          <w:sz w:val="32"/>
          <w:szCs w:val="32"/>
        </w:rPr>
        <w:t>5</w:t>
      </w:r>
      <w:r w:rsidR="00831304">
        <w:rPr>
          <w:rFonts w:ascii="微軟正黑體" w:eastAsia="微軟正黑體" w:hAnsi="微軟正黑體" w:hint="eastAsia"/>
          <w:sz w:val="32"/>
          <w:szCs w:val="32"/>
        </w:rPr>
        <w:t>%</w:t>
      </w:r>
      <w:r w:rsidR="00B75C64">
        <w:rPr>
          <w:rFonts w:ascii="微軟正黑體" w:eastAsia="微軟正黑體" w:hAnsi="微軟正黑體" w:hint="eastAsia"/>
          <w:sz w:val="32"/>
          <w:szCs w:val="32"/>
        </w:rPr>
        <w:t>；其次</w:t>
      </w:r>
      <w:r w:rsidR="00AD5EED">
        <w:rPr>
          <w:rFonts w:ascii="微軟正黑體" w:eastAsia="微軟正黑體" w:hAnsi="微軟正黑體" w:hint="eastAsia"/>
          <w:sz w:val="32"/>
          <w:szCs w:val="32"/>
        </w:rPr>
        <w:t>依</w:t>
      </w:r>
      <w:r w:rsidR="00B75C64">
        <w:rPr>
          <w:rFonts w:ascii="微軟正黑體" w:eastAsia="微軟正黑體" w:hAnsi="微軟正黑體" w:hint="eastAsia"/>
          <w:sz w:val="32"/>
          <w:szCs w:val="32"/>
        </w:rPr>
        <w:t>序</w:t>
      </w:r>
      <w:r w:rsidR="00AD5EED">
        <w:rPr>
          <w:rFonts w:ascii="微軟正黑體" w:eastAsia="微軟正黑體" w:hAnsi="微軟正黑體" w:hint="eastAsia"/>
          <w:sz w:val="32"/>
          <w:szCs w:val="32"/>
        </w:rPr>
        <w:t>為</w:t>
      </w:r>
      <w:r w:rsidR="00831304" w:rsidRPr="00831304">
        <w:rPr>
          <w:rFonts w:ascii="微軟正黑體" w:eastAsia="微軟正黑體" w:hAnsi="微軟正黑體" w:hint="eastAsia"/>
          <w:sz w:val="32"/>
          <w:szCs w:val="32"/>
        </w:rPr>
        <w:t>科技</w:t>
      </w:r>
      <w:r w:rsidR="00831304">
        <w:rPr>
          <w:rFonts w:ascii="微軟正黑體" w:eastAsia="微軟正黑體" w:hAnsi="微軟正黑體" w:hint="eastAsia"/>
          <w:sz w:val="32"/>
          <w:szCs w:val="32"/>
        </w:rPr>
        <w:t>領域</w:t>
      </w:r>
      <w:r w:rsidR="002958F9">
        <w:rPr>
          <w:rFonts w:ascii="微軟正黑體" w:eastAsia="微軟正黑體" w:hAnsi="微軟正黑體" w:hint="eastAsia"/>
          <w:sz w:val="32"/>
          <w:szCs w:val="32"/>
        </w:rPr>
        <w:t>106</w:t>
      </w:r>
      <w:r w:rsidR="00831304">
        <w:rPr>
          <w:rFonts w:ascii="微軟正黑體" w:eastAsia="微軟正黑體" w:hAnsi="微軟正黑體" w:hint="eastAsia"/>
          <w:sz w:val="32"/>
          <w:szCs w:val="32"/>
        </w:rPr>
        <w:t>人(</w:t>
      </w:r>
      <w:r w:rsidR="00043D83">
        <w:rPr>
          <w:rFonts w:ascii="微軟正黑體" w:eastAsia="微軟正黑體" w:hAnsi="微軟正黑體" w:hint="eastAsia"/>
          <w:sz w:val="32"/>
          <w:szCs w:val="32"/>
        </w:rPr>
        <w:t>1</w:t>
      </w:r>
      <w:r w:rsidR="002958F9">
        <w:rPr>
          <w:rFonts w:ascii="微軟正黑體" w:eastAsia="微軟正黑體" w:hAnsi="微軟正黑體" w:hint="eastAsia"/>
          <w:sz w:val="32"/>
          <w:szCs w:val="32"/>
        </w:rPr>
        <w:t>8</w:t>
      </w:r>
      <w:r w:rsidR="00831304">
        <w:rPr>
          <w:rFonts w:ascii="微軟正黑體" w:eastAsia="微軟正黑體" w:hAnsi="微軟正黑體" w:hint="eastAsia"/>
          <w:sz w:val="32"/>
          <w:szCs w:val="32"/>
        </w:rPr>
        <w:t>%)、</w:t>
      </w:r>
      <w:r w:rsidR="00831304" w:rsidRPr="00831304">
        <w:rPr>
          <w:rFonts w:ascii="微軟正黑體" w:eastAsia="微軟正黑體" w:hAnsi="微軟正黑體" w:hint="eastAsia"/>
          <w:sz w:val="32"/>
          <w:szCs w:val="32"/>
        </w:rPr>
        <w:t>文化</w:t>
      </w:r>
      <w:r w:rsidR="00831304">
        <w:rPr>
          <w:rFonts w:ascii="微軟正黑體" w:eastAsia="微軟正黑體" w:hAnsi="微軟正黑體" w:hint="eastAsia"/>
          <w:sz w:val="32"/>
          <w:szCs w:val="32"/>
        </w:rPr>
        <w:t>領域</w:t>
      </w:r>
      <w:r w:rsidR="002958F9">
        <w:rPr>
          <w:rFonts w:ascii="微軟正黑體" w:eastAsia="微軟正黑體" w:hAnsi="微軟正黑體" w:hint="eastAsia"/>
          <w:sz w:val="32"/>
          <w:szCs w:val="32"/>
        </w:rPr>
        <w:t>65</w:t>
      </w:r>
      <w:r w:rsidR="00831304">
        <w:rPr>
          <w:rFonts w:ascii="微軟正黑體" w:eastAsia="微軟正黑體" w:hAnsi="微軟正黑體" w:hint="eastAsia"/>
          <w:sz w:val="32"/>
          <w:szCs w:val="32"/>
        </w:rPr>
        <w:t>人(1</w:t>
      </w:r>
      <w:r w:rsidR="00043D83">
        <w:rPr>
          <w:rFonts w:ascii="微軟正黑體" w:eastAsia="微軟正黑體" w:hAnsi="微軟正黑體" w:hint="eastAsia"/>
          <w:sz w:val="32"/>
          <w:szCs w:val="32"/>
        </w:rPr>
        <w:t>1</w:t>
      </w:r>
      <w:r w:rsidR="00831304">
        <w:rPr>
          <w:rFonts w:ascii="微軟正黑體" w:eastAsia="微軟正黑體" w:hAnsi="微軟正黑體" w:hint="eastAsia"/>
          <w:sz w:val="32"/>
          <w:szCs w:val="32"/>
        </w:rPr>
        <w:t>%)、</w:t>
      </w:r>
      <w:r w:rsidR="0075413B" w:rsidRPr="00831304">
        <w:rPr>
          <w:rFonts w:ascii="微軟正黑體" w:eastAsia="微軟正黑體" w:hAnsi="微軟正黑體" w:hint="eastAsia"/>
          <w:sz w:val="32"/>
          <w:szCs w:val="32"/>
        </w:rPr>
        <w:t>金融</w:t>
      </w:r>
      <w:r w:rsidR="0075413B">
        <w:rPr>
          <w:rFonts w:ascii="微軟正黑體" w:eastAsia="微軟正黑體" w:hAnsi="微軟正黑體" w:hint="eastAsia"/>
          <w:sz w:val="32"/>
          <w:szCs w:val="32"/>
        </w:rPr>
        <w:t>領域</w:t>
      </w:r>
      <w:r w:rsidR="002958F9">
        <w:rPr>
          <w:rFonts w:ascii="微軟正黑體" w:eastAsia="微軟正黑體" w:hAnsi="微軟正黑體" w:hint="eastAsia"/>
          <w:sz w:val="32"/>
          <w:szCs w:val="32"/>
        </w:rPr>
        <w:t>49</w:t>
      </w:r>
      <w:r w:rsidR="0075413B">
        <w:rPr>
          <w:rFonts w:ascii="微軟正黑體" w:eastAsia="微軟正黑體" w:hAnsi="微軟正黑體" w:hint="eastAsia"/>
          <w:sz w:val="32"/>
          <w:szCs w:val="32"/>
        </w:rPr>
        <w:t>人(8%)、</w:t>
      </w:r>
      <w:r w:rsidR="00831304" w:rsidRPr="00831304">
        <w:rPr>
          <w:rFonts w:ascii="微軟正黑體" w:eastAsia="微軟正黑體" w:hAnsi="微軟正黑體" w:hint="eastAsia"/>
          <w:sz w:val="32"/>
          <w:szCs w:val="32"/>
        </w:rPr>
        <w:t>教育</w:t>
      </w:r>
      <w:r w:rsidR="00831304">
        <w:rPr>
          <w:rFonts w:ascii="微軟正黑體" w:eastAsia="微軟正黑體" w:hAnsi="微軟正黑體" w:hint="eastAsia"/>
          <w:sz w:val="32"/>
          <w:szCs w:val="32"/>
        </w:rPr>
        <w:t>領域</w:t>
      </w:r>
      <w:r w:rsidR="002958F9">
        <w:rPr>
          <w:rFonts w:ascii="微軟正黑體" w:eastAsia="微軟正黑體" w:hAnsi="微軟正黑體" w:hint="eastAsia"/>
          <w:sz w:val="32"/>
          <w:szCs w:val="32"/>
        </w:rPr>
        <w:t>41</w:t>
      </w:r>
      <w:r w:rsidR="00831304">
        <w:rPr>
          <w:rFonts w:ascii="微軟正黑體" w:eastAsia="微軟正黑體" w:hAnsi="微軟正黑體" w:hint="eastAsia"/>
          <w:sz w:val="32"/>
          <w:szCs w:val="32"/>
        </w:rPr>
        <w:t>人(</w:t>
      </w:r>
      <w:r w:rsidR="002958F9">
        <w:rPr>
          <w:rFonts w:ascii="微軟正黑體" w:eastAsia="微軟正黑體" w:hAnsi="微軟正黑體" w:hint="eastAsia"/>
          <w:sz w:val="32"/>
          <w:szCs w:val="32"/>
        </w:rPr>
        <w:t>7</w:t>
      </w:r>
      <w:r w:rsidR="00831304">
        <w:rPr>
          <w:rFonts w:ascii="微軟正黑體" w:eastAsia="微軟正黑體" w:hAnsi="微軟正黑體" w:hint="eastAsia"/>
          <w:sz w:val="32"/>
          <w:szCs w:val="32"/>
        </w:rPr>
        <w:t>%)</w:t>
      </w:r>
      <w:r w:rsidR="0075413B">
        <w:rPr>
          <w:rFonts w:ascii="微軟正黑體" w:eastAsia="微軟正黑體" w:hAnsi="微軟正黑體" w:hint="eastAsia"/>
          <w:sz w:val="32"/>
          <w:szCs w:val="32"/>
        </w:rPr>
        <w:t xml:space="preserve"> </w:t>
      </w:r>
      <w:r w:rsidR="001E4979">
        <w:rPr>
          <w:rFonts w:ascii="微軟正黑體" w:eastAsia="微軟正黑體" w:hAnsi="微軟正黑體" w:hint="eastAsia"/>
          <w:sz w:val="32"/>
          <w:szCs w:val="32"/>
        </w:rPr>
        <w:t>(圖</w:t>
      </w:r>
      <w:r w:rsidR="00C624D7">
        <w:rPr>
          <w:rFonts w:ascii="微軟正黑體" w:eastAsia="微軟正黑體" w:hAnsi="微軟正黑體" w:hint="eastAsia"/>
          <w:sz w:val="32"/>
          <w:szCs w:val="32"/>
        </w:rPr>
        <w:t>5</w:t>
      </w:r>
      <w:r w:rsidR="001E4979">
        <w:rPr>
          <w:rFonts w:ascii="微軟正黑體" w:eastAsia="微軟正黑體" w:hAnsi="微軟正黑體" w:hint="eastAsia"/>
          <w:sz w:val="32"/>
          <w:szCs w:val="32"/>
        </w:rPr>
        <w:t>)</w:t>
      </w:r>
      <w:r w:rsidR="00AD5EED">
        <w:rPr>
          <w:rFonts w:ascii="微軟正黑體" w:eastAsia="微軟正黑體" w:hAnsi="微軟正黑體" w:hint="eastAsia"/>
          <w:sz w:val="32"/>
          <w:szCs w:val="32"/>
        </w:rPr>
        <w:t>；另</w:t>
      </w:r>
      <w:r w:rsidR="00831304">
        <w:rPr>
          <w:rFonts w:ascii="微軟正黑體" w:eastAsia="微軟正黑體" w:hAnsi="微軟正黑體" w:hint="eastAsia"/>
          <w:sz w:val="32"/>
          <w:szCs w:val="32"/>
        </w:rPr>
        <w:t>以國別分析，</w:t>
      </w:r>
      <w:r w:rsidR="00831304" w:rsidRPr="00831304">
        <w:rPr>
          <w:rFonts w:ascii="微軟正黑體" w:eastAsia="微軟正黑體" w:hAnsi="微軟正黑體" w:hint="eastAsia"/>
          <w:sz w:val="32"/>
          <w:szCs w:val="32"/>
        </w:rPr>
        <w:t>美國</w:t>
      </w:r>
      <w:r w:rsidR="002958F9">
        <w:rPr>
          <w:rFonts w:ascii="微軟正黑體" w:eastAsia="微軟正黑體" w:hAnsi="微軟正黑體" w:hint="eastAsia"/>
          <w:sz w:val="32"/>
          <w:szCs w:val="32"/>
        </w:rPr>
        <w:t>134</w:t>
      </w:r>
      <w:r w:rsidR="00500B12">
        <w:rPr>
          <w:rFonts w:ascii="微軟正黑體" w:eastAsia="微軟正黑體" w:hAnsi="微軟正黑體" w:hint="eastAsia"/>
          <w:sz w:val="32"/>
          <w:szCs w:val="32"/>
        </w:rPr>
        <w:t>人</w:t>
      </w:r>
      <w:r w:rsidR="00AD5EED">
        <w:rPr>
          <w:rFonts w:ascii="微軟正黑體" w:eastAsia="微軟正黑體" w:hAnsi="微軟正黑體" w:hint="eastAsia"/>
          <w:sz w:val="32"/>
          <w:szCs w:val="32"/>
        </w:rPr>
        <w:t>為最</w:t>
      </w:r>
      <w:r w:rsidR="00500B12">
        <w:rPr>
          <w:rFonts w:ascii="微軟正黑體" w:eastAsia="微軟正黑體" w:hAnsi="微軟正黑體" w:hint="eastAsia"/>
          <w:sz w:val="32"/>
          <w:szCs w:val="32"/>
        </w:rPr>
        <w:t>多</w:t>
      </w:r>
      <w:r w:rsidR="00AD5EED">
        <w:rPr>
          <w:rFonts w:ascii="微軟正黑體" w:eastAsia="微軟正黑體" w:hAnsi="微軟正黑體" w:hint="eastAsia"/>
          <w:sz w:val="32"/>
          <w:szCs w:val="32"/>
        </w:rPr>
        <w:t>，</w:t>
      </w:r>
      <w:r w:rsidR="00FE01FB">
        <w:rPr>
          <w:rFonts w:ascii="微軟正黑體" w:eastAsia="微軟正黑體" w:hAnsi="微軟正黑體" w:hint="eastAsia"/>
          <w:sz w:val="32"/>
          <w:szCs w:val="32"/>
        </w:rPr>
        <w:t>占總核發數的</w:t>
      </w:r>
      <w:r w:rsidR="002958F9">
        <w:rPr>
          <w:rFonts w:ascii="微軟正黑體" w:eastAsia="微軟正黑體" w:hAnsi="微軟正黑體" w:hint="eastAsia"/>
          <w:sz w:val="32"/>
          <w:szCs w:val="32"/>
        </w:rPr>
        <w:t>23</w:t>
      </w:r>
      <w:r w:rsidR="00FE01FB">
        <w:rPr>
          <w:rFonts w:ascii="微軟正黑體" w:eastAsia="微軟正黑體" w:hAnsi="微軟正黑體" w:hint="eastAsia"/>
          <w:sz w:val="32"/>
          <w:szCs w:val="32"/>
        </w:rPr>
        <w:t>%</w:t>
      </w:r>
      <w:r w:rsidR="00B75C64">
        <w:rPr>
          <w:rFonts w:ascii="微軟正黑體" w:eastAsia="微軟正黑體" w:hAnsi="微軟正黑體" w:hint="eastAsia"/>
          <w:sz w:val="32"/>
          <w:szCs w:val="32"/>
        </w:rPr>
        <w:t>；</w:t>
      </w:r>
      <w:r w:rsidR="00AD5EED">
        <w:rPr>
          <w:rFonts w:ascii="微軟正黑體" w:eastAsia="微軟正黑體" w:hAnsi="微軟正黑體" w:hint="eastAsia"/>
          <w:sz w:val="32"/>
          <w:szCs w:val="32"/>
        </w:rPr>
        <w:t>其次依序為</w:t>
      </w:r>
      <w:r w:rsidR="00831304" w:rsidRPr="00831304">
        <w:rPr>
          <w:rFonts w:ascii="微軟正黑體" w:eastAsia="微軟正黑體" w:hAnsi="微軟正黑體" w:hint="eastAsia"/>
          <w:sz w:val="32"/>
          <w:szCs w:val="32"/>
        </w:rPr>
        <w:t>香港</w:t>
      </w:r>
      <w:r w:rsidR="002958F9">
        <w:rPr>
          <w:rFonts w:ascii="微軟正黑體" w:eastAsia="微軟正黑體" w:hAnsi="微軟正黑體" w:hint="eastAsia"/>
          <w:sz w:val="32"/>
          <w:szCs w:val="32"/>
        </w:rPr>
        <w:t>90</w:t>
      </w:r>
      <w:r w:rsidR="00831304">
        <w:rPr>
          <w:rFonts w:ascii="微軟正黑體" w:eastAsia="微軟正黑體" w:hAnsi="微軟正黑體" w:hint="eastAsia"/>
          <w:sz w:val="32"/>
          <w:szCs w:val="32"/>
        </w:rPr>
        <w:t>人</w:t>
      </w:r>
      <w:r w:rsidR="00FE01FB">
        <w:rPr>
          <w:rFonts w:ascii="微軟正黑體" w:eastAsia="微軟正黑體" w:hAnsi="微軟正黑體" w:hint="eastAsia"/>
          <w:sz w:val="32"/>
          <w:szCs w:val="32"/>
        </w:rPr>
        <w:t>(</w:t>
      </w:r>
      <w:r w:rsidR="002958F9">
        <w:rPr>
          <w:rFonts w:ascii="微軟正黑體" w:eastAsia="微軟正黑體" w:hAnsi="微軟正黑體" w:hint="eastAsia"/>
          <w:sz w:val="32"/>
          <w:szCs w:val="32"/>
        </w:rPr>
        <w:t>15</w:t>
      </w:r>
      <w:r w:rsidR="00985252">
        <w:rPr>
          <w:rFonts w:ascii="微軟正黑體" w:eastAsia="微軟正黑體" w:hAnsi="微軟正黑體" w:hint="eastAsia"/>
          <w:sz w:val="32"/>
          <w:szCs w:val="32"/>
        </w:rPr>
        <w:t>%</w:t>
      </w:r>
      <w:r w:rsidR="00FE01FB">
        <w:rPr>
          <w:rFonts w:ascii="微軟正黑體" w:eastAsia="微軟正黑體" w:hAnsi="微軟正黑體" w:hint="eastAsia"/>
          <w:sz w:val="32"/>
          <w:szCs w:val="32"/>
        </w:rPr>
        <w:t>)</w:t>
      </w:r>
      <w:r w:rsidR="00831304" w:rsidRPr="00831304">
        <w:rPr>
          <w:rFonts w:ascii="微軟正黑體" w:eastAsia="微軟正黑體" w:hAnsi="微軟正黑體" w:hint="eastAsia"/>
          <w:sz w:val="32"/>
          <w:szCs w:val="32"/>
        </w:rPr>
        <w:t>、英國</w:t>
      </w:r>
      <w:r w:rsidR="002958F9">
        <w:rPr>
          <w:rFonts w:ascii="微軟正黑體" w:eastAsia="微軟正黑體" w:hAnsi="微軟正黑體" w:hint="eastAsia"/>
          <w:sz w:val="32"/>
          <w:szCs w:val="32"/>
        </w:rPr>
        <w:t>44</w:t>
      </w:r>
      <w:r w:rsidR="00831304">
        <w:rPr>
          <w:rFonts w:ascii="微軟正黑體" w:eastAsia="微軟正黑體" w:hAnsi="微軟正黑體" w:hint="eastAsia"/>
          <w:sz w:val="32"/>
          <w:szCs w:val="32"/>
        </w:rPr>
        <w:t>人</w:t>
      </w:r>
      <w:r w:rsidR="00FE01FB">
        <w:rPr>
          <w:rFonts w:ascii="微軟正黑體" w:eastAsia="微軟正黑體" w:hAnsi="微軟正黑體" w:hint="eastAsia"/>
          <w:sz w:val="32"/>
          <w:szCs w:val="32"/>
        </w:rPr>
        <w:t>(</w:t>
      </w:r>
      <w:r w:rsidR="00985252">
        <w:rPr>
          <w:rFonts w:ascii="微軟正黑體" w:eastAsia="微軟正黑體" w:hAnsi="微軟正黑體" w:hint="eastAsia"/>
          <w:sz w:val="32"/>
          <w:szCs w:val="32"/>
        </w:rPr>
        <w:t>8%</w:t>
      </w:r>
      <w:r w:rsidR="00FE01FB">
        <w:rPr>
          <w:rFonts w:ascii="微軟正黑體" w:eastAsia="微軟正黑體" w:hAnsi="微軟正黑體" w:hint="eastAsia"/>
          <w:sz w:val="32"/>
          <w:szCs w:val="32"/>
        </w:rPr>
        <w:t>)</w:t>
      </w:r>
      <w:r w:rsidR="00831304" w:rsidRPr="00831304">
        <w:rPr>
          <w:rFonts w:ascii="微軟正黑體" w:eastAsia="微軟正黑體" w:hAnsi="微軟正黑體" w:hint="eastAsia"/>
          <w:sz w:val="32"/>
          <w:szCs w:val="32"/>
        </w:rPr>
        <w:t>、</w:t>
      </w:r>
      <w:r w:rsidR="00043D83" w:rsidRPr="00831304">
        <w:rPr>
          <w:rFonts w:ascii="微軟正黑體" w:eastAsia="微軟正黑體" w:hAnsi="微軟正黑體" w:hint="eastAsia"/>
          <w:sz w:val="32"/>
          <w:szCs w:val="32"/>
        </w:rPr>
        <w:t>馬來西亞</w:t>
      </w:r>
      <w:r w:rsidR="002958F9">
        <w:rPr>
          <w:rFonts w:ascii="微軟正黑體" w:eastAsia="微軟正黑體" w:hAnsi="微軟正黑體" w:hint="eastAsia"/>
          <w:sz w:val="32"/>
          <w:szCs w:val="32"/>
        </w:rPr>
        <w:t>37</w:t>
      </w:r>
      <w:r w:rsidR="00043D83">
        <w:rPr>
          <w:rFonts w:ascii="微軟正黑體" w:eastAsia="微軟正黑體" w:hAnsi="微軟正黑體" w:hint="eastAsia"/>
          <w:sz w:val="32"/>
          <w:szCs w:val="32"/>
        </w:rPr>
        <w:t>人</w:t>
      </w:r>
      <w:r w:rsidR="00FE01FB">
        <w:rPr>
          <w:rFonts w:ascii="微軟正黑體" w:eastAsia="微軟正黑體" w:hAnsi="微軟正黑體" w:hint="eastAsia"/>
          <w:sz w:val="32"/>
          <w:szCs w:val="32"/>
        </w:rPr>
        <w:t>(</w:t>
      </w:r>
      <w:r w:rsidR="002958F9">
        <w:rPr>
          <w:rFonts w:ascii="微軟正黑體" w:eastAsia="微軟正黑體" w:hAnsi="微軟正黑體" w:hint="eastAsia"/>
          <w:sz w:val="32"/>
          <w:szCs w:val="32"/>
        </w:rPr>
        <w:t>6</w:t>
      </w:r>
      <w:r w:rsidR="006C2572">
        <w:rPr>
          <w:rFonts w:ascii="微軟正黑體" w:eastAsia="微軟正黑體" w:hAnsi="微軟正黑體" w:hint="eastAsia"/>
          <w:sz w:val="32"/>
          <w:szCs w:val="32"/>
        </w:rPr>
        <w:t>%</w:t>
      </w:r>
      <w:r w:rsidR="00FE01FB">
        <w:rPr>
          <w:rFonts w:ascii="微軟正黑體" w:eastAsia="微軟正黑體" w:hAnsi="微軟正黑體" w:hint="eastAsia"/>
          <w:sz w:val="32"/>
          <w:szCs w:val="32"/>
        </w:rPr>
        <w:t>)</w:t>
      </w:r>
      <w:r w:rsidR="00043D83" w:rsidRPr="00831304">
        <w:rPr>
          <w:rFonts w:ascii="微軟正黑體" w:eastAsia="微軟正黑體" w:hAnsi="微軟正黑體" w:hint="eastAsia"/>
          <w:sz w:val="32"/>
          <w:szCs w:val="32"/>
        </w:rPr>
        <w:t>、</w:t>
      </w:r>
      <w:r w:rsidR="00831304" w:rsidRPr="00831304">
        <w:rPr>
          <w:rFonts w:ascii="微軟正黑體" w:eastAsia="微軟正黑體" w:hAnsi="微軟正黑體" w:hint="eastAsia"/>
          <w:sz w:val="32"/>
          <w:szCs w:val="32"/>
        </w:rPr>
        <w:t>丹麥</w:t>
      </w:r>
      <w:r w:rsidR="00043D83">
        <w:rPr>
          <w:rFonts w:ascii="微軟正黑體" w:eastAsia="微軟正黑體" w:hAnsi="微軟正黑體" w:hint="eastAsia"/>
          <w:sz w:val="32"/>
          <w:szCs w:val="32"/>
        </w:rPr>
        <w:t>3</w:t>
      </w:r>
      <w:r w:rsidR="002958F9">
        <w:rPr>
          <w:rFonts w:ascii="微軟正黑體" w:eastAsia="微軟正黑體" w:hAnsi="微軟正黑體" w:hint="eastAsia"/>
          <w:sz w:val="32"/>
          <w:szCs w:val="32"/>
        </w:rPr>
        <w:t>2</w:t>
      </w:r>
      <w:r w:rsidR="00831304">
        <w:rPr>
          <w:rFonts w:ascii="微軟正黑體" w:eastAsia="微軟正黑體" w:hAnsi="微軟正黑體" w:hint="eastAsia"/>
          <w:sz w:val="32"/>
          <w:szCs w:val="32"/>
        </w:rPr>
        <w:t>人</w:t>
      </w:r>
      <w:r w:rsidR="00FE01FB">
        <w:rPr>
          <w:rFonts w:ascii="微軟正黑體" w:eastAsia="微軟正黑體" w:hAnsi="微軟正黑體" w:hint="eastAsia"/>
          <w:sz w:val="32"/>
          <w:szCs w:val="32"/>
        </w:rPr>
        <w:t>(</w:t>
      </w:r>
      <w:r w:rsidR="006C2572">
        <w:rPr>
          <w:rFonts w:ascii="微軟正黑體" w:eastAsia="微軟正黑體" w:hAnsi="微軟正黑體" w:hint="eastAsia"/>
          <w:sz w:val="32"/>
          <w:szCs w:val="32"/>
        </w:rPr>
        <w:t>6%</w:t>
      </w:r>
      <w:r w:rsidR="00FE01FB">
        <w:rPr>
          <w:rFonts w:ascii="微軟正黑體" w:eastAsia="微軟正黑體" w:hAnsi="微軟正黑體" w:hint="eastAsia"/>
          <w:sz w:val="32"/>
          <w:szCs w:val="32"/>
        </w:rPr>
        <w:t>)</w:t>
      </w:r>
      <w:r w:rsidR="00831304" w:rsidRPr="00831304">
        <w:rPr>
          <w:rFonts w:ascii="微軟正黑體" w:eastAsia="微軟正黑體" w:hAnsi="微軟正黑體" w:hint="eastAsia"/>
          <w:sz w:val="32"/>
          <w:szCs w:val="32"/>
        </w:rPr>
        <w:t>、</w:t>
      </w:r>
      <w:r w:rsidR="00043D83" w:rsidRPr="00831304">
        <w:rPr>
          <w:rFonts w:ascii="微軟正黑體" w:eastAsia="微軟正黑體" w:hAnsi="微軟正黑體" w:hint="eastAsia"/>
          <w:sz w:val="32"/>
          <w:szCs w:val="32"/>
        </w:rPr>
        <w:t>新加坡</w:t>
      </w:r>
      <w:r w:rsidR="00043D83">
        <w:rPr>
          <w:rFonts w:ascii="微軟正黑體" w:eastAsia="微軟正黑體" w:hAnsi="微軟正黑體" w:hint="eastAsia"/>
          <w:sz w:val="32"/>
          <w:szCs w:val="32"/>
        </w:rPr>
        <w:t>2</w:t>
      </w:r>
      <w:r w:rsidR="002958F9">
        <w:rPr>
          <w:rFonts w:ascii="微軟正黑體" w:eastAsia="微軟正黑體" w:hAnsi="微軟正黑體" w:hint="eastAsia"/>
          <w:sz w:val="32"/>
          <w:szCs w:val="32"/>
        </w:rPr>
        <w:t>6</w:t>
      </w:r>
      <w:r w:rsidR="00043D83">
        <w:rPr>
          <w:rFonts w:ascii="微軟正黑體" w:eastAsia="微軟正黑體" w:hAnsi="微軟正黑體" w:hint="eastAsia"/>
          <w:sz w:val="32"/>
          <w:szCs w:val="32"/>
        </w:rPr>
        <w:t>人</w:t>
      </w:r>
      <w:r w:rsidR="00FE01FB">
        <w:rPr>
          <w:rFonts w:ascii="微軟正黑體" w:eastAsia="微軟正黑體" w:hAnsi="微軟正黑體" w:hint="eastAsia"/>
          <w:sz w:val="32"/>
          <w:szCs w:val="32"/>
        </w:rPr>
        <w:t>(</w:t>
      </w:r>
      <w:r w:rsidR="002958F9">
        <w:rPr>
          <w:rFonts w:ascii="微軟正黑體" w:eastAsia="微軟正黑體" w:hAnsi="微軟正黑體" w:hint="eastAsia"/>
          <w:sz w:val="32"/>
          <w:szCs w:val="32"/>
        </w:rPr>
        <w:t>4</w:t>
      </w:r>
      <w:r w:rsidR="006C2572">
        <w:rPr>
          <w:rFonts w:ascii="微軟正黑體" w:eastAsia="微軟正黑體" w:hAnsi="微軟正黑體" w:hint="eastAsia"/>
          <w:sz w:val="32"/>
          <w:szCs w:val="32"/>
        </w:rPr>
        <w:t>%</w:t>
      </w:r>
      <w:r w:rsidR="00FE01FB">
        <w:rPr>
          <w:rFonts w:ascii="微軟正黑體" w:eastAsia="微軟正黑體" w:hAnsi="微軟正黑體" w:hint="eastAsia"/>
          <w:sz w:val="32"/>
          <w:szCs w:val="32"/>
        </w:rPr>
        <w:t>)</w:t>
      </w:r>
      <w:r w:rsidR="00AD5EED">
        <w:rPr>
          <w:rFonts w:ascii="微軟正黑體" w:eastAsia="微軟正黑體" w:hAnsi="微軟正黑體" w:hint="eastAsia"/>
          <w:sz w:val="32"/>
          <w:szCs w:val="32"/>
        </w:rPr>
        <w:t>等</w:t>
      </w:r>
      <w:r w:rsidR="001E4979">
        <w:rPr>
          <w:rFonts w:ascii="微軟正黑體" w:eastAsia="微軟正黑體" w:hAnsi="微軟正黑體" w:hint="eastAsia"/>
          <w:sz w:val="32"/>
          <w:szCs w:val="32"/>
        </w:rPr>
        <w:t>(圖</w:t>
      </w:r>
      <w:r w:rsidR="00C624D7">
        <w:rPr>
          <w:rFonts w:ascii="微軟正黑體" w:eastAsia="微軟正黑體" w:hAnsi="微軟正黑體" w:hint="eastAsia"/>
          <w:sz w:val="32"/>
          <w:szCs w:val="32"/>
        </w:rPr>
        <w:t>6</w:t>
      </w:r>
      <w:r w:rsidR="001E4979">
        <w:rPr>
          <w:rFonts w:ascii="微軟正黑體" w:eastAsia="微軟正黑體" w:hAnsi="微軟正黑體" w:hint="eastAsia"/>
          <w:sz w:val="32"/>
          <w:szCs w:val="32"/>
        </w:rPr>
        <w:t>)。</w:t>
      </w:r>
    </w:p>
    <w:p w14:paraId="3865F480" w14:textId="77777777" w:rsidR="00DF5613" w:rsidRPr="00AF753E" w:rsidRDefault="00DF5613" w:rsidP="00AF109D">
      <w:pPr>
        <w:pStyle w:val="k02"/>
        <w:tabs>
          <w:tab w:val="left" w:pos="680"/>
        </w:tabs>
        <w:spacing w:beforeLines="50" w:before="180" w:afterLines="50" w:after="180" w:line="540" w:lineRule="exact"/>
        <w:ind w:firstLineChars="177" w:firstLine="566"/>
        <w:rPr>
          <w:rFonts w:ascii="微軟正黑體" w:eastAsia="微軟正黑體" w:hAnsi="微軟正黑體"/>
          <w:sz w:val="32"/>
          <w:szCs w:val="32"/>
        </w:rPr>
      </w:pPr>
    </w:p>
    <w:p w14:paraId="3A61AA18" w14:textId="77777777" w:rsidR="00993F31" w:rsidRDefault="00993F31" w:rsidP="00993F31">
      <w:pPr>
        <w:pStyle w:val="k02"/>
        <w:tabs>
          <w:tab w:val="left" w:pos="680"/>
        </w:tabs>
        <w:spacing w:beforeLines="50" w:before="180" w:afterLines="50" w:after="180" w:line="540" w:lineRule="exact"/>
        <w:ind w:firstLine="0"/>
        <w:rPr>
          <w:rFonts w:ascii="微軟正黑體" w:eastAsia="微軟正黑體" w:hAnsi="微軟正黑體"/>
          <w:sz w:val="32"/>
          <w:szCs w:val="32"/>
        </w:rPr>
      </w:pPr>
      <w:r w:rsidRPr="00993F31">
        <w:rPr>
          <w:rFonts w:ascii="微軟正黑體" w:eastAsia="微軟正黑體" w:hAnsi="微軟正黑體" w:hint="eastAsia"/>
          <w:sz w:val="32"/>
          <w:szCs w:val="32"/>
        </w:rPr>
        <w:t>聯 絡 人：</w:t>
      </w:r>
      <w:r>
        <w:rPr>
          <w:rFonts w:ascii="微軟正黑體" w:eastAsia="微軟正黑體" w:hAnsi="微軟正黑體" w:hint="eastAsia"/>
          <w:sz w:val="32"/>
          <w:szCs w:val="32"/>
        </w:rPr>
        <w:t>人力</w:t>
      </w:r>
      <w:r w:rsidRPr="00993F31">
        <w:rPr>
          <w:rFonts w:ascii="微軟正黑體" w:eastAsia="微軟正黑體" w:hAnsi="微軟正黑體" w:hint="eastAsia"/>
          <w:sz w:val="32"/>
          <w:szCs w:val="32"/>
        </w:rPr>
        <w:t>發展處</w:t>
      </w:r>
      <w:r>
        <w:rPr>
          <w:rFonts w:ascii="微軟正黑體" w:eastAsia="微軟正黑體" w:hAnsi="微軟正黑體" w:hint="eastAsia"/>
          <w:sz w:val="32"/>
          <w:szCs w:val="32"/>
        </w:rPr>
        <w:t>林至美</w:t>
      </w:r>
      <w:r w:rsidRPr="00993F31">
        <w:rPr>
          <w:rFonts w:ascii="微軟正黑體" w:eastAsia="微軟正黑體" w:hAnsi="微軟正黑體" w:hint="eastAsia"/>
          <w:sz w:val="32"/>
          <w:szCs w:val="32"/>
        </w:rPr>
        <w:t>處長</w:t>
      </w:r>
    </w:p>
    <w:p w14:paraId="4FC71B28" w14:textId="77777777" w:rsidR="00AF109D" w:rsidRDefault="00993F31" w:rsidP="00993F31">
      <w:pPr>
        <w:pStyle w:val="k02"/>
        <w:tabs>
          <w:tab w:val="left" w:pos="680"/>
        </w:tabs>
        <w:spacing w:beforeLines="50" w:before="180" w:afterLines="50" w:after="180" w:line="540" w:lineRule="exact"/>
        <w:ind w:firstLine="0"/>
        <w:rPr>
          <w:rFonts w:ascii="微軟正黑體" w:eastAsia="微軟正黑體" w:hAnsi="微軟正黑體"/>
          <w:sz w:val="32"/>
          <w:szCs w:val="32"/>
        </w:rPr>
      </w:pPr>
      <w:r w:rsidRPr="00993F31">
        <w:rPr>
          <w:rFonts w:ascii="微軟正黑體" w:eastAsia="微軟正黑體" w:hAnsi="微軟正黑體" w:hint="eastAsia"/>
          <w:sz w:val="32"/>
          <w:szCs w:val="32"/>
        </w:rPr>
        <w:t>聯絡電話：(02)2316-5</w:t>
      </w:r>
      <w:r>
        <w:rPr>
          <w:rFonts w:ascii="微軟正黑體" w:eastAsia="微軟正黑體" w:hAnsi="微軟正黑體" w:hint="eastAsia"/>
          <w:sz w:val="32"/>
          <w:szCs w:val="32"/>
        </w:rPr>
        <w:t>379</w:t>
      </w:r>
    </w:p>
    <w:p w14:paraId="2469AF77" w14:textId="77777777" w:rsidR="00DE5EB2" w:rsidRDefault="00DE5EB2" w:rsidP="00993F31">
      <w:pPr>
        <w:pStyle w:val="k02"/>
        <w:tabs>
          <w:tab w:val="left" w:pos="680"/>
        </w:tabs>
        <w:spacing w:beforeLines="50" w:before="180" w:afterLines="50" w:after="180" w:line="540" w:lineRule="exact"/>
        <w:ind w:firstLine="0"/>
        <w:rPr>
          <w:rFonts w:ascii="微軟正黑體" w:eastAsia="微軟正黑體" w:hAnsi="微軟正黑體"/>
          <w:sz w:val="32"/>
          <w:szCs w:val="32"/>
        </w:rPr>
        <w:sectPr w:rsidR="00DE5EB2">
          <w:footerReference w:type="default" r:id="rId9"/>
          <w:pgSz w:w="11906" w:h="16838"/>
          <w:pgMar w:top="1440" w:right="1800" w:bottom="1440" w:left="1800" w:header="851" w:footer="992" w:gutter="0"/>
          <w:cols w:space="425"/>
          <w:docGrid w:type="lines" w:linePitch="360"/>
        </w:sectPr>
      </w:pPr>
    </w:p>
    <w:p w14:paraId="057D2B38"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r>
        <w:rPr>
          <w:noProof/>
        </w:rPr>
        <w:lastRenderedPageBreak/>
        <w:drawing>
          <wp:anchor distT="0" distB="0" distL="114300" distR="114300" simplePos="0" relativeHeight="251684864" behindDoc="1" locked="0" layoutInCell="1" allowOverlap="1" wp14:anchorId="104A0766" wp14:editId="030A7BD8">
            <wp:simplePos x="0" y="0"/>
            <wp:positionH relativeFrom="column">
              <wp:posOffset>776605</wp:posOffset>
            </wp:positionH>
            <wp:positionV relativeFrom="paragraph">
              <wp:posOffset>-479425</wp:posOffset>
            </wp:positionV>
            <wp:extent cx="3032760" cy="4136390"/>
            <wp:effectExtent l="0" t="0" r="0" b="0"/>
            <wp:wrapTight wrapText="bothSides">
              <wp:wrapPolygon edited="0">
                <wp:start x="0" y="0"/>
                <wp:lineTo x="0" y="21487"/>
                <wp:lineTo x="21437" y="21487"/>
                <wp:lineTo x="2143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2760" cy="4136390"/>
                    </a:xfrm>
                    <a:prstGeom prst="rect">
                      <a:avLst/>
                    </a:prstGeom>
                  </pic:spPr>
                </pic:pic>
              </a:graphicData>
            </a:graphic>
            <wp14:sizeRelH relativeFrom="page">
              <wp14:pctWidth>0</wp14:pctWidth>
            </wp14:sizeRelH>
            <wp14:sizeRelV relativeFrom="page">
              <wp14:pctHeight>0</wp14:pctHeight>
            </wp14:sizeRelV>
          </wp:anchor>
        </w:drawing>
      </w:r>
    </w:p>
    <w:p w14:paraId="2DEFC5A8"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627E8E5A"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2C28081C"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16CBE5DA"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273DA135"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025E2CE6"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71ED2155" w14:textId="77777777" w:rsidR="00DE5EB2" w:rsidRDefault="00DE5EB2"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p>
    <w:p w14:paraId="3124B969" w14:textId="77777777" w:rsidR="00DE5EB2" w:rsidRDefault="00C624D7" w:rsidP="00DE5EB2">
      <w:pPr>
        <w:pStyle w:val="k02"/>
        <w:tabs>
          <w:tab w:val="left" w:pos="680"/>
        </w:tabs>
        <w:spacing w:beforeLines="50" w:before="180" w:afterLines="50" w:after="180" w:line="540" w:lineRule="exact"/>
        <w:ind w:firstLine="0"/>
        <w:rPr>
          <w:rFonts w:ascii="微軟正黑體" w:eastAsia="微軟正黑體" w:hAnsi="微軟正黑體"/>
          <w:sz w:val="32"/>
          <w:szCs w:val="32"/>
        </w:rPr>
      </w:pPr>
      <w:r>
        <w:rPr>
          <w:rFonts w:ascii="微軟正黑體" w:eastAsia="微軟正黑體" w:hAnsi="微軟正黑體"/>
          <w:noProof/>
          <w:sz w:val="32"/>
          <w:szCs w:val="32"/>
        </w:rPr>
        <w:drawing>
          <wp:anchor distT="0" distB="0" distL="114300" distR="114300" simplePos="0" relativeHeight="251685888" behindDoc="1" locked="0" layoutInCell="1" allowOverlap="1" wp14:anchorId="443DD241" wp14:editId="12B7D7B8">
            <wp:simplePos x="0" y="0"/>
            <wp:positionH relativeFrom="column">
              <wp:posOffset>8890</wp:posOffset>
            </wp:positionH>
            <wp:positionV relativeFrom="paragraph">
              <wp:posOffset>445770</wp:posOffset>
            </wp:positionV>
            <wp:extent cx="5274310" cy="3518535"/>
            <wp:effectExtent l="0" t="0" r="2540" b="5715"/>
            <wp:wrapTight wrapText="bothSides">
              <wp:wrapPolygon edited="0">
                <wp:start x="0" y="0"/>
                <wp:lineTo x="0" y="21518"/>
                <wp:lineTo x="21532" y="21518"/>
                <wp:lineTo x="21532" y="0"/>
                <wp:lineTo x="0" y="0"/>
              </wp:wrapPolygon>
            </wp:wrapTight>
            <wp:docPr id="11" name="圖片 11" descr="N:\國會及新聞聯絡中心\國會及新聞聯絡中心全會共用區\01-本會各活動照片\109年活動照片\1090205就業金卡頒獎\修\DSC0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國會及新聞聯絡中心\國會及新聞聯絡中心全會共用區\01-本會各活動照片\109年活動照片\1090205就業金卡頒獎\修\DSC086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EB2">
        <w:rPr>
          <w:rFonts w:ascii="微軟正黑體" w:eastAsia="微軟正黑體" w:hAnsi="微軟正黑體" w:hint="eastAsia"/>
          <w:sz w:val="32"/>
          <w:szCs w:val="32"/>
        </w:rPr>
        <w:t xml:space="preserve">            圖1 新版就業金卡樣張</w:t>
      </w:r>
    </w:p>
    <w:p w14:paraId="68E9C18A" w14:textId="77777777" w:rsidR="00C624D7" w:rsidRPr="00DE5EB2" w:rsidRDefault="00C624D7" w:rsidP="00993F31">
      <w:pPr>
        <w:pStyle w:val="k02"/>
        <w:tabs>
          <w:tab w:val="left" w:pos="680"/>
        </w:tabs>
        <w:spacing w:beforeLines="50" w:before="180" w:afterLines="50" w:after="180" w:line="540" w:lineRule="exact"/>
        <w:ind w:firstLine="0"/>
        <w:rPr>
          <w:rFonts w:ascii="微軟正黑體" w:eastAsia="微軟正黑體" w:hAnsi="微軟正黑體"/>
          <w:sz w:val="32"/>
          <w:szCs w:val="32"/>
        </w:rPr>
        <w:sectPr w:rsidR="00C624D7" w:rsidRPr="00DE5EB2">
          <w:pgSz w:w="11906" w:h="16838"/>
          <w:pgMar w:top="1440" w:right="1800" w:bottom="1440" w:left="1800" w:header="851" w:footer="992" w:gutter="0"/>
          <w:cols w:space="425"/>
          <w:docGrid w:type="lines" w:linePitch="360"/>
        </w:sectPr>
      </w:pPr>
      <w:r>
        <w:rPr>
          <w:rFonts w:ascii="微軟正黑體" w:eastAsia="微軟正黑體" w:hAnsi="微軟正黑體" w:hint="eastAsia"/>
          <w:sz w:val="32"/>
          <w:szCs w:val="32"/>
        </w:rPr>
        <w:t xml:space="preserve">         </w:t>
      </w:r>
      <w:r w:rsidRPr="00AF109D">
        <w:rPr>
          <w:rFonts w:ascii="微軟正黑體" w:eastAsia="微軟正黑體" w:hAnsi="微軟正黑體" w:hint="eastAsia"/>
          <w:bCs/>
          <w:color w:val="000000" w:themeColor="text1"/>
          <w:kern w:val="24"/>
          <w:sz w:val="32"/>
          <w:szCs w:val="32"/>
        </w:rPr>
        <w:t>圖</w:t>
      </w:r>
      <w:r>
        <w:rPr>
          <w:rFonts w:ascii="微軟正黑體" w:eastAsia="微軟正黑體" w:hAnsi="微軟正黑體" w:hint="eastAsia"/>
          <w:bCs/>
          <w:color w:val="000000" w:themeColor="text1"/>
          <w:kern w:val="24"/>
          <w:sz w:val="32"/>
          <w:szCs w:val="32"/>
        </w:rPr>
        <w:t>2  國發會陳主委美伶接見領卡人</w:t>
      </w:r>
    </w:p>
    <w:p w14:paraId="6AB2C783" w14:textId="77777777" w:rsidR="00585BE6" w:rsidRDefault="00AB7A79" w:rsidP="00993F31">
      <w:pPr>
        <w:pStyle w:val="k02"/>
        <w:tabs>
          <w:tab w:val="left" w:pos="680"/>
        </w:tabs>
        <w:spacing w:beforeLines="50" w:before="180" w:afterLines="50" w:after="180" w:line="540" w:lineRule="exact"/>
        <w:ind w:firstLine="0"/>
        <w:rPr>
          <w:rFonts w:ascii="微軟正黑體" w:eastAsia="微軟正黑體" w:hAnsi="微軟正黑體"/>
          <w:sz w:val="32"/>
          <w:szCs w:val="32"/>
        </w:rPr>
      </w:pPr>
      <w:r>
        <w:rPr>
          <w:rFonts w:ascii="微軟正黑體" w:eastAsia="微軟正黑體" w:hAnsi="微軟正黑體"/>
          <w:noProof/>
          <w:sz w:val="32"/>
          <w:szCs w:val="32"/>
        </w:rPr>
        <w:lastRenderedPageBreak/>
        <w:drawing>
          <wp:anchor distT="0" distB="0" distL="114300" distR="114300" simplePos="0" relativeHeight="251681792" behindDoc="1" locked="0" layoutInCell="1" allowOverlap="1" wp14:anchorId="31DB58A1" wp14:editId="46E3E776">
            <wp:simplePos x="0" y="0"/>
            <wp:positionH relativeFrom="column">
              <wp:posOffset>5715</wp:posOffset>
            </wp:positionH>
            <wp:positionV relativeFrom="paragraph">
              <wp:posOffset>163195</wp:posOffset>
            </wp:positionV>
            <wp:extent cx="5274310" cy="3516630"/>
            <wp:effectExtent l="0" t="0" r="2540" b="7620"/>
            <wp:wrapTight wrapText="bothSides">
              <wp:wrapPolygon edited="0">
                <wp:start x="0" y="0"/>
                <wp:lineTo x="0" y="21530"/>
                <wp:lineTo x="21532" y="21530"/>
                <wp:lineTo x="21532"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14:sizeRelH relativeFrom="page">
              <wp14:pctWidth>0</wp14:pctWidth>
            </wp14:sizeRelH>
            <wp14:sizeRelV relativeFrom="page">
              <wp14:pctHeight>0</wp14:pctHeight>
            </wp14:sizeRelV>
          </wp:anchor>
        </w:drawing>
      </w:r>
      <w:r w:rsidR="00585BE6" w:rsidRPr="00AF109D">
        <w:rPr>
          <w:rFonts w:ascii="微軟正黑體" w:eastAsia="微軟正黑體" w:hAnsi="微軟正黑體" w:hint="eastAsia"/>
          <w:bCs/>
          <w:color w:val="000000" w:themeColor="text1"/>
          <w:kern w:val="24"/>
          <w:sz w:val="32"/>
          <w:szCs w:val="32"/>
        </w:rPr>
        <w:t>圖</w:t>
      </w:r>
      <w:r w:rsidR="00C624D7">
        <w:rPr>
          <w:rFonts w:ascii="微軟正黑體" w:eastAsia="微軟正黑體" w:hAnsi="微軟正黑體" w:hint="eastAsia"/>
          <w:bCs/>
          <w:color w:val="000000" w:themeColor="text1"/>
          <w:kern w:val="24"/>
          <w:sz w:val="32"/>
          <w:szCs w:val="32"/>
        </w:rPr>
        <w:t>3</w:t>
      </w:r>
      <w:r w:rsidR="00585BE6">
        <w:rPr>
          <w:rFonts w:ascii="微軟正黑體" w:eastAsia="微軟正黑體" w:hAnsi="微軟正黑體" w:hint="eastAsia"/>
          <w:bCs/>
          <w:color w:val="000000" w:themeColor="text1"/>
          <w:kern w:val="24"/>
          <w:sz w:val="32"/>
          <w:szCs w:val="32"/>
        </w:rPr>
        <w:t xml:space="preserve">  </w:t>
      </w:r>
      <w:r w:rsidR="00C43A8C">
        <w:rPr>
          <w:rFonts w:ascii="微軟正黑體" w:eastAsia="微軟正黑體" w:hAnsi="微軟正黑體" w:hint="eastAsia"/>
          <w:bCs/>
          <w:color w:val="000000" w:themeColor="text1"/>
          <w:kern w:val="24"/>
          <w:sz w:val="32"/>
          <w:szCs w:val="32"/>
        </w:rPr>
        <w:t>國發會陳</w:t>
      </w:r>
      <w:r>
        <w:rPr>
          <w:rFonts w:ascii="微軟正黑體" w:eastAsia="微軟正黑體" w:hAnsi="微軟正黑體" w:hint="eastAsia"/>
          <w:bCs/>
          <w:color w:val="000000" w:themeColor="text1"/>
          <w:kern w:val="24"/>
          <w:sz w:val="32"/>
          <w:szCs w:val="32"/>
        </w:rPr>
        <w:t>主委</w:t>
      </w:r>
      <w:r w:rsidR="00C43A8C">
        <w:rPr>
          <w:rFonts w:ascii="微軟正黑體" w:eastAsia="微軟正黑體" w:hAnsi="微軟正黑體" w:hint="eastAsia"/>
          <w:bCs/>
          <w:color w:val="000000" w:themeColor="text1"/>
          <w:kern w:val="24"/>
          <w:sz w:val="32"/>
          <w:szCs w:val="32"/>
        </w:rPr>
        <w:t>美伶</w:t>
      </w:r>
      <w:r>
        <w:rPr>
          <w:rFonts w:ascii="微軟正黑體" w:eastAsia="微軟正黑體" w:hAnsi="微軟正黑體" w:hint="eastAsia"/>
          <w:bCs/>
          <w:color w:val="000000" w:themeColor="text1"/>
          <w:kern w:val="24"/>
          <w:sz w:val="32"/>
          <w:szCs w:val="32"/>
        </w:rPr>
        <w:t xml:space="preserve">頒卡予 </w:t>
      </w:r>
      <w:r w:rsidR="00C43A8C">
        <w:rPr>
          <w:rFonts w:ascii="微軟正黑體" w:eastAsia="微軟正黑體" w:hAnsi="微軟正黑體" w:hint="eastAsia"/>
          <w:bCs/>
          <w:color w:val="000000" w:themeColor="text1"/>
          <w:kern w:val="24"/>
          <w:sz w:val="32"/>
          <w:szCs w:val="32"/>
        </w:rPr>
        <w:t xml:space="preserve">Mr. </w:t>
      </w:r>
      <w:r>
        <w:rPr>
          <w:rFonts w:ascii="微軟正黑體" w:eastAsia="微軟正黑體" w:hAnsi="微軟正黑體" w:hint="eastAsia"/>
          <w:sz w:val="32"/>
          <w:szCs w:val="32"/>
        </w:rPr>
        <w:t xml:space="preserve">Frank </w:t>
      </w:r>
      <w:r w:rsidRPr="00063B55">
        <w:rPr>
          <w:rFonts w:ascii="微軟正黑體" w:eastAsia="微軟正黑體" w:hAnsi="微軟正黑體" w:hint="eastAsia"/>
          <w:sz w:val="32"/>
          <w:szCs w:val="32"/>
        </w:rPr>
        <w:t>H</w:t>
      </w:r>
      <w:r>
        <w:rPr>
          <w:rFonts w:ascii="微軟正黑體" w:eastAsia="微軟正黑體" w:hAnsi="微軟正黑體" w:hint="eastAsia"/>
          <w:sz w:val="32"/>
          <w:szCs w:val="32"/>
        </w:rPr>
        <w:t>ojerslev</w:t>
      </w:r>
    </w:p>
    <w:p w14:paraId="679CDA82" w14:textId="77777777" w:rsidR="00AB7A79" w:rsidRDefault="00AB7A79" w:rsidP="00F7746D">
      <w:pPr>
        <w:pStyle w:val="k02"/>
        <w:tabs>
          <w:tab w:val="clear" w:pos="960"/>
          <w:tab w:val="left" w:pos="680"/>
        </w:tabs>
        <w:spacing w:beforeLines="50" w:before="180" w:afterLines="50" w:after="180" w:line="540" w:lineRule="exact"/>
        <w:ind w:left="992" w:hangingChars="310" w:hanging="992"/>
        <w:rPr>
          <w:rFonts w:ascii="微軟正黑體" w:eastAsia="微軟正黑體" w:hAnsi="微軟正黑體"/>
          <w:sz w:val="32"/>
          <w:szCs w:val="32"/>
        </w:rPr>
      </w:pPr>
      <w:r>
        <w:rPr>
          <w:rFonts w:ascii="微軟正黑體" w:eastAsia="微軟正黑體" w:hAnsi="微軟正黑體"/>
          <w:noProof/>
          <w:sz w:val="32"/>
          <w:szCs w:val="32"/>
        </w:rPr>
        <w:drawing>
          <wp:anchor distT="0" distB="0" distL="114300" distR="114300" simplePos="0" relativeHeight="251682816" behindDoc="1" locked="0" layoutInCell="1" allowOverlap="1" wp14:anchorId="303384F1" wp14:editId="437FDAAE">
            <wp:simplePos x="0" y="0"/>
            <wp:positionH relativeFrom="column">
              <wp:posOffset>-65405</wp:posOffset>
            </wp:positionH>
            <wp:positionV relativeFrom="paragraph">
              <wp:posOffset>37465</wp:posOffset>
            </wp:positionV>
            <wp:extent cx="5274310" cy="3515995"/>
            <wp:effectExtent l="0" t="0" r="2540" b="8255"/>
            <wp:wrapTight wrapText="bothSides">
              <wp:wrapPolygon edited="0">
                <wp:start x="0" y="0"/>
                <wp:lineTo x="0" y="21534"/>
                <wp:lineTo x="21532" y="21534"/>
                <wp:lineTo x="21532"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14:sizeRelH relativeFrom="page">
              <wp14:pctWidth>0</wp14:pctWidth>
            </wp14:sizeRelH>
            <wp14:sizeRelV relativeFrom="page">
              <wp14:pctHeight>0</wp14:pctHeight>
            </wp14:sizeRelV>
          </wp:anchor>
        </w:drawing>
      </w:r>
      <w:r w:rsidRPr="00AF109D">
        <w:rPr>
          <w:rFonts w:ascii="微軟正黑體" w:eastAsia="微軟正黑體" w:hAnsi="微軟正黑體" w:hint="eastAsia"/>
          <w:bCs/>
          <w:color w:val="000000" w:themeColor="text1"/>
          <w:kern w:val="24"/>
          <w:sz w:val="32"/>
          <w:szCs w:val="32"/>
        </w:rPr>
        <w:t>圖</w:t>
      </w:r>
      <w:r w:rsidR="00C624D7">
        <w:rPr>
          <w:rFonts w:ascii="微軟正黑體" w:eastAsia="微軟正黑體" w:hAnsi="微軟正黑體" w:hint="eastAsia"/>
          <w:bCs/>
          <w:color w:val="000000" w:themeColor="text1"/>
          <w:kern w:val="24"/>
          <w:sz w:val="32"/>
          <w:szCs w:val="32"/>
        </w:rPr>
        <w:t xml:space="preserve">4  </w:t>
      </w:r>
      <w:r>
        <w:rPr>
          <w:rFonts w:ascii="微軟正黑體" w:eastAsia="微軟正黑體" w:hAnsi="微軟正黑體" w:hint="eastAsia"/>
          <w:bCs/>
          <w:color w:val="000000" w:themeColor="text1"/>
          <w:kern w:val="24"/>
          <w:sz w:val="32"/>
          <w:szCs w:val="32"/>
        </w:rPr>
        <w:t xml:space="preserve"> </w:t>
      </w:r>
      <w:r w:rsidR="00C43A8C">
        <w:rPr>
          <w:rFonts w:ascii="微軟正黑體" w:eastAsia="微軟正黑體" w:hAnsi="微軟正黑體" w:hint="eastAsia"/>
          <w:bCs/>
          <w:color w:val="000000" w:themeColor="text1"/>
          <w:kern w:val="24"/>
          <w:sz w:val="32"/>
          <w:szCs w:val="32"/>
        </w:rPr>
        <w:t xml:space="preserve">國發會陳主委美伶頒卡予 Mr. </w:t>
      </w:r>
      <w:r w:rsidRPr="00063B55">
        <w:rPr>
          <w:rFonts w:ascii="微軟正黑體" w:eastAsia="微軟正黑體" w:hAnsi="微軟正黑體" w:hint="eastAsia"/>
          <w:sz w:val="32"/>
          <w:szCs w:val="32"/>
        </w:rPr>
        <w:t>J</w:t>
      </w:r>
      <w:r>
        <w:rPr>
          <w:rFonts w:ascii="微軟正黑體" w:eastAsia="微軟正黑體" w:hAnsi="微軟正黑體" w:hint="eastAsia"/>
          <w:sz w:val="32"/>
          <w:szCs w:val="32"/>
        </w:rPr>
        <w:t>ohannes</w:t>
      </w:r>
      <w:r w:rsidRPr="00063B55">
        <w:rPr>
          <w:rFonts w:ascii="微軟正黑體" w:eastAsia="微軟正黑體" w:hAnsi="微軟正黑體" w:hint="eastAsia"/>
          <w:sz w:val="32"/>
          <w:szCs w:val="32"/>
        </w:rPr>
        <w:t xml:space="preserve"> W</w:t>
      </w:r>
      <w:r>
        <w:rPr>
          <w:rFonts w:ascii="微軟正黑體" w:eastAsia="微軟正黑體" w:hAnsi="微軟正黑體" w:hint="eastAsia"/>
          <w:sz w:val="32"/>
          <w:szCs w:val="32"/>
        </w:rPr>
        <w:t>olfgang</w:t>
      </w:r>
      <w:r w:rsidR="00A515A8">
        <w:rPr>
          <w:rFonts w:ascii="微軟正黑體" w:eastAsia="微軟正黑體" w:hAnsi="微軟正黑體" w:hint="eastAsia"/>
          <w:sz w:val="32"/>
          <w:szCs w:val="32"/>
        </w:rPr>
        <w:t xml:space="preserve"> </w:t>
      </w:r>
      <w:r w:rsidR="00A515A8" w:rsidRPr="00063B55">
        <w:rPr>
          <w:rFonts w:ascii="微軟正黑體" w:eastAsia="微軟正黑體" w:hAnsi="微軟正黑體" w:hint="eastAsia"/>
          <w:sz w:val="32"/>
          <w:szCs w:val="32"/>
        </w:rPr>
        <w:t>M</w:t>
      </w:r>
      <w:r w:rsidR="00A515A8">
        <w:rPr>
          <w:rFonts w:ascii="微軟正黑體" w:eastAsia="微軟正黑體" w:hAnsi="微軟正黑體" w:hint="eastAsia"/>
          <w:sz w:val="32"/>
          <w:szCs w:val="32"/>
        </w:rPr>
        <w:t>ueller</w:t>
      </w:r>
    </w:p>
    <w:p w14:paraId="077798FA" w14:textId="77777777" w:rsidR="00043D83" w:rsidRPr="0029746D" w:rsidRDefault="0029746D" w:rsidP="0029746D">
      <w:pPr>
        <w:widowControl/>
        <w:rPr>
          <w:noProof/>
        </w:rPr>
      </w:pPr>
      <w:r w:rsidRPr="00C42F72">
        <w:rPr>
          <w:rFonts w:ascii="微軟正黑體" w:eastAsia="微軟正黑體" w:hAnsi="微軟正黑體"/>
          <w:noProof/>
          <w:sz w:val="32"/>
          <w:szCs w:val="32"/>
        </w:rPr>
        <w:lastRenderedPageBreak/>
        <mc:AlternateContent>
          <mc:Choice Requires="wps">
            <w:drawing>
              <wp:anchor distT="0" distB="0" distL="114300" distR="114300" simplePos="0" relativeHeight="251680768" behindDoc="0" locked="0" layoutInCell="1" allowOverlap="1" wp14:anchorId="1AF529D8" wp14:editId="4A52F4C5">
                <wp:simplePos x="0" y="0"/>
                <wp:positionH relativeFrom="column">
                  <wp:posOffset>4336415</wp:posOffset>
                </wp:positionH>
                <wp:positionV relativeFrom="paragraph">
                  <wp:posOffset>4015740</wp:posOffset>
                </wp:positionV>
                <wp:extent cx="1379855" cy="321310"/>
                <wp:effectExtent l="0" t="0" r="0" b="254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21310"/>
                        </a:xfrm>
                        <a:prstGeom prst="rect">
                          <a:avLst/>
                        </a:prstGeom>
                        <a:solidFill>
                          <a:srgbClr val="FFFFFF"/>
                        </a:solidFill>
                        <a:ln w="9525">
                          <a:noFill/>
                          <a:miter lim="800000"/>
                          <a:headEnd/>
                          <a:tailEnd/>
                        </a:ln>
                      </wps:spPr>
                      <wps:txbx>
                        <w:txbxContent>
                          <w:p w14:paraId="0CC0E5C3" w14:textId="77777777" w:rsidR="00AF109D" w:rsidRPr="00AF109D" w:rsidRDefault="00AF109D" w:rsidP="00AF109D">
                            <w:pPr>
                              <w:spacing w:line="240" w:lineRule="atLeast"/>
                              <w:rPr>
                                <w:rFonts w:ascii="標楷體" w:eastAsia="標楷體" w:hAnsi="標楷體" w:cs="Times New Roman"/>
                                <w:sz w:val="22"/>
                              </w:rPr>
                            </w:pPr>
                            <w:r w:rsidRPr="00AF109D">
                              <w:rPr>
                                <w:rFonts w:ascii="標楷體" w:eastAsia="標楷體" w:hAnsi="標楷體" w:cs="Times New Roman"/>
                                <w:sz w:val="22"/>
                              </w:rPr>
                              <w:t>單位：張(人)數,%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341.45pt;margin-top:316.2pt;width:108.65pt;height:2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" stroked="f">
                <v:textbox>
                  <w:txbxContent>
                    <w:p w:rsidR="00AF109D" w:rsidRPr="00AF109D" w:rsidRDefault="00AF109D" w:rsidP="00AF109D">
                      <w:pPr>
                        <w:spacing w:line="240" w:lineRule="atLeast"/>
                        <w:rPr>
                          <w:rFonts w:ascii="標楷體" w:eastAsia="標楷體" w:hAnsi="標楷體" w:cs="Times New Roman"/>
                          <w:sz w:val="22"/>
                        </w:rPr>
                      </w:pPr>
                      <w:r w:rsidRPr="00AF109D">
                        <w:rPr>
                          <w:rFonts w:ascii="標楷體" w:eastAsia="標楷體" w:hAnsi="標楷體" w:cs="Times New Roman"/>
                          <w:sz w:val="22"/>
                        </w:rPr>
                        <w:t>單位：張(人)數,%</w:t>
                      </w:r>
                    </w:p>
                  </w:txbxContent>
                </v:textbox>
              </v:shape>
            </w:pict>
          </mc:Fallback>
        </mc:AlternateContent>
      </w:r>
      <w:r w:rsidRPr="00CA1900">
        <w:rPr>
          <w:rFonts w:ascii="微軟正黑體" w:eastAsia="微軟正黑體" w:hAnsi="微軟正黑體"/>
          <w:b/>
          <w:bCs/>
          <w:noProof/>
          <w:color w:val="000000" w:themeColor="text1"/>
          <w:kern w:val="24"/>
          <w:sz w:val="32"/>
          <w:szCs w:val="32"/>
        </w:rPr>
        <mc:AlternateContent>
          <mc:Choice Requires="wps">
            <w:drawing>
              <wp:anchor distT="0" distB="0" distL="114300" distR="114300" simplePos="0" relativeHeight="251675648" behindDoc="0" locked="0" layoutInCell="1" allowOverlap="1" wp14:anchorId="6B851756" wp14:editId="6BDD1C0D">
                <wp:simplePos x="0" y="0"/>
                <wp:positionH relativeFrom="column">
                  <wp:posOffset>713649</wp:posOffset>
                </wp:positionH>
                <wp:positionV relativeFrom="paragraph">
                  <wp:posOffset>7060384</wp:posOffset>
                </wp:positionV>
                <wp:extent cx="3632200" cy="676910"/>
                <wp:effectExtent l="0" t="0" r="6350" b="889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676910"/>
                        </a:xfrm>
                        <a:prstGeom prst="rect">
                          <a:avLst/>
                        </a:prstGeom>
                        <a:solidFill>
                          <a:srgbClr val="FFFFFF"/>
                        </a:solidFill>
                        <a:ln w="9525">
                          <a:noFill/>
                          <a:miter lim="800000"/>
                          <a:headEnd/>
                          <a:tailEnd/>
                        </a:ln>
                      </wps:spPr>
                      <wps:txbx>
                        <w:txbxContent>
                          <w:p w14:paraId="7CF13ACA" w14:textId="77777777" w:rsidR="00985252" w:rsidRPr="00AF109D" w:rsidRDefault="00985252" w:rsidP="00985252">
                            <w:pPr>
                              <w:spacing w:line="400" w:lineRule="exact"/>
                              <w:jc w:val="center"/>
                              <w:rPr>
                                <w:rFonts w:ascii="微軟正黑體" w:eastAsia="微軟正黑體" w:hAnsi="微軟正黑體"/>
                                <w:bCs/>
                                <w:color w:val="000000" w:themeColor="text1"/>
                                <w:kern w:val="24"/>
                                <w:sz w:val="32"/>
                                <w:szCs w:val="32"/>
                              </w:rPr>
                            </w:pPr>
                            <w:r w:rsidRPr="00AF109D">
                              <w:rPr>
                                <w:rFonts w:ascii="微軟正黑體" w:eastAsia="微軟正黑體" w:hAnsi="微軟正黑體" w:hint="eastAsia"/>
                                <w:bCs/>
                                <w:color w:val="000000" w:themeColor="text1"/>
                                <w:kern w:val="24"/>
                                <w:sz w:val="32"/>
                                <w:szCs w:val="32"/>
                              </w:rPr>
                              <w:t>圖</w:t>
                            </w:r>
                            <w:r w:rsidR="00C624D7">
                              <w:rPr>
                                <w:rFonts w:ascii="微軟正黑體" w:eastAsia="微軟正黑體" w:hAnsi="微軟正黑體" w:hint="eastAsia"/>
                                <w:bCs/>
                                <w:color w:val="000000" w:themeColor="text1"/>
                                <w:kern w:val="24"/>
                                <w:sz w:val="32"/>
                                <w:szCs w:val="32"/>
                              </w:rPr>
                              <w:t>6</w:t>
                            </w:r>
                            <w:r w:rsidRPr="00AF109D">
                              <w:rPr>
                                <w:rFonts w:ascii="微軟正黑體" w:eastAsia="微軟正黑體" w:hAnsi="微軟正黑體" w:hint="eastAsia"/>
                                <w:bCs/>
                                <w:color w:val="000000" w:themeColor="text1"/>
                                <w:kern w:val="24"/>
                                <w:sz w:val="32"/>
                                <w:szCs w:val="32"/>
                              </w:rPr>
                              <w:t xml:space="preserve"> 就業金卡持卡人國別分析</w:t>
                            </w:r>
                          </w:p>
                          <w:p w14:paraId="4D694A9F" w14:textId="77777777" w:rsidR="00985252" w:rsidRPr="00FE01FB" w:rsidRDefault="00985252" w:rsidP="00985252">
                            <w:pPr>
                              <w:spacing w:line="400" w:lineRule="exact"/>
                              <w:jc w:val="center"/>
                              <w:rPr>
                                <w:sz w:val="22"/>
                              </w:rPr>
                            </w:pPr>
                            <w:r w:rsidRPr="00FE01FB">
                              <w:rPr>
                                <w:rFonts w:hint="eastAsia"/>
                                <w:sz w:val="22"/>
                              </w:rPr>
                              <w:t>資料來源：內政部移民署，本會整理。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6.2pt;margin-top:555.95pt;width:286pt;height:5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" stroked="f">
                <v:textbox>
                  <w:txbxContent>
                    <w:p w:rsidR="00985252" w:rsidRPr="00AF109D" w:rsidRDefault="00985252" w:rsidP="00985252">
                      <w:pPr>
                        <w:spacing w:line="400" w:lineRule="exact"/>
                        <w:jc w:val="center"/>
                        <w:rPr>
                          <w:rFonts w:ascii="微軟正黑體" w:eastAsia="微軟正黑體" w:hAnsi="微軟正黑體"/>
                          <w:bCs/>
                          <w:color w:val="000000" w:themeColor="text1"/>
                          <w:kern w:val="24"/>
                          <w:sz w:val="32"/>
                          <w:szCs w:val="32"/>
                        </w:rPr>
                      </w:pPr>
                      <w:r w:rsidRPr="00AF109D">
                        <w:rPr>
                          <w:rFonts w:ascii="微軟正黑體" w:eastAsia="微軟正黑體" w:hAnsi="微軟正黑體" w:hint="eastAsia"/>
                          <w:bCs/>
                          <w:color w:val="000000" w:themeColor="text1"/>
                          <w:kern w:val="24"/>
                          <w:sz w:val="32"/>
                          <w:szCs w:val="32"/>
                        </w:rPr>
                        <w:t>圖</w:t>
                      </w:r>
                      <w:r w:rsidR="00C624D7">
                        <w:rPr>
                          <w:rFonts w:ascii="微軟正黑體" w:eastAsia="微軟正黑體" w:hAnsi="微軟正黑體" w:hint="eastAsia"/>
                          <w:bCs/>
                          <w:color w:val="000000" w:themeColor="text1"/>
                          <w:kern w:val="24"/>
                          <w:sz w:val="32"/>
                          <w:szCs w:val="32"/>
                        </w:rPr>
                        <w:t>6</w:t>
                      </w:r>
                      <w:r w:rsidRPr="00AF109D">
                        <w:rPr>
                          <w:rFonts w:ascii="微軟正黑體" w:eastAsia="微軟正黑體" w:hAnsi="微軟正黑體" w:hint="eastAsia"/>
                          <w:bCs/>
                          <w:color w:val="000000" w:themeColor="text1"/>
                          <w:kern w:val="24"/>
                          <w:sz w:val="32"/>
                          <w:szCs w:val="32"/>
                        </w:rPr>
                        <w:t xml:space="preserve"> 就業金卡持卡人國別分析</w:t>
                      </w:r>
                    </w:p>
                    <w:p w:rsidR="00985252" w:rsidRPr="00FE01FB" w:rsidRDefault="00985252" w:rsidP="00985252">
                      <w:pPr>
                        <w:spacing w:line="400" w:lineRule="exact"/>
                        <w:jc w:val="center"/>
                        <w:rPr>
                          <w:sz w:val="22"/>
                        </w:rPr>
                      </w:pPr>
                      <w:r w:rsidRPr="00FE01FB">
                        <w:rPr>
                          <w:rFonts w:hint="eastAsia"/>
                          <w:sz w:val="22"/>
                        </w:rPr>
                        <w:t>資料來源：內政部移民署，本會整理。</w:t>
                      </w:r>
                    </w:p>
                  </w:txbxContent>
                </v:textbox>
              </v:shape>
            </w:pict>
          </mc:Fallback>
        </mc:AlternateContent>
      </w:r>
      <w:r>
        <w:rPr>
          <w:noProof/>
        </w:rPr>
        <w:drawing>
          <wp:anchor distT="0" distB="0" distL="114300" distR="114300" simplePos="0" relativeHeight="251678720" behindDoc="1" locked="0" layoutInCell="1" allowOverlap="1" wp14:anchorId="1C8A0873" wp14:editId="7672E2A4">
            <wp:simplePos x="0" y="0"/>
            <wp:positionH relativeFrom="column">
              <wp:posOffset>109855</wp:posOffset>
            </wp:positionH>
            <wp:positionV relativeFrom="paragraph">
              <wp:posOffset>3975100</wp:posOffset>
            </wp:positionV>
            <wp:extent cx="5664200" cy="2844800"/>
            <wp:effectExtent l="0" t="0" r="12700" b="12700"/>
            <wp:wrapTight wrapText="bothSides">
              <wp:wrapPolygon edited="0">
                <wp:start x="0" y="0"/>
                <wp:lineTo x="0" y="21552"/>
                <wp:lineTo x="21576" y="21552"/>
                <wp:lineTo x="21576" y="0"/>
                <wp:lineTo x="0" y="0"/>
              </wp:wrapPolygon>
            </wp:wrapTight>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CA1900">
        <w:rPr>
          <w:rFonts w:ascii="微軟正黑體" w:eastAsia="微軟正黑體" w:hAnsi="微軟正黑體"/>
          <w:b/>
          <w:bCs/>
          <w:noProof/>
          <w:color w:val="000000" w:themeColor="text1"/>
          <w:kern w:val="24"/>
          <w:sz w:val="32"/>
          <w:szCs w:val="32"/>
        </w:rPr>
        <mc:AlternateContent>
          <mc:Choice Requires="wps">
            <w:drawing>
              <wp:anchor distT="0" distB="0" distL="114300" distR="114300" simplePos="0" relativeHeight="251666432" behindDoc="0" locked="0" layoutInCell="1" allowOverlap="1" wp14:anchorId="306D96A1" wp14:editId="77386B70">
                <wp:simplePos x="0" y="0"/>
                <wp:positionH relativeFrom="column">
                  <wp:posOffset>816791</wp:posOffset>
                </wp:positionH>
                <wp:positionV relativeFrom="paragraph">
                  <wp:posOffset>2986768</wp:posOffset>
                </wp:positionV>
                <wp:extent cx="3632200" cy="676910"/>
                <wp:effectExtent l="0" t="0" r="6350" b="889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676910"/>
                        </a:xfrm>
                        <a:prstGeom prst="rect">
                          <a:avLst/>
                        </a:prstGeom>
                        <a:solidFill>
                          <a:srgbClr val="FFFFFF"/>
                        </a:solidFill>
                        <a:ln w="9525">
                          <a:noFill/>
                          <a:miter lim="800000"/>
                          <a:headEnd/>
                          <a:tailEnd/>
                        </a:ln>
                      </wps:spPr>
                      <wps:txbx>
                        <w:txbxContent>
                          <w:p w14:paraId="248E404E" w14:textId="77777777" w:rsidR="00FE01FB" w:rsidRPr="00AF109D" w:rsidRDefault="00FE01FB" w:rsidP="00FE01FB">
                            <w:pPr>
                              <w:spacing w:line="400" w:lineRule="exact"/>
                              <w:jc w:val="center"/>
                              <w:rPr>
                                <w:rFonts w:ascii="微軟正黑體" w:eastAsia="微軟正黑體" w:hAnsi="微軟正黑體"/>
                                <w:bCs/>
                                <w:color w:val="000000" w:themeColor="text1"/>
                                <w:kern w:val="24"/>
                                <w:sz w:val="32"/>
                                <w:szCs w:val="32"/>
                              </w:rPr>
                            </w:pPr>
                            <w:r w:rsidRPr="00AF109D">
                              <w:rPr>
                                <w:rFonts w:ascii="微軟正黑體" w:eastAsia="微軟正黑體" w:hAnsi="微軟正黑體" w:hint="eastAsia"/>
                                <w:bCs/>
                                <w:color w:val="000000" w:themeColor="text1"/>
                                <w:kern w:val="24"/>
                                <w:sz w:val="32"/>
                                <w:szCs w:val="32"/>
                              </w:rPr>
                              <w:t>圖</w:t>
                            </w:r>
                            <w:r w:rsidR="00C624D7">
                              <w:rPr>
                                <w:rFonts w:ascii="微軟正黑體" w:eastAsia="微軟正黑體" w:hAnsi="微軟正黑體" w:hint="eastAsia"/>
                                <w:bCs/>
                                <w:color w:val="000000" w:themeColor="text1"/>
                                <w:kern w:val="24"/>
                                <w:sz w:val="32"/>
                                <w:szCs w:val="32"/>
                              </w:rPr>
                              <w:t>5</w:t>
                            </w:r>
                            <w:r w:rsidRPr="00AF109D">
                              <w:rPr>
                                <w:rFonts w:ascii="微軟正黑體" w:eastAsia="微軟正黑體" w:hAnsi="微軟正黑體" w:hint="eastAsia"/>
                                <w:bCs/>
                                <w:color w:val="000000" w:themeColor="text1"/>
                                <w:kern w:val="24"/>
                                <w:sz w:val="32"/>
                                <w:szCs w:val="32"/>
                              </w:rPr>
                              <w:t xml:space="preserve"> 就業金卡持卡人專長領域分析</w:t>
                            </w:r>
                          </w:p>
                          <w:p w14:paraId="0045C23D" w14:textId="77777777" w:rsidR="00043D83" w:rsidRPr="00FE01FB" w:rsidRDefault="00043D83" w:rsidP="00FE01FB">
                            <w:pPr>
                              <w:spacing w:line="400" w:lineRule="exact"/>
                              <w:jc w:val="center"/>
                              <w:rPr>
                                <w:sz w:val="22"/>
                              </w:rPr>
                            </w:pPr>
                            <w:r w:rsidRPr="00FE01FB">
                              <w:rPr>
                                <w:rFonts w:hint="eastAsia"/>
                                <w:sz w:val="22"/>
                              </w:rPr>
                              <w:t>資料來源：內政部移民署，本會整理。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4.3pt;margin-top:235.2pt;width:286pt;height:5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" stroked="f">
                <v:textbox>
                  <w:txbxContent>
                    <w:p w:rsidR="00FE01FB" w:rsidRPr="00AF109D" w:rsidRDefault="00FE01FB" w:rsidP="00FE01FB">
                      <w:pPr>
                        <w:spacing w:line="400" w:lineRule="exact"/>
                        <w:jc w:val="center"/>
                        <w:rPr>
                          <w:rFonts w:ascii="微軟正黑體" w:eastAsia="微軟正黑體" w:hAnsi="微軟正黑體"/>
                          <w:bCs/>
                          <w:color w:val="000000" w:themeColor="text1"/>
                          <w:kern w:val="24"/>
                          <w:sz w:val="32"/>
                          <w:szCs w:val="32"/>
                        </w:rPr>
                      </w:pPr>
                      <w:r w:rsidRPr="00AF109D">
                        <w:rPr>
                          <w:rFonts w:ascii="微軟正黑體" w:eastAsia="微軟正黑體" w:hAnsi="微軟正黑體" w:hint="eastAsia"/>
                          <w:bCs/>
                          <w:color w:val="000000" w:themeColor="text1"/>
                          <w:kern w:val="24"/>
                          <w:sz w:val="32"/>
                          <w:szCs w:val="32"/>
                        </w:rPr>
                        <w:t>圖</w:t>
                      </w:r>
                      <w:r w:rsidR="00C624D7">
                        <w:rPr>
                          <w:rFonts w:ascii="微軟正黑體" w:eastAsia="微軟正黑體" w:hAnsi="微軟正黑體" w:hint="eastAsia"/>
                          <w:bCs/>
                          <w:color w:val="000000" w:themeColor="text1"/>
                          <w:kern w:val="24"/>
                          <w:sz w:val="32"/>
                          <w:szCs w:val="32"/>
                        </w:rPr>
                        <w:t>5</w:t>
                      </w:r>
                      <w:r w:rsidRPr="00AF109D">
                        <w:rPr>
                          <w:rFonts w:ascii="微軟正黑體" w:eastAsia="微軟正黑體" w:hAnsi="微軟正黑體" w:hint="eastAsia"/>
                          <w:bCs/>
                          <w:color w:val="000000" w:themeColor="text1"/>
                          <w:kern w:val="24"/>
                          <w:sz w:val="32"/>
                          <w:szCs w:val="32"/>
                        </w:rPr>
                        <w:t xml:space="preserve"> 就業金卡持卡人專長領域分析</w:t>
                      </w:r>
                    </w:p>
                    <w:p w:rsidR="00043D83" w:rsidRPr="00FE01FB" w:rsidRDefault="00043D83" w:rsidP="00FE01FB">
                      <w:pPr>
                        <w:spacing w:line="400" w:lineRule="exact"/>
                        <w:jc w:val="center"/>
                        <w:rPr>
                          <w:sz w:val="22"/>
                        </w:rPr>
                      </w:pPr>
                      <w:r w:rsidRPr="00FE01FB">
                        <w:rPr>
                          <w:rFonts w:hint="eastAsia"/>
                          <w:sz w:val="22"/>
                        </w:rPr>
                        <w:t>資料來源：內政部移民署，本會整理。</w:t>
                      </w:r>
                    </w:p>
                  </w:txbxContent>
                </v:textbox>
              </v:shape>
            </w:pict>
          </mc:Fallback>
        </mc:AlternateContent>
      </w:r>
      <w:r w:rsidR="00AF109D" w:rsidRPr="00C42F72">
        <w:rPr>
          <w:rFonts w:ascii="微軟正黑體" w:eastAsia="微軟正黑體" w:hAnsi="微軟正黑體"/>
          <w:noProof/>
          <w:sz w:val="32"/>
          <w:szCs w:val="32"/>
        </w:rPr>
        <mc:AlternateContent>
          <mc:Choice Requires="wps">
            <w:drawing>
              <wp:anchor distT="0" distB="0" distL="114300" distR="114300" simplePos="0" relativeHeight="251667456" behindDoc="0" locked="0" layoutInCell="1" allowOverlap="1" wp14:anchorId="4A7E966E" wp14:editId="755DE5C8">
                <wp:simplePos x="0" y="0"/>
                <wp:positionH relativeFrom="column">
                  <wp:posOffset>3885565</wp:posOffset>
                </wp:positionH>
                <wp:positionV relativeFrom="paragraph">
                  <wp:posOffset>2383578</wp:posOffset>
                </wp:positionV>
                <wp:extent cx="1380066" cy="321310"/>
                <wp:effectExtent l="0" t="0" r="0" b="254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066" cy="321310"/>
                        </a:xfrm>
                        <a:prstGeom prst="rect">
                          <a:avLst/>
                        </a:prstGeom>
                        <a:solidFill>
                          <a:srgbClr val="FFFFFF"/>
                        </a:solidFill>
                        <a:ln w="9525">
                          <a:noFill/>
                          <a:miter lim="800000"/>
                          <a:headEnd/>
                          <a:tailEnd/>
                        </a:ln>
                      </wps:spPr>
                      <wps:txbx>
                        <w:txbxContent>
                          <w:p w14:paraId="224EAACD" w14:textId="77777777" w:rsidR="00043D83" w:rsidRPr="00AF109D" w:rsidRDefault="00043D83" w:rsidP="00043D83">
                            <w:pPr>
                              <w:spacing w:line="240" w:lineRule="atLeast"/>
                              <w:rPr>
                                <w:rFonts w:ascii="標楷體" w:eastAsia="標楷體" w:hAnsi="標楷體" w:cs="Times New Roman"/>
                                <w:sz w:val="22"/>
                              </w:rPr>
                            </w:pPr>
                            <w:r w:rsidRPr="00AF109D">
                              <w:rPr>
                                <w:rFonts w:ascii="標楷體" w:eastAsia="標楷體" w:hAnsi="標楷體" w:cs="Times New Roman"/>
                                <w:sz w:val="22"/>
                              </w:rPr>
                              <w:t>單位：張(人)數,%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05.95pt;margin-top:187.7pt;width:108.65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" stroked="f">
                <v:textbox>
                  <w:txbxContent>
                    <w:p w:rsidR="00043D83" w:rsidRPr="00AF109D" w:rsidRDefault="00043D83" w:rsidP="00043D83">
                      <w:pPr>
                        <w:spacing w:line="240" w:lineRule="atLeast"/>
                        <w:rPr>
                          <w:rFonts w:ascii="標楷體" w:eastAsia="標楷體" w:hAnsi="標楷體" w:cs="Times New Roman"/>
                          <w:sz w:val="22"/>
                        </w:rPr>
                      </w:pPr>
                      <w:r w:rsidRPr="00AF109D">
                        <w:rPr>
                          <w:rFonts w:ascii="標楷體" w:eastAsia="標楷體" w:hAnsi="標楷體" w:cs="Times New Roman"/>
                          <w:sz w:val="22"/>
                        </w:rPr>
                        <w:t>單位：張(人)數,%</w:t>
                      </w:r>
                    </w:p>
                  </w:txbxContent>
                </v:textbox>
              </v:shape>
            </w:pict>
          </mc:Fallback>
        </mc:AlternateContent>
      </w:r>
      <w:r w:rsidR="00AF109D">
        <w:rPr>
          <w:noProof/>
        </w:rPr>
        <w:drawing>
          <wp:anchor distT="0" distB="0" distL="114300" distR="114300" simplePos="0" relativeHeight="251677696" behindDoc="1" locked="0" layoutInCell="1" allowOverlap="1" wp14:anchorId="2E45121C" wp14:editId="2AD477BE">
            <wp:simplePos x="0" y="0"/>
            <wp:positionH relativeFrom="column">
              <wp:posOffset>-118745</wp:posOffset>
            </wp:positionH>
            <wp:positionV relativeFrom="paragraph">
              <wp:posOffset>245110</wp:posOffset>
            </wp:positionV>
            <wp:extent cx="5520055" cy="2480310"/>
            <wp:effectExtent l="0" t="0" r="23495" b="15240"/>
            <wp:wrapTight wrapText="bothSides">
              <wp:wrapPolygon edited="0">
                <wp:start x="0" y="0"/>
                <wp:lineTo x="0" y="21567"/>
                <wp:lineTo x="21617" y="21567"/>
                <wp:lineTo x="21617" y="0"/>
                <wp:lineTo x="0" y="0"/>
              </wp:wrapPolygon>
            </wp:wrapTight>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sectPr w:rsidR="00043D83" w:rsidRPr="0029746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275D9" w14:textId="77777777" w:rsidR="002E0521" w:rsidRDefault="002E0521" w:rsidP="006B730C">
      <w:r>
        <w:separator/>
      </w:r>
    </w:p>
  </w:endnote>
  <w:endnote w:type="continuationSeparator" w:id="0">
    <w:p w14:paraId="3F7EE7B8" w14:textId="77777777" w:rsidR="002E0521" w:rsidRDefault="002E0521" w:rsidP="006B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標楷體">
    <w:panose1 w:val="02000500000000000000"/>
    <w:charset w:val="88"/>
    <w:family w:val="auto"/>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微軟正黑體">
    <w:charset w:val="88"/>
    <w:family w:val="auto"/>
    <w:pitch w:val="variable"/>
    <w:sig w:usb0="00000087" w:usb1="288F4000" w:usb2="00000016" w:usb3="00000000" w:csb0="00100009"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FAC26" w14:textId="77777777" w:rsidR="0019272F" w:rsidRDefault="0019272F">
    <w:pPr>
      <w:pStyle w:val="a6"/>
      <w:jc w:val="center"/>
    </w:pPr>
    <w:r>
      <w:fldChar w:fldCharType="begin"/>
    </w:r>
    <w:r>
      <w:instrText>PAGE   \* MERGEFORMAT</w:instrText>
    </w:r>
    <w:r>
      <w:fldChar w:fldCharType="separate"/>
    </w:r>
    <w:r w:rsidR="00B64069" w:rsidRPr="00B64069">
      <w:rPr>
        <w:noProof/>
        <w:lang w:val="zh-TW"/>
      </w:rPr>
      <w:t>1</w:t>
    </w:r>
    <w:r>
      <w:fldChar w:fldCharType="end"/>
    </w:r>
  </w:p>
  <w:p w14:paraId="11FC1476" w14:textId="77777777" w:rsidR="0019272F" w:rsidRDefault="0019272F">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BDF92" w14:textId="77777777" w:rsidR="002E0521" w:rsidRDefault="002E0521" w:rsidP="006B730C">
      <w:r>
        <w:separator/>
      </w:r>
    </w:p>
  </w:footnote>
  <w:footnote w:type="continuationSeparator" w:id="0">
    <w:p w14:paraId="5EAEA165" w14:textId="77777777" w:rsidR="002E0521" w:rsidRDefault="002E0521" w:rsidP="006B730C">
      <w:r>
        <w:continuationSeparator/>
      </w:r>
    </w:p>
  </w:footnote>
  <w:footnote w:id="1">
    <w:p w14:paraId="530ADC7F" w14:textId="77777777" w:rsidR="003442B8" w:rsidRDefault="003442B8" w:rsidP="003442B8">
      <w:pPr>
        <w:pStyle w:val="aa"/>
      </w:pPr>
      <w:r>
        <w:rPr>
          <w:rStyle w:val="ac"/>
        </w:rPr>
        <w:footnoteRef/>
      </w:r>
      <w:r w:rsidRPr="006074E2">
        <w:rPr>
          <w:rFonts w:hint="eastAsia"/>
        </w:rPr>
        <w:t>依據外國人才專法第</w:t>
      </w:r>
      <w:r w:rsidRPr="006074E2">
        <w:rPr>
          <w:rFonts w:hint="eastAsia"/>
        </w:rPr>
        <w:t>8</w:t>
      </w:r>
      <w:r w:rsidRPr="006074E2">
        <w:rPr>
          <w:rFonts w:hint="eastAsia"/>
        </w:rPr>
        <w:t>條，外國特定專業人才擬在我國從事專業工作者得向內政部移民署申請核發具工作許可、居留簽證、外僑居留證及重入國許可四證合一之就業金卡。就業金卡之申辦手續簡便，外國人可於內政部移民署全球資訊網「外國專業人才申辦窗口平臺」申請</w:t>
      </w:r>
      <w:r w:rsidRPr="006074E2">
        <w:rPr>
          <w:rFonts w:hint="eastAsia"/>
        </w:rPr>
        <w:t>(</w:t>
      </w:r>
      <w:r w:rsidRPr="006074E2">
        <w:rPr>
          <w:rFonts w:hint="eastAsia"/>
        </w:rPr>
        <w:t>網址</w:t>
      </w:r>
      <w:r w:rsidRPr="006074E2">
        <w:rPr>
          <w:rFonts w:hint="eastAsia"/>
        </w:rPr>
        <w:t>https://coa.immigration.gov.tw/coa-frontend/four-in-one/entry/)</w:t>
      </w:r>
      <w:r w:rsidRPr="006074E2">
        <w:rPr>
          <w:rFonts w:hint="eastAsia"/>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FA1474"/>
    <w:multiLevelType w:val="hybridMultilevel"/>
    <w:tmpl w:val="E20C8E5C"/>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5884242"/>
    <w:multiLevelType w:val="hybridMultilevel"/>
    <w:tmpl w:val="544450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75A78F1"/>
    <w:multiLevelType w:val="hybridMultilevel"/>
    <w:tmpl w:val="010226D8"/>
    <w:lvl w:ilvl="0" w:tplc="2B7814C6">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E1"/>
    <w:rsid w:val="00007755"/>
    <w:rsid w:val="00014813"/>
    <w:rsid w:val="000224EE"/>
    <w:rsid w:val="00033409"/>
    <w:rsid w:val="00036B9B"/>
    <w:rsid w:val="00043D83"/>
    <w:rsid w:val="00051D39"/>
    <w:rsid w:val="00063B55"/>
    <w:rsid w:val="00065C5F"/>
    <w:rsid w:val="0006787D"/>
    <w:rsid w:val="0007035D"/>
    <w:rsid w:val="00070EA7"/>
    <w:rsid w:val="00071830"/>
    <w:rsid w:val="0007744D"/>
    <w:rsid w:val="00082869"/>
    <w:rsid w:val="00083805"/>
    <w:rsid w:val="00095190"/>
    <w:rsid w:val="000B3EA8"/>
    <w:rsid w:val="000B40D5"/>
    <w:rsid w:val="000C7CCC"/>
    <w:rsid w:val="000F0D18"/>
    <w:rsid w:val="000F1781"/>
    <w:rsid w:val="000F27D5"/>
    <w:rsid w:val="000F6332"/>
    <w:rsid w:val="001022C6"/>
    <w:rsid w:val="00104690"/>
    <w:rsid w:val="00107874"/>
    <w:rsid w:val="00110ADE"/>
    <w:rsid w:val="001170DF"/>
    <w:rsid w:val="00152E80"/>
    <w:rsid w:val="00153087"/>
    <w:rsid w:val="00166CA6"/>
    <w:rsid w:val="00166D7B"/>
    <w:rsid w:val="00184040"/>
    <w:rsid w:val="0018410E"/>
    <w:rsid w:val="0019272F"/>
    <w:rsid w:val="00194093"/>
    <w:rsid w:val="001A189A"/>
    <w:rsid w:val="001A3E8E"/>
    <w:rsid w:val="001A4E5B"/>
    <w:rsid w:val="001A58DE"/>
    <w:rsid w:val="001B0BAC"/>
    <w:rsid w:val="001C2B6D"/>
    <w:rsid w:val="001E4979"/>
    <w:rsid w:val="001F2641"/>
    <w:rsid w:val="001F5A70"/>
    <w:rsid w:val="00201E9B"/>
    <w:rsid w:val="00226B67"/>
    <w:rsid w:val="00230775"/>
    <w:rsid w:val="002368BF"/>
    <w:rsid w:val="00242317"/>
    <w:rsid w:val="00245A8C"/>
    <w:rsid w:val="002467B4"/>
    <w:rsid w:val="0025038F"/>
    <w:rsid w:val="002523C7"/>
    <w:rsid w:val="002615BB"/>
    <w:rsid w:val="002643FC"/>
    <w:rsid w:val="002644C0"/>
    <w:rsid w:val="00267DFC"/>
    <w:rsid w:val="00276678"/>
    <w:rsid w:val="00290047"/>
    <w:rsid w:val="00291F80"/>
    <w:rsid w:val="002923D9"/>
    <w:rsid w:val="0029433E"/>
    <w:rsid w:val="00294A3C"/>
    <w:rsid w:val="002958F9"/>
    <w:rsid w:val="00295BF5"/>
    <w:rsid w:val="0029746D"/>
    <w:rsid w:val="002A004E"/>
    <w:rsid w:val="002B2844"/>
    <w:rsid w:val="002C568E"/>
    <w:rsid w:val="002D7462"/>
    <w:rsid w:val="002E0521"/>
    <w:rsid w:val="002F12C7"/>
    <w:rsid w:val="0030006D"/>
    <w:rsid w:val="003134F2"/>
    <w:rsid w:val="00316121"/>
    <w:rsid w:val="00316F09"/>
    <w:rsid w:val="00323791"/>
    <w:rsid w:val="003304DA"/>
    <w:rsid w:val="0033261D"/>
    <w:rsid w:val="0034149D"/>
    <w:rsid w:val="003442B8"/>
    <w:rsid w:val="003671F2"/>
    <w:rsid w:val="00375185"/>
    <w:rsid w:val="0037755C"/>
    <w:rsid w:val="00383809"/>
    <w:rsid w:val="003932FE"/>
    <w:rsid w:val="003958AB"/>
    <w:rsid w:val="003A1652"/>
    <w:rsid w:val="003D21A1"/>
    <w:rsid w:val="003D47F1"/>
    <w:rsid w:val="003E34B0"/>
    <w:rsid w:val="003E7E06"/>
    <w:rsid w:val="004020E0"/>
    <w:rsid w:val="004035E9"/>
    <w:rsid w:val="00413CB4"/>
    <w:rsid w:val="004149D5"/>
    <w:rsid w:val="00421B3C"/>
    <w:rsid w:val="00431C2A"/>
    <w:rsid w:val="00447AF4"/>
    <w:rsid w:val="00460742"/>
    <w:rsid w:val="00462790"/>
    <w:rsid w:val="00464D37"/>
    <w:rsid w:val="00467111"/>
    <w:rsid w:val="004851B2"/>
    <w:rsid w:val="00493B54"/>
    <w:rsid w:val="004A3144"/>
    <w:rsid w:val="004A4EE3"/>
    <w:rsid w:val="004B699B"/>
    <w:rsid w:val="004D0F00"/>
    <w:rsid w:val="004D4D9B"/>
    <w:rsid w:val="004E0190"/>
    <w:rsid w:val="00500B12"/>
    <w:rsid w:val="0050786A"/>
    <w:rsid w:val="0052786F"/>
    <w:rsid w:val="005307D9"/>
    <w:rsid w:val="0054038A"/>
    <w:rsid w:val="005409A3"/>
    <w:rsid w:val="00543D24"/>
    <w:rsid w:val="00555A24"/>
    <w:rsid w:val="00561100"/>
    <w:rsid w:val="00564797"/>
    <w:rsid w:val="005664E5"/>
    <w:rsid w:val="005712CF"/>
    <w:rsid w:val="00580CA1"/>
    <w:rsid w:val="00585BE6"/>
    <w:rsid w:val="00586DDF"/>
    <w:rsid w:val="005934C1"/>
    <w:rsid w:val="005A55A6"/>
    <w:rsid w:val="005A625F"/>
    <w:rsid w:val="005B30F8"/>
    <w:rsid w:val="005B749B"/>
    <w:rsid w:val="005C5A18"/>
    <w:rsid w:val="005E6500"/>
    <w:rsid w:val="005F2C70"/>
    <w:rsid w:val="00606AFD"/>
    <w:rsid w:val="006074E2"/>
    <w:rsid w:val="00612A96"/>
    <w:rsid w:val="00616AC6"/>
    <w:rsid w:val="00616CBB"/>
    <w:rsid w:val="00622FED"/>
    <w:rsid w:val="0062426E"/>
    <w:rsid w:val="006346C8"/>
    <w:rsid w:val="0065116D"/>
    <w:rsid w:val="006607BC"/>
    <w:rsid w:val="00660D55"/>
    <w:rsid w:val="00663B36"/>
    <w:rsid w:val="0066473C"/>
    <w:rsid w:val="0067728D"/>
    <w:rsid w:val="006902E7"/>
    <w:rsid w:val="00695DD3"/>
    <w:rsid w:val="006B730C"/>
    <w:rsid w:val="006C1EE1"/>
    <w:rsid w:val="006C2572"/>
    <w:rsid w:val="006D0BEE"/>
    <w:rsid w:val="006D257E"/>
    <w:rsid w:val="006E25BA"/>
    <w:rsid w:val="006E7BB0"/>
    <w:rsid w:val="006F46EA"/>
    <w:rsid w:val="00722286"/>
    <w:rsid w:val="0075110F"/>
    <w:rsid w:val="0075413B"/>
    <w:rsid w:val="00763761"/>
    <w:rsid w:val="00764BEA"/>
    <w:rsid w:val="00767E91"/>
    <w:rsid w:val="00777A6C"/>
    <w:rsid w:val="00791D7B"/>
    <w:rsid w:val="0079362B"/>
    <w:rsid w:val="007A2814"/>
    <w:rsid w:val="007B003D"/>
    <w:rsid w:val="007E23DE"/>
    <w:rsid w:val="007E38A4"/>
    <w:rsid w:val="007F1817"/>
    <w:rsid w:val="007F6ADA"/>
    <w:rsid w:val="0080384C"/>
    <w:rsid w:val="00807910"/>
    <w:rsid w:val="00815135"/>
    <w:rsid w:val="00817CD9"/>
    <w:rsid w:val="008309E0"/>
    <w:rsid w:val="00831304"/>
    <w:rsid w:val="00842FF4"/>
    <w:rsid w:val="00845EE0"/>
    <w:rsid w:val="008464EB"/>
    <w:rsid w:val="00847C8E"/>
    <w:rsid w:val="0085548F"/>
    <w:rsid w:val="00857ED2"/>
    <w:rsid w:val="008611C0"/>
    <w:rsid w:val="00874F10"/>
    <w:rsid w:val="00895B09"/>
    <w:rsid w:val="008A441E"/>
    <w:rsid w:val="008B567A"/>
    <w:rsid w:val="008C2D0D"/>
    <w:rsid w:val="008D564D"/>
    <w:rsid w:val="008D6E58"/>
    <w:rsid w:val="008E4BBB"/>
    <w:rsid w:val="00900686"/>
    <w:rsid w:val="00900D77"/>
    <w:rsid w:val="009254F4"/>
    <w:rsid w:val="009325DF"/>
    <w:rsid w:val="009347AB"/>
    <w:rsid w:val="00941C0A"/>
    <w:rsid w:val="00944BD2"/>
    <w:rsid w:val="0095060C"/>
    <w:rsid w:val="00951F96"/>
    <w:rsid w:val="009563DA"/>
    <w:rsid w:val="00967A4A"/>
    <w:rsid w:val="00971475"/>
    <w:rsid w:val="0097336B"/>
    <w:rsid w:val="0097515D"/>
    <w:rsid w:val="00985252"/>
    <w:rsid w:val="009936CC"/>
    <w:rsid w:val="00993F31"/>
    <w:rsid w:val="009956F3"/>
    <w:rsid w:val="009A2810"/>
    <w:rsid w:val="009A3EE6"/>
    <w:rsid w:val="009A5972"/>
    <w:rsid w:val="009A6396"/>
    <w:rsid w:val="009B60EF"/>
    <w:rsid w:val="009B717B"/>
    <w:rsid w:val="009D54F7"/>
    <w:rsid w:val="00A04B16"/>
    <w:rsid w:val="00A379EC"/>
    <w:rsid w:val="00A43CD0"/>
    <w:rsid w:val="00A4679A"/>
    <w:rsid w:val="00A515A8"/>
    <w:rsid w:val="00A52802"/>
    <w:rsid w:val="00A545B5"/>
    <w:rsid w:val="00A61349"/>
    <w:rsid w:val="00A71BF2"/>
    <w:rsid w:val="00A73723"/>
    <w:rsid w:val="00A77C15"/>
    <w:rsid w:val="00A9520E"/>
    <w:rsid w:val="00A95E33"/>
    <w:rsid w:val="00A96463"/>
    <w:rsid w:val="00AB740D"/>
    <w:rsid w:val="00AB7A79"/>
    <w:rsid w:val="00AD5EED"/>
    <w:rsid w:val="00AD7EC5"/>
    <w:rsid w:val="00AE0058"/>
    <w:rsid w:val="00AE7F5C"/>
    <w:rsid w:val="00AF109D"/>
    <w:rsid w:val="00AF1847"/>
    <w:rsid w:val="00AF1FF0"/>
    <w:rsid w:val="00AF558C"/>
    <w:rsid w:val="00AF5CFF"/>
    <w:rsid w:val="00AF753E"/>
    <w:rsid w:val="00B0212E"/>
    <w:rsid w:val="00B11238"/>
    <w:rsid w:val="00B165F5"/>
    <w:rsid w:val="00B243A0"/>
    <w:rsid w:val="00B3060F"/>
    <w:rsid w:val="00B565ED"/>
    <w:rsid w:val="00B56DBC"/>
    <w:rsid w:val="00B64069"/>
    <w:rsid w:val="00B75C64"/>
    <w:rsid w:val="00B81B86"/>
    <w:rsid w:val="00B82AC6"/>
    <w:rsid w:val="00B867C7"/>
    <w:rsid w:val="00B910C2"/>
    <w:rsid w:val="00B955D5"/>
    <w:rsid w:val="00BA00C2"/>
    <w:rsid w:val="00BA52D9"/>
    <w:rsid w:val="00BA5C74"/>
    <w:rsid w:val="00BB15C1"/>
    <w:rsid w:val="00BB3877"/>
    <w:rsid w:val="00BC218A"/>
    <w:rsid w:val="00BC2AA0"/>
    <w:rsid w:val="00BF10F6"/>
    <w:rsid w:val="00C00521"/>
    <w:rsid w:val="00C13224"/>
    <w:rsid w:val="00C17869"/>
    <w:rsid w:val="00C229E1"/>
    <w:rsid w:val="00C25223"/>
    <w:rsid w:val="00C4231D"/>
    <w:rsid w:val="00C42F72"/>
    <w:rsid w:val="00C43A8C"/>
    <w:rsid w:val="00C624D7"/>
    <w:rsid w:val="00C63A75"/>
    <w:rsid w:val="00C67227"/>
    <w:rsid w:val="00C74367"/>
    <w:rsid w:val="00C87823"/>
    <w:rsid w:val="00C954CA"/>
    <w:rsid w:val="00C955AC"/>
    <w:rsid w:val="00CA1900"/>
    <w:rsid w:val="00CB6829"/>
    <w:rsid w:val="00CD027B"/>
    <w:rsid w:val="00CE07C6"/>
    <w:rsid w:val="00CF1060"/>
    <w:rsid w:val="00CF7146"/>
    <w:rsid w:val="00D0674D"/>
    <w:rsid w:val="00D111AA"/>
    <w:rsid w:val="00D310EA"/>
    <w:rsid w:val="00D372FE"/>
    <w:rsid w:val="00D61B5B"/>
    <w:rsid w:val="00D67B13"/>
    <w:rsid w:val="00D75108"/>
    <w:rsid w:val="00D80381"/>
    <w:rsid w:val="00D85D97"/>
    <w:rsid w:val="00D927F7"/>
    <w:rsid w:val="00D93B82"/>
    <w:rsid w:val="00DA0B06"/>
    <w:rsid w:val="00DC41EC"/>
    <w:rsid w:val="00DC5B5E"/>
    <w:rsid w:val="00DD5FDC"/>
    <w:rsid w:val="00DD698B"/>
    <w:rsid w:val="00DE50BC"/>
    <w:rsid w:val="00DE5EB2"/>
    <w:rsid w:val="00DF5613"/>
    <w:rsid w:val="00E00847"/>
    <w:rsid w:val="00E10076"/>
    <w:rsid w:val="00E1256F"/>
    <w:rsid w:val="00E20DA3"/>
    <w:rsid w:val="00E2632B"/>
    <w:rsid w:val="00E277C6"/>
    <w:rsid w:val="00E32181"/>
    <w:rsid w:val="00E359D0"/>
    <w:rsid w:val="00E41AF5"/>
    <w:rsid w:val="00E46208"/>
    <w:rsid w:val="00E520DD"/>
    <w:rsid w:val="00E56526"/>
    <w:rsid w:val="00E80DDE"/>
    <w:rsid w:val="00E8609D"/>
    <w:rsid w:val="00EA3AD2"/>
    <w:rsid w:val="00EA70C3"/>
    <w:rsid w:val="00EB4E96"/>
    <w:rsid w:val="00ED38F1"/>
    <w:rsid w:val="00ED7982"/>
    <w:rsid w:val="00EF008E"/>
    <w:rsid w:val="00F04203"/>
    <w:rsid w:val="00F25026"/>
    <w:rsid w:val="00F63BE6"/>
    <w:rsid w:val="00F65A13"/>
    <w:rsid w:val="00F70CBB"/>
    <w:rsid w:val="00F71EF6"/>
    <w:rsid w:val="00F7746D"/>
    <w:rsid w:val="00F81A72"/>
    <w:rsid w:val="00F95430"/>
    <w:rsid w:val="00FB6C96"/>
    <w:rsid w:val="00FC6442"/>
    <w:rsid w:val="00FE01FB"/>
    <w:rsid w:val="00FE7044"/>
    <w:rsid w:val="00FF25A6"/>
    <w:rsid w:val="00FF2E12"/>
    <w:rsid w:val="00FF7BE1"/>
    <w:rsid w:val="00FF7C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0D4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30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7A4A"/>
    <w:pPr>
      <w:ind w:leftChars="200" w:left="480"/>
    </w:pPr>
  </w:style>
  <w:style w:type="paragraph" w:styleId="a4">
    <w:name w:val="header"/>
    <w:basedOn w:val="a"/>
    <w:link w:val="a5"/>
    <w:uiPriority w:val="99"/>
    <w:unhideWhenUsed/>
    <w:rsid w:val="006B730C"/>
    <w:pPr>
      <w:tabs>
        <w:tab w:val="center" w:pos="4153"/>
        <w:tab w:val="right" w:pos="8306"/>
      </w:tabs>
      <w:snapToGrid w:val="0"/>
    </w:pPr>
    <w:rPr>
      <w:sz w:val="20"/>
      <w:szCs w:val="20"/>
    </w:rPr>
  </w:style>
  <w:style w:type="character" w:customStyle="1" w:styleId="a5">
    <w:name w:val="頁首 字元"/>
    <w:basedOn w:val="a0"/>
    <w:link w:val="a4"/>
    <w:uiPriority w:val="99"/>
    <w:rsid w:val="006B730C"/>
    <w:rPr>
      <w:sz w:val="20"/>
      <w:szCs w:val="20"/>
    </w:rPr>
  </w:style>
  <w:style w:type="paragraph" w:styleId="a6">
    <w:name w:val="footer"/>
    <w:basedOn w:val="a"/>
    <w:link w:val="a7"/>
    <w:uiPriority w:val="99"/>
    <w:unhideWhenUsed/>
    <w:rsid w:val="006B730C"/>
    <w:pPr>
      <w:tabs>
        <w:tab w:val="center" w:pos="4153"/>
        <w:tab w:val="right" w:pos="8306"/>
      </w:tabs>
      <w:snapToGrid w:val="0"/>
    </w:pPr>
    <w:rPr>
      <w:sz w:val="20"/>
      <w:szCs w:val="20"/>
    </w:rPr>
  </w:style>
  <w:style w:type="character" w:customStyle="1" w:styleId="a7">
    <w:name w:val="頁尾 字元"/>
    <w:basedOn w:val="a0"/>
    <w:link w:val="a6"/>
    <w:uiPriority w:val="99"/>
    <w:rsid w:val="006B730C"/>
    <w:rPr>
      <w:sz w:val="20"/>
      <w:szCs w:val="20"/>
    </w:rPr>
  </w:style>
  <w:style w:type="paragraph" w:customStyle="1" w:styleId="k02">
    <w:name w:val="k02"/>
    <w:basedOn w:val="a"/>
    <w:rsid w:val="006B730C"/>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paragraph" w:styleId="a8">
    <w:name w:val="Balloon Text"/>
    <w:basedOn w:val="a"/>
    <w:link w:val="a9"/>
    <w:uiPriority w:val="99"/>
    <w:semiHidden/>
    <w:unhideWhenUsed/>
    <w:rsid w:val="006B730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B730C"/>
    <w:rPr>
      <w:rFonts w:asciiTheme="majorHAnsi" w:eastAsiaTheme="majorEastAsia" w:hAnsiTheme="majorHAnsi" w:cstheme="majorBidi"/>
      <w:sz w:val="18"/>
      <w:szCs w:val="18"/>
    </w:rPr>
  </w:style>
  <w:style w:type="paragraph" w:styleId="Web">
    <w:name w:val="Normal (Web)"/>
    <w:basedOn w:val="a"/>
    <w:uiPriority w:val="99"/>
    <w:unhideWhenUsed/>
    <w:rsid w:val="002C568E"/>
    <w:pPr>
      <w:widowControl/>
      <w:spacing w:before="100" w:beforeAutospacing="1" w:after="100" w:afterAutospacing="1"/>
    </w:pPr>
    <w:rPr>
      <w:rFonts w:ascii="新細明體" w:eastAsia="新細明體" w:hAnsi="新細明體" w:cs="新細明體"/>
      <w:kern w:val="0"/>
      <w:szCs w:val="24"/>
    </w:rPr>
  </w:style>
  <w:style w:type="paragraph" w:styleId="aa">
    <w:name w:val="footnote text"/>
    <w:basedOn w:val="a"/>
    <w:link w:val="ab"/>
    <w:uiPriority w:val="99"/>
    <w:semiHidden/>
    <w:unhideWhenUsed/>
    <w:rsid w:val="006074E2"/>
    <w:pPr>
      <w:snapToGrid w:val="0"/>
    </w:pPr>
    <w:rPr>
      <w:sz w:val="20"/>
      <w:szCs w:val="20"/>
    </w:rPr>
  </w:style>
  <w:style w:type="character" w:customStyle="1" w:styleId="ab">
    <w:name w:val="註腳文字 字元"/>
    <w:basedOn w:val="a0"/>
    <w:link w:val="aa"/>
    <w:uiPriority w:val="99"/>
    <w:semiHidden/>
    <w:rsid w:val="006074E2"/>
    <w:rPr>
      <w:sz w:val="20"/>
      <w:szCs w:val="20"/>
    </w:rPr>
  </w:style>
  <w:style w:type="character" w:styleId="ac">
    <w:name w:val="footnote reference"/>
    <w:basedOn w:val="a0"/>
    <w:uiPriority w:val="99"/>
    <w:semiHidden/>
    <w:unhideWhenUsed/>
    <w:rsid w:val="006074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095145">
      <w:bodyDiv w:val="1"/>
      <w:marLeft w:val="0"/>
      <w:marRight w:val="0"/>
      <w:marTop w:val="0"/>
      <w:marBottom w:val="0"/>
      <w:divBdr>
        <w:top w:val="none" w:sz="0" w:space="0" w:color="auto"/>
        <w:left w:val="none" w:sz="0" w:space="0" w:color="auto"/>
        <w:bottom w:val="none" w:sz="0" w:space="0" w:color="auto"/>
        <w:right w:val="none" w:sz="0" w:space="0" w:color="auto"/>
      </w:divBdr>
    </w:div>
    <w:div w:id="1374961069">
      <w:bodyDiv w:val="1"/>
      <w:marLeft w:val="0"/>
      <w:marRight w:val="0"/>
      <w:marTop w:val="0"/>
      <w:marBottom w:val="0"/>
      <w:divBdr>
        <w:top w:val="none" w:sz="0" w:space="0" w:color="auto"/>
        <w:left w:val="none" w:sz="0" w:space="0" w:color="auto"/>
        <w:bottom w:val="none" w:sz="0" w:space="0" w:color="auto"/>
        <w:right w:val="none" w:sz="0" w:space="0" w:color="auto"/>
      </w:divBdr>
      <w:divsChild>
        <w:div w:id="1179394186">
          <w:marLeft w:val="0"/>
          <w:marRight w:val="0"/>
          <w:marTop w:val="0"/>
          <w:marBottom w:val="0"/>
          <w:divBdr>
            <w:top w:val="none" w:sz="0" w:space="0" w:color="auto"/>
            <w:left w:val="none" w:sz="0" w:space="0" w:color="auto"/>
            <w:bottom w:val="none" w:sz="0" w:space="0" w:color="auto"/>
            <w:right w:val="none" w:sz="0" w:space="0" w:color="auto"/>
          </w:divBdr>
          <w:divsChild>
            <w:div w:id="447506077">
              <w:marLeft w:val="0"/>
              <w:marRight w:val="0"/>
              <w:marTop w:val="0"/>
              <w:marBottom w:val="0"/>
              <w:divBdr>
                <w:top w:val="none" w:sz="0" w:space="0" w:color="auto"/>
                <w:left w:val="none" w:sz="0" w:space="0" w:color="auto"/>
                <w:bottom w:val="none" w:sz="0" w:space="0" w:color="auto"/>
                <w:right w:val="none" w:sz="0" w:space="0" w:color="auto"/>
              </w:divBdr>
              <w:divsChild>
                <w:div w:id="971598636">
                  <w:marLeft w:val="0"/>
                  <w:marRight w:val="0"/>
                  <w:marTop w:val="0"/>
                  <w:marBottom w:val="0"/>
                  <w:divBdr>
                    <w:top w:val="none" w:sz="0" w:space="0" w:color="auto"/>
                    <w:left w:val="none" w:sz="0" w:space="0" w:color="auto"/>
                    <w:bottom w:val="none" w:sz="0" w:space="0" w:color="auto"/>
                    <w:right w:val="none" w:sz="0" w:space="0" w:color="auto"/>
                  </w:divBdr>
                  <w:divsChild>
                    <w:div w:id="1952397337">
                      <w:marLeft w:val="0"/>
                      <w:marRight w:val="0"/>
                      <w:marTop w:val="0"/>
                      <w:marBottom w:val="0"/>
                      <w:divBdr>
                        <w:top w:val="none" w:sz="0" w:space="0" w:color="auto"/>
                        <w:left w:val="none" w:sz="0" w:space="0" w:color="auto"/>
                        <w:bottom w:val="none" w:sz="0" w:space="0" w:color="auto"/>
                        <w:right w:val="none" w:sz="0" w:space="0" w:color="auto"/>
                      </w:divBdr>
                      <w:divsChild>
                        <w:div w:id="1040201067">
                          <w:marLeft w:val="0"/>
                          <w:marRight w:val="0"/>
                          <w:marTop w:val="0"/>
                          <w:marBottom w:val="0"/>
                          <w:divBdr>
                            <w:top w:val="none" w:sz="0" w:space="0" w:color="auto"/>
                            <w:left w:val="none" w:sz="0" w:space="0" w:color="auto"/>
                            <w:bottom w:val="none" w:sz="0" w:space="0" w:color="auto"/>
                            <w:right w:val="none" w:sz="0" w:space="0" w:color="auto"/>
                          </w:divBdr>
                          <w:divsChild>
                            <w:div w:id="2126806423">
                              <w:marLeft w:val="0"/>
                              <w:marRight w:val="0"/>
                              <w:marTop w:val="0"/>
                              <w:marBottom w:val="0"/>
                              <w:divBdr>
                                <w:top w:val="none" w:sz="0" w:space="0" w:color="auto"/>
                                <w:left w:val="single" w:sz="6" w:space="0" w:color="E5E3E3"/>
                                <w:bottom w:val="none" w:sz="0" w:space="0" w:color="auto"/>
                                <w:right w:val="none" w:sz="0" w:space="0" w:color="auto"/>
                              </w:divBdr>
                              <w:divsChild>
                                <w:div w:id="1714691471">
                                  <w:marLeft w:val="0"/>
                                  <w:marRight w:val="0"/>
                                  <w:marTop w:val="0"/>
                                  <w:marBottom w:val="0"/>
                                  <w:divBdr>
                                    <w:top w:val="none" w:sz="0" w:space="0" w:color="auto"/>
                                    <w:left w:val="none" w:sz="0" w:space="0" w:color="auto"/>
                                    <w:bottom w:val="none" w:sz="0" w:space="0" w:color="auto"/>
                                    <w:right w:val="none" w:sz="0" w:space="0" w:color="auto"/>
                                  </w:divBdr>
                                  <w:divsChild>
                                    <w:div w:id="1158769240">
                                      <w:marLeft w:val="0"/>
                                      <w:marRight w:val="0"/>
                                      <w:marTop w:val="0"/>
                                      <w:marBottom w:val="0"/>
                                      <w:divBdr>
                                        <w:top w:val="none" w:sz="0" w:space="0" w:color="auto"/>
                                        <w:left w:val="none" w:sz="0" w:space="0" w:color="auto"/>
                                        <w:bottom w:val="none" w:sz="0" w:space="0" w:color="auto"/>
                                        <w:right w:val="none" w:sz="0" w:space="0" w:color="auto"/>
                                      </w:divBdr>
                                      <w:divsChild>
                                        <w:div w:id="1937788945">
                                          <w:marLeft w:val="0"/>
                                          <w:marRight w:val="0"/>
                                          <w:marTop w:val="0"/>
                                          <w:marBottom w:val="0"/>
                                          <w:divBdr>
                                            <w:top w:val="none" w:sz="0" w:space="0" w:color="auto"/>
                                            <w:left w:val="none" w:sz="0" w:space="0" w:color="auto"/>
                                            <w:bottom w:val="none" w:sz="0" w:space="0" w:color="auto"/>
                                            <w:right w:val="none" w:sz="0" w:space="0" w:color="auto"/>
                                          </w:divBdr>
                                          <w:divsChild>
                                            <w:div w:id="1502695709">
                                              <w:marLeft w:val="0"/>
                                              <w:marRight w:val="0"/>
                                              <w:marTop w:val="0"/>
                                              <w:marBottom w:val="0"/>
                                              <w:divBdr>
                                                <w:top w:val="none" w:sz="0" w:space="0" w:color="auto"/>
                                                <w:left w:val="none" w:sz="0" w:space="0" w:color="auto"/>
                                                <w:bottom w:val="none" w:sz="0" w:space="0" w:color="auto"/>
                                                <w:right w:val="none" w:sz="0" w:space="0" w:color="auto"/>
                                              </w:divBdr>
                                              <w:divsChild>
                                                <w:div w:id="1231113544">
                                                  <w:marLeft w:val="0"/>
                                                  <w:marRight w:val="0"/>
                                                  <w:marTop w:val="0"/>
                                                  <w:marBottom w:val="0"/>
                                                  <w:divBdr>
                                                    <w:top w:val="none" w:sz="0" w:space="0" w:color="auto"/>
                                                    <w:left w:val="none" w:sz="0" w:space="0" w:color="auto"/>
                                                    <w:bottom w:val="none" w:sz="0" w:space="0" w:color="auto"/>
                                                    <w:right w:val="none" w:sz="0" w:space="0" w:color="auto"/>
                                                  </w:divBdr>
                                                  <w:divsChild>
                                                    <w:div w:id="1267884684">
                                                      <w:marLeft w:val="0"/>
                                                      <w:marRight w:val="0"/>
                                                      <w:marTop w:val="0"/>
                                                      <w:marBottom w:val="0"/>
                                                      <w:divBdr>
                                                        <w:top w:val="none" w:sz="0" w:space="0" w:color="auto"/>
                                                        <w:left w:val="none" w:sz="0" w:space="0" w:color="auto"/>
                                                        <w:bottom w:val="none" w:sz="0" w:space="0" w:color="auto"/>
                                                        <w:right w:val="none" w:sz="0" w:space="0" w:color="auto"/>
                                                      </w:divBdr>
                                                      <w:divsChild>
                                                        <w:div w:id="698815611">
                                                          <w:marLeft w:val="480"/>
                                                          <w:marRight w:val="0"/>
                                                          <w:marTop w:val="0"/>
                                                          <w:marBottom w:val="0"/>
                                                          <w:divBdr>
                                                            <w:top w:val="none" w:sz="0" w:space="0" w:color="auto"/>
                                                            <w:left w:val="none" w:sz="0" w:space="0" w:color="auto"/>
                                                            <w:bottom w:val="none" w:sz="0" w:space="0" w:color="auto"/>
                                                            <w:right w:val="none" w:sz="0" w:space="0" w:color="auto"/>
                                                          </w:divBdr>
                                                          <w:divsChild>
                                                            <w:div w:id="168183657">
                                                              <w:marLeft w:val="0"/>
                                                              <w:marRight w:val="0"/>
                                                              <w:marTop w:val="0"/>
                                                              <w:marBottom w:val="0"/>
                                                              <w:divBdr>
                                                                <w:top w:val="none" w:sz="0" w:space="0" w:color="auto"/>
                                                                <w:left w:val="none" w:sz="0" w:space="0" w:color="auto"/>
                                                                <w:bottom w:val="none" w:sz="0" w:space="0" w:color="auto"/>
                                                                <w:right w:val="none" w:sz="0" w:space="0" w:color="auto"/>
                                                              </w:divBdr>
                                                              <w:divsChild>
                                                                <w:div w:id="1729498103">
                                                                  <w:marLeft w:val="0"/>
                                                                  <w:marRight w:val="0"/>
                                                                  <w:marTop w:val="0"/>
                                                                  <w:marBottom w:val="0"/>
                                                                  <w:divBdr>
                                                                    <w:top w:val="none" w:sz="0" w:space="0" w:color="auto"/>
                                                                    <w:left w:val="none" w:sz="0" w:space="0" w:color="auto"/>
                                                                    <w:bottom w:val="none" w:sz="0" w:space="0" w:color="auto"/>
                                                                    <w:right w:val="none" w:sz="0" w:space="0" w:color="auto"/>
                                                                  </w:divBdr>
                                                                  <w:divsChild>
                                                                    <w:div w:id="97649837">
                                                                      <w:marLeft w:val="0"/>
                                                                      <w:marRight w:val="0"/>
                                                                      <w:marTop w:val="240"/>
                                                                      <w:marBottom w:val="0"/>
                                                                      <w:divBdr>
                                                                        <w:top w:val="none" w:sz="0" w:space="0" w:color="auto"/>
                                                                        <w:left w:val="none" w:sz="0" w:space="0" w:color="auto"/>
                                                                        <w:bottom w:val="none" w:sz="0" w:space="0" w:color="auto"/>
                                                                        <w:right w:val="none" w:sz="0" w:space="0" w:color="auto"/>
                                                                      </w:divBdr>
                                                                      <w:divsChild>
                                                                        <w:div w:id="1401638724">
                                                                          <w:marLeft w:val="0"/>
                                                                          <w:marRight w:val="0"/>
                                                                          <w:marTop w:val="0"/>
                                                                          <w:marBottom w:val="0"/>
                                                                          <w:divBdr>
                                                                            <w:top w:val="none" w:sz="0" w:space="0" w:color="auto"/>
                                                                            <w:left w:val="none" w:sz="0" w:space="0" w:color="auto"/>
                                                                            <w:bottom w:val="none" w:sz="0" w:space="0" w:color="auto"/>
                                                                            <w:right w:val="none" w:sz="0" w:space="0" w:color="auto"/>
                                                                          </w:divBdr>
                                                                          <w:divsChild>
                                                                            <w:div w:id="1227060915">
                                                                              <w:marLeft w:val="0"/>
                                                                              <w:marRight w:val="0"/>
                                                                              <w:marTop w:val="0"/>
                                                                              <w:marBottom w:val="0"/>
                                                                              <w:divBdr>
                                                                                <w:top w:val="none" w:sz="0" w:space="0" w:color="auto"/>
                                                                                <w:left w:val="none" w:sz="0" w:space="0" w:color="auto"/>
                                                                                <w:bottom w:val="none" w:sz="0" w:space="0" w:color="auto"/>
                                                                                <w:right w:val="none" w:sz="0" w:space="0" w:color="auto"/>
                                                                              </w:divBdr>
                                                                              <w:divsChild>
                                                                                <w:div w:id="1060902652">
                                                                                  <w:marLeft w:val="0"/>
                                                                                  <w:marRight w:val="0"/>
                                                                                  <w:marTop w:val="0"/>
                                                                                  <w:marBottom w:val="0"/>
                                                                                  <w:divBdr>
                                                                                    <w:top w:val="none" w:sz="0" w:space="0" w:color="auto"/>
                                                                                    <w:left w:val="none" w:sz="0" w:space="0" w:color="auto"/>
                                                                                    <w:bottom w:val="none" w:sz="0" w:space="0" w:color="auto"/>
                                                                                    <w:right w:val="none" w:sz="0" w:space="0" w:color="auto"/>
                                                                                  </w:divBdr>
                                                                                  <w:divsChild>
                                                                                    <w:div w:id="1889609325">
                                                                                      <w:marLeft w:val="0"/>
                                                                                      <w:marRight w:val="0"/>
                                                                                      <w:marTop w:val="0"/>
                                                                                      <w:marBottom w:val="0"/>
                                                                                      <w:divBdr>
                                                                                        <w:top w:val="none" w:sz="0" w:space="0" w:color="auto"/>
                                                                                        <w:left w:val="none" w:sz="0" w:space="0" w:color="auto"/>
                                                                                        <w:bottom w:val="none" w:sz="0" w:space="0" w:color="auto"/>
                                                                                        <w:right w:val="none" w:sz="0" w:space="0" w:color="auto"/>
                                                                                      </w:divBdr>
                                                                                      <w:divsChild>
                                                                                        <w:div w:id="1521815783">
                                                                                          <w:marLeft w:val="0"/>
                                                                                          <w:marRight w:val="0"/>
                                                                                          <w:marTop w:val="0"/>
                                                                                          <w:marBottom w:val="0"/>
                                                                                          <w:divBdr>
                                                                                            <w:top w:val="none" w:sz="0" w:space="0" w:color="auto"/>
                                                                                            <w:left w:val="none" w:sz="0" w:space="0" w:color="auto"/>
                                                                                            <w:bottom w:val="none" w:sz="0" w:space="0" w:color="auto"/>
                                                                                            <w:right w:val="none" w:sz="0" w:space="0" w:color="auto"/>
                                                                                          </w:divBdr>
                                                                                          <w:divsChild>
                                                                                            <w:div w:id="8612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yuhshing\Documents\2016&#22806;&#22283;&#23560;&#26989;&#20154;&#25165;&#20721;&#29992;&#27861;\&#23601;&#26989;&#37329;&#21345;&#29376;&#27841;\202001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yuhshing\Documents\2016&#22806;&#22283;&#23560;&#26989;&#20154;&#25165;&#20721;&#29992;&#27861;\&#23601;&#26989;&#37329;&#21345;&#29376;&#27841;\202001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t>就業金卡持卡人國籍別分析</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畫圖!$B$1</c:f>
              <c:strCache>
                <c:ptCount val="1"/>
                <c:pt idx="0">
                  <c:v>人數</c:v>
                </c:pt>
              </c:strCache>
            </c:strRef>
          </c:tx>
          <c:dLbls>
            <c:dLbl>
              <c:idx val="0"/>
              <c:layout>
                <c:manualLayout>
                  <c:x val="0.114751597754317"/>
                  <c:y val="0.076166338582677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00658056580565806"/>
                  <c:y val="-0.158879622295734"/>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0517039382992255"/>
                  <c:y val="-0.022388296137539"/>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066752783669569"/>
                  <c:y val="0.00296976191585519"/>
                </c:manualLayout>
              </c:layout>
              <c:showLegendKey val="0"/>
              <c:showVal val="1"/>
              <c:showCatName val="1"/>
              <c:showSerName val="0"/>
              <c:showPercent val="1"/>
              <c:showBubbleSize val="0"/>
              <c:extLst>
                <c:ext xmlns:c15="http://schemas.microsoft.com/office/drawing/2012/chart" uri="{CE6537A1-D6FC-4f65-9D91-7224C49458BB}"/>
              </c:extLst>
            </c:dLbl>
            <c:dLbl>
              <c:idx val="13"/>
              <c:layout>
                <c:manualLayout>
                  <c:x val="-0.0976021326930546"/>
                  <c:y val="-0.229092379077615"/>
                </c:manualLayout>
              </c:layout>
              <c:showLegendKey val="0"/>
              <c:showVal val="1"/>
              <c:showCatName val="1"/>
              <c:showSerName val="0"/>
              <c:showPercent val="1"/>
              <c:showBubbleSize val="0"/>
              <c:extLst>
                <c:ext xmlns:c15="http://schemas.microsoft.com/office/drawing/2012/chart" uri="{CE6537A1-D6FC-4f65-9D91-7224C49458BB}"/>
              </c:extLst>
            </c:dLbl>
            <c:dLbl>
              <c:idx val="14"/>
              <c:layout>
                <c:manualLayout>
                  <c:x val="0.132834469121853"/>
                  <c:y val="-0.056818405511811"/>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畫圖!$A$2:$A$16</c:f>
              <c:strCache>
                <c:ptCount val="15"/>
                <c:pt idx="0">
                  <c:v>美國</c:v>
                </c:pt>
                <c:pt idx="1">
                  <c:v>香港</c:v>
                </c:pt>
                <c:pt idx="2">
                  <c:v>英國</c:v>
                </c:pt>
                <c:pt idx="3">
                  <c:v>馬來西亞</c:v>
                </c:pt>
                <c:pt idx="4">
                  <c:v>丹麥</c:v>
                </c:pt>
                <c:pt idx="5">
                  <c:v>新加坡</c:v>
                </c:pt>
                <c:pt idx="6">
                  <c:v>韓國</c:v>
                </c:pt>
                <c:pt idx="7">
                  <c:v>德國</c:v>
                </c:pt>
                <c:pt idx="8">
                  <c:v>法國</c:v>
                </c:pt>
                <c:pt idx="9">
                  <c:v>澳大利亞</c:v>
                </c:pt>
                <c:pt idx="10">
                  <c:v>比利時</c:v>
                </c:pt>
                <c:pt idx="11">
                  <c:v>加拿大</c:v>
                </c:pt>
                <c:pt idx="12">
                  <c:v>日本</c:v>
                </c:pt>
                <c:pt idx="13">
                  <c:v>荷蘭</c:v>
                </c:pt>
                <c:pt idx="14">
                  <c:v>其他</c:v>
                </c:pt>
              </c:strCache>
            </c:strRef>
          </c:cat>
          <c:val>
            <c:numRef>
              <c:f>畫圖!$B$2:$B$16</c:f>
              <c:numCache>
                <c:formatCode>General</c:formatCode>
                <c:ptCount val="15"/>
                <c:pt idx="0">
                  <c:v>134.0</c:v>
                </c:pt>
                <c:pt idx="1">
                  <c:v>90.0</c:v>
                </c:pt>
                <c:pt idx="2">
                  <c:v>44.0</c:v>
                </c:pt>
                <c:pt idx="3">
                  <c:v>37.0</c:v>
                </c:pt>
                <c:pt idx="4">
                  <c:v>32.0</c:v>
                </c:pt>
                <c:pt idx="5">
                  <c:v>26.0</c:v>
                </c:pt>
                <c:pt idx="6">
                  <c:v>23.0</c:v>
                </c:pt>
                <c:pt idx="7">
                  <c:v>24.0</c:v>
                </c:pt>
                <c:pt idx="8">
                  <c:v>19.0</c:v>
                </c:pt>
                <c:pt idx="9">
                  <c:v>18.0</c:v>
                </c:pt>
                <c:pt idx="10">
                  <c:v>18.0</c:v>
                </c:pt>
                <c:pt idx="11">
                  <c:v>16.0</c:v>
                </c:pt>
                <c:pt idx="12">
                  <c:v>15.0</c:v>
                </c:pt>
                <c:pt idx="13">
                  <c:v>17.0</c:v>
                </c:pt>
                <c:pt idx="14">
                  <c:v>71.0</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標楷體" pitchFamily="65" charset="-120"/>
          <a:ea typeface="標楷體" pitchFamily="65" charset="-12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t>就業金卡持卡人專業領域別分析</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4722222222222"/>
          <c:y val="0.268048264800233"/>
          <c:w val="0.813888888888889"/>
          <c:h val="0.641797171186935"/>
        </c:manualLayout>
      </c:layout>
      <c:pie3DChart>
        <c:varyColors val="1"/>
        <c:ser>
          <c:idx val="0"/>
          <c:order val="0"/>
          <c:tx>
            <c:strRef>
              <c:f>畫圖!$H$1</c:f>
              <c:strCache>
                <c:ptCount val="1"/>
                <c:pt idx="0">
                  <c:v>人數</c:v>
                </c:pt>
              </c:strCache>
            </c:strRef>
          </c:tx>
          <c:dLbls>
            <c:dLbl>
              <c:idx val="0"/>
              <c:layout>
                <c:manualLayout>
                  <c:x val="0.0105219567317952"/>
                  <c:y val="-0.0097128511158391"/>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0230270122484689"/>
                  <c:y val="0.0218861184018664"/>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0523096237265752"/>
                  <c:y val="0.0274050421116715"/>
                </c:manualLayout>
              </c:layout>
              <c:showLegendKey val="0"/>
              <c:showVal val="1"/>
              <c:showCatName val="1"/>
              <c:showSerName val="0"/>
              <c:showPercent val="1"/>
              <c:showBubbleSize val="0"/>
              <c:extLst>
                <c:ext xmlns:c15="http://schemas.microsoft.com/office/drawing/2012/chart" uri="{CE6537A1-D6FC-4f65-9D91-7224C49458BB}"/>
              </c:extLst>
            </c:dLbl>
            <c:dLbl>
              <c:idx val="3"/>
              <c:layout>
                <c:manualLayout>
                  <c:x val="-0.0626863517060367"/>
                  <c:y val="-0.0576873724117819"/>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229133530183727"/>
                  <c:y val="0.0344761592300962"/>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30902668416448"/>
                  <c:y val="0.0726706036745407"/>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畫圖!$G$2:$G$7</c:f>
              <c:strCache>
                <c:ptCount val="6"/>
                <c:pt idx="0">
                  <c:v>經濟</c:v>
                </c:pt>
                <c:pt idx="1">
                  <c:v>科技</c:v>
                </c:pt>
                <c:pt idx="2">
                  <c:v>文化、藝術</c:v>
                </c:pt>
                <c:pt idx="3">
                  <c:v>金融</c:v>
                </c:pt>
                <c:pt idx="4">
                  <c:v>教育</c:v>
                </c:pt>
                <c:pt idx="5">
                  <c:v>建築設計</c:v>
                </c:pt>
              </c:strCache>
            </c:strRef>
          </c:cat>
          <c:val>
            <c:numRef>
              <c:f>畫圖!$H$2:$H$7</c:f>
              <c:numCache>
                <c:formatCode>General</c:formatCode>
                <c:ptCount val="6"/>
                <c:pt idx="0">
                  <c:v>318.0</c:v>
                </c:pt>
                <c:pt idx="1">
                  <c:v>106.0</c:v>
                </c:pt>
                <c:pt idx="2">
                  <c:v>65.0</c:v>
                </c:pt>
                <c:pt idx="3">
                  <c:v>49.0</c:v>
                </c:pt>
                <c:pt idx="4">
                  <c:v>41.0</c:v>
                </c:pt>
                <c:pt idx="5">
                  <c:v>5.0</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標楷體" pitchFamily="65" charset="-120"/>
          <a:ea typeface="標楷體" pitchFamily="65" charset="-120"/>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95B5E-8AF6-AE44-ACB1-3185658E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Words>
  <Characters>687</Characters>
  <Application>Microsoft Macintosh Word</Application>
  <DocSecurity>0</DocSecurity>
  <Lines>5</Lines>
  <Paragraphs>1</Paragraphs>
  <ScaleCrop>false</ScaleCrop>
  <Company/>
  <LinksUpToDate>false</LinksUpToDate>
  <CharactersWithSpaces>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育幸</dc:creator>
  <cp:lastModifiedBy>濟蕙 王</cp:lastModifiedBy>
  <cp:revision>2</cp:revision>
  <cp:lastPrinted>2020-02-06T03:14:00Z</cp:lastPrinted>
  <dcterms:created xsi:type="dcterms:W3CDTF">2020-02-07T22:49:00Z</dcterms:created>
  <dcterms:modified xsi:type="dcterms:W3CDTF">2020-02-07T22:49:00Z</dcterms:modified>
</cp:coreProperties>
</file>