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8A46D" w14:textId="77777777" w:rsidR="00596D20" w:rsidRPr="00821AF8" w:rsidRDefault="0051288B" w:rsidP="0051288B">
      <w:pPr>
        <w:spacing w:line="0" w:lineRule="atLeast"/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821AF8">
        <w:rPr>
          <w:rFonts w:ascii="標楷體" w:eastAsia="標楷體" w:hAnsi="標楷體" w:cs="Times New Roman" w:hint="eastAsia"/>
          <w:b/>
          <w:sz w:val="36"/>
          <w:szCs w:val="36"/>
        </w:rPr>
        <w:t>國家發展</w:t>
      </w:r>
      <w:r w:rsidRPr="00821AF8">
        <w:rPr>
          <w:rFonts w:ascii="標楷體" w:eastAsia="標楷體" w:hAnsi="標楷體" w:cs="Times New Roman"/>
          <w:b/>
          <w:sz w:val="36"/>
          <w:szCs w:val="36"/>
        </w:rPr>
        <w:t>委員會 新聞稿</w:t>
      </w:r>
    </w:p>
    <w:p w14:paraId="4D7BA330" w14:textId="5BBEC6AC" w:rsidR="0051288B" w:rsidRPr="00821AF8" w:rsidRDefault="0051288B" w:rsidP="0051288B">
      <w:pPr>
        <w:spacing w:line="0" w:lineRule="atLeast"/>
        <w:jc w:val="center"/>
        <w:rPr>
          <w:rFonts w:ascii="標楷體" w:eastAsia="標楷體" w:hAnsi="標楷體" w:cs="Times New Roman"/>
          <w:b/>
          <w:sz w:val="36"/>
          <w:szCs w:val="36"/>
        </w:rPr>
      </w:pPr>
    </w:p>
    <w:p w14:paraId="4BACB2F5" w14:textId="77777777" w:rsidR="002D65E7" w:rsidRPr="00821AF8" w:rsidRDefault="002D65E7" w:rsidP="002D65E7">
      <w:pPr>
        <w:spacing w:line="280" w:lineRule="exact"/>
        <w:jc w:val="both"/>
        <w:rPr>
          <w:rFonts w:ascii="標楷體" w:eastAsia="標楷體" w:hAnsi="標楷體"/>
          <w:sz w:val="28"/>
          <w:szCs w:val="28"/>
        </w:rPr>
      </w:pPr>
      <w:r w:rsidRPr="00821AF8">
        <w:rPr>
          <w:rFonts w:ascii="標楷體" w:eastAsia="標楷體" w:hAnsi="標楷體" w:hint="eastAsia"/>
          <w:sz w:val="28"/>
          <w:szCs w:val="28"/>
        </w:rPr>
        <w:t>發布單位：國土區域離島發展處</w:t>
      </w:r>
    </w:p>
    <w:p w14:paraId="3B5A3A65" w14:textId="37857D89" w:rsidR="002D65E7" w:rsidRPr="00821AF8" w:rsidRDefault="002D65E7" w:rsidP="002D65E7">
      <w:pPr>
        <w:spacing w:line="280" w:lineRule="exact"/>
        <w:jc w:val="both"/>
        <w:rPr>
          <w:rFonts w:ascii="標楷體" w:eastAsia="標楷體" w:hAnsi="標楷體"/>
          <w:sz w:val="28"/>
          <w:szCs w:val="28"/>
        </w:rPr>
      </w:pPr>
      <w:r w:rsidRPr="00821AF8">
        <w:rPr>
          <w:rFonts w:ascii="標楷體" w:eastAsia="標楷體" w:hAnsi="標楷體" w:hint="eastAsia"/>
          <w:sz w:val="28"/>
          <w:szCs w:val="28"/>
        </w:rPr>
        <w:t>發布日期：108年11月1日</w:t>
      </w:r>
    </w:p>
    <w:p w14:paraId="1B303877" w14:textId="77777777" w:rsidR="0051288B" w:rsidRDefault="0051288B" w:rsidP="0051288B">
      <w:pPr>
        <w:spacing w:line="280" w:lineRule="exact"/>
        <w:ind w:firstLineChars="1900" w:firstLine="4560"/>
        <w:jc w:val="both"/>
        <w:rPr>
          <w:rFonts w:ascii="標楷體" w:eastAsia="標楷體" w:hAnsi="標楷體"/>
          <w:szCs w:val="24"/>
        </w:rPr>
      </w:pPr>
    </w:p>
    <w:p w14:paraId="6D76C652" w14:textId="77777777" w:rsidR="0051288B" w:rsidRPr="00AD17CF" w:rsidRDefault="0051288B" w:rsidP="0051288B">
      <w:pPr>
        <w:spacing w:line="280" w:lineRule="exact"/>
        <w:ind w:firstLineChars="2185" w:firstLine="5244"/>
        <w:jc w:val="both"/>
        <w:rPr>
          <w:rFonts w:ascii="標楷體" w:eastAsia="標楷體" w:hAnsi="標楷體"/>
          <w:szCs w:val="24"/>
        </w:rPr>
      </w:pPr>
    </w:p>
    <w:p w14:paraId="00A337FF" w14:textId="369C11F5" w:rsidR="0051288B" w:rsidRDefault="002169E0" w:rsidP="0042069F">
      <w:pPr>
        <w:snapToGrid w:val="0"/>
        <w:spacing w:line="480" w:lineRule="exact"/>
        <w:jc w:val="center"/>
        <w:rPr>
          <w:rFonts w:ascii="標楷體" w:eastAsia="標楷體" w:hAnsi="標楷體" w:cs="Times New Roman"/>
          <w:b/>
          <w:sz w:val="36"/>
          <w:szCs w:val="36"/>
        </w:rPr>
      </w:pPr>
      <w:r>
        <w:rPr>
          <w:rFonts w:ascii="新細明體" w:eastAsia="新細明體" w:hAnsi="新細明體" w:cs="Times New Roman" w:hint="eastAsia"/>
          <w:b/>
          <w:sz w:val="36"/>
          <w:szCs w:val="36"/>
        </w:rPr>
        <w:t>「</w:t>
      </w:r>
      <w:r w:rsidR="0051288B" w:rsidRPr="00DB49DF">
        <w:rPr>
          <w:rFonts w:ascii="標楷體" w:eastAsia="標楷體" w:hAnsi="標楷體" w:cs="Times New Roman" w:hint="eastAsia"/>
          <w:b/>
          <w:sz w:val="36"/>
          <w:szCs w:val="36"/>
        </w:rPr>
        <w:t>201</w:t>
      </w:r>
      <w:r w:rsidR="00596D20">
        <w:rPr>
          <w:rFonts w:ascii="標楷體" w:eastAsia="標楷體" w:hAnsi="標楷體" w:cs="Times New Roman" w:hint="eastAsia"/>
          <w:b/>
          <w:sz w:val="36"/>
          <w:szCs w:val="36"/>
        </w:rPr>
        <w:t>9臺灣</w:t>
      </w:r>
      <w:r w:rsidR="0051288B" w:rsidRPr="00DB49DF">
        <w:rPr>
          <w:rFonts w:ascii="標楷體" w:eastAsia="標楷體" w:hAnsi="標楷體" w:cs="Times New Roman" w:hint="eastAsia"/>
          <w:b/>
          <w:sz w:val="36"/>
          <w:szCs w:val="36"/>
        </w:rPr>
        <w:t>地方創生展</w:t>
      </w:r>
      <w:r>
        <w:rPr>
          <w:rFonts w:ascii="新細明體" w:eastAsia="新細明體" w:hAnsi="新細明體" w:cs="Times New Roman" w:hint="eastAsia"/>
          <w:b/>
          <w:sz w:val="36"/>
          <w:szCs w:val="36"/>
        </w:rPr>
        <w:t>」</w:t>
      </w:r>
      <w:r>
        <w:rPr>
          <w:rFonts w:ascii="標楷體" w:eastAsia="標楷體" w:hAnsi="標楷體" w:cs="Times New Roman" w:hint="eastAsia"/>
          <w:b/>
          <w:sz w:val="36"/>
          <w:szCs w:val="36"/>
        </w:rPr>
        <w:t>開幕活動</w:t>
      </w:r>
    </w:p>
    <w:p w14:paraId="10A7DD06" w14:textId="77777777" w:rsidR="0051288B" w:rsidRDefault="0051288B" w:rsidP="0042069F">
      <w:pPr>
        <w:snapToGrid w:val="0"/>
        <w:spacing w:line="480" w:lineRule="exact"/>
        <w:jc w:val="center"/>
        <w:rPr>
          <w:rFonts w:ascii="標楷體" w:eastAsia="標楷體" w:hAnsi="標楷體" w:cs="Times New Roman"/>
          <w:b/>
          <w:sz w:val="36"/>
          <w:szCs w:val="36"/>
        </w:rPr>
      </w:pPr>
    </w:p>
    <w:p w14:paraId="02D23D43" w14:textId="4C2A54FF" w:rsidR="00830A36" w:rsidRPr="009F1FCE" w:rsidRDefault="00E7146C" w:rsidP="00AD71C5">
      <w:pPr>
        <w:snapToGrid w:val="0"/>
        <w:spacing w:beforeLines="50" w:before="180" w:line="560" w:lineRule="exact"/>
        <w:rPr>
          <w:rFonts w:ascii="標楷體" w:eastAsia="標楷體" w:hAnsi="標楷體" w:cs="Times New Roman"/>
          <w:sz w:val="32"/>
          <w:szCs w:val="32"/>
        </w:rPr>
      </w:pPr>
      <w:r w:rsidRPr="009F1FCE">
        <w:rPr>
          <w:rFonts w:ascii="標楷體" w:eastAsia="標楷體" w:hAnsi="標楷體" w:cs="Times New Roman" w:hint="eastAsia"/>
          <w:sz w:val="32"/>
          <w:szCs w:val="32"/>
        </w:rPr>
        <w:t xml:space="preserve">　　國</w:t>
      </w:r>
      <w:r w:rsidR="002169E0" w:rsidRPr="009F1FCE">
        <w:rPr>
          <w:rFonts w:ascii="標楷體" w:eastAsia="標楷體" w:hAnsi="標楷體" w:cs="Times New Roman" w:hint="eastAsia"/>
          <w:sz w:val="32"/>
          <w:szCs w:val="32"/>
        </w:rPr>
        <w:t>家發展委員會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於10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8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年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11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月1日至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7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日</w:t>
      </w:r>
      <w:r w:rsidR="002169E0" w:rsidRPr="009F1FCE">
        <w:rPr>
          <w:rFonts w:ascii="標楷體" w:eastAsia="標楷體" w:hAnsi="標楷體" w:cs="Times New Roman" w:hint="eastAsia"/>
          <w:sz w:val="32"/>
          <w:szCs w:val="32"/>
        </w:rPr>
        <w:t>在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臺</w:t>
      </w:r>
      <w:r w:rsidR="00846D35" w:rsidRPr="009F1FCE">
        <w:rPr>
          <w:rFonts w:ascii="標楷體" w:eastAsia="標楷體" w:hAnsi="標楷體" w:cs="Times New Roman" w:hint="eastAsia"/>
          <w:sz w:val="32"/>
          <w:szCs w:val="32"/>
        </w:rPr>
        <w:t>北市</w:t>
      </w:r>
      <w:proofErr w:type="gramStart"/>
      <w:r w:rsidRPr="009F1FCE">
        <w:rPr>
          <w:rFonts w:ascii="標楷體" w:eastAsia="標楷體" w:hAnsi="標楷體" w:cs="Times New Roman" w:hint="eastAsia"/>
          <w:sz w:val="32"/>
          <w:szCs w:val="32"/>
        </w:rPr>
        <w:t>松山文創園區</w:t>
      </w:r>
      <w:proofErr w:type="gramEnd"/>
      <w:r w:rsidR="009A0FD6" w:rsidRPr="009F1FCE">
        <w:rPr>
          <w:rFonts w:ascii="標楷體" w:eastAsia="標楷體" w:hAnsi="標楷體" w:cs="Times New Roman" w:hint="eastAsia"/>
          <w:sz w:val="32"/>
          <w:szCs w:val="32"/>
        </w:rPr>
        <w:t>-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2號及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3號倉庫舉辦「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2019臺灣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地方創生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展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」，</w:t>
      </w:r>
      <w:r w:rsidR="002169E0" w:rsidRPr="009F1FCE">
        <w:rPr>
          <w:rFonts w:ascii="標楷體" w:eastAsia="標楷體" w:hAnsi="標楷體" w:cs="Times New Roman" w:hint="eastAsia"/>
          <w:sz w:val="32"/>
          <w:szCs w:val="32"/>
        </w:rPr>
        <w:t>今日(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11</w:t>
      </w:r>
      <w:r w:rsidR="00C20061" w:rsidRPr="009F1FCE">
        <w:rPr>
          <w:rFonts w:ascii="標楷體" w:eastAsia="標楷體" w:hAnsi="標楷體" w:cs="Times New Roman" w:hint="eastAsia"/>
          <w:sz w:val="32"/>
          <w:szCs w:val="32"/>
        </w:rPr>
        <w:t>月1日</w:t>
      </w:r>
      <w:r w:rsidR="002169E0" w:rsidRPr="009F1FCE">
        <w:rPr>
          <w:rFonts w:ascii="標楷體" w:eastAsia="標楷體" w:hAnsi="標楷體" w:cs="Times New Roman" w:hint="eastAsia"/>
          <w:sz w:val="32"/>
          <w:szCs w:val="32"/>
        </w:rPr>
        <w:t>)</w:t>
      </w:r>
      <w:r w:rsidR="009A0FD6" w:rsidRPr="009F1FCE">
        <w:rPr>
          <w:rFonts w:ascii="標楷體" w:eastAsia="標楷體" w:hAnsi="標楷體" w:cs="Times New Roman" w:hint="eastAsia"/>
          <w:sz w:val="32"/>
          <w:szCs w:val="32"/>
        </w:rPr>
        <w:t>上午舉</w:t>
      </w:r>
      <w:r w:rsidR="00C20061" w:rsidRPr="009F1FCE">
        <w:rPr>
          <w:rFonts w:ascii="標楷體" w:eastAsia="標楷體" w:hAnsi="標楷體" w:cs="Times New Roman" w:hint="eastAsia"/>
          <w:sz w:val="32"/>
          <w:szCs w:val="32"/>
        </w:rPr>
        <w:t>行開幕</w:t>
      </w:r>
      <w:r w:rsidR="009A0FD6" w:rsidRPr="009F1FCE">
        <w:rPr>
          <w:rFonts w:ascii="標楷體" w:eastAsia="標楷體" w:hAnsi="標楷體" w:cs="Times New Roman" w:hint="eastAsia"/>
          <w:sz w:val="32"/>
          <w:szCs w:val="32"/>
        </w:rPr>
        <w:t>典禮</w:t>
      </w:r>
      <w:r w:rsidR="00C20061" w:rsidRPr="009F1FCE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行政院蘇院長貞昌</w:t>
      </w:r>
      <w:r w:rsidR="00483C40">
        <w:rPr>
          <w:rFonts w:ascii="標楷體" w:eastAsia="標楷體" w:hAnsi="標楷體" w:cs="Times New Roman" w:hint="eastAsia"/>
          <w:sz w:val="32"/>
          <w:szCs w:val="32"/>
        </w:rPr>
        <w:t>蒞臨</w:t>
      </w:r>
      <w:r w:rsidR="00BB0676">
        <w:rPr>
          <w:rFonts w:ascii="標楷體" w:eastAsia="標楷體" w:hAnsi="標楷體" w:cs="Times New Roman" w:hint="eastAsia"/>
          <w:sz w:val="32"/>
          <w:szCs w:val="32"/>
        </w:rPr>
        <w:t>勉勵</w:t>
      </w:r>
      <w:r w:rsidR="00483C40">
        <w:rPr>
          <w:rFonts w:ascii="標楷體" w:eastAsia="標楷體" w:hAnsi="標楷體" w:cs="Times New Roman" w:hint="eastAsia"/>
          <w:sz w:val="32"/>
          <w:szCs w:val="32"/>
        </w:rPr>
        <w:t>，並由</w:t>
      </w:r>
      <w:r w:rsidR="004944E2" w:rsidRPr="009F1FCE">
        <w:rPr>
          <w:rFonts w:ascii="標楷體" w:eastAsia="標楷體" w:hAnsi="標楷體" w:cs="Times New Roman" w:hint="eastAsia"/>
          <w:sz w:val="32"/>
          <w:szCs w:val="32"/>
        </w:rPr>
        <w:t>國發會陳主委美</w:t>
      </w:r>
      <w:proofErr w:type="gramStart"/>
      <w:r w:rsidR="004944E2" w:rsidRPr="009F1FCE">
        <w:rPr>
          <w:rFonts w:ascii="標楷體" w:eastAsia="標楷體" w:hAnsi="標楷體" w:cs="Times New Roman" w:hint="eastAsia"/>
          <w:sz w:val="32"/>
          <w:szCs w:val="32"/>
        </w:rPr>
        <w:t>伶</w:t>
      </w:r>
      <w:proofErr w:type="gramEnd"/>
      <w:r w:rsidR="004944E2" w:rsidRPr="009F1FCE">
        <w:rPr>
          <w:rFonts w:ascii="標楷體" w:eastAsia="標楷體" w:hAnsi="標楷體" w:cs="Times New Roman" w:hint="eastAsia"/>
          <w:sz w:val="32"/>
          <w:szCs w:val="32"/>
        </w:rPr>
        <w:t>致開幕詞，與會來賓包括立法院</w:t>
      </w:r>
      <w:r w:rsidR="00596D20">
        <w:rPr>
          <w:rFonts w:ascii="標楷體" w:eastAsia="標楷體" w:hAnsi="標楷體" w:cs="Times New Roman" w:hint="eastAsia"/>
          <w:sz w:val="32"/>
          <w:szCs w:val="32"/>
        </w:rPr>
        <w:t>吳思瑤</w:t>
      </w:r>
      <w:r w:rsidR="00055A96" w:rsidRPr="009F1FCE">
        <w:rPr>
          <w:rFonts w:ascii="標楷體" w:eastAsia="標楷體" w:hAnsi="標楷體" w:cs="Times New Roman" w:hint="eastAsia"/>
          <w:sz w:val="32"/>
          <w:szCs w:val="32"/>
        </w:rPr>
        <w:t>委員、</w:t>
      </w:r>
      <w:r w:rsidR="00D12394">
        <w:rPr>
          <w:rFonts w:ascii="標楷體" w:eastAsia="標楷體" w:hAnsi="標楷體" w:cs="Times New Roman" w:hint="eastAsia"/>
          <w:sz w:val="32"/>
          <w:szCs w:val="32"/>
        </w:rPr>
        <w:t>蘇巧慧</w:t>
      </w:r>
      <w:r w:rsidR="004944E2" w:rsidRPr="009F1FCE">
        <w:rPr>
          <w:rFonts w:ascii="標楷體" w:eastAsia="標楷體" w:hAnsi="標楷體" w:cs="Times New Roman" w:hint="eastAsia"/>
          <w:sz w:val="32"/>
          <w:szCs w:val="32"/>
        </w:rPr>
        <w:t>委員，以及</w:t>
      </w:r>
      <w:r w:rsidR="00097538">
        <w:rPr>
          <w:rFonts w:ascii="標楷體" w:eastAsia="標楷體" w:hAnsi="標楷體" w:cs="Times New Roman" w:hint="eastAsia"/>
          <w:sz w:val="32"/>
          <w:szCs w:val="32"/>
        </w:rPr>
        <w:t>行政院李孟</w:t>
      </w:r>
      <w:proofErr w:type="gramStart"/>
      <w:r w:rsidR="00097538">
        <w:rPr>
          <w:rFonts w:ascii="標楷體" w:eastAsia="標楷體" w:hAnsi="標楷體" w:cs="Times New Roman" w:hint="eastAsia"/>
          <w:sz w:val="32"/>
          <w:szCs w:val="32"/>
        </w:rPr>
        <w:t>諺</w:t>
      </w:r>
      <w:proofErr w:type="gramEnd"/>
      <w:r w:rsidR="00D12394">
        <w:rPr>
          <w:rFonts w:ascii="標楷體" w:eastAsia="標楷體" w:hAnsi="標楷體" w:cs="Times New Roman" w:hint="eastAsia"/>
          <w:sz w:val="32"/>
          <w:szCs w:val="32"/>
        </w:rPr>
        <w:t>秘書長、</w:t>
      </w:r>
      <w:proofErr w:type="gramStart"/>
      <w:r w:rsidR="00D12394">
        <w:rPr>
          <w:rFonts w:ascii="標楷體" w:eastAsia="標楷體" w:hAnsi="標楷體" w:cs="Times New Roman" w:hint="eastAsia"/>
          <w:sz w:val="32"/>
          <w:szCs w:val="32"/>
        </w:rPr>
        <w:t>谷辣斯</w:t>
      </w:r>
      <w:proofErr w:type="gramEnd"/>
      <w:r w:rsidR="009C1C86">
        <w:rPr>
          <w:rFonts w:ascii="標楷體" w:eastAsia="標楷體" w:hAnsi="標楷體" w:cs="Times New Roman" w:hint="eastAsia"/>
          <w:sz w:val="32"/>
          <w:szCs w:val="32"/>
        </w:rPr>
        <w:sym w:font="Wingdings" w:char="F09F"/>
      </w:r>
      <w:r w:rsidR="009C1C86">
        <w:rPr>
          <w:rFonts w:ascii="標楷體" w:eastAsia="標楷體" w:hAnsi="標楷體" w:cs="Times New Roman" w:hint="eastAsia"/>
          <w:sz w:val="32"/>
          <w:szCs w:val="32"/>
        </w:rPr>
        <w:t>尤達卡發言人、</w:t>
      </w:r>
      <w:r w:rsidR="00E34148">
        <w:rPr>
          <w:rFonts w:ascii="標楷體" w:eastAsia="標楷體" w:hAnsi="標楷體" w:cs="Times New Roman" w:hint="eastAsia"/>
          <w:sz w:val="32"/>
          <w:szCs w:val="32"/>
        </w:rPr>
        <w:t>農委</w:t>
      </w:r>
      <w:r w:rsidR="004944E2" w:rsidRPr="009F1FCE">
        <w:rPr>
          <w:rFonts w:ascii="標楷體" w:eastAsia="標楷體" w:hAnsi="標楷體" w:cs="Times New Roman" w:hint="eastAsia"/>
          <w:sz w:val="32"/>
          <w:szCs w:val="32"/>
        </w:rPr>
        <w:t>會</w:t>
      </w:r>
      <w:r w:rsidR="00E34148">
        <w:rPr>
          <w:rFonts w:ascii="標楷體" w:eastAsia="標楷體" w:hAnsi="標楷體" w:cs="Times New Roman" w:hint="eastAsia"/>
          <w:sz w:val="32"/>
          <w:szCs w:val="32"/>
        </w:rPr>
        <w:t>陳添壽</w:t>
      </w:r>
      <w:r w:rsidR="004944E2" w:rsidRPr="009F1FCE">
        <w:rPr>
          <w:rFonts w:ascii="標楷體" w:eastAsia="標楷體" w:hAnsi="標楷體" w:cs="Times New Roman" w:hint="eastAsia"/>
          <w:sz w:val="32"/>
          <w:szCs w:val="32"/>
        </w:rPr>
        <w:t>副主委</w:t>
      </w:r>
      <w:r w:rsidR="007707D6" w:rsidRPr="009F1FCE">
        <w:rPr>
          <w:rFonts w:ascii="標楷體" w:eastAsia="標楷體" w:hAnsi="標楷體" w:cs="Times New Roman" w:hint="eastAsia"/>
          <w:sz w:val="32"/>
          <w:szCs w:val="32"/>
        </w:rPr>
        <w:t>、</w:t>
      </w:r>
      <w:r w:rsidR="00D12394">
        <w:rPr>
          <w:rFonts w:ascii="標楷體" w:eastAsia="標楷體" w:hAnsi="標楷體" w:cs="Times New Roman" w:hint="eastAsia"/>
          <w:sz w:val="32"/>
          <w:szCs w:val="32"/>
        </w:rPr>
        <w:t>文化部李連權次長</w:t>
      </w:r>
      <w:r w:rsidR="007707D6" w:rsidRPr="009F1FCE">
        <w:rPr>
          <w:rFonts w:ascii="標楷體" w:eastAsia="標楷體" w:hAnsi="標楷體" w:cs="Times New Roman" w:hint="eastAsia"/>
          <w:sz w:val="32"/>
          <w:szCs w:val="32"/>
        </w:rPr>
        <w:t>、全球品牌管理協會陳春山理事長</w:t>
      </w:r>
      <w:r w:rsidR="00D45032" w:rsidRPr="009F1FCE">
        <w:rPr>
          <w:rFonts w:ascii="標楷體" w:eastAsia="標楷體" w:hAnsi="標楷體" w:cs="Times New Roman" w:hint="eastAsia"/>
          <w:sz w:val="32"/>
          <w:szCs w:val="32"/>
        </w:rPr>
        <w:t>、</w:t>
      </w:r>
      <w:proofErr w:type="gramStart"/>
      <w:r w:rsidR="00854C72">
        <w:rPr>
          <w:rFonts w:ascii="標楷體" w:eastAsia="標楷體" w:hAnsi="標楷體" w:cs="Times New Roman" w:hint="eastAsia"/>
          <w:sz w:val="32"/>
          <w:szCs w:val="32"/>
        </w:rPr>
        <w:t>臺灣金控</w:t>
      </w:r>
      <w:r w:rsidR="00D12394">
        <w:rPr>
          <w:rFonts w:ascii="標楷體" w:eastAsia="標楷體" w:hAnsi="標楷體" w:cs="Times New Roman" w:hint="eastAsia"/>
          <w:sz w:val="32"/>
          <w:szCs w:val="32"/>
        </w:rPr>
        <w:t>魏江霖</w:t>
      </w:r>
      <w:proofErr w:type="gramEnd"/>
      <w:r w:rsidR="00D12394">
        <w:rPr>
          <w:rFonts w:ascii="標楷體" w:eastAsia="標楷體" w:hAnsi="標楷體" w:cs="Times New Roman" w:hint="eastAsia"/>
          <w:sz w:val="32"/>
          <w:szCs w:val="32"/>
        </w:rPr>
        <w:t>總經理</w:t>
      </w:r>
      <w:r w:rsidR="00E34148">
        <w:rPr>
          <w:rFonts w:ascii="標楷體" w:eastAsia="標楷體" w:hAnsi="標楷體" w:cs="Times New Roman" w:hint="eastAsia"/>
          <w:sz w:val="32"/>
          <w:szCs w:val="32"/>
        </w:rPr>
        <w:t>、</w:t>
      </w:r>
      <w:r w:rsidR="00D45032" w:rsidRPr="009F1FCE">
        <w:rPr>
          <w:rFonts w:ascii="標楷體" w:eastAsia="標楷體" w:hAnsi="標楷體" w:cs="Times New Roman" w:hint="eastAsia"/>
          <w:sz w:val="32"/>
          <w:szCs w:val="32"/>
        </w:rPr>
        <w:t>台南市</w:t>
      </w:r>
      <w:r w:rsidR="00862736">
        <w:rPr>
          <w:rFonts w:ascii="標楷體" w:eastAsia="標楷體" w:hAnsi="標楷體" w:cs="Times New Roman" w:hint="eastAsia"/>
          <w:sz w:val="32"/>
          <w:szCs w:val="32"/>
        </w:rPr>
        <w:t>王</w:t>
      </w:r>
      <w:proofErr w:type="gramStart"/>
      <w:r w:rsidR="00862736">
        <w:rPr>
          <w:rFonts w:ascii="標楷體" w:eastAsia="標楷體" w:hAnsi="標楷體" w:cs="Times New Roman" w:hint="eastAsia"/>
          <w:sz w:val="32"/>
          <w:szCs w:val="32"/>
        </w:rPr>
        <w:t>時思</w:t>
      </w:r>
      <w:r w:rsidR="00D45032" w:rsidRPr="009F1FCE">
        <w:rPr>
          <w:rFonts w:ascii="標楷體" w:eastAsia="標楷體" w:hAnsi="標楷體" w:cs="Times New Roman" w:hint="eastAsia"/>
          <w:sz w:val="32"/>
          <w:szCs w:val="32"/>
        </w:rPr>
        <w:t>副市長</w:t>
      </w:r>
      <w:proofErr w:type="gramEnd"/>
      <w:r w:rsidR="007707D6" w:rsidRPr="009F1FCE">
        <w:rPr>
          <w:rFonts w:ascii="標楷體" w:eastAsia="標楷體" w:hAnsi="標楷體" w:cs="Times New Roman" w:hint="eastAsia"/>
          <w:sz w:val="32"/>
          <w:szCs w:val="32"/>
        </w:rPr>
        <w:t>以及相關</w:t>
      </w:r>
      <w:r w:rsidR="006C2EAF">
        <w:rPr>
          <w:rFonts w:ascii="標楷體" w:eastAsia="標楷體" w:hAnsi="標楷體" w:cs="Times New Roman" w:hint="eastAsia"/>
          <w:sz w:val="32"/>
          <w:szCs w:val="32"/>
        </w:rPr>
        <w:t>部會及</w:t>
      </w:r>
      <w:r w:rsidR="007707D6" w:rsidRPr="009F1FCE">
        <w:rPr>
          <w:rFonts w:ascii="標楷體" w:eastAsia="標楷體" w:hAnsi="標楷體" w:cs="Times New Roman" w:hint="eastAsia"/>
          <w:sz w:val="32"/>
          <w:szCs w:val="32"/>
        </w:rPr>
        <w:t>地方局處首長</w:t>
      </w:r>
      <w:r w:rsidR="007A36B2" w:rsidRPr="009F1FCE">
        <w:rPr>
          <w:rFonts w:ascii="標楷體" w:eastAsia="標楷體" w:hAnsi="標楷體" w:cs="Times New Roman" w:hint="eastAsia"/>
          <w:sz w:val="32"/>
          <w:szCs w:val="32"/>
        </w:rPr>
        <w:t>等共同見證開幕儀式。</w:t>
      </w:r>
    </w:p>
    <w:p w14:paraId="6A2B1B9F" w14:textId="0F7A33CF" w:rsidR="005059A1" w:rsidRDefault="007A36B2" w:rsidP="009F1FCE">
      <w:pPr>
        <w:snapToGrid w:val="0"/>
        <w:spacing w:beforeLines="50" w:before="180" w:line="560" w:lineRule="exact"/>
        <w:ind w:firstLineChars="177" w:firstLine="566"/>
        <w:rPr>
          <w:rFonts w:ascii="標楷體" w:eastAsia="標楷體" w:hAnsi="標楷體" w:cs="Times New Roman"/>
          <w:sz w:val="32"/>
          <w:szCs w:val="32"/>
        </w:rPr>
      </w:pPr>
      <w:r w:rsidRPr="009F1FCE">
        <w:rPr>
          <w:rFonts w:ascii="標楷體" w:eastAsia="標楷體" w:hAnsi="標楷體" w:cs="Times New Roman" w:hint="eastAsia"/>
          <w:sz w:val="32"/>
          <w:szCs w:val="32"/>
        </w:rPr>
        <w:t>開幕典禮由</w:t>
      </w:r>
      <w:r w:rsidR="00862736">
        <w:rPr>
          <w:rFonts w:ascii="標楷體" w:eastAsia="標楷體" w:hAnsi="標楷體" w:cs="Times New Roman" w:hint="eastAsia"/>
          <w:sz w:val="32"/>
          <w:szCs w:val="32"/>
        </w:rPr>
        <w:t>農村武裝青年</w:t>
      </w:r>
      <w:r w:rsidR="00BB0676">
        <w:rPr>
          <w:rFonts w:ascii="標楷體" w:eastAsia="標楷體" w:hAnsi="標楷體" w:cs="Times New Roman" w:hint="eastAsia"/>
          <w:sz w:val="32"/>
          <w:szCs w:val="32"/>
        </w:rPr>
        <w:t>進行</w:t>
      </w:r>
      <w:r w:rsidR="009603DA">
        <w:rPr>
          <w:rFonts w:ascii="標楷體" w:eastAsia="標楷體" w:hAnsi="標楷體" w:cs="Times New Roman" w:hint="eastAsia"/>
          <w:sz w:val="32"/>
          <w:szCs w:val="32"/>
        </w:rPr>
        <w:t>音樂演出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9603DA">
        <w:rPr>
          <w:rFonts w:ascii="標楷體" w:eastAsia="標楷體" w:hAnsi="標楷體" w:cs="Times New Roman" w:hint="eastAsia"/>
          <w:sz w:val="32"/>
          <w:szCs w:val="32"/>
        </w:rPr>
        <w:t>透過臺式</w:t>
      </w:r>
      <w:r w:rsidR="00830BF1">
        <w:rPr>
          <w:rFonts w:ascii="標楷體" w:eastAsia="標楷體" w:hAnsi="標楷體" w:cs="Times New Roman" w:hint="eastAsia"/>
          <w:sz w:val="32"/>
          <w:szCs w:val="32"/>
        </w:rPr>
        <w:t>農村民謠搖滾傳達對於故鄉土地的關懷，為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本次展</w:t>
      </w:r>
      <w:r w:rsidR="00830BF1">
        <w:rPr>
          <w:rFonts w:ascii="標楷體" w:eastAsia="標楷體" w:hAnsi="標楷體" w:cs="Times New Roman" w:hint="eastAsia"/>
          <w:sz w:val="32"/>
          <w:szCs w:val="32"/>
        </w:rPr>
        <w:t>覽</w:t>
      </w:r>
      <w:r w:rsidRPr="009F1FCE">
        <w:rPr>
          <w:rFonts w:ascii="標楷體" w:eastAsia="標楷體" w:hAnsi="標楷體" w:cs="Times New Roman" w:hint="eastAsia"/>
          <w:sz w:val="32"/>
          <w:szCs w:val="32"/>
        </w:rPr>
        <w:t>揭開序幕</w:t>
      </w:r>
      <w:r w:rsidR="00E232B1" w:rsidRPr="009F1FCE">
        <w:rPr>
          <w:rFonts w:ascii="標楷體" w:eastAsia="標楷體" w:hAnsi="標楷體" w:cs="Times New Roman" w:hint="eastAsia"/>
          <w:sz w:val="32"/>
          <w:szCs w:val="32"/>
        </w:rPr>
        <w:t>。國發會陳主委</w:t>
      </w:r>
      <w:r w:rsidR="002844FB" w:rsidRPr="009F1FCE">
        <w:rPr>
          <w:rFonts w:ascii="標楷體" w:eastAsia="標楷體" w:hAnsi="標楷體" w:cs="Times New Roman" w:hint="eastAsia"/>
          <w:sz w:val="32"/>
          <w:szCs w:val="32"/>
        </w:rPr>
        <w:t>於</w:t>
      </w:r>
      <w:r w:rsidR="00D12394">
        <w:rPr>
          <w:rFonts w:ascii="標楷體" w:eastAsia="標楷體" w:hAnsi="標楷體" w:cs="Times New Roman" w:hint="eastAsia"/>
          <w:sz w:val="32"/>
          <w:szCs w:val="32"/>
        </w:rPr>
        <w:t>致詞中</w:t>
      </w:r>
      <w:r w:rsidR="006621B6">
        <w:rPr>
          <w:rFonts w:ascii="標楷體" w:eastAsia="標楷體" w:hAnsi="標楷體" w:cs="Times New Roman" w:hint="eastAsia"/>
          <w:sz w:val="32"/>
          <w:szCs w:val="32"/>
        </w:rPr>
        <w:t>如數家珍</w:t>
      </w:r>
      <w:r w:rsidR="006C2EAF">
        <w:rPr>
          <w:rFonts w:ascii="標楷體" w:eastAsia="標楷體" w:hAnsi="標楷體" w:cs="Times New Roman" w:hint="eastAsia"/>
          <w:sz w:val="32"/>
          <w:szCs w:val="32"/>
        </w:rPr>
        <w:t>點</w:t>
      </w:r>
      <w:r w:rsidR="00D12394">
        <w:rPr>
          <w:rFonts w:ascii="標楷體" w:eastAsia="標楷體" w:hAnsi="標楷體" w:cs="Times New Roman" w:hint="eastAsia"/>
          <w:sz w:val="32"/>
          <w:szCs w:val="32"/>
        </w:rPr>
        <w:t>出</w:t>
      </w:r>
      <w:r w:rsidR="00C83A46">
        <w:rPr>
          <w:rFonts w:ascii="標楷體" w:eastAsia="標楷體" w:hAnsi="標楷體" w:cs="Times New Roman" w:hint="eastAsia"/>
          <w:sz w:val="32"/>
          <w:szCs w:val="32"/>
        </w:rPr>
        <w:t>全台</w:t>
      </w:r>
      <w:r w:rsidR="00D12394">
        <w:rPr>
          <w:rFonts w:ascii="標楷體" w:eastAsia="標楷體" w:hAnsi="標楷體" w:cs="Times New Roman" w:hint="eastAsia"/>
          <w:sz w:val="32"/>
          <w:szCs w:val="32"/>
        </w:rPr>
        <w:t>各地方</w:t>
      </w:r>
      <w:r w:rsidR="00C83A46">
        <w:rPr>
          <w:rFonts w:ascii="標楷體" w:eastAsia="標楷體" w:hAnsi="標楷體" w:cs="Times New Roman" w:hint="eastAsia"/>
          <w:sz w:val="32"/>
          <w:szCs w:val="32"/>
        </w:rPr>
        <w:t>正在蓬勃發展地方創生的特色亮點</w:t>
      </w:r>
      <w:r w:rsidR="006C2EAF" w:rsidRPr="00EA73F5">
        <w:rPr>
          <w:rFonts w:ascii="標楷體" w:eastAsia="標楷體" w:hAnsi="標楷體" w:cs="Times New Roman" w:hint="eastAsia"/>
          <w:sz w:val="32"/>
          <w:szCs w:val="32"/>
        </w:rPr>
        <w:t>，包括如</w:t>
      </w:r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宜蘭壯圍運用廢棄魚</w:t>
      </w:r>
      <w:proofErr w:type="gramStart"/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塭</w:t>
      </w:r>
      <w:proofErr w:type="gramEnd"/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復育的龍膽石斑、</w:t>
      </w:r>
      <w:proofErr w:type="gramStart"/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虎斑及</w:t>
      </w:r>
      <w:proofErr w:type="gramEnd"/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鮑魚、三星利用科技研發的蔥面膜、南澳朝陽社區復育之苦茶產業，花蓮七星潭</w:t>
      </w:r>
      <w:proofErr w:type="gramStart"/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鰹</w:t>
      </w:r>
      <w:proofErr w:type="gramEnd"/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魚產業品牌化，台東都蘭部落發展林下經濟如蜂蜜，屏東泰武咖啡、</w:t>
      </w:r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東港巧克力</w:t>
      </w:r>
      <w:r w:rsidR="00327036" w:rsidRPr="005059A1">
        <w:rPr>
          <w:rFonts w:ascii="標楷體" w:eastAsia="標楷體" w:hAnsi="標楷體" w:cs="Times New Roman" w:hint="eastAsia"/>
          <w:sz w:val="32"/>
          <w:szCs w:val="32"/>
        </w:rPr>
        <w:t>精品加值化，</w:t>
      </w:r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高雄旗山老街再生、</w:t>
      </w:r>
      <w:proofErr w:type="gramStart"/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臺</w:t>
      </w:r>
      <w:proofErr w:type="gramEnd"/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南官</w:t>
      </w:r>
      <w:proofErr w:type="gramStart"/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田菱殼炭發展</w:t>
      </w:r>
      <w:proofErr w:type="gramEnd"/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在地循環經濟、雲林口湖運用科技養殖台灣</w:t>
      </w:r>
      <w:proofErr w:type="gramStart"/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鯛</w:t>
      </w:r>
      <w:proofErr w:type="gramEnd"/>
      <w:r w:rsidR="005059A1" w:rsidRPr="005059A1">
        <w:rPr>
          <w:rFonts w:ascii="標楷體" w:eastAsia="標楷體" w:hAnsi="標楷體" w:cs="Times New Roman" w:hint="eastAsia"/>
          <w:sz w:val="32"/>
          <w:szCs w:val="32"/>
        </w:rPr>
        <w:t>、南投竹山天空的院子老屋改造、苗栗藺草編織工藝創新</w:t>
      </w:r>
      <w:r w:rsidR="005059A1">
        <w:rPr>
          <w:rFonts w:ascii="標楷體" w:eastAsia="標楷體" w:hAnsi="標楷體" w:cs="Times New Roman" w:hint="eastAsia"/>
          <w:sz w:val="32"/>
          <w:szCs w:val="32"/>
        </w:rPr>
        <w:t>、新竹湖口木</w:t>
      </w:r>
      <w:proofErr w:type="gramStart"/>
      <w:r w:rsidR="005059A1">
        <w:rPr>
          <w:rFonts w:ascii="標楷體" w:eastAsia="標楷體" w:hAnsi="標楷體" w:cs="Times New Roman" w:hint="eastAsia"/>
          <w:sz w:val="32"/>
          <w:szCs w:val="32"/>
        </w:rPr>
        <w:t>酢</w:t>
      </w:r>
      <w:proofErr w:type="gramEnd"/>
      <w:r w:rsidR="005059A1">
        <w:rPr>
          <w:rFonts w:ascii="標楷體" w:eastAsia="標楷體" w:hAnsi="標楷體" w:cs="Times New Roman" w:hint="eastAsia"/>
          <w:sz w:val="32"/>
          <w:szCs w:val="32"/>
        </w:rPr>
        <w:t>液利用電商行銷、</w:t>
      </w:r>
      <w:r w:rsidR="003F0C94">
        <w:rPr>
          <w:rFonts w:ascii="標楷體" w:eastAsia="標楷體" w:hAnsi="標楷體" w:cs="Times New Roman" w:hint="eastAsia"/>
          <w:sz w:val="32"/>
          <w:szCs w:val="32"/>
        </w:rPr>
        <w:t>新北金山</w:t>
      </w:r>
      <w:r w:rsidR="008B377F">
        <w:rPr>
          <w:rFonts w:ascii="標楷體" w:eastAsia="標楷體" w:hAnsi="標楷體" w:cs="Times New Roman" w:hint="eastAsia"/>
          <w:sz w:val="32"/>
          <w:szCs w:val="32"/>
        </w:rPr>
        <w:t>運用</w:t>
      </w:r>
      <w:r w:rsidR="003F0C94">
        <w:rPr>
          <w:rFonts w:ascii="標楷體" w:eastAsia="標楷體" w:hAnsi="標楷體" w:cs="Times New Roman" w:hint="eastAsia"/>
          <w:sz w:val="32"/>
          <w:szCs w:val="32"/>
        </w:rPr>
        <w:t>杜鵑</w:t>
      </w:r>
      <w:r w:rsidR="00E05737">
        <w:rPr>
          <w:rFonts w:ascii="標楷體" w:eastAsia="標楷體" w:hAnsi="標楷體" w:cs="Times New Roman" w:hint="eastAsia"/>
          <w:sz w:val="32"/>
          <w:szCs w:val="32"/>
        </w:rPr>
        <w:t>花</w:t>
      </w:r>
      <w:r w:rsidR="008B377F">
        <w:rPr>
          <w:rFonts w:ascii="標楷體" w:eastAsia="標楷體" w:hAnsi="標楷體" w:cs="Times New Roman" w:hint="eastAsia"/>
          <w:sz w:val="32"/>
          <w:szCs w:val="32"/>
        </w:rPr>
        <w:t>產地優勢深化發展</w:t>
      </w:r>
      <w:r w:rsidR="00E05737">
        <w:rPr>
          <w:rFonts w:ascii="標楷體" w:eastAsia="標楷體" w:hAnsi="標楷體" w:cs="Times New Roman" w:hint="eastAsia"/>
          <w:sz w:val="32"/>
          <w:szCs w:val="32"/>
        </w:rPr>
        <w:t>及</w:t>
      </w:r>
      <w:r w:rsidR="003F0C94">
        <w:rPr>
          <w:rFonts w:ascii="標楷體" w:eastAsia="標楷體" w:hAnsi="標楷體" w:cs="Times New Roman" w:hint="eastAsia"/>
          <w:sz w:val="32"/>
          <w:szCs w:val="32"/>
        </w:rPr>
        <w:t>地瓜</w:t>
      </w:r>
      <w:proofErr w:type="gramStart"/>
      <w:r w:rsidR="005059A1">
        <w:rPr>
          <w:rFonts w:ascii="標楷體" w:eastAsia="標楷體" w:hAnsi="標楷體" w:cs="Times New Roman" w:hint="eastAsia"/>
          <w:sz w:val="32"/>
          <w:szCs w:val="32"/>
        </w:rPr>
        <w:t>結合</w:t>
      </w:r>
      <w:r w:rsidR="003F0C94">
        <w:rPr>
          <w:rFonts w:ascii="標楷體" w:eastAsia="標楷體" w:hAnsi="標楷體" w:cs="Times New Roman" w:hint="eastAsia"/>
          <w:sz w:val="32"/>
          <w:szCs w:val="32"/>
        </w:rPr>
        <w:lastRenderedPageBreak/>
        <w:t>食農環境</w:t>
      </w:r>
      <w:proofErr w:type="gramEnd"/>
      <w:r w:rsidR="003F0C94">
        <w:rPr>
          <w:rFonts w:ascii="標楷體" w:eastAsia="標楷體" w:hAnsi="標楷體" w:cs="Times New Roman" w:hint="eastAsia"/>
          <w:sz w:val="32"/>
          <w:szCs w:val="32"/>
        </w:rPr>
        <w:t>教育</w:t>
      </w:r>
      <w:r w:rsidR="005059A1">
        <w:rPr>
          <w:rFonts w:ascii="標楷體" w:eastAsia="標楷體" w:hAnsi="標楷體" w:cs="Times New Roman" w:hint="eastAsia"/>
          <w:sz w:val="32"/>
          <w:szCs w:val="32"/>
        </w:rPr>
        <w:t>之推廣</w:t>
      </w:r>
      <w:r w:rsidR="003F0C94">
        <w:rPr>
          <w:rFonts w:ascii="標楷體" w:eastAsia="標楷體" w:hAnsi="標楷體" w:cs="Times New Roman" w:hint="eastAsia"/>
          <w:sz w:val="32"/>
          <w:szCs w:val="32"/>
        </w:rPr>
        <w:t>、</w:t>
      </w:r>
      <w:r w:rsidR="005059A1">
        <w:rPr>
          <w:rFonts w:ascii="標楷體" w:eastAsia="標楷體" w:hAnsi="標楷體" w:cs="Times New Roman" w:hint="eastAsia"/>
          <w:sz w:val="32"/>
          <w:szCs w:val="32"/>
        </w:rPr>
        <w:t>基隆再造委託行風華</w:t>
      </w:r>
      <w:r w:rsidR="0041767C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DE66FA">
        <w:rPr>
          <w:rFonts w:ascii="標楷體" w:eastAsia="標楷體" w:hAnsi="標楷體" w:cs="Times New Roman" w:hint="eastAsia"/>
          <w:sz w:val="32"/>
          <w:szCs w:val="32"/>
        </w:rPr>
        <w:t>離島三縣結合海洋</w:t>
      </w:r>
      <w:proofErr w:type="gramStart"/>
      <w:r w:rsidR="00DE66FA">
        <w:rPr>
          <w:rFonts w:ascii="標楷體" w:eastAsia="標楷體" w:hAnsi="標楷體" w:cs="Times New Roman" w:hint="eastAsia"/>
          <w:sz w:val="32"/>
          <w:szCs w:val="32"/>
        </w:rPr>
        <w:t>發展綠能觀光</w:t>
      </w:r>
      <w:proofErr w:type="gramEnd"/>
      <w:r w:rsidR="00EA73F5" w:rsidRPr="00EA73F5">
        <w:rPr>
          <w:rFonts w:ascii="標楷體" w:eastAsia="標楷體" w:hAnsi="標楷體" w:cs="Times New Roman" w:hint="eastAsia"/>
          <w:sz w:val="32"/>
          <w:szCs w:val="32"/>
        </w:rPr>
        <w:t>等</w:t>
      </w:r>
      <w:r w:rsidR="003B7948">
        <w:rPr>
          <w:rFonts w:ascii="標楷體" w:eastAsia="標楷體" w:hAnsi="標楷體" w:cs="Times New Roman" w:hint="eastAsia"/>
          <w:sz w:val="32"/>
          <w:szCs w:val="32"/>
        </w:rPr>
        <w:t>等</w:t>
      </w:r>
      <w:r w:rsidR="00EA73F5" w:rsidRPr="00EA73F5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803146">
        <w:rPr>
          <w:rFonts w:ascii="標楷體" w:eastAsia="標楷體" w:hAnsi="標楷體" w:cs="Times New Roman" w:hint="eastAsia"/>
          <w:sz w:val="32"/>
          <w:szCs w:val="32"/>
        </w:rPr>
        <w:t>都</w:t>
      </w:r>
      <w:r w:rsidR="00803146" w:rsidRPr="00CB571C">
        <w:rPr>
          <w:rFonts w:ascii="標楷體" w:eastAsia="標楷體" w:hAnsi="標楷體" w:cs="Times New Roman" w:hint="eastAsia"/>
          <w:sz w:val="32"/>
          <w:szCs w:val="32"/>
        </w:rPr>
        <w:t>可看見新世代的創新與創意為地方發展</w:t>
      </w:r>
      <w:r w:rsidR="00803146">
        <w:rPr>
          <w:rFonts w:ascii="標楷體" w:eastAsia="標楷體" w:hAnsi="標楷體" w:cs="Times New Roman" w:hint="eastAsia"/>
          <w:sz w:val="32"/>
          <w:szCs w:val="32"/>
        </w:rPr>
        <w:t>注入養份，使</w:t>
      </w:r>
      <w:r w:rsidR="00803146" w:rsidRPr="00CB571C">
        <w:rPr>
          <w:rFonts w:ascii="標楷體" w:eastAsia="標楷體" w:hAnsi="標楷體" w:cs="Times New Roman" w:hint="eastAsia"/>
          <w:sz w:val="32"/>
          <w:szCs w:val="32"/>
        </w:rPr>
        <w:t>傳統文化</w:t>
      </w:r>
      <w:r w:rsidR="00803146" w:rsidRPr="009F1FCE">
        <w:rPr>
          <w:rFonts w:ascii="標楷體" w:eastAsia="標楷體" w:hAnsi="標楷體" w:cs="Times New Roman" w:hint="eastAsia"/>
          <w:sz w:val="32"/>
          <w:szCs w:val="32"/>
        </w:rPr>
        <w:t>、</w:t>
      </w:r>
      <w:r w:rsidR="00535EB0">
        <w:rPr>
          <w:rFonts w:ascii="標楷體" w:eastAsia="標楷體" w:hAnsi="標楷體" w:cs="Times New Roman" w:hint="eastAsia"/>
          <w:sz w:val="32"/>
          <w:szCs w:val="32"/>
        </w:rPr>
        <w:t>工藝產業有新世代</w:t>
      </w:r>
      <w:r w:rsidR="00803146" w:rsidRPr="00CB571C">
        <w:rPr>
          <w:rFonts w:ascii="標楷體" w:eastAsia="標楷體" w:hAnsi="標楷體" w:cs="Times New Roman" w:hint="eastAsia"/>
          <w:sz w:val="32"/>
          <w:szCs w:val="32"/>
        </w:rPr>
        <w:t>傳承與再萌發，</w:t>
      </w:r>
      <w:proofErr w:type="gramStart"/>
      <w:r w:rsidR="00803146" w:rsidRPr="00CB571C">
        <w:rPr>
          <w:rFonts w:ascii="標楷體" w:eastAsia="標楷體" w:hAnsi="標楷體" w:cs="Times New Roman" w:hint="eastAsia"/>
          <w:sz w:val="32"/>
          <w:szCs w:val="32"/>
        </w:rPr>
        <w:t>體現出地方創生</w:t>
      </w:r>
      <w:proofErr w:type="gramEnd"/>
      <w:r w:rsidR="00803146" w:rsidRPr="00CB571C">
        <w:rPr>
          <w:rFonts w:ascii="標楷體" w:eastAsia="標楷體" w:hAnsi="標楷體" w:cs="Times New Roman" w:hint="eastAsia"/>
          <w:sz w:val="32"/>
          <w:szCs w:val="32"/>
        </w:rPr>
        <w:t>願景的最佳實踐</w:t>
      </w:r>
      <w:r w:rsidR="003B7948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5F2B5E">
        <w:rPr>
          <w:rFonts w:ascii="標楷體" w:eastAsia="標楷體" w:hAnsi="標楷體" w:cs="Times New Roman" w:hint="eastAsia"/>
          <w:sz w:val="32"/>
          <w:szCs w:val="32"/>
        </w:rPr>
        <w:t>陳主委表示，台灣的每一</w:t>
      </w:r>
      <w:proofErr w:type="gramStart"/>
      <w:r w:rsidR="005F2B5E">
        <w:rPr>
          <w:rFonts w:ascii="標楷體" w:eastAsia="標楷體" w:hAnsi="標楷體" w:cs="Times New Roman" w:hint="eastAsia"/>
          <w:sz w:val="32"/>
          <w:szCs w:val="32"/>
        </w:rPr>
        <w:t>寸</w:t>
      </w:r>
      <w:proofErr w:type="gramEnd"/>
      <w:r w:rsidR="005F2B5E">
        <w:rPr>
          <w:rFonts w:ascii="標楷體" w:eastAsia="標楷體" w:hAnsi="標楷體" w:cs="Times New Roman" w:hint="eastAsia"/>
          <w:sz w:val="32"/>
          <w:szCs w:val="32"/>
        </w:rPr>
        <w:t>土地都是有愛的，年輕人對於原生的地方是有很深的愛，如</w:t>
      </w:r>
      <w:r w:rsidR="00063220">
        <w:rPr>
          <w:rFonts w:ascii="標楷體" w:eastAsia="標楷體" w:hAnsi="標楷體" w:cs="Times New Roman" w:hint="eastAsia"/>
          <w:sz w:val="32"/>
          <w:szCs w:val="32"/>
        </w:rPr>
        <w:t>果</w:t>
      </w:r>
      <w:r w:rsidR="005F2B5E">
        <w:rPr>
          <w:rFonts w:ascii="標楷體" w:eastAsia="標楷體" w:hAnsi="標楷體" w:cs="Times New Roman" w:hint="eastAsia"/>
          <w:sz w:val="32"/>
          <w:szCs w:val="32"/>
        </w:rPr>
        <w:t>可以</w:t>
      </w:r>
      <w:r w:rsidR="00063220">
        <w:rPr>
          <w:rFonts w:ascii="標楷體" w:eastAsia="標楷體" w:hAnsi="標楷體" w:cs="Times New Roman" w:hint="eastAsia"/>
          <w:sz w:val="32"/>
          <w:szCs w:val="32"/>
        </w:rPr>
        <w:t>回鄉</w:t>
      </w:r>
      <w:r w:rsidR="005F2B5E">
        <w:rPr>
          <w:rFonts w:ascii="標楷體" w:eastAsia="標楷體" w:hAnsi="標楷體" w:cs="Times New Roman" w:hint="eastAsia"/>
          <w:sz w:val="32"/>
          <w:szCs w:val="32"/>
        </w:rPr>
        <w:t>跟長輩</w:t>
      </w:r>
      <w:r w:rsidR="00063220">
        <w:rPr>
          <w:rFonts w:ascii="標楷體" w:eastAsia="標楷體" w:hAnsi="標楷體" w:cs="Times New Roman" w:hint="eastAsia"/>
          <w:sz w:val="32"/>
          <w:szCs w:val="32"/>
        </w:rPr>
        <w:t>在一起生活，產業回來，</w:t>
      </w:r>
      <w:r w:rsidR="007D4EC1">
        <w:rPr>
          <w:rFonts w:ascii="標楷體" w:eastAsia="標楷體" w:hAnsi="標楷體" w:cs="Times New Roman" w:hint="eastAsia"/>
          <w:sz w:val="32"/>
          <w:szCs w:val="32"/>
        </w:rPr>
        <w:t>幸福</w:t>
      </w:r>
      <w:r w:rsidR="00063220">
        <w:rPr>
          <w:rFonts w:ascii="標楷體" w:eastAsia="標楷體" w:hAnsi="標楷體" w:cs="Times New Roman" w:hint="eastAsia"/>
          <w:sz w:val="32"/>
          <w:szCs w:val="32"/>
        </w:rPr>
        <w:t>人生也回來了。</w:t>
      </w:r>
      <w:bookmarkStart w:id="0" w:name="_GoBack"/>
      <w:bookmarkEnd w:id="0"/>
    </w:p>
    <w:p w14:paraId="24E1C36B" w14:textId="12CF91CF" w:rsidR="008B6F26" w:rsidRPr="009F1FCE" w:rsidRDefault="003B7948" w:rsidP="009F1FCE">
      <w:pPr>
        <w:snapToGrid w:val="0"/>
        <w:spacing w:beforeLines="50" w:before="180" w:line="560" w:lineRule="exact"/>
        <w:ind w:firstLineChars="177" w:firstLine="566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蘇院長</w:t>
      </w:r>
      <w:r w:rsidR="00803146">
        <w:rPr>
          <w:rFonts w:ascii="標楷體" w:eastAsia="標楷體" w:hAnsi="標楷體" w:cs="Times New Roman" w:hint="eastAsia"/>
          <w:sz w:val="32"/>
          <w:szCs w:val="32"/>
        </w:rPr>
        <w:t>致詞時</w:t>
      </w:r>
      <w:r>
        <w:rPr>
          <w:rFonts w:ascii="標楷體" w:eastAsia="標楷體" w:hAnsi="標楷體" w:cs="Times New Roman" w:hint="eastAsia"/>
          <w:sz w:val="32"/>
          <w:szCs w:val="32"/>
        </w:rPr>
        <w:t>也提到推動地方創生的目的就是讓大家認識地方</w:t>
      </w:r>
      <w:r w:rsidR="000207F0">
        <w:rPr>
          <w:rFonts w:ascii="標楷體" w:eastAsia="標楷體" w:hAnsi="標楷體" w:cs="Times New Roman" w:hint="eastAsia"/>
          <w:sz w:val="32"/>
          <w:szCs w:val="32"/>
        </w:rPr>
        <w:t>，用感人的故事連結形塑地方特色吸引人前往，</w:t>
      </w:r>
      <w:r w:rsidR="00535EB0">
        <w:rPr>
          <w:rFonts w:ascii="標楷體" w:eastAsia="標楷體" w:hAnsi="標楷體" w:cs="Times New Roman" w:hint="eastAsia"/>
          <w:sz w:val="32"/>
          <w:szCs w:val="32"/>
        </w:rPr>
        <w:t>進一步讓地方發展起來</w:t>
      </w:r>
      <w:r>
        <w:rPr>
          <w:rFonts w:ascii="標楷體" w:eastAsia="標楷體" w:hAnsi="標楷體" w:cs="Times New Roman" w:hint="eastAsia"/>
          <w:sz w:val="32"/>
          <w:szCs w:val="32"/>
        </w:rPr>
        <w:t>。</w:t>
      </w:r>
      <w:r w:rsidR="00854C72">
        <w:rPr>
          <w:rFonts w:ascii="標楷體" w:eastAsia="標楷體" w:hAnsi="標楷體" w:cs="Times New Roman" w:hint="eastAsia"/>
          <w:sz w:val="32"/>
          <w:szCs w:val="32"/>
        </w:rPr>
        <w:t>過去</w:t>
      </w:r>
      <w:r w:rsidR="00535EB0">
        <w:rPr>
          <w:rFonts w:ascii="標楷體" w:eastAsia="標楷體" w:hAnsi="標楷體" w:cs="Times New Roman" w:hint="eastAsia"/>
          <w:sz w:val="32"/>
          <w:szCs w:val="32"/>
        </w:rPr>
        <w:t>在新北市推動鶯歌陶瓷發</w:t>
      </w:r>
      <w:r w:rsidR="006621B6">
        <w:rPr>
          <w:rFonts w:ascii="標楷體" w:eastAsia="標楷體" w:hAnsi="標楷體" w:cs="Times New Roman" w:hint="eastAsia"/>
          <w:sz w:val="32"/>
          <w:szCs w:val="32"/>
        </w:rPr>
        <w:t>展、貢寮海洋音樂祭，每年吸引很多人前往體驗當地的魅力，帶給當地</w:t>
      </w:r>
      <w:r w:rsidR="00535EB0">
        <w:rPr>
          <w:rFonts w:ascii="標楷體" w:eastAsia="標楷體" w:hAnsi="標楷體" w:cs="Times New Roman" w:hint="eastAsia"/>
          <w:sz w:val="32"/>
          <w:szCs w:val="32"/>
        </w:rPr>
        <w:t>發展生機持續至今。全台</w:t>
      </w:r>
      <w:r>
        <w:rPr>
          <w:rFonts w:ascii="標楷體" w:eastAsia="標楷體" w:hAnsi="標楷體" w:cs="Times New Roman" w:hint="eastAsia"/>
          <w:sz w:val="32"/>
          <w:szCs w:val="32"/>
        </w:rPr>
        <w:t>各</w:t>
      </w:r>
      <w:r w:rsidR="00535EB0">
        <w:rPr>
          <w:rFonts w:ascii="標楷體" w:eastAsia="標楷體" w:hAnsi="標楷體" w:cs="Times New Roman" w:hint="eastAsia"/>
          <w:sz w:val="32"/>
          <w:szCs w:val="32"/>
        </w:rPr>
        <w:t>地</w:t>
      </w:r>
      <w:r w:rsidR="000207F0">
        <w:rPr>
          <w:rFonts w:ascii="標楷體" w:eastAsia="標楷體" w:hAnsi="標楷體" w:cs="Times New Roman" w:hint="eastAsia"/>
          <w:sz w:val="32"/>
          <w:szCs w:val="32"/>
        </w:rPr>
        <w:t>擁有各色各樣的</w:t>
      </w:r>
      <w:r>
        <w:rPr>
          <w:rFonts w:ascii="標楷體" w:eastAsia="標楷體" w:hAnsi="標楷體" w:cs="Times New Roman" w:hint="eastAsia"/>
          <w:sz w:val="32"/>
          <w:szCs w:val="32"/>
        </w:rPr>
        <w:t>發展特色與機會，顯見</w:t>
      </w:r>
      <w:r w:rsidR="000207F0">
        <w:rPr>
          <w:rFonts w:ascii="標楷體" w:eastAsia="標楷體" w:hAnsi="標楷體" w:cs="Times New Roman" w:hint="eastAsia"/>
          <w:sz w:val="32"/>
          <w:szCs w:val="32"/>
        </w:rPr>
        <w:t>地方創生有很好的前景</w:t>
      </w:r>
      <w:r w:rsidR="00452EC8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9B6E37">
        <w:rPr>
          <w:rFonts w:ascii="標楷體" w:eastAsia="標楷體" w:hAnsi="標楷體" w:cs="Times New Roman" w:hint="eastAsia"/>
          <w:sz w:val="32"/>
          <w:szCs w:val="32"/>
        </w:rPr>
        <w:t>除了對於</w:t>
      </w:r>
      <w:r>
        <w:rPr>
          <w:rFonts w:ascii="標楷體" w:eastAsia="標楷體" w:hAnsi="標楷體" w:cs="Times New Roman" w:hint="eastAsia"/>
          <w:sz w:val="32"/>
          <w:szCs w:val="32"/>
        </w:rPr>
        <w:t>國發會</w:t>
      </w:r>
      <w:r w:rsidR="009B6E37">
        <w:rPr>
          <w:rFonts w:ascii="標楷體" w:eastAsia="標楷體" w:hAnsi="標楷體" w:cs="Times New Roman" w:hint="eastAsia"/>
          <w:sz w:val="32"/>
          <w:szCs w:val="32"/>
        </w:rPr>
        <w:t>、各部會及地方政府</w:t>
      </w:r>
      <w:r w:rsidR="006621B6">
        <w:rPr>
          <w:rFonts w:ascii="標楷體" w:eastAsia="標楷體" w:hAnsi="標楷體" w:cs="Times New Roman" w:hint="eastAsia"/>
          <w:sz w:val="32"/>
          <w:szCs w:val="32"/>
        </w:rPr>
        <w:t>過去一年來在地方創生工作的努力與全方位投入</w:t>
      </w:r>
      <w:r w:rsidR="009B6E37">
        <w:rPr>
          <w:rFonts w:ascii="標楷體" w:eastAsia="標楷體" w:hAnsi="標楷體" w:cs="Times New Roman" w:hint="eastAsia"/>
          <w:sz w:val="32"/>
          <w:szCs w:val="32"/>
        </w:rPr>
        <w:t>表示肯定之外</w:t>
      </w:r>
      <w:r w:rsidR="000207F0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9B6E37">
        <w:rPr>
          <w:rFonts w:ascii="標楷體" w:eastAsia="標楷體" w:hAnsi="標楷體" w:cs="Times New Roman" w:hint="eastAsia"/>
          <w:sz w:val="32"/>
          <w:szCs w:val="32"/>
        </w:rPr>
        <w:t>並期</w:t>
      </w:r>
      <w:proofErr w:type="gramStart"/>
      <w:r w:rsidR="009B6E37">
        <w:rPr>
          <w:rFonts w:ascii="標楷體" w:eastAsia="標楷體" w:hAnsi="標楷體" w:cs="Times New Roman" w:hint="eastAsia"/>
          <w:sz w:val="32"/>
          <w:szCs w:val="32"/>
        </w:rPr>
        <w:t>勉</w:t>
      </w:r>
      <w:proofErr w:type="gramEnd"/>
      <w:r w:rsidR="009B6E37">
        <w:rPr>
          <w:rFonts w:ascii="標楷體" w:eastAsia="標楷體" w:hAnsi="標楷體" w:cs="Times New Roman" w:hint="eastAsia"/>
          <w:sz w:val="32"/>
          <w:szCs w:val="32"/>
        </w:rPr>
        <w:t>大家未來繼續</w:t>
      </w:r>
      <w:r w:rsidR="006621B6">
        <w:rPr>
          <w:rFonts w:ascii="標楷體" w:eastAsia="標楷體" w:hAnsi="標楷體" w:cs="Times New Roman" w:hint="eastAsia"/>
          <w:sz w:val="32"/>
          <w:szCs w:val="32"/>
        </w:rPr>
        <w:t>跨界</w:t>
      </w:r>
      <w:r w:rsidR="00452EC8">
        <w:rPr>
          <w:rFonts w:ascii="標楷體" w:eastAsia="標楷體" w:hAnsi="標楷體" w:cs="Times New Roman" w:hint="eastAsia"/>
          <w:sz w:val="32"/>
          <w:szCs w:val="32"/>
        </w:rPr>
        <w:t>共同合作推動，</w:t>
      </w:r>
      <w:r w:rsidR="0017631E">
        <w:rPr>
          <w:rFonts w:ascii="標楷體" w:eastAsia="標楷體" w:hAnsi="標楷體" w:cs="Times New Roman" w:hint="eastAsia"/>
          <w:sz w:val="32"/>
          <w:szCs w:val="32"/>
        </w:rPr>
        <w:t>把各地方的</w:t>
      </w:r>
      <w:r w:rsidR="000207F0">
        <w:rPr>
          <w:rFonts w:ascii="標楷體" w:eastAsia="標楷體" w:hAnsi="標楷體" w:cs="Times New Roman" w:hint="eastAsia"/>
          <w:sz w:val="32"/>
          <w:szCs w:val="32"/>
        </w:rPr>
        <w:t>交通</w:t>
      </w:r>
      <w:r w:rsidR="0017631E">
        <w:rPr>
          <w:rFonts w:ascii="標楷體" w:eastAsia="標楷體" w:hAnsi="標楷體" w:cs="Times New Roman" w:hint="eastAsia"/>
          <w:sz w:val="32"/>
          <w:szCs w:val="32"/>
        </w:rPr>
        <w:t>及整體環境</w:t>
      </w:r>
      <w:r w:rsidR="000207F0">
        <w:rPr>
          <w:rFonts w:ascii="標楷體" w:eastAsia="標楷體" w:hAnsi="標楷體" w:cs="Times New Roman" w:hint="eastAsia"/>
          <w:sz w:val="32"/>
          <w:szCs w:val="32"/>
        </w:rPr>
        <w:t>等相關基礎設施配套</w:t>
      </w:r>
      <w:r w:rsidR="0017631E">
        <w:rPr>
          <w:rFonts w:ascii="標楷體" w:eastAsia="標楷體" w:hAnsi="標楷體" w:cs="Times New Roman" w:hint="eastAsia"/>
          <w:sz w:val="32"/>
          <w:szCs w:val="32"/>
        </w:rPr>
        <w:t>做好</w:t>
      </w:r>
      <w:r w:rsidR="000207F0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2C7302">
        <w:rPr>
          <w:rFonts w:ascii="標楷體" w:eastAsia="標楷體" w:hAnsi="標楷體" w:cs="Times New Roman" w:hint="eastAsia"/>
          <w:sz w:val="32"/>
          <w:szCs w:val="32"/>
        </w:rPr>
        <w:t>吸引青年人才回鄉打拼</w:t>
      </w:r>
      <w:r w:rsidR="00D6219E" w:rsidRPr="00CB571C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2C7302" w:rsidRPr="00CB571C">
        <w:rPr>
          <w:rFonts w:ascii="標楷體" w:eastAsia="標楷體" w:hAnsi="標楷體" w:cs="Times New Roman" w:hint="eastAsia"/>
          <w:sz w:val="32"/>
          <w:szCs w:val="32"/>
        </w:rPr>
        <w:t>讓</w:t>
      </w:r>
      <w:r w:rsidR="002C7302">
        <w:rPr>
          <w:rFonts w:ascii="標楷體" w:eastAsia="標楷體" w:hAnsi="標楷體" w:cs="Times New Roman" w:hint="eastAsia"/>
          <w:sz w:val="32"/>
          <w:szCs w:val="32"/>
        </w:rPr>
        <w:t>台灣到處都是好舞台，</w:t>
      </w:r>
      <w:r w:rsidR="0017631E">
        <w:rPr>
          <w:rFonts w:ascii="標楷體" w:eastAsia="標楷體" w:hAnsi="標楷體" w:cs="Times New Roman" w:hint="eastAsia"/>
          <w:sz w:val="32"/>
          <w:szCs w:val="32"/>
        </w:rPr>
        <w:t>並加強宣傳，</w:t>
      </w:r>
      <w:r w:rsidR="002C7302">
        <w:rPr>
          <w:rFonts w:ascii="標楷體" w:eastAsia="標楷體" w:hAnsi="標楷體" w:cs="Times New Roman" w:hint="eastAsia"/>
          <w:sz w:val="32"/>
          <w:szCs w:val="32"/>
        </w:rPr>
        <w:t>讓大家看到更多的地方精彩故事，</w:t>
      </w:r>
      <w:r w:rsidR="00D6219E" w:rsidRPr="00CB571C">
        <w:rPr>
          <w:rFonts w:ascii="標楷體" w:eastAsia="標楷體" w:hAnsi="標楷體" w:cs="Times New Roman" w:hint="eastAsia"/>
          <w:sz w:val="32"/>
          <w:szCs w:val="32"/>
        </w:rPr>
        <w:t>振興地方發展。</w:t>
      </w:r>
    </w:p>
    <w:p w14:paraId="6E653EEB" w14:textId="77777777" w:rsidR="00E85321" w:rsidRDefault="00D6219E" w:rsidP="00821AF8">
      <w:pPr>
        <w:tabs>
          <w:tab w:val="left" w:pos="3580"/>
        </w:tabs>
        <w:snapToGrid w:val="0"/>
        <w:spacing w:beforeLines="50" w:before="180" w:line="560" w:lineRule="exact"/>
        <w:ind w:firstLineChars="202" w:firstLine="646"/>
        <w:rPr>
          <w:rFonts w:ascii="標楷體" w:eastAsia="標楷體" w:hAnsi="標楷體" w:cs="Times New Roman"/>
          <w:sz w:val="32"/>
          <w:szCs w:val="32"/>
        </w:rPr>
      </w:pPr>
      <w:r w:rsidRPr="00CB571C">
        <w:rPr>
          <w:rFonts w:ascii="標楷體" w:eastAsia="標楷體" w:hAnsi="標楷體" w:cs="Times New Roman" w:hint="eastAsia"/>
          <w:sz w:val="32"/>
          <w:szCs w:val="32"/>
        </w:rPr>
        <w:t>地方創生是一項需要長期、持續貫徹的工作，</w:t>
      </w:r>
      <w:r w:rsidR="002D65E7">
        <w:rPr>
          <w:rFonts w:ascii="標楷體" w:eastAsia="標楷體" w:hAnsi="標楷體" w:cs="Times New Roman" w:hint="eastAsia"/>
          <w:sz w:val="32"/>
          <w:szCs w:val="32"/>
        </w:rPr>
        <w:t>期盼</w:t>
      </w:r>
      <w:r w:rsidRPr="00CB571C">
        <w:rPr>
          <w:rFonts w:ascii="標楷體" w:eastAsia="標楷體" w:hAnsi="標楷體" w:cs="Times New Roman" w:hint="eastAsia"/>
          <w:sz w:val="32"/>
          <w:szCs w:val="32"/>
        </w:rPr>
        <w:t>透過這次展出，</w:t>
      </w:r>
      <w:r w:rsidR="002D65E7">
        <w:rPr>
          <w:rFonts w:ascii="標楷體" w:eastAsia="標楷體" w:hAnsi="標楷體" w:cs="Times New Roman" w:hint="eastAsia"/>
          <w:sz w:val="32"/>
          <w:szCs w:val="32"/>
        </w:rPr>
        <w:t>能</w:t>
      </w:r>
      <w:r w:rsidRPr="00CB571C">
        <w:rPr>
          <w:rFonts w:ascii="標楷體" w:eastAsia="標楷體" w:hAnsi="標楷體" w:cs="Times New Roman" w:hint="eastAsia"/>
          <w:sz w:val="32"/>
          <w:szCs w:val="32"/>
        </w:rPr>
        <w:t>進一步讓社會各界更深切體認到地方創生對國家發展的重要性，</w:t>
      </w:r>
      <w:r w:rsidR="00E85321">
        <w:rPr>
          <w:rFonts w:ascii="標楷體" w:eastAsia="標楷體" w:hAnsi="標楷體" w:cs="Times New Roman" w:hint="eastAsia"/>
          <w:sz w:val="32"/>
          <w:szCs w:val="32"/>
        </w:rPr>
        <w:t>以</w:t>
      </w:r>
      <w:r w:rsidRPr="00CB571C">
        <w:rPr>
          <w:rFonts w:ascii="標楷體" w:eastAsia="標楷體" w:hAnsi="標楷體" w:cs="Times New Roman" w:hint="eastAsia"/>
          <w:sz w:val="32"/>
          <w:szCs w:val="32"/>
        </w:rPr>
        <w:t>帶動參與地方創生行動的風潮</w:t>
      </w:r>
      <w:r w:rsidRPr="00D6219E">
        <w:rPr>
          <w:rFonts w:ascii="標楷體" w:eastAsia="標楷體" w:hAnsi="標楷體" w:cs="Times New Roman" w:hint="eastAsia"/>
          <w:sz w:val="32"/>
          <w:szCs w:val="32"/>
        </w:rPr>
        <w:t>。</w:t>
      </w:r>
      <w:r w:rsidR="00A110AC" w:rsidRPr="00A110AC">
        <w:rPr>
          <w:rFonts w:ascii="標楷體" w:eastAsia="標楷體" w:hAnsi="標楷體" w:cs="Times New Roman" w:hint="eastAsia"/>
          <w:sz w:val="32"/>
          <w:szCs w:val="32"/>
        </w:rPr>
        <w:t>歡迎各界對於地方創生及產業發展有興趣人士踴躍參</w:t>
      </w:r>
      <w:r w:rsidR="00A110AC">
        <w:rPr>
          <w:rFonts w:ascii="標楷體" w:eastAsia="標楷體" w:hAnsi="標楷體" w:cs="Times New Roman" w:hint="eastAsia"/>
          <w:sz w:val="32"/>
          <w:szCs w:val="32"/>
        </w:rPr>
        <w:t>觀</w:t>
      </w:r>
      <w:r w:rsidR="00E85321">
        <w:rPr>
          <w:rFonts w:ascii="標楷體" w:eastAsia="標楷體" w:hAnsi="標楷體" w:cs="Times New Roman" w:hint="eastAsia"/>
          <w:sz w:val="32"/>
          <w:szCs w:val="32"/>
        </w:rPr>
        <w:t>。</w:t>
      </w:r>
    </w:p>
    <w:p w14:paraId="5ADECA25" w14:textId="7591FFFD" w:rsidR="002D65E7" w:rsidRDefault="002D65E7" w:rsidP="00821AF8">
      <w:pPr>
        <w:tabs>
          <w:tab w:val="left" w:pos="3580"/>
        </w:tabs>
        <w:snapToGrid w:val="0"/>
        <w:spacing w:beforeLines="50" w:before="180" w:line="560" w:lineRule="exact"/>
        <w:ind w:firstLineChars="202" w:firstLine="646"/>
        <w:rPr>
          <w:rFonts w:ascii="標楷體" w:eastAsia="標楷體" w:hAnsi="標楷體" w:cs="Times New Roman"/>
          <w:sz w:val="32"/>
          <w:szCs w:val="32"/>
        </w:rPr>
      </w:pPr>
    </w:p>
    <w:p w14:paraId="54B68242" w14:textId="77777777" w:rsidR="00821AF8" w:rsidRDefault="00821AF8" w:rsidP="00CB571C">
      <w:pPr>
        <w:tabs>
          <w:tab w:val="left" w:pos="3580"/>
        </w:tabs>
        <w:snapToGrid w:val="0"/>
        <w:spacing w:beforeLines="50" w:before="180" w:line="560" w:lineRule="exact"/>
        <w:ind w:firstLineChars="202" w:firstLine="646"/>
        <w:jc w:val="both"/>
        <w:rPr>
          <w:rFonts w:ascii="標楷體" w:eastAsia="標楷體" w:hAnsi="標楷體" w:cs="Times New Roman"/>
          <w:sz w:val="32"/>
          <w:szCs w:val="32"/>
        </w:rPr>
      </w:pPr>
    </w:p>
    <w:p w14:paraId="76DC6D76" w14:textId="44ABA476" w:rsidR="002D65E7" w:rsidRPr="00821AF8" w:rsidRDefault="002D65E7" w:rsidP="00A110AC">
      <w:pPr>
        <w:tabs>
          <w:tab w:val="left" w:pos="3580"/>
        </w:tabs>
        <w:snapToGrid w:val="0"/>
        <w:spacing w:line="48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821AF8">
        <w:rPr>
          <w:rFonts w:ascii="標楷體" w:eastAsia="標楷體" w:hAnsi="標楷體" w:cs="Times New Roman" w:hint="eastAsia"/>
          <w:sz w:val="28"/>
          <w:szCs w:val="28"/>
        </w:rPr>
        <w:t>聯 絡 人：彭處長</w:t>
      </w:r>
      <w:proofErr w:type="gramStart"/>
      <w:r w:rsidRPr="00821AF8">
        <w:rPr>
          <w:rFonts w:ascii="標楷體" w:eastAsia="標楷體" w:hAnsi="標楷體" w:cs="Times New Roman" w:hint="eastAsia"/>
          <w:sz w:val="28"/>
          <w:szCs w:val="28"/>
        </w:rPr>
        <w:t>紹</w:t>
      </w:r>
      <w:proofErr w:type="gramEnd"/>
      <w:r w:rsidRPr="00821AF8">
        <w:rPr>
          <w:rFonts w:ascii="標楷體" w:eastAsia="標楷體" w:hAnsi="標楷體" w:cs="Times New Roman" w:hint="eastAsia"/>
          <w:sz w:val="28"/>
          <w:szCs w:val="28"/>
        </w:rPr>
        <w:t>博、</w:t>
      </w:r>
      <w:r w:rsidR="00803146">
        <w:rPr>
          <w:rFonts w:ascii="標楷體" w:eastAsia="標楷體" w:hAnsi="標楷體" w:cs="Times New Roman" w:hint="eastAsia"/>
          <w:sz w:val="28"/>
          <w:szCs w:val="28"/>
        </w:rPr>
        <w:t>宋玉珍</w:t>
      </w:r>
    </w:p>
    <w:p w14:paraId="74562907" w14:textId="78C61B20" w:rsidR="008B6F26" w:rsidRDefault="002D65E7" w:rsidP="00A110AC">
      <w:pPr>
        <w:tabs>
          <w:tab w:val="left" w:pos="3580"/>
        </w:tabs>
        <w:snapToGrid w:val="0"/>
        <w:spacing w:line="48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821AF8">
        <w:rPr>
          <w:rFonts w:ascii="標楷體" w:eastAsia="標楷體" w:hAnsi="標楷體" w:cs="Times New Roman" w:hint="eastAsia"/>
          <w:sz w:val="28"/>
          <w:szCs w:val="28"/>
        </w:rPr>
        <w:lastRenderedPageBreak/>
        <w:t>聯絡電話：2316-5317、2316-5</w:t>
      </w:r>
      <w:r w:rsidR="00803146">
        <w:rPr>
          <w:rFonts w:ascii="標楷體" w:eastAsia="標楷體" w:hAnsi="標楷體" w:cs="Times New Roman" w:hint="eastAsia"/>
          <w:sz w:val="28"/>
          <w:szCs w:val="28"/>
        </w:rPr>
        <w:t>343</w:t>
      </w:r>
    </w:p>
    <w:p w14:paraId="67EC52A7" w14:textId="4B0005E0" w:rsidR="00521603" w:rsidRDefault="00521603" w:rsidP="00521603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14:paraId="7593D12D" w14:textId="0AF2A766" w:rsidR="00521603" w:rsidRDefault="00521603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7CAD7FD" wp14:editId="1A0C9E04">
            <wp:simplePos x="0" y="0"/>
            <wp:positionH relativeFrom="column">
              <wp:posOffset>1905</wp:posOffset>
            </wp:positionH>
            <wp:positionV relativeFrom="paragraph">
              <wp:posOffset>4352290</wp:posOffset>
            </wp:positionV>
            <wp:extent cx="5852795" cy="3902075"/>
            <wp:effectExtent l="0" t="0" r="0" b="317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0FD930" wp14:editId="0290B42C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5850890" cy="3900805"/>
            <wp:effectExtent l="0" t="0" r="0" b="444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1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14:paraId="4AB8842D" w14:textId="70133E11" w:rsidR="00521603" w:rsidRDefault="00521603" w:rsidP="00A110AC">
      <w:pPr>
        <w:tabs>
          <w:tab w:val="left" w:pos="3580"/>
        </w:tabs>
        <w:snapToGrid w:val="0"/>
        <w:spacing w:line="480" w:lineRule="exact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3A41F33" wp14:editId="7F97D1EF">
            <wp:simplePos x="0" y="0"/>
            <wp:positionH relativeFrom="column">
              <wp:posOffset>1270</wp:posOffset>
            </wp:positionH>
            <wp:positionV relativeFrom="paragraph">
              <wp:posOffset>4232910</wp:posOffset>
            </wp:positionV>
            <wp:extent cx="5850890" cy="3900805"/>
            <wp:effectExtent l="0" t="0" r="0" b="4445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D85E81" wp14:editId="2D40F7DB">
            <wp:simplePos x="0" y="0"/>
            <wp:positionH relativeFrom="column">
              <wp:posOffset>635</wp:posOffset>
            </wp:positionH>
            <wp:positionV relativeFrom="paragraph">
              <wp:posOffset>-22225</wp:posOffset>
            </wp:positionV>
            <wp:extent cx="5850890" cy="3900805"/>
            <wp:effectExtent l="0" t="0" r="0" b="444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6553D" w14:textId="7C2D9CF4" w:rsidR="00521603" w:rsidRPr="00821AF8" w:rsidRDefault="00521603" w:rsidP="00A110AC">
      <w:pPr>
        <w:tabs>
          <w:tab w:val="left" w:pos="3580"/>
        </w:tabs>
        <w:snapToGrid w:val="0"/>
        <w:spacing w:line="480" w:lineRule="exact"/>
        <w:jc w:val="both"/>
        <w:rPr>
          <w:rFonts w:ascii="標楷體" w:eastAsia="標楷體" w:hAnsi="標楷體" w:cs="Times New Roman"/>
          <w:sz w:val="28"/>
          <w:szCs w:val="28"/>
        </w:rPr>
      </w:pPr>
    </w:p>
    <w:sectPr w:rsidR="00521603" w:rsidRPr="00821AF8" w:rsidSect="00821AF8">
      <w:headerReference w:type="default" r:id="rId13"/>
      <w:footerReference w:type="default" r:id="rId14"/>
      <w:pgSz w:w="11906" w:h="16838"/>
      <w:pgMar w:top="1560" w:right="1274" w:bottom="993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3FEB6F" w14:textId="77777777" w:rsidR="00753CA3" w:rsidRDefault="00753CA3" w:rsidP="002306AF">
      <w:r>
        <w:separator/>
      </w:r>
    </w:p>
  </w:endnote>
  <w:endnote w:type="continuationSeparator" w:id="0">
    <w:p w14:paraId="2AABC2C0" w14:textId="77777777" w:rsidR="00753CA3" w:rsidRDefault="00753CA3" w:rsidP="0023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717932"/>
      <w:docPartObj>
        <w:docPartGallery w:val="Page Numbers (Bottom of Page)"/>
        <w:docPartUnique/>
      </w:docPartObj>
    </w:sdtPr>
    <w:sdtEndPr/>
    <w:sdtContent>
      <w:p w14:paraId="71DDE45A" w14:textId="1E36087B" w:rsidR="00C83A46" w:rsidRDefault="00C83A4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EC1" w:rsidRPr="007D4EC1">
          <w:rPr>
            <w:noProof/>
            <w:lang w:val="zh-TW"/>
          </w:rPr>
          <w:t>2</w:t>
        </w:r>
        <w:r>
          <w:fldChar w:fldCharType="end"/>
        </w:r>
      </w:p>
    </w:sdtContent>
  </w:sdt>
  <w:p w14:paraId="688E4E33" w14:textId="77777777" w:rsidR="00C83A46" w:rsidRDefault="00C83A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C33A4" w14:textId="77777777" w:rsidR="00753CA3" w:rsidRDefault="00753CA3" w:rsidP="002306AF">
      <w:r>
        <w:separator/>
      </w:r>
    </w:p>
  </w:footnote>
  <w:footnote w:type="continuationSeparator" w:id="0">
    <w:p w14:paraId="605467F8" w14:textId="77777777" w:rsidR="00753CA3" w:rsidRDefault="00753CA3" w:rsidP="00230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0F1A3" w14:textId="77777777" w:rsidR="00C83A46" w:rsidRDefault="00C83A46" w:rsidP="0051288B">
    <w:pPr>
      <w:pStyle w:val="a3"/>
      <w:ind w:leftChars="-354" w:hangingChars="236" w:hanging="850"/>
    </w:pPr>
    <w:r>
      <w:rPr>
        <w:rFonts w:ascii="標楷體" w:eastAsia="標楷體" w:hAnsi="標楷體" w:cs="Times New Roman"/>
        <w:b/>
        <w:noProof/>
        <w:sz w:val="36"/>
        <w:szCs w:val="36"/>
      </w:rPr>
      <w:drawing>
        <wp:inline distT="0" distB="0" distL="0" distR="0" wp14:anchorId="7D45A2AE" wp14:editId="737EEB63">
          <wp:extent cx="1134110" cy="225425"/>
          <wp:effectExtent l="0" t="0" r="8890" b="3175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FE"/>
    <w:rsid w:val="00000031"/>
    <w:rsid w:val="000207F0"/>
    <w:rsid w:val="0003467D"/>
    <w:rsid w:val="00046BF0"/>
    <w:rsid w:val="00055229"/>
    <w:rsid w:val="00055A96"/>
    <w:rsid w:val="00063220"/>
    <w:rsid w:val="00097538"/>
    <w:rsid w:val="000D671E"/>
    <w:rsid w:val="001723C8"/>
    <w:rsid w:val="0017631E"/>
    <w:rsid w:val="00190239"/>
    <w:rsid w:val="00197EBD"/>
    <w:rsid w:val="001A20D5"/>
    <w:rsid w:val="001F08E6"/>
    <w:rsid w:val="002076BB"/>
    <w:rsid w:val="00210751"/>
    <w:rsid w:val="00214FF0"/>
    <w:rsid w:val="002169E0"/>
    <w:rsid w:val="002218C4"/>
    <w:rsid w:val="002306AF"/>
    <w:rsid w:val="00240146"/>
    <w:rsid w:val="002439D7"/>
    <w:rsid w:val="00252354"/>
    <w:rsid w:val="002844FB"/>
    <w:rsid w:val="00293AE3"/>
    <w:rsid w:val="002B6D59"/>
    <w:rsid w:val="002C7302"/>
    <w:rsid w:val="002D65E7"/>
    <w:rsid w:val="003242B9"/>
    <w:rsid w:val="00326F43"/>
    <w:rsid w:val="00327036"/>
    <w:rsid w:val="003363FB"/>
    <w:rsid w:val="00364190"/>
    <w:rsid w:val="003832F1"/>
    <w:rsid w:val="003B0B7C"/>
    <w:rsid w:val="003B7543"/>
    <w:rsid w:val="003B7948"/>
    <w:rsid w:val="003F0C94"/>
    <w:rsid w:val="0041062D"/>
    <w:rsid w:val="00416D5F"/>
    <w:rsid w:val="0041767C"/>
    <w:rsid w:val="0042069F"/>
    <w:rsid w:val="004367AF"/>
    <w:rsid w:val="00443790"/>
    <w:rsid w:val="00452EC8"/>
    <w:rsid w:val="00455605"/>
    <w:rsid w:val="00483C40"/>
    <w:rsid w:val="004944E2"/>
    <w:rsid w:val="004D6E77"/>
    <w:rsid w:val="004F35BA"/>
    <w:rsid w:val="005059A1"/>
    <w:rsid w:val="0051288B"/>
    <w:rsid w:val="00520C6F"/>
    <w:rsid w:val="00521603"/>
    <w:rsid w:val="00535B62"/>
    <w:rsid w:val="00535EB0"/>
    <w:rsid w:val="00557122"/>
    <w:rsid w:val="0056312C"/>
    <w:rsid w:val="00596D20"/>
    <w:rsid w:val="005C1536"/>
    <w:rsid w:val="005C7604"/>
    <w:rsid w:val="005F2B5E"/>
    <w:rsid w:val="005F60FF"/>
    <w:rsid w:val="005F76F8"/>
    <w:rsid w:val="00606964"/>
    <w:rsid w:val="00614E16"/>
    <w:rsid w:val="00622944"/>
    <w:rsid w:val="0062571E"/>
    <w:rsid w:val="00632D96"/>
    <w:rsid w:val="006340DC"/>
    <w:rsid w:val="006473DD"/>
    <w:rsid w:val="006621B6"/>
    <w:rsid w:val="00671559"/>
    <w:rsid w:val="00694016"/>
    <w:rsid w:val="006A1E29"/>
    <w:rsid w:val="006A4211"/>
    <w:rsid w:val="006B1387"/>
    <w:rsid w:val="006C2C5C"/>
    <w:rsid w:val="006C2EAF"/>
    <w:rsid w:val="0073425E"/>
    <w:rsid w:val="00744165"/>
    <w:rsid w:val="00753CA3"/>
    <w:rsid w:val="007707D6"/>
    <w:rsid w:val="00770CDB"/>
    <w:rsid w:val="007A21F8"/>
    <w:rsid w:val="007A36B2"/>
    <w:rsid w:val="007D4EC1"/>
    <w:rsid w:val="007D5C19"/>
    <w:rsid w:val="00803146"/>
    <w:rsid w:val="0081760C"/>
    <w:rsid w:val="00821AF8"/>
    <w:rsid w:val="00826E36"/>
    <w:rsid w:val="00830A36"/>
    <w:rsid w:val="00830BF1"/>
    <w:rsid w:val="0083453A"/>
    <w:rsid w:val="00846D35"/>
    <w:rsid w:val="00854C72"/>
    <w:rsid w:val="00862736"/>
    <w:rsid w:val="008841C9"/>
    <w:rsid w:val="008924A9"/>
    <w:rsid w:val="008A1D41"/>
    <w:rsid w:val="008B377F"/>
    <w:rsid w:val="008B6187"/>
    <w:rsid w:val="008B6F26"/>
    <w:rsid w:val="008C3F9B"/>
    <w:rsid w:val="00911D5F"/>
    <w:rsid w:val="00933BF9"/>
    <w:rsid w:val="009447EE"/>
    <w:rsid w:val="0095029C"/>
    <w:rsid w:val="009603DA"/>
    <w:rsid w:val="009677F9"/>
    <w:rsid w:val="00983923"/>
    <w:rsid w:val="009942C2"/>
    <w:rsid w:val="009A0FD6"/>
    <w:rsid w:val="009A5951"/>
    <w:rsid w:val="009B6E37"/>
    <w:rsid w:val="009C1C86"/>
    <w:rsid w:val="009E1B9A"/>
    <w:rsid w:val="009F1FCE"/>
    <w:rsid w:val="00A110AC"/>
    <w:rsid w:val="00A868B8"/>
    <w:rsid w:val="00A96906"/>
    <w:rsid w:val="00AA1B45"/>
    <w:rsid w:val="00AB3CD9"/>
    <w:rsid w:val="00AD71C5"/>
    <w:rsid w:val="00AE77BE"/>
    <w:rsid w:val="00B40011"/>
    <w:rsid w:val="00B858E5"/>
    <w:rsid w:val="00B91C1A"/>
    <w:rsid w:val="00BB0676"/>
    <w:rsid w:val="00BE5586"/>
    <w:rsid w:val="00BF1610"/>
    <w:rsid w:val="00C02B18"/>
    <w:rsid w:val="00C20061"/>
    <w:rsid w:val="00C41807"/>
    <w:rsid w:val="00C60701"/>
    <w:rsid w:val="00C66FA0"/>
    <w:rsid w:val="00C83A46"/>
    <w:rsid w:val="00C91F1A"/>
    <w:rsid w:val="00CA07FA"/>
    <w:rsid w:val="00CA4696"/>
    <w:rsid w:val="00CB150F"/>
    <w:rsid w:val="00CB571C"/>
    <w:rsid w:val="00CF0449"/>
    <w:rsid w:val="00D12394"/>
    <w:rsid w:val="00D131B4"/>
    <w:rsid w:val="00D45032"/>
    <w:rsid w:val="00D47E6B"/>
    <w:rsid w:val="00D6219E"/>
    <w:rsid w:val="00D63B6B"/>
    <w:rsid w:val="00D742FE"/>
    <w:rsid w:val="00DB49DF"/>
    <w:rsid w:val="00DE66FA"/>
    <w:rsid w:val="00E05737"/>
    <w:rsid w:val="00E232B1"/>
    <w:rsid w:val="00E34148"/>
    <w:rsid w:val="00E57690"/>
    <w:rsid w:val="00E7146C"/>
    <w:rsid w:val="00E85321"/>
    <w:rsid w:val="00EA73F5"/>
    <w:rsid w:val="00EB7194"/>
    <w:rsid w:val="00ED405A"/>
    <w:rsid w:val="00EE042F"/>
    <w:rsid w:val="00EE417E"/>
    <w:rsid w:val="00F14BBB"/>
    <w:rsid w:val="00F257A4"/>
    <w:rsid w:val="00F44FAC"/>
    <w:rsid w:val="00F64A65"/>
    <w:rsid w:val="00F77F1A"/>
    <w:rsid w:val="00F94909"/>
    <w:rsid w:val="00FA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6D0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2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0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0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0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A53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A531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614E16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596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2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0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0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0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A53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A531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614E16"/>
    <w:rPr>
      <w:color w:val="0563C1" w:themeColor="hyperlink"/>
      <w:u w:val="single"/>
    </w:rPr>
  </w:style>
  <w:style w:type="table" w:styleId="aa">
    <w:name w:val="Table Grid"/>
    <w:basedOn w:val="a1"/>
    <w:uiPriority w:val="59"/>
    <w:rsid w:val="00596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83965-3DA5-4B9E-8322-CEE852E0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174</Words>
  <Characters>998</Characters>
  <Application>Microsoft Office Word</Application>
  <DocSecurity>0</DocSecurity>
  <Lines>8</Lines>
  <Paragraphs>2</Paragraphs>
  <ScaleCrop>false</ScaleCrop>
  <Company>Toshiba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CIDA</dc:creator>
  <cp:lastModifiedBy>陳信揚</cp:lastModifiedBy>
  <cp:revision>12</cp:revision>
  <cp:lastPrinted>2019-11-01T10:19:00Z</cp:lastPrinted>
  <dcterms:created xsi:type="dcterms:W3CDTF">2019-11-01T09:06:00Z</dcterms:created>
  <dcterms:modified xsi:type="dcterms:W3CDTF">2019-11-01T10:20:00Z</dcterms:modified>
</cp:coreProperties>
</file>