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AB0F" w14:textId="4C1D0662" w:rsidR="00C134FA" w:rsidRPr="00564D61" w:rsidRDefault="00C134FA" w:rsidP="00C134FA">
      <w:pPr>
        <w:spacing w:line="600" w:lineRule="exact"/>
        <w:jc w:val="center"/>
        <w:rPr>
          <w:rFonts w:ascii="Times New Roman" w:eastAsia="標楷體" w:hAnsi="Times New Roman" w:cs="Times New Roman"/>
          <w:b/>
          <w:sz w:val="36"/>
        </w:rPr>
      </w:pPr>
      <w:r w:rsidRPr="00564D61">
        <w:rPr>
          <w:rFonts w:ascii="Times New Roman" w:eastAsia="標楷體" w:hAnsi="Times New Roman" w:cs="Times New Roman"/>
          <w:b/>
          <w:sz w:val="36"/>
        </w:rPr>
        <w:t>臺灣區</w:t>
      </w:r>
      <w:proofErr w:type="gramStart"/>
      <w:r w:rsidRPr="00564D61">
        <w:rPr>
          <w:rFonts w:ascii="Times New Roman" w:eastAsia="標楷體" w:hAnsi="Times New Roman" w:cs="Times New Roman"/>
          <w:b/>
          <w:sz w:val="36"/>
        </w:rPr>
        <w:t>塊鏈大</w:t>
      </w:r>
      <w:proofErr w:type="gramEnd"/>
      <w:r w:rsidRPr="00564D61">
        <w:rPr>
          <w:rFonts w:ascii="Times New Roman" w:eastAsia="標楷體" w:hAnsi="Times New Roman" w:cs="Times New Roman"/>
          <w:b/>
          <w:sz w:val="36"/>
        </w:rPr>
        <w:t>聯盟成立大會</w:t>
      </w:r>
      <w:r w:rsidR="00564D61" w:rsidRPr="00564D61">
        <w:rPr>
          <w:rFonts w:ascii="Times New Roman" w:eastAsia="標楷體" w:hAnsi="Times New Roman" w:cs="Times New Roman" w:hint="eastAsia"/>
          <w:b/>
          <w:sz w:val="36"/>
        </w:rPr>
        <w:t xml:space="preserve">  </w:t>
      </w:r>
      <w:r w:rsidR="00950B02">
        <w:rPr>
          <w:rFonts w:ascii="Times New Roman" w:eastAsia="標楷體" w:hAnsi="Times New Roman" w:cs="Times New Roman"/>
          <w:b/>
          <w:sz w:val="36"/>
        </w:rPr>
        <w:t>主委致詞</w:t>
      </w:r>
      <w:r w:rsidRPr="00564D61">
        <w:rPr>
          <w:rFonts w:ascii="Times New Roman" w:eastAsia="標楷體" w:hAnsi="Times New Roman" w:cs="Times New Roman"/>
          <w:b/>
          <w:sz w:val="36"/>
        </w:rPr>
        <w:t>稿</w:t>
      </w:r>
    </w:p>
    <w:p w14:paraId="72C8734B" w14:textId="735332D0" w:rsidR="00C134FA" w:rsidRPr="007341CE" w:rsidRDefault="00950B02" w:rsidP="00950B02">
      <w:pPr>
        <w:pStyle w:val="Web"/>
        <w:spacing w:before="0" w:beforeAutospacing="0" w:after="0" w:afterAutospacing="0" w:line="320" w:lineRule="exact"/>
        <w:ind w:firstLineChars="200" w:firstLine="56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9.7.12</w:t>
      </w:r>
    </w:p>
    <w:p w14:paraId="0EFBF4DE"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r w:rsidRPr="002947CF">
        <w:rPr>
          <w:rFonts w:ascii="標楷體" w:eastAsia="標楷體" w:hAnsi="標楷體" w:hint="eastAsia"/>
          <w:b/>
          <w:kern w:val="0"/>
          <w:sz w:val="28"/>
          <w:szCs w:val="28"/>
        </w:rPr>
        <w:t>問候語及開場白</w:t>
      </w:r>
    </w:p>
    <w:p w14:paraId="5C416D78" w14:textId="7A917F88" w:rsidR="004961C6" w:rsidRPr="002947CF" w:rsidRDefault="00C134FA" w:rsidP="002947CF">
      <w:pPr>
        <w:spacing w:afterLines="100" w:after="36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科技部陳部長、</w:t>
      </w:r>
      <w:proofErr w:type="gramStart"/>
      <w:r w:rsidRPr="002947CF">
        <w:rPr>
          <w:rFonts w:ascii="Times New Roman" w:eastAsia="標楷體" w:hAnsi="Times New Roman" w:cs="Times New Roman"/>
          <w:sz w:val="28"/>
          <w:szCs w:val="28"/>
        </w:rPr>
        <w:t>余</w:t>
      </w:r>
      <w:proofErr w:type="gramEnd"/>
      <w:r w:rsidRPr="002947CF">
        <w:rPr>
          <w:rFonts w:ascii="Times New Roman" w:eastAsia="標楷體" w:hAnsi="Times New Roman" w:cs="Times New Roman"/>
          <w:sz w:val="28"/>
          <w:szCs w:val="28"/>
        </w:rPr>
        <w:t>委員</w:t>
      </w:r>
      <w:r w:rsidRPr="002947CF">
        <w:rPr>
          <w:rFonts w:ascii="Times New Roman" w:eastAsia="標楷體" w:hAnsi="Times New Roman" w:cs="Times New Roman" w:hint="eastAsia"/>
          <w:sz w:val="28"/>
          <w:szCs w:val="28"/>
        </w:rPr>
        <w:t>、許委員，以及臺灣區</w:t>
      </w:r>
      <w:proofErr w:type="gramStart"/>
      <w:r w:rsidRPr="002947CF">
        <w:rPr>
          <w:rFonts w:ascii="Times New Roman" w:eastAsia="標楷體" w:hAnsi="Times New Roman" w:cs="Times New Roman" w:hint="eastAsia"/>
          <w:sz w:val="28"/>
          <w:szCs w:val="28"/>
        </w:rPr>
        <w:t>塊鏈界</w:t>
      </w:r>
      <w:proofErr w:type="gramEnd"/>
      <w:r w:rsidRPr="002947CF">
        <w:rPr>
          <w:rFonts w:ascii="Times New Roman" w:eastAsia="標楷體" w:hAnsi="Times New Roman" w:cs="Times New Roman" w:hint="eastAsia"/>
          <w:sz w:val="28"/>
          <w:szCs w:val="28"/>
        </w:rPr>
        <w:t>的各位優秀夥伴們，大家好。</w:t>
      </w:r>
      <w:r w:rsidR="001F38F6" w:rsidRPr="002947CF">
        <w:rPr>
          <w:rFonts w:ascii="Times New Roman" w:eastAsia="標楷體" w:hAnsi="Times New Roman" w:cs="Times New Roman" w:hint="eastAsia"/>
          <w:sz w:val="28"/>
          <w:szCs w:val="28"/>
        </w:rPr>
        <w:t>今天是臺灣數位科技發展新里程碑的歷史時刻，</w:t>
      </w:r>
      <w:r w:rsidRPr="002947CF">
        <w:rPr>
          <w:rFonts w:ascii="Times New Roman" w:eastAsia="標楷體" w:hAnsi="Times New Roman" w:cs="Times New Roman" w:hint="eastAsia"/>
          <w:sz w:val="28"/>
          <w:szCs w:val="28"/>
        </w:rPr>
        <w:t>感謝大家</w:t>
      </w:r>
      <w:proofErr w:type="gramStart"/>
      <w:r w:rsidRPr="002947CF">
        <w:rPr>
          <w:rFonts w:ascii="Times New Roman" w:eastAsia="標楷體" w:hAnsi="Times New Roman" w:cs="Times New Roman" w:hint="eastAsia"/>
          <w:sz w:val="28"/>
          <w:szCs w:val="28"/>
        </w:rPr>
        <w:t>一</w:t>
      </w:r>
      <w:proofErr w:type="gramEnd"/>
      <w:r w:rsidRPr="002947CF">
        <w:rPr>
          <w:rFonts w:ascii="Times New Roman" w:eastAsia="標楷體" w:hAnsi="Times New Roman" w:cs="Times New Roman" w:hint="eastAsia"/>
          <w:sz w:val="28"/>
          <w:szCs w:val="28"/>
        </w:rPr>
        <w:t>起來見證臺灣區</w:t>
      </w:r>
      <w:proofErr w:type="gramStart"/>
      <w:r w:rsidRPr="002947CF">
        <w:rPr>
          <w:rFonts w:ascii="Times New Roman" w:eastAsia="標楷體" w:hAnsi="Times New Roman" w:cs="Times New Roman" w:hint="eastAsia"/>
          <w:sz w:val="28"/>
          <w:szCs w:val="28"/>
        </w:rPr>
        <w:t>塊鏈大</w:t>
      </w:r>
      <w:proofErr w:type="gramEnd"/>
      <w:r w:rsidRPr="002947CF">
        <w:rPr>
          <w:rFonts w:ascii="Times New Roman" w:eastAsia="標楷體" w:hAnsi="Times New Roman" w:cs="Times New Roman" w:hint="eastAsia"/>
          <w:sz w:val="28"/>
          <w:szCs w:val="28"/>
        </w:rPr>
        <w:t>聯盟正式成立。</w:t>
      </w:r>
    </w:p>
    <w:p w14:paraId="2096C8C8"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proofErr w:type="gramStart"/>
      <w:r w:rsidRPr="002947CF">
        <w:rPr>
          <w:rFonts w:ascii="標楷體" w:eastAsia="標楷體" w:hAnsi="標楷體" w:hint="eastAsia"/>
          <w:b/>
          <w:kern w:val="0"/>
          <w:sz w:val="28"/>
          <w:szCs w:val="28"/>
        </w:rPr>
        <w:t>區塊鏈的</w:t>
      </w:r>
      <w:proofErr w:type="gramEnd"/>
      <w:r w:rsidRPr="002947CF">
        <w:rPr>
          <w:rFonts w:ascii="標楷體" w:eastAsia="標楷體" w:hAnsi="標楷體" w:hint="eastAsia"/>
          <w:b/>
          <w:kern w:val="0"/>
          <w:sz w:val="28"/>
          <w:szCs w:val="28"/>
        </w:rPr>
        <w:t>潛力與豐沛動能</w:t>
      </w:r>
    </w:p>
    <w:p w14:paraId="0A5A589F" w14:textId="393C6168" w:rsidR="005B3E69" w:rsidRPr="002947CF" w:rsidRDefault="00C134FA"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區</w:t>
      </w:r>
      <w:proofErr w:type="gramStart"/>
      <w:r w:rsidRPr="002947CF">
        <w:rPr>
          <w:rFonts w:ascii="Times New Roman" w:eastAsia="標楷體" w:hAnsi="Times New Roman" w:cs="Times New Roman" w:hint="eastAsia"/>
          <w:sz w:val="28"/>
          <w:szCs w:val="28"/>
        </w:rPr>
        <w:t>塊鏈被</w:t>
      </w:r>
      <w:proofErr w:type="gramEnd"/>
      <w:r w:rsidRPr="002947CF">
        <w:rPr>
          <w:rFonts w:ascii="Times New Roman" w:eastAsia="標楷體" w:hAnsi="Times New Roman" w:cs="Times New Roman" w:hint="eastAsia"/>
          <w:sz w:val="28"/>
          <w:szCs w:val="28"/>
        </w:rPr>
        <w:t>世界經濟論壇</w:t>
      </w:r>
      <w:r w:rsidR="001F38F6" w:rsidRPr="002947CF">
        <w:rPr>
          <w:rFonts w:ascii="Times New Roman" w:eastAsia="標楷體" w:hAnsi="Times New Roman" w:cs="Times New Roman" w:hint="eastAsia"/>
          <w:sz w:val="28"/>
          <w:szCs w:val="28"/>
        </w:rPr>
        <w:t>(WEF)</w:t>
      </w:r>
      <w:r w:rsidRPr="002947CF">
        <w:rPr>
          <w:rFonts w:ascii="Times New Roman" w:eastAsia="標楷體" w:hAnsi="Times New Roman" w:cs="Times New Roman" w:hint="eastAsia"/>
          <w:sz w:val="28"/>
          <w:szCs w:val="28"/>
        </w:rPr>
        <w:t>譽為繼網際網路後第</w:t>
      </w:r>
      <w:r w:rsidRPr="002947CF">
        <w:rPr>
          <w:rFonts w:ascii="Times New Roman" w:eastAsia="標楷體" w:hAnsi="Times New Roman" w:cs="Times New Roman" w:hint="eastAsia"/>
          <w:sz w:val="28"/>
          <w:szCs w:val="28"/>
        </w:rPr>
        <w:t>4</w:t>
      </w:r>
      <w:r w:rsidRPr="002947CF">
        <w:rPr>
          <w:rFonts w:ascii="Times New Roman" w:eastAsia="標楷體" w:hAnsi="Times New Roman" w:cs="Times New Roman" w:hint="eastAsia"/>
          <w:sz w:val="28"/>
          <w:szCs w:val="28"/>
        </w:rPr>
        <w:t>波工業革命</w:t>
      </w:r>
      <w:r w:rsidR="00950B02" w:rsidRPr="002947CF">
        <w:rPr>
          <w:rFonts w:ascii="Times New Roman" w:eastAsia="標楷體" w:hAnsi="Times New Roman" w:cs="Times New Roman" w:hint="eastAsia"/>
          <w:sz w:val="28"/>
          <w:szCs w:val="28"/>
        </w:rPr>
        <w:t>最具</w:t>
      </w:r>
      <w:r w:rsidRPr="002947CF">
        <w:rPr>
          <w:rFonts w:ascii="Times New Roman" w:eastAsia="標楷體" w:hAnsi="Times New Roman" w:cs="Times New Roman" w:hint="eastAsia"/>
          <w:sz w:val="28"/>
          <w:szCs w:val="28"/>
        </w:rPr>
        <w:t>潛力</w:t>
      </w:r>
      <w:r w:rsidR="00950B02" w:rsidRPr="002947CF">
        <w:rPr>
          <w:rFonts w:ascii="Times New Roman" w:eastAsia="標楷體" w:hAnsi="Times New Roman" w:cs="Times New Roman" w:hint="eastAsia"/>
          <w:sz w:val="28"/>
          <w:szCs w:val="28"/>
        </w:rPr>
        <w:t>的</w:t>
      </w:r>
      <w:r w:rsidRPr="002947CF">
        <w:rPr>
          <w:rFonts w:ascii="Times New Roman" w:eastAsia="標楷體" w:hAnsi="Times New Roman" w:cs="Times New Roman" w:hint="eastAsia"/>
          <w:sz w:val="28"/>
          <w:szCs w:val="28"/>
        </w:rPr>
        <w:t>科技，</w:t>
      </w:r>
      <w:r w:rsidR="00950B02" w:rsidRPr="002947CF">
        <w:rPr>
          <w:rFonts w:ascii="Times New Roman" w:eastAsia="標楷體" w:hAnsi="Times New Roman" w:cs="Times New Roman" w:hint="eastAsia"/>
          <w:sz w:val="28"/>
          <w:szCs w:val="28"/>
        </w:rPr>
        <w:t>也是</w:t>
      </w:r>
      <w:r w:rsidR="00E956E9" w:rsidRPr="002947CF">
        <w:rPr>
          <w:rFonts w:ascii="Times New Roman" w:eastAsia="標楷體" w:hAnsi="Times New Roman" w:cs="Times New Roman" w:hint="eastAsia"/>
          <w:sz w:val="28"/>
          <w:szCs w:val="28"/>
        </w:rPr>
        <w:t>數位經濟最</w:t>
      </w:r>
      <w:r w:rsidR="00950B02" w:rsidRPr="002947CF">
        <w:rPr>
          <w:rFonts w:ascii="Times New Roman" w:eastAsia="標楷體" w:hAnsi="Times New Roman" w:cs="Times New Roman" w:hint="eastAsia"/>
          <w:sz w:val="28"/>
          <w:szCs w:val="28"/>
        </w:rPr>
        <w:t>重要的驅動力。</w:t>
      </w:r>
      <w:r w:rsidR="00E92393" w:rsidRPr="002947CF">
        <w:rPr>
          <w:rFonts w:ascii="Times New Roman" w:eastAsia="標楷體" w:hAnsi="Times New Roman" w:cs="Times New Roman" w:hint="eastAsia"/>
          <w:sz w:val="28"/>
          <w:szCs w:val="28"/>
        </w:rPr>
        <w:t>國際研究</w:t>
      </w:r>
      <w:proofErr w:type="gramStart"/>
      <w:r w:rsidR="00E92393" w:rsidRPr="002947CF">
        <w:rPr>
          <w:rFonts w:ascii="Times New Roman" w:eastAsia="標楷體" w:hAnsi="Times New Roman" w:cs="Times New Roman" w:hint="eastAsia"/>
          <w:sz w:val="28"/>
          <w:szCs w:val="28"/>
        </w:rPr>
        <w:t>機構顧能</w:t>
      </w:r>
      <w:proofErr w:type="gramEnd"/>
      <w:r w:rsidR="00E92393" w:rsidRPr="002947CF">
        <w:rPr>
          <w:rFonts w:ascii="Times New Roman" w:eastAsia="標楷體" w:hAnsi="Times New Roman" w:cs="Times New Roman" w:hint="eastAsia"/>
          <w:sz w:val="28"/>
          <w:szCs w:val="28"/>
        </w:rPr>
        <w:t>(Gartner)</w:t>
      </w:r>
      <w:r w:rsidR="00E92393" w:rsidRPr="002947CF">
        <w:rPr>
          <w:rFonts w:ascii="Times New Roman" w:eastAsia="標楷體" w:hAnsi="Times New Roman" w:cs="Times New Roman" w:hint="eastAsia"/>
          <w:sz w:val="28"/>
          <w:szCs w:val="28"/>
        </w:rPr>
        <w:t>也將</w:t>
      </w:r>
      <w:proofErr w:type="gramStart"/>
      <w:r w:rsidR="00E92393" w:rsidRPr="002947CF">
        <w:rPr>
          <w:rFonts w:ascii="Times New Roman" w:eastAsia="標楷體" w:hAnsi="Times New Roman" w:cs="Times New Roman" w:hint="eastAsia"/>
          <w:sz w:val="28"/>
          <w:szCs w:val="28"/>
        </w:rPr>
        <w:t>區塊鏈列為</w:t>
      </w:r>
      <w:proofErr w:type="gramEnd"/>
      <w:r w:rsidR="00E92393" w:rsidRPr="002947CF">
        <w:rPr>
          <w:rFonts w:ascii="Times New Roman" w:eastAsia="標楷體" w:hAnsi="Times New Roman" w:cs="Times New Roman" w:hint="eastAsia"/>
          <w:sz w:val="28"/>
          <w:szCs w:val="28"/>
        </w:rPr>
        <w:t>2019</w:t>
      </w:r>
      <w:r w:rsidR="00E92393" w:rsidRPr="002947CF">
        <w:rPr>
          <w:rFonts w:ascii="Times New Roman" w:eastAsia="標楷體" w:hAnsi="Times New Roman" w:cs="Times New Roman" w:hint="eastAsia"/>
          <w:sz w:val="28"/>
          <w:szCs w:val="28"/>
        </w:rPr>
        <w:t>年</w:t>
      </w:r>
      <w:r w:rsidR="00E92393" w:rsidRPr="002947CF">
        <w:rPr>
          <w:rFonts w:ascii="Times New Roman" w:eastAsia="標楷體" w:hAnsi="Times New Roman" w:cs="Times New Roman" w:hint="eastAsia"/>
          <w:sz w:val="28"/>
          <w:szCs w:val="28"/>
        </w:rPr>
        <w:t>10</w:t>
      </w:r>
      <w:r w:rsidR="00E92393" w:rsidRPr="002947CF">
        <w:rPr>
          <w:rFonts w:ascii="Times New Roman" w:eastAsia="標楷體" w:hAnsi="Times New Roman" w:cs="Times New Roman" w:hint="eastAsia"/>
          <w:sz w:val="28"/>
          <w:szCs w:val="28"/>
        </w:rPr>
        <w:t>大科技趨勢</w:t>
      </w:r>
      <w:r w:rsidR="00950B02" w:rsidRPr="002947CF">
        <w:rPr>
          <w:rFonts w:ascii="Times New Roman" w:eastAsia="標楷體" w:hAnsi="Times New Roman" w:cs="Times New Roman" w:hint="eastAsia"/>
          <w:sz w:val="28"/>
          <w:szCs w:val="28"/>
        </w:rPr>
        <w:t>之</w:t>
      </w:r>
      <w:proofErr w:type="gramStart"/>
      <w:r w:rsidR="00950B02" w:rsidRPr="002947CF">
        <w:rPr>
          <w:rFonts w:ascii="Times New Roman" w:eastAsia="標楷體" w:hAnsi="Times New Roman" w:cs="Times New Roman" w:hint="eastAsia"/>
          <w:sz w:val="28"/>
          <w:szCs w:val="28"/>
        </w:rPr>
        <w:t>一</w:t>
      </w:r>
      <w:proofErr w:type="gramEnd"/>
      <w:r w:rsidR="00E92393" w:rsidRPr="002947CF">
        <w:rPr>
          <w:rFonts w:ascii="Times New Roman" w:eastAsia="標楷體" w:hAnsi="Times New Roman" w:cs="Times New Roman" w:hint="eastAsia"/>
          <w:sz w:val="28"/>
          <w:szCs w:val="28"/>
        </w:rPr>
        <w:t>。</w:t>
      </w:r>
      <w:r w:rsidRPr="002947CF">
        <w:rPr>
          <w:rFonts w:ascii="Times New Roman" w:eastAsia="標楷體" w:hAnsi="Times New Roman" w:cs="Times New Roman" w:hint="eastAsia"/>
          <w:sz w:val="28"/>
          <w:szCs w:val="28"/>
        </w:rPr>
        <w:t>我相信</w:t>
      </w:r>
      <w:proofErr w:type="gramStart"/>
      <w:r w:rsidR="00950B02" w:rsidRPr="002947CF">
        <w:rPr>
          <w:rFonts w:ascii="Times New Roman" w:eastAsia="標楷體" w:hAnsi="Times New Roman" w:cs="Times New Roman" w:hint="eastAsia"/>
          <w:sz w:val="28"/>
          <w:szCs w:val="28"/>
        </w:rPr>
        <w:t>區塊鏈的</w:t>
      </w:r>
      <w:proofErr w:type="gramEnd"/>
      <w:r w:rsidR="00950B02" w:rsidRPr="002947CF">
        <w:rPr>
          <w:rFonts w:ascii="Times New Roman" w:eastAsia="標楷體" w:hAnsi="Times New Roman" w:cs="Times New Roman" w:hint="eastAsia"/>
          <w:sz w:val="28"/>
          <w:szCs w:val="28"/>
        </w:rPr>
        <w:t>運用</w:t>
      </w:r>
      <w:r w:rsidR="00590C9E" w:rsidRPr="002947CF">
        <w:rPr>
          <w:rFonts w:ascii="Times New Roman" w:eastAsia="標楷體" w:hAnsi="Times New Roman" w:cs="Times New Roman" w:hint="eastAsia"/>
          <w:sz w:val="28"/>
          <w:szCs w:val="28"/>
        </w:rPr>
        <w:t>會</w:t>
      </w:r>
      <w:r w:rsidRPr="002947CF">
        <w:rPr>
          <w:rFonts w:ascii="Times New Roman" w:eastAsia="標楷體" w:hAnsi="Times New Roman" w:cs="Times New Roman" w:hint="eastAsia"/>
          <w:sz w:val="28"/>
          <w:szCs w:val="28"/>
        </w:rPr>
        <w:t>是臺灣產業升級轉型的關鍵力量。</w:t>
      </w:r>
    </w:p>
    <w:p w14:paraId="15110649" w14:textId="77777777" w:rsidR="00931402" w:rsidRPr="002947CF" w:rsidRDefault="00590C9E" w:rsidP="002947CF">
      <w:pPr>
        <w:spacing w:line="520" w:lineRule="exact"/>
        <w:jc w:val="both"/>
        <w:rPr>
          <w:rFonts w:ascii="Times New Roman" w:eastAsia="標楷體" w:hAnsi="Times New Roman" w:cs="Times New Roman"/>
          <w:sz w:val="28"/>
          <w:szCs w:val="28"/>
        </w:rPr>
      </w:pPr>
      <w:proofErr w:type="gramStart"/>
      <w:r w:rsidRPr="002947CF">
        <w:rPr>
          <w:rFonts w:ascii="Times New Roman" w:eastAsia="標楷體" w:hAnsi="Times New Roman" w:cs="Times New Roman" w:hint="eastAsia"/>
          <w:sz w:val="28"/>
          <w:szCs w:val="28"/>
        </w:rPr>
        <w:t>區塊鏈</w:t>
      </w:r>
      <w:r w:rsidR="006123D3" w:rsidRPr="002947CF">
        <w:rPr>
          <w:rFonts w:ascii="Times New Roman" w:eastAsia="標楷體" w:hAnsi="Times New Roman" w:cs="Times New Roman" w:hint="eastAsia"/>
          <w:sz w:val="28"/>
          <w:szCs w:val="28"/>
        </w:rPr>
        <w:t>應用</w:t>
      </w:r>
      <w:proofErr w:type="gramEnd"/>
      <w:r w:rsidR="006123D3" w:rsidRPr="002947CF">
        <w:rPr>
          <w:rFonts w:ascii="Times New Roman" w:eastAsia="標楷體" w:hAnsi="Times New Roman" w:cs="Times New Roman" w:hint="eastAsia"/>
          <w:sz w:val="28"/>
          <w:szCs w:val="28"/>
        </w:rPr>
        <w:t>發展</w:t>
      </w:r>
      <w:r w:rsidRPr="002947CF">
        <w:rPr>
          <w:rFonts w:ascii="Times New Roman" w:eastAsia="標楷體" w:hAnsi="Times New Roman" w:cs="Times New Roman" w:hint="eastAsia"/>
          <w:sz w:val="28"/>
          <w:szCs w:val="28"/>
        </w:rPr>
        <w:t>的</w:t>
      </w:r>
      <w:r w:rsidR="006123D3" w:rsidRPr="002947CF">
        <w:rPr>
          <w:rFonts w:ascii="Times New Roman" w:eastAsia="標楷體" w:hAnsi="Times New Roman" w:cs="Times New Roman" w:hint="eastAsia"/>
          <w:sz w:val="28"/>
          <w:szCs w:val="28"/>
        </w:rPr>
        <w:t>歷程，從</w:t>
      </w:r>
      <w:r w:rsidR="006123D3" w:rsidRPr="002947CF">
        <w:rPr>
          <w:rFonts w:ascii="Times New Roman" w:eastAsia="標楷體" w:hAnsi="Times New Roman" w:cs="Times New Roman" w:hint="eastAsia"/>
          <w:sz w:val="28"/>
          <w:szCs w:val="28"/>
        </w:rPr>
        <w:t>1.0</w:t>
      </w:r>
      <w:r w:rsidRPr="002947CF">
        <w:rPr>
          <w:rFonts w:ascii="Times New Roman" w:eastAsia="標楷體" w:hAnsi="Times New Roman" w:cs="Times New Roman" w:hint="eastAsia"/>
          <w:sz w:val="28"/>
          <w:szCs w:val="28"/>
        </w:rPr>
        <w:t>時代</w:t>
      </w:r>
      <w:r w:rsidR="006123D3" w:rsidRPr="002947CF">
        <w:rPr>
          <w:rFonts w:ascii="Times New Roman" w:eastAsia="標楷體" w:hAnsi="Times New Roman" w:cs="Times New Roman" w:hint="eastAsia"/>
          <w:sz w:val="28"/>
          <w:szCs w:val="28"/>
        </w:rPr>
        <w:t>的虛擬貨幣應用，到</w:t>
      </w:r>
      <w:r w:rsidR="006123D3" w:rsidRPr="002947CF">
        <w:rPr>
          <w:rFonts w:ascii="Times New Roman" w:eastAsia="標楷體" w:hAnsi="Times New Roman" w:cs="Times New Roman" w:hint="eastAsia"/>
          <w:sz w:val="28"/>
          <w:szCs w:val="28"/>
        </w:rPr>
        <w:t>2.0</w:t>
      </w:r>
      <w:r w:rsidR="006123D3" w:rsidRPr="002947CF">
        <w:rPr>
          <w:rFonts w:ascii="Times New Roman" w:eastAsia="標楷體" w:hAnsi="Times New Roman" w:cs="Times New Roman" w:hint="eastAsia"/>
          <w:sz w:val="28"/>
          <w:szCs w:val="28"/>
        </w:rPr>
        <w:t>的智慧契約、資產登錄系統，</w:t>
      </w:r>
      <w:r w:rsidRPr="002947CF">
        <w:rPr>
          <w:rFonts w:ascii="Times New Roman" w:eastAsia="標楷體" w:hAnsi="Times New Roman" w:cs="Times New Roman" w:hint="eastAsia"/>
          <w:sz w:val="28"/>
          <w:szCs w:val="28"/>
        </w:rPr>
        <w:t>到了</w:t>
      </w:r>
      <w:r w:rsidR="006123D3" w:rsidRPr="002947CF">
        <w:rPr>
          <w:rFonts w:ascii="Times New Roman" w:eastAsia="標楷體" w:hAnsi="Times New Roman" w:cs="Times New Roman" w:hint="eastAsia"/>
          <w:sz w:val="28"/>
          <w:szCs w:val="28"/>
        </w:rPr>
        <w:t>3.0</w:t>
      </w:r>
      <w:r w:rsidRPr="002947CF">
        <w:rPr>
          <w:rFonts w:ascii="Times New Roman" w:eastAsia="標楷體" w:hAnsi="Times New Roman" w:cs="Times New Roman" w:hint="eastAsia"/>
          <w:sz w:val="28"/>
          <w:szCs w:val="28"/>
        </w:rPr>
        <w:t>後已超越貨幣、經濟與市場活動，應用領域已擴展至公共治理、產業</w:t>
      </w:r>
      <w:r w:rsidR="006123D3" w:rsidRPr="002947CF">
        <w:rPr>
          <w:rFonts w:ascii="Times New Roman" w:eastAsia="標楷體" w:hAnsi="Times New Roman" w:cs="Times New Roman" w:hint="eastAsia"/>
          <w:sz w:val="28"/>
          <w:szCs w:val="28"/>
        </w:rPr>
        <w:t>的各</w:t>
      </w:r>
      <w:r w:rsidRPr="002947CF">
        <w:rPr>
          <w:rFonts w:ascii="Times New Roman" w:eastAsia="標楷體" w:hAnsi="Times New Roman" w:cs="Times New Roman" w:hint="eastAsia"/>
          <w:sz w:val="28"/>
          <w:szCs w:val="28"/>
        </w:rPr>
        <w:t>面向</w:t>
      </w:r>
      <w:r w:rsidR="006123D3" w:rsidRPr="002947CF">
        <w:rPr>
          <w:rFonts w:ascii="Times New Roman" w:eastAsia="標楷體" w:hAnsi="Times New Roman" w:cs="Times New Roman" w:hint="eastAsia"/>
          <w:sz w:val="28"/>
          <w:szCs w:val="28"/>
        </w:rPr>
        <w:t>，包括身分認證</w:t>
      </w:r>
      <w:r w:rsidRPr="002947CF">
        <w:rPr>
          <w:rFonts w:ascii="Times New Roman" w:eastAsia="標楷體" w:hAnsi="Times New Roman" w:cs="Times New Roman" w:hint="eastAsia"/>
          <w:sz w:val="28"/>
          <w:szCs w:val="28"/>
        </w:rPr>
        <w:t>、生產履歷</w:t>
      </w:r>
      <w:r w:rsidR="006123D3" w:rsidRPr="002947CF">
        <w:rPr>
          <w:rFonts w:ascii="Times New Roman" w:eastAsia="標楷體" w:hAnsi="Times New Roman" w:cs="Times New Roman" w:hint="eastAsia"/>
          <w:sz w:val="28"/>
          <w:szCs w:val="28"/>
        </w:rPr>
        <w:t>、物流、醫療、簽證及投票等。</w:t>
      </w:r>
      <w:r w:rsidRPr="002947CF">
        <w:rPr>
          <w:rFonts w:ascii="Times New Roman" w:eastAsia="標楷體" w:hAnsi="Times New Roman" w:cs="Times New Roman" w:hint="eastAsia"/>
          <w:sz w:val="28"/>
          <w:szCs w:val="28"/>
        </w:rPr>
        <w:t>台灣不管民間或政府都已看到趨勢而導入運用，例如，</w:t>
      </w:r>
      <w:r w:rsidR="00540581" w:rsidRPr="002947CF">
        <w:rPr>
          <w:rFonts w:ascii="Times New Roman" w:eastAsia="標楷體" w:hAnsi="Times New Roman" w:cs="Times New Roman" w:hint="eastAsia"/>
          <w:sz w:val="28"/>
          <w:szCs w:val="28"/>
        </w:rPr>
        <w:t>目前政府部門已在使用</w:t>
      </w:r>
      <w:proofErr w:type="gramStart"/>
      <w:r w:rsidR="00540581" w:rsidRPr="002947CF">
        <w:rPr>
          <w:rFonts w:ascii="Times New Roman" w:eastAsia="標楷體" w:hAnsi="Times New Roman" w:cs="Times New Roman" w:hint="eastAsia"/>
          <w:sz w:val="28"/>
          <w:szCs w:val="28"/>
        </w:rPr>
        <w:t>區塊鏈技術</w:t>
      </w:r>
      <w:proofErr w:type="gramEnd"/>
      <w:r w:rsidR="00540581" w:rsidRPr="002947CF">
        <w:rPr>
          <w:rFonts w:ascii="Times New Roman" w:eastAsia="標楷體" w:hAnsi="Times New Roman" w:cs="Times New Roman" w:hint="eastAsia"/>
          <w:sz w:val="28"/>
          <w:szCs w:val="28"/>
        </w:rPr>
        <w:t>的計畫有：</w:t>
      </w:r>
    </w:p>
    <w:p w14:paraId="31E89A01" w14:textId="1B449004" w:rsidR="00987AA4" w:rsidRPr="002947CF" w:rsidRDefault="00540581"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教育部、農委會的校園團膳食材履歷</w:t>
      </w:r>
      <w:r w:rsidR="00E956E9" w:rsidRPr="002947CF">
        <w:rPr>
          <w:rFonts w:ascii="Times New Roman" w:eastAsia="標楷體" w:hAnsi="Times New Roman" w:cs="Times New Roman" w:hint="eastAsia"/>
          <w:sz w:val="28"/>
          <w:szCs w:val="28"/>
        </w:rPr>
        <w:t>、農產品生產履歷</w:t>
      </w:r>
      <w:r w:rsidR="00C1312B" w:rsidRPr="002947CF">
        <w:rPr>
          <w:rFonts w:ascii="Times New Roman" w:eastAsia="標楷體" w:hAnsi="Times New Roman" w:cs="Times New Roman" w:hint="eastAsia"/>
          <w:sz w:val="28"/>
          <w:szCs w:val="28"/>
        </w:rPr>
        <w:t>、</w:t>
      </w:r>
      <w:r w:rsidR="00590C9E" w:rsidRPr="002947CF">
        <w:rPr>
          <w:rFonts w:ascii="Times New Roman" w:eastAsia="標楷體" w:hAnsi="Times New Roman" w:cs="Times New Roman" w:hint="eastAsia"/>
          <w:sz w:val="28"/>
          <w:szCs w:val="28"/>
        </w:rPr>
        <w:t>客委會的</w:t>
      </w:r>
      <w:r w:rsidRPr="002947CF">
        <w:rPr>
          <w:rFonts w:ascii="Times New Roman" w:eastAsia="標楷體" w:hAnsi="Times New Roman" w:cs="Times New Roman" w:hint="eastAsia"/>
          <w:sz w:val="28"/>
          <w:szCs w:val="28"/>
        </w:rPr>
        <w:t>東方美人茶</w:t>
      </w:r>
      <w:r w:rsidR="00982183" w:rsidRPr="002947CF">
        <w:rPr>
          <w:rFonts w:ascii="Times New Roman" w:eastAsia="標楷體" w:hAnsi="Times New Roman" w:cs="Times New Roman" w:hint="eastAsia"/>
          <w:sz w:val="28"/>
          <w:szCs w:val="28"/>
        </w:rPr>
        <w:t>認證系統</w:t>
      </w:r>
      <w:r w:rsidR="00C1312B" w:rsidRPr="002947CF">
        <w:rPr>
          <w:rFonts w:ascii="Times New Roman" w:eastAsia="標楷體" w:hAnsi="Times New Roman" w:cs="Times New Roman" w:hint="eastAsia"/>
          <w:sz w:val="28"/>
          <w:szCs w:val="28"/>
        </w:rPr>
        <w:t>、教育部</w:t>
      </w:r>
      <w:r w:rsidR="00590C9E" w:rsidRPr="002947CF">
        <w:rPr>
          <w:rFonts w:ascii="Times New Roman" w:eastAsia="標楷體" w:hAnsi="Times New Roman" w:cs="Times New Roman" w:hint="eastAsia"/>
          <w:sz w:val="28"/>
          <w:szCs w:val="28"/>
        </w:rPr>
        <w:t>的學歷證明認證</w:t>
      </w:r>
      <w:r w:rsidR="00C1312B" w:rsidRPr="002947CF">
        <w:rPr>
          <w:rFonts w:ascii="Times New Roman" w:eastAsia="標楷體" w:hAnsi="Times New Roman" w:cs="Times New Roman" w:hint="eastAsia"/>
          <w:sz w:val="28"/>
          <w:szCs w:val="28"/>
        </w:rPr>
        <w:t>、財政部</w:t>
      </w:r>
      <w:r w:rsidR="00590C9E" w:rsidRPr="002947CF">
        <w:rPr>
          <w:rFonts w:ascii="Times New Roman" w:eastAsia="標楷體" w:hAnsi="Times New Roman" w:cs="Times New Roman" w:hint="eastAsia"/>
          <w:sz w:val="28"/>
          <w:szCs w:val="28"/>
        </w:rPr>
        <w:t>的</w:t>
      </w:r>
      <w:r w:rsidR="00C1312B" w:rsidRPr="002947CF">
        <w:rPr>
          <w:rFonts w:ascii="Times New Roman" w:eastAsia="標楷體" w:hAnsi="Times New Roman" w:cs="Times New Roman" w:hint="eastAsia"/>
          <w:sz w:val="28"/>
          <w:szCs w:val="28"/>
        </w:rPr>
        <w:t>跨境貨物通關業務、人事總處</w:t>
      </w:r>
      <w:r w:rsidR="00590C9E" w:rsidRPr="002947CF">
        <w:rPr>
          <w:rFonts w:ascii="Times New Roman" w:eastAsia="標楷體" w:hAnsi="Times New Roman" w:cs="Times New Roman" w:hint="eastAsia"/>
          <w:sz w:val="28"/>
          <w:szCs w:val="28"/>
        </w:rPr>
        <w:t>的公務數位證明文件與應用、法務部調查局</w:t>
      </w:r>
      <w:r w:rsidR="00987AA4" w:rsidRPr="002947CF">
        <w:rPr>
          <w:rFonts w:ascii="Times New Roman" w:eastAsia="標楷體" w:hAnsi="Times New Roman" w:cs="Times New Roman" w:hint="eastAsia"/>
          <w:sz w:val="28"/>
          <w:szCs w:val="28"/>
        </w:rPr>
        <w:t>的數位證據保全、經濟部的商圈環境建立</w:t>
      </w:r>
      <w:r w:rsidR="00E956E9" w:rsidRPr="002947CF">
        <w:rPr>
          <w:rFonts w:ascii="Times New Roman" w:eastAsia="標楷體" w:hAnsi="Times New Roman" w:cs="Times New Roman" w:hint="eastAsia"/>
          <w:sz w:val="28"/>
          <w:szCs w:val="28"/>
        </w:rPr>
        <w:t>及國發會</w:t>
      </w:r>
      <w:r w:rsidR="00E956E9" w:rsidRPr="002947CF">
        <w:rPr>
          <w:rFonts w:ascii="Times New Roman" w:eastAsia="標楷體" w:hAnsi="Times New Roman" w:cs="Times New Roman" w:hint="eastAsia"/>
          <w:sz w:val="28"/>
          <w:szCs w:val="28"/>
        </w:rPr>
        <w:t>GSN</w:t>
      </w:r>
      <w:r w:rsidR="00E956E9" w:rsidRPr="002947CF">
        <w:rPr>
          <w:rFonts w:ascii="Times New Roman" w:eastAsia="標楷體" w:hAnsi="Times New Roman" w:cs="Times New Roman" w:hint="eastAsia"/>
          <w:sz w:val="28"/>
          <w:szCs w:val="28"/>
        </w:rPr>
        <w:t>骨幹網路</w:t>
      </w:r>
      <w:r w:rsidR="00E956E9" w:rsidRPr="002947CF">
        <w:rPr>
          <w:rFonts w:ascii="Times New Roman" w:eastAsia="標楷體" w:hAnsi="Times New Roman" w:cs="Times New Roman" w:hint="eastAsia"/>
          <w:sz w:val="28"/>
          <w:szCs w:val="28"/>
        </w:rPr>
        <w:t>T-Road</w:t>
      </w:r>
      <w:r w:rsidR="00E956E9" w:rsidRPr="002947CF">
        <w:rPr>
          <w:rFonts w:ascii="Times New Roman" w:eastAsia="標楷體" w:hAnsi="Times New Roman" w:cs="Times New Roman" w:hint="eastAsia"/>
          <w:sz w:val="28"/>
          <w:szCs w:val="28"/>
        </w:rPr>
        <w:t>的建置等。</w:t>
      </w:r>
      <w:r w:rsidR="00987AA4" w:rsidRPr="002947CF">
        <w:rPr>
          <w:rFonts w:ascii="Times New Roman" w:eastAsia="標楷體" w:hAnsi="Times New Roman" w:cs="Times New Roman" w:hint="eastAsia"/>
          <w:sz w:val="28"/>
          <w:szCs w:val="28"/>
        </w:rPr>
        <w:t>國發基金創業天使</w:t>
      </w:r>
      <w:r w:rsidR="008618A8" w:rsidRPr="002947CF">
        <w:rPr>
          <w:rFonts w:ascii="Times New Roman" w:eastAsia="標楷體" w:hAnsi="Times New Roman" w:cs="Times New Roman" w:hint="eastAsia"/>
          <w:sz w:val="28"/>
          <w:szCs w:val="28"/>
        </w:rPr>
        <w:t>投資通過的</w:t>
      </w:r>
      <w:r w:rsidR="00E956E9" w:rsidRPr="002947CF">
        <w:rPr>
          <w:rFonts w:ascii="Times New Roman" w:eastAsia="標楷體" w:hAnsi="Times New Roman" w:cs="Times New Roman" w:hint="eastAsia"/>
          <w:sz w:val="28"/>
          <w:szCs w:val="28"/>
        </w:rPr>
        <w:t>投資案中有許多都</w:t>
      </w:r>
      <w:r w:rsidR="008618A8" w:rsidRPr="002947CF">
        <w:rPr>
          <w:rFonts w:ascii="Times New Roman" w:eastAsia="標楷體" w:hAnsi="Times New Roman" w:cs="Times New Roman" w:hint="eastAsia"/>
          <w:sz w:val="28"/>
          <w:szCs w:val="28"/>
        </w:rPr>
        <w:t>運用到</w:t>
      </w:r>
      <w:proofErr w:type="gramStart"/>
      <w:r w:rsidR="008618A8" w:rsidRPr="002947CF">
        <w:rPr>
          <w:rFonts w:ascii="Times New Roman" w:eastAsia="標楷體" w:hAnsi="Times New Roman" w:cs="Times New Roman" w:hint="eastAsia"/>
          <w:sz w:val="28"/>
          <w:szCs w:val="28"/>
        </w:rPr>
        <w:t>區塊鏈技術</w:t>
      </w:r>
      <w:proofErr w:type="gramEnd"/>
      <w:r w:rsidR="008618A8" w:rsidRPr="002947CF">
        <w:rPr>
          <w:rFonts w:ascii="Times New Roman" w:eastAsia="標楷體" w:hAnsi="Times New Roman" w:cs="Times New Roman" w:hint="eastAsia"/>
          <w:sz w:val="28"/>
          <w:szCs w:val="28"/>
        </w:rPr>
        <w:t>。</w:t>
      </w:r>
    </w:p>
    <w:p w14:paraId="4228AFE2" w14:textId="63E904F0" w:rsidR="00590269" w:rsidRPr="002947CF" w:rsidRDefault="00590269" w:rsidP="002947CF">
      <w:pPr>
        <w:spacing w:afterLines="100" w:after="36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今年</w:t>
      </w:r>
      <w:r w:rsidRPr="002947CF">
        <w:rPr>
          <w:rFonts w:ascii="Times New Roman" w:eastAsia="標楷體" w:hAnsi="Times New Roman" w:cs="Times New Roman" w:hint="eastAsia"/>
          <w:sz w:val="28"/>
          <w:szCs w:val="28"/>
        </w:rPr>
        <w:t>3</w:t>
      </w:r>
      <w:r w:rsidRPr="002947CF">
        <w:rPr>
          <w:rFonts w:ascii="Times New Roman" w:eastAsia="標楷體" w:hAnsi="Times New Roman" w:cs="Times New Roman" w:hint="eastAsia"/>
          <w:sz w:val="28"/>
          <w:szCs w:val="28"/>
        </w:rPr>
        <w:t>月在智利召開的</w:t>
      </w:r>
      <w:r w:rsidRPr="002947CF">
        <w:rPr>
          <w:rFonts w:ascii="Times New Roman" w:eastAsia="標楷體" w:hAnsi="Times New Roman" w:cs="Times New Roman" w:hint="eastAsia"/>
          <w:sz w:val="28"/>
          <w:szCs w:val="28"/>
        </w:rPr>
        <w:t>APEC</w:t>
      </w:r>
      <w:r w:rsidR="00E956E9" w:rsidRPr="002947CF">
        <w:rPr>
          <w:rFonts w:ascii="Times New Roman" w:eastAsia="標楷體" w:hAnsi="Times New Roman" w:cs="Times New Roman" w:hint="eastAsia"/>
          <w:sz w:val="28"/>
          <w:szCs w:val="28"/>
        </w:rPr>
        <w:t>資深官員</w:t>
      </w:r>
      <w:r w:rsidRPr="002947CF">
        <w:rPr>
          <w:rFonts w:ascii="Times New Roman" w:eastAsia="標楷體" w:hAnsi="Times New Roman" w:cs="Times New Roman" w:hint="eastAsia"/>
          <w:sz w:val="28"/>
          <w:szCs w:val="28"/>
        </w:rPr>
        <w:t>經濟委員會中，我國主辦了「運用新興科技實現更佳治理並優化數位經濟法規」的政策對話，</w:t>
      </w:r>
      <w:r w:rsidR="00E956E9" w:rsidRPr="002947CF">
        <w:rPr>
          <w:rFonts w:ascii="Times New Roman" w:eastAsia="標楷體" w:hAnsi="Times New Roman" w:cs="Times New Roman" w:hint="eastAsia"/>
          <w:sz w:val="28"/>
          <w:szCs w:val="28"/>
        </w:rPr>
        <w:t>特別</w:t>
      </w:r>
      <w:r w:rsidRPr="002947CF">
        <w:rPr>
          <w:rFonts w:ascii="Times New Roman" w:eastAsia="標楷體" w:hAnsi="Times New Roman" w:cs="Times New Roman" w:hint="eastAsia"/>
          <w:sz w:val="28"/>
          <w:szCs w:val="28"/>
        </w:rPr>
        <w:t>邀請奧丁丁的</w:t>
      </w:r>
      <w:r w:rsidRPr="002947CF">
        <w:rPr>
          <w:rFonts w:ascii="Times New Roman" w:eastAsia="標楷體" w:hAnsi="Times New Roman" w:cs="Times New Roman" w:hint="eastAsia"/>
          <w:sz w:val="28"/>
          <w:szCs w:val="28"/>
        </w:rPr>
        <w:t>Darren(</w:t>
      </w:r>
      <w:r w:rsidRPr="002947CF">
        <w:rPr>
          <w:rFonts w:ascii="Times New Roman" w:eastAsia="標楷體" w:hAnsi="Times New Roman" w:cs="Times New Roman" w:hint="eastAsia"/>
          <w:sz w:val="28"/>
          <w:szCs w:val="28"/>
        </w:rPr>
        <w:t>王俊凱</w:t>
      </w:r>
      <w:r w:rsidRPr="002947CF">
        <w:rPr>
          <w:rFonts w:ascii="Times New Roman" w:eastAsia="標楷體" w:hAnsi="Times New Roman" w:cs="Times New Roman" w:hint="eastAsia"/>
          <w:sz w:val="28"/>
          <w:szCs w:val="28"/>
        </w:rPr>
        <w:t>)</w:t>
      </w:r>
      <w:r w:rsidR="00E956E9" w:rsidRPr="002947CF">
        <w:rPr>
          <w:rFonts w:ascii="Times New Roman" w:eastAsia="標楷體" w:hAnsi="Times New Roman" w:cs="Times New Roman" w:hint="eastAsia"/>
          <w:sz w:val="28"/>
          <w:szCs w:val="28"/>
        </w:rPr>
        <w:t>代表台灣</w:t>
      </w:r>
      <w:r w:rsidRPr="002947CF">
        <w:rPr>
          <w:rFonts w:ascii="Times New Roman" w:eastAsia="標楷體" w:hAnsi="Times New Roman" w:cs="Times New Roman" w:hint="eastAsia"/>
          <w:sz w:val="28"/>
          <w:szCs w:val="28"/>
        </w:rPr>
        <w:t>分享</w:t>
      </w:r>
      <w:proofErr w:type="gramStart"/>
      <w:r w:rsidRPr="002947CF">
        <w:rPr>
          <w:rFonts w:ascii="Times New Roman" w:eastAsia="標楷體" w:hAnsi="Times New Roman" w:cs="Times New Roman" w:hint="eastAsia"/>
          <w:sz w:val="28"/>
          <w:szCs w:val="28"/>
        </w:rPr>
        <w:t>區塊鏈的</w:t>
      </w:r>
      <w:proofErr w:type="gramEnd"/>
      <w:r w:rsidRPr="002947CF">
        <w:rPr>
          <w:rFonts w:ascii="Times New Roman" w:eastAsia="標楷體" w:hAnsi="Times New Roman" w:cs="Times New Roman" w:hint="eastAsia"/>
          <w:sz w:val="28"/>
          <w:szCs w:val="28"/>
        </w:rPr>
        <w:t>商業應用以及與政</w:t>
      </w:r>
      <w:r w:rsidRPr="002947CF">
        <w:rPr>
          <w:rFonts w:ascii="Times New Roman" w:eastAsia="標楷體" w:hAnsi="Times New Roman" w:cs="Times New Roman" w:hint="eastAsia"/>
          <w:sz w:val="28"/>
          <w:szCs w:val="28"/>
        </w:rPr>
        <w:lastRenderedPageBreak/>
        <w:t>府合作的經驗，受到熱烈好評。</w:t>
      </w:r>
      <w:r w:rsidR="00DD7403" w:rsidRPr="002947CF">
        <w:rPr>
          <w:rFonts w:ascii="Times New Roman" w:eastAsia="標楷體" w:hAnsi="Times New Roman" w:cs="Times New Roman" w:hint="eastAsia"/>
          <w:sz w:val="28"/>
          <w:szCs w:val="28"/>
        </w:rPr>
        <w:t>而我們的夥伴中也有許多已受到國際創投的青睞及支持。</w:t>
      </w:r>
    </w:p>
    <w:p w14:paraId="726148C6"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r w:rsidRPr="002947CF">
        <w:rPr>
          <w:rFonts w:ascii="標楷體" w:eastAsia="標楷體" w:hAnsi="標楷體" w:hint="eastAsia"/>
          <w:b/>
          <w:kern w:val="0"/>
          <w:sz w:val="28"/>
          <w:szCs w:val="28"/>
        </w:rPr>
        <w:t>臺灣區</w:t>
      </w:r>
      <w:proofErr w:type="gramStart"/>
      <w:r w:rsidRPr="002947CF">
        <w:rPr>
          <w:rFonts w:ascii="標楷體" w:eastAsia="標楷體" w:hAnsi="標楷體" w:hint="eastAsia"/>
          <w:b/>
          <w:kern w:val="0"/>
          <w:sz w:val="28"/>
          <w:szCs w:val="28"/>
        </w:rPr>
        <w:t>塊鏈大</w:t>
      </w:r>
      <w:proofErr w:type="gramEnd"/>
      <w:r w:rsidRPr="002947CF">
        <w:rPr>
          <w:rFonts w:ascii="標楷體" w:eastAsia="標楷體" w:hAnsi="標楷體" w:hint="eastAsia"/>
          <w:b/>
          <w:kern w:val="0"/>
          <w:sz w:val="28"/>
          <w:szCs w:val="28"/>
        </w:rPr>
        <w:t>聯盟成立必要性</w:t>
      </w:r>
    </w:p>
    <w:p w14:paraId="1931D615" w14:textId="5A63048B" w:rsidR="00C134FA" w:rsidRPr="002947CF" w:rsidRDefault="0072797D"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在各界的</w:t>
      </w:r>
      <w:r w:rsidR="00C134FA" w:rsidRPr="002947CF">
        <w:rPr>
          <w:rFonts w:ascii="Times New Roman" w:eastAsia="標楷體" w:hAnsi="Times New Roman" w:cs="Times New Roman"/>
          <w:sz w:val="28"/>
          <w:szCs w:val="28"/>
        </w:rPr>
        <w:t>倡議</w:t>
      </w:r>
      <w:r w:rsidR="007208C8" w:rsidRPr="002947CF">
        <w:rPr>
          <w:rFonts w:ascii="Times New Roman" w:eastAsia="標楷體" w:hAnsi="Times New Roman" w:cs="Times New Roman" w:hint="eastAsia"/>
          <w:sz w:val="28"/>
          <w:szCs w:val="28"/>
        </w:rPr>
        <w:t>支持，以及</w:t>
      </w:r>
      <w:proofErr w:type="gramStart"/>
      <w:r w:rsidR="00C134FA" w:rsidRPr="002947CF">
        <w:rPr>
          <w:rFonts w:ascii="Times New Roman" w:eastAsia="標楷體" w:hAnsi="Times New Roman" w:cs="Times New Roman" w:hint="eastAsia"/>
          <w:sz w:val="28"/>
          <w:szCs w:val="28"/>
        </w:rPr>
        <w:t>區塊鏈業者</w:t>
      </w:r>
      <w:proofErr w:type="gramEnd"/>
      <w:r w:rsidRPr="002947CF">
        <w:rPr>
          <w:rFonts w:ascii="Times New Roman" w:eastAsia="標楷體" w:hAnsi="Times New Roman" w:cs="Times New Roman" w:hint="eastAsia"/>
          <w:sz w:val="28"/>
          <w:szCs w:val="28"/>
        </w:rPr>
        <w:t>已陸續在世界舞台嶄露頭角，</w:t>
      </w:r>
      <w:r w:rsidR="007208C8" w:rsidRPr="002947CF">
        <w:rPr>
          <w:rFonts w:ascii="Times New Roman" w:eastAsia="標楷體" w:hAnsi="Times New Roman" w:cs="Times New Roman" w:hint="eastAsia"/>
          <w:sz w:val="28"/>
          <w:szCs w:val="28"/>
        </w:rPr>
        <w:t xml:space="preserve"> 2</w:t>
      </w:r>
      <w:r w:rsidR="007208C8" w:rsidRPr="002947CF">
        <w:rPr>
          <w:rFonts w:ascii="Times New Roman" w:eastAsia="標楷體" w:hAnsi="Times New Roman" w:cs="Times New Roman" w:hint="eastAsia"/>
          <w:sz w:val="28"/>
          <w:szCs w:val="28"/>
        </w:rPr>
        <w:t>股力量是驅動政府成立區</w:t>
      </w:r>
      <w:proofErr w:type="gramStart"/>
      <w:r w:rsidR="007208C8" w:rsidRPr="002947CF">
        <w:rPr>
          <w:rFonts w:ascii="Times New Roman" w:eastAsia="標楷體" w:hAnsi="Times New Roman" w:cs="Times New Roman" w:hint="eastAsia"/>
          <w:sz w:val="28"/>
          <w:szCs w:val="28"/>
        </w:rPr>
        <w:t>塊鏈大</w:t>
      </w:r>
      <w:proofErr w:type="gramEnd"/>
      <w:r w:rsidR="007208C8" w:rsidRPr="002947CF">
        <w:rPr>
          <w:rFonts w:ascii="Times New Roman" w:eastAsia="標楷體" w:hAnsi="Times New Roman" w:cs="Times New Roman" w:hint="eastAsia"/>
          <w:sz w:val="28"/>
          <w:szCs w:val="28"/>
        </w:rPr>
        <w:t>聯盟的推手</w:t>
      </w:r>
      <w:r w:rsidR="00C134FA" w:rsidRPr="002947CF">
        <w:rPr>
          <w:rFonts w:ascii="Times New Roman" w:eastAsia="標楷體" w:hAnsi="Times New Roman" w:cs="Times New Roman" w:hint="eastAsia"/>
          <w:sz w:val="28"/>
          <w:szCs w:val="28"/>
        </w:rPr>
        <w:t>。從今年</w:t>
      </w:r>
      <w:r w:rsidR="00C134FA" w:rsidRPr="002947CF">
        <w:rPr>
          <w:rFonts w:ascii="Times New Roman" w:eastAsia="標楷體" w:hAnsi="Times New Roman" w:cs="Times New Roman" w:hint="eastAsia"/>
          <w:sz w:val="28"/>
          <w:szCs w:val="28"/>
        </w:rPr>
        <w:t>2</w:t>
      </w:r>
      <w:r w:rsidR="00C134FA" w:rsidRPr="002947CF">
        <w:rPr>
          <w:rFonts w:ascii="Times New Roman" w:eastAsia="標楷體" w:hAnsi="Times New Roman" w:cs="Times New Roman" w:hint="eastAsia"/>
          <w:sz w:val="28"/>
          <w:szCs w:val="28"/>
        </w:rPr>
        <w:t>月開始，國發會密集地召開了</w:t>
      </w:r>
      <w:r w:rsidR="00C134FA" w:rsidRPr="002947CF">
        <w:rPr>
          <w:rFonts w:ascii="Times New Roman" w:eastAsia="標楷體" w:hAnsi="Times New Roman" w:cs="Times New Roman" w:hint="eastAsia"/>
          <w:sz w:val="28"/>
          <w:szCs w:val="28"/>
        </w:rPr>
        <w:t>2</w:t>
      </w:r>
      <w:r w:rsidR="00C134FA" w:rsidRPr="002947CF">
        <w:rPr>
          <w:rFonts w:ascii="Times New Roman" w:eastAsia="標楷體" w:hAnsi="Times New Roman" w:cs="Times New Roman" w:hint="eastAsia"/>
          <w:sz w:val="28"/>
          <w:szCs w:val="28"/>
        </w:rPr>
        <w:t>場座談，</w:t>
      </w:r>
      <w:r w:rsidR="00C134FA" w:rsidRPr="002947CF">
        <w:rPr>
          <w:rFonts w:ascii="Times New Roman" w:eastAsia="標楷體" w:hAnsi="Times New Roman" w:cs="Times New Roman" w:hint="eastAsia"/>
          <w:sz w:val="28"/>
          <w:szCs w:val="28"/>
        </w:rPr>
        <w:t>2</w:t>
      </w:r>
      <w:r w:rsidR="00C134FA" w:rsidRPr="002947CF">
        <w:rPr>
          <w:rFonts w:ascii="Times New Roman" w:eastAsia="標楷體" w:hAnsi="Times New Roman" w:cs="Times New Roman" w:hint="eastAsia"/>
          <w:sz w:val="28"/>
          <w:szCs w:val="28"/>
        </w:rPr>
        <w:t>場籌備會議，拜訪了各方先進，大</w:t>
      </w:r>
      <w:r w:rsidRPr="002947CF">
        <w:rPr>
          <w:rFonts w:ascii="Times New Roman" w:eastAsia="標楷體" w:hAnsi="Times New Roman" w:cs="Times New Roman" w:hint="eastAsia"/>
          <w:sz w:val="28"/>
          <w:szCs w:val="28"/>
        </w:rPr>
        <w:t>家關注的面向或有不同，但卻有著共同的結論：</w:t>
      </w:r>
      <w:proofErr w:type="gramStart"/>
      <w:r w:rsidRPr="002947CF">
        <w:rPr>
          <w:rFonts w:ascii="Times New Roman" w:eastAsia="標楷體" w:hAnsi="Times New Roman" w:cs="Times New Roman" w:hint="eastAsia"/>
          <w:sz w:val="28"/>
          <w:szCs w:val="28"/>
        </w:rPr>
        <w:t>區塊鏈是</w:t>
      </w:r>
      <w:proofErr w:type="gramEnd"/>
      <w:r w:rsidRPr="002947CF">
        <w:rPr>
          <w:rFonts w:ascii="Times New Roman" w:eastAsia="標楷體" w:hAnsi="Times New Roman" w:cs="Times New Roman" w:hint="eastAsia"/>
          <w:sz w:val="28"/>
          <w:szCs w:val="28"/>
        </w:rPr>
        <w:t>臺灣的機會，亟</w:t>
      </w:r>
      <w:r w:rsidR="00C134FA" w:rsidRPr="002947CF">
        <w:rPr>
          <w:rFonts w:ascii="Times New Roman" w:eastAsia="標楷體" w:hAnsi="Times New Roman" w:cs="Times New Roman" w:hint="eastAsia"/>
          <w:sz w:val="28"/>
          <w:szCs w:val="28"/>
        </w:rPr>
        <w:t>需公私協力，共同成立臺灣區</w:t>
      </w:r>
      <w:proofErr w:type="gramStart"/>
      <w:r w:rsidR="00C134FA" w:rsidRPr="002947CF">
        <w:rPr>
          <w:rFonts w:ascii="Times New Roman" w:eastAsia="標楷體" w:hAnsi="Times New Roman" w:cs="Times New Roman" w:hint="eastAsia"/>
          <w:sz w:val="28"/>
          <w:szCs w:val="28"/>
        </w:rPr>
        <w:t>塊鏈大</w:t>
      </w:r>
      <w:proofErr w:type="gramEnd"/>
      <w:r w:rsidR="00C134FA" w:rsidRPr="002947CF">
        <w:rPr>
          <w:rFonts w:ascii="Times New Roman" w:eastAsia="標楷體" w:hAnsi="Times New Roman" w:cs="Times New Roman" w:hint="eastAsia"/>
          <w:sz w:val="28"/>
          <w:szCs w:val="28"/>
        </w:rPr>
        <w:t>聯盟。</w:t>
      </w:r>
      <w:r w:rsidRPr="002947CF">
        <w:rPr>
          <w:rFonts w:ascii="Times New Roman" w:eastAsia="標楷體" w:hAnsi="Times New Roman" w:cs="Times New Roman"/>
          <w:sz w:val="28"/>
          <w:szCs w:val="28"/>
        </w:rPr>
        <w:t>臺灣區</w:t>
      </w:r>
      <w:proofErr w:type="gramStart"/>
      <w:r w:rsidRPr="002947CF">
        <w:rPr>
          <w:rFonts w:ascii="Times New Roman" w:eastAsia="標楷體" w:hAnsi="Times New Roman" w:cs="Times New Roman"/>
          <w:sz w:val="28"/>
          <w:szCs w:val="28"/>
        </w:rPr>
        <w:t>塊鏈大</w:t>
      </w:r>
      <w:proofErr w:type="gramEnd"/>
      <w:r w:rsidRPr="002947CF">
        <w:rPr>
          <w:rFonts w:ascii="Times New Roman" w:eastAsia="標楷體" w:hAnsi="Times New Roman" w:cs="Times New Roman"/>
          <w:sz w:val="28"/>
          <w:szCs w:val="28"/>
        </w:rPr>
        <w:t>聯盟就是扮演著整合產官學</w:t>
      </w:r>
      <w:proofErr w:type="gramStart"/>
      <w:r w:rsidRPr="002947CF">
        <w:rPr>
          <w:rFonts w:ascii="Times New Roman" w:eastAsia="標楷體" w:hAnsi="Times New Roman" w:cs="Times New Roman"/>
          <w:sz w:val="28"/>
          <w:szCs w:val="28"/>
        </w:rPr>
        <w:t>研</w:t>
      </w:r>
      <w:proofErr w:type="gramEnd"/>
      <w:r w:rsidRPr="002947CF">
        <w:rPr>
          <w:rFonts w:ascii="Times New Roman" w:eastAsia="標楷體" w:hAnsi="Times New Roman" w:cs="Times New Roman"/>
          <w:sz w:val="28"/>
          <w:szCs w:val="28"/>
        </w:rPr>
        <w:t>的角色。</w:t>
      </w:r>
    </w:p>
    <w:p w14:paraId="27EEAABD" w14:textId="66E8C22D" w:rsidR="00C134FA" w:rsidRPr="002947CF" w:rsidRDefault="00DB69EB"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其次，</w:t>
      </w:r>
      <w:r w:rsidR="00C134FA" w:rsidRPr="002947CF">
        <w:rPr>
          <w:rFonts w:ascii="Times New Roman" w:eastAsia="標楷體" w:hAnsi="Times New Roman" w:cs="Times New Roman" w:hint="eastAsia"/>
          <w:sz w:val="28"/>
          <w:szCs w:val="28"/>
        </w:rPr>
        <w:t>我在許多場合都曾經分享過，上個月率團至歐盟參加「</w:t>
      </w:r>
      <w:proofErr w:type="gramStart"/>
      <w:r w:rsidR="00C134FA" w:rsidRPr="002947CF">
        <w:rPr>
          <w:rFonts w:ascii="Times New Roman" w:eastAsia="標楷體" w:hAnsi="Times New Roman" w:cs="Times New Roman" w:hint="eastAsia"/>
          <w:sz w:val="28"/>
          <w:szCs w:val="28"/>
        </w:rPr>
        <w:t>臺</w:t>
      </w:r>
      <w:proofErr w:type="gramEnd"/>
      <w:r w:rsidR="00C134FA" w:rsidRPr="002947CF">
        <w:rPr>
          <w:rFonts w:ascii="Times New Roman" w:eastAsia="標楷體" w:hAnsi="Times New Roman" w:cs="Times New Roman" w:hint="eastAsia"/>
          <w:sz w:val="28"/>
          <w:szCs w:val="28"/>
        </w:rPr>
        <w:t>歐盟數位經濟對話」</w:t>
      </w:r>
      <w:r w:rsidRPr="002947CF">
        <w:rPr>
          <w:rFonts w:ascii="Times New Roman" w:eastAsia="標楷體" w:hAnsi="Times New Roman" w:cs="Times New Roman" w:hint="eastAsia"/>
          <w:sz w:val="28"/>
          <w:szCs w:val="28"/>
        </w:rPr>
        <w:t>(DDE)</w:t>
      </w:r>
      <w:r w:rsidR="00C134FA" w:rsidRPr="002947CF">
        <w:rPr>
          <w:rFonts w:ascii="Times New Roman" w:eastAsia="標楷體" w:hAnsi="Times New Roman" w:cs="Times New Roman" w:hint="eastAsia"/>
          <w:sz w:val="28"/>
          <w:szCs w:val="28"/>
        </w:rPr>
        <w:t>時得知，歐盟已</w:t>
      </w:r>
      <w:r w:rsidRPr="002947CF">
        <w:rPr>
          <w:rFonts w:ascii="Times New Roman" w:eastAsia="標楷體" w:hAnsi="Times New Roman" w:cs="Times New Roman" w:hint="eastAsia"/>
          <w:sz w:val="28"/>
          <w:szCs w:val="28"/>
        </w:rPr>
        <w:t>經成立了做為</w:t>
      </w:r>
      <w:proofErr w:type="gramStart"/>
      <w:r w:rsidRPr="002947CF">
        <w:rPr>
          <w:rFonts w:ascii="Times New Roman" w:eastAsia="標楷體" w:hAnsi="Times New Roman" w:cs="Times New Roman" w:hint="eastAsia"/>
          <w:sz w:val="28"/>
          <w:szCs w:val="28"/>
        </w:rPr>
        <w:t>歐洲區塊鏈業者</w:t>
      </w:r>
      <w:proofErr w:type="gramEnd"/>
      <w:r w:rsidRPr="002947CF">
        <w:rPr>
          <w:rFonts w:ascii="Times New Roman" w:eastAsia="標楷體" w:hAnsi="Times New Roman" w:cs="Times New Roman" w:hint="eastAsia"/>
          <w:sz w:val="28"/>
          <w:szCs w:val="28"/>
        </w:rPr>
        <w:t>與歐盟政府機構的對話平台組織「國際可信</w:t>
      </w:r>
      <w:r w:rsidR="00382D4A" w:rsidRPr="002947CF">
        <w:rPr>
          <w:rFonts w:ascii="Times New Roman" w:eastAsia="標楷體" w:hAnsi="Times New Roman" w:cs="Times New Roman" w:hint="eastAsia"/>
          <w:sz w:val="28"/>
          <w:szCs w:val="28"/>
        </w:rPr>
        <w:t>任</w:t>
      </w:r>
      <w:proofErr w:type="gramStart"/>
      <w:r w:rsidR="00382D4A" w:rsidRPr="002947CF">
        <w:rPr>
          <w:rFonts w:ascii="Times New Roman" w:eastAsia="標楷體" w:hAnsi="Times New Roman" w:cs="Times New Roman" w:hint="eastAsia"/>
          <w:sz w:val="28"/>
          <w:szCs w:val="28"/>
        </w:rPr>
        <w:t>區塊鏈應用</w:t>
      </w:r>
      <w:proofErr w:type="gramEnd"/>
      <w:r w:rsidR="00C134FA" w:rsidRPr="002947CF">
        <w:rPr>
          <w:rFonts w:ascii="Times New Roman" w:eastAsia="標楷體" w:hAnsi="Times New Roman" w:cs="Times New Roman" w:hint="eastAsia"/>
          <w:sz w:val="28"/>
          <w:szCs w:val="28"/>
        </w:rPr>
        <w:t>協會」</w:t>
      </w:r>
      <w:r w:rsidR="004F1965" w:rsidRPr="002947CF">
        <w:rPr>
          <w:rFonts w:ascii="Times New Roman" w:eastAsia="標楷體" w:hAnsi="Times New Roman" w:cs="Times New Roman" w:hint="eastAsia"/>
          <w:sz w:val="28"/>
          <w:szCs w:val="28"/>
        </w:rPr>
        <w:t>（</w:t>
      </w:r>
      <w:r w:rsidR="004F1965" w:rsidRPr="002947CF">
        <w:rPr>
          <w:rFonts w:ascii="Times New Roman" w:eastAsia="標楷體" w:hAnsi="Times New Roman" w:cs="Times New Roman" w:hint="eastAsia"/>
          <w:sz w:val="28"/>
          <w:szCs w:val="28"/>
        </w:rPr>
        <w:t xml:space="preserve">International Association for Trusted </w:t>
      </w:r>
      <w:proofErr w:type="spellStart"/>
      <w:r w:rsidR="004F1965" w:rsidRPr="002947CF">
        <w:rPr>
          <w:rFonts w:ascii="Times New Roman" w:eastAsia="標楷體" w:hAnsi="Times New Roman" w:cs="Times New Roman" w:hint="eastAsia"/>
          <w:sz w:val="28"/>
          <w:szCs w:val="28"/>
        </w:rPr>
        <w:t>Blockchain</w:t>
      </w:r>
      <w:proofErr w:type="spellEnd"/>
      <w:r w:rsidR="004F1965" w:rsidRPr="002947CF">
        <w:rPr>
          <w:rFonts w:ascii="Times New Roman" w:eastAsia="標楷體" w:hAnsi="Times New Roman" w:cs="Times New Roman" w:hint="eastAsia"/>
          <w:sz w:val="28"/>
          <w:szCs w:val="28"/>
        </w:rPr>
        <w:t xml:space="preserve"> Applications, INATBA</w:t>
      </w:r>
      <w:r w:rsidR="004F1965" w:rsidRPr="002947CF">
        <w:rPr>
          <w:rFonts w:ascii="Times New Roman" w:eastAsia="標楷體" w:hAnsi="Times New Roman" w:cs="Times New Roman" w:hint="eastAsia"/>
          <w:sz w:val="28"/>
          <w:szCs w:val="28"/>
        </w:rPr>
        <w:t>）</w:t>
      </w:r>
      <w:r w:rsidR="00C134FA" w:rsidRPr="002947CF">
        <w:rPr>
          <w:rFonts w:ascii="Times New Roman" w:eastAsia="標楷體" w:hAnsi="Times New Roman" w:cs="Times New Roman" w:hint="eastAsia"/>
          <w:sz w:val="28"/>
          <w:szCs w:val="28"/>
        </w:rPr>
        <w:t>，功能與我們臺灣區</w:t>
      </w:r>
      <w:proofErr w:type="gramStart"/>
      <w:r w:rsidR="00C134FA" w:rsidRPr="002947CF">
        <w:rPr>
          <w:rFonts w:ascii="Times New Roman" w:eastAsia="標楷體" w:hAnsi="Times New Roman" w:cs="Times New Roman" w:hint="eastAsia"/>
          <w:sz w:val="28"/>
          <w:szCs w:val="28"/>
        </w:rPr>
        <w:t>塊鏈大</w:t>
      </w:r>
      <w:proofErr w:type="gramEnd"/>
      <w:r w:rsidR="00C134FA" w:rsidRPr="002947CF">
        <w:rPr>
          <w:rFonts w:ascii="Times New Roman" w:eastAsia="標楷體" w:hAnsi="Times New Roman" w:cs="Times New Roman" w:hint="eastAsia"/>
          <w:sz w:val="28"/>
          <w:szCs w:val="28"/>
        </w:rPr>
        <w:t>聯盟十分相似，這也顯示政府與企業的雙向交流平台</w:t>
      </w:r>
      <w:r w:rsidR="00382D4A" w:rsidRPr="002947CF">
        <w:rPr>
          <w:rFonts w:ascii="Times New Roman" w:eastAsia="標楷體" w:hAnsi="Times New Roman" w:cs="Times New Roman" w:hint="eastAsia"/>
          <w:sz w:val="28"/>
          <w:szCs w:val="28"/>
        </w:rPr>
        <w:t>建立的必要性。在此也跟各位報告，前述的協會已經在</w:t>
      </w:r>
      <w:r w:rsidR="00C134FA" w:rsidRPr="002947CF">
        <w:rPr>
          <w:rFonts w:ascii="Times New Roman" w:eastAsia="標楷體" w:hAnsi="Times New Roman" w:cs="Times New Roman" w:hint="eastAsia"/>
          <w:sz w:val="28"/>
          <w:szCs w:val="28"/>
        </w:rPr>
        <w:t>7</w:t>
      </w:r>
      <w:r w:rsidR="00C134FA" w:rsidRPr="002947CF">
        <w:rPr>
          <w:rFonts w:ascii="Times New Roman" w:eastAsia="標楷體" w:hAnsi="Times New Roman" w:cs="Times New Roman" w:hint="eastAsia"/>
          <w:sz w:val="28"/>
          <w:szCs w:val="28"/>
        </w:rPr>
        <w:t>月</w:t>
      </w:r>
      <w:r w:rsidR="00C134FA" w:rsidRPr="002947CF">
        <w:rPr>
          <w:rFonts w:ascii="Times New Roman" w:eastAsia="標楷體" w:hAnsi="Times New Roman" w:cs="Times New Roman" w:hint="eastAsia"/>
          <w:sz w:val="28"/>
          <w:szCs w:val="28"/>
        </w:rPr>
        <w:t>10</w:t>
      </w:r>
      <w:r w:rsidR="00C134FA" w:rsidRPr="002947CF">
        <w:rPr>
          <w:rFonts w:ascii="Times New Roman" w:eastAsia="標楷體" w:hAnsi="Times New Roman" w:cs="Times New Roman" w:hint="eastAsia"/>
          <w:sz w:val="28"/>
          <w:szCs w:val="28"/>
        </w:rPr>
        <w:t>日</w:t>
      </w:r>
      <w:r w:rsidR="00382D4A" w:rsidRPr="002947CF">
        <w:rPr>
          <w:rFonts w:ascii="Times New Roman" w:eastAsia="標楷體" w:hAnsi="Times New Roman" w:cs="Times New Roman" w:hint="eastAsia"/>
          <w:sz w:val="28"/>
          <w:szCs w:val="28"/>
        </w:rPr>
        <w:t>正式來函邀請國發會加入。</w:t>
      </w:r>
      <w:r w:rsidR="00C134FA" w:rsidRPr="002947CF">
        <w:rPr>
          <w:rFonts w:ascii="Times New Roman" w:eastAsia="標楷體" w:hAnsi="Times New Roman" w:cs="Times New Roman" w:hint="eastAsia"/>
          <w:sz w:val="28"/>
          <w:szCs w:val="28"/>
        </w:rPr>
        <w:t>今天聯盟成立後，也會持續加強國際連結，讓臺灣的</w:t>
      </w:r>
      <w:proofErr w:type="gramStart"/>
      <w:r w:rsidR="00C134FA" w:rsidRPr="002947CF">
        <w:rPr>
          <w:rFonts w:ascii="Times New Roman" w:eastAsia="標楷體" w:hAnsi="Times New Roman" w:cs="Times New Roman" w:hint="eastAsia"/>
          <w:sz w:val="28"/>
          <w:szCs w:val="28"/>
        </w:rPr>
        <w:t>區塊鏈業者</w:t>
      </w:r>
      <w:proofErr w:type="gramEnd"/>
      <w:r w:rsidR="00C134FA" w:rsidRPr="002947CF">
        <w:rPr>
          <w:rFonts w:ascii="Times New Roman" w:eastAsia="標楷體" w:hAnsi="Times New Roman" w:cs="Times New Roman" w:hint="eastAsia"/>
          <w:sz w:val="28"/>
          <w:szCs w:val="28"/>
        </w:rPr>
        <w:t>能參與更多的國際組織與活動。</w:t>
      </w:r>
    </w:p>
    <w:p w14:paraId="0A18D69A" w14:textId="77777777" w:rsidR="00C134FA" w:rsidRPr="002947CF" w:rsidRDefault="00C134FA" w:rsidP="002947CF">
      <w:pPr>
        <w:spacing w:afterLines="100" w:after="36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聯盟雖然以虛擬辦公室為原則，但為了方便成員討論交流，本會也已提供松江辦公區三樓的實體空間供聯盟使用；</w:t>
      </w:r>
      <w:proofErr w:type="gramStart"/>
      <w:r w:rsidRPr="002947CF">
        <w:rPr>
          <w:rFonts w:ascii="Times New Roman" w:eastAsia="標楷體" w:hAnsi="Times New Roman" w:cs="Times New Roman" w:hint="eastAsia"/>
          <w:sz w:val="28"/>
          <w:szCs w:val="28"/>
        </w:rPr>
        <w:t>此外，</w:t>
      </w:r>
      <w:proofErr w:type="gramEnd"/>
      <w:r w:rsidRPr="002947CF">
        <w:rPr>
          <w:rFonts w:ascii="Times New Roman" w:eastAsia="標楷體" w:hAnsi="Times New Roman" w:cs="Times New Roman" w:hint="eastAsia"/>
          <w:sz w:val="28"/>
          <w:szCs w:val="28"/>
        </w:rPr>
        <w:t>聯盟的網頁暫時先設置於</w:t>
      </w:r>
      <w:proofErr w:type="gramStart"/>
      <w:r w:rsidRPr="002947CF">
        <w:rPr>
          <w:rFonts w:ascii="Times New Roman" w:eastAsia="標楷體" w:hAnsi="Times New Roman" w:cs="Times New Roman" w:hint="eastAsia"/>
          <w:sz w:val="28"/>
          <w:szCs w:val="28"/>
        </w:rPr>
        <w:t>國發會官網的</w:t>
      </w:r>
      <w:proofErr w:type="gramEnd"/>
      <w:r w:rsidRPr="002947CF">
        <w:rPr>
          <w:rFonts w:ascii="Times New Roman" w:eastAsia="標楷體" w:hAnsi="Times New Roman" w:cs="Times New Roman" w:hint="eastAsia"/>
          <w:sz w:val="28"/>
          <w:szCs w:val="28"/>
        </w:rPr>
        <w:t>「重大政策」下，之後會建置聯盟專屬網站，提供聯盟相關訊息。</w:t>
      </w:r>
    </w:p>
    <w:p w14:paraId="75ED7F6C"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r w:rsidRPr="002947CF">
        <w:rPr>
          <w:rFonts w:ascii="標楷體" w:eastAsia="標楷體" w:hAnsi="標楷體"/>
          <w:b/>
          <w:kern w:val="0"/>
          <w:sz w:val="28"/>
          <w:szCs w:val="28"/>
        </w:rPr>
        <w:t>臺灣區</w:t>
      </w:r>
      <w:proofErr w:type="gramStart"/>
      <w:r w:rsidRPr="002947CF">
        <w:rPr>
          <w:rFonts w:ascii="標楷體" w:eastAsia="標楷體" w:hAnsi="標楷體"/>
          <w:b/>
          <w:kern w:val="0"/>
          <w:sz w:val="28"/>
          <w:szCs w:val="28"/>
        </w:rPr>
        <w:t>塊鏈大</w:t>
      </w:r>
      <w:proofErr w:type="gramEnd"/>
      <w:r w:rsidRPr="002947CF">
        <w:rPr>
          <w:rFonts w:ascii="標楷體" w:eastAsia="標楷體" w:hAnsi="標楷體"/>
          <w:b/>
          <w:kern w:val="0"/>
          <w:sz w:val="28"/>
          <w:szCs w:val="28"/>
        </w:rPr>
        <w:t>聯盟的重要功能</w:t>
      </w:r>
    </w:p>
    <w:p w14:paraId="31FC9FEB" w14:textId="03637870" w:rsidR="00374403" w:rsidRPr="002947CF" w:rsidRDefault="00374403"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為使大聯盟能順利運作，發揮平台交流功能，避免淪為大拜拜的形式，</w:t>
      </w:r>
      <w:r w:rsidRPr="002947CF">
        <w:rPr>
          <w:rFonts w:ascii="Times New Roman" w:eastAsia="標楷體" w:hAnsi="Times New Roman" w:cs="Times New Roman" w:hint="eastAsia"/>
          <w:sz w:val="28"/>
          <w:szCs w:val="28"/>
        </w:rPr>
        <w:lastRenderedPageBreak/>
        <w:t>在大聯盟未來運作上，將推動強化生態圈發展工作、公私協力議題</w:t>
      </w:r>
      <w:proofErr w:type="gramStart"/>
      <w:r w:rsidRPr="002947CF">
        <w:rPr>
          <w:rFonts w:ascii="Times New Roman" w:eastAsia="標楷體" w:hAnsi="Times New Roman" w:cs="Times New Roman" w:hint="eastAsia"/>
          <w:sz w:val="28"/>
          <w:szCs w:val="28"/>
        </w:rPr>
        <w:t>研</w:t>
      </w:r>
      <w:proofErr w:type="gramEnd"/>
      <w:r w:rsidR="00974DB0" w:rsidRPr="002947CF">
        <w:rPr>
          <w:rFonts w:ascii="Times New Roman" w:eastAsia="標楷體" w:hAnsi="Times New Roman" w:cs="Times New Roman" w:hint="eastAsia"/>
          <w:sz w:val="28"/>
          <w:szCs w:val="28"/>
        </w:rPr>
        <w:t>析、協調部會資源及等實質作為。</w:t>
      </w:r>
    </w:p>
    <w:p w14:paraId="7BA83D02" w14:textId="5F3503DB" w:rsidR="00374403" w:rsidRPr="002947CF" w:rsidRDefault="00974DB0" w:rsidP="003B0044">
      <w:pPr>
        <w:widowControl/>
        <w:spacing w:afterLines="50" w:after="180" w:line="520" w:lineRule="exact"/>
        <w:jc w:val="both"/>
        <w:rPr>
          <w:rFonts w:ascii="Times New Roman" w:eastAsia="標楷體" w:hAnsi="Times New Roman" w:cs="Times New Roman"/>
          <w:sz w:val="28"/>
          <w:szCs w:val="28"/>
        </w:rPr>
      </w:pPr>
      <w:r w:rsidRPr="002947CF">
        <w:rPr>
          <w:rFonts w:ascii="標楷體" w:eastAsia="標楷體" w:hAnsi="標楷體" w:hint="eastAsia"/>
          <w:bCs/>
          <w:kern w:val="0"/>
          <w:sz w:val="28"/>
          <w:szCs w:val="28"/>
        </w:rPr>
        <w:t>在</w:t>
      </w:r>
      <w:r w:rsidR="00374403" w:rsidRPr="002947CF">
        <w:rPr>
          <w:rFonts w:ascii="標楷體" w:eastAsia="標楷體" w:hAnsi="標楷體" w:hint="eastAsia"/>
          <w:bCs/>
          <w:kern w:val="0"/>
          <w:sz w:val="28"/>
          <w:szCs w:val="28"/>
        </w:rPr>
        <w:t>強化生態圈發展工作</w:t>
      </w:r>
      <w:r w:rsidRPr="002947CF">
        <w:rPr>
          <w:rFonts w:ascii="標楷體" w:eastAsia="標楷體" w:hAnsi="標楷體" w:hint="eastAsia"/>
          <w:bCs/>
          <w:kern w:val="0"/>
          <w:sz w:val="28"/>
          <w:szCs w:val="28"/>
        </w:rPr>
        <w:t>方面，</w:t>
      </w:r>
      <w:r w:rsidR="00374403" w:rsidRPr="002947CF">
        <w:rPr>
          <w:rFonts w:ascii="Times New Roman" w:eastAsia="標楷體" w:hAnsi="Times New Roman" w:cs="Times New Roman" w:hint="eastAsia"/>
          <w:sz w:val="28"/>
          <w:szCs w:val="28"/>
        </w:rPr>
        <w:t>大聯盟將推動策略性工作，如盤點國內</w:t>
      </w:r>
      <w:proofErr w:type="gramStart"/>
      <w:r w:rsidR="00374403" w:rsidRPr="002947CF">
        <w:rPr>
          <w:rFonts w:ascii="Times New Roman" w:eastAsia="標楷體" w:hAnsi="Times New Roman" w:cs="Times New Roman" w:hint="eastAsia"/>
          <w:sz w:val="28"/>
          <w:szCs w:val="28"/>
        </w:rPr>
        <w:t>區塊鏈生</w:t>
      </w:r>
      <w:r w:rsidR="00C136ED" w:rsidRPr="002947CF">
        <w:rPr>
          <w:rFonts w:ascii="Times New Roman" w:eastAsia="標楷體" w:hAnsi="Times New Roman" w:cs="Times New Roman" w:hint="eastAsia"/>
          <w:sz w:val="28"/>
          <w:szCs w:val="28"/>
        </w:rPr>
        <w:t>態</w:t>
      </w:r>
      <w:proofErr w:type="gramEnd"/>
      <w:r w:rsidR="00C136ED" w:rsidRPr="002947CF">
        <w:rPr>
          <w:rFonts w:ascii="Times New Roman" w:eastAsia="標楷體" w:hAnsi="Times New Roman" w:cs="Times New Roman" w:hint="eastAsia"/>
          <w:sz w:val="28"/>
          <w:szCs w:val="28"/>
        </w:rPr>
        <w:t>圈發展情況、提出</w:t>
      </w:r>
      <w:proofErr w:type="gramStart"/>
      <w:r w:rsidR="00C136ED" w:rsidRPr="002947CF">
        <w:rPr>
          <w:rFonts w:ascii="Times New Roman" w:eastAsia="標楷體" w:hAnsi="Times New Roman" w:cs="Times New Roman" w:hint="eastAsia"/>
          <w:sz w:val="28"/>
          <w:szCs w:val="28"/>
        </w:rPr>
        <w:t>區塊鏈發展</w:t>
      </w:r>
      <w:proofErr w:type="gramEnd"/>
      <w:r w:rsidR="00C136ED" w:rsidRPr="002947CF">
        <w:rPr>
          <w:rFonts w:ascii="Times New Roman" w:eastAsia="標楷體" w:hAnsi="Times New Roman" w:cs="Times New Roman" w:hint="eastAsia"/>
          <w:sz w:val="28"/>
          <w:szCs w:val="28"/>
        </w:rPr>
        <w:t>策略、參與國際組織合作</w:t>
      </w:r>
      <w:r w:rsidR="00374403" w:rsidRPr="002947CF">
        <w:rPr>
          <w:rFonts w:ascii="Times New Roman" w:eastAsia="標楷體" w:hAnsi="Times New Roman" w:cs="Times New Roman" w:hint="eastAsia"/>
          <w:sz w:val="28"/>
          <w:szCs w:val="28"/>
        </w:rPr>
        <w:t>，</w:t>
      </w:r>
      <w:r w:rsidR="00C136ED" w:rsidRPr="002947CF">
        <w:rPr>
          <w:rFonts w:ascii="Times New Roman" w:eastAsia="標楷體" w:hAnsi="Times New Roman" w:cs="Times New Roman" w:hint="eastAsia"/>
          <w:sz w:val="28"/>
          <w:szCs w:val="28"/>
        </w:rPr>
        <w:t>以</w:t>
      </w:r>
      <w:r w:rsidR="00374403" w:rsidRPr="002947CF">
        <w:rPr>
          <w:rFonts w:ascii="Times New Roman" w:eastAsia="標楷體" w:hAnsi="Times New Roman" w:cs="Times New Roman" w:hint="eastAsia"/>
          <w:sz w:val="28"/>
          <w:szCs w:val="28"/>
        </w:rPr>
        <w:t>強化</w:t>
      </w:r>
      <w:proofErr w:type="gramStart"/>
      <w:r w:rsidR="00374403" w:rsidRPr="002947CF">
        <w:rPr>
          <w:rFonts w:ascii="Times New Roman" w:eastAsia="標楷體" w:hAnsi="Times New Roman" w:cs="Times New Roman" w:hint="eastAsia"/>
          <w:sz w:val="28"/>
          <w:szCs w:val="28"/>
        </w:rPr>
        <w:t>台灣區塊鏈生態</w:t>
      </w:r>
      <w:proofErr w:type="gramEnd"/>
      <w:r w:rsidR="00374403" w:rsidRPr="002947CF">
        <w:rPr>
          <w:rFonts w:ascii="Times New Roman" w:eastAsia="標楷體" w:hAnsi="Times New Roman" w:cs="Times New Roman" w:hint="eastAsia"/>
          <w:sz w:val="28"/>
          <w:szCs w:val="28"/>
        </w:rPr>
        <w:t>圈發展能量。</w:t>
      </w:r>
    </w:p>
    <w:p w14:paraId="3548F5D6" w14:textId="4AAFA797" w:rsidR="00374403" w:rsidRPr="002947CF" w:rsidRDefault="00C136ED" w:rsidP="003B0044">
      <w:pPr>
        <w:widowControl/>
        <w:spacing w:afterLines="50" w:after="180" w:line="520" w:lineRule="exact"/>
        <w:jc w:val="both"/>
        <w:rPr>
          <w:rFonts w:ascii="Times New Roman" w:eastAsia="標楷體" w:hAnsi="Times New Roman" w:cs="Times New Roman"/>
          <w:sz w:val="28"/>
          <w:szCs w:val="28"/>
        </w:rPr>
      </w:pPr>
      <w:r w:rsidRPr="002947CF">
        <w:rPr>
          <w:rFonts w:ascii="標楷體" w:eastAsia="標楷體" w:hAnsi="標楷體" w:hint="eastAsia"/>
          <w:bCs/>
          <w:kern w:val="0"/>
          <w:sz w:val="28"/>
          <w:szCs w:val="28"/>
        </w:rPr>
        <w:t>在</w:t>
      </w:r>
      <w:r w:rsidR="00374403" w:rsidRPr="002947CF">
        <w:rPr>
          <w:rFonts w:ascii="標楷體" w:eastAsia="標楷體" w:hAnsi="標楷體" w:hint="eastAsia"/>
          <w:bCs/>
          <w:kern w:val="0"/>
          <w:sz w:val="28"/>
          <w:szCs w:val="28"/>
        </w:rPr>
        <w:t>公私協力</w:t>
      </w:r>
      <w:r w:rsidRPr="002947CF">
        <w:rPr>
          <w:rFonts w:ascii="標楷體" w:eastAsia="標楷體" w:hAnsi="標楷體" w:hint="eastAsia"/>
          <w:bCs/>
          <w:kern w:val="0"/>
          <w:sz w:val="28"/>
          <w:szCs w:val="28"/>
        </w:rPr>
        <w:t>方面，</w:t>
      </w:r>
      <w:r w:rsidR="00374403" w:rsidRPr="002947CF">
        <w:rPr>
          <w:rFonts w:ascii="Times New Roman" w:eastAsia="標楷體" w:hAnsi="Times New Roman" w:cs="Times New Roman" w:hint="eastAsia"/>
          <w:sz w:val="28"/>
          <w:szCs w:val="28"/>
        </w:rPr>
        <w:t>大聯盟組織設計上分為</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法規調適</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應用推廣</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產學合作</w:t>
      </w:r>
      <w:r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等</w:t>
      </w:r>
      <w:r w:rsidR="00374403" w:rsidRPr="002947CF">
        <w:rPr>
          <w:rFonts w:ascii="Times New Roman" w:eastAsia="標楷體" w:hAnsi="Times New Roman" w:cs="Times New Roman" w:hint="eastAsia"/>
          <w:sz w:val="28"/>
          <w:szCs w:val="28"/>
        </w:rPr>
        <w:t>3</w:t>
      </w:r>
      <w:r w:rsidR="00374403" w:rsidRPr="002947CF">
        <w:rPr>
          <w:rFonts w:ascii="Times New Roman" w:eastAsia="標楷體" w:hAnsi="Times New Roman" w:cs="Times New Roman" w:hint="eastAsia"/>
          <w:sz w:val="28"/>
          <w:szCs w:val="28"/>
        </w:rPr>
        <w:t>個分組，並視議題性質由相關部會一同參與討論，以公私協力方式，共創良好</w:t>
      </w:r>
      <w:proofErr w:type="gramStart"/>
      <w:r w:rsidR="00374403" w:rsidRPr="002947CF">
        <w:rPr>
          <w:rFonts w:ascii="Times New Roman" w:eastAsia="標楷體" w:hAnsi="Times New Roman" w:cs="Times New Roman" w:hint="eastAsia"/>
          <w:sz w:val="28"/>
          <w:szCs w:val="28"/>
        </w:rPr>
        <w:t>區塊鏈發展</w:t>
      </w:r>
      <w:proofErr w:type="gramEnd"/>
      <w:r w:rsidR="00374403" w:rsidRPr="002947CF">
        <w:rPr>
          <w:rFonts w:ascii="Times New Roman" w:eastAsia="標楷體" w:hAnsi="Times New Roman" w:cs="Times New Roman" w:hint="eastAsia"/>
          <w:sz w:val="28"/>
          <w:szCs w:val="28"/>
        </w:rPr>
        <w:t>環境。</w:t>
      </w:r>
    </w:p>
    <w:p w14:paraId="7A65F390" w14:textId="404C07FB" w:rsidR="00C134FA" w:rsidRPr="002947CF" w:rsidRDefault="00C136ED" w:rsidP="003B0044">
      <w:pPr>
        <w:widowControl/>
        <w:spacing w:afterLines="50" w:after="180" w:line="520" w:lineRule="exact"/>
        <w:jc w:val="both"/>
        <w:rPr>
          <w:rFonts w:ascii="Times New Roman" w:eastAsia="標楷體" w:hAnsi="Times New Roman" w:cs="Times New Roman"/>
          <w:sz w:val="28"/>
          <w:szCs w:val="28"/>
        </w:rPr>
      </w:pPr>
      <w:r w:rsidRPr="002947CF">
        <w:rPr>
          <w:rFonts w:ascii="標楷體" w:eastAsia="標楷體" w:hAnsi="標楷體" w:hint="eastAsia"/>
          <w:bCs/>
          <w:kern w:val="0"/>
          <w:sz w:val="28"/>
          <w:szCs w:val="28"/>
        </w:rPr>
        <w:t>在</w:t>
      </w:r>
      <w:r w:rsidR="00374403" w:rsidRPr="002947CF">
        <w:rPr>
          <w:rFonts w:ascii="標楷體" w:eastAsia="標楷體" w:hAnsi="標楷體" w:hint="eastAsia"/>
          <w:bCs/>
          <w:kern w:val="0"/>
          <w:sz w:val="28"/>
          <w:szCs w:val="28"/>
        </w:rPr>
        <w:t>協調部會提供資源</w:t>
      </w:r>
      <w:r w:rsidR="002A5ED1" w:rsidRPr="002947CF">
        <w:rPr>
          <w:rFonts w:ascii="標楷體" w:eastAsia="標楷體" w:hAnsi="標楷體" w:hint="eastAsia"/>
          <w:bCs/>
          <w:kern w:val="0"/>
          <w:sz w:val="28"/>
          <w:szCs w:val="28"/>
        </w:rPr>
        <w:t>方面，</w:t>
      </w:r>
      <w:r w:rsidR="00374403" w:rsidRPr="002947CF">
        <w:rPr>
          <w:rFonts w:ascii="Times New Roman" w:eastAsia="標楷體" w:hAnsi="Times New Roman" w:cs="Times New Roman" w:hint="eastAsia"/>
          <w:sz w:val="28"/>
          <w:szCs w:val="28"/>
        </w:rPr>
        <w:t>大聯盟是一個溝通平台，</w:t>
      </w:r>
      <w:r w:rsidR="002A5ED1" w:rsidRPr="002947CF">
        <w:rPr>
          <w:rFonts w:ascii="Times New Roman" w:eastAsia="標楷體" w:hAnsi="Times New Roman" w:cs="Times New Roman" w:hint="eastAsia"/>
          <w:sz w:val="28"/>
          <w:szCs w:val="28"/>
        </w:rPr>
        <w:t>會</w:t>
      </w:r>
      <w:r w:rsidR="00374403" w:rsidRPr="002947CF">
        <w:rPr>
          <w:rFonts w:ascii="Times New Roman" w:eastAsia="標楷體" w:hAnsi="Times New Roman" w:cs="Times New Roman" w:hint="eastAsia"/>
          <w:sz w:val="28"/>
          <w:szCs w:val="28"/>
        </w:rPr>
        <w:t>適時協調各部會提供</w:t>
      </w:r>
      <w:proofErr w:type="gramStart"/>
      <w:r w:rsidR="00374403" w:rsidRPr="002947CF">
        <w:rPr>
          <w:rFonts w:ascii="Times New Roman" w:eastAsia="標楷體" w:hAnsi="Times New Roman" w:cs="Times New Roman" w:hint="eastAsia"/>
          <w:sz w:val="28"/>
          <w:szCs w:val="28"/>
        </w:rPr>
        <w:t>區塊鏈發展</w:t>
      </w:r>
      <w:proofErr w:type="gramEnd"/>
      <w:r w:rsidR="00374403" w:rsidRPr="002947CF">
        <w:rPr>
          <w:rFonts w:ascii="Times New Roman" w:eastAsia="標楷體" w:hAnsi="Times New Roman" w:cs="Times New Roman" w:hint="eastAsia"/>
          <w:sz w:val="28"/>
          <w:szCs w:val="28"/>
        </w:rPr>
        <w:t>資源，</w:t>
      </w:r>
      <w:r w:rsidR="002A5ED1" w:rsidRPr="002947CF">
        <w:rPr>
          <w:rFonts w:ascii="Times New Roman" w:eastAsia="標楷體" w:hAnsi="Times New Roman" w:cs="Times New Roman" w:hint="eastAsia"/>
          <w:sz w:val="28"/>
          <w:szCs w:val="28"/>
        </w:rPr>
        <w:t>包括</w:t>
      </w:r>
      <w:r w:rsidR="00374403" w:rsidRPr="002947CF">
        <w:rPr>
          <w:rFonts w:ascii="Times New Roman" w:eastAsia="標楷體" w:hAnsi="Times New Roman" w:cs="Times New Roman" w:hint="eastAsia"/>
          <w:sz w:val="28"/>
          <w:szCs w:val="28"/>
        </w:rPr>
        <w:t>媒</w:t>
      </w:r>
      <w:proofErr w:type="gramStart"/>
      <w:r w:rsidR="00374403" w:rsidRPr="002947CF">
        <w:rPr>
          <w:rFonts w:ascii="Times New Roman" w:eastAsia="標楷體" w:hAnsi="Times New Roman" w:cs="Times New Roman" w:hint="eastAsia"/>
          <w:sz w:val="28"/>
          <w:szCs w:val="28"/>
        </w:rPr>
        <w:t>合區塊鏈</w:t>
      </w:r>
      <w:proofErr w:type="gramEnd"/>
      <w:r w:rsidR="00374403" w:rsidRPr="002947CF">
        <w:rPr>
          <w:rFonts w:ascii="Times New Roman" w:eastAsia="標楷體" w:hAnsi="Times New Roman" w:cs="Times New Roman" w:hint="eastAsia"/>
          <w:sz w:val="28"/>
          <w:szCs w:val="28"/>
        </w:rPr>
        <w:t>業者之試驗應用場域，促進「</w:t>
      </w:r>
      <w:proofErr w:type="gramStart"/>
      <w:r w:rsidR="00374403" w:rsidRPr="002947CF">
        <w:rPr>
          <w:rFonts w:ascii="Times New Roman" w:eastAsia="標楷體" w:hAnsi="Times New Roman" w:cs="Times New Roman" w:hint="eastAsia"/>
          <w:sz w:val="28"/>
          <w:szCs w:val="28"/>
        </w:rPr>
        <w:t>區塊鏈</w:t>
      </w:r>
      <w:proofErr w:type="gramEnd"/>
      <w:r w:rsidR="00374403"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w:t>
      </w:r>
      <w:r w:rsidR="002A5ED1" w:rsidRPr="002947CF">
        <w:rPr>
          <w:rFonts w:ascii="Times New Roman" w:eastAsia="標楷體" w:hAnsi="Times New Roman" w:cs="Times New Roman" w:hint="eastAsia"/>
          <w:sz w:val="28"/>
          <w:szCs w:val="28"/>
        </w:rPr>
        <w:t>(</w:t>
      </w:r>
      <w:r w:rsidR="002A5ED1" w:rsidRPr="002947CF">
        <w:rPr>
          <w:rFonts w:ascii="Times New Roman" w:eastAsia="標楷體" w:hAnsi="Times New Roman" w:cs="Times New Roman" w:hint="eastAsia"/>
          <w:sz w:val="28"/>
          <w:szCs w:val="28"/>
        </w:rPr>
        <w:t>無限大</w:t>
      </w:r>
      <w:r w:rsidR="002A5ED1" w:rsidRPr="002947CF">
        <w:rPr>
          <w:rFonts w:ascii="Times New Roman" w:eastAsia="標楷體" w:hAnsi="Times New Roman" w:cs="Times New Roman" w:hint="eastAsia"/>
          <w:sz w:val="28"/>
          <w:szCs w:val="28"/>
        </w:rPr>
        <w:t>)</w:t>
      </w:r>
      <w:r w:rsidR="00374403" w:rsidRPr="002947CF">
        <w:rPr>
          <w:rFonts w:ascii="Times New Roman" w:eastAsia="標楷體" w:hAnsi="Times New Roman" w:cs="Times New Roman" w:hint="eastAsia"/>
          <w:sz w:val="28"/>
          <w:szCs w:val="28"/>
        </w:rPr>
        <w:t>等產業合作與交流。</w:t>
      </w:r>
    </w:p>
    <w:p w14:paraId="343DE63B"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proofErr w:type="gramStart"/>
      <w:r w:rsidRPr="002947CF">
        <w:rPr>
          <w:rFonts w:ascii="標楷體" w:eastAsia="標楷體" w:hAnsi="標楷體" w:hint="eastAsia"/>
          <w:b/>
          <w:kern w:val="0"/>
          <w:sz w:val="28"/>
          <w:szCs w:val="28"/>
        </w:rPr>
        <w:t>超馬電影</w:t>
      </w:r>
      <w:proofErr w:type="gramEnd"/>
      <w:r w:rsidRPr="002947CF">
        <w:rPr>
          <w:rFonts w:ascii="標楷體" w:eastAsia="標楷體" w:hAnsi="標楷體" w:hint="eastAsia"/>
          <w:b/>
          <w:kern w:val="0"/>
          <w:sz w:val="28"/>
          <w:szCs w:val="28"/>
        </w:rPr>
        <w:t>與</w:t>
      </w:r>
      <w:proofErr w:type="gramStart"/>
      <w:r w:rsidRPr="002947CF">
        <w:rPr>
          <w:rFonts w:ascii="標楷體" w:eastAsia="標楷體" w:hAnsi="標楷體" w:hint="eastAsia"/>
          <w:b/>
          <w:kern w:val="0"/>
          <w:sz w:val="28"/>
          <w:szCs w:val="28"/>
        </w:rPr>
        <w:t>區塊鏈的</w:t>
      </w:r>
      <w:proofErr w:type="gramEnd"/>
      <w:r w:rsidRPr="002947CF">
        <w:rPr>
          <w:rFonts w:ascii="標楷體" w:eastAsia="標楷體" w:hAnsi="標楷體" w:hint="eastAsia"/>
          <w:b/>
          <w:kern w:val="0"/>
          <w:sz w:val="28"/>
          <w:szCs w:val="28"/>
        </w:rPr>
        <w:t>連結</w:t>
      </w:r>
    </w:p>
    <w:p w14:paraId="45B63648" w14:textId="63B4CFC4" w:rsidR="00C134FA" w:rsidRPr="002947CF" w:rsidRDefault="00C87EAC" w:rsidP="003B0044">
      <w:pPr>
        <w:spacing w:afterLines="50" w:after="180" w:line="520" w:lineRule="exact"/>
        <w:jc w:val="both"/>
        <w:rPr>
          <w:rFonts w:ascii="Times New Roman" w:eastAsia="標楷體" w:hAnsi="Times New Roman" w:cs="Times New Roman"/>
          <w:sz w:val="28"/>
          <w:szCs w:val="28"/>
        </w:rPr>
      </w:pPr>
      <w:r w:rsidRPr="002947CF">
        <w:rPr>
          <w:rFonts w:ascii="Times New Roman" w:eastAsia="標楷體" w:hAnsi="Times New Roman" w:cs="Times New Roman" w:hint="eastAsia"/>
          <w:sz w:val="28"/>
          <w:szCs w:val="28"/>
        </w:rPr>
        <w:t>今天的活動，</w:t>
      </w:r>
      <w:r w:rsidR="00C134FA" w:rsidRPr="002947CF">
        <w:rPr>
          <w:rFonts w:ascii="Times New Roman" w:eastAsia="標楷體" w:hAnsi="Times New Roman" w:cs="Times New Roman" w:hint="eastAsia"/>
          <w:sz w:val="28"/>
          <w:szCs w:val="28"/>
        </w:rPr>
        <w:t>我們</w:t>
      </w:r>
      <w:r w:rsidR="00F12968" w:rsidRPr="002947CF">
        <w:rPr>
          <w:rFonts w:ascii="Times New Roman" w:eastAsia="標楷體" w:hAnsi="Times New Roman" w:cs="Times New Roman" w:hint="eastAsia"/>
          <w:sz w:val="28"/>
          <w:szCs w:val="28"/>
        </w:rPr>
        <w:t>除了安排兩場精彩</w:t>
      </w:r>
      <w:r w:rsidR="00C134FA" w:rsidRPr="002947CF">
        <w:rPr>
          <w:rFonts w:ascii="Times New Roman" w:eastAsia="標楷體" w:hAnsi="Times New Roman" w:cs="Times New Roman" w:hint="eastAsia"/>
          <w:sz w:val="28"/>
          <w:szCs w:val="28"/>
        </w:rPr>
        <w:t>分享</w:t>
      </w:r>
      <w:r w:rsidR="00F12968" w:rsidRPr="002947CF">
        <w:rPr>
          <w:rFonts w:ascii="Times New Roman" w:eastAsia="標楷體" w:hAnsi="Times New Roman" w:cs="Times New Roman" w:hint="eastAsia"/>
          <w:sz w:val="28"/>
          <w:szCs w:val="28"/>
        </w:rPr>
        <w:t>外</w:t>
      </w:r>
      <w:r w:rsidR="00C134FA" w:rsidRPr="002947CF">
        <w:rPr>
          <w:rFonts w:ascii="Times New Roman" w:eastAsia="標楷體" w:hAnsi="Times New Roman" w:cs="Times New Roman" w:hint="eastAsia"/>
          <w:sz w:val="28"/>
          <w:szCs w:val="28"/>
        </w:rPr>
        <w:t>，我們</w:t>
      </w:r>
      <w:r w:rsidR="00F12968" w:rsidRPr="002947CF">
        <w:rPr>
          <w:rFonts w:ascii="Times New Roman" w:eastAsia="標楷體" w:hAnsi="Times New Roman" w:cs="Times New Roman" w:hint="eastAsia"/>
          <w:sz w:val="28"/>
          <w:szCs w:val="28"/>
        </w:rPr>
        <w:t>特別</w:t>
      </w:r>
      <w:r w:rsidR="00C134FA" w:rsidRPr="002947CF">
        <w:rPr>
          <w:rFonts w:ascii="Times New Roman" w:eastAsia="標楷體" w:hAnsi="Times New Roman" w:cs="Times New Roman" w:hint="eastAsia"/>
          <w:sz w:val="28"/>
          <w:szCs w:val="28"/>
        </w:rPr>
        <w:t>邀請各位散步至旁邊的華山光點電影院，欣賞</w:t>
      </w:r>
      <w:proofErr w:type="gramStart"/>
      <w:r w:rsidR="00C134FA" w:rsidRPr="002947CF">
        <w:rPr>
          <w:rFonts w:ascii="Times New Roman" w:eastAsia="標楷體" w:hAnsi="Times New Roman" w:cs="Times New Roman" w:hint="eastAsia"/>
          <w:sz w:val="28"/>
          <w:szCs w:val="28"/>
        </w:rPr>
        <w:t>臺灣超馬選手</w:t>
      </w:r>
      <w:proofErr w:type="gramEnd"/>
      <w:r w:rsidR="00C134FA" w:rsidRPr="002947CF">
        <w:rPr>
          <w:rFonts w:ascii="Times New Roman" w:eastAsia="標楷體" w:hAnsi="Times New Roman" w:cs="Times New Roman" w:hint="eastAsia"/>
          <w:sz w:val="28"/>
          <w:szCs w:val="28"/>
        </w:rPr>
        <w:t>陳彥博的紀錄電影：出發，</w:t>
      </w:r>
      <w:r w:rsidR="00C134FA" w:rsidRPr="002947CF">
        <w:rPr>
          <w:rFonts w:ascii="Times New Roman" w:eastAsia="標楷體" w:hAnsi="Times New Roman" w:cs="Times New Roman" w:hint="eastAsia"/>
          <w:sz w:val="28"/>
          <w:szCs w:val="28"/>
        </w:rPr>
        <w:t>Run for dream</w:t>
      </w:r>
      <w:r w:rsidR="00F12968" w:rsidRPr="002947CF">
        <w:rPr>
          <w:rFonts w:ascii="Times New Roman" w:eastAsia="標楷體" w:hAnsi="Times New Roman" w:cs="Times New Roman" w:hint="eastAsia"/>
          <w:sz w:val="28"/>
          <w:szCs w:val="28"/>
        </w:rPr>
        <w:t>。</w:t>
      </w:r>
      <w:r w:rsidR="00C134FA" w:rsidRPr="002947CF">
        <w:rPr>
          <w:rFonts w:ascii="Times New Roman" w:eastAsia="標楷體" w:hAnsi="Times New Roman" w:cs="Times New Roman" w:hint="eastAsia"/>
          <w:sz w:val="28"/>
          <w:szCs w:val="28"/>
        </w:rPr>
        <w:t>這部影片推出後獲得</w:t>
      </w:r>
      <w:r w:rsidR="00025BE5" w:rsidRPr="002947CF">
        <w:rPr>
          <w:rFonts w:ascii="Times New Roman" w:eastAsia="標楷體" w:hAnsi="Times New Roman" w:cs="Times New Roman" w:hint="eastAsia"/>
          <w:sz w:val="28"/>
          <w:szCs w:val="28"/>
        </w:rPr>
        <w:t>網路上</w:t>
      </w:r>
      <w:r w:rsidR="00C134FA" w:rsidRPr="002947CF">
        <w:rPr>
          <w:rFonts w:ascii="Times New Roman" w:eastAsia="標楷體" w:hAnsi="Times New Roman" w:cs="Times New Roman" w:hint="eastAsia"/>
          <w:sz w:val="28"/>
          <w:szCs w:val="28"/>
        </w:rPr>
        <w:t>極大討論聲量，不僅票房已經突破千萬，更成為許多企業、學校指定包場的熱門影片。</w:t>
      </w:r>
      <w:proofErr w:type="gramStart"/>
      <w:r w:rsidR="00C134FA" w:rsidRPr="002947CF">
        <w:rPr>
          <w:rFonts w:ascii="Times New Roman" w:eastAsia="標楷體" w:hAnsi="Times New Roman" w:cs="Times New Roman" w:hint="eastAsia"/>
          <w:sz w:val="28"/>
          <w:szCs w:val="28"/>
        </w:rPr>
        <w:t>片中傳達</w:t>
      </w:r>
      <w:proofErr w:type="gramEnd"/>
      <w:r w:rsidR="00C134FA" w:rsidRPr="002947CF">
        <w:rPr>
          <w:rFonts w:ascii="Times New Roman" w:eastAsia="標楷體" w:hAnsi="Times New Roman" w:cs="Times New Roman" w:hint="eastAsia"/>
          <w:sz w:val="28"/>
          <w:szCs w:val="28"/>
        </w:rPr>
        <w:t>極地、沙漠、</w:t>
      </w:r>
      <w:proofErr w:type="gramStart"/>
      <w:r w:rsidR="00C134FA" w:rsidRPr="002947CF">
        <w:rPr>
          <w:rFonts w:ascii="Times New Roman" w:eastAsia="標楷體" w:hAnsi="Times New Roman" w:cs="Times New Roman" w:hint="eastAsia"/>
          <w:sz w:val="28"/>
          <w:szCs w:val="28"/>
        </w:rPr>
        <w:t>冰川超馬的</w:t>
      </w:r>
      <w:proofErr w:type="gramEnd"/>
      <w:r w:rsidR="00C134FA" w:rsidRPr="002947CF">
        <w:rPr>
          <w:rFonts w:ascii="Times New Roman" w:eastAsia="標楷體" w:hAnsi="Times New Roman" w:cs="Times New Roman" w:hint="eastAsia"/>
          <w:sz w:val="28"/>
          <w:szCs w:val="28"/>
        </w:rPr>
        <w:t>艱辛歷程，以及順利完賽的感動，就象徵著各位</w:t>
      </w:r>
      <w:proofErr w:type="gramStart"/>
      <w:r w:rsidR="00C134FA" w:rsidRPr="002947CF">
        <w:rPr>
          <w:rFonts w:ascii="Times New Roman" w:eastAsia="標楷體" w:hAnsi="Times New Roman" w:cs="Times New Roman" w:hint="eastAsia"/>
          <w:sz w:val="28"/>
          <w:szCs w:val="28"/>
        </w:rPr>
        <w:t>區塊鏈好朋友</w:t>
      </w:r>
      <w:proofErr w:type="gramEnd"/>
      <w:r w:rsidR="00C134FA" w:rsidRPr="002947CF">
        <w:rPr>
          <w:rFonts w:ascii="Times New Roman" w:eastAsia="標楷體" w:hAnsi="Times New Roman" w:cs="Times New Roman" w:hint="eastAsia"/>
          <w:sz w:val="28"/>
          <w:szCs w:val="28"/>
        </w:rPr>
        <w:t>們篳路藍縷的創業過程，終將獲得甜美的果實。</w:t>
      </w:r>
    </w:p>
    <w:p w14:paraId="7A4D419E" w14:textId="77777777" w:rsidR="00C134FA" w:rsidRPr="002947CF" w:rsidRDefault="00C134FA" w:rsidP="002947CF">
      <w:pPr>
        <w:numPr>
          <w:ilvl w:val="0"/>
          <w:numId w:val="4"/>
        </w:numPr>
        <w:tabs>
          <w:tab w:val="left" w:pos="709"/>
        </w:tabs>
        <w:spacing w:line="520" w:lineRule="exact"/>
        <w:ind w:left="0" w:firstLine="0"/>
        <w:jc w:val="both"/>
        <w:rPr>
          <w:rFonts w:ascii="標楷體" w:eastAsia="標楷體" w:hAnsi="標楷體"/>
          <w:b/>
          <w:kern w:val="0"/>
          <w:sz w:val="28"/>
          <w:szCs w:val="28"/>
        </w:rPr>
      </w:pPr>
      <w:r w:rsidRPr="002947CF">
        <w:rPr>
          <w:rFonts w:ascii="標楷體" w:eastAsia="標楷體" w:hAnsi="標楷體" w:hint="eastAsia"/>
          <w:b/>
          <w:kern w:val="0"/>
          <w:sz w:val="28"/>
          <w:szCs w:val="28"/>
        </w:rPr>
        <w:t>結語：每次的終點其實都是起點</w:t>
      </w:r>
    </w:p>
    <w:p w14:paraId="58FD3FC9" w14:textId="701F9AB4" w:rsidR="00C134FA" w:rsidRDefault="00F12968" w:rsidP="003B0044">
      <w:pPr>
        <w:spacing w:line="520" w:lineRule="exact"/>
        <w:jc w:val="both"/>
        <w:rPr>
          <w:rFonts w:ascii="Times New Roman" w:eastAsia="標楷體" w:hAnsi="Times New Roman" w:cs="Times New Roman"/>
          <w:sz w:val="36"/>
          <w:szCs w:val="36"/>
        </w:rPr>
      </w:pPr>
      <w:r w:rsidRPr="002947CF">
        <w:rPr>
          <w:rFonts w:ascii="Times New Roman" w:eastAsia="標楷體" w:hAnsi="Times New Roman" w:cs="Times New Roman" w:hint="eastAsia"/>
          <w:sz w:val="28"/>
          <w:szCs w:val="28"/>
        </w:rPr>
        <w:t>最後，</w:t>
      </w:r>
      <w:r w:rsidR="00C134FA" w:rsidRPr="002947CF">
        <w:rPr>
          <w:rFonts w:ascii="Times New Roman" w:eastAsia="標楷體" w:hAnsi="Times New Roman" w:cs="Times New Roman" w:hint="eastAsia"/>
          <w:sz w:val="28"/>
          <w:szCs w:val="28"/>
        </w:rPr>
        <w:t>我想與大家分享陳彥博電影裡頭的一句話做為結語：「</w:t>
      </w:r>
      <w:r w:rsidR="00C134FA" w:rsidRPr="002947CF">
        <w:rPr>
          <w:rFonts w:ascii="Times New Roman" w:eastAsia="標楷體" w:hAnsi="Times New Roman" w:cs="Times New Roman" w:hint="eastAsia"/>
          <w:b/>
          <w:sz w:val="28"/>
          <w:szCs w:val="28"/>
        </w:rPr>
        <w:t>每次的終點，其實都是起點</w:t>
      </w:r>
      <w:r w:rsidR="00C134FA" w:rsidRPr="002947CF">
        <w:rPr>
          <w:rFonts w:ascii="Times New Roman" w:eastAsia="標楷體" w:hAnsi="Times New Roman" w:cs="Times New Roman" w:hint="eastAsia"/>
          <w:sz w:val="28"/>
          <w:szCs w:val="28"/>
        </w:rPr>
        <w:t>」。在座各位都是臺灣區</w:t>
      </w:r>
      <w:proofErr w:type="gramStart"/>
      <w:r w:rsidR="00C134FA" w:rsidRPr="002947CF">
        <w:rPr>
          <w:rFonts w:ascii="Times New Roman" w:eastAsia="標楷體" w:hAnsi="Times New Roman" w:cs="Times New Roman" w:hint="eastAsia"/>
          <w:sz w:val="28"/>
          <w:szCs w:val="28"/>
        </w:rPr>
        <w:t>塊鏈界</w:t>
      </w:r>
      <w:proofErr w:type="gramEnd"/>
      <w:r w:rsidR="00C134FA" w:rsidRPr="002947CF">
        <w:rPr>
          <w:rFonts w:ascii="Times New Roman" w:eastAsia="標楷體" w:hAnsi="Times New Roman" w:cs="Times New Roman" w:hint="eastAsia"/>
          <w:sz w:val="28"/>
          <w:szCs w:val="28"/>
        </w:rPr>
        <w:t>的菁英，今天成立大會的結束，代表聯盟的重要任務才正要開始，我們之後會陸續召開聯盟相關會議及辦理活動，相信在各位的通力合作下，我們一定能夠讓臺灣在國際區</w:t>
      </w:r>
      <w:proofErr w:type="gramStart"/>
      <w:r w:rsidR="00C134FA" w:rsidRPr="002947CF">
        <w:rPr>
          <w:rFonts w:ascii="Times New Roman" w:eastAsia="標楷體" w:hAnsi="Times New Roman" w:cs="Times New Roman" w:hint="eastAsia"/>
          <w:sz w:val="28"/>
          <w:szCs w:val="28"/>
        </w:rPr>
        <w:t>塊鏈界</w:t>
      </w:r>
      <w:proofErr w:type="gramEnd"/>
      <w:r w:rsidR="00C134FA" w:rsidRPr="002947CF">
        <w:rPr>
          <w:rFonts w:ascii="Times New Roman" w:eastAsia="標楷體" w:hAnsi="Times New Roman" w:cs="Times New Roman" w:hint="eastAsia"/>
          <w:sz w:val="28"/>
          <w:szCs w:val="28"/>
        </w:rPr>
        <w:t>佔有重要的一席之地。謝謝大家！</w:t>
      </w:r>
      <w:bookmarkStart w:id="0" w:name="_GoBack"/>
      <w:bookmarkEnd w:id="0"/>
    </w:p>
    <w:sectPr w:rsidR="00C134FA" w:rsidSect="001F38F6">
      <w:footerReference w:type="default" r:id="rId9"/>
      <w:pgSz w:w="11906" w:h="16838"/>
      <w:pgMar w:top="1418" w:right="1700"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F9EF" w14:textId="77777777" w:rsidR="00E563AC" w:rsidRDefault="00E563AC" w:rsidP="00DB30E6">
      <w:r>
        <w:separator/>
      </w:r>
    </w:p>
  </w:endnote>
  <w:endnote w:type="continuationSeparator" w:id="0">
    <w:p w14:paraId="2DE6BAEB" w14:textId="77777777" w:rsidR="00E563AC" w:rsidRDefault="00E563AC" w:rsidP="00D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42499"/>
      <w:docPartObj>
        <w:docPartGallery w:val="Page Numbers (Bottom of Page)"/>
        <w:docPartUnique/>
      </w:docPartObj>
    </w:sdtPr>
    <w:sdtEndPr/>
    <w:sdtContent>
      <w:p w14:paraId="50B8049E" w14:textId="77777777" w:rsidR="004E5D91" w:rsidRDefault="00A143F8">
        <w:pPr>
          <w:pStyle w:val="a6"/>
          <w:jc w:val="center"/>
        </w:pPr>
        <w:r>
          <w:fldChar w:fldCharType="begin"/>
        </w:r>
        <w:r>
          <w:instrText>PAGE   \* MERGEFORMAT</w:instrText>
        </w:r>
        <w:r>
          <w:fldChar w:fldCharType="separate"/>
        </w:r>
        <w:r w:rsidR="003B0044" w:rsidRPr="003B0044">
          <w:rPr>
            <w:noProof/>
            <w:lang w:val="zh-TW"/>
          </w:rPr>
          <w:t>3</w:t>
        </w:r>
        <w:r>
          <w:fldChar w:fldCharType="end"/>
        </w:r>
      </w:p>
    </w:sdtContent>
  </w:sdt>
  <w:p w14:paraId="3E961071" w14:textId="77777777" w:rsidR="004E5D91" w:rsidRDefault="00E563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3AC6" w14:textId="77777777" w:rsidR="00E563AC" w:rsidRDefault="00E563AC" w:rsidP="00DB30E6">
      <w:r>
        <w:separator/>
      </w:r>
    </w:p>
  </w:footnote>
  <w:footnote w:type="continuationSeparator" w:id="0">
    <w:p w14:paraId="1BBAEFCD" w14:textId="77777777" w:rsidR="00E563AC" w:rsidRDefault="00E563AC" w:rsidP="00DB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AF2"/>
    <w:multiLevelType w:val="hybridMultilevel"/>
    <w:tmpl w:val="B5367532"/>
    <w:lvl w:ilvl="0" w:tplc="6C3C95EC">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161046"/>
    <w:multiLevelType w:val="hybridMultilevel"/>
    <w:tmpl w:val="BBF42974"/>
    <w:lvl w:ilvl="0" w:tplc="CB3658EC">
      <w:start w:val="1"/>
      <w:numFmt w:val="decimal"/>
      <w:lvlText w:val="%1."/>
      <w:lvlJc w:val="left"/>
      <w:pPr>
        <w:ind w:left="360" w:hanging="360"/>
      </w:pPr>
      <w:rPr>
        <w:rFonts w:hint="default"/>
      </w:rPr>
    </w:lvl>
    <w:lvl w:ilvl="1" w:tplc="63C0373A">
      <w:start w:val="1"/>
      <w:numFmt w:val="taiwaneseCountingThousand"/>
      <w:lvlText w:val="%2、"/>
      <w:lvlJc w:val="left"/>
      <w:pPr>
        <w:ind w:left="1200" w:hanging="720"/>
      </w:pPr>
      <w:rPr>
        <w:rFonts w:ascii="標楷體" w:eastAsia="標楷體" w:hAnsi="標楷體" w:hint="default"/>
        <w:sz w:val="32"/>
        <w:szCs w:val="32"/>
      </w:rPr>
    </w:lvl>
    <w:lvl w:ilvl="2" w:tplc="0409001B">
      <w:start w:val="1"/>
      <w:numFmt w:val="lowerRoman"/>
      <w:lvlText w:val="%3."/>
      <w:lvlJc w:val="right"/>
      <w:pPr>
        <w:ind w:left="1440" w:hanging="480"/>
      </w:pPr>
    </w:lvl>
    <w:lvl w:ilvl="3" w:tplc="9058003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8E517F"/>
    <w:multiLevelType w:val="hybridMultilevel"/>
    <w:tmpl w:val="6BF2B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A0E66D6"/>
    <w:multiLevelType w:val="hybridMultilevel"/>
    <w:tmpl w:val="5E426692"/>
    <w:lvl w:ilvl="0" w:tplc="53B4A03E">
      <w:start w:val="1"/>
      <w:numFmt w:val="decimal"/>
      <w:lvlText w:val="%1."/>
      <w:lvlJc w:val="left"/>
      <w:pPr>
        <w:ind w:left="480" w:hanging="480"/>
      </w:pPr>
      <w:rPr>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B67059"/>
    <w:multiLevelType w:val="hybridMultilevel"/>
    <w:tmpl w:val="CD001F7A"/>
    <w:lvl w:ilvl="0" w:tplc="7B90D9A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63"/>
    <w:rsid w:val="000008EB"/>
    <w:rsid w:val="00001C65"/>
    <w:rsid w:val="00025BE5"/>
    <w:rsid w:val="00027739"/>
    <w:rsid w:val="00035248"/>
    <w:rsid w:val="0003773B"/>
    <w:rsid w:val="00041E87"/>
    <w:rsid w:val="0004699D"/>
    <w:rsid w:val="00065CEE"/>
    <w:rsid w:val="000A1782"/>
    <w:rsid w:val="000B4C0E"/>
    <w:rsid w:val="000C6B3A"/>
    <w:rsid w:val="001135EF"/>
    <w:rsid w:val="00183CFB"/>
    <w:rsid w:val="001B2E6A"/>
    <w:rsid w:val="001E449D"/>
    <w:rsid w:val="001F38F6"/>
    <w:rsid w:val="0020250D"/>
    <w:rsid w:val="002178F2"/>
    <w:rsid w:val="0024225C"/>
    <w:rsid w:val="00250844"/>
    <w:rsid w:val="00250E6B"/>
    <w:rsid w:val="0027670F"/>
    <w:rsid w:val="002839E4"/>
    <w:rsid w:val="002947CF"/>
    <w:rsid w:val="002A5ED1"/>
    <w:rsid w:val="002B5E13"/>
    <w:rsid w:val="002D3760"/>
    <w:rsid w:val="002D501E"/>
    <w:rsid w:val="002E3A07"/>
    <w:rsid w:val="00321D73"/>
    <w:rsid w:val="00344C05"/>
    <w:rsid w:val="00350434"/>
    <w:rsid w:val="00356CBA"/>
    <w:rsid w:val="00374403"/>
    <w:rsid w:val="003745D3"/>
    <w:rsid w:val="0038279F"/>
    <w:rsid w:val="00382D4A"/>
    <w:rsid w:val="003A4824"/>
    <w:rsid w:val="003B0044"/>
    <w:rsid w:val="003B20D4"/>
    <w:rsid w:val="003B79D8"/>
    <w:rsid w:val="003D3AF6"/>
    <w:rsid w:val="003E33F8"/>
    <w:rsid w:val="003F4348"/>
    <w:rsid w:val="003F4BA6"/>
    <w:rsid w:val="00445BB7"/>
    <w:rsid w:val="00486660"/>
    <w:rsid w:val="00486813"/>
    <w:rsid w:val="004940CB"/>
    <w:rsid w:val="0049450C"/>
    <w:rsid w:val="00495DB4"/>
    <w:rsid w:val="004961C6"/>
    <w:rsid w:val="004C49F6"/>
    <w:rsid w:val="004D1C72"/>
    <w:rsid w:val="004D6BD4"/>
    <w:rsid w:val="004E236B"/>
    <w:rsid w:val="004F1965"/>
    <w:rsid w:val="004F2488"/>
    <w:rsid w:val="00513AC4"/>
    <w:rsid w:val="00515AD9"/>
    <w:rsid w:val="00525648"/>
    <w:rsid w:val="005374CA"/>
    <w:rsid w:val="00540581"/>
    <w:rsid w:val="00547E49"/>
    <w:rsid w:val="005629C4"/>
    <w:rsid w:val="005646B1"/>
    <w:rsid w:val="00564D61"/>
    <w:rsid w:val="005853E6"/>
    <w:rsid w:val="00590269"/>
    <w:rsid w:val="00590C9E"/>
    <w:rsid w:val="00591761"/>
    <w:rsid w:val="005A5A10"/>
    <w:rsid w:val="005B3E69"/>
    <w:rsid w:val="005D4AEB"/>
    <w:rsid w:val="005D76FF"/>
    <w:rsid w:val="006123D3"/>
    <w:rsid w:val="0063541F"/>
    <w:rsid w:val="00644722"/>
    <w:rsid w:val="00654FE5"/>
    <w:rsid w:val="00655787"/>
    <w:rsid w:val="00656C4B"/>
    <w:rsid w:val="00677E00"/>
    <w:rsid w:val="00684FD4"/>
    <w:rsid w:val="006A7D6F"/>
    <w:rsid w:val="006B3BE7"/>
    <w:rsid w:val="006F598C"/>
    <w:rsid w:val="0071105E"/>
    <w:rsid w:val="007208C8"/>
    <w:rsid w:val="00726F5D"/>
    <w:rsid w:val="0072797D"/>
    <w:rsid w:val="007C6B2A"/>
    <w:rsid w:val="00801A14"/>
    <w:rsid w:val="0081768E"/>
    <w:rsid w:val="0082291C"/>
    <w:rsid w:val="008432F4"/>
    <w:rsid w:val="00846173"/>
    <w:rsid w:val="008501B7"/>
    <w:rsid w:val="00852957"/>
    <w:rsid w:val="008618A8"/>
    <w:rsid w:val="008748C9"/>
    <w:rsid w:val="0089066F"/>
    <w:rsid w:val="008B64EC"/>
    <w:rsid w:val="008B6A4D"/>
    <w:rsid w:val="008C4B9A"/>
    <w:rsid w:val="008D4473"/>
    <w:rsid w:val="008D4772"/>
    <w:rsid w:val="00915A35"/>
    <w:rsid w:val="00931402"/>
    <w:rsid w:val="009330A6"/>
    <w:rsid w:val="00950B02"/>
    <w:rsid w:val="009670C8"/>
    <w:rsid w:val="00972CA6"/>
    <w:rsid w:val="00974DB0"/>
    <w:rsid w:val="00977A11"/>
    <w:rsid w:val="00981242"/>
    <w:rsid w:val="00982183"/>
    <w:rsid w:val="00984030"/>
    <w:rsid w:val="00987AA4"/>
    <w:rsid w:val="00995F39"/>
    <w:rsid w:val="009A645A"/>
    <w:rsid w:val="009B4CF0"/>
    <w:rsid w:val="009C11C7"/>
    <w:rsid w:val="009C6CFB"/>
    <w:rsid w:val="00A06220"/>
    <w:rsid w:val="00A143F8"/>
    <w:rsid w:val="00A14A49"/>
    <w:rsid w:val="00A168E6"/>
    <w:rsid w:val="00A316D5"/>
    <w:rsid w:val="00A53B49"/>
    <w:rsid w:val="00A5426D"/>
    <w:rsid w:val="00A5583E"/>
    <w:rsid w:val="00A561AA"/>
    <w:rsid w:val="00A57366"/>
    <w:rsid w:val="00AA5EF9"/>
    <w:rsid w:val="00AE52E4"/>
    <w:rsid w:val="00B052FC"/>
    <w:rsid w:val="00B07FF3"/>
    <w:rsid w:val="00B579FA"/>
    <w:rsid w:val="00BE75FB"/>
    <w:rsid w:val="00BF494F"/>
    <w:rsid w:val="00C1312B"/>
    <w:rsid w:val="00C134FA"/>
    <w:rsid w:val="00C136ED"/>
    <w:rsid w:val="00C15167"/>
    <w:rsid w:val="00C30065"/>
    <w:rsid w:val="00C33D53"/>
    <w:rsid w:val="00C358D0"/>
    <w:rsid w:val="00C532B2"/>
    <w:rsid w:val="00C709DE"/>
    <w:rsid w:val="00C81971"/>
    <w:rsid w:val="00C84209"/>
    <w:rsid w:val="00C87340"/>
    <w:rsid w:val="00C87EAC"/>
    <w:rsid w:val="00C9344B"/>
    <w:rsid w:val="00CB6C63"/>
    <w:rsid w:val="00CB7ED2"/>
    <w:rsid w:val="00CD6DEF"/>
    <w:rsid w:val="00D24AE4"/>
    <w:rsid w:val="00D421B7"/>
    <w:rsid w:val="00D5615A"/>
    <w:rsid w:val="00D6670A"/>
    <w:rsid w:val="00D86FFE"/>
    <w:rsid w:val="00DA761C"/>
    <w:rsid w:val="00DB30E6"/>
    <w:rsid w:val="00DB69EB"/>
    <w:rsid w:val="00DD7403"/>
    <w:rsid w:val="00E26507"/>
    <w:rsid w:val="00E36BD0"/>
    <w:rsid w:val="00E425AC"/>
    <w:rsid w:val="00E563AC"/>
    <w:rsid w:val="00E7271F"/>
    <w:rsid w:val="00E7663D"/>
    <w:rsid w:val="00E849E6"/>
    <w:rsid w:val="00E92393"/>
    <w:rsid w:val="00E956E9"/>
    <w:rsid w:val="00EB24D2"/>
    <w:rsid w:val="00EB2D12"/>
    <w:rsid w:val="00EC1574"/>
    <w:rsid w:val="00F045BA"/>
    <w:rsid w:val="00F11F1C"/>
    <w:rsid w:val="00F12968"/>
    <w:rsid w:val="00F1454E"/>
    <w:rsid w:val="00F22136"/>
    <w:rsid w:val="00F9318E"/>
    <w:rsid w:val="00F956CF"/>
    <w:rsid w:val="00FA3842"/>
    <w:rsid w:val="00FD3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CB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B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0E6"/>
    <w:pPr>
      <w:tabs>
        <w:tab w:val="center" w:pos="4153"/>
        <w:tab w:val="right" w:pos="8306"/>
      </w:tabs>
      <w:snapToGrid w:val="0"/>
    </w:pPr>
    <w:rPr>
      <w:sz w:val="20"/>
      <w:szCs w:val="20"/>
    </w:rPr>
  </w:style>
  <w:style w:type="character" w:customStyle="1" w:styleId="a5">
    <w:name w:val="頁首 字元"/>
    <w:basedOn w:val="a0"/>
    <w:link w:val="a4"/>
    <w:uiPriority w:val="99"/>
    <w:rsid w:val="00DB30E6"/>
    <w:rPr>
      <w:sz w:val="20"/>
      <w:szCs w:val="20"/>
    </w:rPr>
  </w:style>
  <w:style w:type="paragraph" w:styleId="a6">
    <w:name w:val="footer"/>
    <w:basedOn w:val="a"/>
    <w:link w:val="a7"/>
    <w:uiPriority w:val="99"/>
    <w:unhideWhenUsed/>
    <w:rsid w:val="00DB30E6"/>
    <w:pPr>
      <w:tabs>
        <w:tab w:val="center" w:pos="4153"/>
        <w:tab w:val="right" w:pos="8306"/>
      </w:tabs>
      <w:snapToGrid w:val="0"/>
    </w:pPr>
    <w:rPr>
      <w:sz w:val="20"/>
      <w:szCs w:val="20"/>
    </w:rPr>
  </w:style>
  <w:style w:type="character" w:customStyle="1" w:styleId="a7">
    <w:name w:val="頁尾 字元"/>
    <w:basedOn w:val="a0"/>
    <w:link w:val="a6"/>
    <w:uiPriority w:val="99"/>
    <w:rsid w:val="00DB30E6"/>
    <w:rPr>
      <w:sz w:val="20"/>
      <w:szCs w:val="20"/>
    </w:rPr>
  </w:style>
  <w:style w:type="paragraph" w:styleId="a8">
    <w:name w:val="List Paragraph"/>
    <w:aliases w:val="1.1.1.1清單段落,List Paragraph,List Paragraph1,Recommendation,(二),列點,標題 (4),標1,標題一,Footnote Sam,List Paragraph (numbered (a)),Text,Noise heading,RUS List,Rec para,Dot pt,F5 List Paragraph,No Spacing1,List Paragraph Char Char Char,Indicator Text"/>
    <w:basedOn w:val="a"/>
    <w:link w:val="a9"/>
    <w:uiPriority w:val="34"/>
    <w:qFormat/>
    <w:rsid w:val="00F22136"/>
    <w:pPr>
      <w:ind w:leftChars="200" w:left="480"/>
    </w:pPr>
  </w:style>
  <w:style w:type="character" w:customStyle="1" w:styleId="a9">
    <w:name w:val="清單段落 字元"/>
    <w:aliases w:val="1.1.1.1清單段落 字元,List Paragraph 字元,List Paragraph1 字元,Recommendation 字元,(二) 字元,列點 字元,標題 (4) 字元,標1 字元,標題一 字元,Footnote Sam 字元,List Paragraph (numbered (a)) 字元,Text 字元,Noise heading 字元,RUS List 字元,Rec para 字元,Dot pt 字元,F5 List Paragraph 字元"/>
    <w:link w:val="a8"/>
    <w:uiPriority w:val="34"/>
    <w:locked/>
    <w:rsid w:val="00F22136"/>
  </w:style>
  <w:style w:type="paragraph" w:styleId="aa">
    <w:name w:val="Balloon Text"/>
    <w:basedOn w:val="a"/>
    <w:link w:val="ab"/>
    <w:uiPriority w:val="99"/>
    <w:semiHidden/>
    <w:unhideWhenUsed/>
    <w:rsid w:val="00E36B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36BD0"/>
    <w:rPr>
      <w:rFonts w:asciiTheme="majorHAnsi" w:eastAsiaTheme="majorEastAsia" w:hAnsiTheme="majorHAnsi" w:cstheme="majorBidi"/>
      <w:sz w:val="18"/>
      <w:szCs w:val="18"/>
    </w:rPr>
  </w:style>
  <w:style w:type="paragraph" w:styleId="Web">
    <w:name w:val="Normal (Web)"/>
    <w:basedOn w:val="a"/>
    <w:uiPriority w:val="99"/>
    <w:unhideWhenUsed/>
    <w:rsid w:val="00C134FA"/>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2B5E13"/>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CB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B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0E6"/>
    <w:pPr>
      <w:tabs>
        <w:tab w:val="center" w:pos="4153"/>
        <w:tab w:val="right" w:pos="8306"/>
      </w:tabs>
      <w:snapToGrid w:val="0"/>
    </w:pPr>
    <w:rPr>
      <w:sz w:val="20"/>
      <w:szCs w:val="20"/>
    </w:rPr>
  </w:style>
  <w:style w:type="character" w:customStyle="1" w:styleId="a5">
    <w:name w:val="頁首 字元"/>
    <w:basedOn w:val="a0"/>
    <w:link w:val="a4"/>
    <w:uiPriority w:val="99"/>
    <w:rsid w:val="00DB30E6"/>
    <w:rPr>
      <w:sz w:val="20"/>
      <w:szCs w:val="20"/>
    </w:rPr>
  </w:style>
  <w:style w:type="paragraph" w:styleId="a6">
    <w:name w:val="footer"/>
    <w:basedOn w:val="a"/>
    <w:link w:val="a7"/>
    <w:uiPriority w:val="99"/>
    <w:unhideWhenUsed/>
    <w:rsid w:val="00DB30E6"/>
    <w:pPr>
      <w:tabs>
        <w:tab w:val="center" w:pos="4153"/>
        <w:tab w:val="right" w:pos="8306"/>
      </w:tabs>
      <w:snapToGrid w:val="0"/>
    </w:pPr>
    <w:rPr>
      <w:sz w:val="20"/>
      <w:szCs w:val="20"/>
    </w:rPr>
  </w:style>
  <w:style w:type="character" w:customStyle="1" w:styleId="a7">
    <w:name w:val="頁尾 字元"/>
    <w:basedOn w:val="a0"/>
    <w:link w:val="a6"/>
    <w:uiPriority w:val="99"/>
    <w:rsid w:val="00DB30E6"/>
    <w:rPr>
      <w:sz w:val="20"/>
      <w:szCs w:val="20"/>
    </w:rPr>
  </w:style>
  <w:style w:type="paragraph" w:styleId="a8">
    <w:name w:val="List Paragraph"/>
    <w:aliases w:val="1.1.1.1清單段落,List Paragraph,List Paragraph1,Recommendation,(二),列點,標題 (4),標1,標題一,Footnote Sam,List Paragraph (numbered (a)),Text,Noise heading,RUS List,Rec para,Dot pt,F5 List Paragraph,No Spacing1,List Paragraph Char Char Char,Indicator Text"/>
    <w:basedOn w:val="a"/>
    <w:link w:val="a9"/>
    <w:uiPriority w:val="34"/>
    <w:qFormat/>
    <w:rsid w:val="00F22136"/>
    <w:pPr>
      <w:ind w:leftChars="200" w:left="480"/>
    </w:pPr>
  </w:style>
  <w:style w:type="character" w:customStyle="1" w:styleId="a9">
    <w:name w:val="清單段落 字元"/>
    <w:aliases w:val="1.1.1.1清單段落 字元,List Paragraph 字元,List Paragraph1 字元,Recommendation 字元,(二) 字元,列點 字元,標題 (4) 字元,標1 字元,標題一 字元,Footnote Sam 字元,List Paragraph (numbered (a)) 字元,Text 字元,Noise heading 字元,RUS List 字元,Rec para 字元,Dot pt 字元,F5 List Paragraph 字元"/>
    <w:link w:val="a8"/>
    <w:uiPriority w:val="34"/>
    <w:locked/>
    <w:rsid w:val="00F22136"/>
  </w:style>
  <w:style w:type="paragraph" w:styleId="aa">
    <w:name w:val="Balloon Text"/>
    <w:basedOn w:val="a"/>
    <w:link w:val="ab"/>
    <w:uiPriority w:val="99"/>
    <w:semiHidden/>
    <w:unhideWhenUsed/>
    <w:rsid w:val="00E36B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36BD0"/>
    <w:rPr>
      <w:rFonts w:asciiTheme="majorHAnsi" w:eastAsiaTheme="majorEastAsia" w:hAnsiTheme="majorHAnsi" w:cstheme="majorBidi"/>
      <w:sz w:val="18"/>
      <w:szCs w:val="18"/>
    </w:rPr>
  </w:style>
  <w:style w:type="paragraph" w:styleId="Web">
    <w:name w:val="Normal (Web)"/>
    <w:basedOn w:val="a"/>
    <w:uiPriority w:val="99"/>
    <w:unhideWhenUsed/>
    <w:rsid w:val="00C134FA"/>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2B5E13"/>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555">
      <w:bodyDiv w:val="1"/>
      <w:marLeft w:val="0"/>
      <w:marRight w:val="0"/>
      <w:marTop w:val="0"/>
      <w:marBottom w:val="0"/>
      <w:divBdr>
        <w:top w:val="none" w:sz="0" w:space="0" w:color="auto"/>
        <w:left w:val="none" w:sz="0" w:space="0" w:color="auto"/>
        <w:bottom w:val="none" w:sz="0" w:space="0" w:color="auto"/>
        <w:right w:val="none" w:sz="0" w:space="0" w:color="auto"/>
      </w:divBdr>
    </w:div>
    <w:div w:id="1323509192">
      <w:bodyDiv w:val="1"/>
      <w:marLeft w:val="0"/>
      <w:marRight w:val="0"/>
      <w:marTop w:val="0"/>
      <w:marBottom w:val="0"/>
      <w:divBdr>
        <w:top w:val="none" w:sz="0" w:space="0" w:color="auto"/>
        <w:left w:val="none" w:sz="0" w:space="0" w:color="auto"/>
        <w:bottom w:val="none" w:sz="0" w:space="0" w:color="auto"/>
        <w:right w:val="none" w:sz="0" w:space="0" w:color="auto"/>
      </w:divBdr>
    </w:div>
    <w:div w:id="13385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BD65-4F93-43E6-A863-29BE04A8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蘇佑蓁</cp:lastModifiedBy>
  <cp:revision>380</cp:revision>
  <cp:lastPrinted>2019-07-12T00:23:00Z</cp:lastPrinted>
  <dcterms:created xsi:type="dcterms:W3CDTF">2019-07-12T00:23:00Z</dcterms:created>
  <dcterms:modified xsi:type="dcterms:W3CDTF">2019-07-12T04:43:00Z</dcterms:modified>
</cp:coreProperties>
</file>