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07" w:rsidRDefault="00CF7E5A" w:rsidP="00A57589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     </w:t>
      </w: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C75F07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p w:rsidR="00A57589" w:rsidRPr="00D24BFD" w:rsidRDefault="00A57589" w:rsidP="006650E4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D24BFD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D24BFD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D24BFD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A57589" w:rsidRPr="00D24BFD" w:rsidRDefault="00A57589" w:rsidP="00A57589">
      <w:pPr>
        <w:tabs>
          <w:tab w:val="left" w:pos="6120"/>
        </w:tabs>
        <w:spacing w:line="300" w:lineRule="exact"/>
        <w:rPr>
          <w:rFonts w:asciiTheme="majorEastAsia" w:eastAsiaTheme="majorEastAsia" w:hAnsiTheme="majorEastAsia" w:cs="Times New Roman"/>
        </w:rPr>
      </w:pPr>
    </w:p>
    <w:p w:rsidR="00872739" w:rsidRPr="00DD06C7" w:rsidRDefault="0045660F" w:rsidP="0045660F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 w:rsidRPr="0045660F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36"/>
          <w:szCs w:val="36"/>
        </w:rPr>
        <w:t>前瞻基礎建設108年第1季預算執行超前</w:t>
      </w:r>
    </w:p>
    <w:p w:rsidR="00A57589" w:rsidRPr="00EF497D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A57589" w:rsidRPr="00D24BFD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D24BFD">
        <w:rPr>
          <w:rFonts w:asciiTheme="minorEastAsia" w:eastAsiaTheme="minorEastAsia" w:hAnsiTheme="minorEastAsia" w:hint="eastAsia"/>
          <w:szCs w:val="28"/>
        </w:rPr>
        <w:t>發布日期：</w:t>
      </w:r>
      <w:r w:rsidR="00A57589" w:rsidRPr="00D24BFD">
        <w:rPr>
          <w:rFonts w:asciiTheme="minorEastAsia" w:eastAsiaTheme="minorEastAsia" w:hAnsiTheme="minorEastAsia"/>
          <w:szCs w:val="28"/>
        </w:rPr>
        <w:t>10</w:t>
      </w:r>
      <w:r w:rsidR="006478CB" w:rsidRPr="00D24BFD">
        <w:rPr>
          <w:rFonts w:asciiTheme="minorEastAsia" w:eastAsiaTheme="minorEastAsia" w:hAnsiTheme="minorEastAsia" w:hint="eastAsia"/>
          <w:szCs w:val="28"/>
        </w:rPr>
        <w:t>8</w:t>
      </w:r>
      <w:r w:rsidR="00A57589" w:rsidRPr="00D24BFD">
        <w:rPr>
          <w:rFonts w:asciiTheme="minorEastAsia" w:eastAsiaTheme="minorEastAsia" w:hAnsiTheme="minorEastAsia"/>
          <w:szCs w:val="28"/>
        </w:rPr>
        <w:t>年</w:t>
      </w:r>
      <w:r w:rsidR="006650E4">
        <w:rPr>
          <w:rFonts w:asciiTheme="minorEastAsia" w:eastAsiaTheme="minorEastAsia" w:hAnsiTheme="minorEastAsia" w:hint="eastAsia"/>
          <w:szCs w:val="28"/>
        </w:rPr>
        <w:t>5</w:t>
      </w:r>
      <w:r w:rsidR="00A57589" w:rsidRPr="00D24BFD">
        <w:rPr>
          <w:rFonts w:asciiTheme="minorEastAsia" w:eastAsiaTheme="minorEastAsia" w:hAnsiTheme="minorEastAsia"/>
          <w:szCs w:val="28"/>
        </w:rPr>
        <w:t>月</w:t>
      </w:r>
      <w:r w:rsidR="003675D8">
        <w:rPr>
          <w:rFonts w:asciiTheme="minorEastAsia" w:eastAsiaTheme="minorEastAsia" w:hAnsiTheme="minorEastAsia" w:hint="eastAsia"/>
          <w:szCs w:val="28"/>
        </w:rPr>
        <w:t>3</w:t>
      </w:r>
      <w:r w:rsidR="00A57589" w:rsidRPr="00D24BFD">
        <w:rPr>
          <w:rFonts w:asciiTheme="minorEastAsia" w:eastAsiaTheme="minorEastAsia" w:hAnsiTheme="minorEastAsia"/>
          <w:szCs w:val="28"/>
        </w:rPr>
        <w:t>日</w:t>
      </w:r>
    </w:p>
    <w:p w:rsidR="00CF7E5A" w:rsidRPr="00D24BFD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D24BFD">
        <w:rPr>
          <w:rFonts w:asciiTheme="minorEastAsia" w:eastAsiaTheme="minorEastAsia" w:hAnsiTheme="minorEastAsia" w:hint="eastAsia"/>
          <w:szCs w:val="28"/>
        </w:rPr>
        <w:t>發布單位：</w:t>
      </w:r>
      <w:r w:rsidR="006650E4">
        <w:rPr>
          <w:rFonts w:asciiTheme="minorEastAsia" w:eastAsiaTheme="minorEastAsia" w:hAnsiTheme="minorEastAsia" w:hint="eastAsia"/>
          <w:szCs w:val="28"/>
        </w:rPr>
        <w:t>國土區域離島</w:t>
      </w:r>
      <w:r w:rsidRPr="00D24BFD">
        <w:rPr>
          <w:rFonts w:asciiTheme="minorEastAsia" w:eastAsiaTheme="minorEastAsia" w:hAnsiTheme="minorEastAsia" w:hint="eastAsia"/>
          <w:szCs w:val="28"/>
        </w:rPr>
        <w:t>發展處</w:t>
      </w:r>
    </w:p>
    <w:p w:rsidR="00857B11" w:rsidRPr="001C6B1F" w:rsidRDefault="00B670D8" w:rsidP="00447E20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670D8">
        <w:rPr>
          <w:rFonts w:asciiTheme="minorEastAsia" w:eastAsiaTheme="minorEastAsia" w:hAnsiTheme="minorEastAsia" w:hint="eastAsia"/>
          <w:sz w:val="32"/>
          <w:szCs w:val="32"/>
        </w:rPr>
        <w:t>為強化我國</w:t>
      </w:r>
      <w:r>
        <w:rPr>
          <w:rFonts w:asciiTheme="minorEastAsia" w:eastAsiaTheme="minorEastAsia" w:hAnsiTheme="minorEastAsia" w:hint="eastAsia"/>
          <w:sz w:val="32"/>
          <w:szCs w:val="32"/>
        </w:rPr>
        <w:t>競爭力</w:t>
      </w:r>
      <w:r w:rsidRPr="00B670D8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政府</w:t>
      </w:r>
      <w:r w:rsidR="002C0111">
        <w:rPr>
          <w:rFonts w:asciiTheme="minorEastAsia" w:eastAsiaTheme="minorEastAsia" w:hAnsiTheme="minorEastAsia" w:hint="eastAsia"/>
          <w:sz w:val="32"/>
          <w:szCs w:val="32"/>
        </w:rPr>
        <w:t>刻正</w:t>
      </w:r>
      <w:r w:rsidRPr="00B670D8">
        <w:rPr>
          <w:rFonts w:asciiTheme="minorEastAsia" w:eastAsiaTheme="minorEastAsia" w:hAnsiTheme="minorEastAsia" w:hint="eastAsia"/>
          <w:sz w:val="32"/>
          <w:szCs w:val="32"/>
        </w:rPr>
        <w:t>積極推動前瞻基礎建設計畫，聚焦於軌道、水環境、綠能、數位、城鄉、因應少子化友善育兒空間、食品安全、人才培育促進就業等8大項建設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57B11" w:rsidRPr="00857B11">
        <w:rPr>
          <w:rFonts w:asciiTheme="minorEastAsia" w:eastAsiaTheme="minorEastAsia" w:hAnsiTheme="minorEastAsia" w:hint="eastAsia"/>
          <w:sz w:val="32"/>
          <w:szCs w:val="32"/>
        </w:rPr>
        <w:t>前瞻基礎建設計畫第1期(106至107年度)</w:t>
      </w:r>
      <w:r w:rsidR="002C0111">
        <w:rPr>
          <w:rFonts w:asciiTheme="minorEastAsia" w:eastAsiaTheme="minorEastAsia" w:hAnsiTheme="minorEastAsia" w:hint="eastAsia"/>
          <w:sz w:val="32"/>
          <w:szCs w:val="32"/>
        </w:rPr>
        <w:t>已</w:t>
      </w:r>
      <w:r w:rsidR="002C0111" w:rsidRPr="00857B11">
        <w:rPr>
          <w:rFonts w:asciiTheme="minorEastAsia" w:eastAsiaTheme="minorEastAsia" w:hAnsiTheme="minorEastAsia" w:hint="eastAsia"/>
          <w:sz w:val="32"/>
          <w:szCs w:val="32"/>
        </w:rPr>
        <w:t>編列</w:t>
      </w:r>
      <w:r w:rsidR="00857B11" w:rsidRPr="00857B11">
        <w:rPr>
          <w:rFonts w:asciiTheme="minorEastAsia" w:eastAsiaTheme="minorEastAsia" w:hAnsiTheme="minorEastAsia" w:hint="eastAsia"/>
          <w:sz w:val="32"/>
          <w:szCs w:val="32"/>
        </w:rPr>
        <w:t>特別預算1, 070.7億元，預算達成率</w:t>
      </w:r>
      <w:r w:rsidR="00EF345F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857B11" w:rsidRPr="00857B11">
        <w:rPr>
          <w:rFonts w:asciiTheme="minorEastAsia" w:eastAsiaTheme="minorEastAsia" w:hAnsiTheme="minorEastAsia" w:hint="eastAsia"/>
          <w:sz w:val="32"/>
          <w:szCs w:val="32"/>
        </w:rPr>
        <w:t>92.</w:t>
      </w:r>
      <w:r w:rsidR="002265FD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57B11" w:rsidRPr="00857B11"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="00857B11" w:rsidRPr="001C6B1F">
        <w:rPr>
          <w:rFonts w:asciiTheme="minorEastAsia" w:eastAsiaTheme="minorEastAsia" w:hAnsiTheme="minorEastAsia" w:hint="eastAsia"/>
          <w:sz w:val="32"/>
          <w:szCs w:val="32"/>
        </w:rPr>
        <w:t>第2期(108至109年</w:t>
      </w:r>
      <w:r w:rsidRPr="001C6B1F">
        <w:rPr>
          <w:rFonts w:asciiTheme="minorEastAsia" w:eastAsiaTheme="minorEastAsia" w:hAnsiTheme="minorEastAsia" w:hint="eastAsia"/>
          <w:sz w:val="32"/>
          <w:szCs w:val="32"/>
        </w:rPr>
        <w:t>度</w:t>
      </w:r>
      <w:r w:rsidR="00857B11" w:rsidRPr="001C6B1F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EF345F">
        <w:rPr>
          <w:rFonts w:asciiTheme="minorEastAsia" w:eastAsiaTheme="minorEastAsia" w:hAnsiTheme="minorEastAsia" w:hint="eastAsia"/>
          <w:sz w:val="32"/>
          <w:szCs w:val="32"/>
        </w:rPr>
        <w:t>復經立法院通過</w:t>
      </w:r>
      <w:r w:rsidR="00857B11" w:rsidRPr="001C6B1F">
        <w:rPr>
          <w:rFonts w:asciiTheme="minorEastAsia" w:eastAsiaTheme="minorEastAsia" w:hAnsiTheme="minorEastAsia" w:hint="eastAsia"/>
          <w:sz w:val="32"/>
          <w:szCs w:val="32"/>
        </w:rPr>
        <w:t>特別預算2,229.5億元，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截至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108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年第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1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季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(108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3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)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止，累積分配數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117.2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億元，執行數</w:t>
      </w:r>
      <w:r w:rsidR="00EF345F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127.</w:t>
      </w:r>
      <w:r w:rsidR="00EF345F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億元，預算執行率為</w:t>
      </w:r>
      <w:r w:rsidR="004E1930" w:rsidRPr="004E1930">
        <w:rPr>
          <w:rFonts w:asciiTheme="minorEastAsia" w:eastAsiaTheme="minorEastAsia" w:hAnsiTheme="minorEastAsia"/>
          <w:sz w:val="32"/>
          <w:szCs w:val="32"/>
        </w:rPr>
        <w:t>108.7%</w:t>
      </w:r>
      <w:r w:rsidR="004E1930" w:rsidRPr="004E1930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5507AC" w:rsidRPr="005507AC">
        <w:rPr>
          <w:rFonts w:asciiTheme="minorEastAsia" w:eastAsiaTheme="minorEastAsia" w:hAnsiTheme="minorEastAsia" w:hint="eastAsia"/>
          <w:sz w:val="32"/>
          <w:szCs w:val="32"/>
        </w:rPr>
        <w:t>重要執行成果</w:t>
      </w:r>
      <w:r w:rsidR="00447E20">
        <w:rPr>
          <w:rFonts w:asciiTheme="minorEastAsia" w:eastAsiaTheme="minorEastAsia" w:hAnsiTheme="minorEastAsia" w:hint="eastAsia"/>
          <w:sz w:val="32"/>
          <w:szCs w:val="32"/>
        </w:rPr>
        <w:t>摘述</w:t>
      </w:r>
      <w:r w:rsidR="005507AC" w:rsidRPr="005507AC">
        <w:rPr>
          <w:rFonts w:asciiTheme="minorEastAsia" w:eastAsiaTheme="minorEastAsia" w:hAnsiTheme="minorEastAsia" w:hint="eastAsia"/>
          <w:sz w:val="32"/>
          <w:szCs w:val="32"/>
        </w:rPr>
        <w:t>如下：</w:t>
      </w:r>
    </w:p>
    <w:p w:rsidR="00831547" w:rsidRPr="00831547" w:rsidRDefault="006C7911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軌道建設</w:t>
      </w:r>
      <w:r w:rsidR="0021035E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行政院已核定推動中之軌道建設，包括：臺北捷運系統三鶯線、臺鐵成功追分段鐵路雙軌化工程、淡海輕軌等重大建設，均按工程進度積極推動中。</w:t>
      </w:r>
    </w:p>
    <w:p w:rsidR="00831547" w:rsidRPr="00831547" w:rsidRDefault="0021035E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水環境建設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石門水庫阿姆坪防淤隧道工程</w:t>
      </w:r>
      <w:r w:rsidR="002D26B9">
        <w:rPr>
          <w:rFonts w:asciiTheme="minorEastAsia" w:eastAsiaTheme="minorEastAsia" w:hAnsiTheme="minorEastAsia" w:hint="eastAsia"/>
          <w:sz w:val="32"/>
          <w:szCs w:val="32"/>
        </w:rPr>
        <w:t>之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進水口基樁已全部完成，主隧道已完成440公尺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；無自來水地區供水改善</w:t>
      </w:r>
      <w:r w:rsidR="002D26B9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第三期</w:t>
      </w:r>
      <w:r w:rsidR="002D26B9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D7CC2" w:rsidRPr="00ED7CC2">
        <w:rPr>
          <w:rFonts w:asciiTheme="minorEastAsia" w:eastAsiaTheme="minorEastAsia" w:hAnsiTheme="minorEastAsia" w:hint="eastAsia"/>
          <w:sz w:val="32"/>
          <w:szCs w:val="32"/>
        </w:rPr>
        <w:t>106及107年度共核定591件，受益28,076戶，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108年度</w:t>
      </w:r>
      <w:r w:rsidR="00ED7CC2">
        <w:rPr>
          <w:rFonts w:asciiTheme="minorEastAsia" w:eastAsiaTheme="minorEastAsia" w:hAnsiTheme="minorEastAsia" w:hint="eastAsia"/>
          <w:sz w:val="32"/>
          <w:szCs w:val="32"/>
        </w:rPr>
        <w:t>再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核定288件，</w:t>
      </w:r>
      <w:r w:rsidR="00ED7CC2">
        <w:rPr>
          <w:rFonts w:asciiTheme="minorEastAsia" w:eastAsiaTheme="minorEastAsia" w:hAnsiTheme="minorEastAsia" w:hint="eastAsia"/>
          <w:sz w:val="32"/>
          <w:szCs w:val="32"/>
        </w:rPr>
        <w:t>預計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受益10,206戶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離島地區供水改善</w:t>
      </w:r>
      <w:r w:rsidR="002E5E62">
        <w:rPr>
          <w:rFonts w:asciiTheme="minorEastAsia" w:eastAsiaTheme="minorEastAsia" w:hAnsiTheme="minorEastAsia" w:hint="eastAsia"/>
          <w:sz w:val="32"/>
          <w:szCs w:val="32"/>
        </w:rPr>
        <w:t>(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第二期</w:t>
      </w:r>
      <w:r w:rsidR="002E5E62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6C7911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C7911" w:rsidRPr="006C7911">
        <w:rPr>
          <w:rFonts w:asciiTheme="minorEastAsia" w:eastAsiaTheme="minorEastAsia" w:hAnsiTheme="minorEastAsia" w:hint="eastAsia"/>
          <w:sz w:val="32"/>
          <w:szCs w:val="32"/>
        </w:rPr>
        <w:t>連江縣淨水處理改善工程已於108年3月開工。</w:t>
      </w:r>
    </w:p>
    <w:p w:rsidR="00831547" w:rsidRDefault="0021035E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綠能建設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科學城公共建設</w:t>
      </w:r>
      <w:r w:rsidR="00ED7CC2">
        <w:rPr>
          <w:rFonts w:asciiTheme="minorEastAsia" w:eastAsiaTheme="minorEastAsia" w:hAnsiTheme="minorEastAsia" w:hint="eastAsia"/>
          <w:sz w:val="32"/>
          <w:szCs w:val="32"/>
        </w:rPr>
        <w:t>部分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E5E62">
        <w:rPr>
          <w:rFonts w:asciiTheme="minorEastAsia" w:eastAsiaTheme="minorEastAsia" w:hAnsiTheme="minorEastAsia" w:hint="eastAsia"/>
          <w:sz w:val="32"/>
          <w:szCs w:val="32"/>
        </w:rPr>
        <w:t>已於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108年3月辦</w:t>
      </w:r>
      <w:r w:rsidR="002E5E62">
        <w:rPr>
          <w:rFonts w:asciiTheme="minorEastAsia" w:eastAsiaTheme="minorEastAsia" w:hAnsiTheme="minorEastAsia" w:hint="eastAsia"/>
          <w:sz w:val="32"/>
          <w:szCs w:val="32"/>
        </w:rPr>
        <w:t>理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「綠能科技示範場域新建工程上樑典禮」</w:t>
      </w:r>
      <w:r w:rsidRPr="00076A8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科學城低碳智慧環境基礎建置</w:t>
      </w:r>
      <w:r w:rsidR="00ED7CC2">
        <w:rPr>
          <w:rFonts w:asciiTheme="minorEastAsia" w:eastAsiaTheme="minorEastAsia" w:hAnsiTheme="minorEastAsia" w:hint="eastAsia"/>
          <w:sz w:val="32"/>
          <w:szCs w:val="32"/>
        </w:rPr>
        <w:t>部分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高鐵沙崙站銜接南154線連絡道及歸仁十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lastRenderedPageBreak/>
        <w:t>三路延伸至關廟道路工程已完成用地取得，</w:t>
      </w:r>
      <w:r w:rsidR="000B26FA">
        <w:rPr>
          <w:rFonts w:asciiTheme="minorEastAsia" w:eastAsiaTheme="minorEastAsia" w:hAnsiTheme="minorEastAsia" w:hint="eastAsia"/>
          <w:sz w:val="32"/>
          <w:szCs w:val="32"/>
        </w:rPr>
        <w:t>並</w:t>
      </w:r>
      <w:r w:rsidRPr="0021035E">
        <w:rPr>
          <w:rFonts w:asciiTheme="minorEastAsia" w:eastAsiaTheme="minorEastAsia" w:hAnsiTheme="minorEastAsia" w:hint="eastAsia"/>
          <w:sz w:val="32"/>
          <w:szCs w:val="32"/>
        </w:rPr>
        <w:t>於108年3月開工。</w:t>
      </w:r>
    </w:p>
    <w:p w:rsidR="0021035E" w:rsidRPr="00831547" w:rsidRDefault="0021035E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</w:t>
      </w:r>
      <w:r w:rsidR="000B26FA">
        <w:rPr>
          <w:rFonts w:asciiTheme="minorEastAsia" w:eastAsiaTheme="minorEastAsia" w:hAnsiTheme="minorEastAsia" w:hint="eastAsia"/>
          <w:sz w:val="32"/>
          <w:szCs w:val="32"/>
        </w:rPr>
        <w:t>數位建設：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國家文化記憶庫及數位加值應用</w:t>
      </w:r>
      <w:r w:rsidR="002E5E62">
        <w:rPr>
          <w:rFonts w:asciiTheme="minorEastAsia" w:eastAsiaTheme="minorEastAsia" w:hAnsiTheme="minorEastAsia" w:hint="eastAsia"/>
          <w:sz w:val="32"/>
          <w:szCs w:val="32"/>
        </w:rPr>
        <w:t>，已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完成故宮732件器物數位攝影，以及國史館檔案修護及數位化19.6萬頁；建構雲端服務及大數據運算平台，推動AI平台建置與雲端服務，完成第1期系統建置案移交與維運。</w:t>
      </w:r>
    </w:p>
    <w:p w:rsidR="00857B11" w:rsidRPr="004E1930" w:rsidRDefault="000B26FA" w:rsidP="00076A88">
      <w:pPr>
        <w:pStyle w:val="k02"/>
        <w:tabs>
          <w:tab w:val="left" w:pos="680"/>
        </w:tabs>
        <w:spacing w:beforeLines="50" w:before="180" w:afterLines="50" w:after="180" w:line="540" w:lineRule="exact"/>
        <w:ind w:left="240" w:hangingChars="75" w:hanging="2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</w:t>
      </w:r>
      <w:r w:rsidR="00831547" w:rsidRPr="00831547">
        <w:rPr>
          <w:rFonts w:asciiTheme="minorEastAsia" w:eastAsiaTheme="minorEastAsia" w:hAnsiTheme="minorEastAsia" w:hint="eastAsia"/>
          <w:sz w:val="32"/>
          <w:szCs w:val="32"/>
        </w:rPr>
        <w:t>城鄉建設</w:t>
      </w:r>
      <w:r w:rsidR="00362235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改善停車問題計畫</w:t>
      </w:r>
      <w:r w:rsidR="003622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D25CB">
        <w:rPr>
          <w:rFonts w:asciiTheme="minorEastAsia" w:eastAsiaTheme="minorEastAsia" w:hAnsiTheme="minorEastAsia" w:hint="eastAsia"/>
          <w:sz w:val="32"/>
          <w:szCs w:val="32"/>
        </w:rPr>
        <w:t>已補助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基隆市、臺南市及新北市</w:t>
      </w:r>
      <w:r w:rsidR="008D25CB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工程計32件；校園社區化改造</w:t>
      </w:r>
      <w:r w:rsidR="0036223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已核定25所社區多元學習中心；整建長照衛福據點，</w:t>
      </w:r>
      <w:r w:rsidR="008D25CB">
        <w:rPr>
          <w:rFonts w:asciiTheme="minorEastAsia" w:eastAsiaTheme="minorEastAsia" w:hAnsiTheme="minorEastAsia" w:hint="eastAsia"/>
          <w:sz w:val="32"/>
          <w:szCs w:val="32"/>
        </w:rPr>
        <w:t>已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核定</w:t>
      </w:r>
      <w:r w:rsidR="008D25CB">
        <w:rPr>
          <w:rFonts w:asciiTheme="minorEastAsia" w:eastAsiaTheme="minorEastAsia" w:hAnsiTheme="minorEastAsia" w:hint="eastAsia"/>
          <w:sz w:val="32"/>
          <w:szCs w:val="32"/>
        </w:rPr>
        <w:t>補助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278案；營造優質友善運動場館設施，</w:t>
      </w:r>
      <w:r w:rsidR="008D25CB">
        <w:rPr>
          <w:rFonts w:asciiTheme="minorEastAsia" w:eastAsiaTheme="minorEastAsia" w:hAnsiTheme="minorEastAsia" w:hint="eastAsia"/>
          <w:sz w:val="32"/>
          <w:szCs w:val="32"/>
        </w:rPr>
        <w:t>已</w:t>
      </w:r>
      <w:r w:rsidR="00362235" w:rsidRPr="00362235">
        <w:rPr>
          <w:rFonts w:asciiTheme="minorEastAsia" w:eastAsiaTheme="minorEastAsia" w:hAnsiTheme="minorEastAsia" w:hint="eastAsia"/>
          <w:sz w:val="32"/>
          <w:szCs w:val="32"/>
        </w:rPr>
        <w:t>核定補助新竹市立棒球場新建工程等121案。</w:t>
      </w:r>
    </w:p>
    <w:p w:rsidR="006D4B07" w:rsidRPr="00D24BFD" w:rsidRDefault="00FD054B" w:rsidP="00082A98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國發會強調，</w:t>
      </w:r>
      <w:r w:rsidRPr="00FD054B">
        <w:rPr>
          <w:rFonts w:asciiTheme="minorEastAsia" w:eastAsiaTheme="minorEastAsia" w:hAnsiTheme="minorEastAsia" w:hint="eastAsia"/>
          <w:sz w:val="32"/>
          <w:szCs w:val="32"/>
        </w:rPr>
        <w:t>前瞻基礎建設計畫的執行</w:t>
      </w:r>
      <w:r w:rsidR="00447E20" w:rsidRPr="00FD054B">
        <w:rPr>
          <w:rFonts w:asciiTheme="minorEastAsia" w:eastAsiaTheme="minorEastAsia" w:hAnsiTheme="minorEastAsia" w:hint="eastAsia"/>
          <w:sz w:val="32"/>
          <w:szCs w:val="32"/>
        </w:rPr>
        <w:t>與民眾生活息息相關</w:t>
      </w:r>
      <w:r w:rsidRPr="00FD054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47E20">
        <w:rPr>
          <w:rFonts w:asciiTheme="minorEastAsia" w:eastAsiaTheme="minorEastAsia" w:hAnsiTheme="minorEastAsia" w:hint="eastAsia"/>
          <w:sz w:val="32"/>
          <w:szCs w:val="32"/>
        </w:rPr>
        <w:t>必須</w:t>
      </w:r>
      <w:r w:rsidRPr="00FD054B">
        <w:rPr>
          <w:rFonts w:asciiTheme="minorEastAsia" w:eastAsiaTheme="minorEastAsia" w:hAnsiTheme="minorEastAsia" w:hint="eastAsia"/>
          <w:sz w:val="32"/>
          <w:szCs w:val="32"/>
        </w:rPr>
        <w:t>讓民眾有感</w:t>
      </w:r>
      <w:r w:rsidR="004C71CD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45660F">
        <w:rPr>
          <w:rFonts w:asciiTheme="minorEastAsia" w:eastAsiaTheme="minorEastAsia" w:hAnsiTheme="minorEastAsia" w:hint="eastAsia"/>
          <w:sz w:val="32"/>
          <w:szCs w:val="32"/>
        </w:rPr>
        <w:t>後續將</w:t>
      </w:r>
      <w:r>
        <w:rPr>
          <w:rFonts w:asciiTheme="minorEastAsia" w:eastAsiaTheme="minorEastAsia" w:hAnsiTheme="minorEastAsia" w:hint="eastAsia"/>
          <w:sz w:val="32"/>
          <w:szCs w:val="32"/>
        </w:rPr>
        <w:t>在中央與地方攜手努力、政府與民間共同合作下</w:t>
      </w:r>
      <w:r w:rsidR="00CD7DF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5660F">
        <w:rPr>
          <w:rFonts w:asciiTheme="minorEastAsia" w:eastAsiaTheme="minorEastAsia" w:hAnsiTheme="minorEastAsia" w:hint="eastAsia"/>
          <w:sz w:val="32"/>
          <w:szCs w:val="32"/>
        </w:rPr>
        <w:t>積極</w:t>
      </w:r>
      <w:r w:rsidR="00CD7DF0" w:rsidRPr="00CD7DF0">
        <w:rPr>
          <w:rFonts w:asciiTheme="minorEastAsia" w:eastAsiaTheme="minorEastAsia" w:hAnsiTheme="minorEastAsia" w:hint="eastAsia"/>
          <w:sz w:val="32"/>
          <w:szCs w:val="32"/>
        </w:rPr>
        <w:t>推動各項計畫</w:t>
      </w:r>
      <w:r w:rsidR="00CD7DF0">
        <w:rPr>
          <w:rFonts w:asciiTheme="minorEastAsia" w:eastAsiaTheme="minorEastAsia" w:hAnsiTheme="minorEastAsia" w:hint="eastAsia"/>
          <w:sz w:val="32"/>
          <w:szCs w:val="32"/>
        </w:rPr>
        <w:t>，以提升臺灣競爭力</w:t>
      </w:r>
      <w:r w:rsidR="0045660F">
        <w:rPr>
          <w:rFonts w:asciiTheme="minorEastAsia" w:eastAsiaTheme="minorEastAsia" w:hAnsiTheme="minorEastAsia" w:hint="eastAsia"/>
          <w:sz w:val="32"/>
          <w:szCs w:val="32"/>
        </w:rPr>
        <w:t>，帶動經濟發展</w:t>
      </w:r>
      <w:r w:rsidR="00CD7DF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EC4661" w:rsidRPr="00D24BF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EC4661" w:rsidRPr="00D24BF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BFD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6650E4" w:rsidRPr="006650E4">
        <w:rPr>
          <w:rFonts w:asciiTheme="minorEastAsia" w:eastAsiaTheme="minorEastAsia" w:hAnsiTheme="minorEastAsia" w:hint="eastAsia"/>
          <w:sz w:val="32"/>
          <w:szCs w:val="32"/>
        </w:rPr>
        <w:t>國土區域離島</w:t>
      </w:r>
      <w:r w:rsidRPr="00D24BFD">
        <w:rPr>
          <w:rFonts w:asciiTheme="minorEastAsia" w:eastAsiaTheme="minorEastAsia" w:hAnsiTheme="minorEastAsia" w:hint="eastAsia"/>
          <w:sz w:val="32"/>
          <w:szCs w:val="32"/>
        </w:rPr>
        <w:t>發展處</w:t>
      </w:r>
      <w:r w:rsidR="006650E4">
        <w:rPr>
          <w:rFonts w:asciiTheme="minorEastAsia" w:eastAsiaTheme="minorEastAsia" w:hAnsiTheme="minorEastAsia" w:hint="eastAsia"/>
          <w:sz w:val="32"/>
          <w:szCs w:val="32"/>
        </w:rPr>
        <w:t>彭紹博</w:t>
      </w:r>
      <w:r w:rsidRPr="00D24BFD">
        <w:rPr>
          <w:rFonts w:asciiTheme="minorEastAsia" w:eastAsiaTheme="minorEastAsia" w:hAnsiTheme="minorEastAsia" w:hint="eastAsia"/>
          <w:sz w:val="32"/>
          <w:szCs w:val="32"/>
        </w:rPr>
        <w:t>處長</w:t>
      </w:r>
    </w:p>
    <w:p w:rsidR="002C6E9D" w:rsidRPr="00D24BF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D24BFD">
        <w:rPr>
          <w:rFonts w:asciiTheme="minorEastAsia" w:eastAsiaTheme="minorEastAsia" w:hAnsiTheme="minorEastAsia" w:hint="eastAsia"/>
          <w:sz w:val="32"/>
          <w:szCs w:val="32"/>
        </w:rPr>
        <w:t>辦公室電話：（02）2316-5</w:t>
      </w:r>
      <w:r w:rsidR="006650E4">
        <w:rPr>
          <w:rFonts w:asciiTheme="minorEastAsia" w:eastAsiaTheme="minorEastAsia" w:hAnsiTheme="minorEastAsia" w:hint="eastAsia"/>
          <w:sz w:val="32"/>
          <w:szCs w:val="32"/>
        </w:rPr>
        <w:t>317</w:t>
      </w:r>
    </w:p>
    <w:p w:rsidR="002C6E9D" w:rsidRDefault="002C6E9D" w:rsidP="002C6E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sz w:val="32"/>
          <w:szCs w:val="32"/>
        </w:rPr>
      </w:pPr>
    </w:p>
    <w:sectPr w:rsidR="002C6E9D" w:rsidSect="00FC3A77">
      <w:footerReference w:type="default" r:id="rId10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22" w:rsidRDefault="00D63222" w:rsidP="00D97F3A">
      <w:r>
        <w:separator/>
      </w:r>
    </w:p>
  </w:endnote>
  <w:endnote w:type="continuationSeparator" w:id="0">
    <w:p w:rsidR="00D63222" w:rsidRDefault="00D63222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7A" w:rsidRPr="00403B7A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22" w:rsidRDefault="00D63222" w:rsidP="00D97F3A">
      <w:r>
        <w:separator/>
      </w:r>
    </w:p>
  </w:footnote>
  <w:footnote w:type="continuationSeparator" w:id="0">
    <w:p w:rsidR="00D63222" w:rsidRDefault="00D63222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7B34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A88"/>
    <w:rsid w:val="00076C15"/>
    <w:rsid w:val="00082676"/>
    <w:rsid w:val="00082A98"/>
    <w:rsid w:val="0008438C"/>
    <w:rsid w:val="00093E3E"/>
    <w:rsid w:val="00095E63"/>
    <w:rsid w:val="00097F13"/>
    <w:rsid w:val="000A0F12"/>
    <w:rsid w:val="000A1092"/>
    <w:rsid w:val="000A1F6B"/>
    <w:rsid w:val="000A203F"/>
    <w:rsid w:val="000A232F"/>
    <w:rsid w:val="000B0860"/>
    <w:rsid w:val="000B26FA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16F26"/>
    <w:rsid w:val="00122956"/>
    <w:rsid w:val="00123F24"/>
    <w:rsid w:val="001305E6"/>
    <w:rsid w:val="00132E81"/>
    <w:rsid w:val="00133363"/>
    <w:rsid w:val="00142A33"/>
    <w:rsid w:val="00142E32"/>
    <w:rsid w:val="001441AB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A0883"/>
    <w:rsid w:val="001A0CAB"/>
    <w:rsid w:val="001A1123"/>
    <w:rsid w:val="001A7474"/>
    <w:rsid w:val="001B5440"/>
    <w:rsid w:val="001C6692"/>
    <w:rsid w:val="001C6B1F"/>
    <w:rsid w:val="001C767A"/>
    <w:rsid w:val="001D52B6"/>
    <w:rsid w:val="001D5643"/>
    <w:rsid w:val="001E2398"/>
    <w:rsid w:val="001E2888"/>
    <w:rsid w:val="001E4909"/>
    <w:rsid w:val="00201975"/>
    <w:rsid w:val="0020678F"/>
    <w:rsid w:val="0021035E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65FD"/>
    <w:rsid w:val="00227565"/>
    <w:rsid w:val="00234F21"/>
    <w:rsid w:val="00237D6D"/>
    <w:rsid w:val="00244FA3"/>
    <w:rsid w:val="00246076"/>
    <w:rsid w:val="00247663"/>
    <w:rsid w:val="00247805"/>
    <w:rsid w:val="002523CB"/>
    <w:rsid w:val="0025749C"/>
    <w:rsid w:val="0025786D"/>
    <w:rsid w:val="0026123A"/>
    <w:rsid w:val="0026249E"/>
    <w:rsid w:val="00264636"/>
    <w:rsid w:val="0027100A"/>
    <w:rsid w:val="00273E80"/>
    <w:rsid w:val="002855E7"/>
    <w:rsid w:val="00291372"/>
    <w:rsid w:val="00291A11"/>
    <w:rsid w:val="002921C9"/>
    <w:rsid w:val="00292C30"/>
    <w:rsid w:val="00293314"/>
    <w:rsid w:val="00294A14"/>
    <w:rsid w:val="00295B8F"/>
    <w:rsid w:val="002A14B7"/>
    <w:rsid w:val="002A201B"/>
    <w:rsid w:val="002B314B"/>
    <w:rsid w:val="002B364A"/>
    <w:rsid w:val="002B5265"/>
    <w:rsid w:val="002C0111"/>
    <w:rsid w:val="002C2BC1"/>
    <w:rsid w:val="002C361D"/>
    <w:rsid w:val="002C6E9D"/>
    <w:rsid w:val="002C74EC"/>
    <w:rsid w:val="002D26B9"/>
    <w:rsid w:val="002D2CBC"/>
    <w:rsid w:val="002D3C7B"/>
    <w:rsid w:val="002D4C91"/>
    <w:rsid w:val="002E27B2"/>
    <w:rsid w:val="002E3671"/>
    <w:rsid w:val="002E5E62"/>
    <w:rsid w:val="002F0CB8"/>
    <w:rsid w:val="002F39A3"/>
    <w:rsid w:val="002F4297"/>
    <w:rsid w:val="00303D6A"/>
    <w:rsid w:val="00307D61"/>
    <w:rsid w:val="00310A3F"/>
    <w:rsid w:val="003139BA"/>
    <w:rsid w:val="00320005"/>
    <w:rsid w:val="00320B06"/>
    <w:rsid w:val="00325886"/>
    <w:rsid w:val="00333626"/>
    <w:rsid w:val="00345E9D"/>
    <w:rsid w:val="00350AF1"/>
    <w:rsid w:val="00350D7C"/>
    <w:rsid w:val="00351027"/>
    <w:rsid w:val="00356124"/>
    <w:rsid w:val="00360AB2"/>
    <w:rsid w:val="00362235"/>
    <w:rsid w:val="00363866"/>
    <w:rsid w:val="00365B6E"/>
    <w:rsid w:val="00366BAC"/>
    <w:rsid w:val="003675D8"/>
    <w:rsid w:val="0037211A"/>
    <w:rsid w:val="0037355E"/>
    <w:rsid w:val="00384FE7"/>
    <w:rsid w:val="00390081"/>
    <w:rsid w:val="00394A83"/>
    <w:rsid w:val="003A5A19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3B7A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47E20"/>
    <w:rsid w:val="004500F1"/>
    <w:rsid w:val="00450D6B"/>
    <w:rsid w:val="00451C7F"/>
    <w:rsid w:val="00453DDB"/>
    <w:rsid w:val="0045660F"/>
    <w:rsid w:val="004566B4"/>
    <w:rsid w:val="00470BF0"/>
    <w:rsid w:val="0047240E"/>
    <w:rsid w:val="00473088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26DD"/>
    <w:rsid w:val="004944F7"/>
    <w:rsid w:val="00496C0E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6277"/>
    <w:rsid w:val="004C71CD"/>
    <w:rsid w:val="004D36B1"/>
    <w:rsid w:val="004D5716"/>
    <w:rsid w:val="004E1930"/>
    <w:rsid w:val="004E46B4"/>
    <w:rsid w:val="004E66B8"/>
    <w:rsid w:val="004E7AE8"/>
    <w:rsid w:val="004F04ED"/>
    <w:rsid w:val="004F5EA8"/>
    <w:rsid w:val="004F7D03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07AC"/>
    <w:rsid w:val="00555B34"/>
    <w:rsid w:val="005622D9"/>
    <w:rsid w:val="00562958"/>
    <w:rsid w:val="00565BAA"/>
    <w:rsid w:val="00573CBE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0232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5D27"/>
    <w:rsid w:val="005F6E0F"/>
    <w:rsid w:val="00610D03"/>
    <w:rsid w:val="00611C93"/>
    <w:rsid w:val="0061351B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6EBA"/>
    <w:rsid w:val="00657932"/>
    <w:rsid w:val="006606C6"/>
    <w:rsid w:val="00661380"/>
    <w:rsid w:val="00662E82"/>
    <w:rsid w:val="00664595"/>
    <w:rsid w:val="006650E4"/>
    <w:rsid w:val="00666AEF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A23"/>
    <w:rsid w:val="006A2C54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C7911"/>
    <w:rsid w:val="006D4B07"/>
    <w:rsid w:val="006D5CD4"/>
    <w:rsid w:val="006E03D7"/>
    <w:rsid w:val="006E5866"/>
    <w:rsid w:val="006F3F16"/>
    <w:rsid w:val="006F4FA7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26AC"/>
    <w:rsid w:val="00795B1E"/>
    <w:rsid w:val="007974FF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E2D6D"/>
    <w:rsid w:val="007E3ABC"/>
    <w:rsid w:val="007E489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30312"/>
    <w:rsid w:val="0083138D"/>
    <w:rsid w:val="00831547"/>
    <w:rsid w:val="00833E9E"/>
    <w:rsid w:val="008404E0"/>
    <w:rsid w:val="008540E0"/>
    <w:rsid w:val="00857B11"/>
    <w:rsid w:val="00860602"/>
    <w:rsid w:val="0086178C"/>
    <w:rsid w:val="008664E8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D25CB"/>
    <w:rsid w:val="008D2FF3"/>
    <w:rsid w:val="008E1393"/>
    <w:rsid w:val="008E2B9C"/>
    <w:rsid w:val="008E4F1C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214F"/>
    <w:rsid w:val="00924365"/>
    <w:rsid w:val="009365E8"/>
    <w:rsid w:val="00937A90"/>
    <w:rsid w:val="0094008D"/>
    <w:rsid w:val="0094024D"/>
    <w:rsid w:val="00940EEA"/>
    <w:rsid w:val="009442F7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6582"/>
    <w:rsid w:val="00A37A3D"/>
    <w:rsid w:val="00A43904"/>
    <w:rsid w:val="00A46A2F"/>
    <w:rsid w:val="00A524B5"/>
    <w:rsid w:val="00A5470E"/>
    <w:rsid w:val="00A55B28"/>
    <w:rsid w:val="00A57589"/>
    <w:rsid w:val="00A57CC1"/>
    <w:rsid w:val="00A57F9B"/>
    <w:rsid w:val="00A601F5"/>
    <w:rsid w:val="00A62ED4"/>
    <w:rsid w:val="00A73914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53F5"/>
    <w:rsid w:val="00B60B77"/>
    <w:rsid w:val="00B60F91"/>
    <w:rsid w:val="00B61B76"/>
    <w:rsid w:val="00B657DB"/>
    <w:rsid w:val="00B66543"/>
    <w:rsid w:val="00B666CD"/>
    <w:rsid w:val="00B670D8"/>
    <w:rsid w:val="00B675D1"/>
    <w:rsid w:val="00B72397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3187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D1B30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660D"/>
    <w:rsid w:val="00C025FC"/>
    <w:rsid w:val="00C0288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D8F"/>
    <w:rsid w:val="00C75F07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7DF0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1BDA"/>
    <w:rsid w:val="00D3662B"/>
    <w:rsid w:val="00D37035"/>
    <w:rsid w:val="00D4732F"/>
    <w:rsid w:val="00D554B7"/>
    <w:rsid w:val="00D61882"/>
    <w:rsid w:val="00D62DA9"/>
    <w:rsid w:val="00D63222"/>
    <w:rsid w:val="00D64BBC"/>
    <w:rsid w:val="00D650D9"/>
    <w:rsid w:val="00D66C0D"/>
    <w:rsid w:val="00D66ECA"/>
    <w:rsid w:val="00D70DC2"/>
    <w:rsid w:val="00D7253E"/>
    <w:rsid w:val="00D730FE"/>
    <w:rsid w:val="00D7630C"/>
    <w:rsid w:val="00D7644C"/>
    <w:rsid w:val="00D813B5"/>
    <w:rsid w:val="00D81AD0"/>
    <w:rsid w:val="00D85FE0"/>
    <w:rsid w:val="00D90A6B"/>
    <w:rsid w:val="00D90E23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D06C7"/>
    <w:rsid w:val="00DD0A66"/>
    <w:rsid w:val="00DD4E6B"/>
    <w:rsid w:val="00DD52A5"/>
    <w:rsid w:val="00DD7659"/>
    <w:rsid w:val="00DE6DA5"/>
    <w:rsid w:val="00DE71FF"/>
    <w:rsid w:val="00DF6FDC"/>
    <w:rsid w:val="00E0008E"/>
    <w:rsid w:val="00E00E01"/>
    <w:rsid w:val="00E0412D"/>
    <w:rsid w:val="00E07FDA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41636"/>
    <w:rsid w:val="00E4246E"/>
    <w:rsid w:val="00E42A66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4EE7"/>
    <w:rsid w:val="00E977EC"/>
    <w:rsid w:val="00EA5103"/>
    <w:rsid w:val="00EB135D"/>
    <w:rsid w:val="00EC079F"/>
    <w:rsid w:val="00EC161B"/>
    <w:rsid w:val="00EC450F"/>
    <w:rsid w:val="00EC4661"/>
    <w:rsid w:val="00ED5973"/>
    <w:rsid w:val="00ED717E"/>
    <w:rsid w:val="00ED7AF0"/>
    <w:rsid w:val="00ED7CC2"/>
    <w:rsid w:val="00ED7F9B"/>
    <w:rsid w:val="00EE3A64"/>
    <w:rsid w:val="00EF1B26"/>
    <w:rsid w:val="00EF345F"/>
    <w:rsid w:val="00EF350B"/>
    <w:rsid w:val="00EF497D"/>
    <w:rsid w:val="00EF6468"/>
    <w:rsid w:val="00EF6E4E"/>
    <w:rsid w:val="00EF786E"/>
    <w:rsid w:val="00F01CE4"/>
    <w:rsid w:val="00F032D6"/>
    <w:rsid w:val="00F06DE9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054B"/>
    <w:rsid w:val="00FD6506"/>
    <w:rsid w:val="00FD7513"/>
    <w:rsid w:val="00FD7D4E"/>
    <w:rsid w:val="00FE2A17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878D-1953-4157-BCE4-263F5B81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平安</cp:lastModifiedBy>
  <cp:revision>2</cp:revision>
  <cp:lastPrinted>2019-05-02T08:09:00Z</cp:lastPrinted>
  <dcterms:created xsi:type="dcterms:W3CDTF">2019-05-03T01:32:00Z</dcterms:created>
  <dcterms:modified xsi:type="dcterms:W3CDTF">2019-05-03T01:32:00Z</dcterms:modified>
</cp:coreProperties>
</file>