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7B8" w:rsidRPr="00E600AB" w:rsidRDefault="00D3711E" w:rsidP="004547B8">
      <w:pPr>
        <w:rPr>
          <w:rFonts w:ascii="Times New Roman" w:hAnsi="Times New Roman" w:cs="Times New Roman"/>
          <w:b/>
          <w:sz w:val="32"/>
          <w:szCs w:val="32"/>
        </w:rPr>
      </w:pPr>
      <w:r w:rsidRPr="00E600AB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27277D30" wp14:editId="30FA5C27">
            <wp:extent cx="1132609" cy="226097"/>
            <wp:effectExtent l="0" t="0" r="0" b="254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7B8" w:rsidRPr="00E600AB" w:rsidRDefault="004547B8" w:rsidP="007E0810">
      <w:pPr>
        <w:spacing w:line="52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E600AB">
        <w:rPr>
          <w:rFonts w:ascii="Times New Roman" w:hAnsi="Times New Roman" w:cs="Times New Roman"/>
          <w:b/>
          <w:bCs/>
          <w:sz w:val="32"/>
          <w:szCs w:val="32"/>
        </w:rPr>
        <w:t>國家發展委員會</w:t>
      </w:r>
      <w:r w:rsidRPr="00E600A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600AB">
        <w:rPr>
          <w:rFonts w:ascii="Times New Roman" w:hAnsi="Times New Roman" w:cs="Times New Roman"/>
          <w:b/>
          <w:bCs/>
          <w:sz w:val="32"/>
          <w:szCs w:val="32"/>
        </w:rPr>
        <w:t>新聞稿</w:t>
      </w:r>
    </w:p>
    <w:p w:rsidR="004547B8" w:rsidRPr="00E600AB" w:rsidRDefault="004547B8" w:rsidP="004547B8">
      <w:pPr>
        <w:spacing w:line="280" w:lineRule="exact"/>
        <w:rPr>
          <w:rFonts w:ascii="Times New Roman" w:hAnsi="Times New Roman" w:cs="Times New Roman"/>
          <w:b/>
          <w:bCs/>
          <w:sz w:val="32"/>
          <w:szCs w:val="32"/>
        </w:rPr>
      </w:pPr>
    </w:p>
    <w:p w:rsidR="00A26428" w:rsidRPr="00444C98" w:rsidRDefault="004811F6" w:rsidP="004547B8">
      <w:pPr>
        <w:spacing w:line="480" w:lineRule="exact"/>
        <w:jc w:val="center"/>
        <w:rPr>
          <w:rFonts w:ascii="Times New Roman" w:hAnsi="Times New Roman" w:cs="Times New Roman"/>
          <w:b/>
          <w:bCs/>
          <w:kern w:val="0"/>
          <w:sz w:val="36"/>
          <w:szCs w:val="36"/>
        </w:rPr>
      </w:pPr>
      <w:r w:rsidRPr="00444C98">
        <w:rPr>
          <w:rFonts w:ascii="Times New Roman" w:hAnsi="Times New Roman" w:cs="Times New Roman"/>
          <w:b/>
          <w:bCs/>
          <w:kern w:val="0"/>
          <w:sz w:val="36"/>
          <w:szCs w:val="36"/>
        </w:rPr>
        <w:t>2019</w:t>
      </w:r>
      <w:r w:rsidRPr="00444C98">
        <w:rPr>
          <w:rFonts w:ascii="Times New Roman" w:hAnsi="Times New Roman" w:cs="Times New Roman"/>
          <w:b/>
          <w:bCs/>
          <w:kern w:val="0"/>
          <w:sz w:val="36"/>
          <w:szCs w:val="36"/>
        </w:rPr>
        <w:t>年</w:t>
      </w:r>
      <w:r w:rsidRPr="00444C98">
        <w:rPr>
          <w:rFonts w:ascii="Times New Roman" w:hAnsi="Times New Roman" w:cs="Times New Roman"/>
          <w:b/>
          <w:bCs/>
          <w:kern w:val="0"/>
          <w:sz w:val="36"/>
          <w:szCs w:val="36"/>
        </w:rPr>
        <w:t>IMD</w:t>
      </w:r>
      <w:r w:rsidRPr="00444C98">
        <w:rPr>
          <w:rFonts w:ascii="Times New Roman" w:hAnsi="Times New Roman" w:cs="Times New Roman"/>
          <w:b/>
          <w:bCs/>
          <w:kern w:val="0"/>
          <w:sz w:val="36"/>
          <w:szCs w:val="36"/>
        </w:rPr>
        <w:t>世界競爭力我國排名</w:t>
      </w:r>
      <w:r w:rsidR="000F4A63">
        <w:rPr>
          <w:rFonts w:ascii="Times New Roman" w:hAnsi="Times New Roman" w:cs="Times New Roman" w:hint="eastAsia"/>
          <w:b/>
          <w:bCs/>
          <w:kern w:val="0"/>
          <w:sz w:val="36"/>
          <w:szCs w:val="36"/>
        </w:rPr>
        <w:t>第</w:t>
      </w:r>
      <w:r w:rsidR="000F4A63">
        <w:rPr>
          <w:rFonts w:ascii="Times New Roman" w:hAnsi="Times New Roman" w:cs="Times New Roman" w:hint="eastAsia"/>
          <w:b/>
          <w:bCs/>
          <w:kern w:val="0"/>
          <w:sz w:val="36"/>
          <w:szCs w:val="36"/>
        </w:rPr>
        <w:t>16</w:t>
      </w:r>
      <w:r w:rsidR="001A21D5" w:rsidRPr="00444C98">
        <w:rPr>
          <w:rFonts w:ascii="Times New Roman" w:hAnsi="Times New Roman" w:cs="Times New Roman"/>
          <w:b/>
          <w:bCs/>
          <w:kern w:val="0"/>
          <w:sz w:val="36"/>
          <w:szCs w:val="36"/>
        </w:rPr>
        <w:t xml:space="preserve">　</w:t>
      </w:r>
    </w:p>
    <w:p w:rsidR="001A21D5" w:rsidRPr="00E600AB" w:rsidRDefault="001A21D5" w:rsidP="001A21D5">
      <w:pPr>
        <w:spacing w:line="480" w:lineRule="exact"/>
        <w:ind w:right="1280"/>
        <w:jc w:val="right"/>
        <w:rPr>
          <w:rFonts w:ascii="Times New Roman" w:hAnsi="Times New Roman" w:cs="Times New Roman"/>
          <w:b/>
          <w:bCs/>
          <w:kern w:val="0"/>
          <w:sz w:val="32"/>
          <w:szCs w:val="32"/>
        </w:rPr>
      </w:pPr>
      <w:r w:rsidRPr="00E600AB">
        <w:rPr>
          <w:rFonts w:ascii="Times New Roman" w:hAnsi="Times New Roman" w:cs="Times New Roman"/>
          <w:b/>
          <w:bCs/>
          <w:kern w:val="0"/>
          <w:sz w:val="32"/>
          <w:szCs w:val="32"/>
        </w:rPr>
        <w:t xml:space="preserve">　　　　　</w:t>
      </w:r>
      <w:bookmarkStart w:id="0" w:name="_GoBack"/>
      <w:bookmarkEnd w:id="0"/>
    </w:p>
    <w:p w:rsidR="001A21D5" w:rsidRPr="009F66CF" w:rsidRDefault="001A21D5" w:rsidP="000C68BB">
      <w:pPr>
        <w:spacing w:line="480" w:lineRule="exact"/>
        <w:ind w:right="84"/>
        <w:rPr>
          <w:rFonts w:asciiTheme="minorEastAsia" w:hAnsiTheme="minorEastAsia" w:cs="Times New Roman"/>
          <w:b/>
          <w:bCs/>
          <w:kern w:val="0"/>
          <w:sz w:val="28"/>
          <w:szCs w:val="28"/>
        </w:rPr>
      </w:pPr>
      <w:r w:rsidRPr="009F66CF">
        <w:rPr>
          <w:rFonts w:asciiTheme="minorEastAsia" w:hAnsiTheme="minorEastAsia" w:cs="Times New Roman"/>
          <w:b/>
          <w:bCs/>
          <w:kern w:val="0"/>
          <w:sz w:val="28"/>
          <w:szCs w:val="28"/>
        </w:rPr>
        <w:t>發布日期：</w:t>
      </w:r>
      <w:r w:rsidR="004811F6" w:rsidRPr="009F66CF">
        <w:rPr>
          <w:rFonts w:asciiTheme="minorEastAsia" w:hAnsiTheme="minorEastAsia" w:cs="Times New Roman"/>
          <w:b/>
          <w:bCs/>
          <w:kern w:val="0"/>
          <w:sz w:val="28"/>
          <w:szCs w:val="28"/>
        </w:rPr>
        <w:t>108</w:t>
      </w:r>
      <w:r w:rsidRPr="009F66CF">
        <w:rPr>
          <w:rFonts w:asciiTheme="minorEastAsia" w:hAnsiTheme="minorEastAsia" w:cs="Times New Roman"/>
          <w:b/>
          <w:bCs/>
          <w:kern w:val="0"/>
          <w:sz w:val="28"/>
          <w:szCs w:val="28"/>
        </w:rPr>
        <w:t>年</w:t>
      </w:r>
      <w:r w:rsidR="004811F6" w:rsidRPr="009F66CF">
        <w:rPr>
          <w:rFonts w:asciiTheme="minorEastAsia" w:hAnsiTheme="minorEastAsia" w:cs="Times New Roman"/>
          <w:b/>
          <w:bCs/>
          <w:kern w:val="0"/>
          <w:sz w:val="28"/>
          <w:szCs w:val="28"/>
        </w:rPr>
        <w:t>5</w:t>
      </w:r>
      <w:r w:rsidRPr="009F66CF">
        <w:rPr>
          <w:rFonts w:asciiTheme="minorEastAsia" w:hAnsiTheme="minorEastAsia" w:cs="Times New Roman"/>
          <w:b/>
          <w:bCs/>
          <w:kern w:val="0"/>
          <w:sz w:val="28"/>
          <w:szCs w:val="28"/>
        </w:rPr>
        <w:t>月</w:t>
      </w:r>
      <w:r w:rsidR="004811F6" w:rsidRPr="009F66CF">
        <w:rPr>
          <w:rFonts w:asciiTheme="minorEastAsia" w:hAnsiTheme="minorEastAsia" w:cs="Times New Roman"/>
          <w:b/>
          <w:bCs/>
          <w:kern w:val="0"/>
          <w:sz w:val="28"/>
          <w:szCs w:val="28"/>
        </w:rPr>
        <w:t>29</w:t>
      </w:r>
      <w:r w:rsidRPr="009F66CF">
        <w:rPr>
          <w:rFonts w:asciiTheme="minorEastAsia" w:hAnsiTheme="minorEastAsia" w:cs="Times New Roman"/>
          <w:b/>
          <w:bCs/>
          <w:kern w:val="0"/>
          <w:sz w:val="28"/>
          <w:szCs w:val="28"/>
        </w:rPr>
        <w:t>日</w:t>
      </w:r>
    </w:p>
    <w:p w:rsidR="00D5656A" w:rsidRPr="009F66CF" w:rsidRDefault="00D5656A" w:rsidP="009F66CF">
      <w:pPr>
        <w:spacing w:line="480" w:lineRule="exact"/>
        <w:ind w:right="84"/>
        <w:rPr>
          <w:rFonts w:asciiTheme="minorEastAsia" w:hAnsiTheme="minorEastAsia" w:cs="Times New Roman"/>
          <w:b/>
          <w:bCs/>
          <w:kern w:val="0"/>
          <w:sz w:val="28"/>
          <w:szCs w:val="28"/>
        </w:rPr>
      </w:pPr>
      <w:r w:rsidRPr="009F66CF">
        <w:rPr>
          <w:rFonts w:asciiTheme="minorEastAsia" w:hAnsiTheme="minorEastAsia" w:cs="Times New Roman"/>
          <w:b/>
          <w:bCs/>
          <w:kern w:val="0"/>
          <w:sz w:val="28"/>
          <w:szCs w:val="28"/>
        </w:rPr>
        <w:t>發布單位：</w:t>
      </w:r>
      <w:r w:rsidR="004811F6" w:rsidRPr="009F66CF">
        <w:rPr>
          <w:rFonts w:asciiTheme="minorEastAsia" w:hAnsiTheme="minorEastAsia" w:cs="Times New Roman"/>
          <w:b/>
          <w:bCs/>
          <w:kern w:val="0"/>
          <w:sz w:val="28"/>
          <w:szCs w:val="28"/>
        </w:rPr>
        <w:t>經濟發展處</w:t>
      </w:r>
    </w:p>
    <w:p w:rsidR="00FC4F83" w:rsidRPr="00245AD9" w:rsidRDefault="00FC4F83" w:rsidP="00A4525A">
      <w:pPr>
        <w:autoSpaceDE w:val="0"/>
        <w:autoSpaceDN w:val="0"/>
        <w:adjustRightInd w:val="0"/>
        <w:snapToGrid w:val="0"/>
        <w:spacing w:beforeLines="50" w:before="180" w:line="540" w:lineRule="exact"/>
        <w:jc w:val="both"/>
        <w:textAlignment w:val="baseline"/>
        <w:rPr>
          <w:rFonts w:asciiTheme="minorEastAsia" w:hAnsiTheme="minorEastAsia" w:cs="Times New Roman"/>
          <w:bCs/>
          <w:color w:val="000000" w:themeColor="text1"/>
          <w:kern w:val="0"/>
          <w:sz w:val="32"/>
          <w:szCs w:val="32"/>
          <w:lang w:val="x-none"/>
        </w:rPr>
      </w:pPr>
      <w:r w:rsidRPr="00E600AB">
        <w:rPr>
          <w:rFonts w:ascii="Times New Roman" w:hAnsi="Times New Roman" w:cs="Times New Roman"/>
          <w:bCs/>
          <w:color w:val="000000" w:themeColor="text1"/>
          <w:kern w:val="0"/>
          <w:sz w:val="32"/>
          <w:szCs w:val="32"/>
          <w:lang w:val="x-none"/>
        </w:rPr>
        <w:t xml:space="preserve">    </w:t>
      </w:r>
      <w:r w:rsidRPr="00245AD9">
        <w:rPr>
          <w:rFonts w:asciiTheme="minorEastAsia" w:hAnsiTheme="minorEastAsia" w:cs="Times New Roman"/>
          <w:bCs/>
          <w:color w:val="000000" w:themeColor="text1"/>
          <w:kern w:val="0"/>
          <w:sz w:val="32"/>
          <w:szCs w:val="32"/>
          <w:lang w:val="x-none"/>
        </w:rPr>
        <w:t>根據瑞士洛桑管理學院（IMD）「2019年</w:t>
      </w:r>
      <w:proofErr w:type="spellStart"/>
      <w:r w:rsidRPr="00245AD9">
        <w:rPr>
          <w:rFonts w:asciiTheme="minorEastAsia" w:hAnsiTheme="minorEastAsia" w:cs="Times New Roman"/>
          <w:bCs/>
          <w:color w:val="000000" w:themeColor="text1"/>
          <w:kern w:val="0"/>
          <w:sz w:val="32"/>
          <w:szCs w:val="32"/>
          <w:lang w:val="x-none"/>
        </w:rPr>
        <w:t>IMD</w:t>
      </w:r>
      <w:proofErr w:type="spellEnd"/>
      <w:r w:rsidRPr="00245AD9">
        <w:rPr>
          <w:rFonts w:asciiTheme="minorEastAsia" w:hAnsiTheme="minorEastAsia" w:cs="Times New Roman"/>
          <w:bCs/>
          <w:color w:val="000000" w:themeColor="text1"/>
          <w:kern w:val="0"/>
          <w:sz w:val="32"/>
          <w:szCs w:val="32"/>
          <w:lang w:val="x-none"/>
        </w:rPr>
        <w:t>世界競爭力年報」（IMD World Competitiveness Yearbook），在63個受評比國家，我國排名第16，較上年進步1名。</w:t>
      </w:r>
      <w:r w:rsidR="00075787" w:rsidRPr="00245AD9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其中</w:t>
      </w:r>
      <w:r w:rsidR="00075787" w:rsidRPr="00245AD9">
        <w:rPr>
          <w:rFonts w:asciiTheme="minorEastAsia" w:hAnsiTheme="minorEastAsia" w:cs="Times New Roman"/>
          <w:bCs/>
          <w:color w:val="000000" w:themeColor="text1"/>
          <w:kern w:val="0"/>
          <w:sz w:val="32"/>
          <w:szCs w:val="32"/>
          <w:lang w:val="x-none"/>
        </w:rPr>
        <w:t>，四大類</w:t>
      </w:r>
      <w:r w:rsidR="00075787" w:rsidRPr="00245AD9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評比項目中</w:t>
      </w:r>
      <w:r w:rsidR="00075787" w:rsidRPr="00245AD9">
        <w:rPr>
          <w:rFonts w:asciiTheme="minorEastAsia" w:hAnsiTheme="minorEastAsia" w:cs="Times New Roman"/>
          <w:bCs/>
          <w:color w:val="000000" w:themeColor="text1"/>
          <w:kern w:val="0"/>
          <w:sz w:val="32"/>
          <w:szCs w:val="32"/>
          <w:lang w:val="x-none"/>
        </w:rPr>
        <w:t>，「</w:t>
      </w:r>
      <w:proofErr w:type="spellStart"/>
      <w:r w:rsidR="00075787" w:rsidRPr="00245AD9">
        <w:rPr>
          <w:rFonts w:asciiTheme="minorEastAsia" w:hAnsiTheme="minorEastAsia" w:cs="Times New Roman"/>
          <w:bCs/>
          <w:color w:val="000000" w:themeColor="text1"/>
          <w:kern w:val="0"/>
          <w:sz w:val="32"/>
          <w:szCs w:val="32"/>
          <w:lang w:val="x-none"/>
        </w:rPr>
        <w:t>政府效能」表現最佳</w:t>
      </w:r>
      <w:proofErr w:type="spellEnd"/>
      <w:r w:rsidR="00075787" w:rsidRPr="00245AD9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，</w:t>
      </w:r>
      <w:r w:rsidR="00075787" w:rsidRPr="00245AD9">
        <w:rPr>
          <w:rFonts w:asciiTheme="minorEastAsia" w:hAnsiTheme="minorEastAsia" w:cs="Times New Roman"/>
          <w:bCs/>
          <w:color w:val="000000" w:themeColor="text1"/>
          <w:kern w:val="0"/>
          <w:sz w:val="32"/>
          <w:szCs w:val="32"/>
          <w:lang w:val="x-none"/>
        </w:rPr>
        <w:t>「</w:t>
      </w:r>
      <w:proofErr w:type="spellStart"/>
      <w:r w:rsidR="00075787" w:rsidRPr="00245AD9">
        <w:rPr>
          <w:rFonts w:asciiTheme="minorEastAsia" w:hAnsiTheme="minorEastAsia" w:cs="Times New Roman"/>
          <w:bCs/>
          <w:color w:val="000000" w:themeColor="text1"/>
          <w:kern w:val="0"/>
          <w:sz w:val="32"/>
          <w:szCs w:val="32"/>
          <w:lang w:val="x-none"/>
        </w:rPr>
        <w:t>企業效能」</w:t>
      </w:r>
      <w:r w:rsidR="00075787" w:rsidRPr="00245AD9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進步幅度最大</w:t>
      </w:r>
      <w:r w:rsidR="00747395" w:rsidRPr="00245AD9">
        <w:rPr>
          <w:rFonts w:asciiTheme="minorEastAsia" w:hAnsiTheme="minorEastAsia" w:cs="Times New Roman"/>
          <w:bCs/>
          <w:color w:val="000000" w:themeColor="text1"/>
          <w:kern w:val="0"/>
          <w:sz w:val="32"/>
          <w:szCs w:val="32"/>
          <w:lang w:val="x-none"/>
        </w:rPr>
        <w:t>。</w:t>
      </w:r>
      <w:r w:rsidR="00075787" w:rsidRPr="00245AD9">
        <w:rPr>
          <w:rFonts w:asciiTheme="minorEastAsia" w:hAnsiTheme="minorEastAsia" w:cs="Times New Roman"/>
          <w:bCs/>
          <w:color w:val="000000" w:themeColor="text1"/>
          <w:kern w:val="0"/>
          <w:sz w:val="32"/>
          <w:szCs w:val="32"/>
          <w:lang w:val="x-none"/>
        </w:rPr>
        <w:t>分</w:t>
      </w:r>
      <w:proofErr w:type="gramStart"/>
      <w:r w:rsidR="00075787" w:rsidRPr="00245AD9">
        <w:rPr>
          <w:rFonts w:asciiTheme="minorEastAsia" w:hAnsiTheme="minorEastAsia" w:cs="Times New Roman"/>
          <w:bCs/>
          <w:color w:val="000000" w:themeColor="text1"/>
          <w:kern w:val="0"/>
          <w:sz w:val="32"/>
          <w:szCs w:val="32"/>
          <w:lang w:val="x-none"/>
        </w:rPr>
        <w:t>述如後</w:t>
      </w:r>
      <w:proofErr w:type="spellEnd"/>
      <w:r w:rsidR="00075787" w:rsidRPr="00245AD9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﹕</w:t>
      </w:r>
      <w:proofErr w:type="gramEnd"/>
    </w:p>
    <w:p w:rsidR="007A1282" w:rsidRPr="00245AD9" w:rsidRDefault="007A1282" w:rsidP="00014A33">
      <w:pPr>
        <w:pStyle w:val="ab"/>
        <w:numPr>
          <w:ilvl w:val="0"/>
          <w:numId w:val="5"/>
        </w:numPr>
        <w:snapToGrid w:val="0"/>
        <w:spacing w:beforeLines="50" w:before="180" w:line="540" w:lineRule="exact"/>
        <w:ind w:leftChars="0" w:left="284" w:hanging="284"/>
        <w:rPr>
          <w:rFonts w:asciiTheme="minorEastAsia" w:hAnsiTheme="minorEastAsia" w:cs="Times New Roman"/>
          <w:b/>
          <w:sz w:val="32"/>
          <w:szCs w:val="32"/>
        </w:rPr>
      </w:pPr>
      <w:r w:rsidRPr="00245AD9">
        <w:rPr>
          <w:rFonts w:asciiTheme="minorEastAsia" w:hAnsiTheme="minorEastAsia" w:cs="Times New Roman"/>
          <w:b/>
          <w:sz w:val="32"/>
          <w:szCs w:val="32"/>
        </w:rPr>
        <w:t>經濟表現：由上年第14下滑至第15</w:t>
      </w:r>
    </w:p>
    <w:p w:rsidR="007A1282" w:rsidRPr="00245AD9" w:rsidRDefault="007A1282" w:rsidP="00245AD9">
      <w:pPr>
        <w:pStyle w:val="ab"/>
        <w:numPr>
          <w:ilvl w:val="1"/>
          <w:numId w:val="6"/>
        </w:numPr>
        <w:snapToGrid w:val="0"/>
        <w:spacing w:line="540" w:lineRule="exact"/>
        <w:ind w:leftChars="0" w:left="709" w:hanging="425"/>
        <w:jc w:val="both"/>
        <w:rPr>
          <w:rFonts w:asciiTheme="minorEastAsia" w:hAnsiTheme="minorEastAsia" w:cs="Times New Roman"/>
          <w:color w:val="000000"/>
          <w:sz w:val="32"/>
          <w:szCs w:val="32"/>
        </w:rPr>
      </w:pPr>
      <w:r w:rsidRPr="00245AD9">
        <w:rPr>
          <w:rFonts w:asciiTheme="minorEastAsia" w:hAnsiTheme="minorEastAsia" w:cs="Times New Roman"/>
          <w:color w:val="000000"/>
          <w:sz w:val="32"/>
          <w:szCs w:val="32"/>
        </w:rPr>
        <w:t>「國內經濟」進步3名至第25，</w:t>
      </w:r>
      <w:r w:rsidR="00237068" w:rsidRPr="00245AD9">
        <w:rPr>
          <w:rFonts w:asciiTheme="minorEastAsia" w:hAnsiTheme="minorEastAsia" w:cs="Times New Roman"/>
          <w:color w:val="000000"/>
          <w:sz w:val="32"/>
          <w:szCs w:val="32"/>
        </w:rPr>
        <w:t>主要反映企業經理人對我經濟韌性</w:t>
      </w:r>
      <w:r w:rsidR="009525A0">
        <w:rPr>
          <w:rFonts w:asciiTheme="minorEastAsia" w:hAnsiTheme="minorEastAsia" w:cs="Times New Roman"/>
          <w:color w:val="000000"/>
          <w:sz w:val="32"/>
          <w:szCs w:val="32"/>
        </w:rPr>
        <w:t>有信心、</w:t>
      </w:r>
      <w:r w:rsidR="00237068" w:rsidRPr="00245AD9">
        <w:rPr>
          <w:rFonts w:asciiTheme="minorEastAsia" w:hAnsiTheme="minorEastAsia" w:cs="Times New Roman"/>
          <w:color w:val="000000"/>
          <w:sz w:val="32"/>
          <w:szCs w:val="32"/>
        </w:rPr>
        <w:t>人均</w:t>
      </w:r>
      <w:r w:rsidRPr="00245AD9">
        <w:rPr>
          <w:rFonts w:asciiTheme="minorEastAsia" w:hAnsiTheme="minorEastAsia" w:cs="Times New Roman"/>
          <w:color w:val="000000"/>
          <w:sz w:val="32"/>
          <w:szCs w:val="32"/>
        </w:rPr>
        <w:t>GDP(經PPP平減)排名上升。</w:t>
      </w:r>
    </w:p>
    <w:p w:rsidR="007A1282" w:rsidRPr="00245AD9" w:rsidRDefault="007A1282" w:rsidP="00245AD9">
      <w:pPr>
        <w:pStyle w:val="ab"/>
        <w:numPr>
          <w:ilvl w:val="1"/>
          <w:numId w:val="6"/>
        </w:numPr>
        <w:snapToGrid w:val="0"/>
        <w:spacing w:line="540" w:lineRule="exact"/>
        <w:ind w:leftChars="0" w:left="709" w:hanging="425"/>
        <w:jc w:val="both"/>
        <w:rPr>
          <w:rFonts w:asciiTheme="minorEastAsia" w:hAnsiTheme="minorEastAsia" w:cs="Times New Roman"/>
          <w:color w:val="000000"/>
          <w:sz w:val="32"/>
          <w:szCs w:val="32"/>
        </w:rPr>
      </w:pPr>
      <w:r w:rsidRPr="00245AD9">
        <w:rPr>
          <w:rFonts w:asciiTheme="minorEastAsia" w:hAnsiTheme="minorEastAsia" w:cs="Times New Roman"/>
          <w:color w:val="000000"/>
          <w:sz w:val="32"/>
          <w:szCs w:val="32"/>
        </w:rPr>
        <w:t>「國際貿易」</w:t>
      </w:r>
      <w:r w:rsidR="00237068" w:rsidRPr="00245AD9">
        <w:rPr>
          <w:rFonts w:asciiTheme="minorEastAsia" w:hAnsiTheme="minorEastAsia" w:cs="Times New Roman"/>
          <w:color w:val="000000"/>
          <w:sz w:val="32"/>
          <w:szCs w:val="32"/>
        </w:rPr>
        <w:t>滑落12</w:t>
      </w:r>
      <w:r w:rsidRPr="00245AD9">
        <w:rPr>
          <w:rFonts w:asciiTheme="minorEastAsia" w:hAnsiTheme="minorEastAsia" w:cs="Times New Roman"/>
          <w:color w:val="000000"/>
          <w:sz w:val="32"/>
          <w:szCs w:val="32"/>
        </w:rPr>
        <w:t>名至第</w:t>
      </w:r>
      <w:r w:rsidR="00237068" w:rsidRPr="00245AD9">
        <w:rPr>
          <w:rFonts w:asciiTheme="minorEastAsia" w:hAnsiTheme="minorEastAsia" w:cs="Times New Roman"/>
          <w:color w:val="000000"/>
          <w:sz w:val="32"/>
          <w:szCs w:val="32"/>
        </w:rPr>
        <w:t>31</w:t>
      </w:r>
      <w:r w:rsidRPr="00245AD9">
        <w:rPr>
          <w:rFonts w:asciiTheme="minorEastAsia" w:hAnsiTheme="minorEastAsia" w:cs="Times New Roman"/>
          <w:color w:val="000000"/>
          <w:sz w:val="32"/>
          <w:szCs w:val="32"/>
        </w:rPr>
        <w:t>，</w:t>
      </w:r>
      <w:r w:rsidR="00E600AB" w:rsidRPr="00245AD9">
        <w:rPr>
          <w:rFonts w:asciiTheme="minorEastAsia" w:hAnsiTheme="minorEastAsia" w:cs="Times New Roman"/>
          <w:color w:val="000000"/>
          <w:sz w:val="32"/>
          <w:szCs w:val="32"/>
        </w:rPr>
        <w:t>反映</w:t>
      </w:r>
      <w:r w:rsidR="000F4A63">
        <w:rPr>
          <w:rFonts w:asciiTheme="minorEastAsia" w:hAnsiTheme="minorEastAsia" w:cs="Times New Roman" w:hint="eastAsia"/>
          <w:color w:val="000000"/>
          <w:sz w:val="32"/>
          <w:szCs w:val="32"/>
        </w:rPr>
        <w:t>商品出口走緩、</w:t>
      </w:r>
      <w:r w:rsidRPr="00245AD9">
        <w:rPr>
          <w:rFonts w:asciiTheme="minorEastAsia" w:hAnsiTheme="minorEastAsia" w:cs="Times New Roman"/>
          <w:color w:val="000000"/>
          <w:sz w:val="32"/>
          <w:szCs w:val="32"/>
        </w:rPr>
        <w:t>出口集中度</w:t>
      </w:r>
      <w:r w:rsidR="00E600AB" w:rsidRPr="00245AD9">
        <w:rPr>
          <w:rFonts w:asciiTheme="minorEastAsia" w:hAnsiTheme="minorEastAsia" w:cs="Times New Roman" w:hint="eastAsia"/>
          <w:color w:val="000000"/>
          <w:sz w:val="32"/>
          <w:szCs w:val="32"/>
        </w:rPr>
        <w:t>偏</w:t>
      </w:r>
      <w:r w:rsidRPr="00245AD9">
        <w:rPr>
          <w:rFonts w:asciiTheme="minorEastAsia" w:hAnsiTheme="minorEastAsia" w:cs="Times New Roman"/>
          <w:color w:val="000000"/>
          <w:sz w:val="32"/>
          <w:szCs w:val="32"/>
        </w:rPr>
        <w:t>高</w:t>
      </w:r>
      <w:r w:rsidR="002018F5" w:rsidRPr="00245AD9">
        <w:rPr>
          <w:rFonts w:asciiTheme="minorEastAsia" w:hAnsiTheme="minorEastAsia" w:cs="Times New Roman"/>
          <w:color w:val="000000"/>
          <w:sz w:val="32"/>
          <w:szCs w:val="32"/>
        </w:rPr>
        <w:t>以及觀光收入排名滑落</w:t>
      </w:r>
      <w:r w:rsidRPr="00245AD9">
        <w:rPr>
          <w:rFonts w:asciiTheme="minorEastAsia" w:hAnsiTheme="minorEastAsia" w:cs="Times New Roman"/>
          <w:color w:val="000000"/>
          <w:sz w:val="32"/>
          <w:szCs w:val="32"/>
        </w:rPr>
        <w:t>，惟經常帳餘額</w:t>
      </w:r>
      <w:r w:rsidR="0042164F" w:rsidRPr="00245AD9">
        <w:rPr>
          <w:rFonts w:asciiTheme="minorEastAsia" w:hAnsiTheme="minorEastAsia" w:cs="Times New Roman" w:hint="eastAsia"/>
          <w:color w:val="000000"/>
          <w:sz w:val="32"/>
          <w:szCs w:val="32"/>
        </w:rPr>
        <w:t>占</w:t>
      </w:r>
      <w:r w:rsidRPr="00245AD9">
        <w:rPr>
          <w:rFonts w:asciiTheme="minorEastAsia" w:hAnsiTheme="minorEastAsia" w:cs="Times New Roman"/>
          <w:color w:val="000000"/>
          <w:sz w:val="32"/>
          <w:szCs w:val="32"/>
        </w:rPr>
        <w:t>GDP比率</w:t>
      </w:r>
      <w:r w:rsidR="009525A0">
        <w:rPr>
          <w:rFonts w:asciiTheme="minorEastAsia" w:hAnsiTheme="minorEastAsia" w:cs="Times New Roman"/>
          <w:color w:val="000000"/>
          <w:sz w:val="32"/>
          <w:szCs w:val="32"/>
        </w:rPr>
        <w:t>排名高居世界第</w:t>
      </w:r>
      <w:r w:rsidR="009525A0">
        <w:rPr>
          <w:rFonts w:asciiTheme="minorEastAsia" w:hAnsiTheme="minorEastAsia" w:cs="Times New Roman" w:hint="eastAsia"/>
          <w:color w:val="000000"/>
          <w:sz w:val="32"/>
          <w:szCs w:val="32"/>
        </w:rPr>
        <w:t>3</w:t>
      </w:r>
      <w:r w:rsidRPr="00245AD9">
        <w:rPr>
          <w:rFonts w:asciiTheme="minorEastAsia" w:hAnsiTheme="minorEastAsia" w:cs="Times New Roman"/>
          <w:color w:val="000000"/>
          <w:sz w:val="32"/>
          <w:szCs w:val="32"/>
        </w:rPr>
        <w:t>。</w:t>
      </w:r>
    </w:p>
    <w:p w:rsidR="007A1282" w:rsidRPr="00245AD9" w:rsidRDefault="007A1282" w:rsidP="00245AD9">
      <w:pPr>
        <w:pStyle w:val="ab"/>
        <w:numPr>
          <w:ilvl w:val="1"/>
          <w:numId w:val="6"/>
        </w:numPr>
        <w:snapToGrid w:val="0"/>
        <w:spacing w:line="540" w:lineRule="exact"/>
        <w:ind w:leftChars="0" w:left="709" w:hanging="425"/>
        <w:jc w:val="both"/>
        <w:rPr>
          <w:rFonts w:asciiTheme="minorEastAsia" w:hAnsiTheme="minorEastAsia" w:cs="Times New Roman"/>
          <w:color w:val="000000"/>
          <w:sz w:val="32"/>
          <w:szCs w:val="32"/>
        </w:rPr>
      </w:pPr>
      <w:r w:rsidRPr="00245AD9">
        <w:rPr>
          <w:rFonts w:asciiTheme="minorEastAsia" w:hAnsiTheme="minorEastAsia" w:cs="Times New Roman"/>
          <w:color w:val="000000"/>
          <w:sz w:val="32"/>
          <w:szCs w:val="32"/>
        </w:rPr>
        <w:t>「國際投資」</w:t>
      </w:r>
      <w:r w:rsidR="002018F5" w:rsidRPr="00245AD9">
        <w:rPr>
          <w:rFonts w:asciiTheme="minorEastAsia" w:hAnsiTheme="minorEastAsia" w:cs="Times New Roman"/>
          <w:color w:val="000000"/>
          <w:sz w:val="32"/>
          <w:szCs w:val="32"/>
        </w:rPr>
        <w:t>進</w:t>
      </w:r>
      <w:r w:rsidRPr="00245AD9">
        <w:rPr>
          <w:rFonts w:asciiTheme="minorEastAsia" w:hAnsiTheme="minorEastAsia" w:cs="Times New Roman"/>
          <w:color w:val="000000"/>
          <w:sz w:val="32"/>
          <w:szCs w:val="32"/>
        </w:rPr>
        <w:t>步1</w:t>
      </w:r>
      <w:r w:rsidR="002018F5" w:rsidRPr="00245AD9">
        <w:rPr>
          <w:rFonts w:asciiTheme="minorEastAsia" w:hAnsiTheme="minorEastAsia" w:cs="Times New Roman"/>
          <w:color w:val="000000"/>
          <w:sz w:val="32"/>
          <w:szCs w:val="32"/>
        </w:rPr>
        <w:t>3</w:t>
      </w:r>
      <w:r w:rsidRPr="00245AD9">
        <w:rPr>
          <w:rFonts w:asciiTheme="minorEastAsia" w:hAnsiTheme="minorEastAsia" w:cs="Times New Roman"/>
          <w:color w:val="000000"/>
          <w:sz w:val="32"/>
          <w:szCs w:val="32"/>
        </w:rPr>
        <w:t>名至第</w:t>
      </w:r>
      <w:r w:rsidR="002018F5" w:rsidRPr="00245AD9">
        <w:rPr>
          <w:rFonts w:asciiTheme="minorEastAsia" w:hAnsiTheme="minorEastAsia" w:cs="Times New Roman"/>
          <w:color w:val="000000"/>
          <w:sz w:val="32"/>
          <w:szCs w:val="32"/>
        </w:rPr>
        <w:t>28</w:t>
      </w:r>
      <w:r w:rsidRPr="00245AD9">
        <w:rPr>
          <w:rFonts w:asciiTheme="minorEastAsia" w:hAnsiTheme="minorEastAsia" w:cs="Times New Roman"/>
          <w:color w:val="000000"/>
          <w:sz w:val="32"/>
          <w:szCs w:val="32"/>
        </w:rPr>
        <w:t>，</w:t>
      </w:r>
      <w:r w:rsidR="000F4A63">
        <w:rPr>
          <w:rFonts w:asciiTheme="minorEastAsia" w:hAnsiTheme="minorEastAsia" w:cs="Times New Roman" w:hint="eastAsia"/>
          <w:color w:val="000000"/>
          <w:sz w:val="32"/>
          <w:szCs w:val="32"/>
        </w:rPr>
        <w:t>反映我對外投資流量、</w:t>
      </w:r>
      <w:r w:rsidR="002018F5" w:rsidRPr="00245AD9">
        <w:rPr>
          <w:rFonts w:asciiTheme="minorEastAsia" w:hAnsiTheme="minorEastAsia" w:cs="Times New Roman"/>
          <w:color w:val="000000"/>
          <w:sz w:val="32"/>
          <w:szCs w:val="32"/>
        </w:rPr>
        <w:t>外人</w:t>
      </w:r>
      <w:r w:rsidR="000F4A63">
        <w:rPr>
          <w:rFonts w:asciiTheme="minorEastAsia" w:hAnsiTheme="minorEastAsia" w:cs="Times New Roman" w:hint="eastAsia"/>
          <w:color w:val="000000"/>
          <w:sz w:val="32"/>
          <w:szCs w:val="32"/>
        </w:rPr>
        <w:t>來台</w:t>
      </w:r>
      <w:r w:rsidR="002018F5" w:rsidRPr="00245AD9">
        <w:rPr>
          <w:rFonts w:asciiTheme="minorEastAsia" w:hAnsiTheme="minorEastAsia" w:cs="Times New Roman"/>
          <w:color w:val="000000"/>
          <w:sz w:val="32"/>
          <w:szCs w:val="32"/>
        </w:rPr>
        <w:t>直接投資</w:t>
      </w:r>
      <w:r w:rsidR="00E600AB" w:rsidRPr="00245AD9">
        <w:rPr>
          <w:rFonts w:asciiTheme="minorEastAsia" w:hAnsiTheme="minorEastAsia" w:cs="Times New Roman" w:hint="eastAsia"/>
          <w:color w:val="000000"/>
          <w:sz w:val="32"/>
          <w:szCs w:val="32"/>
        </w:rPr>
        <w:t>流量</w:t>
      </w:r>
      <w:r w:rsidR="00FA6956" w:rsidRPr="00245AD9">
        <w:rPr>
          <w:rFonts w:asciiTheme="minorEastAsia" w:hAnsiTheme="minorEastAsia" w:cs="Times New Roman"/>
          <w:color w:val="000000"/>
          <w:sz w:val="32"/>
          <w:szCs w:val="32"/>
        </w:rPr>
        <w:t>排名</w:t>
      </w:r>
      <w:r w:rsidR="000F4A63">
        <w:rPr>
          <w:rFonts w:asciiTheme="minorEastAsia" w:hAnsiTheme="minorEastAsia" w:cs="Times New Roman" w:hint="eastAsia"/>
          <w:color w:val="000000"/>
          <w:sz w:val="32"/>
          <w:szCs w:val="32"/>
        </w:rPr>
        <w:t>均</w:t>
      </w:r>
      <w:r w:rsidR="0042164F" w:rsidRPr="00245AD9">
        <w:rPr>
          <w:rFonts w:asciiTheme="minorEastAsia" w:hAnsiTheme="minorEastAsia" w:cs="Times New Roman" w:hint="eastAsia"/>
          <w:color w:val="000000"/>
          <w:sz w:val="32"/>
          <w:szCs w:val="32"/>
        </w:rPr>
        <w:t>明顯</w:t>
      </w:r>
      <w:r w:rsidR="00FA6956" w:rsidRPr="00245AD9">
        <w:rPr>
          <w:rFonts w:asciiTheme="minorEastAsia" w:hAnsiTheme="minorEastAsia" w:cs="Times New Roman"/>
          <w:color w:val="000000"/>
          <w:sz w:val="32"/>
          <w:szCs w:val="32"/>
        </w:rPr>
        <w:t>回升</w:t>
      </w:r>
      <w:r w:rsidRPr="00245AD9">
        <w:rPr>
          <w:rFonts w:asciiTheme="minorEastAsia" w:hAnsiTheme="minorEastAsia" w:cs="Times New Roman"/>
          <w:color w:val="000000"/>
          <w:sz w:val="32"/>
          <w:szCs w:val="32"/>
        </w:rPr>
        <w:t>。</w:t>
      </w:r>
    </w:p>
    <w:p w:rsidR="007A1282" w:rsidRPr="00245AD9" w:rsidRDefault="007A1282" w:rsidP="00245AD9">
      <w:pPr>
        <w:pStyle w:val="ab"/>
        <w:numPr>
          <w:ilvl w:val="1"/>
          <w:numId w:val="6"/>
        </w:numPr>
        <w:snapToGrid w:val="0"/>
        <w:spacing w:line="540" w:lineRule="exact"/>
        <w:ind w:leftChars="0" w:left="709" w:hanging="425"/>
        <w:jc w:val="both"/>
        <w:rPr>
          <w:rFonts w:asciiTheme="minorEastAsia" w:hAnsiTheme="minorEastAsia" w:cs="Times New Roman"/>
          <w:color w:val="000000"/>
          <w:sz w:val="32"/>
          <w:szCs w:val="32"/>
        </w:rPr>
      </w:pPr>
      <w:r w:rsidRPr="00245AD9">
        <w:rPr>
          <w:rFonts w:asciiTheme="minorEastAsia" w:hAnsiTheme="minorEastAsia" w:cs="Times New Roman"/>
          <w:color w:val="000000"/>
          <w:sz w:val="32"/>
          <w:szCs w:val="32"/>
        </w:rPr>
        <w:t>「就業」</w:t>
      </w:r>
      <w:r w:rsidR="00FA6956" w:rsidRPr="00245AD9">
        <w:rPr>
          <w:rFonts w:asciiTheme="minorEastAsia" w:hAnsiTheme="minorEastAsia" w:cs="Times New Roman"/>
          <w:color w:val="000000"/>
          <w:sz w:val="32"/>
          <w:szCs w:val="32"/>
        </w:rPr>
        <w:t>滑落4</w:t>
      </w:r>
      <w:r w:rsidRPr="00245AD9">
        <w:rPr>
          <w:rFonts w:asciiTheme="minorEastAsia" w:hAnsiTheme="minorEastAsia" w:cs="Times New Roman"/>
          <w:color w:val="000000"/>
          <w:sz w:val="32"/>
          <w:szCs w:val="32"/>
        </w:rPr>
        <w:t>名至第</w:t>
      </w:r>
      <w:r w:rsidR="00FA6956" w:rsidRPr="00245AD9">
        <w:rPr>
          <w:rFonts w:asciiTheme="minorEastAsia" w:hAnsiTheme="minorEastAsia" w:cs="Times New Roman"/>
          <w:color w:val="000000"/>
          <w:sz w:val="32"/>
          <w:szCs w:val="32"/>
        </w:rPr>
        <w:t>25</w:t>
      </w:r>
      <w:r w:rsidRPr="00245AD9">
        <w:rPr>
          <w:rFonts w:asciiTheme="minorEastAsia" w:hAnsiTheme="minorEastAsia" w:cs="Times New Roman"/>
          <w:color w:val="000000"/>
          <w:sz w:val="32"/>
          <w:szCs w:val="32"/>
        </w:rPr>
        <w:t>，主要係</w:t>
      </w:r>
      <w:r w:rsidR="00FA6956" w:rsidRPr="00245AD9">
        <w:rPr>
          <w:rFonts w:asciiTheme="minorEastAsia" w:hAnsiTheme="minorEastAsia" w:cs="Times New Roman"/>
          <w:color w:val="000000"/>
          <w:sz w:val="32"/>
          <w:szCs w:val="32"/>
        </w:rPr>
        <w:t>因</w:t>
      </w:r>
      <w:r w:rsidRPr="00245AD9">
        <w:rPr>
          <w:rFonts w:asciiTheme="minorEastAsia" w:hAnsiTheme="minorEastAsia" w:cs="Times New Roman"/>
          <w:color w:val="000000"/>
          <w:sz w:val="32"/>
          <w:szCs w:val="32"/>
        </w:rPr>
        <w:t>就業成長排名</w:t>
      </w:r>
      <w:r w:rsidR="00FA6956" w:rsidRPr="00245AD9">
        <w:rPr>
          <w:rFonts w:asciiTheme="minorEastAsia" w:hAnsiTheme="minorEastAsia" w:cs="Times New Roman"/>
          <w:color w:val="000000"/>
          <w:sz w:val="32"/>
          <w:szCs w:val="32"/>
        </w:rPr>
        <w:t>滑落；</w:t>
      </w:r>
      <w:proofErr w:type="gramStart"/>
      <w:r w:rsidR="00FA6956" w:rsidRPr="00245AD9">
        <w:rPr>
          <w:rFonts w:asciiTheme="minorEastAsia" w:hAnsiTheme="minorEastAsia" w:cs="Times New Roman"/>
          <w:color w:val="000000"/>
          <w:sz w:val="32"/>
          <w:szCs w:val="32"/>
        </w:rPr>
        <w:t>惟</w:t>
      </w:r>
      <w:proofErr w:type="gramEnd"/>
      <w:r w:rsidR="00FA6956" w:rsidRPr="00245AD9">
        <w:rPr>
          <w:rFonts w:asciiTheme="minorEastAsia" w:hAnsiTheme="minorEastAsia" w:cs="Times New Roman"/>
          <w:color w:val="000000"/>
          <w:sz w:val="32"/>
          <w:szCs w:val="32"/>
        </w:rPr>
        <w:t>整體失業率</w:t>
      </w:r>
      <w:r w:rsidR="00E600AB" w:rsidRPr="00245AD9">
        <w:rPr>
          <w:rFonts w:asciiTheme="minorEastAsia" w:hAnsiTheme="minorEastAsia" w:cs="Times New Roman" w:hint="eastAsia"/>
          <w:color w:val="000000"/>
          <w:sz w:val="32"/>
          <w:szCs w:val="32"/>
        </w:rPr>
        <w:t>、</w:t>
      </w:r>
      <w:r w:rsidR="00FA6956" w:rsidRPr="00245AD9">
        <w:rPr>
          <w:rFonts w:asciiTheme="minorEastAsia" w:hAnsiTheme="minorEastAsia" w:cs="Times New Roman"/>
          <w:color w:val="000000"/>
          <w:sz w:val="32"/>
          <w:szCs w:val="32"/>
        </w:rPr>
        <w:t>長期失業率相對他國較低</w:t>
      </w:r>
      <w:r w:rsidRPr="00245AD9">
        <w:rPr>
          <w:rFonts w:asciiTheme="minorEastAsia" w:hAnsiTheme="minorEastAsia" w:cs="Times New Roman"/>
          <w:color w:val="000000"/>
          <w:sz w:val="32"/>
          <w:szCs w:val="32"/>
        </w:rPr>
        <w:t>。</w:t>
      </w:r>
    </w:p>
    <w:p w:rsidR="007A1282" w:rsidRPr="00245AD9" w:rsidRDefault="007A1282" w:rsidP="00245AD9">
      <w:pPr>
        <w:pStyle w:val="ab"/>
        <w:numPr>
          <w:ilvl w:val="1"/>
          <w:numId w:val="6"/>
        </w:numPr>
        <w:snapToGrid w:val="0"/>
        <w:spacing w:line="540" w:lineRule="exact"/>
        <w:ind w:leftChars="0" w:left="709" w:hanging="425"/>
        <w:jc w:val="both"/>
        <w:rPr>
          <w:rFonts w:asciiTheme="minorEastAsia" w:hAnsiTheme="minorEastAsia" w:cs="Times New Roman"/>
          <w:color w:val="000000"/>
          <w:sz w:val="32"/>
          <w:szCs w:val="32"/>
        </w:rPr>
      </w:pPr>
      <w:r w:rsidRPr="00245AD9">
        <w:rPr>
          <w:rFonts w:asciiTheme="minorEastAsia" w:hAnsiTheme="minorEastAsia" w:cs="Times New Roman"/>
          <w:color w:val="000000"/>
          <w:sz w:val="32"/>
          <w:szCs w:val="32"/>
        </w:rPr>
        <w:t>「價格」</w:t>
      </w:r>
      <w:r w:rsidR="00FA6956" w:rsidRPr="00245AD9">
        <w:rPr>
          <w:rFonts w:asciiTheme="minorEastAsia" w:hAnsiTheme="minorEastAsia" w:cs="Times New Roman"/>
          <w:color w:val="000000"/>
          <w:sz w:val="32"/>
          <w:szCs w:val="32"/>
        </w:rPr>
        <w:t>退</w:t>
      </w:r>
      <w:r w:rsidRPr="00245AD9">
        <w:rPr>
          <w:rFonts w:asciiTheme="minorEastAsia" w:hAnsiTheme="minorEastAsia" w:cs="Times New Roman"/>
          <w:color w:val="000000"/>
          <w:sz w:val="32"/>
          <w:szCs w:val="32"/>
        </w:rPr>
        <w:t>步2名至第</w:t>
      </w:r>
      <w:r w:rsidR="00FA6956" w:rsidRPr="00245AD9">
        <w:rPr>
          <w:rFonts w:asciiTheme="minorEastAsia" w:hAnsiTheme="minorEastAsia" w:cs="Times New Roman"/>
          <w:color w:val="000000"/>
          <w:sz w:val="32"/>
          <w:szCs w:val="32"/>
        </w:rPr>
        <w:t>11</w:t>
      </w:r>
      <w:r w:rsidRPr="00245AD9">
        <w:rPr>
          <w:rFonts w:asciiTheme="minorEastAsia" w:hAnsiTheme="minorEastAsia" w:cs="Times New Roman"/>
          <w:color w:val="000000"/>
          <w:sz w:val="32"/>
          <w:szCs w:val="32"/>
        </w:rPr>
        <w:t>，反映我國</w:t>
      </w:r>
      <w:r w:rsidR="00AD7A4D" w:rsidRPr="00245AD9">
        <w:rPr>
          <w:rFonts w:asciiTheme="minorEastAsia" w:hAnsiTheme="minorEastAsia" w:cs="Times New Roman"/>
          <w:color w:val="000000"/>
          <w:sz w:val="32"/>
          <w:szCs w:val="32"/>
        </w:rPr>
        <w:t>城市生活成本相對較高</w:t>
      </w:r>
      <w:r w:rsidR="0042164F" w:rsidRPr="00245AD9">
        <w:rPr>
          <w:rFonts w:asciiTheme="minorEastAsia" w:hAnsiTheme="minorEastAsia" w:cs="Times New Roman" w:hint="eastAsia"/>
          <w:color w:val="000000"/>
          <w:sz w:val="32"/>
          <w:szCs w:val="32"/>
        </w:rPr>
        <w:t>，</w:t>
      </w:r>
      <w:r w:rsidR="00AD7A4D" w:rsidRPr="00245AD9">
        <w:rPr>
          <w:rFonts w:asciiTheme="minorEastAsia" w:hAnsiTheme="minorEastAsia" w:cs="Times New Roman"/>
          <w:color w:val="000000"/>
          <w:sz w:val="32"/>
          <w:szCs w:val="32"/>
        </w:rPr>
        <w:t>消費者物價</w:t>
      </w:r>
      <w:r w:rsidR="009525A0">
        <w:rPr>
          <w:rFonts w:asciiTheme="minorEastAsia" w:hAnsiTheme="minorEastAsia" w:cs="Times New Roman"/>
          <w:color w:val="000000"/>
          <w:sz w:val="32"/>
          <w:szCs w:val="32"/>
        </w:rPr>
        <w:t>、</w:t>
      </w:r>
      <w:r w:rsidR="00AD7A4D" w:rsidRPr="00245AD9">
        <w:rPr>
          <w:rFonts w:asciiTheme="minorEastAsia" w:hAnsiTheme="minorEastAsia" w:cs="Times New Roman"/>
          <w:color w:val="000000"/>
          <w:sz w:val="32"/>
          <w:szCs w:val="32"/>
        </w:rPr>
        <w:t>油價</w:t>
      </w:r>
      <w:r w:rsidR="00E600AB" w:rsidRPr="00245AD9">
        <w:rPr>
          <w:rFonts w:asciiTheme="minorEastAsia" w:hAnsiTheme="minorEastAsia" w:cs="Times New Roman"/>
          <w:color w:val="000000"/>
          <w:sz w:val="32"/>
          <w:szCs w:val="32"/>
        </w:rPr>
        <w:t>排名</w:t>
      </w:r>
      <w:r w:rsidR="00AD7A4D" w:rsidRPr="00245AD9">
        <w:rPr>
          <w:rFonts w:asciiTheme="minorEastAsia" w:hAnsiTheme="minorEastAsia" w:cs="Times New Roman"/>
          <w:color w:val="000000"/>
          <w:sz w:val="32"/>
          <w:szCs w:val="32"/>
        </w:rPr>
        <w:t>較上年些許滑落</w:t>
      </w:r>
      <w:r w:rsidRPr="00245AD9">
        <w:rPr>
          <w:rFonts w:asciiTheme="minorEastAsia" w:hAnsiTheme="minorEastAsia" w:cs="Times New Roman"/>
          <w:color w:val="000000"/>
          <w:sz w:val="32"/>
          <w:szCs w:val="32"/>
        </w:rPr>
        <w:t>。</w:t>
      </w:r>
    </w:p>
    <w:p w:rsidR="007A1282" w:rsidRPr="00245AD9" w:rsidRDefault="007A1282" w:rsidP="00014A33">
      <w:pPr>
        <w:pStyle w:val="ab"/>
        <w:numPr>
          <w:ilvl w:val="0"/>
          <w:numId w:val="5"/>
        </w:numPr>
        <w:snapToGrid w:val="0"/>
        <w:spacing w:beforeLines="50" w:before="180" w:line="540" w:lineRule="exact"/>
        <w:ind w:leftChars="0" w:left="284" w:hanging="284"/>
        <w:rPr>
          <w:rFonts w:asciiTheme="minorEastAsia" w:hAnsiTheme="minorEastAsia" w:cs="Times New Roman"/>
          <w:b/>
          <w:sz w:val="32"/>
          <w:szCs w:val="32"/>
        </w:rPr>
      </w:pPr>
      <w:r w:rsidRPr="00245AD9">
        <w:rPr>
          <w:rFonts w:asciiTheme="minorEastAsia" w:hAnsiTheme="minorEastAsia" w:cs="Times New Roman"/>
          <w:b/>
          <w:sz w:val="32"/>
          <w:szCs w:val="32"/>
        </w:rPr>
        <w:t>政府效能：保持與上年同為第12</w:t>
      </w:r>
    </w:p>
    <w:p w:rsidR="00AE60CD" w:rsidRPr="00245AD9" w:rsidRDefault="00AE60CD" w:rsidP="00245AD9">
      <w:pPr>
        <w:pStyle w:val="ab"/>
        <w:numPr>
          <w:ilvl w:val="0"/>
          <w:numId w:val="7"/>
        </w:numPr>
        <w:snapToGrid w:val="0"/>
        <w:spacing w:line="540" w:lineRule="exact"/>
        <w:ind w:leftChars="0"/>
        <w:jc w:val="both"/>
        <w:rPr>
          <w:rFonts w:asciiTheme="minorEastAsia" w:hAnsiTheme="minorEastAsia" w:cs="Times New Roman"/>
          <w:color w:val="000000"/>
          <w:sz w:val="32"/>
          <w:szCs w:val="32"/>
        </w:rPr>
      </w:pPr>
      <w:r w:rsidRPr="00245AD9">
        <w:rPr>
          <w:rFonts w:asciiTheme="minorEastAsia" w:hAnsiTheme="minorEastAsia" w:cs="Times New Roman"/>
          <w:color w:val="000000"/>
          <w:sz w:val="32"/>
          <w:szCs w:val="32"/>
        </w:rPr>
        <w:t>「財政情勢」</w:t>
      </w:r>
      <w:r w:rsidR="0085710C" w:rsidRPr="00245AD9">
        <w:rPr>
          <w:rFonts w:asciiTheme="minorEastAsia" w:hAnsiTheme="minorEastAsia" w:cs="Times New Roman"/>
          <w:color w:val="000000"/>
          <w:sz w:val="32"/>
          <w:szCs w:val="32"/>
        </w:rPr>
        <w:t>下滑2名至</w:t>
      </w:r>
      <w:r w:rsidRPr="00245AD9">
        <w:rPr>
          <w:rFonts w:asciiTheme="minorEastAsia" w:hAnsiTheme="minorEastAsia" w:cs="Times New Roman"/>
          <w:color w:val="000000"/>
          <w:sz w:val="32"/>
          <w:szCs w:val="32"/>
        </w:rPr>
        <w:t>第1</w:t>
      </w:r>
      <w:r w:rsidR="0085710C" w:rsidRPr="00245AD9">
        <w:rPr>
          <w:rFonts w:asciiTheme="minorEastAsia" w:hAnsiTheme="minorEastAsia" w:cs="Times New Roman"/>
          <w:color w:val="000000"/>
          <w:sz w:val="32"/>
          <w:szCs w:val="32"/>
        </w:rPr>
        <w:t>2</w:t>
      </w:r>
      <w:r w:rsidRPr="00245AD9">
        <w:rPr>
          <w:rFonts w:asciiTheme="minorEastAsia" w:hAnsiTheme="minorEastAsia" w:cs="Times New Roman"/>
          <w:color w:val="000000"/>
          <w:sz w:val="32"/>
          <w:szCs w:val="32"/>
        </w:rPr>
        <w:t>，</w:t>
      </w:r>
      <w:r w:rsidR="00AD342A" w:rsidRPr="00AD342A">
        <w:rPr>
          <w:rFonts w:asciiTheme="minorEastAsia" w:hAnsiTheme="minorEastAsia" w:cs="Times New Roman" w:hint="eastAsia"/>
          <w:color w:val="000000"/>
          <w:sz w:val="32"/>
          <w:szCs w:val="32"/>
        </w:rPr>
        <w:t>反映政府債息占經常</w:t>
      </w:r>
      <w:r w:rsidR="00AD342A" w:rsidRPr="00AD342A">
        <w:rPr>
          <w:rFonts w:asciiTheme="minorEastAsia" w:hAnsiTheme="minorEastAsia" w:cs="Times New Roman" w:hint="eastAsia"/>
          <w:color w:val="000000"/>
          <w:sz w:val="32"/>
          <w:szCs w:val="32"/>
        </w:rPr>
        <w:lastRenderedPageBreak/>
        <w:t>收入比率、各級政府預算餘絀排名滑落</w:t>
      </w:r>
      <w:r w:rsidR="00AD342A">
        <w:rPr>
          <w:rFonts w:asciiTheme="minorEastAsia" w:hAnsiTheme="minorEastAsia" w:cs="Times New Roman" w:hint="eastAsia"/>
          <w:color w:val="000000"/>
          <w:sz w:val="32"/>
          <w:szCs w:val="32"/>
        </w:rPr>
        <w:t>﹕</w:t>
      </w:r>
      <w:r w:rsidR="003E76D2" w:rsidRPr="00245AD9">
        <w:rPr>
          <w:rFonts w:asciiTheme="minorEastAsia" w:hAnsiTheme="minorEastAsia" w:cs="Times New Roman" w:hint="eastAsia"/>
          <w:color w:val="000000"/>
          <w:sz w:val="32"/>
          <w:szCs w:val="32"/>
        </w:rPr>
        <w:t>惟企業經理人</w:t>
      </w:r>
      <w:r w:rsidR="009525A0">
        <w:rPr>
          <w:rFonts w:asciiTheme="minorEastAsia" w:hAnsiTheme="minorEastAsia" w:cs="Times New Roman" w:hint="eastAsia"/>
          <w:color w:val="000000"/>
          <w:sz w:val="32"/>
          <w:szCs w:val="32"/>
        </w:rPr>
        <w:t>認為</w:t>
      </w:r>
      <w:r w:rsidR="003E76D2" w:rsidRPr="00245AD9">
        <w:rPr>
          <w:rFonts w:asciiTheme="minorEastAsia" w:hAnsiTheme="minorEastAsia" w:cs="Times New Roman" w:hint="eastAsia"/>
          <w:color w:val="000000"/>
          <w:sz w:val="32"/>
          <w:szCs w:val="32"/>
        </w:rPr>
        <w:t>年金財源明顯改善</w:t>
      </w:r>
      <w:r w:rsidRPr="00245AD9">
        <w:rPr>
          <w:rFonts w:asciiTheme="minorEastAsia" w:hAnsiTheme="minorEastAsia" w:cs="Times New Roman"/>
          <w:color w:val="000000"/>
          <w:sz w:val="32"/>
          <w:szCs w:val="32"/>
        </w:rPr>
        <w:t>。</w:t>
      </w:r>
    </w:p>
    <w:p w:rsidR="00AE60CD" w:rsidRPr="00245AD9" w:rsidRDefault="00AE60CD" w:rsidP="00245AD9">
      <w:pPr>
        <w:pStyle w:val="ab"/>
        <w:numPr>
          <w:ilvl w:val="0"/>
          <w:numId w:val="7"/>
        </w:numPr>
        <w:snapToGrid w:val="0"/>
        <w:spacing w:line="540" w:lineRule="exact"/>
        <w:ind w:leftChars="0"/>
        <w:jc w:val="both"/>
        <w:rPr>
          <w:rFonts w:asciiTheme="minorEastAsia" w:hAnsiTheme="minorEastAsia" w:cs="Times New Roman"/>
          <w:color w:val="000000"/>
          <w:sz w:val="32"/>
          <w:szCs w:val="32"/>
        </w:rPr>
      </w:pPr>
      <w:r w:rsidRPr="00245AD9">
        <w:rPr>
          <w:rFonts w:asciiTheme="minorEastAsia" w:hAnsiTheme="minorEastAsia" w:cs="Times New Roman"/>
          <w:color w:val="000000"/>
          <w:sz w:val="32"/>
          <w:szCs w:val="32"/>
        </w:rPr>
        <w:t>「租稅政策」</w:t>
      </w:r>
      <w:r w:rsidR="003E76D2" w:rsidRPr="00245AD9">
        <w:rPr>
          <w:rFonts w:asciiTheme="minorEastAsia" w:hAnsiTheme="minorEastAsia" w:cs="Times New Roman" w:hint="eastAsia"/>
          <w:color w:val="000000"/>
          <w:sz w:val="32"/>
          <w:szCs w:val="32"/>
        </w:rPr>
        <w:t>高居</w:t>
      </w:r>
      <w:r w:rsidR="00E600AB" w:rsidRPr="00245AD9">
        <w:rPr>
          <w:rFonts w:asciiTheme="minorEastAsia" w:hAnsiTheme="minorEastAsia" w:cs="Times New Roman" w:hint="eastAsia"/>
          <w:color w:val="000000"/>
          <w:sz w:val="32"/>
          <w:szCs w:val="32"/>
        </w:rPr>
        <w:t>世界</w:t>
      </w:r>
      <w:r w:rsidR="0085710C" w:rsidRPr="00245AD9">
        <w:rPr>
          <w:rFonts w:asciiTheme="minorEastAsia" w:hAnsiTheme="minorEastAsia" w:cs="Times New Roman"/>
          <w:color w:val="000000"/>
          <w:sz w:val="32"/>
          <w:szCs w:val="32"/>
        </w:rPr>
        <w:t>第5</w:t>
      </w:r>
      <w:r w:rsidRPr="00245AD9">
        <w:rPr>
          <w:rFonts w:asciiTheme="minorEastAsia" w:hAnsiTheme="minorEastAsia" w:cs="Times New Roman"/>
          <w:color w:val="000000"/>
          <w:sz w:val="32"/>
          <w:szCs w:val="32"/>
        </w:rPr>
        <w:t>，</w:t>
      </w:r>
      <w:r w:rsidR="0085710C" w:rsidRPr="00245AD9">
        <w:rPr>
          <w:rFonts w:asciiTheme="minorEastAsia" w:hAnsiTheme="minorEastAsia" w:cs="Times New Roman"/>
          <w:color w:val="000000"/>
          <w:sz w:val="32"/>
          <w:szCs w:val="32"/>
        </w:rPr>
        <w:t>反映我國</w:t>
      </w:r>
      <w:r w:rsidRPr="00245AD9">
        <w:rPr>
          <w:rFonts w:asciiTheme="minorEastAsia" w:hAnsiTheme="minorEastAsia" w:cs="Times New Roman"/>
          <w:color w:val="000000"/>
          <w:sz w:val="32"/>
          <w:szCs w:val="32"/>
        </w:rPr>
        <w:t>總稅收占GDP比率、個人所得稅有效稅率</w:t>
      </w:r>
      <w:r w:rsidR="0085710C" w:rsidRPr="00245AD9">
        <w:rPr>
          <w:rFonts w:asciiTheme="minorEastAsia" w:hAnsiTheme="minorEastAsia" w:cs="Times New Roman"/>
          <w:color w:val="000000"/>
          <w:sz w:val="32"/>
          <w:szCs w:val="32"/>
        </w:rPr>
        <w:t>、</w:t>
      </w:r>
      <w:r w:rsidR="00B7297F">
        <w:rPr>
          <w:rFonts w:asciiTheme="minorEastAsia" w:hAnsiTheme="minorEastAsia" w:cs="Times New Roman"/>
          <w:color w:val="000000"/>
          <w:sz w:val="32"/>
          <w:szCs w:val="32"/>
        </w:rPr>
        <w:t>消費</w:t>
      </w:r>
      <w:r w:rsidR="00B0604E" w:rsidRPr="00245AD9">
        <w:rPr>
          <w:rFonts w:asciiTheme="minorEastAsia" w:hAnsiTheme="minorEastAsia" w:cs="Times New Roman"/>
          <w:color w:val="000000"/>
          <w:sz w:val="32"/>
          <w:szCs w:val="32"/>
        </w:rPr>
        <w:t>稅率</w:t>
      </w:r>
      <w:r w:rsidRPr="00245AD9">
        <w:rPr>
          <w:rFonts w:asciiTheme="minorEastAsia" w:hAnsiTheme="minorEastAsia" w:cs="Times New Roman"/>
          <w:color w:val="000000"/>
          <w:sz w:val="32"/>
          <w:szCs w:val="32"/>
        </w:rPr>
        <w:t>較他國相對低。</w:t>
      </w:r>
    </w:p>
    <w:p w:rsidR="00AE60CD" w:rsidRPr="00245AD9" w:rsidRDefault="00AE60CD" w:rsidP="00245AD9">
      <w:pPr>
        <w:pStyle w:val="ab"/>
        <w:numPr>
          <w:ilvl w:val="0"/>
          <w:numId w:val="7"/>
        </w:numPr>
        <w:snapToGrid w:val="0"/>
        <w:spacing w:line="540" w:lineRule="exact"/>
        <w:ind w:leftChars="0"/>
        <w:jc w:val="both"/>
        <w:rPr>
          <w:rFonts w:asciiTheme="minorEastAsia" w:hAnsiTheme="minorEastAsia" w:cs="Times New Roman"/>
          <w:color w:val="000000"/>
          <w:sz w:val="32"/>
          <w:szCs w:val="32"/>
        </w:rPr>
      </w:pPr>
      <w:r w:rsidRPr="00245AD9">
        <w:rPr>
          <w:rFonts w:asciiTheme="minorEastAsia" w:hAnsiTheme="minorEastAsia" w:cs="Times New Roman"/>
          <w:color w:val="000000"/>
          <w:sz w:val="32"/>
          <w:szCs w:val="32"/>
        </w:rPr>
        <w:t>「體制架構」排名</w:t>
      </w:r>
      <w:r w:rsidR="003E7518" w:rsidRPr="00245AD9">
        <w:rPr>
          <w:rFonts w:asciiTheme="minorEastAsia" w:hAnsiTheme="minorEastAsia" w:cs="Times New Roman"/>
          <w:color w:val="000000"/>
          <w:sz w:val="32"/>
          <w:szCs w:val="32"/>
        </w:rPr>
        <w:t>進步3</w:t>
      </w:r>
      <w:r w:rsidRPr="00245AD9">
        <w:rPr>
          <w:rFonts w:asciiTheme="minorEastAsia" w:hAnsiTheme="minorEastAsia" w:cs="Times New Roman"/>
          <w:color w:val="000000"/>
          <w:sz w:val="32"/>
          <w:szCs w:val="32"/>
        </w:rPr>
        <w:t>名至第</w:t>
      </w:r>
      <w:r w:rsidR="003E7518" w:rsidRPr="00245AD9">
        <w:rPr>
          <w:rFonts w:asciiTheme="minorEastAsia" w:hAnsiTheme="minorEastAsia" w:cs="Times New Roman"/>
          <w:color w:val="000000"/>
          <w:sz w:val="32"/>
          <w:szCs w:val="32"/>
        </w:rPr>
        <w:t>19</w:t>
      </w:r>
      <w:r w:rsidRPr="00245AD9">
        <w:rPr>
          <w:rFonts w:asciiTheme="minorEastAsia" w:hAnsiTheme="minorEastAsia" w:cs="Times New Roman"/>
          <w:color w:val="000000"/>
          <w:sz w:val="32"/>
          <w:szCs w:val="32"/>
        </w:rPr>
        <w:t>，</w:t>
      </w:r>
      <w:r w:rsidR="00B7297F">
        <w:rPr>
          <w:rFonts w:asciiTheme="minorEastAsia" w:hAnsiTheme="minorEastAsia" w:cs="Times New Roman"/>
          <w:color w:val="000000"/>
          <w:sz w:val="32"/>
          <w:szCs w:val="32"/>
        </w:rPr>
        <w:t>係因</w:t>
      </w:r>
      <w:r w:rsidR="00E600AB" w:rsidRPr="00245AD9">
        <w:rPr>
          <w:rFonts w:asciiTheme="minorEastAsia" w:hAnsiTheme="minorEastAsia" w:cs="Times New Roman"/>
          <w:color w:val="000000"/>
          <w:sz w:val="32"/>
          <w:szCs w:val="32"/>
        </w:rPr>
        <w:t>人均外匯準備</w:t>
      </w:r>
      <w:r w:rsidR="003E7518" w:rsidRPr="00245AD9">
        <w:rPr>
          <w:rFonts w:asciiTheme="minorEastAsia" w:hAnsiTheme="minorEastAsia" w:cs="Times New Roman"/>
          <w:color w:val="000000"/>
          <w:sz w:val="32"/>
          <w:szCs w:val="32"/>
        </w:rPr>
        <w:t>名列前茅</w:t>
      </w:r>
      <w:r w:rsidR="00B435DC" w:rsidRPr="00245AD9">
        <w:rPr>
          <w:rFonts w:asciiTheme="minorEastAsia" w:hAnsiTheme="minorEastAsia" w:cs="Times New Roman"/>
          <w:color w:val="000000"/>
          <w:sz w:val="32"/>
          <w:szCs w:val="32"/>
        </w:rPr>
        <w:t>；</w:t>
      </w:r>
      <w:r w:rsidRPr="00245AD9">
        <w:rPr>
          <w:rFonts w:asciiTheme="minorEastAsia" w:hAnsiTheme="minorEastAsia" w:cs="Times New Roman"/>
          <w:color w:val="000000"/>
          <w:sz w:val="32"/>
          <w:szCs w:val="32"/>
        </w:rPr>
        <w:t>企業經理人</w:t>
      </w:r>
      <w:r w:rsidR="00B435DC" w:rsidRPr="00245AD9">
        <w:rPr>
          <w:rFonts w:asciiTheme="minorEastAsia" w:hAnsiTheme="minorEastAsia" w:cs="Times New Roman"/>
          <w:color w:val="000000"/>
          <w:sz w:val="32"/>
          <w:szCs w:val="32"/>
        </w:rPr>
        <w:t>肯定</w:t>
      </w:r>
      <w:r w:rsidRPr="00245AD9">
        <w:rPr>
          <w:rFonts w:asciiTheme="minorEastAsia" w:hAnsiTheme="minorEastAsia" w:cs="Times New Roman"/>
          <w:color w:val="000000"/>
          <w:sz w:val="32"/>
          <w:szCs w:val="32"/>
        </w:rPr>
        <w:t>政府決策</w:t>
      </w:r>
      <w:r w:rsidR="00E600AB" w:rsidRPr="00245AD9">
        <w:rPr>
          <w:rFonts w:asciiTheme="minorEastAsia" w:hAnsiTheme="minorEastAsia" w:cs="Times New Roman"/>
          <w:color w:val="000000"/>
          <w:sz w:val="32"/>
          <w:szCs w:val="32"/>
        </w:rPr>
        <w:t>透明與</w:t>
      </w:r>
      <w:r w:rsidR="00E600AB" w:rsidRPr="00245AD9">
        <w:rPr>
          <w:rFonts w:asciiTheme="minorEastAsia" w:hAnsiTheme="minorEastAsia" w:cs="Times New Roman" w:hint="eastAsia"/>
          <w:color w:val="000000"/>
          <w:sz w:val="32"/>
          <w:szCs w:val="32"/>
        </w:rPr>
        <w:t>彈性</w:t>
      </w:r>
      <w:r w:rsidR="00B435DC" w:rsidRPr="00245AD9">
        <w:rPr>
          <w:rFonts w:asciiTheme="minorEastAsia" w:hAnsiTheme="minorEastAsia" w:cs="Times New Roman"/>
          <w:color w:val="000000"/>
          <w:sz w:val="32"/>
          <w:szCs w:val="32"/>
        </w:rPr>
        <w:t>。</w:t>
      </w:r>
    </w:p>
    <w:p w:rsidR="00AE60CD" w:rsidRPr="00245AD9" w:rsidRDefault="00AE60CD" w:rsidP="00245AD9">
      <w:pPr>
        <w:pStyle w:val="ab"/>
        <w:numPr>
          <w:ilvl w:val="0"/>
          <w:numId w:val="7"/>
        </w:numPr>
        <w:snapToGrid w:val="0"/>
        <w:spacing w:line="540" w:lineRule="exact"/>
        <w:ind w:leftChars="0"/>
        <w:jc w:val="both"/>
        <w:rPr>
          <w:rFonts w:asciiTheme="minorEastAsia" w:hAnsiTheme="minorEastAsia" w:cs="Times New Roman"/>
          <w:color w:val="000000"/>
          <w:sz w:val="32"/>
          <w:szCs w:val="32"/>
        </w:rPr>
      </w:pPr>
      <w:r w:rsidRPr="00245AD9">
        <w:rPr>
          <w:rFonts w:asciiTheme="minorEastAsia" w:hAnsiTheme="minorEastAsia" w:cs="Times New Roman"/>
          <w:color w:val="000000"/>
          <w:sz w:val="32"/>
          <w:szCs w:val="32"/>
        </w:rPr>
        <w:t>「經商法規」</w:t>
      </w:r>
      <w:r w:rsidR="00B435DC" w:rsidRPr="00245AD9">
        <w:rPr>
          <w:rFonts w:asciiTheme="minorEastAsia" w:hAnsiTheme="minorEastAsia" w:cs="Times New Roman"/>
          <w:color w:val="000000"/>
          <w:sz w:val="32"/>
          <w:szCs w:val="32"/>
        </w:rPr>
        <w:t>持</w:t>
      </w:r>
      <w:r w:rsidR="00E600AB" w:rsidRPr="00245AD9">
        <w:rPr>
          <w:rFonts w:asciiTheme="minorEastAsia" w:hAnsiTheme="minorEastAsia" w:cs="Times New Roman" w:hint="eastAsia"/>
          <w:color w:val="000000"/>
          <w:sz w:val="32"/>
          <w:szCs w:val="32"/>
        </w:rPr>
        <w:t>平</w:t>
      </w:r>
      <w:r w:rsidRPr="00245AD9">
        <w:rPr>
          <w:rFonts w:asciiTheme="minorEastAsia" w:hAnsiTheme="minorEastAsia" w:cs="Times New Roman"/>
          <w:color w:val="000000"/>
          <w:sz w:val="32"/>
          <w:szCs w:val="32"/>
        </w:rPr>
        <w:t>第30</w:t>
      </w:r>
      <w:r w:rsidR="00B435DC" w:rsidRPr="00245AD9">
        <w:rPr>
          <w:rFonts w:asciiTheme="minorEastAsia" w:hAnsiTheme="minorEastAsia" w:cs="Times New Roman"/>
          <w:color w:val="000000"/>
          <w:sz w:val="32"/>
          <w:szCs w:val="32"/>
        </w:rPr>
        <w:t>名</w:t>
      </w:r>
      <w:r w:rsidRPr="00245AD9">
        <w:rPr>
          <w:rFonts w:asciiTheme="minorEastAsia" w:hAnsiTheme="minorEastAsia" w:cs="Times New Roman"/>
          <w:color w:val="000000"/>
          <w:sz w:val="32"/>
          <w:szCs w:val="32"/>
        </w:rPr>
        <w:t>，主要反映</w:t>
      </w:r>
      <w:r w:rsidR="003E76D2" w:rsidRPr="00245AD9">
        <w:rPr>
          <w:rFonts w:asciiTheme="minorEastAsia" w:hAnsiTheme="minorEastAsia" w:cs="Times New Roman"/>
          <w:color w:val="000000"/>
          <w:sz w:val="32"/>
          <w:szCs w:val="32"/>
        </w:rPr>
        <w:t>企業解</w:t>
      </w:r>
      <w:r w:rsidR="003E76D2" w:rsidRPr="00245AD9">
        <w:rPr>
          <w:rFonts w:asciiTheme="minorEastAsia" w:hAnsiTheme="minorEastAsia" w:cs="Times New Roman" w:hint="eastAsia"/>
          <w:color w:val="000000"/>
          <w:sz w:val="32"/>
          <w:szCs w:val="32"/>
        </w:rPr>
        <w:t>雇</w:t>
      </w:r>
      <w:r w:rsidR="00B435DC" w:rsidRPr="00245AD9">
        <w:rPr>
          <w:rFonts w:asciiTheme="minorEastAsia" w:hAnsiTheme="minorEastAsia" w:cs="Times New Roman"/>
          <w:color w:val="000000"/>
          <w:sz w:val="32"/>
          <w:szCs w:val="32"/>
        </w:rPr>
        <w:t>成本</w:t>
      </w:r>
      <w:r w:rsidR="003E76D2" w:rsidRPr="00245AD9">
        <w:rPr>
          <w:rFonts w:asciiTheme="minorEastAsia" w:hAnsiTheme="minorEastAsia" w:cs="Times New Roman" w:hint="eastAsia"/>
          <w:color w:val="000000"/>
          <w:sz w:val="32"/>
          <w:szCs w:val="32"/>
        </w:rPr>
        <w:t>偏高</w:t>
      </w:r>
      <w:r w:rsidR="00B435DC" w:rsidRPr="00245AD9">
        <w:rPr>
          <w:rFonts w:asciiTheme="minorEastAsia" w:hAnsiTheme="minorEastAsia" w:cs="Times New Roman"/>
          <w:color w:val="000000"/>
          <w:sz w:val="32"/>
          <w:szCs w:val="32"/>
        </w:rPr>
        <w:t>；</w:t>
      </w:r>
      <w:r w:rsidR="00E600AB" w:rsidRPr="00245AD9">
        <w:rPr>
          <w:rFonts w:asciiTheme="minorEastAsia" w:hAnsiTheme="minorEastAsia" w:cs="Times New Roman"/>
          <w:color w:val="000000"/>
          <w:sz w:val="32"/>
          <w:szCs w:val="32"/>
        </w:rPr>
        <w:t>惟我國開辦企業所需程序</w:t>
      </w:r>
      <w:r w:rsidRPr="00245AD9">
        <w:rPr>
          <w:rFonts w:asciiTheme="minorEastAsia" w:hAnsiTheme="minorEastAsia" w:cs="Times New Roman"/>
          <w:color w:val="000000"/>
          <w:sz w:val="32"/>
          <w:szCs w:val="32"/>
        </w:rPr>
        <w:t>、政府補貼</w:t>
      </w:r>
      <w:r w:rsidR="00AD342A">
        <w:rPr>
          <w:rFonts w:asciiTheme="minorEastAsia" w:hAnsiTheme="minorEastAsia" w:cs="Times New Roman" w:hint="eastAsia"/>
          <w:color w:val="000000"/>
          <w:sz w:val="32"/>
          <w:szCs w:val="32"/>
        </w:rPr>
        <w:t>占GDP比率</w:t>
      </w:r>
      <w:r w:rsidRPr="00245AD9">
        <w:rPr>
          <w:rFonts w:asciiTheme="minorEastAsia" w:hAnsiTheme="minorEastAsia" w:cs="Times New Roman"/>
          <w:color w:val="000000"/>
          <w:sz w:val="32"/>
          <w:szCs w:val="32"/>
        </w:rPr>
        <w:t>相對他國低。</w:t>
      </w:r>
    </w:p>
    <w:p w:rsidR="00AE60CD" w:rsidRPr="00245AD9" w:rsidRDefault="00AE60CD" w:rsidP="00245AD9">
      <w:pPr>
        <w:pStyle w:val="ab"/>
        <w:numPr>
          <w:ilvl w:val="0"/>
          <w:numId w:val="7"/>
        </w:numPr>
        <w:snapToGrid w:val="0"/>
        <w:spacing w:line="540" w:lineRule="exact"/>
        <w:ind w:leftChars="0"/>
        <w:jc w:val="both"/>
        <w:rPr>
          <w:rFonts w:asciiTheme="minorEastAsia" w:hAnsiTheme="minorEastAsia" w:cs="Times New Roman"/>
          <w:color w:val="000000"/>
          <w:sz w:val="32"/>
          <w:szCs w:val="32"/>
        </w:rPr>
      </w:pPr>
      <w:r w:rsidRPr="00245AD9">
        <w:rPr>
          <w:rFonts w:asciiTheme="minorEastAsia" w:hAnsiTheme="minorEastAsia" w:cs="Times New Roman"/>
          <w:color w:val="000000"/>
          <w:sz w:val="32"/>
          <w:szCs w:val="32"/>
        </w:rPr>
        <w:t>「社會架構」進步</w:t>
      </w:r>
      <w:r w:rsidR="000B3A4C" w:rsidRPr="00245AD9">
        <w:rPr>
          <w:rFonts w:asciiTheme="minorEastAsia" w:hAnsiTheme="minorEastAsia" w:cs="Times New Roman"/>
          <w:color w:val="000000"/>
          <w:sz w:val="32"/>
          <w:szCs w:val="32"/>
        </w:rPr>
        <w:t>3</w:t>
      </w:r>
      <w:r w:rsidRPr="00245AD9">
        <w:rPr>
          <w:rFonts w:asciiTheme="minorEastAsia" w:hAnsiTheme="minorEastAsia" w:cs="Times New Roman"/>
          <w:color w:val="000000"/>
          <w:sz w:val="32"/>
          <w:szCs w:val="32"/>
        </w:rPr>
        <w:t>名至第</w:t>
      </w:r>
      <w:r w:rsidR="000B3A4C" w:rsidRPr="00245AD9">
        <w:rPr>
          <w:rFonts w:asciiTheme="minorEastAsia" w:hAnsiTheme="minorEastAsia" w:cs="Times New Roman"/>
          <w:color w:val="000000"/>
          <w:sz w:val="32"/>
          <w:szCs w:val="32"/>
        </w:rPr>
        <w:t>19</w:t>
      </w:r>
      <w:r w:rsidRPr="00245AD9">
        <w:rPr>
          <w:rFonts w:asciiTheme="minorEastAsia" w:hAnsiTheme="minorEastAsia" w:cs="Times New Roman"/>
          <w:color w:val="000000"/>
          <w:sz w:val="32"/>
          <w:szCs w:val="32"/>
        </w:rPr>
        <w:t>，</w:t>
      </w:r>
      <w:r w:rsidR="00B7297F">
        <w:rPr>
          <w:rFonts w:asciiTheme="minorEastAsia" w:hAnsiTheme="minorEastAsia" w:cs="Times New Roman"/>
          <w:color w:val="000000"/>
          <w:sz w:val="32"/>
          <w:szCs w:val="32"/>
        </w:rPr>
        <w:t>係因</w:t>
      </w:r>
      <w:r w:rsidRPr="00245AD9">
        <w:rPr>
          <w:rFonts w:asciiTheme="minorEastAsia" w:hAnsiTheme="minorEastAsia" w:cs="Times New Roman"/>
          <w:color w:val="000000"/>
          <w:sz w:val="32"/>
          <w:szCs w:val="32"/>
        </w:rPr>
        <w:t>所得分配較為平均(吉尼係數)</w:t>
      </w:r>
      <w:r w:rsidR="00B7297F">
        <w:rPr>
          <w:rFonts w:asciiTheme="minorEastAsia" w:hAnsiTheme="minorEastAsia" w:cs="Times New Roman"/>
          <w:color w:val="000000"/>
          <w:sz w:val="32"/>
          <w:szCs w:val="32"/>
        </w:rPr>
        <w:t>；</w:t>
      </w:r>
      <w:r w:rsidRPr="00245AD9">
        <w:rPr>
          <w:rFonts w:asciiTheme="minorEastAsia" w:hAnsiTheme="minorEastAsia" w:cs="Times New Roman"/>
          <w:color w:val="000000"/>
          <w:sz w:val="32"/>
          <w:szCs w:val="32"/>
        </w:rPr>
        <w:t>性別平等指數較他國為佳。</w:t>
      </w:r>
    </w:p>
    <w:p w:rsidR="007A1282" w:rsidRPr="00245AD9" w:rsidRDefault="007A1282" w:rsidP="00014A33">
      <w:pPr>
        <w:pStyle w:val="ab"/>
        <w:numPr>
          <w:ilvl w:val="0"/>
          <w:numId w:val="5"/>
        </w:numPr>
        <w:snapToGrid w:val="0"/>
        <w:spacing w:beforeLines="50" w:before="180" w:line="540" w:lineRule="exact"/>
        <w:ind w:leftChars="0" w:left="284" w:hanging="284"/>
        <w:rPr>
          <w:rFonts w:asciiTheme="minorEastAsia" w:hAnsiTheme="minorEastAsia" w:cs="Times New Roman"/>
          <w:b/>
          <w:sz w:val="32"/>
          <w:szCs w:val="32"/>
        </w:rPr>
      </w:pPr>
      <w:r w:rsidRPr="00245AD9">
        <w:rPr>
          <w:rFonts w:asciiTheme="minorEastAsia" w:hAnsiTheme="minorEastAsia" w:cs="Times New Roman"/>
          <w:b/>
          <w:sz w:val="32"/>
          <w:szCs w:val="32"/>
        </w:rPr>
        <w:t>企業效能：由上年第20上升至第14</w:t>
      </w:r>
    </w:p>
    <w:p w:rsidR="00AE60CD" w:rsidRPr="00245AD9" w:rsidRDefault="00AE60CD" w:rsidP="00245AD9">
      <w:pPr>
        <w:pStyle w:val="ab"/>
        <w:numPr>
          <w:ilvl w:val="0"/>
          <w:numId w:val="8"/>
        </w:numPr>
        <w:snapToGrid w:val="0"/>
        <w:spacing w:line="540" w:lineRule="exact"/>
        <w:ind w:leftChars="0"/>
        <w:jc w:val="both"/>
        <w:rPr>
          <w:rFonts w:asciiTheme="minorEastAsia" w:hAnsiTheme="minorEastAsia" w:cs="Times New Roman"/>
          <w:color w:val="000000"/>
          <w:sz w:val="32"/>
          <w:szCs w:val="32"/>
        </w:rPr>
      </w:pPr>
      <w:r w:rsidRPr="00245AD9">
        <w:rPr>
          <w:rFonts w:asciiTheme="minorEastAsia" w:hAnsiTheme="minorEastAsia" w:cs="Times New Roman"/>
          <w:color w:val="000000"/>
          <w:sz w:val="32"/>
          <w:szCs w:val="32"/>
        </w:rPr>
        <w:t>「生產力及效率」</w:t>
      </w:r>
      <w:r w:rsidR="00950984" w:rsidRPr="00245AD9">
        <w:rPr>
          <w:rFonts w:asciiTheme="minorEastAsia" w:hAnsiTheme="minorEastAsia" w:cs="Times New Roman"/>
          <w:color w:val="000000"/>
          <w:sz w:val="32"/>
          <w:szCs w:val="32"/>
        </w:rPr>
        <w:t>進</w:t>
      </w:r>
      <w:r w:rsidRPr="00245AD9">
        <w:rPr>
          <w:rFonts w:asciiTheme="minorEastAsia" w:hAnsiTheme="minorEastAsia" w:cs="Times New Roman"/>
          <w:color w:val="000000"/>
          <w:sz w:val="32"/>
          <w:szCs w:val="32"/>
        </w:rPr>
        <w:t>步2名至第1</w:t>
      </w:r>
      <w:r w:rsidR="00950984" w:rsidRPr="00245AD9">
        <w:rPr>
          <w:rFonts w:asciiTheme="minorEastAsia" w:hAnsiTheme="minorEastAsia" w:cs="Times New Roman"/>
          <w:color w:val="000000"/>
          <w:sz w:val="32"/>
          <w:szCs w:val="32"/>
        </w:rPr>
        <w:t>7</w:t>
      </w:r>
      <w:r w:rsidRPr="00245AD9">
        <w:rPr>
          <w:rFonts w:asciiTheme="minorEastAsia" w:hAnsiTheme="minorEastAsia" w:cs="Times New Roman"/>
          <w:color w:val="000000"/>
          <w:sz w:val="32"/>
          <w:szCs w:val="32"/>
        </w:rPr>
        <w:t>，</w:t>
      </w:r>
      <w:r w:rsidR="009E4EDB">
        <w:rPr>
          <w:rFonts w:asciiTheme="minorEastAsia" w:hAnsiTheme="minorEastAsia" w:cs="Times New Roman" w:hint="eastAsia"/>
          <w:color w:val="000000"/>
          <w:sz w:val="32"/>
          <w:szCs w:val="32"/>
        </w:rPr>
        <w:t>反映整體生產力(以PPP平減)排名進步、</w:t>
      </w:r>
      <w:r w:rsidRPr="00245AD9">
        <w:rPr>
          <w:rFonts w:asciiTheme="minorEastAsia" w:hAnsiTheme="minorEastAsia" w:cs="Times New Roman"/>
          <w:color w:val="000000"/>
          <w:sz w:val="32"/>
          <w:szCs w:val="32"/>
        </w:rPr>
        <w:t>企業經理人</w:t>
      </w:r>
      <w:r w:rsidR="00F848C0" w:rsidRPr="00245AD9">
        <w:rPr>
          <w:rFonts w:asciiTheme="minorEastAsia" w:hAnsiTheme="minorEastAsia" w:cs="Times New Roman"/>
          <w:color w:val="000000"/>
          <w:sz w:val="32"/>
          <w:szCs w:val="32"/>
        </w:rPr>
        <w:t>認同企業擅長運用數位與科技、肯定中小企業生產</w:t>
      </w:r>
      <w:r w:rsidR="003E76D2" w:rsidRPr="00245AD9">
        <w:rPr>
          <w:rFonts w:asciiTheme="minorEastAsia" w:hAnsiTheme="minorEastAsia" w:cs="Times New Roman" w:hint="eastAsia"/>
          <w:color w:val="000000"/>
          <w:sz w:val="32"/>
          <w:szCs w:val="32"/>
        </w:rPr>
        <w:t>效率</w:t>
      </w:r>
      <w:r w:rsidRPr="00245AD9">
        <w:rPr>
          <w:rFonts w:asciiTheme="minorEastAsia" w:hAnsiTheme="minorEastAsia" w:cs="Times New Roman"/>
          <w:color w:val="000000"/>
          <w:sz w:val="32"/>
          <w:szCs w:val="32"/>
        </w:rPr>
        <w:t>。</w:t>
      </w:r>
    </w:p>
    <w:p w:rsidR="00AE60CD" w:rsidRPr="00245AD9" w:rsidRDefault="00AE60CD" w:rsidP="00245AD9">
      <w:pPr>
        <w:pStyle w:val="ab"/>
        <w:numPr>
          <w:ilvl w:val="0"/>
          <w:numId w:val="8"/>
        </w:numPr>
        <w:snapToGrid w:val="0"/>
        <w:spacing w:line="540" w:lineRule="exact"/>
        <w:ind w:leftChars="0"/>
        <w:jc w:val="both"/>
        <w:rPr>
          <w:rFonts w:asciiTheme="minorEastAsia" w:hAnsiTheme="minorEastAsia" w:cs="Times New Roman"/>
          <w:color w:val="000000"/>
          <w:sz w:val="32"/>
          <w:szCs w:val="32"/>
        </w:rPr>
      </w:pPr>
      <w:r w:rsidRPr="00245AD9">
        <w:rPr>
          <w:rFonts w:asciiTheme="minorEastAsia" w:hAnsiTheme="minorEastAsia" w:cs="Times New Roman"/>
          <w:color w:val="000000"/>
          <w:sz w:val="32"/>
          <w:szCs w:val="32"/>
        </w:rPr>
        <w:t>「勞動市場」排名</w:t>
      </w:r>
      <w:r w:rsidR="00F848C0" w:rsidRPr="00245AD9">
        <w:rPr>
          <w:rFonts w:asciiTheme="minorEastAsia" w:hAnsiTheme="minorEastAsia" w:cs="Times New Roman"/>
          <w:color w:val="000000"/>
          <w:sz w:val="32"/>
          <w:szCs w:val="32"/>
        </w:rPr>
        <w:t>進</w:t>
      </w:r>
      <w:r w:rsidRPr="00245AD9">
        <w:rPr>
          <w:rFonts w:asciiTheme="minorEastAsia" w:hAnsiTheme="minorEastAsia" w:cs="Times New Roman"/>
          <w:color w:val="000000"/>
          <w:sz w:val="32"/>
          <w:szCs w:val="32"/>
        </w:rPr>
        <w:t>步</w:t>
      </w:r>
      <w:r w:rsidR="00F848C0" w:rsidRPr="00245AD9">
        <w:rPr>
          <w:rFonts w:asciiTheme="minorEastAsia" w:hAnsiTheme="minorEastAsia" w:cs="Times New Roman"/>
          <w:color w:val="000000"/>
          <w:sz w:val="32"/>
          <w:szCs w:val="32"/>
        </w:rPr>
        <w:t>6</w:t>
      </w:r>
      <w:r w:rsidRPr="00245AD9">
        <w:rPr>
          <w:rFonts w:asciiTheme="minorEastAsia" w:hAnsiTheme="minorEastAsia" w:cs="Times New Roman"/>
          <w:color w:val="000000"/>
          <w:sz w:val="32"/>
          <w:szCs w:val="32"/>
        </w:rPr>
        <w:t>名至第3</w:t>
      </w:r>
      <w:r w:rsidR="00F848C0" w:rsidRPr="00245AD9">
        <w:rPr>
          <w:rFonts w:asciiTheme="minorEastAsia" w:hAnsiTheme="minorEastAsia" w:cs="Times New Roman"/>
          <w:color w:val="000000"/>
          <w:sz w:val="32"/>
          <w:szCs w:val="32"/>
        </w:rPr>
        <w:t>2</w:t>
      </w:r>
      <w:r w:rsidRPr="00245AD9">
        <w:rPr>
          <w:rFonts w:asciiTheme="minorEastAsia" w:hAnsiTheme="minorEastAsia" w:cs="Times New Roman"/>
          <w:color w:val="000000"/>
          <w:sz w:val="32"/>
          <w:szCs w:val="32"/>
        </w:rPr>
        <w:t>，</w:t>
      </w:r>
      <w:r w:rsidR="009E4EDB">
        <w:rPr>
          <w:rFonts w:asciiTheme="minorEastAsia" w:hAnsiTheme="minorEastAsia" w:cs="Times New Roman" w:hint="eastAsia"/>
          <w:color w:val="000000"/>
          <w:sz w:val="32"/>
          <w:szCs w:val="32"/>
        </w:rPr>
        <w:t>反映</w:t>
      </w:r>
      <w:r w:rsidR="00F848C0" w:rsidRPr="00245AD9">
        <w:rPr>
          <w:rFonts w:asciiTheme="minorEastAsia" w:hAnsiTheme="minorEastAsia" w:cs="Times New Roman"/>
          <w:color w:val="000000"/>
          <w:sz w:val="32"/>
          <w:szCs w:val="32"/>
        </w:rPr>
        <w:t>企業</w:t>
      </w:r>
      <w:r w:rsidR="009E4EDB" w:rsidRPr="00245AD9">
        <w:rPr>
          <w:rFonts w:asciiTheme="minorEastAsia" w:hAnsiTheme="minorEastAsia" w:cs="Times New Roman"/>
          <w:color w:val="000000"/>
          <w:sz w:val="32"/>
          <w:szCs w:val="32"/>
        </w:rPr>
        <w:t>經理人</w:t>
      </w:r>
      <w:r w:rsidR="009E4EDB" w:rsidRPr="00245AD9">
        <w:rPr>
          <w:rFonts w:asciiTheme="minorEastAsia" w:hAnsiTheme="minorEastAsia" w:cs="Times New Roman" w:hint="eastAsia"/>
          <w:color w:val="000000"/>
          <w:sz w:val="32"/>
          <w:szCs w:val="32"/>
        </w:rPr>
        <w:t>認同</w:t>
      </w:r>
      <w:r w:rsidR="009E4EDB">
        <w:rPr>
          <w:rFonts w:asciiTheme="minorEastAsia" w:hAnsiTheme="minorEastAsia" w:cs="Times New Roman" w:hint="eastAsia"/>
          <w:color w:val="000000"/>
          <w:sz w:val="32"/>
          <w:szCs w:val="32"/>
        </w:rPr>
        <w:t>員工工作動機、學徒制、員工培訓、</w:t>
      </w:r>
      <w:r w:rsidR="003F2E48" w:rsidRPr="00245AD9">
        <w:rPr>
          <w:rFonts w:asciiTheme="minorEastAsia" w:hAnsiTheme="minorEastAsia" w:cs="Times New Roman"/>
          <w:color w:val="000000"/>
          <w:sz w:val="32"/>
          <w:szCs w:val="32"/>
        </w:rPr>
        <w:t>技術</w:t>
      </w:r>
      <w:r w:rsidR="009E4EDB">
        <w:rPr>
          <w:rFonts w:asciiTheme="minorEastAsia" w:hAnsiTheme="minorEastAsia" w:cs="Times New Roman" w:hint="eastAsia"/>
          <w:color w:val="000000"/>
          <w:sz w:val="32"/>
          <w:szCs w:val="32"/>
        </w:rPr>
        <w:t>與</w:t>
      </w:r>
      <w:r w:rsidR="003F2E48" w:rsidRPr="00245AD9">
        <w:rPr>
          <w:rFonts w:asciiTheme="minorEastAsia" w:hAnsiTheme="minorEastAsia" w:cs="Times New Roman"/>
          <w:color w:val="000000"/>
          <w:sz w:val="32"/>
          <w:szCs w:val="32"/>
        </w:rPr>
        <w:t>金融</w:t>
      </w:r>
      <w:r w:rsidR="001F72C5" w:rsidRPr="00245AD9">
        <w:rPr>
          <w:rFonts w:asciiTheme="minorEastAsia" w:hAnsiTheme="minorEastAsia" w:cs="Times New Roman" w:hint="eastAsia"/>
          <w:color w:val="000000"/>
          <w:sz w:val="32"/>
          <w:szCs w:val="32"/>
        </w:rPr>
        <w:t>專業等方面</w:t>
      </w:r>
      <w:r w:rsidR="00F848C0" w:rsidRPr="00245AD9">
        <w:rPr>
          <w:rFonts w:asciiTheme="minorEastAsia" w:hAnsiTheme="minorEastAsia" w:cs="Times New Roman"/>
          <w:color w:val="000000"/>
          <w:sz w:val="32"/>
          <w:szCs w:val="32"/>
        </w:rPr>
        <w:t>均</w:t>
      </w:r>
      <w:r w:rsidR="009E4EDB">
        <w:rPr>
          <w:rFonts w:asciiTheme="minorEastAsia" w:hAnsiTheme="minorEastAsia" w:cs="Times New Roman" w:hint="eastAsia"/>
          <w:color w:val="000000"/>
          <w:sz w:val="32"/>
          <w:szCs w:val="32"/>
        </w:rPr>
        <w:t>有</w:t>
      </w:r>
      <w:r w:rsidR="00F848C0" w:rsidRPr="00245AD9">
        <w:rPr>
          <w:rFonts w:asciiTheme="minorEastAsia" w:hAnsiTheme="minorEastAsia" w:cs="Times New Roman"/>
          <w:color w:val="000000"/>
          <w:sz w:val="32"/>
          <w:szCs w:val="32"/>
        </w:rPr>
        <w:t>改善</w:t>
      </w:r>
      <w:r w:rsidRPr="00245AD9">
        <w:rPr>
          <w:rFonts w:asciiTheme="minorEastAsia" w:hAnsiTheme="minorEastAsia" w:cs="Times New Roman"/>
          <w:color w:val="000000"/>
          <w:sz w:val="32"/>
          <w:szCs w:val="32"/>
        </w:rPr>
        <w:t>。</w:t>
      </w:r>
    </w:p>
    <w:p w:rsidR="00AE60CD" w:rsidRPr="00245AD9" w:rsidRDefault="00AE60CD" w:rsidP="00245AD9">
      <w:pPr>
        <w:pStyle w:val="ab"/>
        <w:numPr>
          <w:ilvl w:val="0"/>
          <w:numId w:val="8"/>
        </w:numPr>
        <w:snapToGrid w:val="0"/>
        <w:spacing w:line="540" w:lineRule="exact"/>
        <w:ind w:leftChars="0"/>
        <w:jc w:val="both"/>
        <w:rPr>
          <w:rFonts w:asciiTheme="minorEastAsia" w:hAnsiTheme="minorEastAsia" w:cs="Times New Roman"/>
          <w:color w:val="000000"/>
          <w:sz w:val="32"/>
          <w:szCs w:val="32"/>
        </w:rPr>
      </w:pPr>
      <w:r w:rsidRPr="00245AD9">
        <w:rPr>
          <w:rFonts w:asciiTheme="minorEastAsia" w:hAnsiTheme="minorEastAsia" w:cs="Times New Roman"/>
          <w:color w:val="000000"/>
          <w:sz w:val="32"/>
          <w:szCs w:val="32"/>
        </w:rPr>
        <w:t>「金融」</w:t>
      </w:r>
      <w:r w:rsidR="003F2E48" w:rsidRPr="00245AD9">
        <w:rPr>
          <w:rFonts w:asciiTheme="minorEastAsia" w:hAnsiTheme="minorEastAsia" w:cs="Times New Roman"/>
          <w:color w:val="000000"/>
          <w:sz w:val="32"/>
          <w:szCs w:val="32"/>
        </w:rPr>
        <w:t>進步6</w:t>
      </w:r>
      <w:r w:rsidRPr="00245AD9">
        <w:rPr>
          <w:rFonts w:asciiTheme="minorEastAsia" w:hAnsiTheme="minorEastAsia" w:cs="Times New Roman"/>
          <w:color w:val="000000"/>
          <w:sz w:val="32"/>
          <w:szCs w:val="32"/>
        </w:rPr>
        <w:t>名至第</w:t>
      </w:r>
      <w:r w:rsidR="003F2E48" w:rsidRPr="00245AD9">
        <w:rPr>
          <w:rFonts w:asciiTheme="minorEastAsia" w:hAnsiTheme="minorEastAsia" w:cs="Times New Roman"/>
          <w:color w:val="000000"/>
          <w:sz w:val="32"/>
          <w:szCs w:val="32"/>
        </w:rPr>
        <w:t>15</w:t>
      </w:r>
      <w:r w:rsidRPr="00245AD9">
        <w:rPr>
          <w:rFonts w:asciiTheme="minorEastAsia" w:hAnsiTheme="minorEastAsia" w:cs="Times New Roman"/>
          <w:color w:val="000000"/>
          <w:sz w:val="32"/>
          <w:szCs w:val="32"/>
        </w:rPr>
        <w:t>，</w:t>
      </w:r>
      <w:r w:rsidR="00F5083B">
        <w:rPr>
          <w:rFonts w:asciiTheme="minorEastAsia" w:hAnsiTheme="minorEastAsia" w:cs="Times New Roman" w:hint="eastAsia"/>
          <w:color w:val="000000"/>
          <w:sz w:val="32"/>
          <w:szCs w:val="32"/>
        </w:rPr>
        <w:t>反映</w:t>
      </w:r>
      <w:r w:rsidR="00185FA7" w:rsidRPr="00245AD9">
        <w:rPr>
          <w:rFonts w:asciiTheme="minorEastAsia" w:hAnsiTheme="minorEastAsia" w:cs="Times New Roman"/>
          <w:color w:val="000000"/>
          <w:sz w:val="32"/>
          <w:szCs w:val="32"/>
        </w:rPr>
        <w:t>銀行</w:t>
      </w:r>
      <w:r w:rsidR="003F2E48" w:rsidRPr="00245AD9">
        <w:rPr>
          <w:rFonts w:asciiTheme="minorEastAsia" w:hAnsiTheme="minorEastAsia" w:cs="Times New Roman"/>
          <w:color w:val="000000"/>
          <w:sz w:val="32"/>
          <w:szCs w:val="32"/>
        </w:rPr>
        <w:t>資產</w:t>
      </w:r>
      <w:r w:rsidR="00F5083B">
        <w:rPr>
          <w:rFonts w:asciiTheme="minorEastAsia" w:hAnsiTheme="minorEastAsia" w:cs="Times New Roman" w:hint="eastAsia"/>
          <w:color w:val="000000"/>
          <w:sz w:val="32"/>
          <w:szCs w:val="32"/>
        </w:rPr>
        <w:t>、</w:t>
      </w:r>
      <w:r w:rsidR="003F2E48" w:rsidRPr="00245AD9">
        <w:rPr>
          <w:rFonts w:asciiTheme="minorEastAsia" w:hAnsiTheme="minorEastAsia" w:cs="Times New Roman"/>
          <w:color w:val="000000"/>
          <w:sz w:val="32"/>
          <w:szCs w:val="32"/>
        </w:rPr>
        <w:t>股票市場市值占GDP比率、人均金融卡交易</w:t>
      </w:r>
      <w:r w:rsidR="001F72C5" w:rsidRPr="00245AD9">
        <w:rPr>
          <w:rFonts w:asciiTheme="minorEastAsia" w:hAnsiTheme="minorEastAsia" w:cs="Times New Roman" w:hint="eastAsia"/>
          <w:color w:val="000000"/>
          <w:sz w:val="32"/>
          <w:szCs w:val="32"/>
        </w:rPr>
        <w:t>額</w:t>
      </w:r>
      <w:r w:rsidR="00F5083B">
        <w:rPr>
          <w:rFonts w:asciiTheme="minorEastAsia" w:hAnsiTheme="minorEastAsia" w:cs="Times New Roman" w:hint="eastAsia"/>
          <w:color w:val="000000"/>
          <w:sz w:val="32"/>
          <w:szCs w:val="32"/>
        </w:rPr>
        <w:t>、上市櫃公司家數</w:t>
      </w:r>
      <w:r w:rsidR="00F81E0E">
        <w:rPr>
          <w:rFonts w:asciiTheme="minorEastAsia" w:hAnsiTheme="minorEastAsia" w:cs="Times New Roman"/>
          <w:color w:val="000000"/>
          <w:sz w:val="32"/>
          <w:szCs w:val="32"/>
        </w:rPr>
        <w:t>等</w:t>
      </w:r>
      <w:r w:rsidR="00F5083B" w:rsidRPr="00245AD9">
        <w:rPr>
          <w:rFonts w:asciiTheme="minorEastAsia" w:hAnsiTheme="minorEastAsia" w:cs="Times New Roman"/>
          <w:color w:val="000000"/>
          <w:sz w:val="32"/>
          <w:szCs w:val="32"/>
        </w:rPr>
        <w:t>名列前茅</w:t>
      </w:r>
      <w:r w:rsidRPr="00245AD9">
        <w:rPr>
          <w:rFonts w:asciiTheme="minorEastAsia" w:hAnsiTheme="minorEastAsia" w:cs="Times New Roman"/>
          <w:color w:val="000000"/>
          <w:sz w:val="32"/>
          <w:szCs w:val="32"/>
        </w:rPr>
        <w:t xml:space="preserve">。 </w:t>
      </w:r>
    </w:p>
    <w:p w:rsidR="00AE60CD" w:rsidRPr="00245AD9" w:rsidRDefault="00AE60CD" w:rsidP="00245AD9">
      <w:pPr>
        <w:pStyle w:val="ab"/>
        <w:numPr>
          <w:ilvl w:val="0"/>
          <w:numId w:val="8"/>
        </w:numPr>
        <w:snapToGrid w:val="0"/>
        <w:spacing w:line="540" w:lineRule="exact"/>
        <w:ind w:leftChars="0"/>
        <w:jc w:val="both"/>
        <w:rPr>
          <w:rFonts w:asciiTheme="minorEastAsia" w:hAnsiTheme="minorEastAsia" w:cs="Times New Roman"/>
          <w:color w:val="000000"/>
          <w:sz w:val="32"/>
          <w:szCs w:val="32"/>
        </w:rPr>
      </w:pPr>
      <w:r w:rsidRPr="00245AD9">
        <w:rPr>
          <w:rFonts w:asciiTheme="minorEastAsia" w:hAnsiTheme="minorEastAsia" w:cs="Times New Roman"/>
          <w:color w:val="000000"/>
          <w:sz w:val="32"/>
          <w:szCs w:val="32"/>
        </w:rPr>
        <w:t>「經營管理」</w:t>
      </w:r>
      <w:r w:rsidR="00542BBE" w:rsidRPr="00245AD9">
        <w:rPr>
          <w:rFonts w:asciiTheme="minorEastAsia" w:hAnsiTheme="minorEastAsia" w:cs="Times New Roman"/>
          <w:color w:val="000000"/>
          <w:sz w:val="32"/>
          <w:szCs w:val="32"/>
        </w:rPr>
        <w:t>進</w:t>
      </w:r>
      <w:r w:rsidRPr="00245AD9">
        <w:rPr>
          <w:rFonts w:asciiTheme="minorEastAsia" w:hAnsiTheme="minorEastAsia" w:cs="Times New Roman"/>
          <w:color w:val="000000"/>
          <w:sz w:val="32"/>
          <w:szCs w:val="32"/>
        </w:rPr>
        <w:t>步5名至第</w:t>
      </w:r>
      <w:r w:rsidR="00542BBE" w:rsidRPr="00245AD9">
        <w:rPr>
          <w:rFonts w:asciiTheme="minorEastAsia" w:hAnsiTheme="minorEastAsia" w:cs="Times New Roman"/>
          <w:color w:val="000000"/>
          <w:sz w:val="32"/>
          <w:szCs w:val="32"/>
        </w:rPr>
        <w:t>4</w:t>
      </w:r>
      <w:r w:rsidR="00B01629" w:rsidRPr="00245AD9">
        <w:rPr>
          <w:rFonts w:asciiTheme="minorEastAsia" w:hAnsiTheme="minorEastAsia" w:cs="Times New Roman"/>
          <w:color w:val="000000"/>
          <w:sz w:val="32"/>
          <w:szCs w:val="32"/>
        </w:rPr>
        <w:t>，</w:t>
      </w:r>
      <w:r w:rsidR="00495895">
        <w:rPr>
          <w:rFonts w:asciiTheme="minorEastAsia" w:hAnsiTheme="minorEastAsia" w:cs="Times New Roman" w:hint="eastAsia"/>
          <w:color w:val="000000"/>
          <w:sz w:val="32"/>
          <w:szCs w:val="32"/>
        </w:rPr>
        <w:t>凸顯</w:t>
      </w:r>
      <w:r w:rsidR="00E8521A" w:rsidRPr="00245AD9">
        <w:rPr>
          <w:rFonts w:asciiTheme="minorEastAsia" w:hAnsiTheme="minorEastAsia" w:cs="Times New Roman"/>
          <w:color w:val="000000"/>
          <w:sz w:val="32"/>
          <w:szCs w:val="32"/>
        </w:rPr>
        <w:t>企業</w:t>
      </w:r>
      <w:r w:rsidR="00DA0B35">
        <w:rPr>
          <w:rFonts w:asciiTheme="minorEastAsia" w:hAnsiTheme="minorEastAsia" w:cs="Times New Roman" w:hint="eastAsia"/>
          <w:color w:val="000000"/>
          <w:sz w:val="32"/>
          <w:szCs w:val="32"/>
        </w:rPr>
        <w:t>應變</w:t>
      </w:r>
      <w:r w:rsidR="00495895">
        <w:rPr>
          <w:rFonts w:asciiTheme="minorEastAsia" w:hAnsiTheme="minorEastAsia" w:cs="Times New Roman" w:hint="eastAsia"/>
          <w:color w:val="000000"/>
          <w:sz w:val="32"/>
          <w:szCs w:val="32"/>
        </w:rPr>
        <w:t>靈活</w:t>
      </w:r>
      <w:r w:rsidR="00E8521A" w:rsidRPr="00245AD9">
        <w:rPr>
          <w:rFonts w:asciiTheme="minorEastAsia" w:hAnsiTheme="minorEastAsia" w:cs="Times New Roman"/>
          <w:color w:val="000000"/>
          <w:sz w:val="32"/>
          <w:szCs w:val="32"/>
        </w:rPr>
        <w:t>彈性大</w:t>
      </w:r>
      <w:r w:rsidRPr="00245AD9">
        <w:rPr>
          <w:rFonts w:asciiTheme="minorEastAsia" w:hAnsiTheme="minorEastAsia" w:cs="Times New Roman"/>
          <w:color w:val="000000"/>
          <w:sz w:val="32"/>
          <w:szCs w:val="32"/>
        </w:rPr>
        <w:t>、</w:t>
      </w:r>
      <w:r w:rsidR="00E8521A" w:rsidRPr="00245AD9">
        <w:rPr>
          <w:rFonts w:asciiTheme="minorEastAsia" w:hAnsiTheme="minorEastAsia" w:cs="Times New Roman"/>
          <w:color w:val="000000"/>
          <w:sz w:val="32"/>
          <w:szCs w:val="32"/>
        </w:rPr>
        <w:t>經理人具</w:t>
      </w:r>
      <w:r w:rsidR="00B01629" w:rsidRPr="00245AD9">
        <w:rPr>
          <w:rFonts w:asciiTheme="minorEastAsia" w:hAnsiTheme="minorEastAsia" w:cs="Times New Roman"/>
          <w:color w:val="000000"/>
          <w:sz w:val="32"/>
          <w:szCs w:val="32"/>
        </w:rPr>
        <w:t>企業家精神</w:t>
      </w:r>
      <w:r w:rsidR="00E8521A" w:rsidRPr="00245AD9">
        <w:rPr>
          <w:rFonts w:asciiTheme="minorEastAsia" w:hAnsiTheme="minorEastAsia" w:cs="Times New Roman"/>
          <w:color w:val="000000"/>
          <w:sz w:val="32"/>
          <w:szCs w:val="32"/>
        </w:rPr>
        <w:t>、</w:t>
      </w:r>
      <w:r w:rsidR="001F72C5" w:rsidRPr="00245AD9">
        <w:rPr>
          <w:rFonts w:asciiTheme="minorEastAsia" w:hAnsiTheme="minorEastAsia" w:cs="Times New Roman" w:hint="eastAsia"/>
          <w:color w:val="000000"/>
          <w:sz w:val="32"/>
          <w:szCs w:val="32"/>
        </w:rPr>
        <w:t>企業領導人</w:t>
      </w:r>
      <w:r w:rsidR="00F81E0E">
        <w:rPr>
          <w:rFonts w:asciiTheme="minorEastAsia" w:hAnsiTheme="minorEastAsia" w:cs="Times New Roman" w:hint="eastAsia"/>
          <w:color w:val="000000"/>
          <w:sz w:val="32"/>
          <w:szCs w:val="32"/>
        </w:rPr>
        <w:t>具</w:t>
      </w:r>
      <w:r w:rsidR="00E8521A" w:rsidRPr="00245AD9">
        <w:rPr>
          <w:rFonts w:asciiTheme="minorEastAsia" w:hAnsiTheme="minorEastAsia" w:cs="Times New Roman"/>
          <w:color w:val="000000"/>
          <w:sz w:val="32"/>
          <w:szCs w:val="32"/>
        </w:rPr>
        <w:t>強烈社會責任</w:t>
      </w:r>
      <w:r w:rsidR="00F81E0E">
        <w:rPr>
          <w:rFonts w:asciiTheme="minorEastAsia" w:hAnsiTheme="minorEastAsia" w:cs="Times New Roman"/>
          <w:color w:val="000000"/>
          <w:sz w:val="32"/>
          <w:szCs w:val="32"/>
        </w:rPr>
        <w:t>感</w:t>
      </w:r>
      <w:r w:rsidR="00E8521A" w:rsidRPr="00245AD9">
        <w:rPr>
          <w:rFonts w:asciiTheme="minorEastAsia" w:hAnsiTheme="minorEastAsia" w:cs="Times New Roman"/>
          <w:color w:val="000000"/>
          <w:sz w:val="32"/>
          <w:szCs w:val="32"/>
        </w:rPr>
        <w:t>等</w:t>
      </w:r>
      <w:r w:rsidRPr="00245AD9">
        <w:rPr>
          <w:rFonts w:asciiTheme="minorEastAsia" w:hAnsiTheme="minorEastAsia" w:cs="Times New Roman"/>
          <w:color w:val="000000"/>
          <w:sz w:val="32"/>
          <w:szCs w:val="32"/>
        </w:rPr>
        <w:t>。</w:t>
      </w:r>
    </w:p>
    <w:p w:rsidR="00AE60CD" w:rsidRPr="00245AD9" w:rsidRDefault="001F72C5" w:rsidP="00245AD9">
      <w:pPr>
        <w:pStyle w:val="ab"/>
        <w:numPr>
          <w:ilvl w:val="0"/>
          <w:numId w:val="8"/>
        </w:numPr>
        <w:snapToGrid w:val="0"/>
        <w:spacing w:line="540" w:lineRule="exact"/>
        <w:ind w:leftChars="0"/>
        <w:jc w:val="both"/>
        <w:rPr>
          <w:rFonts w:asciiTheme="minorEastAsia" w:hAnsiTheme="minorEastAsia" w:cs="Times New Roman"/>
          <w:color w:val="000000"/>
          <w:sz w:val="32"/>
          <w:szCs w:val="32"/>
        </w:rPr>
      </w:pPr>
      <w:r w:rsidRPr="00245AD9">
        <w:rPr>
          <w:rFonts w:asciiTheme="minorEastAsia" w:hAnsiTheme="minorEastAsia" w:cs="Times New Roman"/>
          <w:color w:val="000000"/>
          <w:sz w:val="32"/>
          <w:szCs w:val="32"/>
        </w:rPr>
        <w:t>「行為態度及價值觀」</w:t>
      </w:r>
      <w:r w:rsidR="00E8521A" w:rsidRPr="00245AD9">
        <w:rPr>
          <w:rFonts w:asciiTheme="minorEastAsia" w:hAnsiTheme="minorEastAsia" w:cs="Times New Roman"/>
          <w:color w:val="000000"/>
          <w:sz w:val="32"/>
          <w:szCs w:val="32"/>
        </w:rPr>
        <w:t>進</w:t>
      </w:r>
      <w:r w:rsidR="00AE60CD" w:rsidRPr="00245AD9">
        <w:rPr>
          <w:rFonts w:asciiTheme="minorEastAsia" w:hAnsiTheme="minorEastAsia" w:cs="Times New Roman"/>
          <w:color w:val="000000"/>
          <w:sz w:val="32"/>
          <w:szCs w:val="32"/>
        </w:rPr>
        <w:t>步</w:t>
      </w:r>
      <w:r w:rsidR="00E8521A" w:rsidRPr="00245AD9">
        <w:rPr>
          <w:rFonts w:asciiTheme="minorEastAsia" w:hAnsiTheme="minorEastAsia" w:cs="Times New Roman"/>
          <w:color w:val="000000"/>
          <w:sz w:val="32"/>
          <w:szCs w:val="32"/>
        </w:rPr>
        <w:t>11</w:t>
      </w:r>
      <w:r w:rsidR="00AE60CD" w:rsidRPr="00245AD9">
        <w:rPr>
          <w:rFonts w:asciiTheme="minorEastAsia" w:hAnsiTheme="minorEastAsia" w:cs="Times New Roman"/>
          <w:color w:val="000000"/>
          <w:sz w:val="32"/>
          <w:szCs w:val="32"/>
        </w:rPr>
        <w:t>名至第</w:t>
      </w:r>
      <w:r w:rsidR="00E8521A" w:rsidRPr="00245AD9">
        <w:rPr>
          <w:rFonts w:asciiTheme="minorEastAsia" w:hAnsiTheme="minorEastAsia" w:cs="Times New Roman"/>
          <w:color w:val="000000"/>
          <w:sz w:val="32"/>
          <w:szCs w:val="32"/>
        </w:rPr>
        <w:t>12</w:t>
      </w:r>
      <w:r w:rsidR="00AE60CD" w:rsidRPr="00245AD9">
        <w:rPr>
          <w:rFonts w:asciiTheme="minorEastAsia" w:hAnsiTheme="minorEastAsia" w:cs="Times New Roman"/>
          <w:color w:val="000000"/>
          <w:sz w:val="32"/>
          <w:szCs w:val="32"/>
        </w:rPr>
        <w:t>，係因國人</w:t>
      </w:r>
      <w:r w:rsidR="00E8521A" w:rsidRPr="00245AD9">
        <w:rPr>
          <w:rFonts w:asciiTheme="minorEastAsia" w:hAnsiTheme="minorEastAsia" w:cs="Times New Roman"/>
          <w:color w:val="000000"/>
          <w:sz w:val="32"/>
          <w:szCs w:val="32"/>
        </w:rPr>
        <w:t>對</w:t>
      </w:r>
      <w:r w:rsidR="00E8521A" w:rsidRPr="00245AD9">
        <w:rPr>
          <w:rFonts w:asciiTheme="minorEastAsia" w:hAnsiTheme="minorEastAsia" w:cs="Times New Roman"/>
          <w:color w:val="000000"/>
          <w:sz w:val="32"/>
          <w:szCs w:val="32"/>
        </w:rPr>
        <w:lastRenderedPageBreak/>
        <w:t>外來觀念持開放態度，</w:t>
      </w:r>
      <w:r w:rsidR="000E16C1" w:rsidRPr="00245AD9">
        <w:rPr>
          <w:rFonts w:asciiTheme="minorEastAsia" w:hAnsiTheme="minorEastAsia" w:cs="Times New Roman"/>
          <w:color w:val="000000"/>
          <w:sz w:val="32"/>
          <w:szCs w:val="32"/>
        </w:rPr>
        <w:t>面對挑戰展現彈性與適應力等</w:t>
      </w:r>
      <w:r w:rsidR="00AE60CD" w:rsidRPr="00245AD9">
        <w:rPr>
          <w:rFonts w:asciiTheme="minorEastAsia" w:hAnsiTheme="minorEastAsia" w:cs="Times New Roman"/>
          <w:color w:val="000000"/>
          <w:sz w:val="32"/>
          <w:szCs w:val="32"/>
        </w:rPr>
        <w:t>。</w:t>
      </w:r>
    </w:p>
    <w:p w:rsidR="007A1282" w:rsidRPr="00245AD9" w:rsidRDefault="007A1282" w:rsidP="00014A33">
      <w:pPr>
        <w:pStyle w:val="ab"/>
        <w:numPr>
          <w:ilvl w:val="0"/>
          <w:numId w:val="5"/>
        </w:numPr>
        <w:snapToGrid w:val="0"/>
        <w:spacing w:beforeLines="50" w:before="180" w:line="540" w:lineRule="exact"/>
        <w:ind w:leftChars="0" w:left="284" w:hanging="284"/>
        <w:rPr>
          <w:rFonts w:asciiTheme="minorEastAsia" w:hAnsiTheme="minorEastAsia" w:cs="Times New Roman"/>
          <w:b/>
          <w:sz w:val="32"/>
          <w:szCs w:val="32"/>
        </w:rPr>
      </w:pPr>
      <w:r w:rsidRPr="00245AD9">
        <w:rPr>
          <w:rFonts w:asciiTheme="minorEastAsia" w:hAnsiTheme="minorEastAsia" w:cs="Times New Roman"/>
          <w:b/>
          <w:sz w:val="32"/>
          <w:szCs w:val="32"/>
        </w:rPr>
        <w:t>基礎建設：由上年第22上升至第19</w:t>
      </w:r>
    </w:p>
    <w:p w:rsidR="00AE60CD" w:rsidRPr="00245AD9" w:rsidRDefault="00AE60CD" w:rsidP="00245AD9">
      <w:pPr>
        <w:pStyle w:val="ab"/>
        <w:numPr>
          <w:ilvl w:val="0"/>
          <w:numId w:val="9"/>
        </w:numPr>
        <w:snapToGrid w:val="0"/>
        <w:spacing w:line="540" w:lineRule="exact"/>
        <w:ind w:leftChars="0"/>
        <w:jc w:val="both"/>
        <w:rPr>
          <w:rFonts w:asciiTheme="minorEastAsia" w:hAnsiTheme="minorEastAsia" w:cs="Times New Roman"/>
          <w:color w:val="000000"/>
          <w:sz w:val="32"/>
          <w:szCs w:val="32"/>
        </w:rPr>
      </w:pPr>
      <w:r w:rsidRPr="00245AD9">
        <w:rPr>
          <w:rFonts w:asciiTheme="minorEastAsia" w:hAnsiTheme="minorEastAsia" w:cs="Times New Roman"/>
          <w:color w:val="000000"/>
          <w:sz w:val="32"/>
          <w:szCs w:val="32"/>
        </w:rPr>
        <w:t>「基本建設」</w:t>
      </w:r>
      <w:r w:rsidR="00B01DC5" w:rsidRPr="00245AD9">
        <w:rPr>
          <w:rFonts w:asciiTheme="minorEastAsia" w:hAnsiTheme="minorEastAsia" w:cs="Times New Roman"/>
          <w:color w:val="000000"/>
          <w:sz w:val="32"/>
          <w:szCs w:val="32"/>
        </w:rPr>
        <w:t>維持</w:t>
      </w:r>
      <w:r w:rsidRPr="00245AD9">
        <w:rPr>
          <w:rFonts w:asciiTheme="minorEastAsia" w:hAnsiTheme="minorEastAsia" w:cs="Times New Roman"/>
          <w:color w:val="000000"/>
          <w:sz w:val="32"/>
          <w:szCs w:val="32"/>
        </w:rPr>
        <w:t>第39</w:t>
      </w:r>
      <w:r w:rsidR="00226B54" w:rsidRPr="00245AD9">
        <w:rPr>
          <w:rFonts w:asciiTheme="minorEastAsia" w:hAnsiTheme="minorEastAsia" w:cs="Times New Roman" w:hint="eastAsia"/>
          <w:color w:val="000000"/>
          <w:sz w:val="32"/>
          <w:szCs w:val="32"/>
        </w:rPr>
        <w:t>名</w:t>
      </w:r>
      <w:r w:rsidRPr="00245AD9">
        <w:rPr>
          <w:rFonts w:asciiTheme="minorEastAsia" w:hAnsiTheme="minorEastAsia" w:cs="Times New Roman"/>
          <w:color w:val="000000"/>
          <w:sz w:val="32"/>
          <w:szCs w:val="32"/>
        </w:rPr>
        <w:t>，凸顯</w:t>
      </w:r>
      <w:r w:rsidR="00B01DC5" w:rsidRPr="00245AD9">
        <w:rPr>
          <w:rFonts w:asciiTheme="minorEastAsia" w:hAnsiTheme="minorEastAsia" w:cs="Times New Roman"/>
          <w:color w:val="000000"/>
          <w:sz w:val="32"/>
          <w:szCs w:val="32"/>
        </w:rPr>
        <w:t>我國人口成長率落後、</w:t>
      </w:r>
      <w:r w:rsidR="004519EA" w:rsidRPr="00245AD9">
        <w:rPr>
          <w:rFonts w:asciiTheme="minorEastAsia" w:hAnsiTheme="minorEastAsia" w:cs="Times New Roman"/>
          <w:color w:val="000000"/>
          <w:sz w:val="32"/>
          <w:szCs w:val="32"/>
        </w:rPr>
        <w:t>企業經理人憂心我國用水取得、能源</w:t>
      </w:r>
      <w:r w:rsidR="00F5083B">
        <w:rPr>
          <w:rFonts w:asciiTheme="minorEastAsia" w:hAnsiTheme="minorEastAsia" w:cs="Times New Roman" w:hint="eastAsia"/>
          <w:color w:val="000000"/>
          <w:sz w:val="32"/>
          <w:szCs w:val="32"/>
        </w:rPr>
        <w:t>基礎建設</w:t>
      </w:r>
      <w:r w:rsidR="00322CC4" w:rsidRPr="00245AD9">
        <w:rPr>
          <w:rFonts w:asciiTheme="minorEastAsia" w:hAnsiTheme="minorEastAsia" w:cs="Times New Roman"/>
          <w:color w:val="000000"/>
          <w:sz w:val="32"/>
          <w:szCs w:val="32"/>
        </w:rPr>
        <w:t>等</w:t>
      </w:r>
      <w:r w:rsidR="004519EA" w:rsidRPr="00245AD9">
        <w:rPr>
          <w:rFonts w:asciiTheme="minorEastAsia" w:hAnsiTheme="minorEastAsia" w:cs="Times New Roman"/>
          <w:color w:val="000000"/>
          <w:sz w:val="32"/>
          <w:szCs w:val="32"/>
        </w:rPr>
        <w:t>；</w:t>
      </w:r>
      <w:r w:rsidRPr="00245AD9">
        <w:rPr>
          <w:rFonts w:asciiTheme="minorEastAsia" w:hAnsiTheme="minorEastAsia" w:cs="Times New Roman"/>
          <w:color w:val="000000"/>
          <w:sz w:val="32"/>
          <w:szCs w:val="32"/>
        </w:rPr>
        <w:t>惟</w:t>
      </w:r>
      <w:r w:rsidR="00226B54" w:rsidRPr="00245AD9">
        <w:rPr>
          <w:rFonts w:asciiTheme="minorEastAsia" w:hAnsiTheme="minorEastAsia" w:cs="Times New Roman" w:hint="eastAsia"/>
          <w:color w:val="000000"/>
          <w:sz w:val="32"/>
          <w:szCs w:val="32"/>
        </w:rPr>
        <w:t>我國</w:t>
      </w:r>
      <w:r w:rsidR="00B01DC5" w:rsidRPr="00245AD9">
        <w:rPr>
          <w:rFonts w:asciiTheme="minorEastAsia" w:hAnsiTheme="minorEastAsia" w:cs="Times New Roman"/>
          <w:color w:val="000000"/>
          <w:sz w:val="32"/>
          <w:szCs w:val="32"/>
        </w:rPr>
        <w:t>人口</w:t>
      </w:r>
      <w:r w:rsidR="00322CC4">
        <w:rPr>
          <w:rFonts w:asciiTheme="minorEastAsia" w:hAnsiTheme="minorEastAsia" w:cs="Times New Roman"/>
          <w:color w:val="000000"/>
          <w:sz w:val="32"/>
          <w:szCs w:val="32"/>
        </w:rPr>
        <w:t>扶養比、工業電力成本</w:t>
      </w:r>
      <w:r w:rsidRPr="00245AD9">
        <w:rPr>
          <w:rFonts w:asciiTheme="minorEastAsia" w:hAnsiTheme="minorEastAsia" w:cs="Times New Roman"/>
          <w:color w:val="000000"/>
          <w:sz w:val="32"/>
          <w:szCs w:val="32"/>
        </w:rPr>
        <w:t>表現相對優異。</w:t>
      </w:r>
    </w:p>
    <w:p w:rsidR="00F5083B" w:rsidRPr="00F5083B" w:rsidRDefault="00AE60CD" w:rsidP="00F5083B">
      <w:pPr>
        <w:pStyle w:val="ab"/>
        <w:numPr>
          <w:ilvl w:val="0"/>
          <w:numId w:val="9"/>
        </w:numPr>
        <w:snapToGrid w:val="0"/>
        <w:spacing w:line="540" w:lineRule="exact"/>
        <w:ind w:leftChars="0"/>
        <w:jc w:val="both"/>
        <w:rPr>
          <w:rFonts w:asciiTheme="minorEastAsia" w:hAnsiTheme="minorEastAsia" w:cs="Times New Roman"/>
          <w:color w:val="000000"/>
          <w:sz w:val="32"/>
          <w:szCs w:val="32"/>
        </w:rPr>
      </w:pPr>
      <w:r w:rsidRPr="00245AD9">
        <w:rPr>
          <w:rFonts w:asciiTheme="minorEastAsia" w:hAnsiTheme="minorEastAsia" w:cs="Times New Roman"/>
          <w:color w:val="000000"/>
          <w:sz w:val="32"/>
          <w:szCs w:val="32"/>
        </w:rPr>
        <w:t>「技術建設」排名</w:t>
      </w:r>
      <w:r w:rsidR="007B5AB0" w:rsidRPr="00245AD9">
        <w:rPr>
          <w:rFonts w:asciiTheme="minorEastAsia" w:hAnsiTheme="minorEastAsia" w:cs="Times New Roman"/>
          <w:color w:val="000000"/>
          <w:sz w:val="32"/>
          <w:szCs w:val="32"/>
        </w:rPr>
        <w:t>進</w:t>
      </w:r>
      <w:r w:rsidRPr="00245AD9">
        <w:rPr>
          <w:rFonts w:asciiTheme="minorEastAsia" w:hAnsiTheme="minorEastAsia" w:cs="Times New Roman"/>
          <w:color w:val="000000"/>
          <w:sz w:val="32"/>
          <w:szCs w:val="32"/>
        </w:rPr>
        <w:t>步</w:t>
      </w:r>
      <w:r w:rsidR="007B5AB0" w:rsidRPr="00245AD9">
        <w:rPr>
          <w:rFonts w:asciiTheme="minorEastAsia" w:hAnsiTheme="minorEastAsia" w:cs="Times New Roman"/>
          <w:color w:val="000000"/>
          <w:sz w:val="32"/>
          <w:szCs w:val="32"/>
        </w:rPr>
        <w:t>5</w:t>
      </w:r>
      <w:r w:rsidRPr="00245AD9">
        <w:rPr>
          <w:rFonts w:asciiTheme="minorEastAsia" w:hAnsiTheme="minorEastAsia" w:cs="Times New Roman"/>
          <w:color w:val="000000"/>
          <w:sz w:val="32"/>
          <w:szCs w:val="32"/>
        </w:rPr>
        <w:t>名至第1</w:t>
      </w:r>
      <w:r w:rsidR="007B5AB0" w:rsidRPr="00245AD9">
        <w:rPr>
          <w:rFonts w:asciiTheme="minorEastAsia" w:hAnsiTheme="minorEastAsia" w:cs="Times New Roman"/>
          <w:color w:val="000000"/>
          <w:sz w:val="32"/>
          <w:szCs w:val="32"/>
        </w:rPr>
        <w:t>3</w:t>
      </w:r>
      <w:r w:rsidRPr="00245AD9">
        <w:rPr>
          <w:rFonts w:asciiTheme="minorEastAsia" w:hAnsiTheme="minorEastAsia" w:cs="Times New Roman"/>
          <w:color w:val="000000"/>
          <w:sz w:val="32"/>
          <w:szCs w:val="32"/>
        </w:rPr>
        <w:t>，</w:t>
      </w:r>
      <w:r w:rsidR="00F5083B" w:rsidRPr="00F5083B">
        <w:rPr>
          <w:rFonts w:asciiTheme="minorEastAsia" w:hAnsiTheme="minorEastAsia" w:cs="Times New Roman" w:hint="eastAsia"/>
          <w:color w:val="000000"/>
          <w:sz w:val="32"/>
          <w:szCs w:val="32"/>
        </w:rPr>
        <w:t>反映高科技產品出口、網路安全等表現佳</w:t>
      </w:r>
      <w:r w:rsidR="00F5083B">
        <w:rPr>
          <w:rFonts w:asciiTheme="minorEastAsia" w:hAnsiTheme="minorEastAsia" w:cs="Times New Roman" w:hint="eastAsia"/>
          <w:color w:val="000000"/>
          <w:sz w:val="32"/>
          <w:szCs w:val="32"/>
        </w:rPr>
        <w:t>；</w:t>
      </w:r>
      <w:r w:rsidR="00F5083B" w:rsidRPr="00245AD9">
        <w:rPr>
          <w:rFonts w:asciiTheme="minorEastAsia" w:hAnsiTheme="minorEastAsia" w:cs="Times New Roman" w:hint="eastAsia"/>
          <w:color w:val="000000"/>
          <w:sz w:val="32"/>
          <w:szCs w:val="32"/>
        </w:rPr>
        <w:t>其中行動寬頻用戶占手機市場比例高居世界第一</w:t>
      </w:r>
      <w:r w:rsidR="00F5083B" w:rsidRPr="00245AD9">
        <w:rPr>
          <w:rFonts w:asciiTheme="minorEastAsia" w:hAnsiTheme="minorEastAsia" w:cs="Times New Roman"/>
          <w:color w:val="000000"/>
          <w:sz w:val="32"/>
          <w:szCs w:val="32"/>
        </w:rPr>
        <w:t>。</w:t>
      </w:r>
    </w:p>
    <w:p w:rsidR="00AE60CD" w:rsidRPr="00245AD9" w:rsidRDefault="00AE60CD" w:rsidP="00245AD9">
      <w:pPr>
        <w:pStyle w:val="ab"/>
        <w:numPr>
          <w:ilvl w:val="0"/>
          <w:numId w:val="9"/>
        </w:numPr>
        <w:snapToGrid w:val="0"/>
        <w:spacing w:line="540" w:lineRule="exact"/>
        <w:ind w:leftChars="0"/>
        <w:jc w:val="both"/>
        <w:rPr>
          <w:rFonts w:asciiTheme="minorEastAsia" w:hAnsiTheme="minorEastAsia" w:cs="Times New Roman"/>
          <w:color w:val="000000"/>
          <w:sz w:val="32"/>
          <w:szCs w:val="32"/>
        </w:rPr>
      </w:pPr>
      <w:r w:rsidRPr="00245AD9">
        <w:rPr>
          <w:rFonts w:asciiTheme="minorEastAsia" w:hAnsiTheme="minorEastAsia" w:cs="Times New Roman"/>
          <w:color w:val="000000"/>
          <w:sz w:val="32"/>
          <w:szCs w:val="32"/>
        </w:rPr>
        <w:t>「科學建設」排名</w:t>
      </w:r>
      <w:r w:rsidR="00722C35" w:rsidRPr="00245AD9">
        <w:rPr>
          <w:rFonts w:asciiTheme="minorEastAsia" w:hAnsiTheme="minorEastAsia" w:cs="Times New Roman"/>
          <w:color w:val="000000"/>
          <w:sz w:val="32"/>
          <w:szCs w:val="32"/>
        </w:rPr>
        <w:t>進步2名至</w:t>
      </w:r>
      <w:r w:rsidRPr="00245AD9">
        <w:rPr>
          <w:rFonts w:asciiTheme="minorEastAsia" w:hAnsiTheme="minorEastAsia" w:cs="Times New Roman"/>
          <w:color w:val="000000"/>
          <w:sz w:val="32"/>
          <w:szCs w:val="32"/>
        </w:rPr>
        <w:t>第</w:t>
      </w:r>
      <w:r w:rsidR="00722C35" w:rsidRPr="00245AD9">
        <w:rPr>
          <w:rFonts w:asciiTheme="minorEastAsia" w:hAnsiTheme="minorEastAsia" w:cs="Times New Roman"/>
          <w:color w:val="000000"/>
          <w:sz w:val="32"/>
          <w:szCs w:val="32"/>
        </w:rPr>
        <w:t>8</w:t>
      </w:r>
      <w:r w:rsidRPr="00245AD9">
        <w:rPr>
          <w:rFonts w:asciiTheme="minorEastAsia" w:hAnsiTheme="minorEastAsia" w:cs="Times New Roman"/>
          <w:color w:val="000000"/>
          <w:sz w:val="32"/>
          <w:szCs w:val="32"/>
        </w:rPr>
        <w:t>，</w:t>
      </w:r>
      <w:r w:rsidR="00986DE3">
        <w:rPr>
          <w:rFonts w:asciiTheme="minorEastAsia" w:hAnsiTheme="minorEastAsia" w:cs="Times New Roman" w:hint="eastAsia"/>
          <w:color w:val="000000"/>
          <w:sz w:val="32"/>
          <w:szCs w:val="32"/>
        </w:rPr>
        <w:t>反映</w:t>
      </w:r>
      <w:r w:rsidRPr="00245AD9">
        <w:rPr>
          <w:rFonts w:asciiTheme="minorEastAsia" w:hAnsiTheme="minorEastAsia" w:cs="Times New Roman"/>
          <w:sz w:val="32"/>
          <w:szCs w:val="32"/>
        </w:rPr>
        <w:t>企業研發支出</w:t>
      </w:r>
      <w:r w:rsidR="00231CA6" w:rsidRPr="00245AD9">
        <w:rPr>
          <w:rFonts w:asciiTheme="minorEastAsia" w:hAnsiTheme="minorEastAsia" w:cs="Times New Roman"/>
          <w:sz w:val="32"/>
          <w:szCs w:val="32"/>
        </w:rPr>
        <w:t>、</w:t>
      </w:r>
      <w:r w:rsidR="00231CA6" w:rsidRPr="00245AD9">
        <w:rPr>
          <w:rFonts w:asciiTheme="minorEastAsia" w:hAnsiTheme="minorEastAsia" w:cs="Times New Roman" w:hint="eastAsia"/>
          <w:sz w:val="32"/>
          <w:szCs w:val="32"/>
        </w:rPr>
        <w:t>全國</w:t>
      </w:r>
      <w:r w:rsidR="00231CA6" w:rsidRPr="00245AD9">
        <w:rPr>
          <w:rFonts w:asciiTheme="minorEastAsia" w:hAnsiTheme="minorEastAsia" w:cs="Times New Roman"/>
          <w:sz w:val="32"/>
          <w:szCs w:val="32"/>
        </w:rPr>
        <w:t>研發</w:t>
      </w:r>
      <w:r w:rsidRPr="00245AD9">
        <w:rPr>
          <w:rFonts w:asciiTheme="minorEastAsia" w:hAnsiTheme="minorEastAsia" w:cs="Times New Roman"/>
          <w:sz w:val="32"/>
          <w:szCs w:val="32"/>
        </w:rPr>
        <w:t>支出占GDP比率、</w:t>
      </w:r>
      <w:r w:rsidR="00231CA6" w:rsidRPr="00245AD9">
        <w:rPr>
          <w:rFonts w:asciiTheme="minorEastAsia" w:hAnsiTheme="minorEastAsia" w:cs="Times New Roman"/>
          <w:sz w:val="32"/>
          <w:szCs w:val="32"/>
        </w:rPr>
        <w:t>中高</w:t>
      </w:r>
      <w:r w:rsidR="00986DE3">
        <w:rPr>
          <w:rFonts w:asciiTheme="minorEastAsia" w:hAnsiTheme="minorEastAsia" w:cs="Times New Roman" w:hint="eastAsia"/>
          <w:sz w:val="32"/>
          <w:szCs w:val="32"/>
        </w:rPr>
        <w:t>階</w:t>
      </w:r>
      <w:r w:rsidR="00722C35" w:rsidRPr="00245AD9">
        <w:rPr>
          <w:rFonts w:asciiTheme="minorEastAsia" w:hAnsiTheme="minorEastAsia" w:cs="Times New Roman"/>
          <w:sz w:val="32"/>
          <w:szCs w:val="32"/>
        </w:rPr>
        <w:t>技</w:t>
      </w:r>
      <w:r w:rsidR="00986DE3">
        <w:rPr>
          <w:rFonts w:asciiTheme="minorEastAsia" w:hAnsiTheme="minorEastAsia" w:cs="Times New Roman" w:hint="eastAsia"/>
          <w:sz w:val="32"/>
          <w:szCs w:val="32"/>
        </w:rPr>
        <w:t>術</w:t>
      </w:r>
      <w:r w:rsidRPr="00245AD9">
        <w:rPr>
          <w:rFonts w:asciiTheme="minorEastAsia" w:hAnsiTheme="minorEastAsia" w:cs="Times New Roman"/>
          <w:sz w:val="32"/>
          <w:szCs w:val="32"/>
        </w:rPr>
        <w:t>占</w:t>
      </w:r>
      <w:r w:rsidR="00722C35" w:rsidRPr="00245AD9">
        <w:rPr>
          <w:rFonts w:asciiTheme="minorEastAsia" w:hAnsiTheme="minorEastAsia" w:cs="Times New Roman"/>
          <w:sz w:val="32"/>
          <w:szCs w:val="32"/>
        </w:rPr>
        <w:t>製造業</w:t>
      </w:r>
      <w:r w:rsidR="00174C4E" w:rsidRPr="00245AD9">
        <w:rPr>
          <w:rFonts w:asciiTheme="minorEastAsia" w:hAnsiTheme="minorEastAsia" w:cs="Times New Roman" w:hint="eastAsia"/>
          <w:sz w:val="32"/>
          <w:szCs w:val="32"/>
        </w:rPr>
        <w:t>附加價</w:t>
      </w:r>
      <w:r w:rsidR="00231CA6" w:rsidRPr="00245AD9">
        <w:rPr>
          <w:rFonts w:asciiTheme="minorEastAsia" w:hAnsiTheme="minorEastAsia" w:cs="Times New Roman" w:hint="eastAsia"/>
          <w:sz w:val="32"/>
          <w:szCs w:val="32"/>
        </w:rPr>
        <w:t>值</w:t>
      </w:r>
      <w:r w:rsidR="00174C4E" w:rsidRPr="00245AD9">
        <w:rPr>
          <w:rFonts w:asciiTheme="minorEastAsia" w:hAnsiTheme="minorEastAsia" w:cs="Times New Roman"/>
          <w:sz w:val="32"/>
          <w:szCs w:val="32"/>
        </w:rPr>
        <w:t>比率</w:t>
      </w:r>
      <w:r w:rsidR="00986DE3">
        <w:rPr>
          <w:rFonts w:asciiTheme="minorEastAsia" w:hAnsiTheme="minorEastAsia" w:cs="Times New Roman" w:hint="eastAsia"/>
          <w:sz w:val="32"/>
          <w:szCs w:val="32"/>
        </w:rPr>
        <w:t>等，</w:t>
      </w:r>
      <w:r w:rsidR="00174C4E" w:rsidRPr="00245AD9">
        <w:rPr>
          <w:rFonts w:asciiTheme="minorEastAsia" w:hAnsiTheme="minorEastAsia" w:cs="Times New Roman" w:hint="eastAsia"/>
          <w:sz w:val="32"/>
          <w:szCs w:val="32"/>
        </w:rPr>
        <w:t>名列世界前茅</w:t>
      </w:r>
      <w:r w:rsidRPr="00245AD9">
        <w:rPr>
          <w:rFonts w:asciiTheme="minorEastAsia" w:hAnsiTheme="minorEastAsia" w:cs="Times New Roman"/>
          <w:sz w:val="32"/>
          <w:szCs w:val="32"/>
        </w:rPr>
        <w:t>。</w:t>
      </w:r>
    </w:p>
    <w:p w:rsidR="00AE60CD" w:rsidRPr="00245AD9" w:rsidRDefault="00AE60CD" w:rsidP="00245AD9">
      <w:pPr>
        <w:pStyle w:val="ab"/>
        <w:numPr>
          <w:ilvl w:val="0"/>
          <w:numId w:val="9"/>
        </w:numPr>
        <w:snapToGrid w:val="0"/>
        <w:spacing w:line="540" w:lineRule="exact"/>
        <w:ind w:leftChars="0"/>
        <w:jc w:val="both"/>
        <w:rPr>
          <w:rFonts w:asciiTheme="minorEastAsia" w:hAnsiTheme="minorEastAsia" w:cs="Times New Roman"/>
          <w:color w:val="000000"/>
          <w:sz w:val="32"/>
          <w:szCs w:val="32"/>
        </w:rPr>
      </w:pPr>
      <w:r w:rsidRPr="00245AD9">
        <w:rPr>
          <w:rFonts w:asciiTheme="minorEastAsia" w:hAnsiTheme="minorEastAsia" w:cs="Times New Roman"/>
          <w:color w:val="000000"/>
          <w:sz w:val="32"/>
          <w:szCs w:val="32"/>
        </w:rPr>
        <w:t>「醫療與環境」排名進步</w:t>
      </w:r>
      <w:r w:rsidR="004519EA" w:rsidRPr="00245AD9">
        <w:rPr>
          <w:rFonts w:asciiTheme="minorEastAsia" w:hAnsiTheme="minorEastAsia" w:cs="Times New Roman"/>
          <w:color w:val="000000"/>
          <w:sz w:val="32"/>
          <w:szCs w:val="32"/>
        </w:rPr>
        <w:t>4</w:t>
      </w:r>
      <w:r w:rsidRPr="00245AD9">
        <w:rPr>
          <w:rFonts w:asciiTheme="minorEastAsia" w:hAnsiTheme="minorEastAsia" w:cs="Times New Roman"/>
          <w:color w:val="000000"/>
          <w:sz w:val="32"/>
          <w:szCs w:val="32"/>
        </w:rPr>
        <w:t>名至第</w:t>
      </w:r>
      <w:r w:rsidR="004519EA" w:rsidRPr="00245AD9">
        <w:rPr>
          <w:rFonts w:asciiTheme="minorEastAsia" w:hAnsiTheme="minorEastAsia" w:cs="Times New Roman"/>
          <w:color w:val="000000"/>
          <w:sz w:val="32"/>
          <w:szCs w:val="32"/>
        </w:rPr>
        <w:t>29</w:t>
      </w:r>
      <w:r w:rsidRPr="00245AD9">
        <w:rPr>
          <w:rFonts w:asciiTheme="minorEastAsia" w:hAnsiTheme="minorEastAsia" w:cs="Times New Roman"/>
          <w:color w:val="000000"/>
          <w:sz w:val="32"/>
          <w:szCs w:val="32"/>
        </w:rPr>
        <w:t>，反映</w:t>
      </w:r>
      <w:r w:rsidR="00174C4E" w:rsidRPr="00245AD9">
        <w:rPr>
          <w:rFonts w:asciiTheme="minorEastAsia" w:hAnsiTheme="minorEastAsia" w:cs="Times New Roman" w:hint="eastAsia"/>
          <w:color w:val="000000"/>
          <w:sz w:val="32"/>
          <w:szCs w:val="32"/>
        </w:rPr>
        <w:t>企業經理</w:t>
      </w:r>
      <w:r w:rsidR="004519EA" w:rsidRPr="00245AD9">
        <w:rPr>
          <w:rFonts w:asciiTheme="minorEastAsia" w:hAnsiTheme="minorEastAsia" w:cs="Times New Roman"/>
          <w:color w:val="000000"/>
          <w:sz w:val="32"/>
          <w:szCs w:val="32"/>
        </w:rPr>
        <w:t>人肯定</w:t>
      </w:r>
      <w:r w:rsidRPr="00245AD9">
        <w:rPr>
          <w:rFonts w:asciiTheme="minorEastAsia" w:hAnsiTheme="minorEastAsia" w:cs="Times New Roman"/>
          <w:color w:val="000000"/>
          <w:sz w:val="32"/>
          <w:szCs w:val="32"/>
        </w:rPr>
        <w:t>我國</w:t>
      </w:r>
      <w:r w:rsidR="004519EA" w:rsidRPr="00245AD9">
        <w:rPr>
          <w:rFonts w:asciiTheme="minorEastAsia" w:hAnsiTheme="minorEastAsia" w:cs="Times New Roman"/>
          <w:color w:val="000000"/>
          <w:sz w:val="32"/>
          <w:szCs w:val="32"/>
        </w:rPr>
        <w:t>衛生醫療</w:t>
      </w:r>
      <w:r w:rsidRPr="00245AD9">
        <w:rPr>
          <w:rFonts w:asciiTheme="minorEastAsia" w:hAnsiTheme="minorEastAsia" w:cs="Times New Roman"/>
          <w:color w:val="000000"/>
          <w:sz w:val="32"/>
          <w:szCs w:val="32"/>
        </w:rPr>
        <w:t>環境</w:t>
      </w:r>
      <w:r w:rsidR="004519EA" w:rsidRPr="00245AD9">
        <w:rPr>
          <w:rFonts w:asciiTheme="minorEastAsia" w:hAnsiTheme="minorEastAsia" w:cs="Times New Roman"/>
          <w:color w:val="000000"/>
          <w:sz w:val="32"/>
          <w:szCs w:val="32"/>
        </w:rPr>
        <w:t>、企業重視環境永續發展</w:t>
      </w:r>
      <w:r w:rsidRPr="00245AD9">
        <w:rPr>
          <w:rFonts w:asciiTheme="minorEastAsia" w:hAnsiTheme="minorEastAsia" w:cs="Times New Roman"/>
          <w:color w:val="000000"/>
          <w:sz w:val="32"/>
          <w:szCs w:val="32"/>
        </w:rPr>
        <w:t>。</w:t>
      </w:r>
    </w:p>
    <w:p w:rsidR="00AE60CD" w:rsidRPr="00245AD9" w:rsidRDefault="004519EA" w:rsidP="00245AD9">
      <w:pPr>
        <w:pStyle w:val="ab"/>
        <w:numPr>
          <w:ilvl w:val="0"/>
          <w:numId w:val="9"/>
        </w:numPr>
        <w:snapToGrid w:val="0"/>
        <w:spacing w:line="540" w:lineRule="exact"/>
        <w:ind w:leftChars="0"/>
        <w:jc w:val="both"/>
        <w:rPr>
          <w:rFonts w:asciiTheme="minorEastAsia" w:hAnsiTheme="minorEastAsia" w:cs="Times New Roman"/>
          <w:sz w:val="32"/>
          <w:szCs w:val="32"/>
        </w:rPr>
      </w:pPr>
      <w:r w:rsidRPr="00245AD9">
        <w:rPr>
          <w:rFonts w:asciiTheme="minorEastAsia" w:hAnsiTheme="minorEastAsia" w:cs="Times New Roman"/>
          <w:sz w:val="32"/>
          <w:szCs w:val="32"/>
        </w:rPr>
        <w:t>「教育」排名下滑1</w:t>
      </w:r>
      <w:r w:rsidR="00AE60CD" w:rsidRPr="00245AD9">
        <w:rPr>
          <w:rFonts w:asciiTheme="minorEastAsia" w:hAnsiTheme="minorEastAsia" w:cs="Times New Roman"/>
          <w:sz w:val="32"/>
          <w:szCs w:val="32"/>
        </w:rPr>
        <w:t>名至第</w:t>
      </w:r>
      <w:r w:rsidRPr="00245AD9">
        <w:rPr>
          <w:rFonts w:asciiTheme="minorEastAsia" w:hAnsiTheme="minorEastAsia" w:cs="Times New Roman"/>
          <w:sz w:val="32"/>
          <w:szCs w:val="32"/>
        </w:rPr>
        <w:t>20</w:t>
      </w:r>
      <w:r w:rsidR="002600B0">
        <w:rPr>
          <w:rFonts w:asciiTheme="minorEastAsia" w:hAnsiTheme="minorEastAsia" w:cs="Times New Roman"/>
          <w:sz w:val="32"/>
          <w:szCs w:val="32"/>
        </w:rPr>
        <w:t>，反映</w:t>
      </w:r>
      <w:r w:rsidR="002600B0" w:rsidRPr="002600B0">
        <w:rPr>
          <w:rFonts w:asciiTheme="minorEastAsia" w:hAnsiTheme="minorEastAsia" w:cs="Times New Roman" w:hint="eastAsia"/>
          <w:sz w:val="32"/>
          <w:szCs w:val="32"/>
        </w:rPr>
        <w:t>中等教育生師比、</w:t>
      </w:r>
      <w:r w:rsidR="002600B0">
        <w:rPr>
          <w:rFonts w:asciiTheme="minorEastAsia" w:hAnsiTheme="minorEastAsia" w:cs="Times New Roman" w:hint="eastAsia"/>
          <w:sz w:val="32"/>
          <w:szCs w:val="32"/>
        </w:rPr>
        <w:t>語言人才</w:t>
      </w:r>
      <w:r w:rsidRPr="00245AD9">
        <w:rPr>
          <w:rFonts w:asciiTheme="minorEastAsia" w:hAnsiTheme="minorEastAsia" w:cs="Times New Roman"/>
          <w:sz w:val="32"/>
          <w:szCs w:val="32"/>
        </w:rPr>
        <w:t>仍有改善空間；惟</w:t>
      </w:r>
      <w:r w:rsidR="002600B0">
        <w:rPr>
          <w:rFonts w:asciiTheme="minorEastAsia" w:hAnsiTheme="minorEastAsia" w:cs="Times New Roman" w:hint="eastAsia"/>
          <w:sz w:val="32"/>
          <w:szCs w:val="32"/>
        </w:rPr>
        <w:t>中等教育</w:t>
      </w:r>
      <w:r w:rsidR="00014A33">
        <w:rPr>
          <w:rFonts w:asciiTheme="minorEastAsia" w:hAnsiTheme="minorEastAsia" w:cs="Times New Roman" w:hint="eastAsia"/>
          <w:sz w:val="32"/>
          <w:szCs w:val="32"/>
        </w:rPr>
        <w:t>人均</w:t>
      </w:r>
      <w:r w:rsidR="002600B0">
        <w:rPr>
          <w:rFonts w:asciiTheme="minorEastAsia" w:hAnsiTheme="minorEastAsia" w:cs="Times New Roman" w:hint="eastAsia"/>
          <w:sz w:val="32"/>
          <w:szCs w:val="32"/>
        </w:rPr>
        <w:t>公共教育支出、</w:t>
      </w:r>
      <w:r w:rsidR="00FE5630" w:rsidRPr="00245AD9">
        <w:rPr>
          <w:rFonts w:asciiTheme="minorEastAsia" w:hAnsiTheme="minorEastAsia" w:cs="Times New Roman"/>
          <w:sz w:val="32"/>
          <w:szCs w:val="32"/>
        </w:rPr>
        <w:t xml:space="preserve">中學生PISA </w:t>
      </w:r>
      <w:r w:rsidR="002600B0">
        <w:rPr>
          <w:rFonts w:asciiTheme="minorEastAsia" w:hAnsiTheme="minorEastAsia" w:cs="Times New Roman"/>
          <w:sz w:val="32"/>
          <w:szCs w:val="32"/>
        </w:rPr>
        <w:t>數理能力</w:t>
      </w:r>
      <w:r w:rsidR="00FE5630" w:rsidRPr="00245AD9">
        <w:rPr>
          <w:rFonts w:asciiTheme="minorEastAsia" w:hAnsiTheme="minorEastAsia" w:cs="Times New Roman"/>
          <w:sz w:val="32"/>
          <w:szCs w:val="32"/>
        </w:rPr>
        <w:t>排名</w:t>
      </w:r>
      <w:r w:rsidR="002600B0">
        <w:rPr>
          <w:rFonts w:asciiTheme="minorEastAsia" w:hAnsiTheme="minorEastAsia" w:cs="Times New Roman" w:hint="eastAsia"/>
          <w:sz w:val="32"/>
          <w:szCs w:val="32"/>
        </w:rPr>
        <w:t>優異</w:t>
      </w:r>
      <w:r w:rsidR="00AE60CD" w:rsidRPr="00245AD9">
        <w:rPr>
          <w:rFonts w:asciiTheme="minorEastAsia" w:hAnsiTheme="minorEastAsia" w:cs="Times New Roman"/>
          <w:sz w:val="32"/>
          <w:szCs w:val="32"/>
        </w:rPr>
        <w:t>。</w:t>
      </w:r>
    </w:p>
    <w:p w:rsidR="00A96543" w:rsidRDefault="00B42484" w:rsidP="002600B0">
      <w:pPr>
        <w:autoSpaceDE w:val="0"/>
        <w:autoSpaceDN w:val="0"/>
        <w:adjustRightInd w:val="0"/>
        <w:snapToGrid w:val="0"/>
        <w:spacing w:beforeLines="100" w:before="360" w:line="540" w:lineRule="exact"/>
        <w:ind w:firstLineChars="200" w:firstLine="640"/>
        <w:jc w:val="both"/>
        <w:textAlignment w:val="baseline"/>
        <w:rPr>
          <w:rFonts w:asciiTheme="minorEastAsia" w:hAnsiTheme="minorEastAsia" w:cs="Times New Roman"/>
          <w:bCs/>
          <w:color w:val="000000" w:themeColor="text1"/>
          <w:kern w:val="0"/>
          <w:sz w:val="32"/>
          <w:szCs w:val="32"/>
          <w:lang w:val="x-none"/>
        </w:rPr>
      </w:pPr>
      <w:r w:rsidRPr="00B42484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IMD世界競爭力排名，可視為對國家經社體質的總體檢，作為政府擬訂具體行動策略之參據。政府將虛心看待世界競爭力的評比結果，</w:t>
      </w:r>
      <w:r w:rsidR="002600B0" w:rsidRPr="002600B0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掌握我國優、弱勢項目與他國之相對變化，納入各層面的決策參考</w:t>
      </w:r>
      <w:r w:rsidR="001520D0">
        <w:rPr>
          <w:rFonts w:asciiTheme="minorEastAsia" w:hAnsiTheme="minorEastAsia" w:cs="Times New Roman" w:hint="eastAsia"/>
          <w:bCs/>
          <w:color w:val="000000" w:themeColor="text1"/>
          <w:kern w:val="0"/>
          <w:sz w:val="32"/>
          <w:szCs w:val="32"/>
          <w:lang w:val="x-none"/>
        </w:rPr>
        <w:t>，以期持續提升我國整體競爭力。</w:t>
      </w:r>
    </w:p>
    <w:p w:rsidR="00856D0C" w:rsidRDefault="00856D0C" w:rsidP="00A4525A">
      <w:pPr>
        <w:autoSpaceDE w:val="0"/>
        <w:autoSpaceDN w:val="0"/>
        <w:adjustRightInd w:val="0"/>
        <w:snapToGrid w:val="0"/>
        <w:spacing w:line="540" w:lineRule="exact"/>
        <w:jc w:val="both"/>
        <w:textAlignment w:val="baseline"/>
        <w:rPr>
          <w:rFonts w:asciiTheme="minorEastAsia" w:hAnsiTheme="minorEastAsia" w:cs="Times New Roman"/>
          <w:bCs/>
          <w:color w:val="000000" w:themeColor="text1"/>
          <w:kern w:val="0"/>
          <w:sz w:val="32"/>
          <w:szCs w:val="32"/>
          <w:lang w:val="x-none"/>
        </w:rPr>
      </w:pPr>
    </w:p>
    <w:p w:rsidR="0062117B" w:rsidRPr="009F66CF" w:rsidRDefault="0062117B" w:rsidP="00A4525A">
      <w:pPr>
        <w:autoSpaceDE w:val="0"/>
        <w:autoSpaceDN w:val="0"/>
        <w:adjustRightInd w:val="0"/>
        <w:snapToGrid w:val="0"/>
        <w:spacing w:line="540" w:lineRule="exact"/>
        <w:jc w:val="both"/>
        <w:textAlignment w:val="baseline"/>
        <w:rPr>
          <w:rFonts w:asciiTheme="minorEastAsia" w:hAnsiTheme="minorEastAsia" w:cs="Times New Roman"/>
          <w:bCs/>
          <w:color w:val="000000" w:themeColor="text1"/>
          <w:kern w:val="0"/>
          <w:sz w:val="32"/>
          <w:szCs w:val="32"/>
          <w:lang w:val="x-none"/>
        </w:rPr>
      </w:pPr>
      <w:r w:rsidRPr="009F66CF">
        <w:rPr>
          <w:rFonts w:asciiTheme="minorEastAsia" w:hAnsiTheme="minorEastAsia" w:cs="Times New Roman"/>
          <w:bCs/>
          <w:color w:val="000000" w:themeColor="text1"/>
          <w:kern w:val="0"/>
          <w:sz w:val="32"/>
          <w:szCs w:val="32"/>
          <w:lang w:val="x-none"/>
        </w:rPr>
        <w:t>聯絡人：</w:t>
      </w:r>
      <w:r w:rsidR="00C835F5" w:rsidRPr="009F66CF">
        <w:rPr>
          <w:rFonts w:asciiTheme="minorEastAsia" w:hAnsiTheme="minorEastAsia" w:cs="Times New Roman"/>
          <w:bCs/>
          <w:color w:val="000000" w:themeColor="text1"/>
          <w:kern w:val="0"/>
          <w:sz w:val="32"/>
          <w:szCs w:val="32"/>
          <w:lang w:val="x-none"/>
        </w:rPr>
        <w:t xml:space="preserve"> </w:t>
      </w:r>
      <w:r w:rsidR="006741C0" w:rsidRPr="009F66CF">
        <w:rPr>
          <w:rFonts w:asciiTheme="minorEastAsia" w:hAnsiTheme="minorEastAsia" w:cs="Times New Roman"/>
          <w:bCs/>
          <w:color w:val="000000" w:themeColor="text1"/>
          <w:kern w:val="0"/>
          <w:sz w:val="32"/>
          <w:szCs w:val="32"/>
          <w:lang w:val="x-none"/>
        </w:rPr>
        <w:t>經濟發展處</w:t>
      </w:r>
      <w:r w:rsidR="004811F6" w:rsidRPr="009F66CF">
        <w:rPr>
          <w:rFonts w:asciiTheme="minorEastAsia" w:hAnsiTheme="minorEastAsia" w:cs="Times New Roman"/>
          <w:bCs/>
          <w:color w:val="000000" w:themeColor="text1"/>
          <w:kern w:val="0"/>
          <w:sz w:val="32"/>
          <w:szCs w:val="32"/>
          <w:lang w:val="x-none"/>
        </w:rPr>
        <w:t>吳明蕙</w:t>
      </w:r>
      <w:r w:rsidR="006741C0" w:rsidRPr="009F66CF">
        <w:rPr>
          <w:rFonts w:asciiTheme="minorEastAsia" w:hAnsiTheme="minorEastAsia" w:cs="Times New Roman"/>
          <w:bCs/>
          <w:color w:val="000000" w:themeColor="text1"/>
          <w:kern w:val="0"/>
          <w:sz w:val="32"/>
          <w:szCs w:val="32"/>
          <w:lang w:val="x-none"/>
        </w:rPr>
        <w:t>處長</w:t>
      </w:r>
    </w:p>
    <w:p w:rsidR="0015754D" w:rsidRPr="00A4525A" w:rsidRDefault="0062117B" w:rsidP="00A4525A">
      <w:pPr>
        <w:autoSpaceDE w:val="0"/>
        <w:autoSpaceDN w:val="0"/>
        <w:adjustRightInd w:val="0"/>
        <w:snapToGrid w:val="0"/>
        <w:spacing w:line="540" w:lineRule="exact"/>
        <w:jc w:val="both"/>
        <w:textAlignment w:val="baseline"/>
        <w:rPr>
          <w:rFonts w:asciiTheme="minorEastAsia" w:hAnsiTheme="minorEastAsia" w:cs="Times New Roman"/>
          <w:bCs/>
          <w:color w:val="000000" w:themeColor="text1"/>
          <w:kern w:val="0"/>
          <w:sz w:val="32"/>
          <w:szCs w:val="32"/>
          <w:lang w:val="x-none"/>
        </w:rPr>
        <w:sectPr w:rsidR="0015754D" w:rsidRPr="00A4525A">
          <w:foot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 w:rsidRPr="009F66CF">
        <w:rPr>
          <w:rFonts w:asciiTheme="minorEastAsia" w:hAnsiTheme="minorEastAsia" w:cs="Times New Roman"/>
          <w:bCs/>
          <w:color w:val="000000" w:themeColor="text1"/>
          <w:kern w:val="0"/>
          <w:sz w:val="32"/>
          <w:szCs w:val="32"/>
          <w:lang w:val="x-none"/>
        </w:rPr>
        <w:t>辦公室電話：</w:t>
      </w:r>
      <w:r w:rsidR="004811F6" w:rsidRPr="009F66CF">
        <w:rPr>
          <w:rFonts w:asciiTheme="minorEastAsia" w:hAnsiTheme="minorEastAsia" w:cs="Times New Roman"/>
          <w:bCs/>
          <w:color w:val="000000" w:themeColor="text1"/>
          <w:kern w:val="0"/>
          <w:sz w:val="32"/>
          <w:szCs w:val="32"/>
          <w:lang w:val="x-none"/>
        </w:rPr>
        <w:t>(02</w:t>
      </w:r>
      <w:r w:rsidRPr="009F66CF">
        <w:rPr>
          <w:rFonts w:asciiTheme="minorEastAsia" w:hAnsiTheme="minorEastAsia" w:cs="Times New Roman"/>
          <w:bCs/>
          <w:color w:val="000000" w:themeColor="text1"/>
          <w:kern w:val="0"/>
          <w:sz w:val="32"/>
          <w:szCs w:val="32"/>
          <w:lang w:val="x-none"/>
        </w:rPr>
        <w:t>)</w:t>
      </w:r>
      <w:r w:rsidR="004811F6" w:rsidRPr="009F66CF">
        <w:rPr>
          <w:rFonts w:asciiTheme="minorEastAsia" w:hAnsiTheme="minorEastAsia" w:cs="Times New Roman"/>
          <w:bCs/>
          <w:color w:val="000000" w:themeColor="text1"/>
          <w:kern w:val="0"/>
          <w:sz w:val="32"/>
          <w:szCs w:val="32"/>
          <w:lang w:val="x-none"/>
        </w:rPr>
        <w:t>2316</w:t>
      </w:r>
      <w:r w:rsidR="009D456E" w:rsidRPr="009F66CF">
        <w:rPr>
          <w:rFonts w:asciiTheme="minorEastAsia" w:hAnsiTheme="minorEastAsia" w:cs="Times New Roman"/>
          <w:bCs/>
          <w:color w:val="000000" w:themeColor="text1"/>
          <w:kern w:val="0"/>
          <w:sz w:val="32"/>
          <w:szCs w:val="32"/>
          <w:lang w:val="x-none"/>
        </w:rPr>
        <w:t>-</w:t>
      </w:r>
      <w:r w:rsidR="004811F6" w:rsidRPr="009F66CF">
        <w:rPr>
          <w:rFonts w:asciiTheme="minorEastAsia" w:hAnsiTheme="minorEastAsia" w:cs="Times New Roman"/>
          <w:bCs/>
          <w:color w:val="000000" w:themeColor="text1"/>
          <w:kern w:val="0"/>
          <w:sz w:val="32"/>
          <w:szCs w:val="32"/>
          <w:lang w:val="x-none"/>
        </w:rPr>
        <w:t>5851</w:t>
      </w:r>
      <w:r w:rsidR="005657BE" w:rsidRPr="00A4525A">
        <w:rPr>
          <w:rFonts w:asciiTheme="minorEastAsia" w:hAnsiTheme="minorEastAsia" w:cs="Times New Roman"/>
          <w:bCs/>
          <w:color w:val="000000" w:themeColor="text1"/>
          <w:kern w:val="0"/>
          <w:sz w:val="32"/>
          <w:szCs w:val="32"/>
          <w:lang w:val="x-none"/>
        </w:rPr>
        <w:br w:type="page"/>
      </w:r>
    </w:p>
    <w:p w:rsidR="0015754D" w:rsidRPr="000146DF" w:rsidRDefault="0015754D" w:rsidP="0015754D">
      <w:pPr>
        <w:snapToGrid w:val="0"/>
        <w:jc w:val="center"/>
        <w:rPr>
          <w:rFonts w:ascii="標楷體" w:eastAsia="標楷體" w:hAnsi="標楷體"/>
          <w:b/>
          <w:sz w:val="28"/>
        </w:rPr>
      </w:pPr>
      <w:r w:rsidRPr="000146DF">
        <w:rPr>
          <w:rFonts w:ascii="標楷體" w:eastAsia="標楷體" w:hAnsi="標楷體"/>
          <w:b/>
          <w:sz w:val="28"/>
        </w:rPr>
        <w:lastRenderedPageBreak/>
        <w:t>附表1　 近5年我國在IMD世界競爭力排名</w:t>
      </w:r>
    </w:p>
    <w:p w:rsidR="0015754D" w:rsidRPr="000146DF" w:rsidRDefault="0015754D" w:rsidP="0015754D">
      <w:pPr>
        <w:snapToGrid w:val="0"/>
        <w:jc w:val="center"/>
        <w:rPr>
          <w:rFonts w:ascii="標楷體" w:eastAsia="標楷體" w:hAnsi="標楷體"/>
          <w:b/>
          <w:sz w:val="28"/>
        </w:rPr>
      </w:pPr>
      <w:r w:rsidRPr="000146DF">
        <w:rPr>
          <w:rFonts w:ascii="標楷體" w:eastAsia="標楷體" w:hAnsi="標楷體"/>
          <w:b/>
          <w:sz w:val="28"/>
        </w:rPr>
        <w:t>(4大類/20</w:t>
      </w:r>
      <w:proofErr w:type="gramStart"/>
      <w:r w:rsidRPr="000146DF">
        <w:rPr>
          <w:rFonts w:ascii="標楷體" w:eastAsia="標楷體" w:hAnsi="標楷體"/>
          <w:b/>
          <w:sz w:val="28"/>
        </w:rPr>
        <w:t>中項</w:t>
      </w:r>
      <w:proofErr w:type="gramEnd"/>
      <w:r w:rsidRPr="000146DF">
        <w:rPr>
          <w:rFonts w:ascii="標楷體" w:eastAsia="標楷體" w:hAnsi="標楷體"/>
          <w:b/>
          <w:sz w:val="28"/>
        </w:rPr>
        <w:t>)</w:t>
      </w:r>
    </w:p>
    <w:tbl>
      <w:tblPr>
        <w:tblW w:w="3914" w:type="pct"/>
        <w:jc w:val="center"/>
        <w:tblInd w:w="1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0"/>
        <w:gridCol w:w="821"/>
        <w:gridCol w:w="819"/>
        <w:gridCol w:w="821"/>
        <w:gridCol w:w="819"/>
        <w:gridCol w:w="821"/>
        <w:gridCol w:w="1192"/>
      </w:tblGrid>
      <w:tr w:rsidR="0015754D" w:rsidRPr="000146DF" w:rsidTr="003E76D2">
        <w:trPr>
          <w:trHeight w:val="449"/>
          <w:jc w:val="center"/>
        </w:trPr>
        <w:tc>
          <w:tcPr>
            <w:tcW w:w="15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5754D" w:rsidRPr="000146DF" w:rsidRDefault="0015754D" w:rsidP="003E76D2">
            <w:pPr>
              <w:snapToGrid w:val="0"/>
              <w:ind w:left="-95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146DF">
              <w:rPr>
                <w:rFonts w:ascii="標楷體" w:eastAsia="標楷體" w:hAnsi="標楷體" w:cs="Times New Roman"/>
                <w:szCs w:val="24"/>
              </w:rPr>
              <w:t xml:space="preserve">  項    目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5754D" w:rsidRPr="000146DF" w:rsidRDefault="0015754D" w:rsidP="003E76D2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spacing w:val="-20"/>
                <w:szCs w:val="24"/>
              </w:rPr>
              <w:t>2015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5754D" w:rsidRPr="000146DF" w:rsidRDefault="0015754D" w:rsidP="003E76D2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spacing w:val="-20"/>
                <w:szCs w:val="24"/>
              </w:rPr>
              <w:t>2016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5754D" w:rsidRPr="000146DF" w:rsidRDefault="0015754D" w:rsidP="003E76D2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spacing w:val="-20"/>
                <w:szCs w:val="24"/>
              </w:rPr>
              <w:t>2017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5754D" w:rsidRPr="000146DF" w:rsidRDefault="0015754D" w:rsidP="003E76D2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spacing w:val="-20"/>
                <w:szCs w:val="24"/>
              </w:rPr>
              <w:t>2018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5754D" w:rsidRPr="000146DF" w:rsidRDefault="0015754D" w:rsidP="003E76D2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>
              <w:rPr>
                <w:rFonts w:ascii="標楷體" w:eastAsia="標楷體" w:hAnsi="標楷體" w:cs="Times New Roman" w:hint="eastAsia"/>
                <w:spacing w:val="-20"/>
                <w:szCs w:val="24"/>
              </w:rPr>
              <w:t>2019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5754D" w:rsidRPr="000146DF" w:rsidRDefault="0015754D" w:rsidP="003E76D2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spacing w:val="-20"/>
                <w:szCs w:val="24"/>
              </w:rPr>
              <w:t>‘1</w:t>
            </w:r>
            <w:r>
              <w:rPr>
                <w:rFonts w:ascii="標楷體" w:eastAsia="標楷體" w:hAnsi="標楷體" w:cs="Times New Roman" w:hint="eastAsia"/>
                <w:spacing w:val="-20"/>
                <w:szCs w:val="24"/>
              </w:rPr>
              <w:t>8</w:t>
            </w:r>
            <w:r w:rsidRPr="000146DF">
              <w:rPr>
                <w:rFonts w:ascii="標楷體" w:eastAsia="標楷體" w:hAnsi="標楷體" w:cs="Times New Roman"/>
                <w:spacing w:val="-20"/>
                <w:szCs w:val="24"/>
              </w:rPr>
              <w:t>-‘1</w:t>
            </w:r>
            <w:r>
              <w:rPr>
                <w:rFonts w:ascii="標楷體" w:eastAsia="標楷體" w:hAnsi="標楷體" w:cs="Times New Roman" w:hint="eastAsia"/>
                <w:spacing w:val="-20"/>
                <w:szCs w:val="24"/>
              </w:rPr>
              <w:t>9</w:t>
            </w:r>
          </w:p>
          <w:p w:rsidR="0015754D" w:rsidRPr="000146DF" w:rsidRDefault="0015754D" w:rsidP="003E76D2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spacing w:val="-20"/>
                <w:szCs w:val="24"/>
              </w:rPr>
              <w:t>變動</w:t>
            </w:r>
          </w:p>
        </w:tc>
      </w:tr>
      <w:tr w:rsidR="0015754D" w:rsidRPr="000146DF" w:rsidTr="003E76D2">
        <w:trPr>
          <w:trHeight w:val="229"/>
          <w:jc w:val="center"/>
        </w:trPr>
        <w:tc>
          <w:tcPr>
            <w:tcW w:w="1550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15754D" w:rsidRPr="000146DF" w:rsidRDefault="0015754D" w:rsidP="003E76D2">
            <w:pPr>
              <w:snapToGrid w:val="0"/>
              <w:ind w:left="-95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146DF">
              <w:rPr>
                <w:rFonts w:ascii="標楷體" w:eastAsia="標楷體" w:hAnsi="標楷體" w:cs="Times New Roman"/>
                <w:b/>
                <w:szCs w:val="24"/>
              </w:rPr>
              <w:t>總體排名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15754D" w:rsidRPr="000146DF" w:rsidRDefault="0015754D" w:rsidP="003E76D2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spacing w:val="-20"/>
                <w:szCs w:val="24"/>
              </w:rPr>
              <w:t>11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15754D" w:rsidRPr="000146DF" w:rsidRDefault="0015754D" w:rsidP="003E76D2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spacing w:val="-20"/>
                <w:szCs w:val="24"/>
              </w:rPr>
              <w:t>14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15754D" w:rsidRPr="000146DF" w:rsidRDefault="0015754D" w:rsidP="003E76D2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spacing w:val="-20"/>
                <w:szCs w:val="24"/>
              </w:rPr>
              <w:t>14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15754D" w:rsidRPr="000146DF" w:rsidRDefault="0015754D" w:rsidP="003E76D2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color w:val="000000"/>
                <w:szCs w:val="24"/>
              </w:rPr>
              <w:t>17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15754D" w:rsidRPr="000146DF" w:rsidRDefault="0015754D" w:rsidP="003E76D2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16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0E0E0"/>
            <w:vAlign w:val="bottom"/>
          </w:tcPr>
          <w:p w:rsidR="0015754D" w:rsidRPr="000146DF" w:rsidRDefault="0015754D" w:rsidP="003E76D2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proofErr w:type="gramStart"/>
            <w:r w:rsidRPr="00803DAF">
              <w:rPr>
                <w:rFonts w:ascii="標楷體" w:eastAsia="標楷體" w:hAnsi="標楷體" w:cs="新細明體" w:hint="eastAsia"/>
                <w:spacing w:val="-20"/>
                <w:szCs w:val="24"/>
              </w:rPr>
              <w:t>↗</w:t>
            </w:r>
            <w:proofErr w:type="gramEnd"/>
            <w:r w:rsidR="00AB2DC9">
              <w:rPr>
                <w:rFonts w:ascii="標楷體" w:eastAsia="標楷體" w:hAnsi="標楷體" w:cs="新細明體" w:hint="eastAsia"/>
                <w:spacing w:val="-2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pacing w:val="-20"/>
                <w:szCs w:val="24"/>
              </w:rPr>
              <w:t>1</w:t>
            </w:r>
          </w:p>
        </w:tc>
      </w:tr>
      <w:tr w:rsidR="0015754D" w:rsidRPr="000146DF" w:rsidTr="003E76D2">
        <w:trPr>
          <w:trHeight w:val="335"/>
          <w:jc w:val="center"/>
        </w:trPr>
        <w:tc>
          <w:tcPr>
            <w:tcW w:w="15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15754D" w:rsidRPr="000146DF" w:rsidRDefault="0015754D" w:rsidP="003E76D2">
            <w:pPr>
              <w:snapToGrid w:val="0"/>
              <w:ind w:left="-95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146DF">
              <w:rPr>
                <w:rFonts w:ascii="標楷體" w:eastAsia="標楷體" w:hAnsi="標楷體" w:cs="Times New Roman"/>
                <w:b/>
                <w:szCs w:val="24"/>
              </w:rPr>
              <w:t>經濟表現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15754D" w:rsidRPr="000146DF" w:rsidRDefault="0015754D" w:rsidP="003E76D2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spacing w:val="-20"/>
                <w:szCs w:val="24"/>
              </w:rPr>
              <w:t>11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15754D" w:rsidRPr="000146DF" w:rsidRDefault="0015754D" w:rsidP="003E76D2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spacing w:val="-20"/>
                <w:szCs w:val="24"/>
              </w:rPr>
              <w:t>15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15754D" w:rsidRPr="000146DF" w:rsidRDefault="0015754D" w:rsidP="003E76D2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spacing w:val="-20"/>
                <w:szCs w:val="24"/>
              </w:rPr>
              <w:t>12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15754D" w:rsidRPr="000146DF" w:rsidRDefault="0015754D" w:rsidP="003E76D2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color w:val="000000"/>
                <w:szCs w:val="24"/>
              </w:rPr>
              <w:t>14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15754D" w:rsidRPr="000146DF" w:rsidRDefault="0015754D" w:rsidP="003E76D2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15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0E0E0"/>
            <w:vAlign w:val="bottom"/>
          </w:tcPr>
          <w:p w:rsidR="0015754D" w:rsidRPr="000146DF" w:rsidRDefault="0015754D" w:rsidP="003E76D2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proofErr w:type="gramStart"/>
            <w:r w:rsidRPr="000146DF">
              <w:rPr>
                <w:rFonts w:ascii="標楷體" w:eastAsia="標楷體" w:hAnsi="標楷體" w:cs="新細明體" w:hint="eastAsia"/>
                <w:spacing w:val="-20"/>
                <w:szCs w:val="24"/>
              </w:rPr>
              <w:t>↘</w:t>
            </w:r>
            <w:proofErr w:type="gramEnd"/>
            <w:r w:rsidR="00AB2DC9">
              <w:rPr>
                <w:rFonts w:ascii="標楷體" w:eastAsia="標楷體" w:hAnsi="標楷體" w:cs="新細明體" w:hint="eastAsia"/>
                <w:spacing w:val="-2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pacing w:val="-20"/>
                <w:szCs w:val="24"/>
              </w:rPr>
              <w:t>1</w:t>
            </w:r>
          </w:p>
        </w:tc>
      </w:tr>
      <w:tr w:rsidR="0015754D" w:rsidRPr="000146DF" w:rsidTr="003E76D2">
        <w:trPr>
          <w:trHeight w:val="449"/>
          <w:jc w:val="center"/>
        </w:trPr>
        <w:tc>
          <w:tcPr>
            <w:tcW w:w="1550" w:type="pct"/>
            <w:tcBorders>
              <w:top w:val="single" w:sz="6" w:space="0" w:color="auto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15754D" w:rsidRPr="000146DF" w:rsidRDefault="0015754D" w:rsidP="001237AB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0146DF">
              <w:rPr>
                <w:rFonts w:ascii="標楷體" w:eastAsia="標楷體" w:hAnsi="標楷體" w:cs="Times New Roman"/>
                <w:szCs w:val="24"/>
              </w:rPr>
              <w:t>1.國內經濟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15754D" w:rsidRPr="000146DF" w:rsidRDefault="0015754D" w:rsidP="003E76D2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spacing w:val="-20"/>
                <w:szCs w:val="24"/>
              </w:rPr>
              <w:t>9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15754D" w:rsidRPr="000146DF" w:rsidRDefault="0015754D" w:rsidP="003E76D2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spacing w:val="-20"/>
                <w:szCs w:val="24"/>
              </w:rPr>
              <w:t>30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15754D" w:rsidRPr="000146DF" w:rsidRDefault="0015754D" w:rsidP="003E76D2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spacing w:val="-20"/>
                <w:szCs w:val="24"/>
              </w:rPr>
              <w:t>27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15754D" w:rsidRPr="000146DF" w:rsidRDefault="0015754D" w:rsidP="003E76D2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color w:val="000000"/>
                <w:szCs w:val="24"/>
              </w:rPr>
              <w:t>28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15754D" w:rsidRPr="000146DF" w:rsidRDefault="0015754D" w:rsidP="003E76D2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25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</w:tcPr>
          <w:p w:rsidR="0015754D" w:rsidRDefault="0015754D" w:rsidP="003E76D2">
            <w:pPr>
              <w:jc w:val="center"/>
            </w:pPr>
            <w:proofErr w:type="gramStart"/>
            <w:r w:rsidRPr="00803DAF">
              <w:rPr>
                <w:rFonts w:ascii="標楷體" w:eastAsia="標楷體" w:hAnsi="標楷體" w:cs="新細明體" w:hint="eastAsia"/>
                <w:spacing w:val="-20"/>
                <w:szCs w:val="24"/>
              </w:rPr>
              <w:t>↗</w:t>
            </w:r>
            <w:proofErr w:type="gramEnd"/>
            <w:r w:rsidR="00AB2DC9">
              <w:rPr>
                <w:rFonts w:ascii="標楷體" w:eastAsia="標楷體" w:hAnsi="標楷體" w:cs="新細明體" w:hint="eastAsia"/>
                <w:spacing w:val="-2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pacing w:val="-20"/>
                <w:szCs w:val="24"/>
              </w:rPr>
              <w:t>3</w:t>
            </w:r>
          </w:p>
        </w:tc>
      </w:tr>
      <w:tr w:rsidR="0015754D" w:rsidRPr="000146DF" w:rsidTr="003E76D2">
        <w:trPr>
          <w:trHeight w:val="387"/>
          <w:jc w:val="center"/>
        </w:trPr>
        <w:tc>
          <w:tcPr>
            <w:tcW w:w="1550" w:type="pct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15754D" w:rsidRPr="000146DF" w:rsidRDefault="0015754D" w:rsidP="001237AB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0146DF">
              <w:rPr>
                <w:rFonts w:ascii="標楷體" w:eastAsia="標楷體" w:hAnsi="標楷體" w:cs="Times New Roman"/>
                <w:szCs w:val="24"/>
              </w:rPr>
              <w:t>2.國際貿易</w:t>
            </w:r>
          </w:p>
        </w:tc>
        <w:tc>
          <w:tcPr>
            <w:tcW w:w="535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15754D" w:rsidRPr="000146DF" w:rsidRDefault="0015754D" w:rsidP="003E76D2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spacing w:val="-20"/>
                <w:szCs w:val="24"/>
              </w:rPr>
              <w:t>14</w:t>
            </w:r>
          </w:p>
        </w:tc>
        <w:tc>
          <w:tcPr>
            <w:tcW w:w="534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15754D" w:rsidRPr="000146DF" w:rsidRDefault="0015754D" w:rsidP="003E76D2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spacing w:val="-20"/>
                <w:szCs w:val="24"/>
              </w:rPr>
              <w:t>7</w:t>
            </w:r>
          </w:p>
        </w:tc>
        <w:tc>
          <w:tcPr>
            <w:tcW w:w="535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15754D" w:rsidRPr="000146DF" w:rsidRDefault="0015754D" w:rsidP="003E76D2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spacing w:val="-20"/>
                <w:szCs w:val="24"/>
              </w:rPr>
              <w:t>10</w:t>
            </w:r>
          </w:p>
        </w:tc>
        <w:tc>
          <w:tcPr>
            <w:tcW w:w="534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15754D" w:rsidRPr="000146DF" w:rsidRDefault="0015754D" w:rsidP="003E76D2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color w:val="000000"/>
                <w:szCs w:val="24"/>
              </w:rPr>
              <w:t>19</w:t>
            </w:r>
          </w:p>
        </w:tc>
        <w:tc>
          <w:tcPr>
            <w:tcW w:w="535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15754D" w:rsidRPr="000146DF" w:rsidRDefault="0015754D" w:rsidP="003E76D2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31</w:t>
            </w:r>
          </w:p>
        </w:tc>
        <w:tc>
          <w:tcPr>
            <w:tcW w:w="777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</w:tcPr>
          <w:p w:rsidR="0015754D" w:rsidRDefault="0015754D" w:rsidP="003E76D2">
            <w:pPr>
              <w:jc w:val="center"/>
            </w:pPr>
            <w:proofErr w:type="gramStart"/>
            <w:r w:rsidRPr="000146DF">
              <w:rPr>
                <w:rFonts w:ascii="標楷體" w:eastAsia="標楷體" w:hAnsi="標楷體" w:cs="新細明體" w:hint="eastAsia"/>
                <w:spacing w:val="-20"/>
                <w:szCs w:val="24"/>
              </w:rPr>
              <w:t>↘</w:t>
            </w:r>
            <w:proofErr w:type="gramEnd"/>
            <w:r w:rsidR="00AB2DC9">
              <w:rPr>
                <w:rFonts w:ascii="標楷體" w:eastAsia="標楷體" w:hAnsi="標楷體" w:cs="新細明體" w:hint="eastAsia"/>
                <w:spacing w:val="-2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pacing w:val="-20"/>
                <w:szCs w:val="24"/>
              </w:rPr>
              <w:t>12</w:t>
            </w:r>
          </w:p>
        </w:tc>
      </w:tr>
      <w:tr w:rsidR="0015754D" w:rsidRPr="000146DF" w:rsidTr="003E76D2">
        <w:trPr>
          <w:trHeight w:val="449"/>
          <w:jc w:val="center"/>
        </w:trPr>
        <w:tc>
          <w:tcPr>
            <w:tcW w:w="1550" w:type="pct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15754D" w:rsidRPr="000146DF" w:rsidRDefault="0015754D" w:rsidP="001237AB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0146DF">
              <w:rPr>
                <w:rFonts w:ascii="標楷體" w:eastAsia="標楷體" w:hAnsi="標楷體" w:cs="Times New Roman"/>
                <w:szCs w:val="24"/>
              </w:rPr>
              <w:t>3.國際投資</w:t>
            </w:r>
          </w:p>
        </w:tc>
        <w:tc>
          <w:tcPr>
            <w:tcW w:w="535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15754D" w:rsidRPr="000146DF" w:rsidRDefault="0015754D" w:rsidP="003E76D2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spacing w:val="-20"/>
                <w:szCs w:val="24"/>
              </w:rPr>
              <w:t>29</w:t>
            </w:r>
          </w:p>
        </w:tc>
        <w:tc>
          <w:tcPr>
            <w:tcW w:w="534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15754D" w:rsidRPr="000146DF" w:rsidRDefault="0015754D" w:rsidP="003E76D2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spacing w:val="-20"/>
                <w:szCs w:val="24"/>
              </w:rPr>
              <w:t>33</w:t>
            </w:r>
          </w:p>
        </w:tc>
        <w:tc>
          <w:tcPr>
            <w:tcW w:w="535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15754D" w:rsidRPr="000146DF" w:rsidRDefault="0015754D" w:rsidP="003E76D2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spacing w:val="-20"/>
                <w:szCs w:val="24"/>
              </w:rPr>
              <w:t>29</w:t>
            </w:r>
          </w:p>
        </w:tc>
        <w:tc>
          <w:tcPr>
            <w:tcW w:w="534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15754D" w:rsidRPr="000146DF" w:rsidRDefault="0015754D" w:rsidP="003E76D2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color w:val="000000"/>
                <w:szCs w:val="24"/>
              </w:rPr>
              <w:t>41</w:t>
            </w:r>
          </w:p>
        </w:tc>
        <w:tc>
          <w:tcPr>
            <w:tcW w:w="535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15754D" w:rsidRPr="000146DF" w:rsidRDefault="0015754D" w:rsidP="003E76D2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28</w:t>
            </w:r>
          </w:p>
        </w:tc>
        <w:tc>
          <w:tcPr>
            <w:tcW w:w="777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</w:tcPr>
          <w:p w:rsidR="0015754D" w:rsidRDefault="0015754D" w:rsidP="003E76D2">
            <w:pPr>
              <w:jc w:val="center"/>
            </w:pPr>
            <w:proofErr w:type="gramStart"/>
            <w:r w:rsidRPr="00803DAF">
              <w:rPr>
                <w:rFonts w:ascii="標楷體" w:eastAsia="標楷體" w:hAnsi="標楷體" w:cs="新細明體" w:hint="eastAsia"/>
                <w:spacing w:val="-20"/>
                <w:szCs w:val="24"/>
              </w:rPr>
              <w:t>↗</w:t>
            </w:r>
            <w:proofErr w:type="gramEnd"/>
            <w:r w:rsidR="00AB2DC9">
              <w:rPr>
                <w:rFonts w:ascii="標楷體" w:eastAsia="標楷體" w:hAnsi="標楷體" w:cs="新細明體" w:hint="eastAsia"/>
                <w:spacing w:val="-2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pacing w:val="-20"/>
                <w:szCs w:val="24"/>
              </w:rPr>
              <w:t>13</w:t>
            </w:r>
          </w:p>
        </w:tc>
      </w:tr>
      <w:tr w:rsidR="0015754D" w:rsidRPr="000146DF" w:rsidTr="003E76D2">
        <w:trPr>
          <w:trHeight w:val="449"/>
          <w:jc w:val="center"/>
        </w:trPr>
        <w:tc>
          <w:tcPr>
            <w:tcW w:w="1550" w:type="pct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15754D" w:rsidRPr="000146DF" w:rsidRDefault="0015754D" w:rsidP="001237AB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0146DF">
              <w:rPr>
                <w:rFonts w:ascii="標楷體" w:eastAsia="標楷體" w:hAnsi="標楷體" w:cs="Times New Roman"/>
                <w:szCs w:val="24"/>
              </w:rPr>
              <w:t>4.就業</w:t>
            </w:r>
          </w:p>
        </w:tc>
        <w:tc>
          <w:tcPr>
            <w:tcW w:w="535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15754D" w:rsidRPr="000146DF" w:rsidRDefault="0015754D" w:rsidP="003E76D2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spacing w:val="-20"/>
                <w:szCs w:val="24"/>
              </w:rPr>
              <w:t>18</w:t>
            </w:r>
          </w:p>
        </w:tc>
        <w:tc>
          <w:tcPr>
            <w:tcW w:w="534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15754D" w:rsidRPr="000146DF" w:rsidRDefault="0015754D" w:rsidP="003E76D2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spacing w:val="-20"/>
                <w:szCs w:val="24"/>
              </w:rPr>
              <w:t>16</w:t>
            </w:r>
          </w:p>
        </w:tc>
        <w:tc>
          <w:tcPr>
            <w:tcW w:w="535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15754D" w:rsidRPr="000146DF" w:rsidRDefault="0015754D" w:rsidP="003E76D2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spacing w:val="-20"/>
                <w:szCs w:val="24"/>
              </w:rPr>
              <w:t>22</w:t>
            </w:r>
          </w:p>
        </w:tc>
        <w:tc>
          <w:tcPr>
            <w:tcW w:w="534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15754D" w:rsidRPr="000146DF" w:rsidRDefault="0015754D" w:rsidP="003E76D2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color w:val="000000"/>
                <w:szCs w:val="24"/>
              </w:rPr>
              <w:t>21</w:t>
            </w:r>
          </w:p>
        </w:tc>
        <w:tc>
          <w:tcPr>
            <w:tcW w:w="535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15754D" w:rsidRPr="000146DF" w:rsidRDefault="0015754D" w:rsidP="003E76D2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25</w:t>
            </w:r>
          </w:p>
        </w:tc>
        <w:tc>
          <w:tcPr>
            <w:tcW w:w="777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</w:tcPr>
          <w:p w:rsidR="0015754D" w:rsidRDefault="0015754D" w:rsidP="003E76D2">
            <w:pPr>
              <w:jc w:val="center"/>
            </w:pPr>
            <w:proofErr w:type="gramStart"/>
            <w:r w:rsidRPr="003F5DB8">
              <w:rPr>
                <w:rFonts w:ascii="標楷體" w:eastAsia="標楷體" w:hAnsi="標楷體" w:cs="新細明體" w:hint="eastAsia"/>
                <w:spacing w:val="-20"/>
                <w:szCs w:val="24"/>
              </w:rPr>
              <w:t>↘</w:t>
            </w:r>
            <w:proofErr w:type="gramEnd"/>
            <w:r w:rsidR="00AB2DC9">
              <w:rPr>
                <w:rFonts w:ascii="標楷體" w:eastAsia="標楷體" w:hAnsi="標楷體" w:cs="新細明體" w:hint="eastAsia"/>
                <w:spacing w:val="-2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pacing w:val="-20"/>
                <w:szCs w:val="24"/>
              </w:rPr>
              <w:t>4</w:t>
            </w:r>
          </w:p>
        </w:tc>
      </w:tr>
      <w:tr w:rsidR="0015754D" w:rsidRPr="000146DF" w:rsidTr="003E76D2">
        <w:trPr>
          <w:trHeight w:val="449"/>
          <w:jc w:val="center"/>
        </w:trPr>
        <w:tc>
          <w:tcPr>
            <w:tcW w:w="1550" w:type="pct"/>
            <w:tcBorders>
              <w:top w:val="single" w:sz="6" w:space="0" w:color="A6A6A6" w:themeColor="background1" w:themeShade="A6"/>
              <w:left w:val="nil"/>
              <w:bottom w:val="single" w:sz="6" w:space="0" w:color="auto"/>
              <w:right w:val="single" w:sz="6" w:space="0" w:color="A6A6A6" w:themeColor="background1" w:themeShade="A6"/>
            </w:tcBorders>
            <w:vAlign w:val="center"/>
          </w:tcPr>
          <w:p w:rsidR="0015754D" w:rsidRPr="000146DF" w:rsidRDefault="0015754D" w:rsidP="001237AB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0146DF">
              <w:rPr>
                <w:rFonts w:ascii="標楷體" w:eastAsia="標楷體" w:hAnsi="標楷體" w:cs="Times New Roman"/>
                <w:szCs w:val="24"/>
              </w:rPr>
              <w:t>5.價格</w:t>
            </w:r>
          </w:p>
        </w:tc>
        <w:tc>
          <w:tcPr>
            <w:tcW w:w="535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uto"/>
              <w:right w:val="single" w:sz="6" w:space="0" w:color="A6A6A6" w:themeColor="background1" w:themeShade="A6"/>
            </w:tcBorders>
            <w:vAlign w:val="center"/>
          </w:tcPr>
          <w:p w:rsidR="0015754D" w:rsidRPr="000146DF" w:rsidRDefault="0015754D" w:rsidP="003E76D2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spacing w:val="-20"/>
                <w:szCs w:val="24"/>
              </w:rPr>
              <w:t>15</w:t>
            </w:r>
          </w:p>
        </w:tc>
        <w:tc>
          <w:tcPr>
            <w:tcW w:w="534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uto"/>
              <w:right w:val="single" w:sz="6" w:space="0" w:color="A6A6A6" w:themeColor="background1" w:themeShade="A6"/>
            </w:tcBorders>
            <w:vAlign w:val="center"/>
          </w:tcPr>
          <w:p w:rsidR="0015754D" w:rsidRPr="000146DF" w:rsidRDefault="0015754D" w:rsidP="003E76D2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spacing w:val="-20"/>
                <w:szCs w:val="24"/>
              </w:rPr>
              <w:t>23</w:t>
            </w:r>
          </w:p>
        </w:tc>
        <w:tc>
          <w:tcPr>
            <w:tcW w:w="535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uto"/>
              <w:right w:val="single" w:sz="6" w:space="0" w:color="A6A6A6" w:themeColor="background1" w:themeShade="A6"/>
            </w:tcBorders>
            <w:vAlign w:val="center"/>
          </w:tcPr>
          <w:p w:rsidR="0015754D" w:rsidRPr="000146DF" w:rsidRDefault="0015754D" w:rsidP="003E76D2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spacing w:val="-20"/>
                <w:szCs w:val="24"/>
              </w:rPr>
              <w:t>11</w:t>
            </w:r>
          </w:p>
        </w:tc>
        <w:tc>
          <w:tcPr>
            <w:tcW w:w="534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uto"/>
              <w:right w:val="single" w:sz="6" w:space="0" w:color="A6A6A6" w:themeColor="background1" w:themeShade="A6"/>
            </w:tcBorders>
            <w:vAlign w:val="center"/>
          </w:tcPr>
          <w:p w:rsidR="0015754D" w:rsidRPr="000146DF" w:rsidRDefault="0015754D" w:rsidP="003E76D2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color w:val="000000"/>
                <w:szCs w:val="24"/>
              </w:rPr>
              <w:t>9</w:t>
            </w:r>
          </w:p>
        </w:tc>
        <w:tc>
          <w:tcPr>
            <w:tcW w:w="535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uto"/>
              <w:right w:val="single" w:sz="6" w:space="0" w:color="A6A6A6" w:themeColor="background1" w:themeShade="A6"/>
            </w:tcBorders>
            <w:vAlign w:val="center"/>
          </w:tcPr>
          <w:p w:rsidR="0015754D" w:rsidRPr="000146DF" w:rsidRDefault="0015754D" w:rsidP="003E76D2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11</w:t>
            </w:r>
          </w:p>
        </w:tc>
        <w:tc>
          <w:tcPr>
            <w:tcW w:w="777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uto"/>
              <w:right w:val="nil"/>
            </w:tcBorders>
          </w:tcPr>
          <w:p w:rsidR="0015754D" w:rsidRDefault="0015754D" w:rsidP="003E76D2">
            <w:pPr>
              <w:jc w:val="center"/>
            </w:pPr>
            <w:proofErr w:type="gramStart"/>
            <w:r w:rsidRPr="003F5DB8">
              <w:rPr>
                <w:rFonts w:ascii="標楷體" w:eastAsia="標楷體" w:hAnsi="標楷體" w:cs="新細明體" w:hint="eastAsia"/>
                <w:spacing w:val="-20"/>
                <w:szCs w:val="24"/>
              </w:rPr>
              <w:t>↘</w:t>
            </w:r>
            <w:proofErr w:type="gramEnd"/>
            <w:r w:rsidR="00AB2DC9">
              <w:rPr>
                <w:rFonts w:ascii="標楷體" w:eastAsia="標楷體" w:hAnsi="標楷體" w:cs="新細明體" w:hint="eastAsia"/>
                <w:spacing w:val="-2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pacing w:val="-20"/>
                <w:szCs w:val="24"/>
              </w:rPr>
              <w:t>2</w:t>
            </w:r>
          </w:p>
        </w:tc>
      </w:tr>
      <w:tr w:rsidR="0015754D" w:rsidRPr="000146DF" w:rsidTr="003E76D2">
        <w:trPr>
          <w:trHeight w:val="375"/>
          <w:jc w:val="center"/>
        </w:trPr>
        <w:tc>
          <w:tcPr>
            <w:tcW w:w="15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15754D" w:rsidRPr="000146DF" w:rsidRDefault="0015754D" w:rsidP="003E76D2">
            <w:pPr>
              <w:snapToGrid w:val="0"/>
              <w:ind w:left="-95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146DF">
              <w:rPr>
                <w:rFonts w:ascii="標楷體" w:eastAsia="標楷體" w:hAnsi="標楷體" w:cs="Times New Roman"/>
                <w:b/>
                <w:szCs w:val="24"/>
              </w:rPr>
              <w:t>政府效能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15754D" w:rsidRPr="000146DF" w:rsidRDefault="0015754D" w:rsidP="003E76D2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spacing w:val="-20"/>
                <w:szCs w:val="24"/>
              </w:rPr>
              <w:t>9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15754D" w:rsidRPr="000146DF" w:rsidRDefault="0015754D" w:rsidP="003E76D2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spacing w:val="-20"/>
                <w:szCs w:val="24"/>
              </w:rPr>
              <w:t>9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15754D" w:rsidRPr="000146DF" w:rsidRDefault="0015754D" w:rsidP="003E76D2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spacing w:val="-20"/>
                <w:szCs w:val="24"/>
              </w:rPr>
              <w:t>10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15754D" w:rsidRPr="000146DF" w:rsidRDefault="0015754D" w:rsidP="003E76D2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color w:val="000000"/>
                <w:szCs w:val="24"/>
              </w:rPr>
              <w:t>12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15754D" w:rsidRPr="000146DF" w:rsidRDefault="0015754D" w:rsidP="003E76D2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12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0E0E0"/>
          </w:tcPr>
          <w:p w:rsidR="0015754D" w:rsidRDefault="0015754D" w:rsidP="003E76D2">
            <w:pPr>
              <w:jc w:val="center"/>
            </w:pPr>
            <w:r w:rsidRPr="000146DF">
              <w:rPr>
                <w:rFonts w:ascii="標楷體" w:eastAsia="標楷體" w:hAnsi="標楷體" w:cs="Times New Roman"/>
                <w:spacing w:val="-20"/>
                <w:szCs w:val="24"/>
              </w:rPr>
              <w:t>→</w:t>
            </w:r>
          </w:p>
        </w:tc>
      </w:tr>
      <w:tr w:rsidR="0015754D" w:rsidRPr="000146DF" w:rsidTr="003E76D2">
        <w:trPr>
          <w:trHeight w:val="449"/>
          <w:jc w:val="center"/>
        </w:trPr>
        <w:tc>
          <w:tcPr>
            <w:tcW w:w="1550" w:type="pct"/>
            <w:tcBorders>
              <w:top w:val="single" w:sz="6" w:space="0" w:color="auto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15754D" w:rsidRPr="000146DF" w:rsidRDefault="0015754D" w:rsidP="001237AB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0146DF">
              <w:rPr>
                <w:rFonts w:ascii="標楷體" w:eastAsia="標楷體" w:hAnsi="標楷體" w:cs="Times New Roman"/>
                <w:szCs w:val="24"/>
              </w:rPr>
              <w:t>1.財政情勢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15754D" w:rsidRPr="000146DF" w:rsidRDefault="0015754D" w:rsidP="003E76D2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spacing w:val="-20"/>
                <w:szCs w:val="24"/>
              </w:rPr>
              <w:t>13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15754D" w:rsidRPr="000146DF" w:rsidRDefault="0015754D" w:rsidP="003E76D2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spacing w:val="-20"/>
                <w:szCs w:val="24"/>
              </w:rPr>
              <w:t>12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15754D" w:rsidRPr="000146DF" w:rsidRDefault="0015754D" w:rsidP="003E76D2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spacing w:val="-20"/>
                <w:szCs w:val="24"/>
              </w:rPr>
              <w:t>10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15754D" w:rsidRPr="000146DF" w:rsidRDefault="0015754D" w:rsidP="003E76D2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color w:val="000000"/>
                <w:szCs w:val="24"/>
              </w:rPr>
              <w:t>10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15754D" w:rsidRPr="000146DF" w:rsidRDefault="0015754D" w:rsidP="003E76D2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12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</w:tcPr>
          <w:p w:rsidR="0015754D" w:rsidRDefault="0015754D" w:rsidP="003E76D2">
            <w:pPr>
              <w:jc w:val="center"/>
            </w:pPr>
            <w:proofErr w:type="gramStart"/>
            <w:r w:rsidRPr="003201F9">
              <w:rPr>
                <w:rFonts w:ascii="標楷體" w:eastAsia="標楷體" w:hAnsi="標楷體" w:cs="新細明體" w:hint="eastAsia"/>
                <w:spacing w:val="-20"/>
                <w:szCs w:val="24"/>
              </w:rPr>
              <w:t>↘</w:t>
            </w:r>
            <w:proofErr w:type="gramEnd"/>
            <w:r w:rsidR="00AB2DC9">
              <w:rPr>
                <w:rFonts w:ascii="標楷體" w:eastAsia="標楷體" w:hAnsi="標楷體" w:cs="新細明體" w:hint="eastAsia"/>
                <w:spacing w:val="-2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pacing w:val="-20"/>
                <w:szCs w:val="24"/>
              </w:rPr>
              <w:t>2</w:t>
            </w:r>
          </w:p>
        </w:tc>
      </w:tr>
      <w:tr w:rsidR="0015754D" w:rsidRPr="000146DF" w:rsidTr="003E76D2">
        <w:trPr>
          <w:trHeight w:val="449"/>
          <w:jc w:val="center"/>
        </w:trPr>
        <w:tc>
          <w:tcPr>
            <w:tcW w:w="1550" w:type="pct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15754D" w:rsidRPr="000146DF" w:rsidRDefault="0015754D" w:rsidP="001237AB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0146DF">
              <w:rPr>
                <w:rFonts w:ascii="標楷體" w:eastAsia="標楷體" w:hAnsi="標楷體" w:cs="Times New Roman"/>
                <w:szCs w:val="24"/>
              </w:rPr>
              <w:t>2.</w:t>
            </w:r>
            <w:r w:rsidRPr="000146DF">
              <w:rPr>
                <w:rFonts w:ascii="標楷體" w:eastAsia="標楷體" w:hAnsi="標楷體" w:cs="Times New Roman" w:hint="eastAsia"/>
                <w:szCs w:val="24"/>
              </w:rPr>
              <w:t>租稅</w:t>
            </w:r>
            <w:r w:rsidRPr="000146DF">
              <w:rPr>
                <w:rFonts w:ascii="標楷體" w:eastAsia="標楷體" w:hAnsi="標楷體" w:cs="Times New Roman"/>
                <w:szCs w:val="24"/>
              </w:rPr>
              <w:t>政策</w:t>
            </w:r>
          </w:p>
        </w:tc>
        <w:tc>
          <w:tcPr>
            <w:tcW w:w="535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15754D" w:rsidRPr="000146DF" w:rsidRDefault="0015754D" w:rsidP="003E76D2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spacing w:val="-20"/>
                <w:szCs w:val="24"/>
              </w:rPr>
              <w:t>4</w:t>
            </w:r>
          </w:p>
        </w:tc>
        <w:tc>
          <w:tcPr>
            <w:tcW w:w="534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15754D" w:rsidRPr="000146DF" w:rsidRDefault="0015754D" w:rsidP="003E76D2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spacing w:val="-20"/>
                <w:szCs w:val="24"/>
              </w:rPr>
              <w:t>4</w:t>
            </w:r>
          </w:p>
        </w:tc>
        <w:tc>
          <w:tcPr>
            <w:tcW w:w="535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15754D" w:rsidRPr="000146DF" w:rsidRDefault="0015754D" w:rsidP="003E76D2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spacing w:val="-20"/>
                <w:szCs w:val="24"/>
              </w:rPr>
              <w:t>5</w:t>
            </w:r>
          </w:p>
        </w:tc>
        <w:tc>
          <w:tcPr>
            <w:tcW w:w="534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15754D" w:rsidRPr="000146DF" w:rsidRDefault="0015754D" w:rsidP="003E76D2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color w:val="000000"/>
                <w:szCs w:val="24"/>
              </w:rPr>
              <w:t>4</w:t>
            </w:r>
          </w:p>
        </w:tc>
        <w:tc>
          <w:tcPr>
            <w:tcW w:w="535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15754D" w:rsidRPr="000146DF" w:rsidRDefault="0015754D" w:rsidP="003E76D2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5</w:t>
            </w:r>
          </w:p>
        </w:tc>
        <w:tc>
          <w:tcPr>
            <w:tcW w:w="777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</w:tcPr>
          <w:p w:rsidR="0015754D" w:rsidRDefault="0015754D" w:rsidP="003E76D2">
            <w:pPr>
              <w:jc w:val="center"/>
            </w:pPr>
            <w:proofErr w:type="gramStart"/>
            <w:r w:rsidRPr="003201F9">
              <w:rPr>
                <w:rFonts w:ascii="標楷體" w:eastAsia="標楷體" w:hAnsi="標楷體" w:cs="新細明體" w:hint="eastAsia"/>
                <w:spacing w:val="-20"/>
                <w:szCs w:val="24"/>
              </w:rPr>
              <w:t>↘</w:t>
            </w:r>
            <w:proofErr w:type="gramEnd"/>
            <w:r w:rsidR="00AB2DC9">
              <w:rPr>
                <w:rFonts w:ascii="標楷體" w:eastAsia="標楷體" w:hAnsi="標楷體" w:cs="新細明體" w:hint="eastAsia"/>
                <w:spacing w:val="-2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pacing w:val="-20"/>
                <w:szCs w:val="24"/>
              </w:rPr>
              <w:t>1</w:t>
            </w:r>
          </w:p>
        </w:tc>
      </w:tr>
      <w:tr w:rsidR="0015754D" w:rsidRPr="000146DF" w:rsidTr="003E76D2">
        <w:trPr>
          <w:trHeight w:val="449"/>
          <w:jc w:val="center"/>
        </w:trPr>
        <w:tc>
          <w:tcPr>
            <w:tcW w:w="1550" w:type="pct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15754D" w:rsidRPr="000146DF" w:rsidRDefault="0015754D" w:rsidP="001237AB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0146DF">
              <w:rPr>
                <w:rFonts w:ascii="標楷體" w:eastAsia="標楷體" w:hAnsi="標楷體" w:cs="Times New Roman"/>
                <w:szCs w:val="24"/>
              </w:rPr>
              <w:t>3.體制架構</w:t>
            </w:r>
          </w:p>
        </w:tc>
        <w:tc>
          <w:tcPr>
            <w:tcW w:w="535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15754D" w:rsidRPr="000146DF" w:rsidRDefault="0015754D" w:rsidP="003E76D2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spacing w:val="-20"/>
                <w:szCs w:val="24"/>
              </w:rPr>
              <w:t>19</w:t>
            </w:r>
          </w:p>
        </w:tc>
        <w:tc>
          <w:tcPr>
            <w:tcW w:w="534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15754D" w:rsidRPr="000146DF" w:rsidRDefault="0015754D" w:rsidP="003E76D2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spacing w:val="-20"/>
                <w:szCs w:val="24"/>
              </w:rPr>
              <w:t>16</w:t>
            </w:r>
          </w:p>
        </w:tc>
        <w:tc>
          <w:tcPr>
            <w:tcW w:w="535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15754D" w:rsidRPr="000146DF" w:rsidRDefault="0015754D" w:rsidP="003E76D2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spacing w:val="-20"/>
                <w:szCs w:val="24"/>
              </w:rPr>
              <w:t>15</w:t>
            </w:r>
          </w:p>
        </w:tc>
        <w:tc>
          <w:tcPr>
            <w:tcW w:w="534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15754D" w:rsidRPr="000146DF" w:rsidRDefault="0015754D" w:rsidP="003E76D2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color w:val="000000"/>
                <w:szCs w:val="24"/>
              </w:rPr>
              <w:t>22</w:t>
            </w:r>
          </w:p>
        </w:tc>
        <w:tc>
          <w:tcPr>
            <w:tcW w:w="535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15754D" w:rsidRPr="000146DF" w:rsidRDefault="0015754D" w:rsidP="003E76D2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19</w:t>
            </w:r>
          </w:p>
        </w:tc>
        <w:tc>
          <w:tcPr>
            <w:tcW w:w="777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</w:tcPr>
          <w:p w:rsidR="0015754D" w:rsidRDefault="0015754D" w:rsidP="003E76D2">
            <w:pPr>
              <w:jc w:val="center"/>
            </w:pPr>
            <w:proofErr w:type="gramStart"/>
            <w:r w:rsidRPr="00803DAF">
              <w:rPr>
                <w:rFonts w:ascii="標楷體" w:eastAsia="標楷體" w:hAnsi="標楷體" w:cs="新細明體" w:hint="eastAsia"/>
                <w:spacing w:val="-20"/>
                <w:szCs w:val="24"/>
              </w:rPr>
              <w:t>↗</w:t>
            </w:r>
            <w:proofErr w:type="gramEnd"/>
            <w:r w:rsidR="00AB2DC9">
              <w:rPr>
                <w:rFonts w:ascii="標楷體" w:eastAsia="標楷體" w:hAnsi="標楷體" w:cs="新細明體" w:hint="eastAsia"/>
                <w:spacing w:val="-2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pacing w:val="-20"/>
                <w:szCs w:val="24"/>
              </w:rPr>
              <w:t>3</w:t>
            </w:r>
          </w:p>
        </w:tc>
      </w:tr>
      <w:tr w:rsidR="0015754D" w:rsidRPr="000146DF" w:rsidTr="003E76D2">
        <w:trPr>
          <w:trHeight w:val="449"/>
          <w:jc w:val="center"/>
        </w:trPr>
        <w:tc>
          <w:tcPr>
            <w:tcW w:w="1550" w:type="pct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15754D" w:rsidRPr="000146DF" w:rsidRDefault="0015754D" w:rsidP="001237AB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0146DF">
              <w:rPr>
                <w:rFonts w:ascii="標楷體" w:eastAsia="標楷體" w:hAnsi="標楷體" w:cs="Times New Roman"/>
                <w:szCs w:val="24"/>
              </w:rPr>
              <w:t>4.經商法規</w:t>
            </w:r>
          </w:p>
        </w:tc>
        <w:tc>
          <w:tcPr>
            <w:tcW w:w="535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15754D" w:rsidRPr="000146DF" w:rsidRDefault="0015754D" w:rsidP="003E76D2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spacing w:val="-20"/>
                <w:szCs w:val="24"/>
              </w:rPr>
              <w:t>25</w:t>
            </w:r>
          </w:p>
        </w:tc>
        <w:tc>
          <w:tcPr>
            <w:tcW w:w="534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15754D" w:rsidRPr="000146DF" w:rsidRDefault="0015754D" w:rsidP="003E76D2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spacing w:val="-20"/>
                <w:szCs w:val="24"/>
              </w:rPr>
              <w:t>25</w:t>
            </w:r>
          </w:p>
        </w:tc>
        <w:tc>
          <w:tcPr>
            <w:tcW w:w="535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15754D" w:rsidRPr="000146DF" w:rsidRDefault="0015754D" w:rsidP="003E76D2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spacing w:val="-20"/>
                <w:szCs w:val="24"/>
              </w:rPr>
              <w:t>29</w:t>
            </w:r>
          </w:p>
        </w:tc>
        <w:tc>
          <w:tcPr>
            <w:tcW w:w="534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15754D" w:rsidRPr="000146DF" w:rsidRDefault="0015754D" w:rsidP="003E76D2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color w:val="000000"/>
                <w:szCs w:val="24"/>
              </w:rPr>
              <w:t>30</w:t>
            </w:r>
          </w:p>
        </w:tc>
        <w:tc>
          <w:tcPr>
            <w:tcW w:w="535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15754D" w:rsidRPr="000146DF" w:rsidRDefault="0015754D" w:rsidP="003E76D2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30</w:t>
            </w:r>
          </w:p>
        </w:tc>
        <w:tc>
          <w:tcPr>
            <w:tcW w:w="777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</w:tcPr>
          <w:p w:rsidR="0015754D" w:rsidRDefault="0015754D" w:rsidP="003E76D2">
            <w:pPr>
              <w:jc w:val="center"/>
            </w:pPr>
            <w:r w:rsidRPr="000146DF">
              <w:rPr>
                <w:rFonts w:ascii="標楷體" w:eastAsia="標楷體" w:hAnsi="標楷體" w:cs="Times New Roman"/>
                <w:spacing w:val="-20"/>
                <w:szCs w:val="24"/>
              </w:rPr>
              <w:t>→</w:t>
            </w:r>
          </w:p>
        </w:tc>
      </w:tr>
      <w:tr w:rsidR="0015754D" w:rsidRPr="000146DF" w:rsidTr="003E76D2">
        <w:trPr>
          <w:trHeight w:val="449"/>
          <w:jc w:val="center"/>
        </w:trPr>
        <w:tc>
          <w:tcPr>
            <w:tcW w:w="1550" w:type="pct"/>
            <w:tcBorders>
              <w:top w:val="single" w:sz="6" w:space="0" w:color="A6A6A6" w:themeColor="background1" w:themeShade="A6"/>
              <w:left w:val="nil"/>
              <w:bottom w:val="single" w:sz="6" w:space="0" w:color="auto"/>
              <w:right w:val="single" w:sz="6" w:space="0" w:color="A6A6A6" w:themeColor="background1" w:themeShade="A6"/>
            </w:tcBorders>
            <w:vAlign w:val="center"/>
          </w:tcPr>
          <w:p w:rsidR="0015754D" w:rsidRPr="000146DF" w:rsidRDefault="0015754D" w:rsidP="001237AB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0146DF">
              <w:rPr>
                <w:rFonts w:ascii="標楷體" w:eastAsia="標楷體" w:hAnsi="標楷體" w:cs="Times New Roman"/>
                <w:szCs w:val="24"/>
              </w:rPr>
              <w:t>5.社會架構</w:t>
            </w:r>
          </w:p>
        </w:tc>
        <w:tc>
          <w:tcPr>
            <w:tcW w:w="535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uto"/>
              <w:right w:val="single" w:sz="6" w:space="0" w:color="A6A6A6" w:themeColor="background1" w:themeShade="A6"/>
            </w:tcBorders>
            <w:vAlign w:val="center"/>
          </w:tcPr>
          <w:p w:rsidR="0015754D" w:rsidRPr="000146DF" w:rsidRDefault="0015754D" w:rsidP="003E76D2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spacing w:val="-20"/>
                <w:szCs w:val="24"/>
              </w:rPr>
              <w:t>22</w:t>
            </w:r>
          </w:p>
        </w:tc>
        <w:tc>
          <w:tcPr>
            <w:tcW w:w="534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uto"/>
              <w:right w:val="single" w:sz="6" w:space="0" w:color="A6A6A6" w:themeColor="background1" w:themeShade="A6"/>
            </w:tcBorders>
            <w:vAlign w:val="center"/>
          </w:tcPr>
          <w:p w:rsidR="0015754D" w:rsidRPr="000146DF" w:rsidRDefault="0015754D" w:rsidP="003E76D2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spacing w:val="-20"/>
                <w:szCs w:val="24"/>
              </w:rPr>
              <w:t>21</w:t>
            </w:r>
          </w:p>
        </w:tc>
        <w:tc>
          <w:tcPr>
            <w:tcW w:w="535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uto"/>
              <w:right w:val="single" w:sz="6" w:space="0" w:color="A6A6A6" w:themeColor="background1" w:themeShade="A6"/>
            </w:tcBorders>
            <w:vAlign w:val="center"/>
          </w:tcPr>
          <w:p w:rsidR="0015754D" w:rsidRPr="000146DF" w:rsidRDefault="0015754D" w:rsidP="003E76D2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spacing w:val="-20"/>
                <w:szCs w:val="24"/>
              </w:rPr>
              <w:t>24</w:t>
            </w:r>
          </w:p>
        </w:tc>
        <w:tc>
          <w:tcPr>
            <w:tcW w:w="534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uto"/>
              <w:right w:val="single" w:sz="6" w:space="0" w:color="A6A6A6" w:themeColor="background1" w:themeShade="A6"/>
            </w:tcBorders>
            <w:vAlign w:val="center"/>
          </w:tcPr>
          <w:p w:rsidR="0015754D" w:rsidRPr="000146DF" w:rsidRDefault="0015754D" w:rsidP="003E76D2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color w:val="000000"/>
                <w:szCs w:val="24"/>
              </w:rPr>
              <w:t>22</w:t>
            </w:r>
          </w:p>
        </w:tc>
        <w:tc>
          <w:tcPr>
            <w:tcW w:w="535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uto"/>
              <w:right w:val="single" w:sz="6" w:space="0" w:color="A6A6A6" w:themeColor="background1" w:themeShade="A6"/>
            </w:tcBorders>
            <w:vAlign w:val="center"/>
          </w:tcPr>
          <w:p w:rsidR="0015754D" w:rsidRPr="000146DF" w:rsidRDefault="0015754D" w:rsidP="003E76D2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19</w:t>
            </w:r>
          </w:p>
        </w:tc>
        <w:tc>
          <w:tcPr>
            <w:tcW w:w="777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uto"/>
              <w:right w:val="nil"/>
            </w:tcBorders>
          </w:tcPr>
          <w:p w:rsidR="0015754D" w:rsidRDefault="0015754D" w:rsidP="003E76D2">
            <w:pPr>
              <w:jc w:val="center"/>
            </w:pPr>
            <w:proofErr w:type="gramStart"/>
            <w:r w:rsidRPr="00803DAF">
              <w:rPr>
                <w:rFonts w:ascii="標楷體" w:eastAsia="標楷體" w:hAnsi="標楷體" w:cs="新細明體" w:hint="eastAsia"/>
                <w:spacing w:val="-20"/>
                <w:szCs w:val="24"/>
              </w:rPr>
              <w:t>↗</w:t>
            </w:r>
            <w:proofErr w:type="gramEnd"/>
            <w:r w:rsidR="00AB2DC9">
              <w:rPr>
                <w:rFonts w:ascii="標楷體" w:eastAsia="標楷體" w:hAnsi="標楷體" w:cs="新細明體" w:hint="eastAsia"/>
                <w:spacing w:val="-2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pacing w:val="-20"/>
                <w:szCs w:val="24"/>
              </w:rPr>
              <w:t>3</w:t>
            </w:r>
          </w:p>
        </w:tc>
      </w:tr>
      <w:tr w:rsidR="0015754D" w:rsidRPr="000146DF" w:rsidTr="003E76D2">
        <w:trPr>
          <w:trHeight w:val="287"/>
          <w:jc w:val="center"/>
        </w:trPr>
        <w:tc>
          <w:tcPr>
            <w:tcW w:w="15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15754D" w:rsidRPr="000146DF" w:rsidRDefault="0015754D" w:rsidP="003E76D2">
            <w:pPr>
              <w:snapToGrid w:val="0"/>
              <w:ind w:left="-95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146DF">
              <w:rPr>
                <w:rFonts w:ascii="標楷體" w:eastAsia="標楷體" w:hAnsi="標楷體" w:cs="Times New Roman"/>
                <w:b/>
                <w:szCs w:val="24"/>
              </w:rPr>
              <w:t>企業效能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15754D" w:rsidRPr="000146DF" w:rsidRDefault="0015754D" w:rsidP="003E76D2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spacing w:val="-20"/>
                <w:szCs w:val="24"/>
              </w:rPr>
              <w:t>14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15754D" w:rsidRPr="000146DF" w:rsidRDefault="0015754D" w:rsidP="003E76D2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spacing w:val="-20"/>
                <w:szCs w:val="24"/>
              </w:rPr>
              <w:t>16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15754D" w:rsidRPr="000146DF" w:rsidRDefault="0015754D" w:rsidP="003E76D2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spacing w:val="-20"/>
                <w:szCs w:val="24"/>
              </w:rPr>
              <w:t>15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15754D" w:rsidRPr="000146DF" w:rsidRDefault="0015754D" w:rsidP="003E76D2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color w:val="000000"/>
                <w:szCs w:val="24"/>
              </w:rPr>
              <w:t>20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15754D" w:rsidRPr="000146DF" w:rsidRDefault="0015754D" w:rsidP="003E76D2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14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0E0E0"/>
          </w:tcPr>
          <w:p w:rsidR="0015754D" w:rsidRDefault="0015754D" w:rsidP="003E76D2">
            <w:pPr>
              <w:jc w:val="center"/>
            </w:pPr>
            <w:proofErr w:type="gramStart"/>
            <w:r w:rsidRPr="00803DAF">
              <w:rPr>
                <w:rFonts w:ascii="標楷體" w:eastAsia="標楷體" w:hAnsi="標楷體" w:cs="新細明體" w:hint="eastAsia"/>
                <w:spacing w:val="-20"/>
                <w:szCs w:val="24"/>
              </w:rPr>
              <w:t>↗</w:t>
            </w:r>
            <w:proofErr w:type="gramEnd"/>
            <w:r w:rsidR="00AB2DC9">
              <w:rPr>
                <w:rFonts w:ascii="標楷體" w:eastAsia="標楷體" w:hAnsi="標楷體" w:cs="新細明體" w:hint="eastAsia"/>
                <w:spacing w:val="-2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pacing w:val="-20"/>
                <w:szCs w:val="24"/>
              </w:rPr>
              <w:t>6</w:t>
            </w:r>
          </w:p>
        </w:tc>
      </w:tr>
      <w:tr w:rsidR="0015754D" w:rsidRPr="000146DF" w:rsidTr="003E76D2">
        <w:trPr>
          <w:trHeight w:val="449"/>
          <w:jc w:val="center"/>
        </w:trPr>
        <w:tc>
          <w:tcPr>
            <w:tcW w:w="1550" w:type="pct"/>
            <w:tcBorders>
              <w:top w:val="single" w:sz="6" w:space="0" w:color="auto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15754D" w:rsidRPr="000146DF" w:rsidRDefault="0015754D" w:rsidP="001237AB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0146DF">
              <w:rPr>
                <w:rFonts w:ascii="標楷體" w:eastAsia="標楷體" w:hAnsi="標楷體" w:cs="Times New Roman"/>
                <w:szCs w:val="24"/>
              </w:rPr>
              <w:t>1.生產力及效率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15754D" w:rsidRPr="000146DF" w:rsidRDefault="0015754D" w:rsidP="003E76D2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spacing w:val="-20"/>
                <w:szCs w:val="24"/>
              </w:rPr>
              <w:t>15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15754D" w:rsidRPr="000146DF" w:rsidRDefault="0015754D" w:rsidP="003E76D2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spacing w:val="-20"/>
                <w:szCs w:val="24"/>
              </w:rPr>
              <w:t>15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15754D" w:rsidRPr="000146DF" w:rsidRDefault="0015754D" w:rsidP="003E76D2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spacing w:val="-20"/>
                <w:szCs w:val="24"/>
              </w:rPr>
              <w:t>17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15754D" w:rsidRPr="000146DF" w:rsidRDefault="0015754D" w:rsidP="003E76D2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color w:val="000000"/>
                <w:szCs w:val="24"/>
              </w:rPr>
              <w:t>19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15754D" w:rsidRPr="000146DF" w:rsidRDefault="0015754D" w:rsidP="003E76D2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17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</w:tcPr>
          <w:p w:rsidR="0015754D" w:rsidRDefault="0015754D" w:rsidP="003E76D2">
            <w:pPr>
              <w:jc w:val="center"/>
            </w:pPr>
            <w:proofErr w:type="gramStart"/>
            <w:r w:rsidRPr="00803DAF">
              <w:rPr>
                <w:rFonts w:ascii="標楷體" w:eastAsia="標楷體" w:hAnsi="標楷體" w:cs="新細明體" w:hint="eastAsia"/>
                <w:spacing w:val="-20"/>
                <w:szCs w:val="24"/>
              </w:rPr>
              <w:t>↗</w:t>
            </w:r>
            <w:proofErr w:type="gramEnd"/>
            <w:r w:rsidR="00AB2DC9">
              <w:rPr>
                <w:rFonts w:ascii="標楷體" w:eastAsia="標楷體" w:hAnsi="標楷體" w:cs="新細明體" w:hint="eastAsia"/>
                <w:spacing w:val="-2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pacing w:val="-20"/>
                <w:szCs w:val="24"/>
              </w:rPr>
              <w:t>2</w:t>
            </w:r>
          </w:p>
        </w:tc>
      </w:tr>
      <w:tr w:rsidR="0015754D" w:rsidRPr="000146DF" w:rsidTr="003E76D2">
        <w:trPr>
          <w:trHeight w:val="449"/>
          <w:jc w:val="center"/>
        </w:trPr>
        <w:tc>
          <w:tcPr>
            <w:tcW w:w="1550" w:type="pct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15754D" w:rsidRPr="000146DF" w:rsidRDefault="0015754D" w:rsidP="001237AB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0146DF">
              <w:rPr>
                <w:rFonts w:ascii="標楷體" w:eastAsia="標楷體" w:hAnsi="標楷體" w:cs="Times New Roman"/>
                <w:szCs w:val="24"/>
              </w:rPr>
              <w:t>2.勞動市場</w:t>
            </w:r>
          </w:p>
        </w:tc>
        <w:tc>
          <w:tcPr>
            <w:tcW w:w="535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15754D" w:rsidRPr="000146DF" w:rsidRDefault="0015754D" w:rsidP="003E76D2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spacing w:val="-20"/>
                <w:szCs w:val="24"/>
              </w:rPr>
              <w:t>25</w:t>
            </w:r>
          </w:p>
        </w:tc>
        <w:tc>
          <w:tcPr>
            <w:tcW w:w="534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15754D" w:rsidRPr="000146DF" w:rsidRDefault="0015754D" w:rsidP="003E76D2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spacing w:val="-20"/>
                <w:szCs w:val="24"/>
              </w:rPr>
              <w:t>33</w:t>
            </w:r>
          </w:p>
        </w:tc>
        <w:tc>
          <w:tcPr>
            <w:tcW w:w="535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15754D" w:rsidRPr="000146DF" w:rsidRDefault="0015754D" w:rsidP="003E76D2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spacing w:val="-20"/>
                <w:szCs w:val="24"/>
              </w:rPr>
              <w:t>26</w:t>
            </w:r>
          </w:p>
        </w:tc>
        <w:tc>
          <w:tcPr>
            <w:tcW w:w="534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15754D" w:rsidRPr="000146DF" w:rsidRDefault="0015754D" w:rsidP="003E76D2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color w:val="000000"/>
                <w:szCs w:val="24"/>
              </w:rPr>
              <w:t>38</w:t>
            </w:r>
          </w:p>
        </w:tc>
        <w:tc>
          <w:tcPr>
            <w:tcW w:w="535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15754D" w:rsidRPr="000146DF" w:rsidRDefault="0015754D" w:rsidP="003E76D2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32</w:t>
            </w:r>
          </w:p>
        </w:tc>
        <w:tc>
          <w:tcPr>
            <w:tcW w:w="777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</w:tcPr>
          <w:p w:rsidR="0015754D" w:rsidRDefault="0015754D" w:rsidP="003E76D2">
            <w:pPr>
              <w:jc w:val="center"/>
            </w:pPr>
            <w:proofErr w:type="gramStart"/>
            <w:r w:rsidRPr="00803DAF">
              <w:rPr>
                <w:rFonts w:ascii="標楷體" w:eastAsia="標楷體" w:hAnsi="標楷體" w:cs="新細明體" w:hint="eastAsia"/>
                <w:spacing w:val="-20"/>
                <w:szCs w:val="24"/>
              </w:rPr>
              <w:t>↗</w:t>
            </w:r>
            <w:proofErr w:type="gramEnd"/>
            <w:r w:rsidR="00AB2DC9">
              <w:rPr>
                <w:rFonts w:ascii="標楷體" w:eastAsia="標楷體" w:hAnsi="標楷體" w:cs="新細明體" w:hint="eastAsia"/>
                <w:spacing w:val="-2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pacing w:val="-20"/>
                <w:szCs w:val="24"/>
              </w:rPr>
              <w:t>6</w:t>
            </w:r>
          </w:p>
        </w:tc>
      </w:tr>
      <w:tr w:rsidR="0015754D" w:rsidRPr="000146DF" w:rsidTr="003E76D2">
        <w:trPr>
          <w:trHeight w:val="449"/>
          <w:jc w:val="center"/>
        </w:trPr>
        <w:tc>
          <w:tcPr>
            <w:tcW w:w="1550" w:type="pct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15754D" w:rsidRPr="000146DF" w:rsidRDefault="0015754D" w:rsidP="001237AB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0146DF">
              <w:rPr>
                <w:rFonts w:ascii="標楷體" w:eastAsia="標楷體" w:hAnsi="標楷體" w:cs="Times New Roman"/>
                <w:szCs w:val="24"/>
              </w:rPr>
              <w:t>3.金融</w:t>
            </w:r>
          </w:p>
        </w:tc>
        <w:tc>
          <w:tcPr>
            <w:tcW w:w="535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15754D" w:rsidRPr="000146DF" w:rsidRDefault="0015754D" w:rsidP="003E76D2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spacing w:val="-20"/>
                <w:szCs w:val="24"/>
              </w:rPr>
              <w:t>17</w:t>
            </w:r>
          </w:p>
        </w:tc>
        <w:tc>
          <w:tcPr>
            <w:tcW w:w="534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15754D" w:rsidRPr="000146DF" w:rsidRDefault="0015754D" w:rsidP="003E76D2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spacing w:val="-20"/>
                <w:szCs w:val="24"/>
              </w:rPr>
              <w:t>19</w:t>
            </w:r>
          </w:p>
        </w:tc>
        <w:tc>
          <w:tcPr>
            <w:tcW w:w="535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15754D" w:rsidRPr="000146DF" w:rsidRDefault="0015754D" w:rsidP="003E76D2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spacing w:val="-20"/>
                <w:szCs w:val="24"/>
              </w:rPr>
              <w:t>20</w:t>
            </w:r>
          </w:p>
        </w:tc>
        <w:tc>
          <w:tcPr>
            <w:tcW w:w="534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15754D" w:rsidRPr="000146DF" w:rsidRDefault="0015754D" w:rsidP="003E76D2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color w:val="000000"/>
                <w:szCs w:val="24"/>
              </w:rPr>
              <w:t>21</w:t>
            </w:r>
          </w:p>
        </w:tc>
        <w:tc>
          <w:tcPr>
            <w:tcW w:w="535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15754D" w:rsidRPr="000146DF" w:rsidRDefault="0015754D" w:rsidP="003E76D2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15</w:t>
            </w:r>
          </w:p>
        </w:tc>
        <w:tc>
          <w:tcPr>
            <w:tcW w:w="777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</w:tcPr>
          <w:p w:rsidR="0015754D" w:rsidRDefault="0015754D" w:rsidP="003E76D2">
            <w:pPr>
              <w:jc w:val="center"/>
            </w:pPr>
            <w:proofErr w:type="gramStart"/>
            <w:r w:rsidRPr="00803DAF">
              <w:rPr>
                <w:rFonts w:ascii="標楷體" w:eastAsia="標楷體" w:hAnsi="標楷體" w:cs="新細明體" w:hint="eastAsia"/>
                <w:spacing w:val="-20"/>
                <w:szCs w:val="24"/>
              </w:rPr>
              <w:t>↗</w:t>
            </w:r>
            <w:proofErr w:type="gramEnd"/>
            <w:r w:rsidR="00AB2DC9">
              <w:rPr>
                <w:rFonts w:ascii="標楷體" w:eastAsia="標楷體" w:hAnsi="標楷體" w:cs="新細明體" w:hint="eastAsia"/>
                <w:spacing w:val="-2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pacing w:val="-20"/>
                <w:szCs w:val="24"/>
              </w:rPr>
              <w:t>6</w:t>
            </w:r>
          </w:p>
        </w:tc>
      </w:tr>
      <w:tr w:rsidR="0015754D" w:rsidRPr="000146DF" w:rsidTr="003E76D2">
        <w:trPr>
          <w:trHeight w:val="449"/>
          <w:jc w:val="center"/>
        </w:trPr>
        <w:tc>
          <w:tcPr>
            <w:tcW w:w="1550" w:type="pct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15754D" w:rsidRPr="000146DF" w:rsidRDefault="0015754D" w:rsidP="001237AB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0146DF">
              <w:rPr>
                <w:rFonts w:ascii="標楷體" w:eastAsia="標楷體" w:hAnsi="標楷體" w:cs="Times New Roman"/>
                <w:szCs w:val="24"/>
              </w:rPr>
              <w:t>4.經營管理</w:t>
            </w:r>
          </w:p>
        </w:tc>
        <w:tc>
          <w:tcPr>
            <w:tcW w:w="535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15754D" w:rsidRPr="000146DF" w:rsidRDefault="0015754D" w:rsidP="003E76D2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spacing w:val="-20"/>
                <w:szCs w:val="24"/>
              </w:rPr>
              <w:t>10</w:t>
            </w:r>
          </w:p>
        </w:tc>
        <w:tc>
          <w:tcPr>
            <w:tcW w:w="534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15754D" w:rsidRPr="000146DF" w:rsidRDefault="0015754D" w:rsidP="003E76D2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spacing w:val="-20"/>
                <w:szCs w:val="24"/>
              </w:rPr>
              <w:t>13</w:t>
            </w:r>
          </w:p>
        </w:tc>
        <w:tc>
          <w:tcPr>
            <w:tcW w:w="535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15754D" w:rsidRPr="000146DF" w:rsidRDefault="0015754D" w:rsidP="003E76D2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spacing w:val="-20"/>
                <w:szCs w:val="24"/>
              </w:rPr>
              <w:t>4</w:t>
            </w:r>
          </w:p>
        </w:tc>
        <w:tc>
          <w:tcPr>
            <w:tcW w:w="534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15754D" w:rsidRPr="000146DF" w:rsidRDefault="0015754D" w:rsidP="003E76D2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color w:val="000000"/>
                <w:szCs w:val="24"/>
              </w:rPr>
              <w:t>9</w:t>
            </w:r>
          </w:p>
        </w:tc>
        <w:tc>
          <w:tcPr>
            <w:tcW w:w="535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15754D" w:rsidRPr="000146DF" w:rsidRDefault="0015754D" w:rsidP="003E76D2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4</w:t>
            </w:r>
          </w:p>
        </w:tc>
        <w:tc>
          <w:tcPr>
            <w:tcW w:w="777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</w:tcPr>
          <w:p w:rsidR="0015754D" w:rsidRDefault="0015754D" w:rsidP="003E76D2">
            <w:pPr>
              <w:jc w:val="center"/>
            </w:pPr>
            <w:proofErr w:type="gramStart"/>
            <w:r w:rsidRPr="00803DAF">
              <w:rPr>
                <w:rFonts w:ascii="標楷體" w:eastAsia="標楷體" w:hAnsi="標楷體" w:cs="新細明體" w:hint="eastAsia"/>
                <w:spacing w:val="-20"/>
                <w:szCs w:val="24"/>
              </w:rPr>
              <w:t>↗</w:t>
            </w:r>
            <w:proofErr w:type="gramEnd"/>
            <w:r w:rsidR="00AB2DC9">
              <w:rPr>
                <w:rFonts w:ascii="標楷體" w:eastAsia="標楷體" w:hAnsi="標楷體" w:cs="新細明體" w:hint="eastAsia"/>
                <w:spacing w:val="-2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pacing w:val="-20"/>
                <w:szCs w:val="24"/>
              </w:rPr>
              <w:t>5</w:t>
            </w:r>
          </w:p>
        </w:tc>
      </w:tr>
      <w:tr w:rsidR="0015754D" w:rsidRPr="000146DF" w:rsidTr="003E76D2">
        <w:trPr>
          <w:trHeight w:val="449"/>
          <w:jc w:val="center"/>
        </w:trPr>
        <w:tc>
          <w:tcPr>
            <w:tcW w:w="1550" w:type="pct"/>
            <w:tcBorders>
              <w:top w:val="single" w:sz="6" w:space="0" w:color="A6A6A6" w:themeColor="background1" w:themeShade="A6"/>
              <w:left w:val="nil"/>
              <w:bottom w:val="single" w:sz="6" w:space="0" w:color="auto"/>
              <w:right w:val="single" w:sz="6" w:space="0" w:color="A6A6A6" w:themeColor="background1" w:themeShade="A6"/>
            </w:tcBorders>
            <w:vAlign w:val="center"/>
          </w:tcPr>
          <w:p w:rsidR="0015754D" w:rsidRPr="000146DF" w:rsidRDefault="0015754D" w:rsidP="001237AB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0146DF">
              <w:rPr>
                <w:rFonts w:ascii="標楷體" w:eastAsia="標楷體" w:hAnsi="標楷體" w:cs="Times New Roman"/>
                <w:szCs w:val="24"/>
              </w:rPr>
              <w:t>5.行為態度及價值觀</w:t>
            </w:r>
          </w:p>
        </w:tc>
        <w:tc>
          <w:tcPr>
            <w:tcW w:w="535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uto"/>
              <w:right w:val="single" w:sz="6" w:space="0" w:color="A6A6A6" w:themeColor="background1" w:themeShade="A6"/>
            </w:tcBorders>
            <w:vAlign w:val="center"/>
          </w:tcPr>
          <w:p w:rsidR="0015754D" w:rsidRPr="000146DF" w:rsidRDefault="0015754D" w:rsidP="003E76D2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spacing w:val="-20"/>
                <w:szCs w:val="24"/>
              </w:rPr>
              <w:t>15</w:t>
            </w:r>
          </w:p>
        </w:tc>
        <w:tc>
          <w:tcPr>
            <w:tcW w:w="534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uto"/>
              <w:right w:val="single" w:sz="6" w:space="0" w:color="A6A6A6" w:themeColor="background1" w:themeShade="A6"/>
            </w:tcBorders>
            <w:vAlign w:val="center"/>
          </w:tcPr>
          <w:p w:rsidR="0015754D" w:rsidRPr="000146DF" w:rsidRDefault="0015754D" w:rsidP="003E76D2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spacing w:val="-20"/>
                <w:szCs w:val="24"/>
              </w:rPr>
              <w:t>19</w:t>
            </w:r>
          </w:p>
        </w:tc>
        <w:tc>
          <w:tcPr>
            <w:tcW w:w="535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uto"/>
              <w:right w:val="single" w:sz="6" w:space="0" w:color="A6A6A6" w:themeColor="background1" w:themeShade="A6"/>
            </w:tcBorders>
            <w:vAlign w:val="center"/>
          </w:tcPr>
          <w:p w:rsidR="0015754D" w:rsidRPr="000146DF" w:rsidRDefault="0015754D" w:rsidP="003E76D2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spacing w:val="-20"/>
                <w:szCs w:val="24"/>
              </w:rPr>
              <w:t>16</w:t>
            </w:r>
          </w:p>
        </w:tc>
        <w:tc>
          <w:tcPr>
            <w:tcW w:w="534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uto"/>
              <w:right w:val="single" w:sz="6" w:space="0" w:color="A6A6A6" w:themeColor="background1" w:themeShade="A6"/>
            </w:tcBorders>
            <w:vAlign w:val="center"/>
          </w:tcPr>
          <w:p w:rsidR="0015754D" w:rsidRPr="000146DF" w:rsidRDefault="0015754D" w:rsidP="003E76D2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color w:val="000000"/>
                <w:szCs w:val="24"/>
              </w:rPr>
              <w:t>23</w:t>
            </w:r>
          </w:p>
        </w:tc>
        <w:tc>
          <w:tcPr>
            <w:tcW w:w="535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uto"/>
              <w:right w:val="single" w:sz="6" w:space="0" w:color="A6A6A6" w:themeColor="background1" w:themeShade="A6"/>
            </w:tcBorders>
            <w:vAlign w:val="center"/>
          </w:tcPr>
          <w:p w:rsidR="0015754D" w:rsidRPr="000146DF" w:rsidRDefault="0015754D" w:rsidP="003E76D2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12</w:t>
            </w:r>
          </w:p>
        </w:tc>
        <w:tc>
          <w:tcPr>
            <w:tcW w:w="777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uto"/>
              <w:right w:val="nil"/>
            </w:tcBorders>
          </w:tcPr>
          <w:p w:rsidR="0015754D" w:rsidRDefault="0015754D" w:rsidP="003E76D2">
            <w:pPr>
              <w:jc w:val="center"/>
            </w:pPr>
            <w:proofErr w:type="gramStart"/>
            <w:r w:rsidRPr="00803DAF">
              <w:rPr>
                <w:rFonts w:ascii="標楷體" w:eastAsia="標楷體" w:hAnsi="標楷體" w:cs="新細明體" w:hint="eastAsia"/>
                <w:spacing w:val="-20"/>
                <w:szCs w:val="24"/>
              </w:rPr>
              <w:t>↗</w:t>
            </w:r>
            <w:proofErr w:type="gramEnd"/>
            <w:r w:rsidR="00AB2DC9">
              <w:rPr>
                <w:rFonts w:ascii="標楷體" w:eastAsia="標楷體" w:hAnsi="標楷體" w:cs="新細明體" w:hint="eastAsia"/>
                <w:spacing w:val="-2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pacing w:val="-20"/>
                <w:szCs w:val="24"/>
              </w:rPr>
              <w:t>11</w:t>
            </w:r>
          </w:p>
        </w:tc>
      </w:tr>
      <w:tr w:rsidR="0015754D" w:rsidRPr="000146DF" w:rsidTr="003E76D2">
        <w:trPr>
          <w:trHeight w:val="341"/>
          <w:jc w:val="center"/>
        </w:trPr>
        <w:tc>
          <w:tcPr>
            <w:tcW w:w="15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15754D" w:rsidRPr="000146DF" w:rsidRDefault="0015754D" w:rsidP="003E76D2">
            <w:pPr>
              <w:snapToGrid w:val="0"/>
              <w:ind w:left="-95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146DF">
              <w:rPr>
                <w:rFonts w:ascii="標楷體" w:eastAsia="標楷體" w:hAnsi="標楷體" w:cs="Times New Roman"/>
                <w:b/>
                <w:szCs w:val="24"/>
              </w:rPr>
              <w:t>基礎建設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15754D" w:rsidRPr="000146DF" w:rsidRDefault="0015754D" w:rsidP="003E76D2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spacing w:val="-20"/>
                <w:szCs w:val="24"/>
              </w:rPr>
              <w:t>18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15754D" w:rsidRPr="000146DF" w:rsidRDefault="0015754D" w:rsidP="003E76D2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spacing w:val="-20"/>
                <w:szCs w:val="24"/>
              </w:rPr>
              <w:t>19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15754D" w:rsidRPr="000146DF" w:rsidRDefault="0015754D" w:rsidP="003E76D2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spacing w:val="-20"/>
                <w:szCs w:val="24"/>
              </w:rPr>
              <w:t>21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15754D" w:rsidRPr="000146DF" w:rsidRDefault="0015754D" w:rsidP="003E76D2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color w:val="000000"/>
                <w:szCs w:val="24"/>
              </w:rPr>
              <w:t>22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15754D" w:rsidRPr="000146DF" w:rsidRDefault="0015754D" w:rsidP="003E76D2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19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0E0E0"/>
          </w:tcPr>
          <w:p w:rsidR="0015754D" w:rsidRDefault="0015754D" w:rsidP="003E76D2">
            <w:pPr>
              <w:jc w:val="center"/>
            </w:pPr>
            <w:proofErr w:type="gramStart"/>
            <w:r w:rsidRPr="00803DAF">
              <w:rPr>
                <w:rFonts w:ascii="標楷體" w:eastAsia="標楷體" w:hAnsi="標楷體" w:cs="新細明體" w:hint="eastAsia"/>
                <w:spacing w:val="-20"/>
                <w:szCs w:val="24"/>
              </w:rPr>
              <w:t>↗</w:t>
            </w:r>
            <w:proofErr w:type="gramEnd"/>
            <w:r w:rsidR="00AB2DC9">
              <w:rPr>
                <w:rFonts w:ascii="標楷體" w:eastAsia="標楷體" w:hAnsi="標楷體" w:cs="新細明體" w:hint="eastAsia"/>
                <w:spacing w:val="-2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pacing w:val="-20"/>
                <w:szCs w:val="24"/>
              </w:rPr>
              <w:t>3</w:t>
            </w:r>
          </w:p>
        </w:tc>
      </w:tr>
      <w:tr w:rsidR="0015754D" w:rsidRPr="000146DF" w:rsidTr="003E76D2">
        <w:trPr>
          <w:trHeight w:val="449"/>
          <w:jc w:val="center"/>
        </w:trPr>
        <w:tc>
          <w:tcPr>
            <w:tcW w:w="1550" w:type="pct"/>
            <w:tcBorders>
              <w:top w:val="single" w:sz="6" w:space="0" w:color="auto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15754D" w:rsidRPr="000146DF" w:rsidRDefault="0015754D" w:rsidP="001237AB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0146DF">
              <w:rPr>
                <w:rFonts w:ascii="標楷體" w:eastAsia="標楷體" w:hAnsi="標楷體" w:cs="Times New Roman"/>
                <w:szCs w:val="24"/>
              </w:rPr>
              <w:t>1.基本建設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15754D" w:rsidRPr="000146DF" w:rsidRDefault="0015754D" w:rsidP="003E76D2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spacing w:val="-20"/>
                <w:szCs w:val="24"/>
              </w:rPr>
              <w:t>25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15754D" w:rsidRPr="000146DF" w:rsidRDefault="0015754D" w:rsidP="003E76D2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spacing w:val="-20"/>
                <w:szCs w:val="24"/>
              </w:rPr>
              <w:t>28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15754D" w:rsidRPr="000146DF" w:rsidRDefault="0015754D" w:rsidP="003E76D2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spacing w:val="-20"/>
                <w:szCs w:val="24"/>
              </w:rPr>
              <w:t>30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15754D" w:rsidRPr="000146DF" w:rsidRDefault="0015754D" w:rsidP="003E76D2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color w:val="000000"/>
                <w:szCs w:val="24"/>
              </w:rPr>
              <w:t>39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15754D" w:rsidRPr="000146DF" w:rsidRDefault="0015754D" w:rsidP="003E76D2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39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</w:tcPr>
          <w:p w:rsidR="0015754D" w:rsidRDefault="0015754D" w:rsidP="003E76D2">
            <w:pPr>
              <w:jc w:val="center"/>
            </w:pPr>
            <w:r w:rsidRPr="000146DF">
              <w:rPr>
                <w:rFonts w:ascii="標楷體" w:eastAsia="標楷體" w:hAnsi="標楷體" w:cs="Times New Roman"/>
                <w:spacing w:val="-20"/>
                <w:szCs w:val="24"/>
              </w:rPr>
              <w:t>→</w:t>
            </w:r>
          </w:p>
        </w:tc>
      </w:tr>
      <w:tr w:rsidR="0015754D" w:rsidRPr="000146DF" w:rsidTr="003E76D2">
        <w:trPr>
          <w:trHeight w:val="449"/>
          <w:jc w:val="center"/>
        </w:trPr>
        <w:tc>
          <w:tcPr>
            <w:tcW w:w="1550" w:type="pct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15754D" w:rsidRPr="000146DF" w:rsidRDefault="0015754D" w:rsidP="001237AB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0146DF">
              <w:rPr>
                <w:rFonts w:ascii="標楷體" w:eastAsia="標楷體" w:hAnsi="標楷體" w:cs="Times New Roman"/>
                <w:szCs w:val="24"/>
              </w:rPr>
              <w:t>2.技術建設</w:t>
            </w:r>
          </w:p>
        </w:tc>
        <w:tc>
          <w:tcPr>
            <w:tcW w:w="535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15754D" w:rsidRPr="000146DF" w:rsidRDefault="0015754D" w:rsidP="003E76D2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spacing w:val="-20"/>
                <w:szCs w:val="24"/>
              </w:rPr>
              <w:t>9</w:t>
            </w:r>
          </w:p>
        </w:tc>
        <w:tc>
          <w:tcPr>
            <w:tcW w:w="534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15754D" w:rsidRPr="000146DF" w:rsidRDefault="0015754D" w:rsidP="003E76D2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spacing w:val="-20"/>
                <w:szCs w:val="24"/>
              </w:rPr>
              <w:t>12</w:t>
            </w:r>
          </w:p>
        </w:tc>
        <w:tc>
          <w:tcPr>
            <w:tcW w:w="535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15754D" w:rsidRPr="000146DF" w:rsidRDefault="0015754D" w:rsidP="003E76D2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spacing w:val="-20"/>
                <w:szCs w:val="24"/>
              </w:rPr>
              <w:t>15</w:t>
            </w:r>
          </w:p>
        </w:tc>
        <w:tc>
          <w:tcPr>
            <w:tcW w:w="534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15754D" w:rsidRPr="000146DF" w:rsidRDefault="0015754D" w:rsidP="003E76D2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color w:val="000000"/>
                <w:szCs w:val="24"/>
              </w:rPr>
              <w:t>18</w:t>
            </w:r>
          </w:p>
        </w:tc>
        <w:tc>
          <w:tcPr>
            <w:tcW w:w="535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15754D" w:rsidRPr="000146DF" w:rsidRDefault="0015754D" w:rsidP="003E76D2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13</w:t>
            </w:r>
          </w:p>
        </w:tc>
        <w:tc>
          <w:tcPr>
            <w:tcW w:w="777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</w:tcPr>
          <w:p w:rsidR="0015754D" w:rsidRDefault="0015754D" w:rsidP="003E76D2">
            <w:pPr>
              <w:jc w:val="center"/>
            </w:pPr>
            <w:proofErr w:type="gramStart"/>
            <w:r w:rsidRPr="00803DAF">
              <w:rPr>
                <w:rFonts w:ascii="標楷體" w:eastAsia="標楷體" w:hAnsi="標楷體" w:cs="新細明體" w:hint="eastAsia"/>
                <w:spacing w:val="-20"/>
                <w:szCs w:val="24"/>
              </w:rPr>
              <w:t>↗</w:t>
            </w:r>
            <w:proofErr w:type="gramEnd"/>
            <w:r w:rsidR="00AB2DC9">
              <w:rPr>
                <w:rFonts w:ascii="標楷體" w:eastAsia="標楷體" w:hAnsi="標楷體" w:cs="新細明體" w:hint="eastAsia"/>
                <w:spacing w:val="-2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pacing w:val="-20"/>
                <w:szCs w:val="24"/>
              </w:rPr>
              <w:t>5</w:t>
            </w:r>
          </w:p>
        </w:tc>
      </w:tr>
      <w:tr w:rsidR="0015754D" w:rsidRPr="000146DF" w:rsidTr="003E76D2">
        <w:trPr>
          <w:trHeight w:val="449"/>
          <w:jc w:val="center"/>
        </w:trPr>
        <w:tc>
          <w:tcPr>
            <w:tcW w:w="1550" w:type="pct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15754D" w:rsidRPr="000146DF" w:rsidRDefault="0015754D" w:rsidP="001237AB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0146DF">
              <w:rPr>
                <w:rFonts w:ascii="標楷體" w:eastAsia="標楷體" w:hAnsi="標楷體" w:cs="Times New Roman"/>
                <w:szCs w:val="24"/>
              </w:rPr>
              <w:t>3.科學建設</w:t>
            </w:r>
          </w:p>
        </w:tc>
        <w:tc>
          <w:tcPr>
            <w:tcW w:w="535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15754D" w:rsidRPr="000146DF" w:rsidRDefault="0015754D" w:rsidP="003E76D2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spacing w:val="-20"/>
                <w:szCs w:val="24"/>
              </w:rPr>
              <w:t>9</w:t>
            </w:r>
          </w:p>
        </w:tc>
        <w:tc>
          <w:tcPr>
            <w:tcW w:w="534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15754D" w:rsidRPr="000146DF" w:rsidRDefault="0015754D" w:rsidP="003E76D2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spacing w:val="-20"/>
                <w:szCs w:val="24"/>
              </w:rPr>
              <w:t>10</w:t>
            </w:r>
          </w:p>
        </w:tc>
        <w:tc>
          <w:tcPr>
            <w:tcW w:w="535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15754D" w:rsidRPr="000146DF" w:rsidRDefault="0015754D" w:rsidP="003E76D2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spacing w:val="-20"/>
                <w:szCs w:val="24"/>
              </w:rPr>
              <w:t>10</w:t>
            </w:r>
          </w:p>
        </w:tc>
        <w:tc>
          <w:tcPr>
            <w:tcW w:w="534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15754D" w:rsidRPr="000146DF" w:rsidRDefault="0015754D" w:rsidP="003E76D2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color w:val="000000"/>
                <w:szCs w:val="24"/>
              </w:rPr>
              <w:t>10</w:t>
            </w:r>
          </w:p>
        </w:tc>
        <w:tc>
          <w:tcPr>
            <w:tcW w:w="535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15754D" w:rsidRPr="000146DF" w:rsidRDefault="0015754D" w:rsidP="003E76D2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8</w:t>
            </w:r>
          </w:p>
        </w:tc>
        <w:tc>
          <w:tcPr>
            <w:tcW w:w="777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vAlign w:val="bottom"/>
          </w:tcPr>
          <w:p w:rsidR="0015754D" w:rsidRPr="000146DF" w:rsidRDefault="0015754D" w:rsidP="003E76D2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proofErr w:type="gramStart"/>
            <w:r w:rsidRPr="00803DAF">
              <w:rPr>
                <w:rFonts w:ascii="標楷體" w:eastAsia="標楷體" w:hAnsi="標楷體" w:cs="新細明體" w:hint="eastAsia"/>
                <w:spacing w:val="-20"/>
                <w:szCs w:val="24"/>
              </w:rPr>
              <w:t>↗</w:t>
            </w:r>
            <w:proofErr w:type="gramEnd"/>
            <w:r w:rsidR="00AB2DC9">
              <w:rPr>
                <w:rFonts w:ascii="標楷體" w:eastAsia="標楷體" w:hAnsi="標楷體" w:cs="新細明體" w:hint="eastAsia"/>
                <w:spacing w:val="-2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pacing w:val="-20"/>
                <w:szCs w:val="24"/>
              </w:rPr>
              <w:t>2</w:t>
            </w:r>
          </w:p>
        </w:tc>
      </w:tr>
      <w:tr w:rsidR="0015754D" w:rsidRPr="000146DF" w:rsidTr="003E76D2">
        <w:trPr>
          <w:trHeight w:val="449"/>
          <w:jc w:val="center"/>
        </w:trPr>
        <w:tc>
          <w:tcPr>
            <w:tcW w:w="1550" w:type="pct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15754D" w:rsidRPr="000146DF" w:rsidRDefault="0015754D" w:rsidP="001237AB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0146DF">
              <w:rPr>
                <w:rFonts w:ascii="標楷體" w:eastAsia="標楷體" w:hAnsi="標楷體" w:cs="Times New Roman"/>
                <w:szCs w:val="24"/>
              </w:rPr>
              <w:t>4.醫療與環境</w:t>
            </w:r>
          </w:p>
        </w:tc>
        <w:tc>
          <w:tcPr>
            <w:tcW w:w="535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15754D" w:rsidRPr="000146DF" w:rsidRDefault="0015754D" w:rsidP="003E76D2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spacing w:val="-20"/>
                <w:szCs w:val="24"/>
              </w:rPr>
              <w:t>29</w:t>
            </w:r>
          </w:p>
        </w:tc>
        <w:tc>
          <w:tcPr>
            <w:tcW w:w="534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15754D" w:rsidRPr="000146DF" w:rsidRDefault="0015754D" w:rsidP="003E76D2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spacing w:val="-20"/>
                <w:szCs w:val="24"/>
              </w:rPr>
              <w:t>32</w:t>
            </w:r>
          </w:p>
        </w:tc>
        <w:tc>
          <w:tcPr>
            <w:tcW w:w="535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15754D" w:rsidRPr="000146DF" w:rsidRDefault="0015754D" w:rsidP="003E76D2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spacing w:val="-20"/>
                <w:szCs w:val="24"/>
              </w:rPr>
              <w:t>36</w:t>
            </w:r>
          </w:p>
        </w:tc>
        <w:tc>
          <w:tcPr>
            <w:tcW w:w="534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15754D" w:rsidRPr="000146DF" w:rsidRDefault="0015754D" w:rsidP="003E76D2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color w:val="000000"/>
                <w:szCs w:val="24"/>
              </w:rPr>
              <w:t>33</w:t>
            </w:r>
          </w:p>
        </w:tc>
        <w:tc>
          <w:tcPr>
            <w:tcW w:w="535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15754D" w:rsidRPr="000146DF" w:rsidRDefault="0015754D" w:rsidP="003E76D2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29</w:t>
            </w:r>
          </w:p>
        </w:tc>
        <w:tc>
          <w:tcPr>
            <w:tcW w:w="777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vAlign w:val="bottom"/>
          </w:tcPr>
          <w:p w:rsidR="0015754D" w:rsidRPr="000146DF" w:rsidRDefault="0015754D" w:rsidP="003E76D2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proofErr w:type="gramStart"/>
            <w:r w:rsidRPr="000146DF">
              <w:rPr>
                <w:rFonts w:ascii="標楷體" w:eastAsia="標楷體" w:hAnsi="標楷體" w:cs="新細明體" w:hint="eastAsia"/>
                <w:spacing w:val="-20"/>
                <w:szCs w:val="24"/>
              </w:rPr>
              <w:t>↗</w:t>
            </w:r>
            <w:proofErr w:type="gramEnd"/>
            <w:r w:rsidR="00AB2DC9">
              <w:rPr>
                <w:rFonts w:ascii="標楷體" w:eastAsia="標楷體" w:hAnsi="標楷體" w:cs="新細明體" w:hint="eastAsia"/>
                <w:spacing w:val="-2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pacing w:val="-20"/>
                <w:szCs w:val="24"/>
              </w:rPr>
              <w:t>4</w:t>
            </w:r>
          </w:p>
        </w:tc>
      </w:tr>
      <w:tr w:rsidR="0015754D" w:rsidRPr="000146DF" w:rsidTr="003E76D2">
        <w:trPr>
          <w:trHeight w:val="449"/>
          <w:jc w:val="center"/>
        </w:trPr>
        <w:tc>
          <w:tcPr>
            <w:tcW w:w="1550" w:type="pct"/>
            <w:tcBorders>
              <w:top w:val="single" w:sz="6" w:space="0" w:color="A6A6A6" w:themeColor="background1" w:themeShade="A6"/>
              <w:left w:val="nil"/>
              <w:bottom w:val="single" w:sz="4" w:space="0" w:color="auto"/>
              <w:right w:val="single" w:sz="6" w:space="0" w:color="A6A6A6" w:themeColor="background1" w:themeShade="A6"/>
            </w:tcBorders>
            <w:vAlign w:val="center"/>
          </w:tcPr>
          <w:p w:rsidR="0015754D" w:rsidRPr="000146DF" w:rsidRDefault="0015754D" w:rsidP="001237AB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0146DF">
              <w:rPr>
                <w:rFonts w:ascii="標楷體" w:eastAsia="標楷體" w:hAnsi="標楷體" w:cs="Times New Roman"/>
                <w:szCs w:val="24"/>
              </w:rPr>
              <w:t>5.教育</w:t>
            </w:r>
          </w:p>
        </w:tc>
        <w:tc>
          <w:tcPr>
            <w:tcW w:w="535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4" w:space="0" w:color="auto"/>
              <w:right w:val="single" w:sz="6" w:space="0" w:color="A6A6A6" w:themeColor="background1" w:themeShade="A6"/>
            </w:tcBorders>
            <w:vAlign w:val="center"/>
          </w:tcPr>
          <w:p w:rsidR="0015754D" w:rsidRPr="000146DF" w:rsidRDefault="0015754D" w:rsidP="003E76D2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spacing w:val="-20"/>
                <w:szCs w:val="24"/>
              </w:rPr>
              <w:t>21</w:t>
            </w:r>
          </w:p>
        </w:tc>
        <w:tc>
          <w:tcPr>
            <w:tcW w:w="534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4" w:space="0" w:color="auto"/>
              <w:right w:val="single" w:sz="6" w:space="0" w:color="A6A6A6" w:themeColor="background1" w:themeShade="A6"/>
            </w:tcBorders>
            <w:vAlign w:val="center"/>
          </w:tcPr>
          <w:p w:rsidR="0015754D" w:rsidRPr="000146DF" w:rsidRDefault="0015754D" w:rsidP="003E76D2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spacing w:val="-20"/>
                <w:szCs w:val="24"/>
              </w:rPr>
              <w:t>25</w:t>
            </w:r>
          </w:p>
        </w:tc>
        <w:tc>
          <w:tcPr>
            <w:tcW w:w="535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4" w:space="0" w:color="auto"/>
              <w:right w:val="single" w:sz="6" w:space="0" w:color="A6A6A6" w:themeColor="background1" w:themeShade="A6"/>
            </w:tcBorders>
            <w:vAlign w:val="center"/>
          </w:tcPr>
          <w:p w:rsidR="0015754D" w:rsidRPr="000146DF" w:rsidRDefault="0015754D" w:rsidP="003E76D2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spacing w:val="-20"/>
                <w:szCs w:val="24"/>
              </w:rPr>
              <w:t>25</w:t>
            </w:r>
          </w:p>
        </w:tc>
        <w:tc>
          <w:tcPr>
            <w:tcW w:w="534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4" w:space="0" w:color="auto"/>
              <w:right w:val="single" w:sz="6" w:space="0" w:color="A6A6A6" w:themeColor="background1" w:themeShade="A6"/>
            </w:tcBorders>
            <w:vAlign w:val="center"/>
          </w:tcPr>
          <w:p w:rsidR="0015754D" w:rsidRPr="000146DF" w:rsidRDefault="0015754D" w:rsidP="003E76D2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color w:val="000000"/>
                <w:szCs w:val="24"/>
              </w:rPr>
              <w:t>19</w:t>
            </w:r>
          </w:p>
        </w:tc>
        <w:tc>
          <w:tcPr>
            <w:tcW w:w="535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4" w:space="0" w:color="auto"/>
              <w:right w:val="single" w:sz="6" w:space="0" w:color="A6A6A6" w:themeColor="background1" w:themeShade="A6"/>
            </w:tcBorders>
            <w:vAlign w:val="center"/>
          </w:tcPr>
          <w:p w:rsidR="0015754D" w:rsidRPr="000146DF" w:rsidRDefault="0015754D" w:rsidP="003E76D2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20</w:t>
            </w:r>
          </w:p>
        </w:tc>
        <w:tc>
          <w:tcPr>
            <w:tcW w:w="777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4" w:space="0" w:color="auto"/>
              <w:right w:val="nil"/>
            </w:tcBorders>
            <w:vAlign w:val="center"/>
          </w:tcPr>
          <w:p w:rsidR="0015754D" w:rsidRPr="000146DF" w:rsidRDefault="0015754D" w:rsidP="003E76D2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proofErr w:type="gramStart"/>
            <w:r w:rsidRPr="000146DF">
              <w:rPr>
                <w:rFonts w:ascii="標楷體" w:eastAsia="標楷體" w:hAnsi="標楷體" w:cs="新細明體" w:hint="eastAsia"/>
                <w:spacing w:val="-20"/>
                <w:szCs w:val="24"/>
              </w:rPr>
              <w:t>↘</w:t>
            </w:r>
            <w:proofErr w:type="gramEnd"/>
            <w:r w:rsidR="00AB2DC9">
              <w:rPr>
                <w:rFonts w:ascii="標楷體" w:eastAsia="標楷體" w:hAnsi="標楷體" w:cs="新細明體" w:hint="eastAsia"/>
                <w:spacing w:val="-2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pacing w:val="-20"/>
                <w:szCs w:val="24"/>
              </w:rPr>
              <w:t>1</w:t>
            </w:r>
          </w:p>
        </w:tc>
      </w:tr>
    </w:tbl>
    <w:p w:rsidR="0015754D" w:rsidRPr="000146DF" w:rsidRDefault="0015754D" w:rsidP="0015754D">
      <w:pPr>
        <w:snapToGrid w:val="0"/>
        <w:spacing w:beforeLines="20" w:before="72"/>
        <w:ind w:leftChars="411" w:left="1413" w:right="543" w:hangingChars="178" w:hanging="427"/>
        <w:outlineLvl w:val="0"/>
        <w:rPr>
          <w:rFonts w:ascii="標楷體" w:eastAsia="標楷體" w:hAnsi="標楷體"/>
        </w:rPr>
      </w:pPr>
      <w:proofErr w:type="gramStart"/>
      <w:r w:rsidRPr="000146DF">
        <w:rPr>
          <w:rFonts w:ascii="標楷體" w:eastAsia="標楷體" w:hAnsi="標楷體"/>
        </w:rPr>
        <w:t>註</w:t>
      </w:r>
      <w:proofErr w:type="gramEnd"/>
      <w:r w:rsidRPr="000146DF">
        <w:rPr>
          <w:rFonts w:ascii="標楷體" w:eastAsia="標楷體" w:hAnsi="標楷體"/>
        </w:rPr>
        <w:t>：201</w:t>
      </w:r>
      <w:r>
        <w:rPr>
          <w:rFonts w:ascii="標楷體" w:eastAsia="標楷體" w:hAnsi="標楷體" w:hint="eastAsia"/>
        </w:rPr>
        <w:t>9</w:t>
      </w:r>
      <w:r w:rsidRPr="000146DF">
        <w:rPr>
          <w:rFonts w:ascii="標楷體" w:eastAsia="標楷體" w:hAnsi="標楷體"/>
        </w:rPr>
        <w:t>年採納</w:t>
      </w:r>
      <w:r>
        <w:rPr>
          <w:rFonts w:ascii="標楷體" w:eastAsia="標楷體" w:hAnsi="標楷體" w:hint="eastAsia"/>
        </w:rPr>
        <w:t>235</w:t>
      </w:r>
      <w:r w:rsidRPr="000146DF">
        <w:rPr>
          <w:rFonts w:ascii="標楷體" w:eastAsia="標楷體" w:hAnsi="標楷體"/>
        </w:rPr>
        <w:t>項細項評比指標</w:t>
      </w:r>
      <w:r>
        <w:rPr>
          <w:rFonts w:ascii="標楷體" w:eastAsia="標楷體" w:hAnsi="標楷體"/>
        </w:rPr>
        <w:t>，</w:t>
      </w:r>
      <w:r w:rsidRPr="000146DF">
        <w:rPr>
          <w:rFonts w:ascii="標楷體" w:eastAsia="標楷體" w:hAnsi="標楷體"/>
        </w:rPr>
        <w:t>包括統計指標14</w:t>
      </w:r>
      <w:r>
        <w:rPr>
          <w:rFonts w:ascii="標楷體" w:eastAsia="標楷體" w:hAnsi="標楷體" w:hint="eastAsia"/>
        </w:rPr>
        <w:t>3項</w:t>
      </w:r>
      <w:r w:rsidRPr="000146DF">
        <w:rPr>
          <w:rFonts w:ascii="標楷體" w:eastAsia="標楷體" w:hAnsi="標楷體"/>
        </w:rPr>
        <w:t>，問卷指標</w:t>
      </w:r>
      <w:r>
        <w:rPr>
          <w:rFonts w:ascii="標楷體" w:eastAsia="標楷體" w:hAnsi="標楷體" w:hint="eastAsia"/>
        </w:rPr>
        <w:t>92</w:t>
      </w:r>
      <w:r>
        <w:rPr>
          <w:rFonts w:ascii="標楷體" w:eastAsia="標楷體" w:hAnsi="標楷體"/>
        </w:rPr>
        <w:t>項</w:t>
      </w:r>
      <w:r w:rsidRPr="000146DF">
        <w:rPr>
          <w:rFonts w:ascii="標楷體" w:eastAsia="標楷體" w:hAnsi="標楷體"/>
        </w:rPr>
        <w:t>。受評比63</w:t>
      </w:r>
      <w:r>
        <w:rPr>
          <w:rFonts w:ascii="標楷體" w:eastAsia="標楷體" w:hAnsi="標楷體"/>
        </w:rPr>
        <w:t>個</w:t>
      </w:r>
      <w:r w:rsidRPr="000146DF">
        <w:rPr>
          <w:rFonts w:ascii="標楷體" w:eastAsia="標楷體" w:hAnsi="標楷體"/>
        </w:rPr>
        <w:t>國家共回收6,</w:t>
      </w:r>
      <w:r>
        <w:rPr>
          <w:rFonts w:ascii="標楷體" w:eastAsia="標楷體" w:hAnsi="標楷體" w:hint="eastAsia"/>
        </w:rPr>
        <w:t>093</w:t>
      </w:r>
      <w:r w:rsidRPr="000146DF">
        <w:rPr>
          <w:rFonts w:ascii="標楷體" w:eastAsia="標楷體" w:hAnsi="標楷體"/>
        </w:rPr>
        <w:t>份問卷。</w:t>
      </w:r>
    </w:p>
    <w:p w:rsidR="00FE0AFD" w:rsidRDefault="0015754D" w:rsidP="0015754D">
      <w:pPr>
        <w:snapToGrid w:val="0"/>
        <w:spacing w:beforeLines="20" w:before="72"/>
        <w:ind w:leftChars="411" w:left="1413" w:right="543" w:hangingChars="178" w:hanging="427"/>
        <w:outlineLvl w:val="0"/>
        <w:rPr>
          <w:rFonts w:ascii="標楷體" w:eastAsia="標楷體" w:hAnsi="標楷體"/>
        </w:rPr>
        <w:sectPr w:rsidR="00FE0AFD" w:rsidSect="00AB2DC9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 w:rsidRPr="000146DF">
        <w:rPr>
          <w:rFonts w:ascii="標楷體" w:eastAsia="標楷體" w:hAnsi="標楷體"/>
        </w:rPr>
        <w:t>資料來源：IMD World Competitiveness Yearbook；各年期。(</w:t>
      </w:r>
      <w:hyperlink r:id="rId11" w:history="1">
        <w:r w:rsidRPr="000146DF">
          <w:rPr>
            <w:rFonts w:ascii="標楷體" w:eastAsia="標楷體" w:hAnsi="標楷體"/>
            <w:u w:val="single"/>
          </w:rPr>
          <w:t>www.imd.ch/wcy</w:t>
        </w:r>
      </w:hyperlink>
      <w:r w:rsidRPr="000146DF">
        <w:rPr>
          <w:rFonts w:ascii="標楷體" w:eastAsia="標楷體" w:hAnsi="標楷體"/>
        </w:rPr>
        <w:t>)</w:t>
      </w:r>
    </w:p>
    <w:p w:rsidR="00FE0AFD" w:rsidRPr="000146DF" w:rsidRDefault="00FE0AFD" w:rsidP="00FE0AFD">
      <w:pPr>
        <w:snapToGrid w:val="0"/>
        <w:spacing w:afterLines="50" w:after="180"/>
        <w:jc w:val="center"/>
        <w:rPr>
          <w:rFonts w:ascii="標楷體" w:eastAsia="標楷體" w:hAnsi="標楷體"/>
          <w:b/>
          <w:sz w:val="28"/>
        </w:rPr>
      </w:pPr>
      <w:r w:rsidRPr="000146DF">
        <w:rPr>
          <w:rFonts w:ascii="標楷體" w:eastAsia="標楷體" w:hAnsi="標楷體" w:hint="eastAsia"/>
          <w:b/>
          <w:sz w:val="28"/>
        </w:rPr>
        <w:lastRenderedPageBreak/>
        <w:t xml:space="preserve">附表2　</w:t>
      </w:r>
      <w:r>
        <w:rPr>
          <w:rFonts w:ascii="標楷體" w:eastAsia="標楷體" w:hAnsi="標楷體" w:hint="eastAsia"/>
          <w:b/>
          <w:sz w:val="28"/>
        </w:rPr>
        <w:t>IMD 2019</w:t>
      </w:r>
      <w:r w:rsidRPr="000146DF">
        <w:rPr>
          <w:rFonts w:ascii="標楷體" w:eastAsia="標楷體" w:hAnsi="標楷體" w:hint="eastAsia"/>
          <w:b/>
          <w:sz w:val="28"/>
        </w:rPr>
        <w:t>年公布我國世界競爭力之優勢項目</w:t>
      </w:r>
    </w:p>
    <w:tbl>
      <w:tblPr>
        <w:tblW w:w="0" w:type="auto"/>
        <w:jc w:val="center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7"/>
        <w:gridCol w:w="6642"/>
        <w:gridCol w:w="1275"/>
        <w:gridCol w:w="850"/>
      </w:tblGrid>
      <w:tr w:rsidR="00FE0AFD" w:rsidRPr="000146DF" w:rsidTr="003E76D2">
        <w:trPr>
          <w:trHeight w:val="118"/>
          <w:jc w:val="center"/>
        </w:trPr>
        <w:tc>
          <w:tcPr>
            <w:tcW w:w="57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FE0AFD" w:rsidRPr="000146DF" w:rsidRDefault="00FE0AFD" w:rsidP="003E76D2">
            <w:pPr>
              <w:snapToGrid w:val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6642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FE0AFD" w:rsidRPr="000146DF" w:rsidRDefault="00FE0AFD" w:rsidP="003E76D2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46DF">
              <w:rPr>
                <w:rFonts w:ascii="標楷體" w:eastAsia="標楷體" w:hAnsi="標楷體" w:cs="Times New Roman" w:hint="eastAsia"/>
                <w:sz w:val="28"/>
                <w:szCs w:val="28"/>
              </w:rPr>
              <w:t>項　　　　　　　　　　　　　　目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FE0AFD" w:rsidRPr="000146DF" w:rsidRDefault="00FE0AFD" w:rsidP="003E76D2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46DF">
              <w:rPr>
                <w:rFonts w:ascii="標楷體" w:eastAsia="標楷體" w:hAnsi="標楷體" w:cs="Times New Roman" w:hint="eastAsia"/>
                <w:sz w:val="28"/>
                <w:szCs w:val="28"/>
              </w:rPr>
              <w:t>數　　值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FE0AFD" w:rsidRPr="000146DF" w:rsidRDefault="00FE0AFD" w:rsidP="003E76D2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46DF">
              <w:rPr>
                <w:rFonts w:ascii="標楷體" w:eastAsia="標楷體" w:hAnsi="標楷體" w:cs="Times New Roman" w:hint="eastAsia"/>
                <w:sz w:val="28"/>
                <w:szCs w:val="28"/>
              </w:rPr>
              <w:t>名次</w:t>
            </w:r>
          </w:p>
        </w:tc>
      </w:tr>
      <w:tr w:rsidR="00FE0AFD" w:rsidRPr="000146DF" w:rsidTr="003E76D2">
        <w:trPr>
          <w:trHeight w:val="203"/>
          <w:jc w:val="center"/>
        </w:trPr>
        <w:tc>
          <w:tcPr>
            <w:tcW w:w="57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FE0AFD" w:rsidRPr="000146DF" w:rsidRDefault="00FE0AFD" w:rsidP="003E76D2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0146DF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一、</w:t>
            </w:r>
          </w:p>
          <w:p w:rsidR="00FE0AFD" w:rsidRPr="000146DF" w:rsidRDefault="00FE0AFD" w:rsidP="003E76D2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0146DF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經</w:t>
            </w:r>
          </w:p>
          <w:p w:rsidR="00FE0AFD" w:rsidRPr="000146DF" w:rsidRDefault="00FE0AFD" w:rsidP="003E76D2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0146DF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濟</w:t>
            </w:r>
          </w:p>
          <w:p w:rsidR="00FE0AFD" w:rsidRPr="000146DF" w:rsidRDefault="00FE0AFD" w:rsidP="003E76D2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0146DF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表</w:t>
            </w:r>
          </w:p>
          <w:p w:rsidR="00FE0AFD" w:rsidRPr="000146DF" w:rsidRDefault="00FE0AFD" w:rsidP="003E76D2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0146DF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現</w:t>
            </w:r>
          </w:p>
          <w:p w:rsidR="00FE0AFD" w:rsidRPr="000146DF" w:rsidRDefault="00FE0AFD" w:rsidP="003E76D2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42" w:type="dxa"/>
            <w:tcBorders>
              <w:top w:val="single" w:sz="6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FE0AFD" w:rsidRPr="000146DF" w:rsidRDefault="00FE0AFD" w:rsidP="003E76D2">
            <w:pPr>
              <w:snapToGrid w:val="0"/>
              <w:ind w:firstLineChars="50" w:firstLine="115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A52084">
              <w:rPr>
                <w:rFonts w:ascii="標楷體" w:eastAsia="標楷體" w:hAnsi="標楷體" w:cs="Times New Roman" w:hint="eastAsia"/>
                <w:sz w:val="23"/>
                <w:szCs w:val="23"/>
              </w:rPr>
              <w:t>1.2.02</w:t>
            </w:r>
            <w:r w:rsidRPr="000146DF">
              <w:rPr>
                <w:rFonts w:ascii="標楷體" w:eastAsia="標楷體" w:hAnsi="標楷體" w:cs="Times New Roman" w:hint="eastAsia"/>
                <w:sz w:val="23"/>
                <w:szCs w:val="23"/>
              </w:rPr>
              <w:t xml:space="preserve"> 經常帳餘額占GDP比率</w:t>
            </w: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 xml:space="preserve"> (2018</w:t>
            </w:r>
            <w:r w:rsidRPr="000146DF">
              <w:rPr>
                <w:rFonts w:ascii="標楷體" w:eastAsia="標楷體" w:hAnsi="標楷體" w:cs="Times New Roman" w:hint="eastAsia"/>
                <w:sz w:val="23"/>
                <w:szCs w:val="23"/>
              </w:rPr>
              <w:t>，%)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FE0AFD" w:rsidRPr="00CA768B" w:rsidRDefault="00FE0AFD" w:rsidP="003E76D2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11.58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FE0AFD" w:rsidRPr="000146DF" w:rsidRDefault="00FE0AFD" w:rsidP="003E76D2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0146DF">
              <w:rPr>
                <w:rFonts w:ascii="標楷體" w:eastAsia="標楷體" w:hAnsi="標楷體" w:cs="Times New Roman" w:hint="eastAsia"/>
                <w:sz w:val="23"/>
                <w:szCs w:val="23"/>
              </w:rPr>
              <w:t>3</w:t>
            </w:r>
          </w:p>
        </w:tc>
      </w:tr>
      <w:tr w:rsidR="00FE0AFD" w:rsidRPr="000146DF" w:rsidTr="003E76D2">
        <w:trPr>
          <w:trHeight w:val="203"/>
          <w:jc w:val="center"/>
        </w:trPr>
        <w:tc>
          <w:tcPr>
            <w:tcW w:w="57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FE0AFD" w:rsidRPr="000146DF" w:rsidRDefault="00FE0AFD" w:rsidP="003E76D2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42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FE0AFD" w:rsidRPr="000146DF" w:rsidRDefault="00FE0AFD" w:rsidP="003E76D2">
            <w:pPr>
              <w:snapToGrid w:val="0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S1.1.19 經濟韌性 (2019</w:t>
            </w:r>
            <w:r w:rsidRPr="000146DF">
              <w:rPr>
                <w:rFonts w:ascii="標楷體" w:eastAsia="標楷體" w:hAnsi="標楷體" w:cs="Times New Roman" w:hint="eastAsia"/>
                <w:sz w:val="23"/>
                <w:szCs w:val="23"/>
              </w:rPr>
              <w:t>)</w:t>
            </w:r>
          </w:p>
        </w:tc>
        <w:tc>
          <w:tcPr>
            <w:tcW w:w="127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FE0AFD" w:rsidRPr="000146DF" w:rsidRDefault="00FE0AFD" w:rsidP="003E76D2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7.10</w:t>
            </w:r>
          </w:p>
        </w:tc>
        <w:tc>
          <w:tcPr>
            <w:tcW w:w="85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FE0AFD" w:rsidRPr="000146DF" w:rsidRDefault="00FE0AFD" w:rsidP="003E76D2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8</w:t>
            </w:r>
          </w:p>
        </w:tc>
      </w:tr>
      <w:tr w:rsidR="00FE0AFD" w:rsidRPr="000146DF" w:rsidTr="003E76D2">
        <w:trPr>
          <w:trHeight w:val="218"/>
          <w:jc w:val="center"/>
        </w:trPr>
        <w:tc>
          <w:tcPr>
            <w:tcW w:w="57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FE0AFD" w:rsidRPr="000146DF" w:rsidRDefault="00FE0AFD" w:rsidP="003E76D2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42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FE0AFD" w:rsidRPr="000146DF" w:rsidRDefault="00FE0AFD" w:rsidP="003E76D2">
            <w:pPr>
              <w:snapToGrid w:val="0"/>
              <w:ind w:leftChars="50" w:left="120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1.4.08 長期失業率 (2018</w:t>
            </w:r>
            <w:r w:rsidRPr="000146DF">
              <w:rPr>
                <w:rFonts w:ascii="標楷體" w:eastAsia="標楷體" w:hAnsi="標楷體" w:cs="Times New Roman" w:hint="eastAsia"/>
                <w:sz w:val="23"/>
                <w:szCs w:val="23"/>
              </w:rPr>
              <w:t>，%)</w:t>
            </w:r>
          </w:p>
        </w:tc>
        <w:tc>
          <w:tcPr>
            <w:tcW w:w="127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FE0AFD" w:rsidRPr="000146DF" w:rsidRDefault="00FE0AFD" w:rsidP="003E76D2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0.51</w:t>
            </w:r>
          </w:p>
        </w:tc>
        <w:tc>
          <w:tcPr>
            <w:tcW w:w="85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FE0AFD" w:rsidRPr="000146DF" w:rsidRDefault="00FE0AFD" w:rsidP="003E76D2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9</w:t>
            </w:r>
          </w:p>
        </w:tc>
      </w:tr>
      <w:tr w:rsidR="00FE0AFD" w:rsidRPr="000146DF" w:rsidTr="003E76D2">
        <w:trPr>
          <w:trHeight w:val="203"/>
          <w:jc w:val="center"/>
        </w:trPr>
        <w:tc>
          <w:tcPr>
            <w:tcW w:w="57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FE0AFD" w:rsidRPr="000146DF" w:rsidRDefault="00FE0AFD" w:rsidP="003E76D2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42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FE0AFD" w:rsidRPr="000146DF" w:rsidRDefault="00FE0AFD" w:rsidP="003E76D2">
            <w:pPr>
              <w:snapToGrid w:val="0"/>
              <w:ind w:firstLineChars="50" w:firstLine="115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A52084">
              <w:rPr>
                <w:rFonts w:ascii="標楷體" w:eastAsia="標楷體" w:hAnsi="標楷體" w:cs="Times New Roman" w:hint="eastAsia"/>
                <w:sz w:val="23"/>
                <w:szCs w:val="23"/>
              </w:rPr>
              <w:t>1.2.09</w:t>
            </w:r>
            <w:r w:rsidRPr="000146DF">
              <w:rPr>
                <w:rFonts w:ascii="標楷體" w:eastAsia="標楷體" w:hAnsi="標楷體" w:cs="Times New Roman"/>
                <w:sz w:val="23"/>
                <w:szCs w:val="23"/>
              </w:rPr>
              <w:t xml:space="preserve"> </w:t>
            </w:r>
            <w:r w:rsidRPr="000146DF">
              <w:rPr>
                <w:rFonts w:ascii="標楷體" w:eastAsia="標楷體" w:hAnsi="標楷體" w:cs="Times New Roman" w:hint="eastAsia"/>
                <w:sz w:val="23"/>
                <w:szCs w:val="23"/>
              </w:rPr>
              <w:t>商品出口占GDP比率 (201</w:t>
            </w: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8</w:t>
            </w:r>
            <w:r w:rsidRPr="000146DF">
              <w:rPr>
                <w:rFonts w:ascii="標楷體" w:eastAsia="標楷體" w:hAnsi="標楷體" w:cs="Times New Roman" w:hint="eastAsia"/>
                <w:sz w:val="23"/>
                <w:szCs w:val="23"/>
              </w:rPr>
              <w:t>，%)</w:t>
            </w:r>
          </w:p>
        </w:tc>
        <w:tc>
          <w:tcPr>
            <w:tcW w:w="127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FE0AFD" w:rsidRPr="002F0546" w:rsidRDefault="00FE0AFD" w:rsidP="003E76D2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56.99</w:t>
            </w:r>
          </w:p>
        </w:tc>
        <w:tc>
          <w:tcPr>
            <w:tcW w:w="85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FE0AFD" w:rsidRPr="000146DF" w:rsidRDefault="00FE0AFD" w:rsidP="003E76D2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12</w:t>
            </w:r>
          </w:p>
        </w:tc>
      </w:tr>
      <w:tr w:rsidR="00FE0AFD" w:rsidRPr="000146DF" w:rsidTr="003E76D2">
        <w:trPr>
          <w:trHeight w:val="322"/>
          <w:jc w:val="center"/>
        </w:trPr>
        <w:tc>
          <w:tcPr>
            <w:tcW w:w="57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FE0AFD" w:rsidRPr="000146DF" w:rsidRDefault="00FE0AFD" w:rsidP="003E76D2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42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FE0AFD" w:rsidRPr="000146DF" w:rsidRDefault="00FE0AFD" w:rsidP="003E76D2">
            <w:pPr>
              <w:snapToGrid w:val="0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0146DF">
              <w:rPr>
                <w:rFonts w:ascii="標楷體" w:eastAsia="標楷體" w:hAnsi="標楷體" w:cs="Times New Roman" w:hint="eastAsia"/>
                <w:sz w:val="23"/>
                <w:szCs w:val="23"/>
              </w:rPr>
              <w:t xml:space="preserve"> </w:t>
            </w:r>
            <w:r w:rsidRPr="00A52084">
              <w:rPr>
                <w:rFonts w:ascii="標楷體" w:eastAsia="標楷體" w:hAnsi="標楷體" w:cs="Times New Roman" w:hint="eastAsia"/>
                <w:sz w:val="23"/>
                <w:szCs w:val="23"/>
              </w:rPr>
              <w:t>1.4.07</w:t>
            </w:r>
            <w:r w:rsidRPr="000146DF">
              <w:rPr>
                <w:rFonts w:ascii="標楷體" w:eastAsia="標楷體" w:hAnsi="標楷體" w:cs="Times New Roman"/>
                <w:sz w:val="23"/>
                <w:szCs w:val="23"/>
              </w:rPr>
              <w:t xml:space="preserve"> </w:t>
            </w:r>
            <w:r w:rsidRPr="000146DF">
              <w:rPr>
                <w:rFonts w:ascii="標楷體" w:eastAsia="標楷體" w:hAnsi="標楷體" w:cs="Times New Roman" w:hint="eastAsia"/>
                <w:sz w:val="23"/>
                <w:szCs w:val="23"/>
              </w:rPr>
              <w:t xml:space="preserve">失業率 </w:t>
            </w:r>
            <w:r>
              <w:rPr>
                <w:rFonts w:ascii="標楷體" w:eastAsia="標楷體" w:hAnsi="標楷體" w:cs="Times New Roman"/>
                <w:sz w:val="23"/>
                <w:szCs w:val="23"/>
              </w:rPr>
              <w:t>(201</w:t>
            </w: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8</w:t>
            </w:r>
            <w:r w:rsidRPr="000146DF">
              <w:rPr>
                <w:rFonts w:ascii="標楷體" w:eastAsia="標楷體" w:hAnsi="標楷體" w:cs="Times New Roman" w:hint="eastAsia"/>
                <w:sz w:val="23"/>
                <w:szCs w:val="23"/>
              </w:rPr>
              <w:t>，%</w:t>
            </w:r>
            <w:r w:rsidRPr="000146DF">
              <w:rPr>
                <w:rFonts w:ascii="標楷體" w:eastAsia="標楷體" w:hAnsi="標楷體" w:cs="Times New Roman"/>
                <w:sz w:val="23"/>
                <w:szCs w:val="23"/>
              </w:rPr>
              <w:t>)</w:t>
            </w:r>
          </w:p>
        </w:tc>
        <w:tc>
          <w:tcPr>
            <w:tcW w:w="127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FE0AFD" w:rsidRPr="000146DF" w:rsidRDefault="00FE0AFD" w:rsidP="003E76D2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3.71</w:t>
            </w:r>
          </w:p>
        </w:tc>
        <w:tc>
          <w:tcPr>
            <w:tcW w:w="85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FE0AFD" w:rsidRPr="000146DF" w:rsidRDefault="00FE0AFD" w:rsidP="003E76D2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13</w:t>
            </w:r>
          </w:p>
        </w:tc>
      </w:tr>
      <w:tr w:rsidR="00FE0AFD" w:rsidRPr="000146DF" w:rsidTr="003E76D2">
        <w:trPr>
          <w:trHeight w:val="322"/>
          <w:jc w:val="center"/>
        </w:trPr>
        <w:tc>
          <w:tcPr>
            <w:tcW w:w="57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FE0AFD" w:rsidRPr="000146DF" w:rsidRDefault="00FE0AFD" w:rsidP="003E76D2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42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FE0AFD" w:rsidRPr="000146DF" w:rsidRDefault="00FE0AFD" w:rsidP="003E76D2">
            <w:pPr>
              <w:snapToGrid w:val="0"/>
              <w:ind w:firstLineChars="50" w:firstLine="115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A52084">
              <w:rPr>
                <w:rFonts w:ascii="標楷體" w:eastAsia="標楷體" w:hAnsi="標楷體" w:cs="Times New Roman" w:hint="eastAsia"/>
                <w:sz w:val="23"/>
                <w:szCs w:val="23"/>
              </w:rPr>
              <w:t>1.1.21</w:t>
            </w:r>
            <w:r w:rsidRPr="000146DF">
              <w:rPr>
                <w:rFonts w:ascii="標楷體" w:eastAsia="標楷體" w:hAnsi="標楷體" w:cs="Times New Roman" w:hint="eastAsia"/>
                <w:sz w:val="23"/>
                <w:szCs w:val="23"/>
              </w:rPr>
              <w:t xml:space="preserve"> 每人GDP(經PPP平減</w:t>
            </w: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) (2018</w:t>
            </w:r>
            <w:r w:rsidRPr="000146DF">
              <w:rPr>
                <w:rFonts w:ascii="標楷體" w:eastAsia="標楷體" w:hAnsi="標楷體" w:cs="Times New Roman" w:hint="eastAsia"/>
                <w:sz w:val="23"/>
                <w:szCs w:val="23"/>
              </w:rPr>
              <w:t>，美元)</w:t>
            </w:r>
          </w:p>
        </w:tc>
        <w:tc>
          <w:tcPr>
            <w:tcW w:w="127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FE0AFD" w:rsidRPr="002F0546" w:rsidRDefault="00FE0AFD" w:rsidP="003E76D2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53,054</w:t>
            </w:r>
          </w:p>
        </w:tc>
        <w:tc>
          <w:tcPr>
            <w:tcW w:w="85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FE0AFD" w:rsidRPr="000146DF" w:rsidRDefault="00FE0AFD" w:rsidP="003E76D2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13</w:t>
            </w:r>
          </w:p>
        </w:tc>
      </w:tr>
      <w:tr w:rsidR="00FE0AFD" w:rsidRPr="000146DF" w:rsidTr="003E76D2">
        <w:trPr>
          <w:trHeight w:val="322"/>
          <w:jc w:val="center"/>
        </w:trPr>
        <w:tc>
          <w:tcPr>
            <w:tcW w:w="57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FE0AFD" w:rsidRPr="000146DF" w:rsidRDefault="00FE0AFD" w:rsidP="003E76D2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42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FE0AFD" w:rsidRPr="000146DF" w:rsidRDefault="00FE0AFD" w:rsidP="003E76D2">
            <w:pPr>
              <w:snapToGrid w:val="0"/>
              <w:ind w:firstLineChars="50" w:firstLine="115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A52084">
              <w:rPr>
                <w:rFonts w:ascii="標楷體" w:eastAsia="標楷體" w:hAnsi="標楷體" w:cs="Times New Roman" w:hint="eastAsia"/>
                <w:sz w:val="23"/>
                <w:szCs w:val="23"/>
              </w:rPr>
              <w:t>1.5.06</w:t>
            </w:r>
            <w:r w:rsidRPr="000146DF">
              <w:rPr>
                <w:rFonts w:ascii="標楷體" w:eastAsia="標楷體" w:hAnsi="標楷體" w:cs="Times New Roman" w:hint="eastAsia"/>
                <w:sz w:val="23"/>
                <w:szCs w:val="23"/>
              </w:rPr>
              <w:t xml:space="preserve"> 油價</w:t>
            </w: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 xml:space="preserve"> (2018</w:t>
            </w:r>
            <w:r w:rsidRPr="000146DF">
              <w:rPr>
                <w:rFonts w:ascii="標楷體" w:eastAsia="標楷體" w:hAnsi="標楷體" w:cs="Times New Roman" w:hint="eastAsia"/>
                <w:sz w:val="23"/>
                <w:szCs w:val="23"/>
              </w:rPr>
              <w:t>，美元/公升)</w:t>
            </w:r>
          </w:p>
        </w:tc>
        <w:tc>
          <w:tcPr>
            <w:tcW w:w="127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FE0AFD" w:rsidRPr="000146DF" w:rsidRDefault="00FE0AFD" w:rsidP="003E76D2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0.98</w:t>
            </w:r>
          </w:p>
        </w:tc>
        <w:tc>
          <w:tcPr>
            <w:tcW w:w="85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FE0AFD" w:rsidRPr="000146DF" w:rsidRDefault="00FE0AFD" w:rsidP="003E76D2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15</w:t>
            </w:r>
          </w:p>
        </w:tc>
      </w:tr>
      <w:tr w:rsidR="00FE0AFD" w:rsidRPr="000146DF" w:rsidTr="003E76D2">
        <w:trPr>
          <w:trHeight w:val="322"/>
          <w:jc w:val="center"/>
        </w:trPr>
        <w:tc>
          <w:tcPr>
            <w:tcW w:w="57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FE0AFD" w:rsidRPr="000146DF" w:rsidRDefault="00FE0AFD" w:rsidP="003E76D2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42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FE0AFD" w:rsidRPr="000146DF" w:rsidRDefault="00FE0AFD" w:rsidP="003E76D2">
            <w:pPr>
              <w:snapToGrid w:val="0"/>
              <w:ind w:firstLineChars="50" w:firstLine="115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A52084">
              <w:rPr>
                <w:rFonts w:ascii="標楷體" w:eastAsia="標楷體" w:hAnsi="標楷體" w:cs="Times New Roman" w:hint="eastAsia"/>
                <w:sz w:val="23"/>
                <w:szCs w:val="23"/>
              </w:rPr>
              <w:t>1.3.04</w:t>
            </w:r>
            <w:r w:rsidRPr="000146DF">
              <w:rPr>
                <w:rFonts w:ascii="標楷體" w:eastAsia="標楷體" w:hAnsi="標楷體" w:cs="Times New Roman" w:hint="eastAsia"/>
                <w:sz w:val="23"/>
                <w:szCs w:val="23"/>
              </w:rPr>
              <w:t xml:space="preserve"> 對外直接投資存量占GDP比率</w:t>
            </w: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 xml:space="preserve"> (2017</w:t>
            </w:r>
            <w:r w:rsidRPr="000146DF">
              <w:rPr>
                <w:rFonts w:ascii="標楷體" w:eastAsia="標楷體" w:hAnsi="標楷體" w:cs="Times New Roman" w:hint="eastAsia"/>
                <w:sz w:val="23"/>
                <w:szCs w:val="23"/>
              </w:rPr>
              <w:t>，%)</w:t>
            </w:r>
          </w:p>
        </w:tc>
        <w:tc>
          <w:tcPr>
            <w:tcW w:w="127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FE0AFD" w:rsidRPr="002F0546" w:rsidRDefault="00FE0AFD" w:rsidP="003E76D2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55.92</w:t>
            </w:r>
          </w:p>
        </w:tc>
        <w:tc>
          <w:tcPr>
            <w:tcW w:w="85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FE0AFD" w:rsidRPr="000146DF" w:rsidRDefault="00FE0AFD" w:rsidP="003E76D2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16</w:t>
            </w:r>
          </w:p>
        </w:tc>
      </w:tr>
      <w:tr w:rsidR="00FE0AFD" w:rsidRPr="000146DF" w:rsidTr="003E76D2">
        <w:trPr>
          <w:trHeight w:val="322"/>
          <w:jc w:val="center"/>
        </w:trPr>
        <w:tc>
          <w:tcPr>
            <w:tcW w:w="57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FE0AFD" w:rsidRPr="000146DF" w:rsidRDefault="00FE0AFD" w:rsidP="003E76D2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42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FE0AFD" w:rsidRPr="000146DF" w:rsidRDefault="00FE0AFD" w:rsidP="003E76D2">
            <w:pPr>
              <w:snapToGrid w:val="0"/>
              <w:ind w:firstLineChars="50" w:firstLine="115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A52084">
              <w:rPr>
                <w:rFonts w:ascii="標楷體" w:eastAsia="標楷體" w:hAnsi="標楷體" w:cs="Times New Roman" w:hint="eastAsia"/>
                <w:sz w:val="23"/>
                <w:szCs w:val="23"/>
              </w:rPr>
              <w:t>1.5.01</w:t>
            </w:r>
            <w:r w:rsidRPr="000146DF">
              <w:rPr>
                <w:rFonts w:ascii="標楷體" w:eastAsia="標楷體" w:hAnsi="標楷體" w:cs="Times New Roman" w:hint="eastAsia"/>
                <w:sz w:val="23"/>
                <w:szCs w:val="23"/>
              </w:rPr>
              <w:t xml:space="preserve"> 通膨率</w:t>
            </w: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 xml:space="preserve"> (2018</w:t>
            </w:r>
            <w:r w:rsidRPr="000146DF">
              <w:rPr>
                <w:rFonts w:ascii="標楷體" w:eastAsia="標楷體" w:hAnsi="標楷體" w:cs="Times New Roman" w:hint="eastAsia"/>
                <w:sz w:val="23"/>
                <w:szCs w:val="23"/>
              </w:rPr>
              <w:t>，%)</w:t>
            </w:r>
          </w:p>
        </w:tc>
        <w:tc>
          <w:tcPr>
            <w:tcW w:w="127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FE0AFD" w:rsidRPr="000146DF" w:rsidRDefault="00FE0AFD" w:rsidP="003E76D2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1.46</w:t>
            </w:r>
          </w:p>
        </w:tc>
        <w:tc>
          <w:tcPr>
            <w:tcW w:w="85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FE0AFD" w:rsidRPr="000146DF" w:rsidRDefault="00FE0AFD" w:rsidP="003E76D2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16</w:t>
            </w:r>
          </w:p>
        </w:tc>
      </w:tr>
      <w:tr w:rsidR="00FE0AFD" w:rsidRPr="000146DF" w:rsidTr="003E76D2">
        <w:trPr>
          <w:trHeight w:val="55"/>
          <w:jc w:val="center"/>
        </w:trPr>
        <w:tc>
          <w:tcPr>
            <w:tcW w:w="57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FE0AFD" w:rsidRPr="000146DF" w:rsidRDefault="00FE0AFD" w:rsidP="003E76D2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42" w:type="dxa"/>
            <w:tcBorders>
              <w:top w:val="single" w:sz="6" w:space="0" w:color="A6A6A6" w:themeColor="background1" w:themeShade="A6"/>
              <w:bottom w:val="single" w:sz="6" w:space="0" w:color="auto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FE0AFD" w:rsidRPr="000146DF" w:rsidRDefault="00FE0AFD" w:rsidP="003E76D2">
            <w:pPr>
              <w:snapToGrid w:val="0"/>
              <w:ind w:firstLineChars="50" w:firstLine="115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1.3.02 對外直接投資流量占GDP比率 (2018</w:t>
            </w:r>
            <w:r w:rsidRPr="000146DF">
              <w:rPr>
                <w:rFonts w:ascii="標楷體" w:eastAsia="標楷體" w:hAnsi="標楷體" w:cs="Times New Roman" w:hint="eastAsia"/>
                <w:sz w:val="23"/>
                <w:szCs w:val="23"/>
              </w:rPr>
              <w:t>，%)</w:t>
            </w:r>
          </w:p>
        </w:tc>
        <w:tc>
          <w:tcPr>
            <w:tcW w:w="127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uto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FE0AFD" w:rsidRPr="000146DF" w:rsidRDefault="00FE0AFD" w:rsidP="003E76D2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3.06</w:t>
            </w:r>
          </w:p>
        </w:tc>
        <w:tc>
          <w:tcPr>
            <w:tcW w:w="85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FE0AFD" w:rsidRPr="000146DF" w:rsidRDefault="00FE0AFD" w:rsidP="003E76D2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16</w:t>
            </w:r>
          </w:p>
        </w:tc>
      </w:tr>
      <w:tr w:rsidR="00FE0AFD" w:rsidRPr="000146DF" w:rsidTr="003E76D2">
        <w:trPr>
          <w:trHeight w:val="266"/>
          <w:jc w:val="center"/>
        </w:trPr>
        <w:tc>
          <w:tcPr>
            <w:tcW w:w="57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FE0AFD" w:rsidRPr="000146DF" w:rsidRDefault="00FE0AFD" w:rsidP="003E76D2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0146DF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二、</w:t>
            </w:r>
          </w:p>
          <w:p w:rsidR="00FE0AFD" w:rsidRPr="000146DF" w:rsidRDefault="00FE0AFD" w:rsidP="003E76D2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0146DF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政</w:t>
            </w:r>
          </w:p>
          <w:p w:rsidR="00FE0AFD" w:rsidRPr="000146DF" w:rsidRDefault="00FE0AFD" w:rsidP="003E76D2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0146DF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府</w:t>
            </w:r>
          </w:p>
          <w:p w:rsidR="00FE0AFD" w:rsidRPr="000146DF" w:rsidRDefault="00FE0AFD" w:rsidP="003E76D2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proofErr w:type="gramStart"/>
            <w:r w:rsidRPr="000146DF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效</w:t>
            </w:r>
            <w:proofErr w:type="gramEnd"/>
          </w:p>
          <w:p w:rsidR="00FE0AFD" w:rsidRPr="000146DF" w:rsidRDefault="00FE0AFD" w:rsidP="003E76D2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0146DF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能</w:t>
            </w:r>
          </w:p>
        </w:tc>
        <w:tc>
          <w:tcPr>
            <w:tcW w:w="6642" w:type="dxa"/>
            <w:tcBorders>
              <w:top w:val="single" w:sz="6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FE0AFD" w:rsidRPr="000146DF" w:rsidRDefault="00FE0AFD" w:rsidP="003E76D2">
            <w:pPr>
              <w:snapToGrid w:val="0"/>
              <w:ind w:firstLineChars="50" w:firstLine="115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6E5AC9">
              <w:rPr>
                <w:rFonts w:ascii="標楷體" w:eastAsia="標楷體" w:hAnsi="標楷體" w:cs="Times New Roman" w:hint="eastAsia"/>
                <w:sz w:val="23"/>
                <w:szCs w:val="23"/>
              </w:rPr>
              <w:t>2.2.09</w:t>
            </w:r>
            <w:r w:rsidRPr="000146DF">
              <w:rPr>
                <w:rFonts w:ascii="標楷體" w:eastAsia="標楷體" w:hAnsi="標楷體" w:cs="Times New Roman" w:hint="eastAsia"/>
                <w:sz w:val="23"/>
                <w:szCs w:val="23"/>
              </w:rPr>
              <w:t xml:space="preserve"> 消費稅率 </w:t>
            </w: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(2018</w:t>
            </w:r>
            <w:r w:rsidRPr="000146DF">
              <w:rPr>
                <w:rFonts w:ascii="標楷體" w:eastAsia="標楷體" w:hAnsi="標楷體" w:cs="Times New Roman" w:hint="eastAsia"/>
                <w:sz w:val="23"/>
                <w:szCs w:val="23"/>
              </w:rPr>
              <w:t>，%)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FE0AFD" w:rsidRPr="000146DF" w:rsidRDefault="00FE0AFD" w:rsidP="003E76D2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5.00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FE0AFD" w:rsidRPr="000146DF" w:rsidRDefault="00FE0AFD" w:rsidP="003E76D2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3</w:t>
            </w:r>
          </w:p>
        </w:tc>
      </w:tr>
      <w:tr w:rsidR="00FE0AFD" w:rsidRPr="000146DF" w:rsidTr="003E76D2">
        <w:trPr>
          <w:trHeight w:val="227"/>
          <w:jc w:val="center"/>
        </w:trPr>
        <w:tc>
          <w:tcPr>
            <w:tcW w:w="57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FE0AFD" w:rsidRPr="000146DF" w:rsidRDefault="00FE0AFD" w:rsidP="003E76D2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42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FE0AFD" w:rsidRPr="000146DF" w:rsidRDefault="00FE0AFD" w:rsidP="003E76D2">
            <w:pPr>
              <w:snapToGrid w:val="0"/>
              <w:ind w:firstLineChars="50" w:firstLine="115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6E5AC9">
              <w:rPr>
                <w:rFonts w:ascii="標楷體" w:eastAsia="標楷體" w:hAnsi="標楷體" w:cs="Times New Roman" w:hint="eastAsia"/>
                <w:sz w:val="23"/>
                <w:szCs w:val="23"/>
              </w:rPr>
              <w:t>2.3.07</w:t>
            </w:r>
            <w:r w:rsidRPr="000146DF">
              <w:rPr>
                <w:rFonts w:ascii="標楷體" w:eastAsia="標楷體" w:hAnsi="標楷體" w:cs="Times New Roman" w:hint="eastAsia"/>
                <w:sz w:val="23"/>
                <w:szCs w:val="23"/>
              </w:rPr>
              <w:t xml:space="preserve"> 人均外匯準備</w:t>
            </w: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 xml:space="preserve"> (2018</w:t>
            </w:r>
            <w:r w:rsidRPr="000146DF">
              <w:rPr>
                <w:rFonts w:ascii="標楷體" w:eastAsia="標楷體" w:hAnsi="標楷體" w:cs="Times New Roman" w:hint="eastAsia"/>
                <w:sz w:val="23"/>
                <w:szCs w:val="23"/>
              </w:rPr>
              <w:t>，美元)</w:t>
            </w:r>
          </w:p>
        </w:tc>
        <w:tc>
          <w:tcPr>
            <w:tcW w:w="127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FE0AFD" w:rsidRPr="000146DF" w:rsidRDefault="00FE0AFD" w:rsidP="003E76D2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19,789</w:t>
            </w:r>
          </w:p>
        </w:tc>
        <w:tc>
          <w:tcPr>
            <w:tcW w:w="85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FE0AFD" w:rsidRPr="000146DF" w:rsidRDefault="00FE0AFD" w:rsidP="003E76D2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4</w:t>
            </w:r>
          </w:p>
        </w:tc>
      </w:tr>
      <w:tr w:rsidR="00FE0AFD" w:rsidRPr="000146DF" w:rsidTr="003E76D2">
        <w:trPr>
          <w:trHeight w:val="227"/>
          <w:jc w:val="center"/>
        </w:trPr>
        <w:tc>
          <w:tcPr>
            <w:tcW w:w="57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FE0AFD" w:rsidRPr="000146DF" w:rsidRDefault="00FE0AFD" w:rsidP="003E76D2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42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FE0AFD" w:rsidRPr="000146DF" w:rsidRDefault="00FE0AFD" w:rsidP="003E76D2">
            <w:pPr>
              <w:snapToGrid w:val="0"/>
              <w:ind w:firstLineChars="50" w:firstLine="115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6E5AC9">
              <w:rPr>
                <w:rFonts w:ascii="標楷體" w:eastAsia="標楷體" w:hAnsi="標楷體" w:cs="Times New Roman" w:hint="eastAsia"/>
                <w:sz w:val="23"/>
                <w:szCs w:val="23"/>
              </w:rPr>
              <w:t>2.2.01</w:t>
            </w:r>
            <w:r w:rsidRPr="000146DF">
              <w:rPr>
                <w:rFonts w:ascii="標楷體" w:eastAsia="標楷體" w:hAnsi="標楷體" w:cs="Times New Roman" w:hint="eastAsia"/>
                <w:sz w:val="23"/>
                <w:szCs w:val="23"/>
              </w:rPr>
              <w:t xml:space="preserve"> 總稅收占GDP比率</w:t>
            </w: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 xml:space="preserve"> (2017</w:t>
            </w:r>
            <w:r w:rsidRPr="000146DF">
              <w:rPr>
                <w:rFonts w:ascii="標楷體" w:eastAsia="標楷體" w:hAnsi="標楷體" w:cs="Times New Roman" w:hint="eastAsia"/>
                <w:sz w:val="23"/>
                <w:szCs w:val="23"/>
              </w:rPr>
              <w:t>，%)</w:t>
            </w:r>
          </w:p>
        </w:tc>
        <w:tc>
          <w:tcPr>
            <w:tcW w:w="127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FE0AFD" w:rsidRPr="00B67D46" w:rsidRDefault="00FE0AFD" w:rsidP="003E76D2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12.86</w:t>
            </w:r>
          </w:p>
        </w:tc>
        <w:tc>
          <w:tcPr>
            <w:tcW w:w="85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FE0AFD" w:rsidRPr="000146DF" w:rsidRDefault="00FE0AFD" w:rsidP="003E76D2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5</w:t>
            </w:r>
          </w:p>
        </w:tc>
      </w:tr>
      <w:tr w:rsidR="00FE0AFD" w:rsidRPr="000146DF" w:rsidTr="003E76D2">
        <w:trPr>
          <w:trHeight w:val="227"/>
          <w:jc w:val="center"/>
        </w:trPr>
        <w:tc>
          <w:tcPr>
            <w:tcW w:w="57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FE0AFD" w:rsidRPr="000146DF" w:rsidRDefault="00FE0AFD" w:rsidP="003E76D2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42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FE0AFD" w:rsidRPr="000146DF" w:rsidRDefault="00FE0AFD" w:rsidP="003E76D2">
            <w:pPr>
              <w:snapToGrid w:val="0"/>
              <w:ind w:firstLineChars="50" w:firstLine="115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2.4.15 開辦企業所需程序 (2018</w:t>
            </w:r>
            <w:r w:rsidR="00A829C9">
              <w:rPr>
                <w:rFonts w:ascii="標楷體" w:eastAsia="標楷體" w:hAnsi="標楷體" w:cs="Times New Roman" w:hint="eastAsia"/>
                <w:szCs w:val="24"/>
              </w:rPr>
              <w:t>，程序數</w:t>
            </w:r>
            <w:r w:rsidRPr="000146DF">
              <w:rPr>
                <w:rFonts w:ascii="標楷體" w:eastAsia="標楷體" w:hAnsi="標楷體" w:cs="Times New Roman" w:hint="eastAsia"/>
                <w:sz w:val="23"/>
                <w:szCs w:val="23"/>
              </w:rPr>
              <w:t>)</w:t>
            </w:r>
          </w:p>
        </w:tc>
        <w:tc>
          <w:tcPr>
            <w:tcW w:w="127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FE0AFD" w:rsidRPr="000146DF" w:rsidRDefault="00FE0AFD" w:rsidP="003E76D2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3.0</w:t>
            </w:r>
          </w:p>
        </w:tc>
        <w:tc>
          <w:tcPr>
            <w:tcW w:w="85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FE0AFD" w:rsidRPr="000146DF" w:rsidRDefault="00FE0AFD" w:rsidP="003E76D2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7</w:t>
            </w:r>
          </w:p>
        </w:tc>
      </w:tr>
      <w:tr w:rsidR="00FE0AFD" w:rsidRPr="000146DF" w:rsidTr="003E76D2">
        <w:trPr>
          <w:trHeight w:val="227"/>
          <w:jc w:val="center"/>
        </w:trPr>
        <w:tc>
          <w:tcPr>
            <w:tcW w:w="57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FE0AFD" w:rsidRPr="000146DF" w:rsidRDefault="00FE0AFD" w:rsidP="003E76D2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42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FE0AFD" w:rsidRPr="000146DF" w:rsidRDefault="00FE0AFD" w:rsidP="003E76D2">
            <w:pPr>
              <w:snapToGrid w:val="0"/>
              <w:ind w:firstLineChars="50" w:firstLine="115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5D2B7F">
              <w:rPr>
                <w:rFonts w:ascii="標楷體" w:eastAsia="標楷體" w:hAnsi="標楷體" w:cs="Times New Roman" w:hint="eastAsia"/>
                <w:sz w:val="23"/>
                <w:szCs w:val="23"/>
              </w:rPr>
              <w:t>2.2.07</w:t>
            </w:r>
            <w:r w:rsidRPr="000146DF">
              <w:rPr>
                <w:rFonts w:ascii="標楷體" w:eastAsia="標楷體" w:hAnsi="標楷體" w:cs="Times New Roman" w:hint="eastAsia"/>
                <w:sz w:val="23"/>
                <w:szCs w:val="23"/>
              </w:rPr>
              <w:t xml:space="preserve"> 個人所得稅有效稅率 </w:t>
            </w:r>
            <w:r>
              <w:rPr>
                <w:rFonts w:ascii="標楷體" w:eastAsia="標楷體" w:hAnsi="標楷體" w:cs="Times New Roman"/>
                <w:sz w:val="23"/>
                <w:szCs w:val="23"/>
              </w:rPr>
              <w:t>(201</w:t>
            </w: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8</w:t>
            </w:r>
            <w:r w:rsidRPr="000146DF">
              <w:rPr>
                <w:rFonts w:ascii="標楷體" w:eastAsia="標楷體" w:hAnsi="標楷體" w:cs="Times New Roman" w:hint="eastAsia"/>
                <w:sz w:val="23"/>
                <w:szCs w:val="23"/>
              </w:rPr>
              <w:t>，%</w:t>
            </w:r>
            <w:r w:rsidRPr="000146DF">
              <w:rPr>
                <w:rFonts w:ascii="標楷體" w:eastAsia="標楷體" w:hAnsi="標楷體" w:cs="Times New Roman"/>
                <w:sz w:val="23"/>
                <w:szCs w:val="23"/>
              </w:rPr>
              <w:t>)</w:t>
            </w:r>
          </w:p>
        </w:tc>
        <w:tc>
          <w:tcPr>
            <w:tcW w:w="127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FE0AFD" w:rsidRPr="00B67D46" w:rsidRDefault="00FE0AFD" w:rsidP="003E76D2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5.77</w:t>
            </w:r>
          </w:p>
        </w:tc>
        <w:tc>
          <w:tcPr>
            <w:tcW w:w="85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FE0AFD" w:rsidRPr="000146DF" w:rsidRDefault="00FE0AFD" w:rsidP="003E76D2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9</w:t>
            </w:r>
          </w:p>
        </w:tc>
      </w:tr>
      <w:tr w:rsidR="00FE0AFD" w:rsidRPr="000146DF" w:rsidTr="003E76D2">
        <w:trPr>
          <w:trHeight w:val="331"/>
          <w:jc w:val="center"/>
        </w:trPr>
        <w:tc>
          <w:tcPr>
            <w:tcW w:w="57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FE0AFD" w:rsidRPr="000146DF" w:rsidRDefault="00FE0AFD" w:rsidP="003E76D2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42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FE0AFD" w:rsidRPr="000146DF" w:rsidRDefault="00FE0AFD" w:rsidP="00014A33">
            <w:pPr>
              <w:snapToGrid w:val="0"/>
              <w:ind w:firstLineChars="50" w:firstLine="115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2.5.06 吉尼係數</w:t>
            </w:r>
            <w:r w:rsidRPr="000146DF">
              <w:rPr>
                <w:rFonts w:ascii="標楷體" w:eastAsia="標楷體" w:hAnsi="標楷體" w:cs="Times New Roman"/>
                <w:sz w:val="23"/>
                <w:szCs w:val="23"/>
              </w:rPr>
              <w:t>(</w:t>
            </w: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所得分配平</w:t>
            </w:r>
            <w:r w:rsidR="00014A33">
              <w:rPr>
                <w:rFonts w:ascii="標楷體" w:eastAsia="標楷體" w:hAnsi="標楷體" w:cs="Times New Roman" w:hint="eastAsia"/>
                <w:sz w:val="23"/>
                <w:szCs w:val="23"/>
              </w:rPr>
              <w:t>均</w:t>
            </w:r>
            <w:r w:rsidRPr="000146DF">
              <w:rPr>
                <w:rFonts w:ascii="標楷體" w:eastAsia="標楷體" w:hAnsi="標楷體" w:cs="Times New Roman"/>
                <w:sz w:val="23"/>
                <w:szCs w:val="23"/>
              </w:rPr>
              <w:t>)</w:t>
            </w: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 xml:space="preserve"> (2017</w:t>
            </w:r>
            <w:r w:rsidRPr="000146DF">
              <w:rPr>
                <w:rFonts w:ascii="標楷體" w:eastAsia="標楷體" w:hAnsi="標楷體" w:cs="Times New Roman" w:hint="eastAsia"/>
                <w:sz w:val="23"/>
                <w:szCs w:val="23"/>
              </w:rPr>
              <w:t>)</w:t>
            </w:r>
          </w:p>
        </w:tc>
        <w:tc>
          <w:tcPr>
            <w:tcW w:w="127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FE0AFD" w:rsidRPr="000146DF" w:rsidRDefault="00FE0AFD" w:rsidP="003E76D2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27.70</w:t>
            </w:r>
          </w:p>
        </w:tc>
        <w:tc>
          <w:tcPr>
            <w:tcW w:w="85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FE0AFD" w:rsidRPr="000146DF" w:rsidRDefault="00FE0AFD" w:rsidP="003E76D2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9</w:t>
            </w:r>
          </w:p>
        </w:tc>
      </w:tr>
      <w:tr w:rsidR="00FE0AFD" w:rsidRPr="000146DF" w:rsidTr="003E76D2">
        <w:trPr>
          <w:trHeight w:val="286"/>
          <w:jc w:val="center"/>
        </w:trPr>
        <w:tc>
          <w:tcPr>
            <w:tcW w:w="57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FE0AFD" w:rsidRPr="000146DF" w:rsidRDefault="00FE0AFD" w:rsidP="003E76D2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42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FE0AFD" w:rsidRPr="000146DF" w:rsidRDefault="00FE0AFD" w:rsidP="003E76D2">
            <w:pPr>
              <w:snapToGrid w:val="0"/>
              <w:ind w:leftChars="-50" w:left="-120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0146DF">
              <w:rPr>
                <w:rFonts w:ascii="標楷體" w:eastAsia="標楷體" w:hAnsi="標楷體" w:cs="Times New Roman" w:hint="eastAsia"/>
                <w:sz w:val="23"/>
                <w:szCs w:val="23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S2.2.12 實質個人所得稅不會打擊工作意願 (2019</w:t>
            </w:r>
            <w:r w:rsidRPr="000146DF">
              <w:rPr>
                <w:rFonts w:ascii="標楷體" w:eastAsia="標楷體" w:hAnsi="標楷體" w:cs="Times New Roman" w:hint="eastAsia"/>
                <w:sz w:val="23"/>
                <w:szCs w:val="23"/>
              </w:rPr>
              <w:t>)</w:t>
            </w:r>
          </w:p>
        </w:tc>
        <w:tc>
          <w:tcPr>
            <w:tcW w:w="127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FE0AFD" w:rsidRPr="000146DF" w:rsidRDefault="00FE0AFD" w:rsidP="003E76D2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6.45</w:t>
            </w:r>
          </w:p>
        </w:tc>
        <w:tc>
          <w:tcPr>
            <w:tcW w:w="85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FE0AFD" w:rsidRPr="000146DF" w:rsidRDefault="00FE0AFD" w:rsidP="003E76D2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10</w:t>
            </w:r>
          </w:p>
        </w:tc>
      </w:tr>
      <w:tr w:rsidR="00FE0AFD" w:rsidRPr="000146DF" w:rsidTr="003E76D2">
        <w:trPr>
          <w:trHeight w:val="248"/>
          <w:jc w:val="center"/>
        </w:trPr>
        <w:tc>
          <w:tcPr>
            <w:tcW w:w="57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FE0AFD" w:rsidRPr="000146DF" w:rsidRDefault="00FE0AFD" w:rsidP="003E76D2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42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FE0AFD" w:rsidRPr="000146DF" w:rsidRDefault="00FE0AFD" w:rsidP="001956DC">
            <w:pPr>
              <w:snapToGrid w:val="0"/>
              <w:ind w:firstLineChars="50" w:firstLine="115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5D2B7F">
              <w:rPr>
                <w:rFonts w:ascii="標楷體" w:eastAsia="標楷體" w:hAnsi="標楷體" w:cs="Times New Roman" w:hint="eastAsia"/>
                <w:sz w:val="23"/>
                <w:szCs w:val="23"/>
              </w:rPr>
              <w:t>2.3.03</w:t>
            </w:r>
            <w:r w:rsidRPr="000146DF">
              <w:rPr>
                <w:rFonts w:ascii="標楷體" w:eastAsia="標楷體" w:hAnsi="標楷體" w:cs="Times New Roman" w:hint="eastAsia"/>
                <w:sz w:val="23"/>
                <w:szCs w:val="23"/>
              </w:rPr>
              <w:t xml:space="preserve"> </w:t>
            </w:r>
            <w:r w:rsidR="00A829C9">
              <w:rPr>
                <w:rFonts w:ascii="標楷體" w:eastAsia="標楷體" w:hAnsi="標楷體" w:cs="Times New Roman" w:hint="eastAsia"/>
                <w:sz w:val="23"/>
                <w:szCs w:val="23"/>
              </w:rPr>
              <w:t>銀行存放款利</w:t>
            </w:r>
            <w:r w:rsidRPr="000146DF">
              <w:rPr>
                <w:rFonts w:ascii="標楷體" w:eastAsia="標楷體" w:hAnsi="標楷體" w:cs="Times New Roman" w:hint="eastAsia"/>
                <w:sz w:val="23"/>
                <w:szCs w:val="23"/>
              </w:rPr>
              <w:t>差</w:t>
            </w: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(放款利率減存款利率) (2018</w:t>
            </w:r>
            <w:r w:rsidRPr="000146DF">
              <w:rPr>
                <w:rFonts w:ascii="標楷體" w:eastAsia="標楷體" w:hAnsi="標楷體" w:cs="Times New Roman" w:hint="eastAsia"/>
                <w:sz w:val="23"/>
                <w:szCs w:val="23"/>
              </w:rPr>
              <w:t>，</w:t>
            </w:r>
            <w:r w:rsidR="001956DC">
              <w:rPr>
                <w:rFonts w:ascii="標楷體" w:eastAsia="標楷體" w:hAnsi="標楷體" w:cs="Times New Roman" w:hint="eastAsia"/>
                <w:sz w:val="23"/>
                <w:szCs w:val="23"/>
              </w:rPr>
              <w:t>百分點</w:t>
            </w:r>
            <w:r w:rsidRPr="000146DF">
              <w:rPr>
                <w:rFonts w:ascii="標楷體" w:eastAsia="標楷體" w:hAnsi="標楷體" w:cs="Times New Roman" w:hint="eastAsia"/>
                <w:sz w:val="23"/>
                <w:szCs w:val="23"/>
              </w:rPr>
              <w:t>)</w:t>
            </w:r>
          </w:p>
        </w:tc>
        <w:tc>
          <w:tcPr>
            <w:tcW w:w="127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FE0AFD" w:rsidRPr="000146DF" w:rsidRDefault="00FE0AFD" w:rsidP="003E76D2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1.59</w:t>
            </w:r>
          </w:p>
        </w:tc>
        <w:tc>
          <w:tcPr>
            <w:tcW w:w="85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FE0AFD" w:rsidRPr="000146DF" w:rsidRDefault="00FE0AFD" w:rsidP="003E76D2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14</w:t>
            </w:r>
          </w:p>
        </w:tc>
      </w:tr>
      <w:tr w:rsidR="00FE0AFD" w:rsidRPr="000146DF" w:rsidTr="003E76D2">
        <w:trPr>
          <w:trHeight w:val="248"/>
          <w:jc w:val="center"/>
        </w:trPr>
        <w:tc>
          <w:tcPr>
            <w:tcW w:w="57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FE0AFD" w:rsidRPr="000146DF" w:rsidRDefault="00FE0AFD" w:rsidP="003E76D2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42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FE0AFD" w:rsidRPr="000146DF" w:rsidRDefault="00FE0AFD" w:rsidP="003E76D2">
            <w:pPr>
              <w:snapToGrid w:val="0"/>
              <w:ind w:leftChars="50" w:left="810" w:hangingChars="300" w:hanging="690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2.4.07 政府補貼占GDP比率 (2018</w:t>
            </w:r>
            <w:r w:rsidRPr="000146DF">
              <w:rPr>
                <w:rFonts w:ascii="標楷體" w:eastAsia="標楷體" w:hAnsi="標楷體" w:cs="Times New Roman" w:hint="eastAsia"/>
                <w:sz w:val="23"/>
                <w:szCs w:val="23"/>
              </w:rPr>
              <w:t>，%)</w:t>
            </w:r>
          </w:p>
        </w:tc>
        <w:tc>
          <w:tcPr>
            <w:tcW w:w="127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FE0AFD" w:rsidRPr="000146DF" w:rsidRDefault="00FE0AFD" w:rsidP="003E76D2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0.63</w:t>
            </w:r>
          </w:p>
        </w:tc>
        <w:tc>
          <w:tcPr>
            <w:tcW w:w="85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FE0AFD" w:rsidRPr="000146DF" w:rsidRDefault="00FE0AFD" w:rsidP="003E76D2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15</w:t>
            </w:r>
          </w:p>
        </w:tc>
      </w:tr>
      <w:tr w:rsidR="00FE0AFD" w:rsidRPr="000146DF" w:rsidTr="003E76D2">
        <w:trPr>
          <w:trHeight w:val="255"/>
          <w:jc w:val="center"/>
        </w:trPr>
        <w:tc>
          <w:tcPr>
            <w:tcW w:w="57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FE0AFD" w:rsidRPr="000146DF" w:rsidRDefault="00FE0AFD" w:rsidP="003E76D2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42" w:type="dxa"/>
            <w:tcBorders>
              <w:top w:val="single" w:sz="6" w:space="0" w:color="A6A6A6" w:themeColor="background1" w:themeShade="A6"/>
              <w:bottom w:val="single" w:sz="6" w:space="0" w:color="auto"/>
              <w:right w:val="single" w:sz="6" w:space="0" w:color="A6A6A6" w:themeColor="background1" w:themeShade="A6"/>
            </w:tcBorders>
            <w:vAlign w:val="center"/>
          </w:tcPr>
          <w:p w:rsidR="00FE0AFD" w:rsidRPr="000146DF" w:rsidRDefault="00FE0AFD" w:rsidP="003E76D2">
            <w:pPr>
              <w:snapToGrid w:val="0"/>
              <w:ind w:left="140" w:firstLine="2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2.2.11 社會安全捐雇主分攤率 (2018</w:t>
            </w:r>
            <w:r w:rsidRPr="000146DF">
              <w:rPr>
                <w:rFonts w:ascii="標楷體" w:eastAsia="標楷體" w:hAnsi="標楷體" w:cs="Times New Roman" w:hint="eastAsia"/>
                <w:sz w:val="23"/>
                <w:szCs w:val="23"/>
              </w:rPr>
              <w:t>，%)</w:t>
            </w:r>
          </w:p>
        </w:tc>
        <w:tc>
          <w:tcPr>
            <w:tcW w:w="127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uto"/>
              <w:right w:val="single" w:sz="6" w:space="0" w:color="A6A6A6" w:themeColor="background1" w:themeShade="A6"/>
            </w:tcBorders>
            <w:vAlign w:val="center"/>
          </w:tcPr>
          <w:p w:rsidR="00FE0AFD" w:rsidRPr="000146DF" w:rsidRDefault="00FE0AFD" w:rsidP="003E76D2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9.30</w:t>
            </w:r>
          </w:p>
        </w:tc>
        <w:tc>
          <w:tcPr>
            <w:tcW w:w="85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uto"/>
            </w:tcBorders>
            <w:vAlign w:val="center"/>
          </w:tcPr>
          <w:p w:rsidR="00FE0AFD" w:rsidRPr="000146DF" w:rsidRDefault="00FE0AFD" w:rsidP="003E76D2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15</w:t>
            </w:r>
          </w:p>
        </w:tc>
      </w:tr>
      <w:tr w:rsidR="00FE0AFD" w:rsidRPr="000146DF" w:rsidTr="003E76D2">
        <w:trPr>
          <w:trHeight w:val="286"/>
          <w:jc w:val="center"/>
        </w:trPr>
        <w:tc>
          <w:tcPr>
            <w:tcW w:w="57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FE0AFD" w:rsidRPr="000146DF" w:rsidRDefault="00FE0AFD" w:rsidP="003E76D2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0146DF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三、</w:t>
            </w:r>
          </w:p>
          <w:p w:rsidR="00FE0AFD" w:rsidRPr="000146DF" w:rsidRDefault="00FE0AFD" w:rsidP="003E76D2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0146DF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企</w:t>
            </w:r>
          </w:p>
          <w:p w:rsidR="00FE0AFD" w:rsidRPr="000146DF" w:rsidRDefault="00FE0AFD" w:rsidP="003E76D2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0146DF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業</w:t>
            </w:r>
          </w:p>
          <w:p w:rsidR="00FE0AFD" w:rsidRPr="000146DF" w:rsidRDefault="00FE0AFD" w:rsidP="003E76D2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proofErr w:type="gramStart"/>
            <w:r w:rsidRPr="000146DF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效</w:t>
            </w:r>
            <w:proofErr w:type="gramEnd"/>
          </w:p>
          <w:p w:rsidR="00FE0AFD" w:rsidRPr="000146DF" w:rsidRDefault="00FE0AFD" w:rsidP="003E76D2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0146DF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能</w:t>
            </w:r>
          </w:p>
        </w:tc>
        <w:tc>
          <w:tcPr>
            <w:tcW w:w="6642" w:type="dxa"/>
            <w:tcBorders>
              <w:top w:val="single" w:sz="6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FE0AFD" w:rsidRPr="00625890" w:rsidRDefault="00FE0AFD" w:rsidP="003E76D2">
            <w:pPr>
              <w:snapToGrid w:val="0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625890">
              <w:rPr>
                <w:rFonts w:ascii="標楷體" w:eastAsia="標楷體" w:hAnsi="標楷體" w:cs="Times New Roman" w:hint="eastAsia"/>
                <w:sz w:val="23"/>
                <w:szCs w:val="23"/>
              </w:rPr>
              <w:t>S3.4.01企業反應快、彈性大</w:t>
            </w: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 xml:space="preserve"> (2019</w:t>
            </w:r>
            <w:r w:rsidRPr="00625890">
              <w:rPr>
                <w:rFonts w:ascii="標楷體" w:eastAsia="標楷體" w:hAnsi="標楷體" w:cs="Times New Roman" w:hint="eastAsia"/>
                <w:sz w:val="23"/>
                <w:szCs w:val="23"/>
              </w:rPr>
              <w:t>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FE0AFD" w:rsidRPr="000146DF" w:rsidRDefault="00FE0AFD" w:rsidP="003E76D2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7.58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FE0AFD" w:rsidRPr="000146DF" w:rsidRDefault="00FE0AFD" w:rsidP="003E76D2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3</w:t>
            </w:r>
          </w:p>
        </w:tc>
      </w:tr>
      <w:tr w:rsidR="00FE0AFD" w:rsidRPr="000146DF" w:rsidTr="003E76D2">
        <w:trPr>
          <w:trHeight w:val="262"/>
          <w:jc w:val="center"/>
        </w:trPr>
        <w:tc>
          <w:tcPr>
            <w:tcW w:w="57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FE0AFD" w:rsidRPr="000146DF" w:rsidRDefault="00FE0AFD" w:rsidP="003E76D2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42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FE0AFD" w:rsidRPr="00625890" w:rsidRDefault="00FE0AFD" w:rsidP="003E76D2">
            <w:pPr>
              <w:snapToGrid w:val="0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625890">
              <w:rPr>
                <w:rFonts w:ascii="標楷體" w:eastAsia="標楷體" w:hAnsi="標楷體" w:cs="Times New Roman" w:hint="eastAsia"/>
                <w:sz w:val="23"/>
                <w:szCs w:val="23"/>
              </w:rPr>
              <w:t xml:space="preserve"> 3.3.01</w:t>
            </w:r>
            <w:r w:rsidRPr="00625890">
              <w:rPr>
                <w:rFonts w:ascii="標楷體" w:eastAsia="標楷體" w:hAnsi="標楷體" w:cs="Times New Roman"/>
                <w:sz w:val="23"/>
                <w:szCs w:val="23"/>
              </w:rPr>
              <w:t xml:space="preserve"> </w:t>
            </w:r>
            <w:r w:rsidRPr="00625890">
              <w:rPr>
                <w:rFonts w:ascii="標楷體" w:eastAsia="標楷體" w:hAnsi="標楷體" w:cs="Times New Roman" w:hint="eastAsia"/>
                <w:sz w:val="23"/>
                <w:szCs w:val="23"/>
              </w:rPr>
              <w:t xml:space="preserve">銀行部門資產占GDP比率 </w:t>
            </w:r>
            <w:r>
              <w:rPr>
                <w:rFonts w:ascii="標楷體" w:eastAsia="標楷體" w:hAnsi="標楷體" w:cs="Times New Roman"/>
                <w:sz w:val="23"/>
                <w:szCs w:val="23"/>
              </w:rPr>
              <w:t>(201</w:t>
            </w: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8</w:t>
            </w:r>
            <w:r w:rsidRPr="00625890">
              <w:rPr>
                <w:rFonts w:ascii="標楷體" w:eastAsia="標楷體" w:hAnsi="標楷體" w:cs="Times New Roman" w:hint="eastAsia"/>
                <w:sz w:val="23"/>
                <w:szCs w:val="23"/>
              </w:rPr>
              <w:t>，%</w:t>
            </w:r>
            <w:r w:rsidRPr="00625890">
              <w:rPr>
                <w:rFonts w:ascii="標楷體" w:eastAsia="標楷體" w:hAnsi="標楷體" w:cs="Times New Roman"/>
                <w:sz w:val="23"/>
                <w:szCs w:val="23"/>
              </w:rPr>
              <w:t>)</w:t>
            </w:r>
          </w:p>
        </w:tc>
        <w:tc>
          <w:tcPr>
            <w:tcW w:w="127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FE0AFD" w:rsidRPr="000146DF" w:rsidRDefault="00FE0AFD" w:rsidP="003E76D2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286.03</w:t>
            </w:r>
          </w:p>
        </w:tc>
        <w:tc>
          <w:tcPr>
            <w:tcW w:w="85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FE0AFD" w:rsidRPr="000146DF" w:rsidRDefault="00FE0AFD" w:rsidP="003E76D2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4</w:t>
            </w:r>
          </w:p>
        </w:tc>
      </w:tr>
      <w:tr w:rsidR="00FE0AFD" w:rsidRPr="000146DF" w:rsidTr="003E76D2">
        <w:trPr>
          <w:trHeight w:val="262"/>
          <w:jc w:val="center"/>
        </w:trPr>
        <w:tc>
          <w:tcPr>
            <w:tcW w:w="57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FE0AFD" w:rsidRPr="000146DF" w:rsidRDefault="00FE0AFD" w:rsidP="003E76D2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42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FE0AFD" w:rsidRPr="00625890" w:rsidRDefault="00FE0AFD" w:rsidP="003E76D2">
            <w:pPr>
              <w:snapToGrid w:val="0"/>
              <w:ind w:leftChars="-50" w:left="-120" w:firstLineChars="50" w:firstLine="115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625890">
              <w:rPr>
                <w:rFonts w:ascii="標楷體" w:eastAsia="標楷體" w:hAnsi="標楷體" w:cs="Times New Roman" w:hint="eastAsia"/>
                <w:sz w:val="23"/>
                <w:szCs w:val="23"/>
              </w:rPr>
              <w:t>S3.4.03企業對商機或威脅反應迅速</w:t>
            </w: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 xml:space="preserve"> (2019</w:t>
            </w:r>
            <w:r w:rsidRPr="00625890">
              <w:rPr>
                <w:rFonts w:ascii="標楷體" w:eastAsia="標楷體" w:hAnsi="標楷體" w:cs="Times New Roman" w:hint="eastAsia"/>
                <w:sz w:val="23"/>
                <w:szCs w:val="23"/>
              </w:rPr>
              <w:t>)</w:t>
            </w:r>
          </w:p>
        </w:tc>
        <w:tc>
          <w:tcPr>
            <w:tcW w:w="127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FE0AFD" w:rsidRPr="000146DF" w:rsidRDefault="00FE0AFD" w:rsidP="003E76D2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7.26</w:t>
            </w:r>
          </w:p>
        </w:tc>
        <w:tc>
          <w:tcPr>
            <w:tcW w:w="85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FE0AFD" w:rsidRPr="000146DF" w:rsidRDefault="00FE0AFD" w:rsidP="003E76D2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4</w:t>
            </w:r>
          </w:p>
        </w:tc>
      </w:tr>
      <w:tr w:rsidR="00FE0AFD" w:rsidRPr="000146DF" w:rsidTr="003E76D2">
        <w:trPr>
          <w:trHeight w:val="262"/>
          <w:jc w:val="center"/>
        </w:trPr>
        <w:tc>
          <w:tcPr>
            <w:tcW w:w="57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FE0AFD" w:rsidRPr="000146DF" w:rsidRDefault="00FE0AFD" w:rsidP="003E76D2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42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FE0AFD" w:rsidRPr="00625890" w:rsidRDefault="00FE0AFD" w:rsidP="003E76D2">
            <w:pPr>
              <w:snapToGrid w:val="0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625890">
              <w:rPr>
                <w:rFonts w:ascii="標楷體" w:eastAsia="標楷體" w:hAnsi="標楷體" w:cs="Times New Roman" w:hint="eastAsia"/>
                <w:sz w:val="23"/>
                <w:szCs w:val="23"/>
              </w:rPr>
              <w:t>S3.4.09</w:t>
            </w: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經理人具企業家精神 (2019</w:t>
            </w:r>
            <w:r w:rsidRPr="00625890">
              <w:rPr>
                <w:rFonts w:ascii="標楷體" w:eastAsia="標楷體" w:hAnsi="標楷體" w:cs="Times New Roman" w:hint="eastAsia"/>
                <w:sz w:val="23"/>
                <w:szCs w:val="23"/>
              </w:rPr>
              <w:t>)</w:t>
            </w:r>
          </w:p>
        </w:tc>
        <w:tc>
          <w:tcPr>
            <w:tcW w:w="127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FE0AFD" w:rsidRPr="000146DF" w:rsidRDefault="00FE0AFD" w:rsidP="003E76D2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7.20</w:t>
            </w:r>
          </w:p>
        </w:tc>
        <w:tc>
          <w:tcPr>
            <w:tcW w:w="85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FE0AFD" w:rsidRPr="000146DF" w:rsidRDefault="00FE0AFD" w:rsidP="003E76D2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5</w:t>
            </w:r>
          </w:p>
        </w:tc>
      </w:tr>
      <w:tr w:rsidR="00FE0AFD" w:rsidRPr="000146DF" w:rsidTr="003E76D2">
        <w:trPr>
          <w:trHeight w:val="262"/>
          <w:jc w:val="center"/>
        </w:trPr>
        <w:tc>
          <w:tcPr>
            <w:tcW w:w="57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FE0AFD" w:rsidRPr="000146DF" w:rsidRDefault="00FE0AFD" w:rsidP="003E76D2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42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FE0AFD" w:rsidRPr="00625890" w:rsidRDefault="00FE0AFD" w:rsidP="003E76D2">
            <w:pPr>
              <w:snapToGrid w:val="0"/>
              <w:ind w:leftChars="50" w:left="120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F3115F">
              <w:rPr>
                <w:rFonts w:ascii="標楷體" w:eastAsia="標楷體" w:hAnsi="標楷體" w:cs="Times New Roman" w:hint="eastAsia"/>
                <w:sz w:val="23"/>
                <w:szCs w:val="23"/>
              </w:rPr>
              <w:t>3.3.10 股票</w:t>
            </w: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市場</w:t>
            </w:r>
            <w:r w:rsidRPr="00F3115F">
              <w:rPr>
                <w:rFonts w:ascii="標楷體" w:eastAsia="標楷體" w:hAnsi="標楷體" w:cs="Times New Roman" w:hint="eastAsia"/>
                <w:sz w:val="23"/>
                <w:szCs w:val="23"/>
              </w:rPr>
              <w:t>市值</w:t>
            </w: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占GDP比率</w:t>
            </w:r>
            <w:r w:rsidRPr="00F3115F">
              <w:rPr>
                <w:rFonts w:ascii="標楷體" w:eastAsia="標楷體" w:hAnsi="標楷體" w:cs="Times New Roman" w:hint="eastAsia"/>
                <w:sz w:val="23"/>
                <w:szCs w:val="23"/>
              </w:rPr>
              <w:t xml:space="preserve"> </w:t>
            </w:r>
            <w:r w:rsidRPr="00F3115F">
              <w:rPr>
                <w:rFonts w:ascii="標楷體" w:eastAsia="標楷體" w:hAnsi="標楷體" w:cs="Times New Roman"/>
                <w:sz w:val="23"/>
                <w:szCs w:val="23"/>
              </w:rPr>
              <w:t>(201</w:t>
            </w:r>
            <w:r w:rsidRPr="00F3115F">
              <w:rPr>
                <w:rFonts w:ascii="標楷體" w:eastAsia="標楷體" w:hAnsi="標楷體" w:cs="Times New Roman" w:hint="eastAsia"/>
                <w:sz w:val="23"/>
                <w:szCs w:val="23"/>
              </w:rPr>
              <w:t>8，%</w:t>
            </w:r>
            <w:r w:rsidRPr="00F3115F">
              <w:rPr>
                <w:rFonts w:ascii="標楷體" w:eastAsia="標楷體" w:hAnsi="標楷體" w:cs="Times New Roman"/>
                <w:sz w:val="23"/>
                <w:szCs w:val="23"/>
              </w:rPr>
              <w:t>)</w:t>
            </w:r>
          </w:p>
        </w:tc>
        <w:tc>
          <w:tcPr>
            <w:tcW w:w="127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FE0AFD" w:rsidRPr="000146DF" w:rsidRDefault="00FE0AFD" w:rsidP="003E76D2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164.92</w:t>
            </w:r>
          </w:p>
        </w:tc>
        <w:tc>
          <w:tcPr>
            <w:tcW w:w="85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FE0AFD" w:rsidRPr="000146DF" w:rsidRDefault="00FE0AFD" w:rsidP="003E76D2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5</w:t>
            </w:r>
          </w:p>
        </w:tc>
      </w:tr>
      <w:tr w:rsidR="00FE0AFD" w:rsidRPr="000146DF" w:rsidTr="003E76D2">
        <w:trPr>
          <w:trHeight w:val="262"/>
          <w:jc w:val="center"/>
        </w:trPr>
        <w:tc>
          <w:tcPr>
            <w:tcW w:w="57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FE0AFD" w:rsidRPr="000146DF" w:rsidRDefault="00FE0AFD" w:rsidP="003E76D2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42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FE0AFD" w:rsidRPr="00625890" w:rsidRDefault="00FE0AFD" w:rsidP="003E76D2">
            <w:pPr>
              <w:snapToGrid w:val="0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625890">
              <w:rPr>
                <w:rFonts w:ascii="標楷體" w:eastAsia="標楷體" w:hAnsi="標楷體" w:cs="Times New Roman" w:hint="eastAsia"/>
                <w:sz w:val="23"/>
                <w:szCs w:val="23"/>
              </w:rPr>
              <w:t>S3.4.05</w:t>
            </w: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董事會有效監管公司運作 (2019</w:t>
            </w:r>
            <w:r w:rsidRPr="00625890">
              <w:rPr>
                <w:rFonts w:ascii="標楷體" w:eastAsia="標楷體" w:hAnsi="標楷體" w:cs="Times New Roman" w:hint="eastAsia"/>
                <w:sz w:val="23"/>
                <w:szCs w:val="23"/>
              </w:rPr>
              <w:t>)</w:t>
            </w:r>
          </w:p>
        </w:tc>
        <w:tc>
          <w:tcPr>
            <w:tcW w:w="127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FE0AFD" w:rsidRPr="000146DF" w:rsidRDefault="00FE0AFD" w:rsidP="003E76D2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7.15</w:t>
            </w:r>
          </w:p>
        </w:tc>
        <w:tc>
          <w:tcPr>
            <w:tcW w:w="85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FE0AFD" w:rsidRPr="000146DF" w:rsidRDefault="00FE0AFD" w:rsidP="003E76D2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6</w:t>
            </w:r>
          </w:p>
        </w:tc>
      </w:tr>
      <w:tr w:rsidR="00FE0AFD" w:rsidRPr="000146DF" w:rsidTr="003E76D2">
        <w:trPr>
          <w:trHeight w:val="262"/>
          <w:jc w:val="center"/>
        </w:trPr>
        <w:tc>
          <w:tcPr>
            <w:tcW w:w="57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FE0AFD" w:rsidRPr="000146DF" w:rsidRDefault="00FE0AFD" w:rsidP="003E76D2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42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FE0AFD" w:rsidRPr="00625890" w:rsidRDefault="00FE0AFD" w:rsidP="003E76D2">
            <w:pPr>
              <w:snapToGrid w:val="0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625890">
              <w:rPr>
                <w:rFonts w:ascii="標楷體" w:eastAsia="標楷體" w:hAnsi="標楷體" w:cs="Times New Roman" w:hint="eastAsia"/>
                <w:sz w:val="23"/>
                <w:szCs w:val="23"/>
              </w:rPr>
              <w:t>S3.4.10</w:t>
            </w: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企業領導人有強烈社會責任感 (2019</w:t>
            </w:r>
            <w:r w:rsidRPr="00625890">
              <w:rPr>
                <w:rFonts w:ascii="標楷體" w:eastAsia="標楷體" w:hAnsi="標楷體" w:cs="Times New Roman" w:hint="eastAsia"/>
                <w:sz w:val="23"/>
                <w:szCs w:val="23"/>
              </w:rPr>
              <w:t>)</w:t>
            </w:r>
          </w:p>
        </w:tc>
        <w:tc>
          <w:tcPr>
            <w:tcW w:w="127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FE0AFD" w:rsidRPr="000146DF" w:rsidRDefault="00FE0AFD" w:rsidP="003E76D2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7.27</w:t>
            </w:r>
          </w:p>
        </w:tc>
        <w:tc>
          <w:tcPr>
            <w:tcW w:w="85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FE0AFD" w:rsidRPr="000146DF" w:rsidRDefault="00FE0AFD" w:rsidP="003E76D2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7</w:t>
            </w:r>
          </w:p>
        </w:tc>
      </w:tr>
      <w:tr w:rsidR="00FE0AFD" w:rsidRPr="000146DF" w:rsidTr="003E76D2">
        <w:trPr>
          <w:trHeight w:val="262"/>
          <w:jc w:val="center"/>
        </w:trPr>
        <w:tc>
          <w:tcPr>
            <w:tcW w:w="57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FE0AFD" w:rsidRPr="000146DF" w:rsidRDefault="00FE0AFD" w:rsidP="003E76D2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42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FE0AFD" w:rsidRPr="000146DF" w:rsidRDefault="00FE0AFD" w:rsidP="003E76D2">
            <w:pPr>
              <w:snapToGrid w:val="0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S3.4.02 企業機警於市場狀況變化 (2019</w:t>
            </w:r>
            <w:r w:rsidRPr="00625890">
              <w:rPr>
                <w:rFonts w:ascii="標楷體" w:eastAsia="標楷體" w:hAnsi="標楷體" w:cs="Times New Roman" w:hint="eastAsia"/>
                <w:sz w:val="23"/>
                <w:szCs w:val="23"/>
              </w:rPr>
              <w:t>)</w:t>
            </w:r>
          </w:p>
        </w:tc>
        <w:tc>
          <w:tcPr>
            <w:tcW w:w="127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FE0AFD" w:rsidRPr="000146DF" w:rsidRDefault="00FE0AFD" w:rsidP="003E76D2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7.52</w:t>
            </w:r>
          </w:p>
        </w:tc>
        <w:tc>
          <w:tcPr>
            <w:tcW w:w="85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FE0AFD" w:rsidRPr="000146DF" w:rsidRDefault="00FE0AFD" w:rsidP="003E76D2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7</w:t>
            </w:r>
          </w:p>
        </w:tc>
      </w:tr>
      <w:tr w:rsidR="00FE0AFD" w:rsidRPr="000146DF" w:rsidTr="003E76D2">
        <w:trPr>
          <w:trHeight w:val="262"/>
          <w:jc w:val="center"/>
        </w:trPr>
        <w:tc>
          <w:tcPr>
            <w:tcW w:w="57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FE0AFD" w:rsidRPr="000146DF" w:rsidRDefault="00FE0AFD" w:rsidP="003E76D2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42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FE0AFD" w:rsidRPr="000146DF" w:rsidRDefault="00FE0AFD" w:rsidP="003E76D2">
            <w:pPr>
              <w:snapToGrid w:val="0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S3.5.03 國人接納外國文化思潮 (2019</w:t>
            </w:r>
            <w:r w:rsidRPr="00625890">
              <w:rPr>
                <w:rFonts w:ascii="標楷體" w:eastAsia="標楷體" w:hAnsi="標楷體" w:cs="Times New Roman" w:hint="eastAsia"/>
                <w:sz w:val="23"/>
                <w:szCs w:val="23"/>
              </w:rPr>
              <w:t>)</w:t>
            </w:r>
          </w:p>
        </w:tc>
        <w:tc>
          <w:tcPr>
            <w:tcW w:w="127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FE0AFD" w:rsidRPr="000146DF" w:rsidRDefault="00FE0AFD" w:rsidP="003E76D2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7.92</w:t>
            </w:r>
          </w:p>
        </w:tc>
        <w:tc>
          <w:tcPr>
            <w:tcW w:w="85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FE0AFD" w:rsidRPr="000146DF" w:rsidRDefault="00FE0AFD" w:rsidP="003E76D2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7</w:t>
            </w:r>
          </w:p>
        </w:tc>
      </w:tr>
      <w:tr w:rsidR="00FE0AFD" w:rsidRPr="000146DF" w:rsidTr="003E76D2">
        <w:trPr>
          <w:trHeight w:val="55"/>
          <w:jc w:val="center"/>
        </w:trPr>
        <w:tc>
          <w:tcPr>
            <w:tcW w:w="57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FE0AFD" w:rsidRPr="000146DF" w:rsidRDefault="00FE0AFD" w:rsidP="003E76D2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42" w:type="dxa"/>
            <w:tcBorders>
              <w:top w:val="single" w:sz="6" w:space="0" w:color="A6A6A6" w:themeColor="background1" w:themeShade="A6"/>
              <w:bottom w:val="single" w:sz="6" w:space="0" w:color="auto"/>
              <w:right w:val="single" w:sz="6" w:space="0" w:color="A6A6A6" w:themeColor="background1" w:themeShade="A6"/>
            </w:tcBorders>
          </w:tcPr>
          <w:p w:rsidR="00FE0AFD" w:rsidRPr="000146DF" w:rsidRDefault="00FE0AFD" w:rsidP="003E76D2">
            <w:pPr>
              <w:snapToGrid w:val="0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S3.4.06 企業遵守審計與會計準則 (2019</w:t>
            </w:r>
            <w:r w:rsidRPr="00625890">
              <w:rPr>
                <w:rFonts w:ascii="標楷體" w:eastAsia="標楷體" w:hAnsi="標楷體" w:cs="Times New Roman" w:hint="eastAsia"/>
                <w:sz w:val="23"/>
                <w:szCs w:val="23"/>
              </w:rPr>
              <w:t>)</w:t>
            </w:r>
          </w:p>
        </w:tc>
        <w:tc>
          <w:tcPr>
            <w:tcW w:w="127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uto"/>
              <w:right w:val="single" w:sz="6" w:space="0" w:color="A6A6A6" w:themeColor="background1" w:themeShade="A6"/>
            </w:tcBorders>
            <w:vAlign w:val="center"/>
          </w:tcPr>
          <w:p w:rsidR="00FE0AFD" w:rsidRPr="000146DF" w:rsidRDefault="00FE0AFD" w:rsidP="003E76D2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8.09</w:t>
            </w:r>
          </w:p>
        </w:tc>
        <w:tc>
          <w:tcPr>
            <w:tcW w:w="85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uto"/>
            </w:tcBorders>
            <w:vAlign w:val="center"/>
          </w:tcPr>
          <w:p w:rsidR="00FE0AFD" w:rsidRPr="000146DF" w:rsidRDefault="00FE0AFD" w:rsidP="003E76D2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7</w:t>
            </w:r>
          </w:p>
        </w:tc>
      </w:tr>
      <w:tr w:rsidR="00FE0AFD" w:rsidRPr="000146DF" w:rsidTr="003E76D2">
        <w:trPr>
          <w:trHeight w:val="243"/>
          <w:jc w:val="center"/>
        </w:trPr>
        <w:tc>
          <w:tcPr>
            <w:tcW w:w="57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FE0AFD" w:rsidRPr="000146DF" w:rsidRDefault="00FE0AFD" w:rsidP="003E76D2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0146DF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四、</w:t>
            </w:r>
          </w:p>
          <w:p w:rsidR="00FE0AFD" w:rsidRPr="000146DF" w:rsidRDefault="00FE0AFD" w:rsidP="003E76D2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0146DF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基</w:t>
            </w:r>
          </w:p>
          <w:p w:rsidR="00FE0AFD" w:rsidRPr="000146DF" w:rsidRDefault="00FE0AFD" w:rsidP="003E76D2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proofErr w:type="gramStart"/>
            <w:r w:rsidRPr="000146DF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礎</w:t>
            </w:r>
            <w:proofErr w:type="gramEnd"/>
          </w:p>
          <w:p w:rsidR="00FE0AFD" w:rsidRPr="000146DF" w:rsidRDefault="00FE0AFD" w:rsidP="003E76D2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0146DF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建</w:t>
            </w:r>
          </w:p>
          <w:p w:rsidR="00FE0AFD" w:rsidRPr="000146DF" w:rsidRDefault="00FE0AFD" w:rsidP="003E76D2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0146DF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設</w:t>
            </w:r>
          </w:p>
        </w:tc>
        <w:tc>
          <w:tcPr>
            <w:tcW w:w="6642" w:type="dxa"/>
            <w:tcBorders>
              <w:top w:val="single" w:sz="6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FE0AFD" w:rsidRPr="00C42312" w:rsidRDefault="00FE0AFD" w:rsidP="003E76D2">
            <w:pPr>
              <w:snapToGrid w:val="0"/>
              <w:ind w:firstLineChars="50" w:firstLine="115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C42312">
              <w:rPr>
                <w:rFonts w:ascii="標楷體" w:eastAsia="標楷體" w:hAnsi="標楷體" w:cs="Times New Roman" w:hint="eastAsia"/>
                <w:sz w:val="23"/>
                <w:szCs w:val="23"/>
              </w:rPr>
              <w:t>4.2.02 3G及4G行動寬頻占手機市場比率</w:t>
            </w: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 xml:space="preserve"> (2017</w:t>
            </w:r>
            <w:r w:rsidRPr="00C42312">
              <w:rPr>
                <w:rFonts w:ascii="標楷體" w:eastAsia="標楷體" w:hAnsi="標楷體" w:cs="Times New Roman" w:hint="eastAsia"/>
                <w:sz w:val="23"/>
                <w:szCs w:val="23"/>
              </w:rPr>
              <w:t>，%)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FE0AFD" w:rsidRPr="000146DF" w:rsidRDefault="00FE0AFD" w:rsidP="003E76D2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100.0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FE0AFD" w:rsidRPr="000146DF" w:rsidRDefault="00FE0AFD" w:rsidP="003E76D2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1</w:t>
            </w:r>
          </w:p>
        </w:tc>
      </w:tr>
      <w:tr w:rsidR="00FE0AFD" w:rsidRPr="000146DF" w:rsidTr="003E76D2">
        <w:trPr>
          <w:trHeight w:val="206"/>
          <w:jc w:val="center"/>
        </w:trPr>
        <w:tc>
          <w:tcPr>
            <w:tcW w:w="57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FE0AFD" w:rsidRPr="000146DF" w:rsidRDefault="00FE0AFD" w:rsidP="003E76D2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42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FE0AFD" w:rsidRPr="00283196" w:rsidRDefault="00FE0AFD" w:rsidP="003E76D2">
            <w:pPr>
              <w:snapToGrid w:val="0"/>
              <w:ind w:firstLineChars="50" w:firstLine="115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283196">
              <w:rPr>
                <w:rFonts w:ascii="標楷體" w:eastAsia="標楷體" w:hAnsi="標楷體" w:cs="Times New Roman" w:hint="eastAsia"/>
                <w:sz w:val="23"/>
                <w:szCs w:val="23"/>
              </w:rPr>
              <w:t xml:space="preserve">4.3.19 </w:t>
            </w:r>
            <w:r w:rsidR="0028430F" w:rsidRPr="0028430F">
              <w:rPr>
                <w:rFonts w:ascii="標楷體" w:eastAsia="標楷體" w:hAnsi="標楷體" w:cs="Times New Roman"/>
                <w:sz w:val="23"/>
                <w:szCs w:val="23"/>
              </w:rPr>
              <w:t>中高</w:t>
            </w:r>
            <w:r w:rsidR="0028430F" w:rsidRPr="0028430F">
              <w:rPr>
                <w:rFonts w:ascii="標楷體" w:eastAsia="標楷體" w:hAnsi="標楷體" w:cs="Times New Roman" w:hint="eastAsia"/>
                <w:sz w:val="23"/>
                <w:szCs w:val="23"/>
              </w:rPr>
              <w:t>階</w:t>
            </w:r>
            <w:r w:rsidR="0028430F" w:rsidRPr="0028430F">
              <w:rPr>
                <w:rFonts w:ascii="標楷體" w:eastAsia="標楷體" w:hAnsi="標楷體" w:cs="Times New Roman"/>
                <w:sz w:val="23"/>
                <w:szCs w:val="23"/>
              </w:rPr>
              <w:t>技</w:t>
            </w:r>
            <w:r w:rsidR="0028430F" w:rsidRPr="0028430F">
              <w:rPr>
                <w:rFonts w:ascii="標楷體" w:eastAsia="標楷體" w:hAnsi="標楷體" w:cs="Times New Roman" w:hint="eastAsia"/>
                <w:sz w:val="23"/>
                <w:szCs w:val="23"/>
              </w:rPr>
              <w:t>術</w:t>
            </w:r>
            <w:r w:rsidR="0028430F" w:rsidRPr="0028430F">
              <w:rPr>
                <w:rFonts w:ascii="標楷體" w:eastAsia="標楷體" w:hAnsi="標楷體" w:cs="Times New Roman"/>
                <w:sz w:val="23"/>
                <w:szCs w:val="23"/>
              </w:rPr>
              <w:t>占製造業</w:t>
            </w:r>
            <w:r w:rsidR="0028430F" w:rsidRPr="0028430F">
              <w:rPr>
                <w:rFonts w:ascii="標楷體" w:eastAsia="標楷體" w:hAnsi="標楷體" w:cs="Times New Roman" w:hint="eastAsia"/>
                <w:sz w:val="23"/>
                <w:szCs w:val="23"/>
              </w:rPr>
              <w:t>附加價值</w:t>
            </w:r>
            <w:r w:rsidR="0028430F" w:rsidRPr="0028430F">
              <w:rPr>
                <w:rFonts w:ascii="標楷體" w:eastAsia="標楷體" w:hAnsi="標楷體" w:cs="Times New Roman"/>
                <w:sz w:val="23"/>
                <w:szCs w:val="23"/>
              </w:rPr>
              <w:t>比率</w:t>
            </w:r>
            <w:r w:rsidRPr="00283196">
              <w:rPr>
                <w:rFonts w:ascii="標楷體" w:eastAsia="標楷體" w:hAnsi="標楷體" w:cs="Times New Roman" w:hint="eastAsia"/>
                <w:sz w:val="23"/>
                <w:szCs w:val="23"/>
              </w:rPr>
              <w:t>(2015，%)</w:t>
            </w:r>
          </w:p>
        </w:tc>
        <w:tc>
          <w:tcPr>
            <w:tcW w:w="127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FE0AFD" w:rsidRPr="000146DF" w:rsidRDefault="00FE0AFD" w:rsidP="003E76D2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71.86</w:t>
            </w:r>
          </w:p>
        </w:tc>
        <w:tc>
          <w:tcPr>
            <w:tcW w:w="85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FE0AFD" w:rsidRPr="000146DF" w:rsidRDefault="00FE0AFD" w:rsidP="003E76D2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2</w:t>
            </w:r>
          </w:p>
        </w:tc>
      </w:tr>
      <w:tr w:rsidR="00FE0AFD" w:rsidRPr="000146DF" w:rsidTr="003E76D2">
        <w:trPr>
          <w:trHeight w:val="206"/>
          <w:jc w:val="center"/>
        </w:trPr>
        <w:tc>
          <w:tcPr>
            <w:tcW w:w="57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FE0AFD" w:rsidRPr="000146DF" w:rsidRDefault="00FE0AFD" w:rsidP="003E76D2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42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FE0AFD" w:rsidRPr="00C42312" w:rsidRDefault="00FE0AFD" w:rsidP="00FE0AFD">
            <w:pPr>
              <w:snapToGrid w:val="0"/>
              <w:ind w:firstLineChars="50" w:firstLine="115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C42312">
              <w:rPr>
                <w:rFonts w:ascii="標楷體" w:eastAsia="標楷體" w:hAnsi="標楷體" w:cs="Times New Roman" w:hint="eastAsia"/>
                <w:sz w:val="23"/>
                <w:szCs w:val="23"/>
              </w:rPr>
              <w:t>4.3.07 每千人研發人力</w:t>
            </w: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 xml:space="preserve"> (2017</w:t>
            </w:r>
            <w:r w:rsidRPr="00C42312">
              <w:rPr>
                <w:rFonts w:ascii="標楷體" w:eastAsia="標楷體" w:hAnsi="標楷體" w:cs="Times New Roman" w:hint="eastAsia"/>
                <w:sz w:val="23"/>
                <w:szCs w:val="23"/>
              </w:rPr>
              <w:t>，</w:t>
            </w:r>
            <w:proofErr w:type="gramStart"/>
            <w:r w:rsidRPr="00C42312">
              <w:rPr>
                <w:rFonts w:ascii="標楷體" w:eastAsia="標楷體" w:hAnsi="標楷體" w:cs="Times New Roman" w:hint="eastAsia"/>
                <w:sz w:val="23"/>
                <w:szCs w:val="23"/>
              </w:rPr>
              <w:t>全職約當</w:t>
            </w:r>
            <w:proofErr w:type="gramEnd"/>
            <w:r w:rsidRPr="00C42312">
              <w:rPr>
                <w:rFonts w:ascii="標楷體" w:eastAsia="標楷體" w:hAnsi="標楷體" w:cs="Times New Roman" w:hint="eastAsia"/>
                <w:sz w:val="23"/>
                <w:szCs w:val="23"/>
              </w:rPr>
              <w:t>數，每千人)</w:t>
            </w:r>
          </w:p>
        </w:tc>
        <w:tc>
          <w:tcPr>
            <w:tcW w:w="127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FE0AFD" w:rsidRPr="000146DF" w:rsidRDefault="00FE0AFD" w:rsidP="003E76D2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10.86</w:t>
            </w:r>
          </w:p>
        </w:tc>
        <w:tc>
          <w:tcPr>
            <w:tcW w:w="85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FE0AFD" w:rsidRPr="000146DF" w:rsidRDefault="00FE0AFD" w:rsidP="003E76D2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2</w:t>
            </w:r>
          </w:p>
        </w:tc>
      </w:tr>
      <w:tr w:rsidR="00FE0AFD" w:rsidRPr="000146DF" w:rsidTr="003E76D2">
        <w:trPr>
          <w:trHeight w:val="206"/>
          <w:jc w:val="center"/>
        </w:trPr>
        <w:tc>
          <w:tcPr>
            <w:tcW w:w="57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FE0AFD" w:rsidRPr="000146DF" w:rsidRDefault="00FE0AFD" w:rsidP="003E76D2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42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FE0AFD" w:rsidRPr="00C42312" w:rsidRDefault="00FE0AFD" w:rsidP="003E76D2">
            <w:pPr>
              <w:snapToGrid w:val="0"/>
              <w:ind w:leftChars="50" w:left="120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C42312">
              <w:rPr>
                <w:rFonts w:ascii="標楷體" w:eastAsia="標楷體" w:hAnsi="標楷體" w:cs="Times New Roman" w:hint="eastAsia"/>
                <w:sz w:val="23"/>
                <w:szCs w:val="23"/>
              </w:rPr>
              <w:t xml:space="preserve">4.2.16 </w:t>
            </w:r>
            <w:r w:rsidR="00A829C9">
              <w:rPr>
                <w:rFonts w:ascii="標楷體" w:eastAsia="標楷體" w:hAnsi="標楷體" w:cs="Times New Roman" w:hint="eastAsia"/>
                <w:sz w:val="23"/>
                <w:szCs w:val="23"/>
              </w:rPr>
              <w:t>高科技商品占製造業出口</w:t>
            </w:r>
            <w:r w:rsidRPr="00C42312">
              <w:rPr>
                <w:rFonts w:ascii="標楷體" w:eastAsia="標楷體" w:hAnsi="標楷體" w:cs="Times New Roman" w:hint="eastAsia"/>
                <w:sz w:val="23"/>
                <w:szCs w:val="23"/>
              </w:rPr>
              <w:t>比</w:t>
            </w: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率 (2017</w:t>
            </w:r>
            <w:r w:rsidRPr="00C42312">
              <w:rPr>
                <w:rFonts w:ascii="標楷體" w:eastAsia="標楷體" w:hAnsi="標楷體" w:cs="Times New Roman" w:hint="eastAsia"/>
                <w:sz w:val="23"/>
                <w:szCs w:val="23"/>
              </w:rPr>
              <w:t>，%)</w:t>
            </w:r>
          </w:p>
        </w:tc>
        <w:tc>
          <w:tcPr>
            <w:tcW w:w="127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FE0AFD" w:rsidRPr="000146DF" w:rsidRDefault="00FE0AFD" w:rsidP="003E76D2">
            <w:pPr>
              <w:snapToGrid w:val="0"/>
              <w:ind w:firstLineChars="50" w:firstLine="115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47.12</w:t>
            </w:r>
          </w:p>
        </w:tc>
        <w:tc>
          <w:tcPr>
            <w:tcW w:w="85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FE0AFD" w:rsidRPr="000146DF" w:rsidRDefault="00FE0AFD" w:rsidP="003E76D2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3</w:t>
            </w:r>
          </w:p>
        </w:tc>
      </w:tr>
      <w:tr w:rsidR="00FE0AFD" w:rsidRPr="000146DF" w:rsidTr="003E76D2">
        <w:trPr>
          <w:trHeight w:val="206"/>
          <w:jc w:val="center"/>
        </w:trPr>
        <w:tc>
          <w:tcPr>
            <w:tcW w:w="57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FE0AFD" w:rsidRPr="000146DF" w:rsidRDefault="00FE0AFD" w:rsidP="003E76D2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42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FE0AFD" w:rsidRPr="00C42312" w:rsidRDefault="00FE0AFD" w:rsidP="003E76D2">
            <w:pPr>
              <w:snapToGrid w:val="0"/>
              <w:ind w:firstLineChars="50" w:firstLine="115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C42312">
              <w:rPr>
                <w:rFonts w:ascii="標楷體" w:eastAsia="標楷體" w:hAnsi="標楷體" w:cs="Times New Roman" w:hint="eastAsia"/>
                <w:sz w:val="23"/>
                <w:szCs w:val="23"/>
              </w:rPr>
              <w:t xml:space="preserve">4.3.05 企業研發支出占GDP比率 </w:t>
            </w: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(2017</w:t>
            </w:r>
            <w:r w:rsidRPr="00C42312">
              <w:rPr>
                <w:rFonts w:ascii="標楷體" w:eastAsia="標楷體" w:hAnsi="標楷體" w:cs="Times New Roman" w:hint="eastAsia"/>
                <w:spacing w:val="-20"/>
                <w:sz w:val="23"/>
                <w:szCs w:val="23"/>
              </w:rPr>
              <w:t>，%</w:t>
            </w:r>
            <w:r w:rsidRPr="00C42312">
              <w:rPr>
                <w:rFonts w:ascii="標楷體" w:eastAsia="標楷體" w:hAnsi="標楷體" w:cs="Times New Roman" w:hint="eastAsia"/>
                <w:sz w:val="23"/>
                <w:szCs w:val="23"/>
              </w:rPr>
              <w:t>)</w:t>
            </w:r>
          </w:p>
        </w:tc>
        <w:tc>
          <w:tcPr>
            <w:tcW w:w="127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FE0AFD" w:rsidRPr="000146DF" w:rsidRDefault="00FE0AFD" w:rsidP="003E76D2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2.59</w:t>
            </w:r>
          </w:p>
        </w:tc>
        <w:tc>
          <w:tcPr>
            <w:tcW w:w="85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FE0AFD" w:rsidRPr="000146DF" w:rsidRDefault="00FE0AFD" w:rsidP="003E76D2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3</w:t>
            </w:r>
          </w:p>
        </w:tc>
      </w:tr>
      <w:tr w:rsidR="00FE0AFD" w:rsidRPr="000146DF" w:rsidTr="003E76D2">
        <w:trPr>
          <w:trHeight w:val="206"/>
          <w:jc w:val="center"/>
        </w:trPr>
        <w:tc>
          <w:tcPr>
            <w:tcW w:w="57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FE0AFD" w:rsidRPr="000146DF" w:rsidRDefault="00FE0AFD" w:rsidP="003E76D2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42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FE0AFD" w:rsidRPr="00CF7F21" w:rsidRDefault="00FE0AFD" w:rsidP="003E76D2">
            <w:pPr>
              <w:snapToGrid w:val="0"/>
              <w:ind w:firstLineChars="50" w:firstLine="115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C42312">
              <w:rPr>
                <w:rFonts w:ascii="標楷體" w:eastAsia="標楷體" w:hAnsi="標楷體" w:cs="Times New Roman" w:hint="eastAsia"/>
                <w:sz w:val="23"/>
                <w:szCs w:val="23"/>
              </w:rPr>
              <w:t>4.1.10 扶養比</w:t>
            </w:r>
            <w:r w:rsidRPr="00A829C9">
              <w:rPr>
                <w:rFonts w:ascii="標楷體" w:eastAsia="標楷體" w:hAnsi="標楷體" w:cs="Times New Roman" w:hint="eastAsia"/>
                <w:spacing w:val="-10"/>
                <w:sz w:val="23"/>
                <w:szCs w:val="23"/>
              </w:rPr>
              <w:t>(15歲以下及64歲以上人口/15-64歲人口)</w:t>
            </w: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(2018</w:t>
            </w:r>
            <w:r w:rsidR="00A829C9">
              <w:rPr>
                <w:rFonts w:ascii="標楷體" w:eastAsia="標楷體" w:hAnsi="標楷體" w:cs="Times New Roman" w:hint="eastAsia"/>
                <w:szCs w:val="24"/>
              </w:rPr>
              <w:t>，%</w:t>
            </w: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)</w:t>
            </w:r>
          </w:p>
        </w:tc>
        <w:tc>
          <w:tcPr>
            <w:tcW w:w="127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FE0AFD" w:rsidRPr="000146DF" w:rsidRDefault="00FE0AFD" w:rsidP="003E76D2">
            <w:pPr>
              <w:snapToGrid w:val="0"/>
              <w:ind w:firstLineChars="50" w:firstLine="115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37.0</w:t>
            </w:r>
          </w:p>
        </w:tc>
        <w:tc>
          <w:tcPr>
            <w:tcW w:w="85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FE0AFD" w:rsidRPr="000146DF" w:rsidRDefault="00FE0AFD" w:rsidP="003E76D2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3</w:t>
            </w:r>
          </w:p>
        </w:tc>
      </w:tr>
      <w:tr w:rsidR="00FE0AFD" w:rsidRPr="000146DF" w:rsidTr="003E76D2">
        <w:trPr>
          <w:trHeight w:val="206"/>
          <w:jc w:val="center"/>
        </w:trPr>
        <w:tc>
          <w:tcPr>
            <w:tcW w:w="57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FE0AFD" w:rsidRPr="000146DF" w:rsidRDefault="00FE0AFD" w:rsidP="003E76D2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42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FE0AFD" w:rsidRPr="00C42312" w:rsidRDefault="00FE0AFD" w:rsidP="003E76D2">
            <w:pPr>
              <w:snapToGrid w:val="0"/>
              <w:ind w:leftChars="50" w:left="810" w:hangingChars="300" w:hanging="690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C42312">
              <w:rPr>
                <w:rFonts w:ascii="標楷體" w:eastAsia="標楷體" w:hAnsi="標楷體" w:cs="Times New Roman" w:hint="eastAsia"/>
                <w:sz w:val="23"/>
                <w:szCs w:val="23"/>
              </w:rPr>
              <w:t>4.5.08 25-34歲人口中接受大專以上教育比率</w:t>
            </w: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 xml:space="preserve"> (2017</w:t>
            </w:r>
            <w:r w:rsidRPr="00C42312">
              <w:rPr>
                <w:rFonts w:ascii="標楷體" w:eastAsia="標楷體" w:hAnsi="標楷體" w:cs="Times New Roman" w:hint="eastAsia"/>
                <w:spacing w:val="-20"/>
                <w:sz w:val="23"/>
                <w:szCs w:val="23"/>
              </w:rPr>
              <w:t>，%</w:t>
            </w:r>
            <w:r w:rsidRPr="00C42312">
              <w:rPr>
                <w:rFonts w:ascii="標楷體" w:eastAsia="標楷體" w:hAnsi="標楷體" w:cs="Times New Roman" w:hint="eastAsia"/>
                <w:sz w:val="23"/>
                <w:szCs w:val="23"/>
              </w:rPr>
              <w:t>)</w:t>
            </w:r>
          </w:p>
        </w:tc>
        <w:tc>
          <w:tcPr>
            <w:tcW w:w="127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FE0AFD" w:rsidRPr="000146DF" w:rsidRDefault="00FE0AFD" w:rsidP="003E76D2">
            <w:pPr>
              <w:snapToGrid w:val="0"/>
              <w:ind w:firstLineChars="50" w:firstLine="115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69.0</w:t>
            </w:r>
          </w:p>
        </w:tc>
        <w:tc>
          <w:tcPr>
            <w:tcW w:w="85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FE0AFD" w:rsidRPr="000146DF" w:rsidRDefault="00FE0AFD" w:rsidP="003E76D2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4</w:t>
            </w:r>
          </w:p>
        </w:tc>
      </w:tr>
      <w:tr w:rsidR="00FE0AFD" w:rsidRPr="000146DF" w:rsidTr="003E76D2">
        <w:trPr>
          <w:trHeight w:val="65"/>
          <w:jc w:val="center"/>
        </w:trPr>
        <w:tc>
          <w:tcPr>
            <w:tcW w:w="57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FE0AFD" w:rsidRPr="000146DF" w:rsidRDefault="00FE0AFD" w:rsidP="003E76D2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42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FE0AFD" w:rsidRPr="00C42312" w:rsidRDefault="00FE0AFD" w:rsidP="003E76D2">
            <w:pPr>
              <w:snapToGrid w:val="0"/>
              <w:ind w:firstLineChars="50" w:firstLine="115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C42312">
              <w:rPr>
                <w:rFonts w:ascii="標楷體" w:eastAsia="標楷體" w:hAnsi="標楷體" w:cs="Times New Roman" w:hint="eastAsia"/>
                <w:sz w:val="23"/>
                <w:szCs w:val="23"/>
              </w:rPr>
              <w:t>4.3.02 研發總支出占GDP比率</w:t>
            </w: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 xml:space="preserve"> (2017</w:t>
            </w:r>
            <w:r w:rsidRPr="00C42312">
              <w:rPr>
                <w:rFonts w:ascii="標楷體" w:eastAsia="標楷體" w:hAnsi="標楷體" w:cs="Times New Roman" w:hint="eastAsia"/>
                <w:sz w:val="23"/>
                <w:szCs w:val="23"/>
              </w:rPr>
              <w:t>，%)</w:t>
            </w:r>
          </w:p>
        </w:tc>
        <w:tc>
          <w:tcPr>
            <w:tcW w:w="127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FE0AFD" w:rsidRPr="000146DF" w:rsidRDefault="00FE0AFD" w:rsidP="003E76D2">
            <w:pPr>
              <w:snapToGrid w:val="0"/>
              <w:ind w:firstLineChars="50" w:firstLine="115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3.30</w:t>
            </w:r>
          </w:p>
        </w:tc>
        <w:tc>
          <w:tcPr>
            <w:tcW w:w="85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FE0AFD" w:rsidRPr="000146DF" w:rsidRDefault="00FE0AFD" w:rsidP="003E76D2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5</w:t>
            </w:r>
          </w:p>
        </w:tc>
      </w:tr>
      <w:tr w:rsidR="00FE0AFD" w:rsidRPr="000146DF" w:rsidTr="003E76D2">
        <w:trPr>
          <w:trHeight w:val="80"/>
          <w:jc w:val="center"/>
        </w:trPr>
        <w:tc>
          <w:tcPr>
            <w:tcW w:w="57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</w:tcPr>
          <w:p w:rsidR="00FE0AFD" w:rsidRPr="000146DF" w:rsidRDefault="00FE0AFD" w:rsidP="003E76D2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642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FE0AFD" w:rsidRPr="00C42312" w:rsidRDefault="00FE0AFD" w:rsidP="003E76D2">
            <w:pPr>
              <w:snapToGrid w:val="0"/>
              <w:ind w:firstLineChars="50" w:firstLine="115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C42312">
              <w:rPr>
                <w:rFonts w:ascii="標楷體" w:eastAsia="標楷體" w:hAnsi="標楷體" w:cs="Times New Roman" w:hint="eastAsia"/>
                <w:sz w:val="23"/>
                <w:szCs w:val="23"/>
              </w:rPr>
              <w:t>4.3.18 有效專利數</w:t>
            </w:r>
            <w:r>
              <w:rPr>
                <w:rFonts w:ascii="標楷體" w:eastAsia="標楷體" w:hAnsi="標楷體" w:cs="Times New Roman" w:hint="eastAsia"/>
                <w:spacing w:val="-20"/>
                <w:sz w:val="23"/>
                <w:szCs w:val="23"/>
              </w:rPr>
              <w:t xml:space="preserve"> (2017</w:t>
            </w:r>
            <w:r w:rsidRPr="00C42312">
              <w:rPr>
                <w:rFonts w:ascii="標楷體" w:eastAsia="標楷體" w:hAnsi="標楷體" w:cs="Times New Roman" w:hint="eastAsia"/>
                <w:spacing w:val="-20"/>
                <w:sz w:val="23"/>
                <w:szCs w:val="23"/>
              </w:rPr>
              <w:t>，每十萬人口件數)</w:t>
            </w:r>
          </w:p>
        </w:tc>
        <w:tc>
          <w:tcPr>
            <w:tcW w:w="127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FE0AFD" w:rsidRPr="000146DF" w:rsidRDefault="00FE0AFD" w:rsidP="003E76D2">
            <w:pPr>
              <w:snapToGrid w:val="0"/>
              <w:ind w:firstLineChars="50" w:firstLine="115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1,298.2</w:t>
            </w:r>
          </w:p>
        </w:tc>
        <w:tc>
          <w:tcPr>
            <w:tcW w:w="85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FE0AFD" w:rsidRPr="000146DF" w:rsidRDefault="00FE0AFD" w:rsidP="003E76D2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5</w:t>
            </w:r>
          </w:p>
        </w:tc>
      </w:tr>
      <w:tr w:rsidR="00FE0AFD" w:rsidRPr="000146DF" w:rsidTr="003E76D2">
        <w:trPr>
          <w:trHeight w:val="108"/>
          <w:jc w:val="center"/>
        </w:trPr>
        <w:tc>
          <w:tcPr>
            <w:tcW w:w="57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</w:tcPr>
          <w:p w:rsidR="00FE0AFD" w:rsidRPr="000146DF" w:rsidRDefault="00FE0AFD" w:rsidP="003E76D2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642" w:type="dxa"/>
            <w:tcBorders>
              <w:top w:val="single" w:sz="6" w:space="0" w:color="A6A6A6" w:themeColor="background1" w:themeShade="A6"/>
              <w:bottom w:val="single" w:sz="4" w:space="0" w:color="auto"/>
              <w:right w:val="single" w:sz="6" w:space="0" w:color="A6A6A6" w:themeColor="background1" w:themeShade="A6"/>
            </w:tcBorders>
            <w:vAlign w:val="center"/>
          </w:tcPr>
          <w:p w:rsidR="00FE0AFD" w:rsidRPr="000146DF" w:rsidRDefault="00FE0AFD" w:rsidP="003E76D2">
            <w:pPr>
              <w:snapToGrid w:val="0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S4.4.04 衛生/健康基礎設施符合社會需要 (2019</w:t>
            </w:r>
            <w:r w:rsidRPr="00C42312">
              <w:rPr>
                <w:rFonts w:ascii="標楷體" w:eastAsia="標楷體" w:hAnsi="標楷體" w:cs="Times New Roman" w:hint="eastAsia"/>
                <w:sz w:val="23"/>
                <w:szCs w:val="23"/>
              </w:rPr>
              <w:t>)</w:t>
            </w:r>
          </w:p>
        </w:tc>
        <w:tc>
          <w:tcPr>
            <w:tcW w:w="127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4" w:space="0" w:color="auto"/>
              <w:right w:val="single" w:sz="6" w:space="0" w:color="A6A6A6" w:themeColor="background1" w:themeShade="A6"/>
            </w:tcBorders>
            <w:vAlign w:val="center"/>
          </w:tcPr>
          <w:p w:rsidR="00FE0AFD" w:rsidRPr="000146DF" w:rsidRDefault="00FE0AFD" w:rsidP="003E76D2">
            <w:pPr>
              <w:snapToGrid w:val="0"/>
              <w:ind w:firstLineChars="50" w:firstLine="115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8.42</w:t>
            </w:r>
          </w:p>
        </w:tc>
        <w:tc>
          <w:tcPr>
            <w:tcW w:w="85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4" w:space="0" w:color="auto"/>
            </w:tcBorders>
            <w:vAlign w:val="center"/>
          </w:tcPr>
          <w:p w:rsidR="00FE0AFD" w:rsidRPr="000146DF" w:rsidRDefault="00FE0AFD" w:rsidP="003E76D2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3"/>
                <w:szCs w:val="23"/>
              </w:rPr>
              <w:t>6</w:t>
            </w:r>
          </w:p>
        </w:tc>
      </w:tr>
    </w:tbl>
    <w:p w:rsidR="00FE0AFD" w:rsidRPr="000146DF" w:rsidRDefault="00FE0AFD" w:rsidP="00FE0AFD">
      <w:pPr>
        <w:adjustRightInd w:val="0"/>
        <w:snapToGrid w:val="0"/>
        <w:spacing w:beforeLines="20" w:before="72"/>
        <w:ind w:leftChars="295" w:left="1099" w:rightChars="226" w:right="542" w:hangingChars="163" w:hanging="391"/>
        <w:rPr>
          <w:rFonts w:ascii="標楷體" w:eastAsia="標楷體" w:hAnsi="標楷體"/>
        </w:rPr>
      </w:pPr>
      <w:proofErr w:type="gramStart"/>
      <w:r w:rsidRPr="000146DF">
        <w:rPr>
          <w:rFonts w:ascii="標楷體" w:eastAsia="標楷體" w:hAnsi="標楷體" w:hint="eastAsia"/>
        </w:rPr>
        <w:t>註</w:t>
      </w:r>
      <w:proofErr w:type="gramEnd"/>
      <w:r w:rsidRPr="000146DF">
        <w:rPr>
          <w:rFonts w:ascii="標楷體" w:eastAsia="標楷體" w:hAnsi="標楷體" w:hint="eastAsia"/>
        </w:rPr>
        <w:t>：</w:t>
      </w:r>
      <w:r w:rsidRPr="000146DF">
        <w:rPr>
          <w:rFonts w:ascii="標楷體" w:eastAsia="標楷體" w:hAnsi="標楷體"/>
        </w:rPr>
        <w:t>S</w:t>
      </w:r>
      <w:r w:rsidRPr="000146DF">
        <w:rPr>
          <w:rFonts w:ascii="標楷體" w:eastAsia="標楷體" w:hAnsi="標楷體" w:hint="eastAsia"/>
        </w:rPr>
        <w:t>表示該項指標為問卷調查指標；所謂優勢項目(strengths)與弱勢項目(weaknesses)</w:t>
      </w:r>
      <w:r w:rsidR="00DA0B35">
        <w:rPr>
          <w:rFonts w:ascii="標楷體" w:eastAsia="標楷體" w:hAnsi="標楷體" w:hint="eastAsia"/>
        </w:rPr>
        <w:t>，</w:t>
      </w:r>
      <w:r w:rsidR="00DA0B35" w:rsidRPr="00DA0B35">
        <w:rPr>
          <w:rFonts w:ascii="標楷體" w:eastAsia="標楷體" w:hAnsi="標楷體" w:hint="eastAsia"/>
        </w:rPr>
        <w:t>係將細項指標原始數值標準化後再進行</w:t>
      </w:r>
      <w:proofErr w:type="gramStart"/>
      <w:r w:rsidR="00DA0B35" w:rsidRPr="00DA0B35">
        <w:rPr>
          <w:rFonts w:ascii="標楷體" w:eastAsia="標楷體" w:hAnsi="標楷體" w:hint="eastAsia"/>
        </w:rPr>
        <w:t>每一大類優</w:t>
      </w:r>
      <w:proofErr w:type="gramEnd"/>
      <w:r w:rsidR="00DA0B35" w:rsidRPr="00DA0B35">
        <w:rPr>
          <w:rFonts w:ascii="標楷體" w:eastAsia="標楷體" w:hAnsi="標楷體" w:hint="eastAsia"/>
        </w:rPr>
        <w:t>、弱勢</w:t>
      </w:r>
      <w:r w:rsidR="00DA0B35">
        <w:rPr>
          <w:rFonts w:ascii="標楷體" w:eastAsia="標楷體" w:hAnsi="標楷體" w:hint="eastAsia"/>
        </w:rPr>
        <w:t>挑選</w:t>
      </w:r>
      <w:r w:rsidRPr="000146DF">
        <w:rPr>
          <w:rFonts w:ascii="標楷體" w:eastAsia="標楷體" w:hAnsi="標楷體" w:hint="eastAsia"/>
        </w:rPr>
        <w:t>。</w:t>
      </w:r>
    </w:p>
    <w:p w:rsidR="00FE0AFD" w:rsidRPr="000146DF" w:rsidRDefault="00FE0AFD" w:rsidP="00FE0AFD">
      <w:pPr>
        <w:adjustRightInd w:val="0"/>
        <w:snapToGrid w:val="0"/>
        <w:spacing w:beforeLines="50" w:before="180" w:afterLines="50" w:after="180"/>
        <w:ind w:leftChars="295" w:left="1165" w:rightChars="226" w:right="542" w:hangingChars="163" w:hanging="457"/>
        <w:jc w:val="center"/>
        <w:rPr>
          <w:rFonts w:ascii="標楷體" w:eastAsia="標楷體" w:hAnsi="標楷體"/>
          <w:b/>
          <w:sz w:val="28"/>
        </w:rPr>
      </w:pPr>
      <w:r w:rsidRPr="000146DF">
        <w:rPr>
          <w:rFonts w:ascii="標楷體" w:eastAsia="標楷體" w:hAnsi="標楷體" w:hint="eastAsia"/>
          <w:b/>
          <w:sz w:val="28"/>
        </w:rPr>
        <w:lastRenderedPageBreak/>
        <w:t xml:space="preserve">附表3　</w:t>
      </w:r>
      <w:r>
        <w:rPr>
          <w:rFonts w:ascii="標楷體" w:eastAsia="標楷體" w:hAnsi="標楷體" w:hint="eastAsia"/>
          <w:b/>
          <w:sz w:val="28"/>
        </w:rPr>
        <w:t>IMD 2019</w:t>
      </w:r>
      <w:r w:rsidRPr="000146DF">
        <w:rPr>
          <w:rFonts w:ascii="標楷體" w:eastAsia="標楷體" w:hAnsi="標楷體" w:hint="eastAsia"/>
          <w:b/>
          <w:sz w:val="28"/>
        </w:rPr>
        <w:t>年公布我國世界競爭力之弱勢項目</w:t>
      </w:r>
    </w:p>
    <w:tbl>
      <w:tblPr>
        <w:tblW w:w="0" w:type="auto"/>
        <w:jc w:val="center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7"/>
        <w:gridCol w:w="6621"/>
        <w:gridCol w:w="1290"/>
        <w:gridCol w:w="819"/>
      </w:tblGrid>
      <w:tr w:rsidR="00FE0AFD" w:rsidRPr="000146DF" w:rsidTr="003E76D2">
        <w:trPr>
          <w:trHeight w:val="261"/>
          <w:jc w:val="center"/>
        </w:trPr>
        <w:tc>
          <w:tcPr>
            <w:tcW w:w="6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FE0AFD" w:rsidRPr="000146DF" w:rsidRDefault="00FE0AFD" w:rsidP="003E76D2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</w:tc>
        <w:tc>
          <w:tcPr>
            <w:tcW w:w="6621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FE0AFD" w:rsidRPr="000146DF" w:rsidRDefault="00FE0AFD" w:rsidP="003E76D2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46DF">
              <w:rPr>
                <w:rFonts w:ascii="標楷體" w:eastAsia="標楷體" w:hAnsi="標楷體" w:cs="Times New Roman" w:hint="eastAsia"/>
                <w:sz w:val="28"/>
                <w:szCs w:val="28"/>
              </w:rPr>
              <w:t>項　　　　　　　　　　　　目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FE0AFD" w:rsidRPr="000146DF" w:rsidRDefault="00FE0AFD" w:rsidP="003E76D2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46DF">
              <w:rPr>
                <w:rFonts w:ascii="標楷體" w:eastAsia="標楷體" w:hAnsi="標楷體" w:cs="Times New Roman" w:hint="eastAsia"/>
                <w:sz w:val="28"/>
                <w:szCs w:val="28"/>
              </w:rPr>
              <w:t>數　值</w:t>
            </w:r>
          </w:p>
        </w:tc>
        <w:tc>
          <w:tcPr>
            <w:tcW w:w="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FE0AFD" w:rsidRPr="000146DF" w:rsidRDefault="00FE0AFD" w:rsidP="003E76D2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46DF">
              <w:rPr>
                <w:rFonts w:ascii="標楷體" w:eastAsia="標楷體" w:hAnsi="標楷體" w:cs="Times New Roman" w:hint="eastAsia"/>
                <w:sz w:val="28"/>
                <w:szCs w:val="28"/>
              </w:rPr>
              <w:t>名次</w:t>
            </w:r>
          </w:p>
        </w:tc>
      </w:tr>
      <w:tr w:rsidR="00FE0AFD" w:rsidRPr="000146DF" w:rsidTr="003E76D2">
        <w:trPr>
          <w:trHeight w:val="55"/>
          <w:jc w:val="center"/>
        </w:trPr>
        <w:tc>
          <w:tcPr>
            <w:tcW w:w="617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FE0AFD" w:rsidRPr="000146DF" w:rsidRDefault="00FE0AFD" w:rsidP="003E76D2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32"/>
              </w:rPr>
            </w:pPr>
            <w:r w:rsidRPr="000146DF">
              <w:rPr>
                <w:rFonts w:ascii="標楷體" w:eastAsia="標楷體" w:hAnsi="標楷體" w:cs="Times New Roman" w:hint="eastAsia"/>
                <w:b/>
                <w:bCs/>
                <w:sz w:val="28"/>
                <w:szCs w:val="32"/>
              </w:rPr>
              <w:t>一、</w:t>
            </w:r>
          </w:p>
          <w:p w:rsidR="00FE0AFD" w:rsidRPr="000146DF" w:rsidRDefault="00FE0AFD" w:rsidP="003E76D2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32"/>
              </w:rPr>
            </w:pPr>
            <w:r w:rsidRPr="000146DF">
              <w:rPr>
                <w:rFonts w:ascii="標楷體" w:eastAsia="標楷體" w:hAnsi="標楷體" w:cs="Times New Roman" w:hint="eastAsia"/>
                <w:b/>
                <w:bCs/>
                <w:sz w:val="28"/>
                <w:szCs w:val="32"/>
              </w:rPr>
              <w:t>經</w:t>
            </w:r>
          </w:p>
          <w:p w:rsidR="00FE0AFD" w:rsidRPr="000146DF" w:rsidRDefault="00FE0AFD" w:rsidP="003E76D2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32"/>
              </w:rPr>
            </w:pPr>
            <w:r w:rsidRPr="000146DF">
              <w:rPr>
                <w:rFonts w:ascii="標楷體" w:eastAsia="標楷體" w:hAnsi="標楷體" w:cs="Times New Roman" w:hint="eastAsia"/>
                <w:b/>
                <w:bCs/>
                <w:sz w:val="28"/>
                <w:szCs w:val="32"/>
              </w:rPr>
              <w:t>濟</w:t>
            </w:r>
          </w:p>
          <w:p w:rsidR="00FE0AFD" w:rsidRPr="000146DF" w:rsidRDefault="00FE0AFD" w:rsidP="003E76D2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32"/>
              </w:rPr>
            </w:pPr>
            <w:r w:rsidRPr="000146DF">
              <w:rPr>
                <w:rFonts w:ascii="標楷體" w:eastAsia="標楷體" w:hAnsi="標楷體" w:cs="Times New Roman" w:hint="eastAsia"/>
                <w:b/>
                <w:bCs/>
                <w:sz w:val="28"/>
                <w:szCs w:val="32"/>
              </w:rPr>
              <w:t>表</w:t>
            </w:r>
          </w:p>
          <w:p w:rsidR="00FE0AFD" w:rsidRPr="000146DF" w:rsidRDefault="00FE0AFD" w:rsidP="003E76D2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0146DF">
              <w:rPr>
                <w:rFonts w:ascii="標楷體" w:eastAsia="標楷體" w:hAnsi="標楷體" w:cs="Times New Roman" w:hint="eastAsia"/>
                <w:b/>
                <w:bCs/>
                <w:sz w:val="28"/>
                <w:szCs w:val="32"/>
              </w:rPr>
              <w:t>現</w:t>
            </w:r>
          </w:p>
        </w:tc>
        <w:tc>
          <w:tcPr>
            <w:tcW w:w="6621" w:type="dxa"/>
            <w:tcBorders>
              <w:top w:val="single" w:sz="6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FE0AFD" w:rsidRPr="000146DF" w:rsidRDefault="00FE0AFD" w:rsidP="00FE0AFD">
            <w:pPr>
              <w:snapToGrid w:val="0"/>
              <w:spacing w:line="340" w:lineRule="exact"/>
              <w:ind w:firstLineChars="27" w:firstLine="65"/>
              <w:rPr>
                <w:rFonts w:ascii="標楷體" w:eastAsia="標楷體" w:hAnsi="標楷體" w:cs="Times New Roman"/>
                <w:szCs w:val="24"/>
              </w:rPr>
            </w:pPr>
            <w:r w:rsidRPr="000146DF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9E0792">
              <w:rPr>
                <w:rFonts w:ascii="標楷體" w:eastAsia="標楷體" w:hAnsi="標楷體" w:cs="Times New Roman" w:hint="eastAsia"/>
                <w:szCs w:val="24"/>
              </w:rPr>
              <w:t>1.3.08</w:t>
            </w:r>
            <w:r w:rsidRPr="000146DF">
              <w:rPr>
                <w:rFonts w:ascii="標楷體" w:eastAsia="標楷體" w:hAnsi="標楷體" w:cs="Times New Roman" w:hint="eastAsia"/>
                <w:szCs w:val="24"/>
              </w:rPr>
              <w:t xml:space="preserve"> 外人直接投資存量占GDP比率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(2017</w:t>
            </w:r>
            <w:r w:rsidRPr="000146DF">
              <w:rPr>
                <w:rFonts w:ascii="標楷體" w:eastAsia="標楷體" w:hAnsi="標楷體" w:cs="Times New Roman" w:hint="eastAsia"/>
                <w:szCs w:val="24"/>
              </w:rPr>
              <w:t>，%)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FE0AFD" w:rsidRPr="000146DF" w:rsidRDefault="00FE0AFD" w:rsidP="003E76D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15.10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FE0AFD" w:rsidRPr="000146DF" w:rsidRDefault="00FE0AFD" w:rsidP="003E76D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57</w:t>
            </w:r>
          </w:p>
        </w:tc>
      </w:tr>
      <w:tr w:rsidR="00FE0AFD" w:rsidRPr="000146DF" w:rsidTr="003E76D2">
        <w:trPr>
          <w:trHeight w:val="282"/>
          <w:jc w:val="center"/>
        </w:trPr>
        <w:tc>
          <w:tcPr>
            <w:tcW w:w="61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FE0AFD" w:rsidRPr="000146DF" w:rsidRDefault="00FE0AFD" w:rsidP="003E76D2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621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FE0AFD" w:rsidRPr="009E0792" w:rsidRDefault="00FE0AFD" w:rsidP="00FE0AFD">
            <w:pPr>
              <w:snapToGrid w:val="0"/>
              <w:spacing w:line="340" w:lineRule="exact"/>
              <w:ind w:firstLineChars="77" w:firstLine="185"/>
              <w:rPr>
                <w:rFonts w:ascii="標楷體" w:eastAsia="標楷體" w:hAnsi="標楷體" w:cs="Times New Roman"/>
                <w:szCs w:val="24"/>
              </w:rPr>
            </w:pPr>
            <w:r w:rsidRPr="009E0792">
              <w:rPr>
                <w:rFonts w:ascii="標楷體" w:eastAsia="標楷體" w:hAnsi="標楷體" w:cs="Times New Roman" w:hint="eastAsia"/>
                <w:szCs w:val="24"/>
              </w:rPr>
              <w:t>1.5.02 城市生活成本指數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(2018</w:t>
            </w:r>
            <w:r w:rsidRPr="009E0792">
              <w:rPr>
                <w:rFonts w:ascii="標楷體" w:eastAsia="標楷體" w:hAnsi="標楷體" w:cs="Times New Roman" w:hint="eastAsia"/>
                <w:szCs w:val="24"/>
              </w:rPr>
              <w:t>，紐約=100)</w:t>
            </w:r>
          </w:p>
        </w:tc>
        <w:tc>
          <w:tcPr>
            <w:tcW w:w="129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FE0AFD" w:rsidRPr="000146DF" w:rsidRDefault="00FE0AFD" w:rsidP="003E76D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89.70</w:t>
            </w:r>
          </w:p>
        </w:tc>
        <w:tc>
          <w:tcPr>
            <w:tcW w:w="81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FE0AFD" w:rsidRPr="000146DF" w:rsidRDefault="00FE0AFD" w:rsidP="003E76D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48</w:t>
            </w:r>
          </w:p>
        </w:tc>
      </w:tr>
      <w:tr w:rsidR="00FE0AFD" w:rsidRPr="000146DF" w:rsidTr="003E76D2">
        <w:trPr>
          <w:trHeight w:val="87"/>
          <w:jc w:val="center"/>
        </w:trPr>
        <w:tc>
          <w:tcPr>
            <w:tcW w:w="61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FE0AFD" w:rsidRPr="000146DF" w:rsidRDefault="00FE0AFD" w:rsidP="003E76D2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621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FE0AFD" w:rsidRPr="009E0792" w:rsidRDefault="00FE0AFD" w:rsidP="00FE0AFD">
            <w:pPr>
              <w:snapToGrid w:val="0"/>
              <w:spacing w:line="340" w:lineRule="exact"/>
              <w:ind w:leftChars="50" w:left="120" w:firstLineChars="27" w:firstLine="65"/>
              <w:rPr>
                <w:rFonts w:ascii="標楷體" w:eastAsia="標楷體" w:hAnsi="標楷體" w:cs="Times New Roman"/>
                <w:szCs w:val="24"/>
              </w:rPr>
            </w:pPr>
            <w:r w:rsidRPr="009E0792">
              <w:rPr>
                <w:rFonts w:ascii="標楷體" w:eastAsia="標楷體" w:hAnsi="標楷體" w:cs="Times New Roman" w:hint="eastAsia"/>
                <w:szCs w:val="24"/>
              </w:rPr>
              <w:t>1.3.06 外人直接投資流入量占GDP比率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(2018</w:t>
            </w:r>
            <w:r w:rsidRPr="009E0792">
              <w:rPr>
                <w:rFonts w:ascii="標楷體" w:eastAsia="標楷體" w:hAnsi="標楷體" w:cs="Times New Roman" w:hint="eastAsia"/>
                <w:szCs w:val="24"/>
              </w:rPr>
              <w:t>，%)</w:t>
            </w:r>
          </w:p>
        </w:tc>
        <w:tc>
          <w:tcPr>
            <w:tcW w:w="129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FE0AFD" w:rsidRPr="000146DF" w:rsidRDefault="00FE0AFD" w:rsidP="003E76D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1.19</w:t>
            </w:r>
          </w:p>
        </w:tc>
        <w:tc>
          <w:tcPr>
            <w:tcW w:w="81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FE0AFD" w:rsidRPr="000146DF" w:rsidRDefault="00FE0AFD" w:rsidP="003E76D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48</w:t>
            </w:r>
          </w:p>
        </w:tc>
      </w:tr>
      <w:tr w:rsidR="00FE0AFD" w:rsidRPr="000146DF" w:rsidTr="003E76D2">
        <w:trPr>
          <w:trHeight w:val="318"/>
          <w:jc w:val="center"/>
        </w:trPr>
        <w:tc>
          <w:tcPr>
            <w:tcW w:w="61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FE0AFD" w:rsidRPr="000146DF" w:rsidRDefault="00FE0AFD" w:rsidP="003E76D2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621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FE0AFD" w:rsidRPr="009E0792" w:rsidRDefault="00FE0AFD" w:rsidP="00FE0AFD">
            <w:pPr>
              <w:snapToGrid w:val="0"/>
              <w:spacing w:line="340" w:lineRule="exact"/>
              <w:ind w:firstLineChars="27" w:firstLine="65"/>
              <w:rPr>
                <w:rFonts w:ascii="標楷體" w:eastAsia="標楷體" w:hAnsi="標楷體" w:cs="Times New Roman"/>
                <w:szCs w:val="24"/>
              </w:rPr>
            </w:pPr>
            <w:r w:rsidRPr="009E0792">
              <w:rPr>
                <w:rFonts w:ascii="標楷體" w:eastAsia="標楷體" w:hAnsi="標楷體" w:cs="Times New Roman" w:hint="eastAsia"/>
                <w:szCs w:val="24"/>
              </w:rPr>
              <w:t xml:space="preserve"> 1.3.07 外人直接投資存量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(2017</w:t>
            </w:r>
            <w:r w:rsidRPr="009E0792">
              <w:rPr>
                <w:rFonts w:ascii="標楷體" w:eastAsia="標楷體" w:hAnsi="標楷體" w:cs="Times New Roman" w:hint="eastAsia"/>
                <w:szCs w:val="24"/>
              </w:rPr>
              <w:t>，10億美元)</w:t>
            </w:r>
          </w:p>
        </w:tc>
        <w:tc>
          <w:tcPr>
            <w:tcW w:w="129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FE0AFD" w:rsidRPr="000146DF" w:rsidRDefault="00FE0AFD" w:rsidP="003E76D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86.8</w:t>
            </w:r>
          </w:p>
        </w:tc>
        <w:tc>
          <w:tcPr>
            <w:tcW w:w="81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FE0AFD" w:rsidRPr="000146DF" w:rsidRDefault="00FE0AFD" w:rsidP="003E76D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45</w:t>
            </w:r>
          </w:p>
        </w:tc>
      </w:tr>
      <w:tr w:rsidR="00FE0AFD" w:rsidRPr="000146DF" w:rsidTr="003E76D2">
        <w:trPr>
          <w:trHeight w:val="318"/>
          <w:jc w:val="center"/>
        </w:trPr>
        <w:tc>
          <w:tcPr>
            <w:tcW w:w="61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FE0AFD" w:rsidRPr="000146DF" w:rsidRDefault="00FE0AFD" w:rsidP="003E76D2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621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FE0AFD" w:rsidRPr="009E0792" w:rsidRDefault="00FE0AFD" w:rsidP="00FE0AFD">
            <w:pPr>
              <w:snapToGrid w:val="0"/>
              <w:spacing w:line="340" w:lineRule="exact"/>
              <w:ind w:firstLineChars="27" w:firstLine="65"/>
              <w:rPr>
                <w:rFonts w:ascii="標楷體" w:eastAsia="標楷體" w:hAnsi="標楷體" w:cs="Times New Roman"/>
                <w:szCs w:val="24"/>
              </w:rPr>
            </w:pPr>
            <w:r w:rsidRPr="009E0792">
              <w:rPr>
                <w:rFonts w:ascii="標楷體" w:eastAsia="標楷體" w:hAnsi="標楷體" w:cs="Times New Roman" w:hint="eastAsia"/>
                <w:szCs w:val="24"/>
              </w:rPr>
              <w:t xml:space="preserve">S1.3.13 </w:t>
            </w:r>
            <w:r>
              <w:rPr>
                <w:rFonts w:ascii="標楷體" w:eastAsia="標楷體" w:hAnsi="標楷體" w:cs="Times New Roman" w:hint="eastAsia"/>
                <w:szCs w:val="24"/>
              </w:rPr>
              <w:t>產業全球布局</w:t>
            </w:r>
            <w:r w:rsidRPr="009E0792">
              <w:rPr>
                <w:rFonts w:ascii="標楷體" w:eastAsia="標楷體" w:hAnsi="標楷體" w:cs="Times New Roman" w:hint="eastAsia"/>
                <w:szCs w:val="24"/>
              </w:rPr>
              <w:t>對經濟前景無影響 (201</w:t>
            </w:r>
            <w:r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Pr="009E0792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129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FE0AFD" w:rsidRPr="000146DF" w:rsidRDefault="00FE0AFD" w:rsidP="003E76D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4.79</w:t>
            </w:r>
          </w:p>
        </w:tc>
        <w:tc>
          <w:tcPr>
            <w:tcW w:w="81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FE0AFD" w:rsidRPr="000146DF" w:rsidRDefault="00FE0AFD" w:rsidP="003E76D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45</w:t>
            </w:r>
          </w:p>
        </w:tc>
      </w:tr>
      <w:tr w:rsidR="00FE0AFD" w:rsidRPr="000146DF" w:rsidTr="003E76D2">
        <w:trPr>
          <w:trHeight w:val="318"/>
          <w:jc w:val="center"/>
        </w:trPr>
        <w:tc>
          <w:tcPr>
            <w:tcW w:w="61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FE0AFD" w:rsidRPr="000146DF" w:rsidRDefault="00FE0AFD" w:rsidP="003E76D2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621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FE0AFD" w:rsidRPr="009E0792" w:rsidRDefault="00FE0AFD" w:rsidP="00FE0AFD">
            <w:pPr>
              <w:snapToGrid w:val="0"/>
              <w:spacing w:line="340" w:lineRule="exact"/>
              <w:ind w:leftChars="50" w:left="120" w:firstLineChars="27" w:firstLine="65"/>
              <w:rPr>
                <w:rFonts w:ascii="標楷體" w:eastAsia="標楷體" w:hAnsi="標楷體" w:cs="Times New Roman"/>
                <w:szCs w:val="24"/>
              </w:rPr>
            </w:pPr>
            <w:r w:rsidRPr="009E0792">
              <w:rPr>
                <w:rFonts w:ascii="標楷體" w:eastAsia="標楷體" w:hAnsi="標楷體" w:cs="Times New Roman" w:hint="eastAsia"/>
                <w:szCs w:val="24"/>
              </w:rPr>
              <w:t>1.1.09 固定資本形成毛額占GDP比率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(2018</w:t>
            </w:r>
            <w:r w:rsidRPr="009E0792">
              <w:rPr>
                <w:rFonts w:ascii="標楷體" w:eastAsia="標楷體" w:hAnsi="標楷體" w:cs="Times New Roman" w:hint="eastAsia"/>
                <w:szCs w:val="24"/>
              </w:rPr>
              <w:t>，%)</w:t>
            </w:r>
          </w:p>
        </w:tc>
        <w:tc>
          <w:tcPr>
            <w:tcW w:w="129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FE0AFD" w:rsidRPr="000146DF" w:rsidRDefault="00FE0AFD" w:rsidP="003E76D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21.0</w:t>
            </w:r>
          </w:p>
        </w:tc>
        <w:tc>
          <w:tcPr>
            <w:tcW w:w="81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FE0AFD" w:rsidRPr="000146DF" w:rsidRDefault="00FE0AFD" w:rsidP="003E76D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44</w:t>
            </w:r>
          </w:p>
        </w:tc>
      </w:tr>
      <w:tr w:rsidR="00FE0AFD" w:rsidRPr="000146DF" w:rsidTr="003E76D2">
        <w:trPr>
          <w:trHeight w:val="318"/>
          <w:jc w:val="center"/>
        </w:trPr>
        <w:tc>
          <w:tcPr>
            <w:tcW w:w="61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FE0AFD" w:rsidRPr="000146DF" w:rsidRDefault="00FE0AFD" w:rsidP="003E76D2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621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FE0AFD" w:rsidRPr="009E0792" w:rsidRDefault="00FE0AFD" w:rsidP="00687B90">
            <w:pPr>
              <w:snapToGrid w:val="0"/>
              <w:spacing w:line="340" w:lineRule="exact"/>
              <w:ind w:firstLineChars="27" w:firstLine="65"/>
              <w:rPr>
                <w:rFonts w:ascii="標楷體" w:eastAsia="標楷體" w:hAnsi="標楷體" w:cs="Times New Roman"/>
                <w:szCs w:val="24"/>
              </w:rPr>
            </w:pPr>
            <w:r w:rsidRPr="009E0792">
              <w:rPr>
                <w:rFonts w:ascii="標楷體" w:eastAsia="標楷體" w:hAnsi="標楷體" w:cs="Times New Roman" w:hint="eastAsia"/>
                <w:szCs w:val="24"/>
              </w:rPr>
              <w:t xml:space="preserve"> 1.2.13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服務</w:t>
            </w:r>
            <w:r w:rsidR="00687B90">
              <w:rPr>
                <w:rFonts w:ascii="標楷體" w:eastAsia="標楷體" w:hAnsi="標楷體" w:cs="Times New Roman" w:hint="eastAsia"/>
                <w:szCs w:val="24"/>
              </w:rPr>
              <w:t>輸出</w:t>
            </w:r>
            <w:r>
              <w:rPr>
                <w:rFonts w:ascii="標楷體" w:eastAsia="標楷體" w:hAnsi="標楷體" w:cs="Times New Roman" w:hint="eastAsia"/>
                <w:szCs w:val="24"/>
              </w:rPr>
              <w:t>占GDP比率(2017</w:t>
            </w:r>
            <w:r w:rsidRPr="009E0792">
              <w:rPr>
                <w:rFonts w:ascii="標楷體" w:eastAsia="標楷體" w:hAnsi="標楷體" w:cs="Times New Roman" w:hint="eastAsia"/>
                <w:szCs w:val="24"/>
              </w:rPr>
              <w:t>，%)</w:t>
            </w:r>
          </w:p>
        </w:tc>
        <w:tc>
          <w:tcPr>
            <w:tcW w:w="129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FE0AFD" w:rsidRPr="000146DF" w:rsidRDefault="00FE0AFD" w:rsidP="003E76D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7.78</w:t>
            </w:r>
          </w:p>
        </w:tc>
        <w:tc>
          <w:tcPr>
            <w:tcW w:w="81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FE0AFD" w:rsidRPr="000146DF" w:rsidRDefault="00FE0AFD" w:rsidP="003E76D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42</w:t>
            </w:r>
          </w:p>
        </w:tc>
      </w:tr>
      <w:tr w:rsidR="00FE0AFD" w:rsidRPr="000146DF" w:rsidTr="003E76D2">
        <w:trPr>
          <w:trHeight w:val="318"/>
          <w:jc w:val="center"/>
        </w:trPr>
        <w:tc>
          <w:tcPr>
            <w:tcW w:w="61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FE0AFD" w:rsidRPr="000146DF" w:rsidRDefault="00FE0AFD" w:rsidP="003E76D2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621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FE0AFD" w:rsidRPr="009E0792" w:rsidRDefault="00FE0AFD" w:rsidP="00FE0AFD">
            <w:pPr>
              <w:snapToGrid w:val="0"/>
              <w:spacing w:line="340" w:lineRule="exact"/>
              <w:ind w:firstLineChars="27" w:firstLine="65"/>
              <w:rPr>
                <w:rFonts w:ascii="標楷體" w:eastAsia="標楷體" w:hAnsi="標楷體" w:cs="Times New Roman"/>
                <w:szCs w:val="24"/>
              </w:rPr>
            </w:pPr>
            <w:r w:rsidRPr="009E0792">
              <w:rPr>
                <w:rFonts w:ascii="標楷體" w:eastAsia="標楷體" w:hAnsi="標楷體" w:cs="Times New Roman" w:hint="eastAsia"/>
                <w:szCs w:val="24"/>
              </w:rPr>
              <w:t xml:space="preserve"> 1.1.18 固定資本形成毛額實質成長率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(2018</w:t>
            </w:r>
            <w:r w:rsidRPr="009E0792">
              <w:rPr>
                <w:rFonts w:ascii="標楷體" w:eastAsia="標楷體" w:hAnsi="標楷體" w:cs="Times New Roman" w:hint="eastAsia"/>
                <w:szCs w:val="24"/>
              </w:rPr>
              <w:t>，%)</w:t>
            </w:r>
          </w:p>
        </w:tc>
        <w:tc>
          <w:tcPr>
            <w:tcW w:w="129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FE0AFD" w:rsidRPr="000146DF" w:rsidRDefault="00FE0AFD" w:rsidP="003E76D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2.10</w:t>
            </w:r>
          </w:p>
        </w:tc>
        <w:tc>
          <w:tcPr>
            <w:tcW w:w="81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FE0AFD" w:rsidRPr="000146DF" w:rsidRDefault="00FE0AFD" w:rsidP="003E76D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41</w:t>
            </w:r>
          </w:p>
        </w:tc>
      </w:tr>
      <w:tr w:rsidR="00FE0AFD" w:rsidRPr="000146DF" w:rsidTr="003E76D2">
        <w:trPr>
          <w:trHeight w:val="318"/>
          <w:jc w:val="center"/>
        </w:trPr>
        <w:tc>
          <w:tcPr>
            <w:tcW w:w="61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FE0AFD" w:rsidRPr="000146DF" w:rsidRDefault="00FE0AFD" w:rsidP="003E76D2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621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FE0AFD" w:rsidRPr="009E0792" w:rsidRDefault="00FE0AFD" w:rsidP="00FE0AFD">
            <w:pPr>
              <w:snapToGrid w:val="0"/>
              <w:spacing w:line="340" w:lineRule="exact"/>
              <w:ind w:leftChars="50" w:left="120" w:firstLineChars="27" w:firstLine="65"/>
              <w:rPr>
                <w:rFonts w:ascii="標楷體" w:eastAsia="標楷體" w:hAnsi="標楷體" w:cs="Times New Roman"/>
                <w:szCs w:val="24"/>
              </w:rPr>
            </w:pPr>
            <w:r w:rsidRPr="009E0792">
              <w:rPr>
                <w:rFonts w:ascii="標楷體" w:eastAsia="標楷體" w:hAnsi="標楷體" w:cs="Times New Roman" w:hint="eastAsia"/>
                <w:szCs w:val="24"/>
              </w:rPr>
              <w:t>1.2.17 前五大貿易夥伴出口集中度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(2017</w:t>
            </w:r>
            <w:r w:rsidRPr="009E0792">
              <w:rPr>
                <w:rFonts w:ascii="標楷體" w:eastAsia="標楷體" w:hAnsi="標楷體" w:cs="Times New Roman" w:hint="eastAsia"/>
                <w:szCs w:val="24"/>
              </w:rPr>
              <w:t>，%)</w:t>
            </w:r>
          </w:p>
        </w:tc>
        <w:tc>
          <w:tcPr>
            <w:tcW w:w="129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FE0AFD" w:rsidRPr="000146DF" w:rsidRDefault="00FE0AFD" w:rsidP="003E76D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55.2</w:t>
            </w:r>
          </w:p>
        </w:tc>
        <w:tc>
          <w:tcPr>
            <w:tcW w:w="81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FE0AFD" w:rsidRPr="000146DF" w:rsidRDefault="00FE0AFD" w:rsidP="003E76D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40</w:t>
            </w:r>
          </w:p>
        </w:tc>
      </w:tr>
      <w:tr w:rsidR="00FE0AFD" w:rsidRPr="000146DF" w:rsidTr="003E76D2">
        <w:trPr>
          <w:trHeight w:val="55"/>
          <w:jc w:val="center"/>
        </w:trPr>
        <w:tc>
          <w:tcPr>
            <w:tcW w:w="61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FE0AFD" w:rsidRPr="000146DF" w:rsidRDefault="00FE0AFD" w:rsidP="003E76D2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621" w:type="dxa"/>
            <w:tcBorders>
              <w:top w:val="single" w:sz="6" w:space="0" w:color="A6A6A6" w:themeColor="background1" w:themeShade="A6"/>
              <w:bottom w:val="single" w:sz="4" w:space="0" w:color="auto"/>
              <w:right w:val="single" w:sz="6" w:space="0" w:color="A6A6A6" w:themeColor="background1" w:themeShade="A6"/>
            </w:tcBorders>
          </w:tcPr>
          <w:p w:rsidR="00FE0AFD" w:rsidRPr="000146DF" w:rsidRDefault="00FE0AFD" w:rsidP="00E020FC">
            <w:pPr>
              <w:snapToGrid w:val="0"/>
              <w:spacing w:line="340" w:lineRule="exact"/>
              <w:ind w:firstLineChars="27" w:firstLine="65"/>
              <w:rPr>
                <w:rFonts w:ascii="標楷體" w:eastAsia="標楷體" w:hAnsi="標楷體" w:cs="Times New Roman"/>
                <w:szCs w:val="24"/>
              </w:rPr>
            </w:pPr>
            <w:r w:rsidRPr="000146DF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>1.2.25 觀光收入</w:t>
            </w:r>
            <w:r w:rsidR="00E020FC">
              <w:rPr>
                <w:rFonts w:ascii="標楷體" w:eastAsia="標楷體" w:hAnsi="標楷體" w:cs="Times New Roman" w:hint="eastAsia"/>
                <w:szCs w:val="24"/>
              </w:rPr>
              <w:t>占</w:t>
            </w:r>
            <w:r>
              <w:rPr>
                <w:rFonts w:ascii="標楷體" w:eastAsia="標楷體" w:hAnsi="標楷體" w:cs="Times New Roman" w:hint="eastAsia"/>
                <w:szCs w:val="24"/>
              </w:rPr>
              <w:t>GDP</w:t>
            </w:r>
            <w:r w:rsidR="00E020FC">
              <w:rPr>
                <w:rFonts w:ascii="標楷體" w:eastAsia="標楷體" w:hAnsi="標楷體" w:cs="Times New Roman" w:hint="eastAsia"/>
                <w:szCs w:val="24"/>
              </w:rPr>
              <w:t>比率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(2017</w:t>
            </w:r>
            <w:r w:rsidR="00E020FC">
              <w:rPr>
                <w:rFonts w:ascii="標楷體" w:eastAsia="標楷體" w:hAnsi="標楷體" w:cs="Times New Roman" w:hint="eastAsia"/>
                <w:szCs w:val="24"/>
              </w:rPr>
              <w:t>，%</w:t>
            </w:r>
            <w:r w:rsidRPr="009E0792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129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4" w:space="0" w:color="auto"/>
              <w:right w:val="single" w:sz="6" w:space="0" w:color="A6A6A6" w:themeColor="background1" w:themeShade="A6"/>
            </w:tcBorders>
            <w:vAlign w:val="center"/>
          </w:tcPr>
          <w:p w:rsidR="00FE0AFD" w:rsidRPr="000146DF" w:rsidRDefault="00FE0AFD" w:rsidP="003E76D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2.15</w:t>
            </w:r>
          </w:p>
        </w:tc>
        <w:tc>
          <w:tcPr>
            <w:tcW w:w="81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4" w:space="0" w:color="auto"/>
            </w:tcBorders>
            <w:vAlign w:val="center"/>
          </w:tcPr>
          <w:p w:rsidR="00FE0AFD" w:rsidRPr="000146DF" w:rsidRDefault="00FE0AFD" w:rsidP="003E76D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37</w:t>
            </w:r>
          </w:p>
        </w:tc>
      </w:tr>
      <w:tr w:rsidR="00FE0AFD" w:rsidRPr="000146DF" w:rsidTr="003E76D2">
        <w:trPr>
          <w:trHeight w:val="312"/>
          <w:jc w:val="center"/>
        </w:trPr>
        <w:tc>
          <w:tcPr>
            <w:tcW w:w="617" w:type="dxa"/>
            <w:vMerge w:val="restar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EECE1" w:themeFill="background2"/>
          </w:tcPr>
          <w:p w:rsidR="00FE0AFD" w:rsidRPr="000146DF" w:rsidRDefault="00FE0AFD" w:rsidP="003E76D2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32"/>
              </w:rPr>
            </w:pPr>
            <w:r w:rsidRPr="000146DF">
              <w:rPr>
                <w:rFonts w:ascii="標楷體" w:eastAsia="標楷體" w:hAnsi="標楷體" w:cs="Times New Roman" w:hint="eastAsia"/>
                <w:b/>
                <w:bCs/>
                <w:sz w:val="28"/>
                <w:szCs w:val="32"/>
              </w:rPr>
              <w:t>二、</w:t>
            </w:r>
          </w:p>
          <w:p w:rsidR="00FE0AFD" w:rsidRPr="000146DF" w:rsidRDefault="00FE0AFD" w:rsidP="003E76D2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32"/>
              </w:rPr>
            </w:pPr>
            <w:r w:rsidRPr="000146DF">
              <w:rPr>
                <w:rFonts w:ascii="標楷體" w:eastAsia="標楷體" w:hAnsi="標楷體" w:cs="Times New Roman" w:hint="eastAsia"/>
                <w:b/>
                <w:bCs/>
                <w:sz w:val="28"/>
                <w:szCs w:val="32"/>
              </w:rPr>
              <w:t>政</w:t>
            </w:r>
          </w:p>
          <w:p w:rsidR="00FE0AFD" w:rsidRPr="000146DF" w:rsidRDefault="00FE0AFD" w:rsidP="003E76D2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32"/>
              </w:rPr>
            </w:pPr>
            <w:r w:rsidRPr="000146DF">
              <w:rPr>
                <w:rFonts w:ascii="標楷體" w:eastAsia="標楷體" w:hAnsi="標楷體" w:cs="Times New Roman" w:hint="eastAsia"/>
                <w:b/>
                <w:bCs/>
                <w:sz w:val="28"/>
                <w:szCs w:val="32"/>
              </w:rPr>
              <w:t>府</w:t>
            </w:r>
          </w:p>
          <w:p w:rsidR="00FE0AFD" w:rsidRPr="000146DF" w:rsidRDefault="00FE0AFD" w:rsidP="003E76D2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32"/>
              </w:rPr>
            </w:pPr>
            <w:proofErr w:type="gramStart"/>
            <w:r w:rsidRPr="000146DF">
              <w:rPr>
                <w:rFonts w:ascii="標楷體" w:eastAsia="標楷體" w:hAnsi="標楷體" w:cs="Times New Roman" w:hint="eastAsia"/>
                <w:b/>
                <w:bCs/>
                <w:sz w:val="28"/>
                <w:szCs w:val="32"/>
              </w:rPr>
              <w:t>效</w:t>
            </w:r>
            <w:proofErr w:type="gramEnd"/>
          </w:p>
          <w:p w:rsidR="00FE0AFD" w:rsidRPr="000146DF" w:rsidRDefault="00FE0AFD" w:rsidP="003E76D2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0146DF">
              <w:rPr>
                <w:rFonts w:ascii="標楷體" w:eastAsia="標楷體" w:hAnsi="標楷體" w:cs="Times New Roman" w:hint="eastAsia"/>
                <w:b/>
                <w:bCs/>
                <w:sz w:val="28"/>
                <w:szCs w:val="32"/>
              </w:rPr>
              <w:t>能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E0AFD" w:rsidRPr="0054528C" w:rsidRDefault="00FE0AFD" w:rsidP="00FE0AFD">
            <w:pPr>
              <w:snapToGrid w:val="0"/>
              <w:spacing w:line="3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4528C">
              <w:rPr>
                <w:rFonts w:ascii="標楷體" w:eastAsia="標楷體" w:hAnsi="標楷體" w:cs="Times New Roman" w:hint="eastAsia"/>
                <w:szCs w:val="24"/>
              </w:rPr>
              <w:t xml:space="preserve">S2.4.04 </w:t>
            </w:r>
            <w:r>
              <w:rPr>
                <w:rFonts w:ascii="標楷體" w:eastAsia="標楷體" w:hAnsi="標楷體" w:cs="Times New Roman" w:hint="eastAsia"/>
                <w:szCs w:val="24"/>
              </w:rPr>
              <w:t>外資能自由獲得企業的控制權 (2019</w:t>
            </w:r>
            <w:r w:rsidRPr="0054528C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E0AFD" w:rsidRPr="000146DF" w:rsidRDefault="00FE0AFD" w:rsidP="003E76D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5.52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FE0AFD" w:rsidRPr="000146DF" w:rsidRDefault="00FE0AFD" w:rsidP="003E76D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55</w:t>
            </w:r>
          </w:p>
        </w:tc>
      </w:tr>
      <w:tr w:rsidR="00FE0AFD" w:rsidRPr="000146DF" w:rsidTr="003E76D2">
        <w:trPr>
          <w:trHeight w:val="312"/>
          <w:jc w:val="center"/>
        </w:trPr>
        <w:tc>
          <w:tcPr>
            <w:tcW w:w="617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EECE1" w:themeFill="background2"/>
          </w:tcPr>
          <w:p w:rsidR="00FE0AFD" w:rsidRPr="000146DF" w:rsidRDefault="00FE0AFD" w:rsidP="003E76D2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62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E0AFD" w:rsidRPr="0054528C" w:rsidRDefault="00FE0AFD" w:rsidP="00FE0AFD">
            <w:pPr>
              <w:snapToGrid w:val="0"/>
              <w:spacing w:line="340" w:lineRule="exact"/>
              <w:ind w:leftChars="50" w:left="1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4528C">
              <w:rPr>
                <w:rFonts w:ascii="標楷體" w:eastAsia="標楷體" w:hAnsi="標楷體" w:cs="Times New Roman" w:hint="eastAsia"/>
                <w:szCs w:val="24"/>
              </w:rPr>
              <w:t>2.4.01 進口關稅稅率(最惠國稅率簡單平均</w:t>
            </w:r>
            <w:r>
              <w:rPr>
                <w:rFonts w:ascii="標楷體" w:eastAsia="標楷體" w:hAnsi="標楷體" w:cs="Times New Roman" w:hint="eastAsia"/>
                <w:szCs w:val="24"/>
              </w:rPr>
              <w:t>) (2017</w:t>
            </w:r>
            <w:r w:rsidRPr="0054528C">
              <w:rPr>
                <w:rFonts w:ascii="標楷體" w:eastAsia="標楷體" w:hAnsi="標楷體" w:cs="Times New Roman" w:hint="eastAsia"/>
                <w:szCs w:val="24"/>
              </w:rPr>
              <w:t>，%)</w:t>
            </w:r>
          </w:p>
        </w:tc>
        <w:tc>
          <w:tcPr>
            <w:tcW w:w="12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E0AFD" w:rsidRPr="00401F8A" w:rsidRDefault="00FE0AFD" w:rsidP="003E76D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6.42</w:t>
            </w:r>
          </w:p>
        </w:tc>
        <w:tc>
          <w:tcPr>
            <w:tcW w:w="8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FE0AFD" w:rsidRPr="000146DF" w:rsidRDefault="00FE0AFD" w:rsidP="003E76D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49</w:t>
            </w:r>
          </w:p>
        </w:tc>
      </w:tr>
      <w:tr w:rsidR="00FE0AFD" w:rsidRPr="000146DF" w:rsidTr="003E76D2">
        <w:trPr>
          <w:trHeight w:val="312"/>
          <w:jc w:val="center"/>
        </w:trPr>
        <w:tc>
          <w:tcPr>
            <w:tcW w:w="617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EECE1" w:themeFill="background2"/>
          </w:tcPr>
          <w:p w:rsidR="00FE0AFD" w:rsidRPr="000146DF" w:rsidRDefault="00FE0AFD" w:rsidP="003E76D2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62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E0AFD" w:rsidRPr="000146DF" w:rsidRDefault="00FE0AFD" w:rsidP="00FE0AFD">
            <w:pPr>
              <w:snapToGrid w:val="0"/>
              <w:spacing w:line="3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S2.4.06 吸引外商投資的誘因充足 (2019</w:t>
            </w:r>
            <w:r w:rsidRPr="0054528C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12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E0AFD" w:rsidRPr="000146DF" w:rsidRDefault="00FE0AFD" w:rsidP="003E76D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5.25</w:t>
            </w:r>
          </w:p>
        </w:tc>
        <w:tc>
          <w:tcPr>
            <w:tcW w:w="8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FE0AFD" w:rsidRPr="000146DF" w:rsidRDefault="00FE0AFD" w:rsidP="003E76D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47</w:t>
            </w:r>
          </w:p>
        </w:tc>
      </w:tr>
      <w:tr w:rsidR="00FE0AFD" w:rsidRPr="000146DF" w:rsidTr="003E76D2">
        <w:trPr>
          <w:trHeight w:val="312"/>
          <w:jc w:val="center"/>
        </w:trPr>
        <w:tc>
          <w:tcPr>
            <w:tcW w:w="617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E0AFD" w:rsidRPr="000146DF" w:rsidRDefault="00FE0AFD" w:rsidP="003E76D2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62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E0AFD" w:rsidRPr="000146DF" w:rsidRDefault="00FE0AFD" w:rsidP="00FE0AFD">
            <w:pPr>
              <w:snapToGrid w:val="0"/>
              <w:spacing w:line="340" w:lineRule="exact"/>
              <w:ind w:leftChars="50" w:left="12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2.4.19 解雇成本相當於多少週薪 (2018</w:t>
            </w:r>
            <w:r w:rsidR="00E020FC">
              <w:rPr>
                <w:rFonts w:ascii="標楷體" w:eastAsia="標楷體" w:hAnsi="標楷體" w:cs="Times New Roman" w:hint="eastAsia"/>
                <w:szCs w:val="24"/>
              </w:rPr>
              <w:t>，週數</w:t>
            </w:r>
            <w:r w:rsidRPr="0054528C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12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E0AFD" w:rsidRPr="000146DF" w:rsidRDefault="00FE0AFD" w:rsidP="003E76D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11.6</w:t>
            </w:r>
          </w:p>
        </w:tc>
        <w:tc>
          <w:tcPr>
            <w:tcW w:w="8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FE0AFD" w:rsidRPr="000146DF" w:rsidRDefault="00FE0AFD" w:rsidP="003E76D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44</w:t>
            </w:r>
          </w:p>
        </w:tc>
      </w:tr>
      <w:tr w:rsidR="00FE0AFD" w:rsidRPr="000146DF" w:rsidTr="003E76D2">
        <w:trPr>
          <w:trHeight w:val="312"/>
          <w:jc w:val="center"/>
        </w:trPr>
        <w:tc>
          <w:tcPr>
            <w:tcW w:w="617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E0AFD" w:rsidRPr="000146DF" w:rsidRDefault="00FE0AFD" w:rsidP="003E76D2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62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E0AFD" w:rsidRPr="000146DF" w:rsidRDefault="00FE0AFD" w:rsidP="00FE0AFD">
            <w:pPr>
              <w:snapToGrid w:val="0"/>
              <w:spacing w:line="3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S2.4.16 勞工聘僱解雇、最低薪資等法規不會阻礙經商(2019</w:t>
            </w:r>
            <w:r w:rsidRPr="0054528C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12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E0AFD" w:rsidRPr="000146DF" w:rsidRDefault="00FE0AFD" w:rsidP="003E76D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4.73</w:t>
            </w:r>
          </w:p>
        </w:tc>
        <w:tc>
          <w:tcPr>
            <w:tcW w:w="8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FE0AFD" w:rsidRPr="000146DF" w:rsidRDefault="00FE0AFD" w:rsidP="003E76D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42</w:t>
            </w:r>
          </w:p>
        </w:tc>
      </w:tr>
      <w:tr w:rsidR="00FE0AFD" w:rsidRPr="000146DF" w:rsidTr="003E76D2">
        <w:trPr>
          <w:trHeight w:val="312"/>
          <w:jc w:val="center"/>
        </w:trPr>
        <w:tc>
          <w:tcPr>
            <w:tcW w:w="617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E0AFD" w:rsidRPr="000146DF" w:rsidRDefault="00FE0AFD" w:rsidP="003E76D2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62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E0AFD" w:rsidRPr="000146DF" w:rsidRDefault="00FE0AFD" w:rsidP="00FE0AFD">
            <w:pPr>
              <w:snapToGrid w:val="0"/>
              <w:spacing w:line="3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S2.4.13 法律便利新公司的創辦 (2019</w:t>
            </w:r>
            <w:r w:rsidRPr="0054528C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12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E0AFD" w:rsidRPr="000146DF" w:rsidRDefault="00FE0AFD" w:rsidP="003E76D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6.17</w:t>
            </w:r>
          </w:p>
        </w:tc>
        <w:tc>
          <w:tcPr>
            <w:tcW w:w="8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FE0AFD" w:rsidRPr="000146DF" w:rsidRDefault="00FE0AFD" w:rsidP="003E76D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40</w:t>
            </w:r>
          </w:p>
        </w:tc>
      </w:tr>
      <w:tr w:rsidR="00FE0AFD" w:rsidRPr="000146DF" w:rsidTr="003E76D2">
        <w:trPr>
          <w:trHeight w:val="312"/>
          <w:jc w:val="center"/>
        </w:trPr>
        <w:tc>
          <w:tcPr>
            <w:tcW w:w="617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E0AFD" w:rsidRPr="000146DF" w:rsidRDefault="00FE0AFD" w:rsidP="003E76D2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62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E0AFD" w:rsidRPr="000146DF" w:rsidRDefault="00FE0AFD" w:rsidP="00FE0AFD">
            <w:pPr>
              <w:snapToGrid w:val="0"/>
              <w:spacing w:line="3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S2.4.18 移民法規不會妨礙僱用外籍員工 (2019</w:t>
            </w:r>
            <w:r w:rsidRPr="0054528C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12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E0AFD" w:rsidRPr="000146DF" w:rsidRDefault="00FE0AFD" w:rsidP="003E76D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5.53</w:t>
            </w:r>
          </w:p>
        </w:tc>
        <w:tc>
          <w:tcPr>
            <w:tcW w:w="8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FE0AFD" w:rsidRPr="000146DF" w:rsidRDefault="00FE0AFD" w:rsidP="003E76D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39</w:t>
            </w:r>
          </w:p>
        </w:tc>
      </w:tr>
      <w:tr w:rsidR="00FE0AFD" w:rsidRPr="000146DF" w:rsidTr="003E76D2">
        <w:trPr>
          <w:trHeight w:val="312"/>
          <w:jc w:val="center"/>
        </w:trPr>
        <w:tc>
          <w:tcPr>
            <w:tcW w:w="617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E0AFD" w:rsidRPr="000146DF" w:rsidRDefault="00FE0AFD" w:rsidP="003E76D2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62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E0AFD" w:rsidRPr="000146DF" w:rsidRDefault="00FE0AFD" w:rsidP="00FE0AFD">
            <w:pPr>
              <w:snapToGrid w:val="0"/>
              <w:spacing w:line="3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S2.5.05 社會凝聚力高 (2019</w:t>
            </w:r>
            <w:r w:rsidRPr="0054528C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12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E0AFD" w:rsidRPr="000146DF" w:rsidRDefault="00FE0AFD" w:rsidP="003E76D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5.19</w:t>
            </w:r>
          </w:p>
        </w:tc>
        <w:tc>
          <w:tcPr>
            <w:tcW w:w="8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FE0AFD" w:rsidRPr="000146DF" w:rsidRDefault="00FE0AFD" w:rsidP="003E76D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36</w:t>
            </w:r>
          </w:p>
        </w:tc>
      </w:tr>
      <w:tr w:rsidR="00FE0AFD" w:rsidRPr="000146DF" w:rsidTr="003E76D2">
        <w:trPr>
          <w:trHeight w:val="312"/>
          <w:jc w:val="center"/>
        </w:trPr>
        <w:tc>
          <w:tcPr>
            <w:tcW w:w="617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E0AFD" w:rsidRPr="000146DF" w:rsidRDefault="00FE0AFD" w:rsidP="003E76D2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62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E0AFD" w:rsidRPr="000146DF" w:rsidRDefault="00FE0AFD" w:rsidP="00FE0AFD">
            <w:pPr>
              <w:snapToGrid w:val="0"/>
              <w:spacing w:line="3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S2.5.01 司法制度公正 (2019</w:t>
            </w:r>
            <w:r w:rsidRPr="0054528C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12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E0AFD" w:rsidRPr="000146DF" w:rsidRDefault="00FE0AFD" w:rsidP="003E76D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5.52</w:t>
            </w:r>
          </w:p>
        </w:tc>
        <w:tc>
          <w:tcPr>
            <w:tcW w:w="8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FE0AFD" w:rsidRPr="000146DF" w:rsidRDefault="00FE0AFD" w:rsidP="003E76D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36</w:t>
            </w:r>
          </w:p>
        </w:tc>
      </w:tr>
      <w:tr w:rsidR="00FE0AFD" w:rsidRPr="000146DF" w:rsidTr="003E76D2">
        <w:trPr>
          <w:trHeight w:val="55"/>
          <w:jc w:val="center"/>
        </w:trPr>
        <w:tc>
          <w:tcPr>
            <w:tcW w:w="617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E0AFD" w:rsidRPr="000146DF" w:rsidRDefault="00FE0AFD" w:rsidP="003E76D2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62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FE0AFD" w:rsidRPr="000146DF" w:rsidRDefault="00FE0AFD" w:rsidP="00FE0AFD">
            <w:pPr>
              <w:snapToGrid w:val="0"/>
              <w:spacing w:line="340" w:lineRule="exact"/>
              <w:ind w:leftChars="50" w:left="12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2.4.14 開辦企業所需天數 (2018</w:t>
            </w:r>
            <w:r w:rsidR="00E020FC">
              <w:rPr>
                <w:rFonts w:ascii="標楷體" w:eastAsia="標楷體" w:hAnsi="標楷體" w:cs="Times New Roman" w:hint="eastAsia"/>
                <w:szCs w:val="24"/>
              </w:rPr>
              <w:t>，天數</w:t>
            </w:r>
            <w:r w:rsidRPr="0054528C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12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FE0AFD" w:rsidRPr="000146DF" w:rsidRDefault="00FE0AFD" w:rsidP="003E76D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10.0</w:t>
            </w:r>
          </w:p>
        </w:tc>
        <w:tc>
          <w:tcPr>
            <w:tcW w:w="8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FE0AFD" w:rsidRPr="000146DF" w:rsidRDefault="00FE0AFD" w:rsidP="003E76D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34</w:t>
            </w:r>
          </w:p>
        </w:tc>
      </w:tr>
      <w:tr w:rsidR="00FE0AFD" w:rsidRPr="000146DF" w:rsidTr="003E76D2">
        <w:trPr>
          <w:trHeight w:val="65"/>
          <w:jc w:val="center"/>
        </w:trPr>
        <w:tc>
          <w:tcPr>
            <w:tcW w:w="617" w:type="dxa"/>
            <w:vMerge w:val="restart"/>
            <w:tcBorders>
              <w:top w:val="single" w:sz="6" w:space="0" w:color="auto"/>
              <w:right w:val="single" w:sz="4" w:space="0" w:color="auto"/>
            </w:tcBorders>
            <w:shd w:val="clear" w:color="auto" w:fill="EEECE1" w:themeFill="background2"/>
          </w:tcPr>
          <w:p w:rsidR="00FE0AFD" w:rsidRPr="000146DF" w:rsidRDefault="00FE0AFD" w:rsidP="003E76D2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pacing w:val="-20"/>
                <w:sz w:val="28"/>
                <w:szCs w:val="28"/>
              </w:rPr>
            </w:pPr>
            <w:r w:rsidRPr="000146DF">
              <w:rPr>
                <w:rFonts w:ascii="標楷體" w:eastAsia="標楷體" w:hAnsi="標楷體" w:cs="Times New Roman" w:hint="eastAsia"/>
                <w:b/>
                <w:bCs/>
                <w:spacing w:val="-20"/>
                <w:sz w:val="28"/>
                <w:szCs w:val="28"/>
              </w:rPr>
              <w:t>三、</w:t>
            </w:r>
          </w:p>
          <w:p w:rsidR="00FE0AFD" w:rsidRPr="000146DF" w:rsidRDefault="00FE0AFD" w:rsidP="003E76D2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pacing w:val="-20"/>
                <w:sz w:val="28"/>
                <w:szCs w:val="28"/>
              </w:rPr>
            </w:pPr>
            <w:r w:rsidRPr="000146DF">
              <w:rPr>
                <w:rFonts w:ascii="標楷體" w:eastAsia="標楷體" w:hAnsi="標楷體" w:cs="Times New Roman" w:hint="eastAsia"/>
                <w:b/>
                <w:bCs/>
                <w:spacing w:val="-20"/>
                <w:sz w:val="28"/>
                <w:szCs w:val="28"/>
              </w:rPr>
              <w:t>企</w:t>
            </w:r>
          </w:p>
          <w:p w:rsidR="00FE0AFD" w:rsidRPr="000146DF" w:rsidRDefault="00FE0AFD" w:rsidP="003E76D2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pacing w:val="-20"/>
                <w:sz w:val="28"/>
                <w:szCs w:val="28"/>
              </w:rPr>
            </w:pPr>
            <w:r w:rsidRPr="000146DF">
              <w:rPr>
                <w:rFonts w:ascii="標楷體" w:eastAsia="標楷體" w:hAnsi="標楷體" w:cs="Times New Roman" w:hint="eastAsia"/>
                <w:b/>
                <w:bCs/>
                <w:spacing w:val="-20"/>
                <w:sz w:val="28"/>
                <w:szCs w:val="28"/>
              </w:rPr>
              <w:t>業</w:t>
            </w:r>
          </w:p>
          <w:p w:rsidR="00FE0AFD" w:rsidRPr="000146DF" w:rsidRDefault="00FE0AFD" w:rsidP="003E76D2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pacing w:val="-20"/>
                <w:sz w:val="28"/>
                <w:szCs w:val="28"/>
              </w:rPr>
            </w:pPr>
            <w:proofErr w:type="gramStart"/>
            <w:r w:rsidRPr="000146DF">
              <w:rPr>
                <w:rFonts w:ascii="標楷體" w:eastAsia="標楷體" w:hAnsi="標楷體" w:cs="Times New Roman" w:hint="eastAsia"/>
                <w:b/>
                <w:bCs/>
                <w:spacing w:val="-20"/>
                <w:sz w:val="28"/>
                <w:szCs w:val="28"/>
              </w:rPr>
              <w:t>效</w:t>
            </w:r>
            <w:proofErr w:type="gramEnd"/>
          </w:p>
          <w:p w:rsidR="00FE0AFD" w:rsidRPr="000146DF" w:rsidRDefault="00FE0AFD" w:rsidP="003E76D2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0146DF">
              <w:rPr>
                <w:rFonts w:ascii="標楷體" w:eastAsia="標楷體" w:hAnsi="標楷體" w:cs="Times New Roman" w:hint="eastAsia"/>
                <w:b/>
                <w:bCs/>
                <w:spacing w:val="-20"/>
                <w:sz w:val="28"/>
                <w:szCs w:val="28"/>
              </w:rPr>
              <w:t>能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FE0AFD" w:rsidRPr="00C96C8E" w:rsidRDefault="00FE0AFD" w:rsidP="00FE0AFD">
            <w:pPr>
              <w:snapToGrid w:val="0"/>
              <w:spacing w:line="3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96C8E">
              <w:rPr>
                <w:rFonts w:ascii="標楷體" w:eastAsia="標楷體" w:hAnsi="標楷體" w:cs="Times New Roman" w:hint="eastAsia"/>
                <w:szCs w:val="24"/>
              </w:rPr>
              <w:t>S3.2.22 國內企業環境能吸引國外高階人才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(2019</w:t>
            </w:r>
            <w:r w:rsidRPr="00C96C8E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FE0AFD" w:rsidRPr="000146DF" w:rsidRDefault="00FE0AFD" w:rsidP="003E76D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4.14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FE0AFD" w:rsidRPr="000146DF" w:rsidRDefault="00FE0AFD" w:rsidP="003E76D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48</w:t>
            </w:r>
          </w:p>
        </w:tc>
      </w:tr>
      <w:tr w:rsidR="00FE0AFD" w:rsidRPr="000146DF" w:rsidTr="003E76D2">
        <w:trPr>
          <w:trHeight w:val="65"/>
          <w:jc w:val="center"/>
        </w:trPr>
        <w:tc>
          <w:tcPr>
            <w:tcW w:w="617" w:type="dxa"/>
            <w:vMerge/>
            <w:tcBorders>
              <w:right w:val="single" w:sz="4" w:space="0" w:color="auto"/>
            </w:tcBorders>
            <w:shd w:val="clear" w:color="auto" w:fill="EEECE1" w:themeFill="background2"/>
          </w:tcPr>
          <w:p w:rsidR="00FE0AFD" w:rsidRPr="000146DF" w:rsidRDefault="00FE0AFD" w:rsidP="003E76D2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pacing w:val="-20"/>
                <w:sz w:val="28"/>
                <w:szCs w:val="28"/>
              </w:rPr>
            </w:pPr>
          </w:p>
        </w:tc>
        <w:tc>
          <w:tcPr>
            <w:tcW w:w="6621" w:type="dxa"/>
            <w:tcBorders>
              <w:top w:val="single" w:sz="6" w:space="0" w:color="A6A6A6" w:themeColor="background1" w:themeShade="A6"/>
              <w:left w:val="single" w:sz="4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FE0AFD" w:rsidRPr="00C96C8E" w:rsidRDefault="00FE0AFD" w:rsidP="00FE0AFD">
            <w:pPr>
              <w:snapToGrid w:val="0"/>
              <w:spacing w:line="3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96C8E">
              <w:rPr>
                <w:rFonts w:ascii="標楷體" w:eastAsia="標楷體" w:hAnsi="標楷體" w:cs="Times New Roman" w:hint="eastAsia"/>
                <w:szCs w:val="24"/>
              </w:rPr>
              <w:t>S3.2.21 人才(良好教育、技術)外流不會影響競爭力 (201</w:t>
            </w:r>
            <w:r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Pr="00C96C8E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129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FE0AFD" w:rsidRPr="000146DF" w:rsidRDefault="00FE0AFD" w:rsidP="003E76D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3.74</w:t>
            </w:r>
          </w:p>
        </w:tc>
        <w:tc>
          <w:tcPr>
            <w:tcW w:w="81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FE0AFD" w:rsidRPr="000146DF" w:rsidRDefault="00FE0AFD" w:rsidP="003E76D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46</w:t>
            </w:r>
          </w:p>
        </w:tc>
      </w:tr>
      <w:tr w:rsidR="00FE0AFD" w:rsidRPr="000146DF" w:rsidTr="003E76D2">
        <w:trPr>
          <w:trHeight w:val="197"/>
          <w:jc w:val="center"/>
        </w:trPr>
        <w:tc>
          <w:tcPr>
            <w:tcW w:w="617" w:type="dxa"/>
            <w:vMerge/>
            <w:tcBorders>
              <w:right w:val="single" w:sz="4" w:space="0" w:color="auto"/>
            </w:tcBorders>
            <w:shd w:val="clear" w:color="auto" w:fill="EEECE1" w:themeFill="background2"/>
          </w:tcPr>
          <w:p w:rsidR="00FE0AFD" w:rsidRPr="000146DF" w:rsidRDefault="00FE0AFD" w:rsidP="003E76D2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pacing w:val="-20"/>
                <w:sz w:val="28"/>
                <w:szCs w:val="28"/>
              </w:rPr>
            </w:pPr>
          </w:p>
        </w:tc>
        <w:tc>
          <w:tcPr>
            <w:tcW w:w="6621" w:type="dxa"/>
            <w:tcBorders>
              <w:top w:val="single" w:sz="6" w:space="0" w:color="A6A6A6" w:themeColor="background1" w:themeShade="A6"/>
              <w:left w:val="single" w:sz="4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FE0AFD" w:rsidRPr="00C96C8E" w:rsidRDefault="00FE0AFD" w:rsidP="00FE0AFD">
            <w:pPr>
              <w:snapToGrid w:val="0"/>
              <w:spacing w:line="340" w:lineRule="exact"/>
              <w:ind w:leftChars="50" w:left="1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96C8E">
              <w:rPr>
                <w:rFonts w:ascii="標楷體" w:eastAsia="標楷體" w:hAnsi="標楷體" w:cs="Times New Roman" w:hint="eastAsia"/>
                <w:szCs w:val="24"/>
              </w:rPr>
              <w:t xml:space="preserve">3.2.04 </w:t>
            </w:r>
            <w:r>
              <w:rPr>
                <w:rFonts w:ascii="標楷體" w:eastAsia="標楷體" w:hAnsi="標楷體" w:cs="Times New Roman" w:hint="eastAsia"/>
                <w:szCs w:val="24"/>
              </w:rPr>
              <w:t>經理人年薪</w:t>
            </w:r>
            <w:r w:rsidRPr="00C96C8E">
              <w:rPr>
                <w:rFonts w:ascii="標楷體" w:eastAsia="標楷體" w:hAnsi="標楷體" w:cs="Times New Roman" w:hint="eastAsia"/>
                <w:szCs w:val="24"/>
              </w:rPr>
              <w:t>(包含獎金及長期福利</w:t>
            </w:r>
            <w:r>
              <w:rPr>
                <w:rFonts w:ascii="標楷體" w:eastAsia="標楷體" w:hAnsi="標楷體" w:cs="Times New Roman" w:hint="eastAsia"/>
                <w:szCs w:val="24"/>
              </w:rPr>
              <w:t>) (2018</w:t>
            </w:r>
            <w:r w:rsidRPr="00C96C8E">
              <w:rPr>
                <w:rFonts w:ascii="標楷體" w:eastAsia="標楷體" w:hAnsi="標楷體" w:cs="Times New Roman" w:hint="eastAsia"/>
                <w:szCs w:val="24"/>
              </w:rPr>
              <w:t>，美元)</w:t>
            </w:r>
          </w:p>
        </w:tc>
        <w:tc>
          <w:tcPr>
            <w:tcW w:w="129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FE0AFD" w:rsidRPr="000146DF" w:rsidRDefault="00FE0AFD" w:rsidP="003E76D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185,939</w:t>
            </w:r>
          </w:p>
        </w:tc>
        <w:tc>
          <w:tcPr>
            <w:tcW w:w="81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FE0AFD" w:rsidRPr="000146DF" w:rsidRDefault="00FE0AFD" w:rsidP="003E76D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39</w:t>
            </w:r>
          </w:p>
        </w:tc>
      </w:tr>
      <w:tr w:rsidR="00FE0AFD" w:rsidRPr="000146DF" w:rsidTr="003E76D2">
        <w:trPr>
          <w:trHeight w:val="146"/>
          <w:jc w:val="center"/>
        </w:trPr>
        <w:tc>
          <w:tcPr>
            <w:tcW w:w="617" w:type="dxa"/>
            <w:vMerge/>
            <w:tcBorders>
              <w:right w:val="single" w:sz="4" w:space="0" w:color="auto"/>
            </w:tcBorders>
            <w:shd w:val="clear" w:color="auto" w:fill="EEECE1" w:themeFill="background2"/>
          </w:tcPr>
          <w:p w:rsidR="00FE0AFD" w:rsidRPr="000146DF" w:rsidRDefault="00FE0AFD" w:rsidP="003E76D2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pacing w:val="-20"/>
                <w:sz w:val="28"/>
                <w:szCs w:val="28"/>
              </w:rPr>
            </w:pPr>
          </w:p>
        </w:tc>
        <w:tc>
          <w:tcPr>
            <w:tcW w:w="6621" w:type="dxa"/>
            <w:tcBorders>
              <w:top w:val="single" w:sz="6" w:space="0" w:color="A6A6A6" w:themeColor="background1" w:themeShade="A6"/>
              <w:left w:val="single" w:sz="4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FE0AFD" w:rsidRPr="00C96C8E" w:rsidRDefault="00FE0AFD" w:rsidP="00FE0AFD">
            <w:pPr>
              <w:snapToGrid w:val="0"/>
              <w:spacing w:line="3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96C8E">
              <w:rPr>
                <w:rFonts w:ascii="標楷體" w:eastAsia="標楷體" w:hAnsi="標楷體" w:cs="Times New Roman" w:hint="eastAsia"/>
                <w:szCs w:val="24"/>
              </w:rPr>
              <w:t>S3.2.20 企業重視吸引、留住人才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(2019</w:t>
            </w:r>
            <w:r w:rsidRPr="00C96C8E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129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FE0AFD" w:rsidRPr="000146DF" w:rsidRDefault="00FE0AFD" w:rsidP="003E76D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6.61</w:t>
            </w:r>
          </w:p>
        </w:tc>
        <w:tc>
          <w:tcPr>
            <w:tcW w:w="81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FE0AFD" w:rsidRPr="000146DF" w:rsidRDefault="00FE0AFD" w:rsidP="003E76D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38</w:t>
            </w:r>
          </w:p>
        </w:tc>
      </w:tr>
      <w:tr w:rsidR="00FE0AFD" w:rsidRPr="000146DF" w:rsidTr="003E76D2">
        <w:trPr>
          <w:trHeight w:val="79"/>
          <w:jc w:val="center"/>
        </w:trPr>
        <w:tc>
          <w:tcPr>
            <w:tcW w:w="617" w:type="dxa"/>
            <w:vMerge/>
            <w:tcBorders>
              <w:right w:val="single" w:sz="4" w:space="0" w:color="auto"/>
            </w:tcBorders>
            <w:shd w:val="clear" w:color="auto" w:fill="EEECE1" w:themeFill="background2"/>
          </w:tcPr>
          <w:p w:rsidR="00FE0AFD" w:rsidRPr="000146DF" w:rsidRDefault="00FE0AFD" w:rsidP="003E76D2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pacing w:val="-20"/>
                <w:sz w:val="28"/>
                <w:szCs w:val="28"/>
              </w:rPr>
            </w:pPr>
          </w:p>
        </w:tc>
        <w:tc>
          <w:tcPr>
            <w:tcW w:w="6621" w:type="dxa"/>
            <w:tcBorders>
              <w:top w:val="single" w:sz="6" w:space="0" w:color="A6A6A6" w:themeColor="background1" w:themeShade="A6"/>
              <w:left w:val="single" w:sz="4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FE0AFD" w:rsidRPr="00C96C8E" w:rsidRDefault="00FE0AFD" w:rsidP="00FE0AFD">
            <w:pPr>
              <w:snapToGrid w:val="0"/>
              <w:spacing w:line="3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96C8E">
              <w:rPr>
                <w:rFonts w:ascii="標楷體" w:eastAsia="標楷體" w:hAnsi="標楷體" w:cs="Times New Roman" w:hint="eastAsia"/>
                <w:szCs w:val="24"/>
              </w:rPr>
              <w:t xml:space="preserve">S3.2.23 </w:t>
            </w:r>
            <w:r>
              <w:rPr>
                <w:rFonts w:ascii="標楷體" w:eastAsia="標楷體" w:hAnsi="標楷體" w:cs="Times New Roman" w:hint="eastAsia"/>
                <w:szCs w:val="24"/>
              </w:rPr>
              <w:t>資深經理人具有</w:t>
            </w:r>
            <w:r w:rsidRPr="00C96C8E">
              <w:rPr>
                <w:rFonts w:ascii="標楷體" w:eastAsia="標楷體" w:hAnsi="標楷體" w:cs="Times New Roman" w:hint="eastAsia"/>
                <w:szCs w:val="24"/>
              </w:rPr>
              <w:t>國際經驗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(2019</w:t>
            </w:r>
            <w:r w:rsidRPr="00C96C8E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129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FE0AFD" w:rsidRPr="000146DF" w:rsidRDefault="00FE0AFD" w:rsidP="003E76D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5.22</w:t>
            </w:r>
          </w:p>
        </w:tc>
        <w:tc>
          <w:tcPr>
            <w:tcW w:w="81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FE0AFD" w:rsidRPr="000146DF" w:rsidRDefault="00FE0AFD" w:rsidP="003E76D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36</w:t>
            </w:r>
          </w:p>
        </w:tc>
      </w:tr>
      <w:tr w:rsidR="00FE0AFD" w:rsidRPr="000146DF" w:rsidTr="003E76D2">
        <w:trPr>
          <w:trHeight w:val="141"/>
          <w:jc w:val="center"/>
        </w:trPr>
        <w:tc>
          <w:tcPr>
            <w:tcW w:w="617" w:type="dxa"/>
            <w:vMerge/>
            <w:tcBorders>
              <w:right w:val="single" w:sz="4" w:space="0" w:color="auto"/>
            </w:tcBorders>
            <w:shd w:val="clear" w:color="auto" w:fill="EEECE1" w:themeFill="background2"/>
          </w:tcPr>
          <w:p w:rsidR="00FE0AFD" w:rsidRPr="000146DF" w:rsidRDefault="00FE0AFD" w:rsidP="003E76D2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pacing w:val="-20"/>
                <w:sz w:val="28"/>
                <w:szCs w:val="28"/>
              </w:rPr>
            </w:pPr>
          </w:p>
        </w:tc>
        <w:tc>
          <w:tcPr>
            <w:tcW w:w="6621" w:type="dxa"/>
            <w:tcBorders>
              <w:top w:val="single" w:sz="6" w:space="0" w:color="A6A6A6" w:themeColor="background1" w:themeShade="A6"/>
              <w:left w:val="single" w:sz="4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FE0AFD" w:rsidRPr="000146DF" w:rsidRDefault="00FE0AFD" w:rsidP="00E020FC">
            <w:pPr>
              <w:snapToGrid w:val="0"/>
              <w:spacing w:line="340" w:lineRule="exact"/>
              <w:ind w:leftChars="50" w:left="12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3.2.12 勞動力</w:t>
            </w:r>
            <w:r w:rsidR="00E020FC">
              <w:rPr>
                <w:rFonts w:ascii="標楷體" w:eastAsia="標楷體" w:hAnsi="標楷體" w:cs="Times New Roman" w:hint="eastAsia"/>
                <w:szCs w:val="24"/>
              </w:rPr>
              <w:t>占</w:t>
            </w:r>
            <w:r>
              <w:rPr>
                <w:rFonts w:ascii="標楷體" w:eastAsia="標楷體" w:hAnsi="標楷體" w:cs="Times New Roman" w:hint="eastAsia"/>
                <w:szCs w:val="24"/>
              </w:rPr>
              <w:t>人口</w:t>
            </w:r>
            <w:r w:rsidR="00E020FC">
              <w:rPr>
                <w:rFonts w:ascii="標楷體" w:eastAsia="標楷體" w:hAnsi="標楷體" w:cs="Times New Roman" w:hint="eastAsia"/>
                <w:szCs w:val="24"/>
              </w:rPr>
              <w:t>比率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(2018</w:t>
            </w:r>
            <w:r w:rsidR="00E020FC">
              <w:rPr>
                <w:rFonts w:ascii="標楷體" w:eastAsia="標楷體" w:hAnsi="標楷體" w:cs="Times New Roman" w:hint="eastAsia"/>
                <w:szCs w:val="24"/>
              </w:rPr>
              <w:t>，%</w:t>
            </w:r>
            <w:r w:rsidRPr="00C96C8E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129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FE0AFD" w:rsidRPr="000146DF" w:rsidRDefault="00FE0AFD" w:rsidP="003E76D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50.34</w:t>
            </w:r>
          </w:p>
        </w:tc>
        <w:tc>
          <w:tcPr>
            <w:tcW w:w="81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FE0AFD" w:rsidRPr="000146DF" w:rsidRDefault="00FE0AFD" w:rsidP="003E76D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32</w:t>
            </w:r>
          </w:p>
        </w:tc>
      </w:tr>
      <w:tr w:rsidR="00FE0AFD" w:rsidRPr="000146DF" w:rsidTr="003E76D2">
        <w:trPr>
          <w:trHeight w:val="195"/>
          <w:jc w:val="center"/>
        </w:trPr>
        <w:tc>
          <w:tcPr>
            <w:tcW w:w="617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FE0AFD" w:rsidRPr="000146DF" w:rsidRDefault="00FE0AFD" w:rsidP="003E76D2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32"/>
              </w:rPr>
            </w:pPr>
            <w:r w:rsidRPr="000146DF">
              <w:rPr>
                <w:rFonts w:ascii="標楷體" w:eastAsia="標楷體" w:hAnsi="標楷體" w:cs="Times New Roman" w:hint="eastAsia"/>
                <w:b/>
                <w:bCs/>
                <w:sz w:val="28"/>
                <w:szCs w:val="32"/>
              </w:rPr>
              <w:t>四、</w:t>
            </w:r>
          </w:p>
          <w:p w:rsidR="00FE0AFD" w:rsidRPr="000146DF" w:rsidRDefault="00FE0AFD" w:rsidP="003E76D2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32"/>
              </w:rPr>
            </w:pPr>
            <w:r w:rsidRPr="000146DF">
              <w:rPr>
                <w:rFonts w:ascii="標楷體" w:eastAsia="標楷體" w:hAnsi="標楷體" w:cs="Times New Roman" w:hint="eastAsia"/>
                <w:b/>
                <w:bCs/>
                <w:sz w:val="28"/>
                <w:szCs w:val="32"/>
              </w:rPr>
              <w:t>基</w:t>
            </w:r>
          </w:p>
          <w:p w:rsidR="00FE0AFD" w:rsidRPr="000146DF" w:rsidRDefault="00FE0AFD" w:rsidP="003E76D2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32"/>
              </w:rPr>
            </w:pPr>
            <w:proofErr w:type="gramStart"/>
            <w:r w:rsidRPr="000146DF">
              <w:rPr>
                <w:rFonts w:ascii="標楷體" w:eastAsia="標楷體" w:hAnsi="標楷體" w:cs="Times New Roman" w:hint="eastAsia"/>
                <w:b/>
                <w:bCs/>
                <w:sz w:val="28"/>
                <w:szCs w:val="32"/>
              </w:rPr>
              <w:t>礎</w:t>
            </w:r>
            <w:proofErr w:type="gramEnd"/>
          </w:p>
          <w:p w:rsidR="00FE0AFD" w:rsidRPr="000146DF" w:rsidRDefault="00FE0AFD" w:rsidP="003E76D2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32"/>
              </w:rPr>
            </w:pPr>
            <w:r w:rsidRPr="000146DF">
              <w:rPr>
                <w:rFonts w:ascii="標楷體" w:eastAsia="標楷體" w:hAnsi="標楷體" w:cs="Times New Roman" w:hint="eastAsia"/>
                <w:b/>
                <w:bCs/>
                <w:sz w:val="28"/>
                <w:szCs w:val="32"/>
              </w:rPr>
              <w:t>建</w:t>
            </w:r>
          </w:p>
          <w:p w:rsidR="00FE0AFD" w:rsidRPr="000146DF" w:rsidRDefault="00FE0AFD" w:rsidP="003E76D2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0146DF">
              <w:rPr>
                <w:rFonts w:ascii="標楷體" w:eastAsia="標楷體" w:hAnsi="標楷體" w:cs="Times New Roman" w:hint="eastAsia"/>
                <w:b/>
                <w:bCs/>
                <w:sz w:val="28"/>
                <w:szCs w:val="32"/>
              </w:rPr>
              <w:t>設</w:t>
            </w:r>
          </w:p>
        </w:tc>
        <w:tc>
          <w:tcPr>
            <w:tcW w:w="6621" w:type="dxa"/>
            <w:tcBorders>
              <w:top w:val="single" w:sz="6" w:space="0" w:color="000000" w:themeColor="text1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FE0AFD" w:rsidRPr="000146DF" w:rsidRDefault="00FE0AFD" w:rsidP="00FE0AFD">
            <w:pPr>
              <w:snapToGrid w:val="0"/>
              <w:spacing w:line="340" w:lineRule="exact"/>
              <w:ind w:leftChars="54" w:left="795" w:hangingChars="277" w:hanging="665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4.2.17 ICT服務輸出占服務總輸出比例 (2017</w:t>
            </w:r>
            <w:r w:rsidRPr="009E0792">
              <w:rPr>
                <w:rFonts w:ascii="標楷體" w:eastAsia="標楷體" w:hAnsi="標楷體" w:cs="Times New Roman" w:hint="eastAsia"/>
                <w:szCs w:val="24"/>
              </w:rPr>
              <w:t>，%)</w:t>
            </w:r>
          </w:p>
        </w:tc>
        <w:tc>
          <w:tcPr>
            <w:tcW w:w="1290" w:type="dxa"/>
            <w:tcBorders>
              <w:top w:val="single" w:sz="6" w:space="0" w:color="000000" w:themeColor="text1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FE0AFD" w:rsidRPr="000146DF" w:rsidRDefault="00FE0AFD" w:rsidP="003E76D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6.4</w:t>
            </w:r>
          </w:p>
        </w:tc>
        <w:tc>
          <w:tcPr>
            <w:tcW w:w="819" w:type="dxa"/>
            <w:tcBorders>
              <w:top w:val="single" w:sz="6" w:space="0" w:color="000000" w:themeColor="text1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FE0AFD" w:rsidRPr="000146DF" w:rsidRDefault="00FE0AFD" w:rsidP="003E76D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57</w:t>
            </w:r>
          </w:p>
        </w:tc>
      </w:tr>
      <w:tr w:rsidR="00FE0AFD" w:rsidRPr="000146DF" w:rsidTr="003E76D2">
        <w:trPr>
          <w:trHeight w:val="158"/>
          <w:jc w:val="center"/>
        </w:trPr>
        <w:tc>
          <w:tcPr>
            <w:tcW w:w="61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FE0AFD" w:rsidRPr="000146DF" w:rsidRDefault="00FE0AFD" w:rsidP="003E76D2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621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FE0AFD" w:rsidRPr="000146DF" w:rsidRDefault="00FE0AFD" w:rsidP="00FE0AFD">
            <w:pPr>
              <w:snapToGrid w:val="0"/>
              <w:spacing w:line="340" w:lineRule="exact"/>
              <w:ind w:leftChars="54" w:left="795" w:hangingChars="277" w:hanging="665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4.4.18 再生能源占能源需求比例 (2016</w:t>
            </w:r>
            <w:r w:rsidRPr="009E0792">
              <w:rPr>
                <w:rFonts w:ascii="標楷體" w:eastAsia="標楷體" w:hAnsi="標楷體" w:cs="Times New Roman" w:hint="eastAsia"/>
                <w:szCs w:val="24"/>
              </w:rPr>
              <w:t>，%)</w:t>
            </w:r>
          </w:p>
        </w:tc>
        <w:tc>
          <w:tcPr>
            <w:tcW w:w="129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FE0AFD" w:rsidRPr="000146DF" w:rsidRDefault="00FE0AFD" w:rsidP="003E76D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1.6</w:t>
            </w:r>
          </w:p>
        </w:tc>
        <w:tc>
          <w:tcPr>
            <w:tcW w:w="81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FE0AFD" w:rsidRPr="000146DF" w:rsidRDefault="00FE0AFD" w:rsidP="003E76D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56</w:t>
            </w:r>
          </w:p>
        </w:tc>
      </w:tr>
      <w:tr w:rsidR="00FE0AFD" w:rsidRPr="000146DF" w:rsidTr="003E76D2">
        <w:trPr>
          <w:trHeight w:val="158"/>
          <w:jc w:val="center"/>
        </w:trPr>
        <w:tc>
          <w:tcPr>
            <w:tcW w:w="61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FE0AFD" w:rsidRPr="000146DF" w:rsidRDefault="00FE0AFD" w:rsidP="003E76D2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621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FE0AFD" w:rsidRPr="000146DF" w:rsidRDefault="00FE0AFD" w:rsidP="00B05A02">
            <w:pPr>
              <w:snapToGrid w:val="0"/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S4.1.16 能源</w:t>
            </w:r>
            <w:r w:rsidR="001C5832">
              <w:rPr>
                <w:rFonts w:ascii="標楷體" w:eastAsia="標楷體" w:hAnsi="標楷體" w:cs="Times New Roman" w:hint="eastAsia"/>
                <w:szCs w:val="24"/>
              </w:rPr>
              <w:t>基礎建設充足</w:t>
            </w:r>
            <w:r>
              <w:rPr>
                <w:rFonts w:ascii="標楷體" w:eastAsia="標楷體" w:hAnsi="標楷體" w:cs="Times New Roman" w:hint="eastAsia"/>
                <w:szCs w:val="24"/>
              </w:rPr>
              <w:t>有效率 (2019</w:t>
            </w:r>
            <w:r w:rsidRPr="00C96C8E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129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FE0AFD" w:rsidRPr="000146DF" w:rsidRDefault="00FE0AFD" w:rsidP="003E76D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5.94</w:t>
            </w:r>
          </w:p>
        </w:tc>
        <w:tc>
          <w:tcPr>
            <w:tcW w:w="81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FE0AFD" w:rsidRPr="000146DF" w:rsidRDefault="00FE0AFD" w:rsidP="003E76D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51</w:t>
            </w:r>
          </w:p>
        </w:tc>
      </w:tr>
      <w:tr w:rsidR="00FE0AFD" w:rsidRPr="000146DF" w:rsidTr="003E76D2">
        <w:trPr>
          <w:trHeight w:val="105"/>
          <w:jc w:val="center"/>
        </w:trPr>
        <w:tc>
          <w:tcPr>
            <w:tcW w:w="61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FE0AFD" w:rsidRPr="000146DF" w:rsidRDefault="00FE0AFD" w:rsidP="003E76D2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621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FE0AFD" w:rsidRPr="000146DF" w:rsidRDefault="00FE0AFD" w:rsidP="00FE0AFD">
            <w:pPr>
              <w:snapToGrid w:val="0"/>
              <w:spacing w:line="340" w:lineRule="exact"/>
              <w:ind w:leftChars="50" w:left="12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4.1.07 人口成長率(2018</w:t>
            </w:r>
            <w:r w:rsidR="00E020FC">
              <w:rPr>
                <w:rFonts w:ascii="標楷體" w:eastAsia="標楷體" w:hAnsi="標楷體" w:cs="Times New Roman" w:hint="eastAsia"/>
                <w:szCs w:val="24"/>
              </w:rPr>
              <w:t>，%</w:t>
            </w:r>
            <w:r w:rsidRPr="009E0792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129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FE0AFD" w:rsidRPr="000146DF" w:rsidRDefault="00FE0AFD" w:rsidP="003E76D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0.08</w:t>
            </w:r>
          </w:p>
        </w:tc>
        <w:tc>
          <w:tcPr>
            <w:tcW w:w="81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FE0AFD" w:rsidRPr="000146DF" w:rsidRDefault="00FE0AFD" w:rsidP="003E76D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50</w:t>
            </w:r>
          </w:p>
        </w:tc>
      </w:tr>
      <w:tr w:rsidR="00FE0AFD" w:rsidRPr="000146DF" w:rsidTr="003E76D2">
        <w:trPr>
          <w:trHeight w:val="105"/>
          <w:jc w:val="center"/>
        </w:trPr>
        <w:tc>
          <w:tcPr>
            <w:tcW w:w="61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FE0AFD" w:rsidRPr="000146DF" w:rsidRDefault="00FE0AFD" w:rsidP="003E76D2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621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FE0AFD" w:rsidRPr="00890221" w:rsidRDefault="00FE0AFD" w:rsidP="00FE0AFD">
            <w:pPr>
              <w:snapToGrid w:val="0"/>
              <w:spacing w:line="340" w:lineRule="exact"/>
              <w:ind w:leftChars="54" w:left="795" w:hangingChars="277" w:hanging="665"/>
              <w:rPr>
                <w:rFonts w:ascii="標楷體" w:eastAsia="標楷體" w:hAnsi="標楷體" w:cs="Times New Roman"/>
                <w:szCs w:val="24"/>
              </w:rPr>
            </w:pPr>
            <w:r w:rsidRPr="00890221">
              <w:rPr>
                <w:rFonts w:ascii="標楷體" w:eastAsia="標楷體" w:hAnsi="標楷體" w:cs="Times New Roman" w:hint="eastAsia"/>
                <w:szCs w:val="24"/>
              </w:rPr>
              <w:t>4.2.01 電信投資占GDP 比率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(2018</w:t>
            </w:r>
            <w:r w:rsidRPr="00890221">
              <w:rPr>
                <w:rFonts w:ascii="標楷體" w:eastAsia="標楷體" w:hAnsi="標楷體" w:cs="Times New Roman" w:hint="eastAsia"/>
                <w:szCs w:val="24"/>
              </w:rPr>
              <w:t>，%)</w:t>
            </w:r>
          </w:p>
        </w:tc>
        <w:tc>
          <w:tcPr>
            <w:tcW w:w="129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FE0AFD" w:rsidRPr="000146DF" w:rsidRDefault="00FE0AFD" w:rsidP="003E76D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0.31</w:t>
            </w:r>
          </w:p>
        </w:tc>
        <w:tc>
          <w:tcPr>
            <w:tcW w:w="81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FE0AFD" w:rsidRPr="000146DF" w:rsidRDefault="00FE0AFD" w:rsidP="003E76D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45</w:t>
            </w:r>
          </w:p>
        </w:tc>
      </w:tr>
      <w:tr w:rsidR="00FE0AFD" w:rsidRPr="000146DF" w:rsidTr="003E76D2">
        <w:trPr>
          <w:trHeight w:val="105"/>
          <w:jc w:val="center"/>
        </w:trPr>
        <w:tc>
          <w:tcPr>
            <w:tcW w:w="61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FE0AFD" w:rsidRPr="000146DF" w:rsidRDefault="00FE0AFD" w:rsidP="003E76D2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621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FE0AFD" w:rsidRPr="00890221" w:rsidRDefault="00FE0AFD" w:rsidP="00687B90">
            <w:pPr>
              <w:snapToGrid w:val="0"/>
              <w:spacing w:line="340" w:lineRule="exact"/>
              <w:ind w:left="840" w:hangingChars="350" w:hanging="840"/>
              <w:rPr>
                <w:rFonts w:ascii="標楷體" w:eastAsia="標楷體" w:hAnsi="標楷體" w:cs="Times New Roman"/>
                <w:szCs w:val="24"/>
              </w:rPr>
            </w:pPr>
            <w:r w:rsidRPr="00890221">
              <w:rPr>
                <w:rFonts w:ascii="標楷體" w:eastAsia="標楷體" w:hAnsi="標楷體" w:cs="Times New Roman" w:hint="eastAsia"/>
                <w:szCs w:val="24"/>
              </w:rPr>
              <w:t xml:space="preserve"> 4.5.01 </w:t>
            </w:r>
            <w:r w:rsidR="00687B90">
              <w:rPr>
                <w:rFonts w:ascii="標楷體" w:eastAsia="標楷體" w:hAnsi="標楷體" w:cs="Times New Roman" w:hint="eastAsia"/>
                <w:szCs w:val="24"/>
              </w:rPr>
              <w:t>公共教育支出</w:t>
            </w:r>
            <w:r w:rsidRPr="00890221">
              <w:rPr>
                <w:rFonts w:ascii="標楷體" w:eastAsia="標楷體" w:hAnsi="標楷體" w:cs="Times New Roman" w:hint="eastAsia"/>
                <w:szCs w:val="24"/>
              </w:rPr>
              <w:t>占GDP比率 (201</w:t>
            </w:r>
            <w:r>
              <w:rPr>
                <w:rFonts w:ascii="標楷體" w:eastAsia="標楷體" w:hAnsi="標楷體" w:cs="Times New Roman" w:hint="eastAsia"/>
                <w:szCs w:val="24"/>
              </w:rPr>
              <w:t>7</w:t>
            </w:r>
            <w:r w:rsidRPr="00890221">
              <w:rPr>
                <w:rFonts w:ascii="標楷體" w:eastAsia="標楷體" w:hAnsi="標楷體" w:cs="Times New Roman" w:hint="eastAsia"/>
                <w:szCs w:val="24"/>
              </w:rPr>
              <w:t>，%)</w:t>
            </w:r>
          </w:p>
        </w:tc>
        <w:tc>
          <w:tcPr>
            <w:tcW w:w="129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FE0AFD" w:rsidRPr="000146DF" w:rsidRDefault="00FE0AFD" w:rsidP="003E76D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3.8</w:t>
            </w:r>
          </w:p>
        </w:tc>
        <w:tc>
          <w:tcPr>
            <w:tcW w:w="81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FE0AFD" w:rsidRPr="000146DF" w:rsidRDefault="00FE0AFD" w:rsidP="003E76D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45</w:t>
            </w:r>
          </w:p>
        </w:tc>
      </w:tr>
      <w:tr w:rsidR="00FE0AFD" w:rsidRPr="000146DF" w:rsidTr="003E76D2">
        <w:trPr>
          <w:trHeight w:val="68"/>
          <w:jc w:val="center"/>
        </w:trPr>
        <w:tc>
          <w:tcPr>
            <w:tcW w:w="61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FE0AFD" w:rsidRPr="000146DF" w:rsidRDefault="00FE0AFD" w:rsidP="003E76D2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621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FE0AFD" w:rsidRPr="00890221" w:rsidRDefault="00FE0AFD" w:rsidP="00FE0AFD">
            <w:pPr>
              <w:snapToGrid w:val="0"/>
              <w:spacing w:line="340" w:lineRule="exact"/>
              <w:ind w:left="665" w:hangingChars="277" w:hanging="665"/>
              <w:rPr>
                <w:rFonts w:ascii="標楷體" w:eastAsia="標楷體" w:hAnsi="標楷體" w:cs="Times New Roman"/>
                <w:szCs w:val="24"/>
              </w:rPr>
            </w:pPr>
            <w:r w:rsidRPr="00890221">
              <w:rPr>
                <w:rFonts w:ascii="標楷體" w:eastAsia="標楷體" w:hAnsi="標楷體" w:cs="Times New Roman" w:hint="eastAsia"/>
                <w:szCs w:val="24"/>
              </w:rPr>
              <w:t>S4.1.04 用水取得獲得適當保障與管理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(2019</w:t>
            </w:r>
            <w:r w:rsidRPr="00890221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129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FE0AFD" w:rsidRPr="000146DF" w:rsidRDefault="00FE0AFD" w:rsidP="003E76D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7.56</w:t>
            </w:r>
          </w:p>
        </w:tc>
        <w:tc>
          <w:tcPr>
            <w:tcW w:w="81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FE0AFD" w:rsidRPr="000146DF" w:rsidRDefault="00FE0AFD" w:rsidP="003E76D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45</w:t>
            </w:r>
          </w:p>
        </w:tc>
      </w:tr>
      <w:tr w:rsidR="00FE0AFD" w:rsidRPr="000146DF" w:rsidTr="003E76D2">
        <w:trPr>
          <w:trHeight w:val="68"/>
          <w:jc w:val="center"/>
        </w:trPr>
        <w:tc>
          <w:tcPr>
            <w:tcW w:w="61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FE0AFD" w:rsidRPr="000146DF" w:rsidRDefault="00FE0AFD" w:rsidP="003E76D2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621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FE0AFD" w:rsidRPr="00890221" w:rsidRDefault="00FE0AFD" w:rsidP="00FE0AFD">
            <w:pPr>
              <w:snapToGrid w:val="0"/>
              <w:spacing w:line="340" w:lineRule="exact"/>
              <w:ind w:leftChars="54" w:left="795" w:hangingChars="277" w:hanging="665"/>
              <w:rPr>
                <w:rFonts w:ascii="標楷體" w:eastAsia="標楷體" w:hAnsi="標楷體" w:cs="Times New Roman"/>
                <w:szCs w:val="24"/>
              </w:rPr>
            </w:pPr>
            <w:r w:rsidRPr="00890221">
              <w:rPr>
                <w:rFonts w:ascii="標楷體" w:eastAsia="標楷體" w:hAnsi="標楷體" w:cs="Times New Roman" w:hint="eastAsia"/>
                <w:szCs w:val="24"/>
              </w:rPr>
              <w:t>4.4.09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醫護支援</w:t>
            </w:r>
            <w:r w:rsidRPr="00890221">
              <w:rPr>
                <w:rFonts w:ascii="標楷體" w:eastAsia="標楷體" w:hAnsi="標楷體" w:cs="Times New Roman" w:hint="eastAsia"/>
                <w:szCs w:val="24"/>
              </w:rPr>
              <w:t>(</w:t>
            </w:r>
            <w:r>
              <w:rPr>
                <w:rFonts w:ascii="標楷體" w:eastAsia="標楷體" w:hAnsi="標楷體" w:cs="Times New Roman" w:hint="eastAsia"/>
                <w:szCs w:val="24"/>
              </w:rPr>
              <w:t>平均每位醫生與護士</w:t>
            </w:r>
            <w:r w:rsidRPr="00E020FC">
              <w:rPr>
                <w:rFonts w:ascii="標楷體" w:eastAsia="標楷體" w:hAnsi="標楷體" w:cs="Times New Roman" w:hint="eastAsia"/>
                <w:spacing w:val="-10"/>
                <w:szCs w:val="24"/>
              </w:rPr>
              <w:t>服務人數) (2016</w:t>
            </w:r>
            <w:r w:rsidR="00E020FC" w:rsidRPr="00E020FC">
              <w:rPr>
                <w:rFonts w:ascii="標楷體" w:eastAsia="標楷體" w:hAnsi="標楷體" w:cs="Times New Roman" w:hint="eastAsia"/>
                <w:spacing w:val="-10"/>
                <w:szCs w:val="24"/>
              </w:rPr>
              <w:t>，人數</w:t>
            </w:r>
            <w:r w:rsidRPr="00E020FC">
              <w:rPr>
                <w:rFonts w:ascii="標楷體" w:eastAsia="標楷體" w:hAnsi="標楷體" w:cs="Times New Roman" w:hint="eastAsia"/>
                <w:spacing w:val="-10"/>
                <w:szCs w:val="24"/>
              </w:rPr>
              <w:t>)</w:t>
            </w:r>
          </w:p>
        </w:tc>
        <w:tc>
          <w:tcPr>
            <w:tcW w:w="129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FE0AFD" w:rsidRPr="00BC5544" w:rsidRDefault="00BC5544" w:rsidP="003E76D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458.96</w:t>
            </w:r>
            <w:r>
              <w:rPr>
                <w:rFonts w:ascii="新細明體" w:eastAsia="新細明體" w:hAnsi="新細明體" w:cs="Times New Roman" w:hint="eastAsia"/>
                <w:sz w:val="16"/>
                <w:szCs w:val="16"/>
              </w:rPr>
              <w:t>、</w:t>
            </w: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153.19</w:t>
            </w:r>
          </w:p>
        </w:tc>
        <w:tc>
          <w:tcPr>
            <w:tcW w:w="81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FE0AFD" w:rsidRPr="000146DF" w:rsidRDefault="00FE0AFD" w:rsidP="003E76D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45</w:t>
            </w:r>
          </w:p>
        </w:tc>
      </w:tr>
      <w:tr w:rsidR="00FE0AFD" w:rsidRPr="000146DF" w:rsidTr="003E76D2">
        <w:trPr>
          <w:trHeight w:val="55"/>
          <w:jc w:val="center"/>
        </w:trPr>
        <w:tc>
          <w:tcPr>
            <w:tcW w:w="61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FE0AFD" w:rsidRPr="000146DF" w:rsidRDefault="00FE0AFD" w:rsidP="003E76D2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621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FE0AFD" w:rsidRPr="00890221" w:rsidRDefault="00FE0AFD" w:rsidP="00FE0AFD">
            <w:pPr>
              <w:snapToGrid w:val="0"/>
              <w:spacing w:line="340" w:lineRule="exact"/>
              <w:ind w:leftChars="50" w:left="120"/>
              <w:rPr>
                <w:rFonts w:ascii="標楷體" w:eastAsia="標楷體" w:hAnsi="標楷體" w:cs="Times New Roman"/>
                <w:szCs w:val="24"/>
              </w:rPr>
            </w:pPr>
            <w:r w:rsidRPr="00890221">
              <w:rPr>
                <w:rFonts w:ascii="標楷體" w:eastAsia="標楷體" w:hAnsi="標楷體" w:cs="Times New Roman" w:hint="eastAsia"/>
                <w:szCs w:val="24"/>
              </w:rPr>
              <w:t xml:space="preserve">4.4.17 </w:t>
            </w:r>
            <w:r>
              <w:rPr>
                <w:rFonts w:ascii="標楷體" w:eastAsia="標楷體" w:hAnsi="標楷體" w:cs="Times New Roman" w:hint="eastAsia"/>
                <w:szCs w:val="24"/>
              </w:rPr>
              <w:t>平均每人曝露PM2.5程度 (2016，微克/立方公尺</w:t>
            </w:r>
            <w:r w:rsidRPr="00890221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129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FE0AFD" w:rsidRPr="000146DF" w:rsidRDefault="00FE0AFD" w:rsidP="003E76D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20.00</w:t>
            </w:r>
          </w:p>
        </w:tc>
        <w:tc>
          <w:tcPr>
            <w:tcW w:w="81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FE0AFD" w:rsidRPr="000146DF" w:rsidRDefault="00FE0AFD" w:rsidP="003E76D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44</w:t>
            </w:r>
          </w:p>
        </w:tc>
      </w:tr>
      <w:tr w:rsidR="00FE0AFD" w:rsidRPr="000146DF" w:rsidTr="003E76D2">
        <w:trPr>
          <w:trHeight w:val="55"/>
          <w:jc w:val="center"/>
        </w:trPr>
        <w:tc>
          <w:tcPr>
            <w:tcW w:w="61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FE0AFD" w:rsidRPr="000146DF" w:rsidRDefault="00FE0AFD" w:rsidP="003E76D2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621" w:type="dxa"/>
            <w:tcBorders>
              <w:top w:val="single" w:sz="6" w:space="0" w:color="A6A6A6" w:themeColor="background1" w:themeShade="A6"/>
              <w:bottom w:val="single" w:sz="6" w:space="0" w:color="000000" w:themeColor="text1"/>
              <w:right w:val="single" w:sz="6" w:space="0" w:color="A6A6A6" w:themeColor="background1" w:themeShade="A6"/>
            </w:tcBorders>
          </w:tcPr>
          <w:p w:rsidR="00FE0AFD" w:rsidRPr="000146DF" w:rsidRDefault="00FE0AFD" w:rsidP="00FE0AFD">
            <w:pPr>
              <w:snapToGrid w:val="0"/>
              <w:spacing w:line="340" w:lineRule="exact"/>
              <w:ind w:leftChars="54" w:left="795" w:hangingChars="277" w:hanging="665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4.5.06 中等教育學生與老師比率 (2016</w:t>
            </w:r>
            <w:r w:rsidR="00E020FC">
              <w:rPr>
                <w:rFonts w:ascii="標楷體" w:eastAsia="標楷體" w:hAnsi="標楷體" w:cs="Times New Roman" w:hint="eastAsia"/>
                <w:szCs w:val="24"/>
              </w:rPr>
              <w:t>，%</w:t>
            </w:r>
            <w:r w:rsidRPr="00890221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129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000000" w:themeColor="text1"/>
              <w:right w:val="single" w:sz="6" w:space="0" w:color="A6A6A6" w:themeColor="background1" w:themeShade="A6"/>
            </w:tcBorders>
          </w:tcPr>
          <w:p w:rsidR="00FE0AFD" w:rsidRPr="000146DF" w:rsidRDefault="00FE0AFD" w:rsidP="003E76D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13.90</w:t>
            </w:r>
          </w:p>
        </w:tc>
        <w:tc>
          <w:tcPr>
            <w:tcW w:w="81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000000" w:themeColor="text1"/>
            </w:tcBorders>
          </w:tcPr>
          <w:p w:rsidR="00FE0AFD" w:rsidRPr="000146DF" w:rsidRDefault="00FE0AFD" w:rsidP="003E76D2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44</w:t>
            </w:r>
          </w:p>
        </w:tc>
      </w:tr>
    </w:tbl>
    <w:p w:rsidR="00EA39F1" w:rsidRDefault="00FE0AFD" w:rsidP="00EA39F1">
      <w:pPr>
        <w:adjustRightInd w:val="0"/>
        <w:snapToGrid w:val="0"/>
        <w:ind w:leftChars="-200" w:left="-480" w:rightChars="-281" w:right="-674" w:firstLineChars="400" w:firstLine="960"/>
        <w:rPr>
          <w:rFonts w:ascii="標楷體" w:eastAsia="標楷體" w:hAnsi="標楷體"/>
          <w:szCs w:val="26"/>
        </w:rPr>
      </w:pPr>
      <w:proofErr w:type="gramStart"/>
      <w:r w:rsidRPr="000146DF">
        <w:rPr>
          <w:rFonts w:ascii="標楷體" w:eastAsia="標楷體" w:hAnsi="標楷體" w:hint="eastAsia"/>
          <w:szCs w:val="26"/>
        </w:rPr>
        <w:t>註</w:t>
      </w:r>
      <w:proofErr w:type="gramEnd"/>
      <w:r w:rsidRPr="000146DF">
        <w:rPr>
          <w:rFonts w:ascii="標楷體" w:eastAsia="標楷體" w:hAnsi="標楷體" w:hint="eastAsia"/>
          <w:szCs w:val="26"/>
        </w:rPr>
        <w:t xml:space="preserve">：同附表2。  </w:t>
      </w:r>
    </w:p>
    <w:p w:rsidR="00FE0AFD" w:rsidRPr="000146DF" w:rsidRDefault="00FE0AFD" w:rsidP="00EA39F1">
      <w:pPr>
        <w:adjustRightInd w:val="0"/>
        <w:snapToGrid w:val="0"/>
        <w:ind w:leftChars="-200" w:left="-480" w:rightChars="-281" w:right="-674" w:firstLineChars="400" w:firstLine="960"/>
        <w:rPr>
          <w:rFonts w:ascii="標楷體" w:eastAsia="標楷體" w:hAnsi="標楷體"/>
          <w:szCs w:val="26"/>
        </w:rPr>
      </w:pPr>
      <w:r w:rsidRPr="00EA39F1">
        <w:rPr>
          <w:rFonts w:ascii="標楷體" w:eastAsia="標楷體" w:hAnsi="標楷體" w:hint="eastAsia"/>
          <w:szCs w:val="26"/>
        </w:rPr>
        <w:t>資料來源：</w:t>
      </w:r>
      <w:r w:rsidRPr="00EA39F1">
        <w:rPr>
          <w:rFonts w:ascii="標楷體" w:eastAsia="標楷體" w:hAnsi="標楷體"/>
          <w:szCs w:val="26"/>
        </w:rPr>
        <w:t>http:// www.imd.ch/wcy</w:t>
      </w:r>
      <w:r w:rsidRPr="00EA39F1">
        <w:rPr>
          <w:rFonts w:ascii="標楷體" w:eastAsia="標楷體" w:hAnsi="標楷體" w:hint="eastAsia"/>
          <w:szCs w:val="26"/>
        </w:rPr>
        <w:t>。</w:t>
      </w:r>
    </w:p>
    <w:p w:rsidR="00944FEF" w:rsidRPr="000146DF" w:rsidRDefault="00944FEF" w:rsidP="00944FEF">
      <w:pPr>
        <w:snapToGrid w:val="0"/>
        <w:jc w:val="center"/>
        <w:rPr>
          <w:rFonts w:ascii="標楷體" w:eastAsia="標楷體" w:hAnsi="標楷體"/>
          <w:b/>
          <w:sz w:val="28"/>
        </w:rPr>
      </w:pPr>
      <w:r w:rsidRPr="000146DF">
        <w:rPr>
          <w:rFonts w:ascii="標楷體" w:eastAsia="標楷體" w:hAnsi="標楷體"/>
          <w:b/>
          <w:sz w:val="28"/>
          <w:szCs w:val="28"/>
        </w:rPr>
        <w:lastRenderedPageBreak/>
        <w:t>附表4</w:t>
      </w:r>
      <w:r w:rsidRPr="000146DF">
        <w:rPr>
          <w:rFonts w:ascii="標楷體" w:eastAsia="標楷體" w:hAnsi="標楷體"/>
          <w:b/>
          <w:sz w:val="32"/>
          <w:szCs w:val="32"/>
        </w:rPr>
        <w:t xml:space="preserve">　</w:t>
      </w:r>
      <w:r w:rsidRPr="000146DF">
        <w:rPr>
          <w:rFonts w:ascii="標楷體" w:eastAsia="標楷體" w:hAnsi="標楷體"/>
          <w:b/>
          <w:sz w:val="28"/>
        </w:rPr>
        <w:t>IMD世界競爭力排名</w:t>
      </w:r>
    </w:p>
    <w:p w:rsidR="00944FEF" w:rsidRPr="000146DF" w:rsidRDefault="00944FEF" w:rsidP="00944FEF">
      <w:pPr>
        <w:snapToGrid w:val="0"/>
        <w:jc w:val="center"/>
        <w:rPr>
          <w:rFonts w:ascii="標楷體" w:eastAsia="標楷體" w:hAnsi="標楷體"/>
          <w:b/>
          <w:sz w:val="28"/>
        </w:rPr>
      </w:pPr>
      <w:r w:rsidRPr="000146DF">
        <w:rPr>
          <w:rFonts w:ascii="標楷體" w:eastAsia="標楷體" w:hAnsi="標楷體"/>
          <w:b/>
          <w:sz w:val="28"/>
        </w:rPr>
        <w:t>（201</w:t>
      </w:r>
      <w:r>
        <w:rPr>
          <w:rFonts w:ascii="標楷體" w:eastAsia="標楷體" w:hAnsi="標楷體" w:hint="eastAsia"/>
          <w:b/>
          <w:sz w:val="28"/>
        </w:rPr>
        <w:t>5</w:t>
      </w:r>
      <w:r w:rsidRPr="000146DF">
        <w:rPr>
          <w:rFonts w:ascii="標楷體" w:eastAsia="標楷體" w:hAnsi="標楷體"/>
          <w:b/>
          <w:sz w:val="28"/>
        </w:rPr>
        <w:t>-201</w:t>
      </w:r>
      <w:r>
        <w:rPr>
          <w:rFonts w:ascii="標楷體" w:eastAsia="標楷體" w:hAnsi="標楷體" w:hint="eastAsia"/>
          <w:b/>
          <w:sz w:val="28"/>
        </w:rPr>
        <w:t>9</w:t>
      </w:r>
      <w:r w:rsidRPr="000146DF">
        <w:rPr>
          <w:rFonts w:ascii="標楷體" w:eastAsia="標楷體" w:hAnsi="標楷體"/>
          <w:b/>
          <w:sz w:val="28"/>
        </w:rPr>
        <w:t>年排名前30名國家）</w:t>
      </w:r>
    </w:p>
    <w:p w:rsidR="00944FEF" w:rsidRPr="000146DF" w:rsidRDefault="00944FEF" w:rsidP="00944FEF">
      <w:pPr>
        <w:snapToGrid w:val="0"/>
        <w:spacing w:beforeLines="50" w:before="180"/>
        <w:ind w:right="-301" w:firstLineChars="309" w:firstLine="742"/>
        <w:outlineLvl w:val="0"/>
        <w:rPr>
          <w:rFonts w:ascii="標楷體" w:eastAsia="標楷體" w:hAnsi="標楷體"/>
        </w:rPr>
      </w:pPr>
      <w:r w:rsidRPr="000146DF">
        <w:rPr>
          <w:rFonts w:ascii="標楷體" w:eastAsia="標楷體" w:hAnsi="標楷體"/>
        </w:rPr>
        <w:t xml:space="preserve">   </w:t>
      </w:r>
      <w:r w:rsidRPr="000146DF">
        <w:rPr>
          <w:rFonts w:ascii="標楷體" w:eastAsia="標楷體" w:hAnsi="標楷體" w:hint="eastAsia"/>
        </w:rPr>
        <w:t xml:space="preserve">  </w:t>
      </w:r>
      <w:r w:rsidRPr="000146DF">
        <w:rPr>
          <w:rFonts w:ascii="標楷體" w:eastAsia="標楷體" w:hAnsi="標楷體"/>
        </w:rPr>
        <w:t xml:space="preserve"> </w:t>
      </w:r>
    </w:p>
    <w:tbl>
      <w:tblPr>
        <w:tblW w:w="8121" w:type="dxa"/>
        <w:jc w:val="center"/>
        <w:tblInd w:w="-643" w:type="dxa"/>
        <w:tblLayout w:type="fixed"/>
        <w:tblLook w:val="01E0" w:firstRow="1" w:lastRow="1" w:firstColumn="1" w:lastColumn="1" w:noHBand="0" w:noVBand="0"/>
      </w:tblPr>
      <w:tblGrid>
        <w:gridCol w:w="671"/>
        <w:gridCol w:w="2601"/>
        <w:gridCol w:w="1212"/>
        <w:gridCol w:w="1212"/>
        <w:gridCol w:w="1213"/>
        <w:gridCol w:w="1212"/>
      </w:tblGrid>
      <w:tr w:rsidR="00944FEF" w:rsidRPr="000146DF" w:rsidTr="009525A0">
        <w:trPr>
          <w:trHeight w:val="397"/>
          <w:jc w:val="center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4FEF" w:rsidRPr="000146DF" w:rsidRDefault="00944FEF" w:rsidP="009525A0">
            <w:pPr>
              <w:tabs>
                <w:tab w:val="center" w:pos="4153"/>
                <w:tab w:val="right" w:pos="8306"/>
              </w:tabs>
              <w:snapToGrid w:val="0"/>
              <w:ind w:leftChars="-74" w:left="-178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146DF">
              <w:rPr>
                <w:rFonts w:ascii="標楷體" w:eastAsia="標楷體" w:hAnsi="標楷體" w:cs="Times New Roman"/>
                <w:b/>
                <w:szCs w:val="24"/>
              </w:rPr>
              <w:t>排名</w:t>
            </w:r>
          </w:p>
        </w:tc>
        <w:tc>
          <w:tcPr>
            <w:tcW w:w="2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4FEF" w:rsidRPr="00B0521C" w:rsidRDefault="00944FEF" w:rsidP="009525A0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B0521C">
              <w:rPr>
                <w:rFonts w:ascii="標楷體" w:eastAsia="標楷體" w:hAnsi="標楷體" w:cs="Times New Roman"/>
                <w:b/>
                <w:sz w:val="26"/>
                <w:szCs w:val="26"/>
              </w:rPr>
              <w:t>201</w:t>
            </w:r>
            <w:r w:rsidRPr="00B0521C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9</w:t>
            </w:r>
            <w:r w:rsidRPr="00B0521C">
              <w:rPr>
                <w:rFonts w:ascii="標楷體" w:eastAsia="標楷體" w:hAnsi="標楷體" w:cs="Times New Roman"/>
                <w:b/>
                <w:sz w:val="26"/>
                <w:szCs w:val="26"/>
              </w:rPr>
              <w:t>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4FEF" w:rsidRPr="000146DF" w:rsidRDefault="00944FEF" w:rsidP="009525A0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0146DF">
              <w:rPr>
                <w:rFonts w:ascii="標楷體" w:eastAsia="標楷體" w:hAnsi="標楷體" w:cs="Times New Roman"/>
                <w:b/>
                <w:sz w:val="26"/>
                <w:szCs w:val="26"/>
              </w:rPr>
              <w:t>201</w:t>
            </w:r>
            <w:r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8</w:t>
            </w:r>
            <w:r w:rsidRPr="000146DF">
              <w:rPr>
                <w:rFonts w:ascii="標楷體" w:eastAsia="標楷體" w:hAnsi="標楷體" w:cs="Times New Roman"/>
                <w:b/>
                <w:sz w:val="26"/>
                <w:szCs w:val="26"/>
              </w:rPr>
              <w:t>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4FEF" w:rsidRPr="000146DF" w:rsidRDefault="00944FEF" w:rsidP="009525A0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0146DF">
              <w:rPr>
                <w:rFonts w:ascii="標楷體" w:eastAsia="標楷體" w:hAnsi="標楷體" w:cs="Times New Roman"/>
                <w:b/>
                <w:sz w:val="26"/>
                <w:szCs w:val="26"/>
              </w:rPr>
              <w:t>2017年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4FEF" w:rsidRPr="000146DF" w:rsidRDefault="00944FEF" w:rsidP="009525A0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0146DF">
              <w:rPr>
                <w:rFonts w:ascii="標楷體" w:eastAsia="標楷體" w:hAnsi="標楷體" w:cs="Times New Roman"/>
                <w:b/>
                <w:sz w:val="26"/>
                <w:szCs w:val="26"/>
              </w:rPr>
              <w:t>2016年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4FEF" w:rsidRPr="000146DF" w:rsidRDefault="00944FEF" w:rsidP="009525A0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0146DF">
              <w:rPr>
                <w:rFonts w:ascii="標楷體" w:eastAsia="標楷體" w:hAnsi="標楷體" w:cs="Times New Roman"/>
                <w:b/>
                <w:sz w:val="26"/>
                <w:szCs w:val="26"/>
              </w:rPr>
              <w:t>2015年</w:t>
            </w:r>
          </w:p>
        </w:tc>
      </w:tr>
      <w:tr w:rsidR="00944FEF" w:rsidRPr="000146DF" w:rsidTr="009525A0">
        <w:trPr>
          <w:trHeight w:val="397"/>
          <w:jc w:val="center"/>
        </w:trPr>
        <w:tc>
          <w:tcPr>
            <w:tcW w:w="671" w:type="dxa"/>
            <w:tcBorders>
              <w:top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44FEF" w:rsidRPr="000146DF" w:rsidRDefault="00944FEF" w:rsidP="009525A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146DF">
              <w:rPr>
                <w:rFonts w:ascii="標楷體" w:eastAsia="標楷體" w:hAnsi="標楷體" w:cs="Times New Roman"/>
                <w:b/>
                <w:szCs w:val="24"/>
              </w:rPr>
              <w:t>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44FEF" w:rsidRPr="00B0521C" w:rsidRDefault="00944FEF" w:rsidP="009525A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0521C">
              <w:rPr>
                <w:rFonts w:ascii="標楷體" w:eastAsia="標楷體" w:hAnsi="標楷體" w:hint="eastAsia"/>
              </w:rPr>
              <w:t>新加坡（</w:t>
            </w:r>
            <w:proofErr w:type="gramStart"/>
            <w:r w:rsidRPr="00B0521C">
              <w:rPr>
                <w:rFonts w:ascii="標楷體" w:eastAsia="標楷體" w:hAnsi="標楷體" w:hint="eastAsia"/>
              </w:rPr>
              <w:t>↗</w:t>
            </w:r>
            <w:proofErr w:type="gramEnd"/>
            <w:r w:rsidRPr="00B0521C">
              <w:rPr>
                <w:rFonts w:ascii="標楷體" w:eastAsia="標楷體" w:hAnsi="標楷體" w:hint="eastAsia"/>
              </w:rPr>
              <w:t>2）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:rsidR="00944FEF" w:rsidRPr="00CF5DE4" w:rsidRDefault="00944FEF" w:rsidP="009525A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F5DE4">
              <w:rPr>
                <w:rFonts w:ascii="標楷體" w:eastAsia="標楷體" w:hAnsi="標楷體" w:cs="Times New Roman"/>
                <w:szCs w:val="24"/>
              </w:rPr>
              <w:t>美國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:rsidR="00944FEF" w:rsidRPr="000146DF" w:rsidRDefault="00944FEF" w:rsidP="009525A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146DF">
              <w:rPr>
                <w:rFonts w:ascii="標楷體" w:eastAsia="標楷體" w:hAnsi="標楷體" w:cs="Times New Roman"/>
                <w:szCs w:val="24"/>
              </w:rPr>
              <w:t>香港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:rsidR="00944FEF" w:rsidRPr="000146DF" w:rsidRDefault="00944FEF" w:rsidP="009525A0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color w:val="000000"/>
                <w:szCs w:val="24"/>
              </w:rPr>
              <w:t>香港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944FEF" w:rsidRPr="000146DF" w:rsidRDefault="00944FEF" w:rsidP="009525A0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color w:val="000000"/>
                <w:szCs w:val="24"/>
              </w:rPr>
              <w:t>美國</w:t>
            </w:r>
          </w:p>
        </w:tc>
      </w:tr>
      <w:tr w:rsidR="00944FEF" w:rsidRPr="000146DF" w:rsidTr="009525A0">
        <w:trPr>
          <w:trHeight w:val="397"/>
          <w:jc w:val="center"/>
        </w:trPr>
        <w:tc>
          <w:tcPr>
            <w:tcW w:w="67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44FEF" w:rsidRPr="000146DF" w:rsidRDefault="00944FEF" w:rsidP="009525A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146DF">
              <w:rPr>
                <w:rFonts w:ascii="標楷體" w:eastAsia="標楷體" w:hAnsi="標楷體" w:cs="Times New Roman"/>
                <w:b/>
                <w:szCs w:val="24"/>
              </w:rPr>
              <w:t>2</w:t>
            </w:r>
          </w:p>
        </w:tc>
        <w:tc>
          <w:tcPr>
            <w:tcW w:w="26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44FEF" w:rsidRPr="00B0521C" w:rsidRDefault="00944FEF" w:rsidP="009525A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0521C">
              <w:rPr>
                <w:rFonts w:ascii="標楷體" w:eastAsia="標楷體" w:hAnsi="標楷體" w:hint="eastAsia"/>
              </w:rPr>
              <w:t>香港（→）</w:t>
            </w:r>
          </w:p>
        </w:tc>
        <w:tc>
          <w:tcPr>
            <w:tcW w:w="12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:rsidR="00944FEF" w:rsidRPr="00CF5DE4" w:rsidRDefault="00944FEF" w:rsidP="009525A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F5DE4">
              <w:rPr>
                <w:rFonts w:ascii="標楷體" w:eastAsia="標楷體" w:hAnsi="標楷體" w:cs="Times New Roman"/>
                <w:szCs w:val="24"/>
              </w:rPr>
              <w:t>香港</w:t>
            </w:r>
          </w:p>
        </w:tc>
        <w:tc>
          <w:tcPr>
            <w:tcW w:w="12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:rsidR="00944FEF" w:rsidRPr="000146DF" w:rsidRDefault="00944FEF" w:rsidP="009525A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146DF">
              <w:rPr>
                <w:rFonts w:ascii="標楷體" w:eastAsia="標楷體" w:hAnsi="標楷體" w:cs="Times New Roman"/>
                <w:szCs w:val="24"/>
              </w:rPr>
              <w:t>瑞士</w:t>
            </w:r>
          </w:p>
        </w:tc>
        <w:tc>
          <w:tcPr>
            <w:tcW w:w="12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:rsidR="00944FEF" w:rsidRPr="000146DF" w:rsidRDefault="00944FEF" w:rsidP="009525A0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color w:val="000000"/>
                <w:szCs w:val="24"/>
              </w:rPr>
              <w:t>瑞士</w:t>
            </w:r>
          </w:p>
        </w:tc>
        <w:tc>
          <w:tcPr>
            <w:tcW w:w="12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944FEF" w:rsidRPr="000146DF" w:rsidRDefault="00944FEF" w:rsidP="009525A0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color w:val="000000"/>
                <w:szCs w:val="24"/>
              </w:rPr>
              <w:t>香港</w:t>
            </w:r>
          </w:p>
        </w:tc>
      </w:tr>
      <w:tr w:rsidR="00944FEF" w:rsidRPr="000146DF" w:rsidTr="009525A0">
        <w:trPr>
          <w:trHeight w:val="397"/>
          <w:jc w:val="center"/>
        </w:trPr>
        <w:tc>
          <w:tcPr>
            <w:tcW w:w="67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44FEF" w:rsidRPr="000146DF" w:rsidRDefault="00944FEF" w:rsidP="009525A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146DF">
              <w:rPr>
                <w:rFonts w:ascii="標楷體" w:eastAsia="標楷體" w:hAnsi="標楷體" w:cs="Times New Roman"/>
                <w:b/>
                <w:szCs w:val="24"/>
              </w:rPr>
              <w:t>3</w:t>
            </w:r>
          </w:p>
        </w:tc>
        <w:tc>
          <w:tcPr>
            <w:tcW w:w="26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44FEF" w:rsidRPr="00B0521C" w:rsidRDefault="00944FEF" w:rsidP="009525A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0521C">
              <w:rPr>
                <w:rFonts w:ascii="標楷體" w:eastAsia="標楷體" w:hAnsi="標楷體" w:hint="eastAsia"/>
              </w:rPr>
              <w:t>美國（</w:t>
            </w:r>
            <w:proofErr w:type="gramStart"/>
            <w:r w:rsidRPr="00B0521C">
              <w:rPr>
                <w:rFonts w:ascii="標楷體" w:eastAsia="標楷體" w:hAnsi="標楷體" w:hint="eastAsia"/>
              </w:rPr>
              <w:t>↘</w:t>
            </w:r>
            <w:proofErr w:type="gramEnd"/>
            <w:r w:rsidRPr="00B0521C">
              <w:rPr>
                <w:rFonts w:ascii="標楷體" w:eastAsia="標楷體" w:hAnsi="標楷體" w:hint="eastAsia"/>
              </w:rPr>
              <w:t>2）</w:t>
            </w:r>
          </w:p>
        </w:tc>
        <w:tc>
          <w:tcPr>
            <w:tcW w:w="12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:rsidR="00944FEF" w:rsidRPr="00CF5DE4" w:rsidRDefault="00944FEF" w:rsidP="009525A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F5DE4">
              <w:rPr>
                <w:rFonts w:ascii="標楷體" w:eastAsia="標楷體" w:hAnsi="標楷體" w:cs="Times New Roman"/>
                <w:szCs w:val="24"/>
              </w:rPr>
              <w:t>新加坡</w:t>
            </w:r>
          </w:p>
        </w:tc>
        <w:tc>
          <w:tcPr>
            <w:tcW w:w="12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:rsidR="00944FEF" w:rsidRPr="000146DF" w:rsidRDefault="00944FEF" w:rsidP="009525A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146DF">
              <w:rPr>
                <w:rFonts w:ascii="標楷體" w:eastAsia="標楷體" w:hAnsi="標楷體" w:cs="Times New Roman"/>
                <w:szCs w:val="24"/>
              </w:rPr>
              <w:t>新加坡</w:t>
            </w:r>
          </w:p>
        </w:tc>
        <w:tc>
          <w:tcPr>
            <w:tcW w:w="12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:rsidR="00944FEF" w:rsidRPr="000146DF" w:rsidRDefault="00944FEF" w:rsidP="009525A0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color w:val="000000"/>
                <w:szCs w:val="24"/>
              </w:rPr>
              <w:t>美國</w:t>
            </w:r>
          </w:p>
        </w:tc>
        <w:tc>
          <w:tcPr>
            <w:tcW w:w="12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944FEF" w:rsidRPr="000146DF" w:rsidRDefault="00944FEF" w:rsidP="009525A0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color w:val="000000"/>
                <w:szCs w:val="24"/>
              </w:rPr>
              <w:t>新加坡</w:t>
            </w:r>
          </w:p>
        </w:tc>
      </w:tr>
      <w:tr w:rsidR="00944FEF" w:rsidRPr="000146DF" w:rsidTr="009525A0">
        <w:trPr>
          <w:trHeight w:val="397"/>
          <w:jc w:val="center"/>
        </w:trPr>
        <w:tc>
          <w:tcPr>
            <w:tcW w:w="67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44FEF" w:rsidRPr="000146DF" w:rsidRDefault="00944FEF" w:rsidP="009525A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146DF">
              <w:rPr>
                <w:rFonts w:ascii="標楷體" w:eastAsia="標楷體" w:hAnsi="標楷體" w:cs="Times New Roman"/>
                <w:b/>
                <w:szCs w:val="24"/>
              </w:rPr>
              <w:t>4</w:t>
            </w:r>
          </w:p>
        </w:tc>
        <w:tc>
          <w:tcPr>
            <w:tcW w:w="26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44FEF" w:rsidRPr="00B0521C" w:rsidRDefault="00944FEF" w:rsidP="009525A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0521C">
              <w:rPr>
                <w:rFonts w:ascii="標楷體" w:eastAsia="標楷體" w:hAnsi="標楷體" w:hint="eastAsia"/>
              </w:rPr>
              <w:t>瑞士（</w:t>
            </w:r>
            <w:proofErr w:type="gramStart"/>
            <w:r w:rsidRPr="00B0521C">
              <w:rPr>
                <w:rFonts w:ascii="標楷體" w:eastAsia="標楷體" w:hAnsi="標楷體" w:hint="eastAsia"/>
              </w:rPr>
              <w:t>↗</w:t>
            </w:r>
            <w:proofErr w:type="gramEnd"/>
            <w:r w:rsidRPr="00B0521C">
              <w:rPr>
                <w:rFonts w:ascii="標楷體" w:eastAsia="標楷體" w:hAnsi="標楷體" w:hint="eastAsia"/>
              </w:rPr>
              <w:t>1）</w:t>
            </w:r>
          </w:p>
        </w:tc>
        <w:tc>
          <w:tcPr>
            <w:tcW w:w="12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:rsidR="00944FEF" w:rsidRPr="00CF5DE4" w:rsidRDefault="00944FEF" w:rsidP="009525A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F5DE4">
              <w:rPr>
                <w:rFonts w:ascii="標楷體" w:eastAsia="標楷體" w:hAnsi="標楷體" w:cs="Times New Roman"/>
                <w:szCs w:val="24"/>
              </w:rPr>
              <w:t>荷蘭</w:t>
            </w:r>
          </w:p>
        </w:tc>
        <w:tc>
          <w:tcPr>
            <w:tcW w:w="12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:rsidR="00944FEF" w:rsidRPr="000146DF" w:rsidRDefault="00944FEF" w:rsidP="009525A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146DF">
              <w:rPr>
                <w:rFonts w:ascii="標楷體" w:eastAsia="標楷體" w:hAnsi="標楷體" w:cs="Times New Roman"/>
                <w:szCs w:val="24"/>
              </w:rPr>
              <w:t>美國</w:t>
            </w:r>
          </w:p>
        </w:tc>
        <w:tc>
          <w:tcPr>
            <w:tcW w:w="12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:rsidR="00944FEF" w:rsidRPr="000146DF" w:rsidRDefault="00944FEF" w:rsidP="009525A0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color w:val="000000"/>
                <w:szCs w:val="24"/>
              </w:rPr>
              <w:t>新加坡</w:t>
            </w:r>
          </w:p>
        </w:tc>
        <w:tc>
          <w:tcPr>
            <w:tcW w:w="12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944FEF" w:rsidRPr="000146DF" w:rsidRDefault="00944FEF" w:rsidP="009525A0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color w:val="000000"/>
                <w:szCs w:val="24"/>
              </w:rPr>
              <w:t>瑞士</w:t>
            </w:r>
          </w:p>
        </w:tc>
      </w:tr>
      <w:tr w:rsidR="00944FEF" w:rsidRPr="000146DF" w:rsidTr="009525A0">
        <w:trPr>
          <w:trHeight w:val="397"/>
          <w:jc w:val="center"/>
        </w:trPr>
        <w:tc>
          <w:tcPr>
            <w:tcW w:w="67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44FEF" w:rsidRPr="000146DF" w:rsidRDefault="00944FEF" w:rsidP="009525A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146DF">
              <w:rPr>
                <w:rFonts w:ascii="標楷體" w:eastAsia="標楷體" w:hAnsi="標楷體" w:cs="Times New Roman"/>
                <w:b/>
                <w:szCs w:val="24"/>
              </w:rPr>
              <w:t>5</w:t>
            </w:r>
          </w:p>
        </w:tc>
        <w:tc>
          <w:tcPr>
            <w:tcW w:w="26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44FEF" w:rsidRPr="00B0521C" w:rsidRDefault="00944FEF" w:rsidP="009525A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0521C">
              <w:rPr>
                <w:rFonts w:ascii="標楷體" w:eastAsia="標楷體" w:hAnsi="標楷體" w:hint="eastAsia"/>
              </w:rPr>
              <w:t>阿聯（</w:t>
            </w:r>
            <w:proofErr w:type="gramStart"/>
            <w:r w:rsidRPr="00B0521C">
              <w:rPr>
                <w:rFonts w:ascii="標楷體" w:eastAsia="標楷體" w:hAnsi="標楷體" w:hint="eastAsia"/>
              </w:rPr>
              <w:t>↗</w:t>
            </w:r>
            <w:proofErr w:type="gramEnd"/>
            <w:r w:rsidRPr="00B0521C">
              <w:rPr>
                <w:rFonts w:ascii="標楷體" w:eastAsia="標楷體" w:hAnsi="標楷體" w:hint="eastAsia"/>
              </w:rPr>
              <w:t>2）</w:t>
            </w:r>
          </w:p>
        </w:tc>
        <w:tc>
          <w:tcPr>
            <w:tcW w:w="12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:rsidR="00944FEF" w:rsidRPr="00CF5DE4" w:rsidRDefault="00944FEF" w:rsidP="009525A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F5DE4">
              <w:rPr>
                <w:rFonts w:ascii="標楷體" w:eastAsia="標楷體" w:hAnsi="標楷體" w:cs="Times New Roman"/>
                <w:szCs w:val="24"/>
              </w:rPr>
              <w:t>瑞士</w:t>
            </w:r>
          </w:p>
        </w:tc>
        <w:tc>
          <w:tcPr>
            <w:tcW w:w="12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:rsidR="00944FEF" w:rsidRPr="000146DF" w:rsidRDefault="00944FEF" w:rsidP="009525A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146DF">
              <w:rPr>
                <w:rFonts w:ascii="標楷體" w:eastAsia="標楷體" w:hAnsi="標楷體" w:cs="Times New Roman"/>
                <w:szCs w:val="24"/>
              </w:rPr>
              <w:t>荷蘭</w:t>
            </w:r>
          </w:p>
        </w:tc>
        <w:tc>
          <w:tcPr>
            <w:tcW w:w="12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:rsidR="00944FEF" w:rsidRPr="000146DF" w:rsidRDefault="00944FEF" w:rsidP="009525A0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color w:val="000000"/>
                <w:szCs w:val="24"/>
              </w:rPr>
              <w:t>瑞典</w:t>
            </w:r>
          </w:p>
        </w:tc>
        <w:tc>
          <w:tcPr>
            <w:tcW w:w="12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944FEF" w:rsidRPr="000146DF" w:rsidRDefault="00944FEF" w:rsidP="009525A0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color w:val="000000"/>
                <w:szCs w:val="24"/>
              </w:rPr>
              <w:t>加拿大</w:t>
            </w:r>
          </w:p>
        </w:tc>
      </w:tr>
      <w:tr w:rsidR="00944FEF" w:rsidRPr="000146DF" w:rsidTr="009525A0">
        <w:trPr>
          <w:trHeight w:val="397"/>
          <w:jc w:val="center"/>
        </w:trPr>
        <w:tc>
          <w:tcPr>
            <w:tcW w:w="67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44FEF" w:rsidRPr="000146DF" w:rsidRDefault="00944FEF" w:rsidP="009525A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146DF">
              <w:rPr>
                <w:rFonts w:ascii="標楷體" w:eastAsia="標楷體" w:hAnsi="標楷體" w:cs="Times New Roman"/>
                <w:b/>
                <w:szCs w:val="24"/>
              </w:rPr>
              <w:t>6</w:t>
            </w:r>
          </w:p>
        </w:tc>
        <w:tc>
          <w:tcPr>
            <w:tcW w:w="26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44FEF" w:rsidRPr="00B0521C" w:rsidRDefault="00944FEF" w:rsidP="009525A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0521C">
              <w:rPr>
                <w:rFonts w:ascii="標楷體" w:eastAsia="標楷體" w:hAnsi="標楷體" w:hint="eastAsia"/>
              </w:rPr>
              <w:t>荷蘭（</w:t>
            </w:r>
            <w:proofErr w:type="gramStart"/>
            <w:r w:rsidRPr="00B0521C">
              <w:rPr>
                <w:rFonts w:ascii="標楷體" w:eastAsia="標楷體" w:hAnsi="標楷體" w:hint="eastAsia"/>
              </w:rPr>
              <w:t>↘</w:t>
            </w:r>
            <w:proofErr w:type="gramEnd"/>
            <w:r w:rsidRPr="00B0521C">
              <w:rPr>
                <w:rFonts w:ascii="標楷體" w:eastAsia="標楷體" w:hAnsi="標楷體" w:hint="eastAsia"/>
              </w:rPr>
              <w:t>2）</w:t>
            </w:r>
          </w:p>
        </w:tc>
        <w:tc>
          <w:tcPr>
            <w:tcW w:w="12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:rsidR="00944FEF" w:rsidRPr="00CF5DE4" w:rsidRDefault="00944FEF" w:rsidP="009525A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F5DE4">
              <w:rPr>
                <w:rFonts w:ascii="標楷體" w:eastAsia="標楷體" w:hAnsi="標楷體" w:cs="Times New Roman"/>
                <w:szCs w:val="24"/>
              </w:rPr>
              <w:t>丹麥</w:t>
            </w:r>
          </w:p>
        </w:tc>
        <w:tc>
          <w:tcPr>
            <w:tcW w:w="12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:rsidR="00944FEF" w:rsidRPr="000146DF" w:rsidRDefault="00944FEF" w:rsidP="009525A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146DF">
              <w:rPr>
                <w:rFonts w:ascii="標楷體" w:eastAsia="標楷體" w:hAnsi="標楷體" w:cs="Times New Roman"/>
                <w:szCs w:val="24"/>
              </w:rPr>
              <w:t>愛爾蘭</w:t>
            </w:r>
          </w:p>
        </w:tc>
        <w:tc>
          <w:tcPr>
            <w:tcW w:w="12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:rsidR="00944FEF" w:rsidRPr="000146DF" w:rsidRDefault="00944FEF" w:rsidP="009525A0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color w:val="000000"/>
                <w:szCs w:val="24"/>
              </w:rPr>
              <w:t>丹麥</w:t>
            </w:r>
          </w:p>
        </w:tc>
        <w:tc>
          <w:tcPr>
            <w:tcW w:w="12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944FEF" w:rsidRPr="000146DF" w:rsidRDefault="00944FEF" w:rsidP="009525A0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color w:val="000000"/>
                <w:szCs w:val="24"/>
              </w:rPr>
              <w:t>盧森堡</w:t>
            </w:r>
          </w:p>
        </w:tc>
      </w:tr>
      <w:tr w:rsidR="00944FEF" w:rsidRPr="000146DF" w:rsidTr="009525A0">
        <w:trPr>
          <w:trHeight w:val="397"/>
          <w:jc w:val="center"/>
        </w:trPr>
        <w:tc>
          <w:tcPr>
            <w:tcW w:w="67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44FEF" w:rsidRPr="000146DF" w:rsidRDefault="00944FEF" w:rsidP="009525A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146DF">
              <w:rPr>
                <w:rFonts w:ascii="標楷體" w:eastAsia="標楷體" w:hAnsi="標楷體" w:cs="Times New Roman"/>
                <w:b/>
                <w:szCs w:val="24"/>
              </w:rPr>
              <w:t>7</w:t>
            </w:r>
          </w:p>
        </w:tc>
        <w:tc>
          <w:tcPr>
            <w:tcW w:w="26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44FEF" w:rsidRPr="00B0521C" w:rsidRDefault="00944FEF" w:rsidP="009525A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0521C">
              <w:rPr>
                <w:rFonts w:ascii="標楷體" w:eastAsia="標楷體" w:hAnsi="標楷體" w:hint="eastAsia"/>
              </w:rPr>
              <w:t>愛爾蘭（</w:t>
            </w:r>
            <w:proofErr w:type="gramStart"/>
            <w:r w:rsidRPr="00B0521C">
              <w:rPr>
                <w:rFonts w:ascii="標楷體" w:eastAsia="標楷體" w:hAnsi="標楷體" w:hint="eastAsia"/>
              </w:rPr>
              <w:t>↗</w:t>
            </w:r>
            <w:proofErr w:type="gramEnd"/>
            <w:r w:rsidRPr="00B0521C">
              <w:rPr>
                <w:rFonts w:ascii="標楷體" w:eastAsia="標楷體" w:hAnsi="標楷體" w:hint="eastAsia"/>
              </w:rPr>
              <w:t>5）</w:t>
            </w:r>
          </w:p>
        </w:tc>
        <w:tc>
          <w:tcPr>
            <w:tcW w:w="12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:rsidR="00944FEF" w:rsidRPr="00CF5DE4" w:rsidRDefault="00944FEF" w:rsidP="009525A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F5DE4">
              <w:rPr>
                <w:rFonts w:ascii="標楷體" w:eastAsia="標楷體" w:hAnsi="標楷體" w:cs="Times New Roman"/>
                <w:szCs w:val="24"/>
              </w:rPr>
              <w:t>阿聯</w:t>
            </w:r>
          </w:p>
        </w:tc>
        <w:tc>
          <w:tcPr>
            <w:tcW w:w="12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:rsidR="00944FEF" w:rsidRPr="000146DF" w:rsidRDefault="00944FEF" w:rsidP="009525A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146DF">
              <w:rPr>
                <w:rFonts w:ascii="標楷體" w:eastAsia="標楷體" w:hAnsi="標楷體" w:cs="Times New Roman"/>
                <w:szCs w:val="24"/>
              </w:rPr>
              <w:t>丹麥</w:t>
            </w:r>
          </w:p>
        </w:tc>
        <w:tc>
          <w:tcPr>
            <w:tcW w:w="12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:rsidR="00944FEF" w:rsidRPr="000146DF" w:rsidRDefault="00944FEF" w:rsidP="009525A0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color w:val="000000"/>
                <w:szCs w:val="24"/>
              </w:rPr>
              <w:t>愛爾蘭</w:t>
            </w:r>
          </w:p>
        </w:tc>
        <w:tc>
          <w:tcPr>
            <w:tcW w:w="12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944FEF" w:rsidRPr="000146DF" w:rsidRDefault="00944FEF" w:rsidP="009525A0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color w:val="000000"/>
                <w:szCs w:val="24"/>
              </w:rPr>
              <w:t>挪威</w:t>
            </w:r>
          </w:p>
        </w:tc>
      </w:tr>
      <w:tr w:rsidR="00944FEF" w:rsidRPr="000146DF" w:rsidTr="009525A0">
        <w:trPr>
          <w:trHeight w:val="397"/>
          <w:jc w:val="center"/>
        </w:trPr>
        <w:tc>
          <w:tcPr>
            <w:tcW w:w="67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44FEF" w:rsidRPr="000146DF" w:rsidRDefault="00944FEF" w:rsidP="009525A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146DF">
              <w:rPr>
                <w:rFonts w:ascii="標楷體" w:eastAsia="標楷體" w:hAnsi="標楷體" w:cs="Times New Roman"/>
                <w:b/>
                <w:szCs w:val="24"/>
              </w:rPr>
              <w:t>8</w:t>
            </w:r>
          </w:p>
        </w:tc>
        <w:tc>
          <w:tcPr>
            <w:tcW w:w="26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44FEF" w:rsidRPr="00B0521C" w:rsidRDefault="00944FEF" w:rsidP="009525A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0521C">
              <w:rPr>
                <w:rFonts w:ascii="標楷體" w:eastAsia="標楷體" w:hAnsi="標楷體" w:hint="eastAsia"/>
              </w:rPr>
              <w:t>丹麥（</w:t>
            </w:r>
            <w:proofErr w:type="gramStart"/>
            <w:r w:rsidRPr="00B0521C">
              <w:rPr>
                <w:rFonts w:ascii="標楷體" w:eastAsia="標楷體" w:hAnsi="標楷體" w:hint="eastAsia"/>
              </w:rPr>
              <w:t>↘</w:t>
            </w:r>
            <w:proofErr w:type="gramEnd"/>
            <w:r w:rsidRPr="00B0521C">
              <w:rPr>
                <w:rFonts w:ascii="標楷體" w:eastAsia="標楷體" w:hAnsi="標楷體" w:hint="eastAsia"/>
              </w:rPr>
              <w:t>2）</w:t>
            </w:r>
          </w:p>
        </w:tc>
        <w:tc>
          <w:tcPr>
            <w:tcW w:w="12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:rsidR="00944FEF" w:rsidRPr="00CF5DE4" w:rsidRDefault="00944FEF" w:rsidP="009525A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F5DE4">
              <w:rPr>
                <w:rFonts w:ascii="標楷體" w:eastAsia="標楷體" w:hAnsi="標楷體" w:cs="Times New Roman"/>
                <w:szCs w:val="24"/>
              </w:rPr>
              <w:t>挪威</w:t>
            </w:r>
          </w:p>
        </w:tc>
        <w:tc>
          <w:tcPr>
            <w:tcW w:w="12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:rsidR="00944FEF" w:rsidRPr="000146DF" w:rsidRDefault="00944FEF" w:rsidP="009525A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146DF">
              <w:rPr>
                <w:rFonts w:ascii="標楷體" w:eastAsia="標楷體" w:hAnsi="標楷體" w:cs="Times New Roman"/>
                <w:szCs w:val="24"/>
              </w:rPr>
              <w:t>盧森堡</w:t>
            </w:r>
          </w:p>
        </w:tc>
        <w:tc>
          <w:tcPr>
            <w:tcW w:w="12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:rsidR="00944FEF" w:rsidRPr="000146DF" w:rsidRDefault="00944FEF" w:rsidP="009525A0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color w:val="000000"/>
                <w:szCs w:val="24"/>
              </w:rPr>
              <w:t>荷蘭</w:t>
            </w:r>
          </w:p>
        </w:tc>
        <w:tc>
          <w:tcPr>
            <w:tcW w:w="12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944FEF" w:rsidRPr="000146DF" w:rsidRDefault="00944FEF" w:rsidP="009525A0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color w:val="000000"/>
                <w:szCs w:val="24"/>
              </w:rPr>
              <w:t>丹麥</w:t>
            </w:r>
          </w:p>
        </w:tc>
      </w:tr>
      <w:tr w:rsidR="00944FEF" w:rsidRPr="000146DF" w:rsidTr="009525A0">
        <w:trPr>
          <w:trHeight w:val="397"/>
          <w:jc w:val="center"/>
        </w:trPr>
        <w:tc>
          <w:tcPr>
            <w:tcW w:w="67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44FEF" w:rsidRPr="000146DF" w:rsidRDefault="00944FEF" w:rsidP="009525A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146DF">
              <w:rPr>
                <w:rFonts w:ascii="標楷體" w:eastAsia="標楷體" w:hAnsi="標楷體" w:cs="Times New Roman"/>
                <w:b/>
                <w:szCs w:val="24"/>
              </w:rPr>
              <w:t>9</w:t>
            </w:r>
          </w:p>
        </w:tc>
        <w:tc>
          <w:tcPr>
            <w:tcW w:w="26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44FEF" w:rsidRPr="00B0521C" w:rsidRDefault="00944FEF" w:rsidP="009525A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0521C">
              <w:rPr>
                <w:rFonts w:ascii="標楷體" w:eastAsia="標楷體" w:hAnsi="標楷體" w:hint="eastAsia"/>
              </w:rPr>
              <w:t>瑞典（→）</w:t>
            </w:r>
          </w:p>
        </w:tc>
        <w:tc>
          <w:tcPr>
            <w:tcW w:w="12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:rsidR="00944FEF" w:rsidRPr="00CF5DE4" w:rsidRDefault="00944FEF" w:rsidP="009525A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F5DE4">
              <w:rPr>
                <w:rFonts w:ascii="標楷體" w:eastAsia="標楷體" w:hAnsi="標楷體" w:cs="Times New Roman"/>
                <w:szCs w:val="24"/>
              </w:rPr>
              <w:t>瑞典</w:t>
            </w:r>
          </w:p>
        </w:tc>
        <w:tc>
          <w:tcPr>
            <w:tcW w:w="12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:rsidR="00944FEF" w:rsidRPr="000146DF" w:rsidRDefault="00944FEF" w:rsidP="009525A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146DF">
              <w:rPr>
                <w:rFonts w:ascii="標楷體" w:eastAsia="標楷體" w:hAnsi="標楷體" w:cs="Times New Roman"/>
                <w:szCs w:val="24"/>
              </w:rPr>
              <w:t>瑞典</w:t>
            </w:r>
          </w:p>
        </w:tc>
        <w:tc>
          <w:tcPr>
            <w:tcW w:w="12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:rsidR="00944FEF" w:rsidRPr="000146DF" w:rsidRDefault="00944FEF" w:rsidP="009525A0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color w:val="000000"/>
                <w:szCs w:val="24"/>
              </w:rPr>
              <w:t>挪威</w:t>
            </w:r>
          </w:p>
        </w:tc>
        <w:tc>
          <w:tcPr>
            <w:tcW w:w="12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944FEF" w:rsidRPr="000146DF" w:rsidRDefault="00944FEF" w:rsidP="009525A0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color w:val="000000"/>
                <w:szCs w:val="24"/>
              </w:rPr>
              <w:t>瑞典</w:t>
            </w:r>
          </w:p>
        </w:tc>
      </w:tr>
      <w:tr w:rsidR="00944FEF" w:rsidRPr="000146DF" w:rsidTr="009525A0">
        <w:trPr>
          <w:trHeight w:val="397"/>
          <w:jc w:val="center"/>
        </w:trPr>
        <w:tc>
          <w:tcPr>
            <w:tcW w:w="671" w:type="dxa"/>
            <w:tcBorders>
              <w:top w:val="single" w:sz="4" w:space="0" w:color="D9D9D9" w:themeColor="background1" w:themeShade="D9"/>
              <w:bottom w:val="single" w:sz="8" w:space="0" w:color="000000" w:themeColor="text1"/>
              <w:right w:val="single" w:sz="4" w:space="0" w:color="D9D9D9" w:themeColor="background1" w:themeShade="D9"/>
            </w:tcBorders>
            <w:vAlign w:val="center"/>
          </w:tcPr>
          <w:p w:rsidR="00944FEF" w:rsidRPr="000146DF" w:rsidRDefault="00944FEF" w:rsidP="009525A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146DF">
              <w:rPr>
                <w:rFonts w:ascii="標楷體" w:eastAsia="標楷體" w:hAnsi="標楷體" w:cs="Times New Roman"/>
                <w:b/>
                <w:szCs w:val="24"/>
              </w:rPr>
              <w:t>10</w:t>
            </w:r>
          </w:p>
        </w:tc>
        <w:tc>
          <w:tcPr>
            <w:tcW w:w="26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000000" w:themeColor="text1"/>
              <w:right w:val="single" w:sz="4" w:space="0" w:color="D9D9D9" w:themeColor="background1" w:themeShade="D9"/>
            </w:tcBorders>
            <w:vAlign w:val="center"/>
          </w:tcPr>
          <w:p w:rsidR="00944FEF" w:rsidRPr="00B0521C" w:rsidRDefault="00944FEF" w:rsidP="009525A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0521C">
              <w:rPr>
                <w:rFonts w:ascii="標楷體" w:eastAsia="標楷體" w:hAnsi="標楷體" w:hint="eastAsia"/>
              </w:rPr>
              <w:t>卡達（</w:t>
            </w:r>
            <w:proofErr w:type="gramStart"/>
            <w:r w:rsidRPr="00B0521C">
              <w:rPr>
                <w:rFonts w:ascii="標楷體" w:eastAsia="標楷體" w:hAnsi="標楷體" w:hint="eastAsia"/>
              </w:rPr>
              <w:t>↗</w:t>
            </w:r>
            <w:proofErr w:type="gramEnd"/>
            <w:r w:rsidRPr="00B0521C">
              <w:rPr>
                <w:rFonts w:ascii="標楷體" w:eastAsia="標楷體" w:hAnsi="標楷體" w:hint="eastAsia"/>
              </w:rPr>
              <w:t>4）</w:t>
            </w:r>
          </w:p>
        </w:tc>
        <w:tc>
          <w:tcPr>
            <w:tcW w:w="12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000000" w:themeColor="text1"/>
              <w:right w:val="single" w:sz="4" w:space="0" w:color="D9D9D9" w:themeColor="background1" w:themeShade="D9"/>
            </w:tcBorders>
            <w:vAlign w:val="bottom"/>
          </w:tcPr>
          <w:p w:rsidR="00944FEF" w:rsidRPr="00CF5DE4" w:rsidRDefault="00944FEF" w:rsidP="009525A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F5DE4">
              <w:rPr>
                <w:rFonts w:ascii="標楷體" w:eastAsia="標楷體" w:hAnsi="標楷體" w:cs="Times New Roman"/>
                <w:szCs w:val="24"/>
              </w:rPr>
              <w:t>加拿大</w:t>
            </w:r>
          </w:p>
        </w:tc>
        <w:tc>
          <w:tcPr>
            <w:tcW w:w="12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000000" w:themeColor="text1"/>
              <w:right w:val="single" w:sz="4" w:space="0" w:color="D9D9D9" w:themeColor="background1" w:themeShade="D9"/>
            </w:tcBorders>
            <w:vAlign w:val="bottom"/>
          </w:tcPr>
          <w:p w:rsidR="00944FEF" w:rsidRPr="000146DF" w:rsidRDefault="00944FEF" w:rsidP="009525A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146DF">
              <w:rPr>
                <w:rFonts w:ascii="標楷體" w:eastAsia="標楷體" w:hAnsi="標楷體" w:cs="Times New Roman"/>
                <w:szCs w:val="24"/>
              </w:rPr>
              <w:t>阿聯</w:t>
            </w:r>
          </w:p>
        </w:tc>
        <w:tc>
          <w:tcPr>
            <w:tcW w:w="12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000000" w:themeColor="text1"/>
              <w:right w:val="single" w:sz="4" w:space="0" w:color="D9D9D9" w:themeColor="background1" w:themeShade="D9"/>
            </w:tcBorders>
            <w:vAlign w:val="bottom"/>
          </w:tcPr>
          <w:p w:rsidR="00944FEF" w:rsidRPr="000146DF" w:rsidRDefault="00944FEF" w:rsidP="009525A0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color w:val="000000"/>
                <w:szCs w:val="24"/>
              </w:rPr>
              <w:t>加拿大</w:t>
            </w:r>
          </w:p>
        </w:tc>
        <w:tc>
          <w:tcPr>
            <w:tcW w:w="12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000000" w:themeColor="text1"/>
            </w:tcBorders>
            <w:vAlign w:val="center"/>
          </w:tcPr>
          <w:p w:rsidR="00944FEF" w:rsidRPr="000146DF" w:rsidRDefault="00944FEF" w:rsidP="009525A0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color w:val="000000"/>
                <w:szCs w:val="24"/>
              </w:rPr>
              <w:t>德國</w:t>
            </w:r>
          </w:p>
        </w:tc>
      </w:tr>
      <w:tr w:rsidR="00944FEF" w:rsidRPr="000146DF" w:rsidTr="009525A0">
        <w:trPr>
          <w:trHeight w:val="397"/>
          <w:jc w:val="center"/>
        </w:trPr>
        <w:tc>
          <w:tcPr>
            <w:tcW w:w="671" w:type="dxa"/>
            <w:tcBorders>
              <w:top w:val="single" w:sz="8" w:space="0" w:color="000000" w:themeColor="text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44FEF" w:rsidRPr="000146DF" w:rsidRDefault="00944FEF" w:rsidP="009525A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146DF">
              <w:rPr>
                <w:rFonts w:ascii="標楷體" w:eastAsia="標楷體" w:hAnsi="標楷體" w:cs="Times New Roman"/>
                <w:b/>
                <w:szCs w:val="24"/>
              </w:rPr>
              <w:t>11</w:t>
            </w:r>
          </w:p>
        </w:tc>
        <w:tc>
          <w:tcPr>
            <w:tcW w:w="2601" w:type="dxa"/>
            <w:tcBorders>
              <w:top w:val="single" w:sz="8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44FEF" w:rsidRPr="00B0521C" w:rsidRDefault="00944FEF" w:rsidP="009525A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0521C">
              <w:rPr>
                <w:rFonts w:ascii="標楷體" w:eastAsia="標楷體" w:hAnsi="標楷體" w:hint="eastAsia"/>
              </w:rPr>
              <w:t>挪威（</w:t>
            </w:r>
            <w:proofErr w:type="gramStart"/>
            <w:r w:rsidRPr="00B0521C">
              <w:rPr>
                <w:rFonts w:ascii="標楷體" w:eastAsia="標楷體" w:hAnsi="標楷體" w:hint="eastAsia"/>
              </w:rPr>
              <w:t>↘</w:t>
            </w:r>
            <w:proofErr w:type="gramEnd"/>
            <w:r w:rsidRPr="00B0521C">
              <w:rPr>
                <w:rFonts w:ascii="標楷體" w:eastAsia="標楷體" w:hAnsi="標楷體" w:hint="eastAsia"/>
              </w:rPr>
              <w:t>3）</w:t>
            </w:r>
          </w:p>
        </w:tc>
        <w:tc>
          <w:tcPr>
            <w:tcW w:w="1212" w:type="dxa"/>
            <w:tcBorders>
              <w:top w:val="single" w:sz="8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:rsidR="00944FEF" w:rsidRPr="00CF5DE4" w:rsidRDefault="00944FEF" w:rsidP="009525A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F5DE4">
              <w:rPr>
                <w:rFonts w:ascii="標楷體" w:eastAsia="標楷體" w:hAnsi="標楷體" w:cs="Times New Roman"/>
                <w:szCs w:val="24"/>
              </w:rPr>
              <w:t>盧森堡</w:t>
            </w:r>
          </w:p>
        </w:tc>
        <w:tc>
          <w:tcPr>
            <w:tcW w:w="1212" w:type="dxa"/>
            <w:tcBorders>
              <w:top w:val="single" w:sz="8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:rsidR="00944FEF" w:rsidRPr="000146DF" w:rsidRDefault="00944FEF" w:rsidP="009525A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146DF">
              <w:rPr>
                <w:rFonts w:ascii="標楷體" w:eastAsia="標楷體" w:hAnsi="標楷體" w:cs="Times New Roman"/>
                <w:szCs w:val="24"/>
              </w:rPr>
              <w:t>挪威</w:t>
            </w:r>
          </w:p>
        </w:tc>
        <w:tc>
          <w:tcPr>
            <w:tcW w:w="1213" w:type="dxa"/>
            <w:tcBorders>
              <w:top w:val="single" w:sz="8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:rsidR="00944FEF" w:rsidRPr="000146DF" w:rsidRDefault="00944FEF" w:rsidP="009525A0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color w:val="000000"/>
                <w:szCs w:val="24"/>
              </w:rPr>
              <w:t>盧森堡</w:t>
            </w:r>
          </w:p>
        </w:tc>
        <w:tc>
          <w:tcPr>
            <w:tcW w:w="1212" w:type="dxa"/>
            <w:tcBorders>
              <w:top w:val="single" w:sz="8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944FEF" w:rsidRPr="000146DF" w:rsidRDefault="00944FEF" w:rsidP="009525A0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b/>
                <w:color w:val="000000"/>
                <w:szCs w:val="24"/>
                <w:u w:val="single"/>
              </w:rPr>
              <w:t>臺灣</w:t>
            </w:r>
          </w:p>
        </w:tc>
      </w:tr>
      <w:tr w:rsidR="00944FEF" w:rsidRPr="000146DF" w:rsidTr="009525A0">
        <w:trPr>
          <w:trHeight w:val="397"/>
          <w:jc w:val="center"/>
        </w:trPr>
        <w:tc>
          <w:tcPr>
            <w:tcW w:w="67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44FEF" w:rsidRPr="000146DF" w:rsidRDefault="00944FEF" w:rsidP="009525A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146DF">
              <w:rPr>
                <w:rFonts w:ascii="標楷體" w:eastAsia="標楷體" w:hAnsi="標楷體" w:cs="Times New Roman"/>
                <w:b/>
                <w:szCs w:val="24"/>
              </w:rPr>
              <w:t>12</w:t>
            </w:r>
          </w:p>
        </w:tc>
        <w:tc>
          <w:tcPr>
            <w:tcW w:w="26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44FEF" w:rsidRPr="00B0521C" w:rsidRDefault="00944FEF" w:rsidP="009525A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0521C">
              <w:rPr>
                <w:rFonts w:ascii="標楷體" w:eastAsia="標楷體" w:hAnsi="標楷體" w:hint="eastAsia"/>
              </w:rPr>
              <w:t>盧森堡（</w:t>
            </w:r>
            <w:proofErr w:type="gramStart"/>
            <w:r w:rsidRPr="00B0521C">
              <w:rPr>
                <w:rFonts w:ascii="標楷體" w:eastAsia="標楷體" w:hAnsi="標楷體" w:hint="eastAsia"/>
              </w:rPr>
              <w:t>↘</w:t>
            </w:r>
            <w:proofErr w:type="gramEnd"/>
            <w:r w:rsidRPr="00B0521C">
              <w:rPr>
                <w:rFonts w:ascii="標楷體" w:eastAsia="標楷體" w:hAnsi="標楷體" w:hint="eastAsia"/>
              </w:rPr>
              <w:t>1）</w:t>
            </w:r>
          </w:p>
        </w:tc>
        <w:tc>
          <w:tcPr>
            <w:tcW w:w="12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:rsidR="00944FEF" w:rsidRPr="00CF5DE4" w:rsidRDefault="00944FEF" w:rsidP="009525A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F5DE4">
              <w:rPr>
                <w:rFonts w:ascii="標楷體" w:eastAsia="標楷體" w:hAnsi="標楷體" w:cs="Times New Roman"/>
                <w:szCs w:val="24"/>
              </w:rPr>
              <w:t>愛爾蘭</w:t>
            </w:r>
          </w:p>
        </w:tc>
        <w:tc>
          <w:tcPr>
            <w:tcW w:w="12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:rsidR="00944FEF" w:rsidRPr="000146DF" w:rsidRDefault="00944FEF" w:rsidP="009525A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146DF">
              <w:rPr>
                <w:rFonts w:ascii="標楷體" w:eastAsia="標楷體" w:hAnsi="標楷體" w:cs="Times New Roman"/>
                <w:szCs w:val="24"/>
              </w:rPr>
              <w:t>加拿大</w:t>
            </w:r>
          </w:p>
        </w:tc>
        <w:tc>
          <w:tcPr>
            <w:tcW w:w="12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:rsidR="00944FEF" w:rsidRPr="000146DF" w:rsidRDefault="00944FEF" w:rsidP="009525A0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color w:val="000000"/>
                <w:szCs w:val="24"/>
              </w:rPr>
              <w:t>德國</w:t>
            </w:r>
          </w:p>
        </w:tc>
        <w:tc>
          <w:tcPr>
            <w:tcW w:w="12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944FEF" w:rsidRPr="000146DF" w:rsidRDefault="00944FEF" w:rsidP="009525A0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color w:val="000000"/>
                <w:szCs w:val="24"/>
              </w:rPr>
              <w:t>阿聯</w:t>
            </w:r>
          </w:p>
        </w:tc>
      </w:tr>
      <w:tr w:rsidR="00944FEF" w:rsidRPr="000146DF" w:rsidTr="009525A0">
        <w:trPr>
          <w:trHeight w:val="397"/>
          <w:jc w:val="center"/>
        </w:trPr>
        <w:tc>
          <w:tcPr>
            <w:tcW w:w="67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44FEF" w:rsidRPr="000146DF" w:rsidRDefault="00944FEF" w:rsidP="009525A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146DF">
              <w:rPr>
                <w:rFonts w:ascii="標楷體" w:eastAsia="標楷體" w:hAnsi="標楷體" w:cs="Times New Roman"/>
                <w:b/>
                <w:szCs w:val="24"/>
              </w:rPr>
              <w:t>13</w:t>
            </w:r>
          </w:p>
        </w:tc>
        <w:tc>
          <w:tcPr>
            <w:tcW w:w="26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44FEF" w:rsidRPr="00B0521C" w:rsidRDefault="00944FEF" w:rsidP="009525A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0521C">
              <w:rPr>
                <w:rFonts w:ascii="標楷體" w:eastAsia="標楷體" w:hAnsi="標楷體" w:hint="eastAsia"/>
              </w:rPr>
              <w:t>加拿大（</w:t>
            </w:r>
            <w:proofErr w:type="gramStart"/>
            <w:r w:rsidRPr="00B0521C">
              <w:rPr>
                <w:rFonts w:ascii="標楷體" w:eastAsia="標楷體" w:hAnsi="標楷體" w:hint="eastAsia"/>
              </w:rPr>
              <w:t>↘</w:t>
            </w:r>
            <w:proofErr w:type="gramEnd"/>
            <w:r w:rsidRPr="00B0521C">
              <w:rPr>
                <w:rFonts w:ascii="標楷體" w:eastAsia="標楷體" w:hAnsi="標楷體" w:hint="eastAsia"/>
              </w:rPr>
              <w:t>3）</w:t>
            </w:r>
          </w:p>
        </w:tc>
        <w:tc>
          <w:tcPr>
            <w:tcW w:w="12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:rsidR="00944FEF" w:rsidRPr="00CF5DE4" w:rsidRDefault="00944FEF" w:rsidP="009525A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F5DE4">
              <w:rPr>
                <w:rFonts w:ascii="標楷體" w:eastAsia="標楷體" w:hAnsi="標楷體" w:cs="Times New Roman"/>
                <w:szCs w:val="24"/>
              </w:rPr>
              <w:t>中國大陸</w:t>
            </w:r>
          </w:p>
        </w:tc>
        <w:tc>
          <w:tcPr>
            <w:tcW w:w="12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:rsidR="00944FEF" w:rsidRPr="000146DF" w:rsidRDefault="00944FEF" w:rsidP="009525A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146DF">
              <w:rPr>
                <w:rFonts w:ascii="標楷體" w:eastAsia="標楷體" w:hAnsi="標楷體" w:cs="Times New Roman"/>
                <w:szCs w:val="24"/>
              </w:rPr>
              <w:t>德國</w:t>
            </w:r>
          </w:p>
        </w:tc>
        <w:tc>
          <w:tcPr>
            <w:tcW w:w="12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:rsidR="00944FEF" w:rsidRPr="000146DF" w:rsidRDefault="00944FEF" w:rsidP="009525A0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color w:val="000000"/>
                <w:szCs w:val="24"/>
              </w:rPr>
              <w:t>卡達</w:t>
            </w:r>
          </w:p>
        </w:tc>
        <w:tc>
          <w:tcPr>
            <w:tcW w:w="12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944FEF" w:rsidRPr="000146DF" w:rsidRDefault="00944FEF" w:rsidP="009525A0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color w:val="000000"/>
                <w:szCs w:val="24"/>
              </w:rPr>
              <w:t>卡達</w:t>
            </w:r>
          </w:p>
        </w:tc>
      </w:tr>
      <w:tr w:rsidR="00944FEF" w:rsidRPr="000146DF" w:rsidTr="009525A0">
        <w:trPr>
          <w:trHeight w:val="397"/>
          <w:jc w:val="center"/>
        </w:trPr>
        <w:tc>
          <w:tcPr>
            <w:tcW w:w="67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44FEF" w:rsidRPr="000146DF" w:rsidRDefault="00944FEF" w:rsidP="009525A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146DF">
              <w:rPr>
                <w:rFonts w:ascii="標楷體" w:eastAsia="標楷體" w:hAnsi="標楷體" w:cs="Times New Roman"/>
                <w:b/>
                <w:szCs w:val="24"/>
              </w:rPr>
              <w:t>14</w:t>
            </w:r>
          </w:p>
        </w:tc>
        <w:tc>
          <w:tcPr>
            <w:tcW w:w="26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44FEF" w:rsidRPr="00B0521C" w:rsidRDefault="00944FEF" w:rsidP="009525A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0521C">
              <w:rPr>
                <w:rFonts w:ascii="標楷體" w:eastAsia="標楷體" w:hAnsi="標楷體" w:hint="eastAsia"/>
              </w:rPr>
              <w:t>中國大陸（</w:t>
            </w:r>
            <w:proofErr w:type="gramStart"/>
            <w:r w:rsidRPr="00B0521C">
              <w:rPr>
                <w:rFonts w:ascii="標楷體" w:eastAsia="標楷體" w:hAnsi="標楷體" w:hint="eastAsia"/>
              </w:rPr>
              <w:t>↘</w:t>
            </w:r>
            <w:proofErr w:type="gramEnd"/>
            <w:r w:rsidRPr="00B0521C">
              <w:rPr>
                <w:rFonts w:ascii="標楷體" w:eastAsia="標楷體" w:hAnsi="標楷體" w:hint="eastAsia"/>
              </w:rPr>
              <w:t>1）</w:t>
            </w:r>
          </w:p>
        </w:tc>
        <w:tc>
          <w:tcPr>
            <w:tcW w:w="12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:rsidR="00944FEF" w:rsidRPr="00CF5DE4" w:rsidRDefault="00944FEF" w:rsidP="009525A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F5DE4">
              <w:rPr>
                <w:rFonts w:ascii="標楷體" w:eastAsia="標楷體" w:hAnsi="標楷體" w:cs="Times New Roman"/>
                <w:szCs w:val="24"/>
              </w:rPr>
              <w:t>卡達</w:t>
            </w:r>
          </w:p>
        </w:tc>
        <w:tc>
          <w:tcPr>
            <w:tcW w:w="12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:rsidR="00944FEF" w:rsidRPr="000146DF" w:rsidRDefault="00944FEF" w:rsidP="009525A0">
            <w:pPr>
              <w:jc w:val="center"/>
              <w:rPr>
                <w:rFonts w:ascii="標楷體" w:eastAsia="標楷體" w:hAnsi="標楷體" w:cs="Times New Roman"/>
                <w:b/>
                <w:szCs w:val="24"/>
                <w:u w:val="single"/>
              </w:rPr>
            </w:pPr>
            <w:r w:rsidRPr="000146DF">
              <w:rPr>
                <w:rFonts w:ascii="標楷體" w:eastAsia="標楷體" w:hAnsi="標楷體" w:cs="Times New Roman"/>
                <w:b/>
                <w:szCs w:val="24"/>
                <w:u w:val="single"/>
              </w:rPr>
              <w:t>臺灣</w:t>
            </w:r>
          </w:p>
        </w:tc>
        <w:tc>
          <w:tcPr>
            <w:tcW w:w="12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:rsidR="00944FEF" w:rsidRPr="000146DF" w:rsidRDefault="00944FEF" w:rsidP="009525A0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b/>
                <w:color w:val="000000"/>
                <w:szCs w:val="24"/>
                <w:u w:val="single"/>
              </w:rPr>
              <w:t>臺灣</w:t>
            </w:r>
          </w:p>
        </w:tc>
        <w:tc>
          <w:tcPr>
            <w:tcW w:w="12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944FEF" w:rsidRPr="000146DF" w:rsidRDefault="00944FEF" w:rsidP="009525A0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color w:val="000000"/>
                <w:szCs w:val="24"/>
              </w:rPr>
              <w:t>馬來西亞</w:t>
            </w:r>
          </w:p>
        </w:tc>
      </w:tr>
      <w:tr w:rsidR="00944FEF" w:rsidRPr="000146DF" w:rsidTr="009525A0">
        <w:trPr>
          <w:trHeight w:val="397"/>
          <w:jc w:val="center"/>
        </w:trPr>
        <w:tc>
          <w:tcPr>
            <w:tcW w:w="67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44FEF" w:rsidRPr="000146DF" w:rsidRDefault="00944FEF" w:rsidP="009525A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146DF">
              <w:rPr>
                <w:rFonts w:ascii="標楷體" w:eastAsia="標楷體" w:hAnsi="標楷體" w:cs="Times New Roman"/>
                <w:b/>
                <w:szCs w:val="24"/>
              </w:rPr>
              <w:t>15</w:t>
            </w:r>
          </w:p>
        </w:tc>
        <w:tc>
          <w:tcPr>
            <w:tcW w:w="26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44FEF" w:rsidRPr="00B0521C" w:rsidRDefault="00944FEF" w:rsidP="009525A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0521C">
              <w:rPr>
                <w:rFonts w:ascii="標楷體" w:eastAsia="標楷體" w:hAnsi="標楷體" w:hint="eastAsia"/>
              </w:rPr>
              <w:t>芬蘭（</w:t>
            </w:r>
            <w:proofErr w:type="gramStart"/>
            <w:r w:rsidRPr="00B0521C">
              <w:rPr>
                <w:rFonts w:ascii="標楷體" w:eastAsia="標楷體" w:hAnsi="標楷體" w:hint="eastAsia"/>
              </w:rPr>
              <w:t>↗</w:t>
            </w:r>
            <w:proofErr w:type="gramEnd"/>
            <w:r w:rsidRPr="00B0521C">
              <w:rPr>
                <w:rFonts w:ascii="標楷體" w:eastAsia="標楷體" w:hAnsi="標楷體" w:hint="eastAsia"/>
              </w:rPr>
              <w:t>1）</w:t>
            </w:r>
          </w:p>
        </w:tc>
        <w:tc>
          <w:tcPr>
            <w:tcW w:w="12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:rsidR="00944FEF" w:rsidRPr="00CF5DE4" w:rsidRDefault="00944FEF" w:rsidP="009525A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F5DE4">
              <w:rPr>
                <w:rFonts w:ascii="標楷體" w:eastAsia="標楷體" w:hAnsi="標楷體" w:cs="Times New Roman"/>
                <w:szCs w:val="24"/>
              </w:rPr>
              <w:t>德國</w:t>
            </w:r>
          </w:p>
        </w:tc>
        <w:tc>
          <w:tcPr>
            <w:tcW w:w="12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:rsidR="00944FEF" w:rsidRPr="000146DF" w:rsidRDefault="00944FEF" w:rsidP="009525A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146DF">
              <w:rPr>
                <w:rFonts w:ascii="標楷體" w:eastAsia="標楷體" w:hAnsi="標楷體" w:cs="Times New Roman"/>
                <w:szCs w:val="24"/>
              </w:rPr>
              <w:t>芬蘭</w:t>
            </w:r>
          </w:p>
        </w:tc>
        <w:tc>
          <w:tcPr>
            <w:tcW w:w="12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:rsidR="00944FEF" w:rsidRPr="000146DF" w:rsidRDefault="00944FEF" w:rsidP="009525A0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color w:val="000000"/>
                <w:szCs w:val="24"/>
              </w:rPr>
              <w:t>阿聯</w:t>
            </w:r>
          </w:p>
        </w:tc>
        <w:tc>
          <w:tcPr>
            <w:tcW w:w="12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944FEF" w:rsidRPr="000146DF" w:rsidRDefault="00944FEF" w:rsidP="009525A0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color w:val="000000"/>
                <w:szCs w:val="24"/>
              </w:rPr>
              <w:t>荷蘭</w:t>
            </w:r>
          </w:p>
        </w:tc>
      </w:tr>
      <w:tr w:rsidR="00944FEF" w:rsidRPr="000146DF" w:rsidTr="009525A0">
        <w:trPr>
          <w:trHeight w:val="397"/>
          <w:jc w:val="center"/>
        </w:trPr>
        <w:tc>
          <w:tcPr>
            <w:tcW w:w="67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44FEF" w:rsidRPr="000146DF" w:rsidRDefault="00944FEF" w:rsidP="009525A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146DF">
              <w:rPr>
                <w:rFonts w:ascii="標楷體" w:eastAsia="標楷體" w:hAnsi="標楷體" w:cs="Times New Roman"/>
                <w:b/>
                <w:szCs w:val="24"/>
              </w:rPr>
              <w:t>16</w:t>
            </w:r>
          </w:p>
        </w:tc>
        <w:tc>
          <w:tcPr>
            <w:tcW w:w="26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44FEF" w:rsidRPr="00B0521C" w:rsidRDefault="00944FEF" w:rsidP="009525A0">
            <w:pPr>
              <w:jc w:val="center"/>
              <w:rPr>
                <w:rFonts w:ascii="標楷體" w:eastAsia="標楷體" w:hAnsi="標楷體" w:cs="新細明體"/>
                <w:b/>
                <w:bCs/>
                <w:szCs w:val="24"/>
                <w:u w:val="single"/>
              </w:rPr>
            </w:pPr>
            <w:r w:rsidRPr="00B0521C">
              <w:rPr>
                <w:rFonts w:ascii="標楷體" w:eastAsia="標楷體" w:hAnsi="標楷體" w:hint="eastAsia"/>
                <w:b/>
                <w:bCs/>
                <w:u w:val="single"/>
              </w:rPr>
              <w:t>臺灣（</w:t>
            </w:r>
            <w:proofErr w:type="gramStart"/>
            <w:r w:rsidRPr="00B0521C">
              <w:rPr>
                <w:rFonts w:ascii="標楷體" w:eastAsia="標楷體" w:hAnsi="標楷體" w:hint="eastAsia"/>
                <w:b/>
                <w:bCs/>
                <w:u w:val="single"/>
              </w:rPr>
              <w:t>↗</w:t>
            </w:r>
            <w:proofErr w:type="gramEnd"/>
            <w:r w:rsidRPr="00B0521C">
              <w:rPr>
                <w:rFonts w:ascii="標楷體" w:eastAsia="標楷體" w:hAnsi="標楷體" w:hint="eastAsia"/>
                <w:b/>
                <w:bCs/>
                <w:u w:val="single"/>
              </w:rPr>
              <w:t>1）</w:t>
            </w:r>
          </w:p>
        </w:tc>
        <w:tc>
          <w:tcPr>
            <w:tcW w:w="12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:rsidR="00944FEF" w:rsidRPr="00CF5DE4" w:rsidRDefault="00944FEF" w:rsidP="009525A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F5DE4">
              <w:rPr>
                <w:rFonts w:ascii="標楷體" w:eastAsia="標楷體" w:hAnsi="標楷體" w:cs="Times New Roman"/>
                <w:szCs w:val="24"/>
              </w:rPr>
              <w:t>芬蘭</w:t>
            </w:r>
          </w:p>
        </w:tc>
        <w:tc>
          <w:tcPr>
            <w:tcW w:w="12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:rsidR="00944FEF" w:rsidRPr="000146DF" w:rsidRDefault="00944FEF" w:rsidP="009525A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146DF">
              <w:rPr>
                <w:rFonts w:ascii="標楷體" w:eastAsia="標楷體" w:hAnsi="標楷體" w:cs="Times New Roman"/>
                <w:szCs w:val="24"/>
              </w:rPr>
              <w:t>紐西蘭</w:t>
            </w:r>
          </w:p>
        </w:tc>
        <w:tc>
          <w:tcPr>
            <w:tcW w:w="12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:rsidR="00944FEF" w:rsidRPr="000146DF" w:rsidRDefault="00944FEF" w:rsidP="009525A0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color w:val="000000"/>
                <w:szCs w:val="24"/>
              </w:rPr>
              <w:t>紐西蘭</w:t>
            </w:r>
          </w:p>
        </w:tc>
        <w:tc>
          <w:tcPr>
            <w:tcW w:w="12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944FEF" w:rsidRPr="000146DF" w:rsidRDefault="00944FEF" w:rsidP="009525A0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color w:val="000000"/>
                <w:szCs w:val="24"/>
              </w:rPr>
              <w:t>愛爾蘭</w:t>
            </w:r>
          </w:p>
        </w:tc>
      </w:tr>
      <w:tr w:rsidR="00944FEF" w:rsidRPr="000146DF" w:rsidTr="009525A0">
        <w:trPr>
          <w:trHeight w:val="397"/>
          <w:jc w:val="center"/>
        </w:trPr>
        <w:tc>
          <w:tcPr>
            <w:tcW w:w="67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44FEF" w:rsidRPr="000146DF" w:rsidRDefault="00944FEF" w:rsidP="009525A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146DF">
              <w:rPr>
                <w:rFonts w:ascii="標楷體" w:eastAsia="標楷體" w:hAnsi="標楷體" w:cs="Times New Roman"/>
                <w:b/>
                <w:szCs w:val="24"/>
              </w:rPr>
              <w:t>17</w:t>
            </w:r>
          </w:p>
        </w:tc>
        <w:tc>
          <w:tcPr>
            <w:tcW w:w="26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44FEF" w:rsidRPr="00B0521C" w:rsidRDefault="00944FEF" w:rsidP="009525A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0521C">
              <w:rPr>
                <w:rFonts w:ascii="標楷體" w:eastAsia="標楷體" w:hAnsi="標楷體" w:hint="eastAsia"/>
              </w:rPr>
              <w:t>德國（</w:t>
            </w:r>
            <w:proofErr w:type="gramStart"/>
            <w:r w:rsidRPr="00B0521C">
              <w:rPr>
                <w:rFonts w:ascii="標楷體" w:eastAsia="標楷體" w:hAnsi="標楷體" w:hint="eastAsia"/>
              </w:rPr>
              <w:t>↘</w:t>
            </w:r>
            <w:proofErr w:type="gramEnd"/>
            <w:r w:rsidRPr="00B0521C">
              <w:rPr>
                <w:rFonts w:ascii="標楷體" w:eastAsia="標楷體" w:hAnsi="標楷體" w:hint="eastAsia"/>
              </w:rPr>
              <w:t>2）</w:t>
            </w:r>
          </w:p>
        </w:tc>
        <w:tc>
          <w:tcPr>
            <w:tcW w:w="12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:rsidR="00944FEF" w:rsidRPr="00CF5DE4" w:rsidRDefault="00944FEF" w:rsidP="009525A0">
            <w:pPr>
              <w:jc w:val="center"/>
              <w:rPr>
                <w:rFonts w:ascii="標楷體" w:eastAsia="標楷體" w:hAnsi="標楷體" w:cs="Times New Roman"/>
                <w:b/>
                <w:szCs w:val="24"/>
                <w:u w:val="single"/>
              </w:rPr>
            </w:pPr>
            <w:r w:rsidRPr="00CF5DE4">
              <w:rPr>
                <w:rFonts w:ascii="標楷體" w:eastAsia="標楷體" w:hAnsi="標楷體" w:cs="Times New Roman"/>
                <w:b/>
                <w:szCs w:val="24"/>
                <w:u w:val="single"/>
              </w:rPr>
              <w:t>臺灣</w:t>
            </w:r>
          </w:p>
        </w:tc>
        <w:tc>
          <w:tcPr>
            <w:tcW w:w="12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:rsidR="00944FEF" w:rsidRPr="000146DF" w:rsidRDefault="00944FEF" w:rsidP="009525A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146DF">
              <w:rPr>
                <w:rFonts w:ascii="標楷體" w:eastAsia="標楷體" w:hAnsi="標楷體" w:cs="Times New Roman"/>
                <w:szCs w:val="24"/>
              </w:rPr>
              <w:t>卡達</w:t>
            </w:r>
          </w:p>
        </w:tc>
        <w:tc>
          <w:tcPr>
            <w:tcW w:w="12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:rsidR="00944FEF" w:rsidRPr="000146DF" w:rsidRDefault="00944FEF" w:rsidP="009525A0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color w:val="000000"/>
                <w:szCs w:val="24"/>
              </w:rPr>
              <w:t>澳大利亞</w:t>
            </w:r>
          </w:p>
        </w:tc>
        <w:tc>
          <w:tcPr>
            <w:tcW w:w="12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944FEF" w:rsidRPr="000146DF" w:rsidRDefault="00944FEF" w:rsidP="009525A0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color w:val="000000"/>
                <w:szCs w:val="24"/>
              </w:rPr>
              <w:t>紐西蘭</w:t>
            </w:r>
          </w:p>
        </w:tc>
      </w:tr>
      <w:tr w:rsidR="00944FEF" w:rsidRPr="000146DF" w:rsidTr="009525A0">
        <w:trPr>
          <w:trHeight w:val="397"/>
          <w:jc w:val="center"/>
        </w:trPr>
        <w:tc>
          <w:tcPr>
            <w:tcW w:w="67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44FEF" w:rsidRPr="000146DF" w:rsidRDefault="00944FEF" w:rsidP="009525A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146DF">
              <w:rPr>
                <w:rFonts w:ascii="標楷體" w:eastAsia="標楷體" w:hAnsi="標楷體" w:cs="Times New Roman"/>
                <w:b/>
                <w:szCs w:val="24"/>
              </w:rPr>
              <w:t>18</w:t>
            </w:r>
          </w:p>
        </w:tc>
        <w:tc>
          <w:tcPr>
            <w:tcW w:w="26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44FEF" w:rsidRPr="00B0521C" w:rsidRDefault="00944FEF" w:rsidP="009525A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0521C">
              <w:rPr>
                <w:rFonts w:ascii="標楷體" w:eastAsia="標楷體" w:hAnsi="標楷體" w:hint="eastAsia"/>
              </w:rPr>
              <w:t>澳大利亞（</w:t>
            </w:r>
            <w:proofErr w:type="gramStart"/>
            <w:r w:rsidRPr="00B0521C">
              <w:rPr>
                <w:rFonts w:ascii="標楷體" w:eastAsia="標楷體" w:hAnsi="標楷體" w:hint="eastAsia"/>
              </w:rPr>
              <w:t>↗</w:t>
            </w:r>
            <w:proofErr w:type="gramEnd"/>
            <w:r w:rsidRPr="00B0521C">
              <w:rPr>
                <w:rFonts w:ascii="標楷體" w:eastAsia="標楷體" w:hAnsi="標楷體" w:hint="eastAsia"/>
              </w:rPr>
              <w:t>1）</w:t>
            </w:r>
          </w:p>
        </w:tc>
        <w:tc>
          <w:tcPr>
            <w:tcW w:w="12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:rsidR="00944FEF" w:rsidRPr="00CF5DE4" w:rsidRDefault="00944FEF" w:rsidP="009525A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F5DE4">
              <w:rPr>
                <w:rFonts w:ascii="標楷體" w:eastAsia="標楷體" w:hAnsi="標楷體" w:cs="Times New Roman"/>
                <w:szCs w:val="24"/>
              </w:rPr>
              <w:t>奧地利</w:t>
            </w:r>
          </w:p>
        </w:tc>
        <w:tc>
          <w:tcPr>
            <w:tcW w:w="12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:rsidR="00944FEF" w:rsidRPr="000146DF" w:rsidRDefault="00944FEF" w:rsidP="009525A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146DF">
              <w:rPr>
                <w:rFonts w:ascii="標楷體" w:eastAsia="標楷體" w:hAnsi="標楷體" w:cs="Times New Roman"/>
                <w:szCs w:val="24"/>
              </w:rPr>
              <w:t>中國大陸</w:t>
            </w:r>
          </w:p>
        </w:tc>
        <w:tc>
          <w:tcPr>
            <w:tcW w:w="12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:rsidR="00944FEF" w:rsidRPr="000146DF" w:rsidRDefault="00944FEF" w:rsidP="009525A0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color w:val="000000"/>
                <w:szCs w:val="24"/>
              </w:rPr>
              <w:t>英國</w:t>
            </w:r>
          </w:p>
        </w:tc>
        <w:tc>
          <w:tcPr>
            <w:tcW w:w="12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944FEF" w:rsidRPr="000146DF" w:rsidRDefault="00944FEF" w:rsidP="009525A0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color w:val="000000"/>
                <w:szCs w:val="24"/>
              </w:rPr>
              <w:t>澳大利亞</w:t>
            </w:r>
          </w:p>
        </w:tc>
      </w:tr>
      <w:tr w:rsidR="00944FEF" w:rsidRPr="000146DF" w:rsidTr="009525A0">
        <w:trPr>
          <w:trHeight w:val="397"/>
          <w:jc w:val="center"/>
        </w:trPr>
        <w:tc>
          <w:tcPr>
            <w:tcW w:w="67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44FEF" w:rsidRPr="000146DF" w:rsidRDefault="00944FEF" w:rsidP="009525A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146DF">
              <w:rPr>
                <w:rFonts w:ascii="標楷體" w:eastAsia="標楷體" w:hAnsi="標楷體" w:cs="Times New Roman"/>
                <w:b/>
                <w:szCs w:val="24"/>
              </w:rPr>
              <w:t>19</w:t>
            </w:r>
          </w:p>
        </w:tc>
        <w:tc>
          <w:tcPr>
            <w:tcW w:w="26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44FEF" w:rsidRPr="00B0521C" w:rsidRDefault="00944FEF" w:rsidP="009525A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0521C">
              <w:rPr>
                <w:rFonts w:ascii="標楷體" w:eastAsia="標楷體" w:hAnsi="標楷體" w:hint="eastAsia"/>
              </w:rPr>
              <w:t>奧地利（</w:t>
            </w:r>
            <w:proofErr w:type="gramStart"/>
            <w:r w:rsidRPr="00B0521C">
              <w:rPr>
                <w:rFonts w:ascii="標楷體" w:eastAsia="標楷體" w:hAnsi="標楷體" w:hint="eastAsia"/>
              </w:rPr>
              <w:t>↘</w:t>
            </w:r>
            <w:proofErr w:type="gramEnd"/>
            <w:r w:rsidRPr="00B0521C">
              <w:rPr>
                <w:rFonts w:ascii="標楷體" w:eastAsia="標楷體" w:hAnsi="標楷體" w:hint="eastAsia"/>
              </w:rPr>
              <w:t>1）</w:t>
            </w:r>
          </w:p>
        </w:tc>
        <w:tc>
          <w:tcPr>
            <w:tcW w:w="12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:rsidR="00944FEF" w:rsidRPr="00CF5DE4" w:rsidRDefault="00944FEF" w:rsidP="009525A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F5DE4">
              <w:rPr>
                <w:rFonts w:ascii="標楷體" w:eastAsia="標楷體" w:hAnsi="標楷體" w:cs="Times New Roman"/>
                <w:szCs w:val="24"/>
              </w:rPr>
              <w:t>澳大利亞</w:t>
            </w:r>
          </w:p>
        </w:tc>
        <w:tc>
          <w:tcPr>
            <w:tcW w:w="12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:rsidR="00944FEF" w:rsidRPr="000146DF" w:rsidRDefault="00944FEF" w:rsidP="009525A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146DF">
              <w:rPr>
                <w:rFonts w:ascii="標楷體" w:eastAsia="標楷體" w:hAnsi="標楷體" w:cs="Times New Roman"/>
                <w:szCs w:val="24"/>
              </w:rPr>
              <w:t>英國</w:t>
            </w:r>
          </w:p>
        </w:tc>
        <w:tc>
          <w:tcPr>
            <w:tcW w:w="12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:rsidR="00944FEF" w:rsidRPr="000146DF" w:rsidRDefault="00944FEF" w:rsidP="009525A0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color w:val="000000"/>
                <w:szCs w:val="24"/>
              </w:rPr>
              <w:t>馬來西亞</w:t>
            </w:r>
          </w:p>
        </w:tc>
        <w:tc>
          <w:tcPr>
            <w:tcW w:w="12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944FEF" w:rsidRPr="000146DF" w:rsidRDefault="00944FEF" w:rsidP="009525A0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color w:val="000000"/>
                <w:szCs w:val="24"/>
              </w:rPr>
              <w:t>英國</w:t>
            </w:r>
          </w:p>
        </w:tc>
      </w:tr>
      <w:tr w:rsidR="00944FEF" w:rsidRPr="000146DF" w:rsidTr="009525A0">
        <w:trPr>
          <w:trHeight w:val="397"/>
          <w:jc w:val="center"/>
        </w:trPr>
        <w:tc>
          <w:tcPr>
            <w:tcW w:w="671" w:type="dxa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944FEF" w:rsidRPr="000146DF" w:rsidRDefault="00944FEF" w:rsidP="009525A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146DF">
              <w:rPr>
                <w:rFonts w:ascii="標楷體" w:eastAsia="標楷體" w:hAnsi="標楷體" w:cs="Times New Roman"/>
                <w:b/>
                <w:szCs w:val="24"/>
              </w:rPr>
              <w:t>20</w:t>
            </w:r>
          </w:p>
        </w:tc>
        <w:tc>
          <w:tcPr>
            <w:tcW w:w="26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944FEF" w:rsidRPr="00B0521C" w:rsidRDefault="00944FEF" w:rsidP="009525A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0521C">
              <w:rPr>
                <w:rFonts w:ascii="標楷體" w:eastAsia="標楷體" w:hAnsi="標楷體" w:hint="eastAsia"/>
              </w:rPr>
              <w:t>冰島（</w:t>
            </w:r>
            <w:proofErr w:type="gramStart"/>
            <w:r w:rsidRPr="00B0521C">
              <w:rPr>
                <w:rFonts w:ascii="標楷體" w:eastAsia="標楷體" w:hAnsi="標楷體" w:hint="eastAsia"/>
              </w:rPr>
              <w:t>↗</w:t>
            </w:r>
            <w:proofErr w:type="gramEnd"/>
            <w:r w:rsidRPr="00B0521C">
              <w:rPr>
                <w:rFonts w:ascii="標楷體" w:eastAsia="標楷體" w:hAnsi="標楷體" w:hint="eastAsia"/>
              </w:rPr>
              <w:t>4）</w:t>
            </w:r>
          </w:p>
        </w:tc>
        <w:tc>
          <w:tcPr>
            <w:tcW w:w="12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944FEF" w:rsidRPr="00CF5DE4" w:rsidRDefault="00944FEF" w:rsidP="009525A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F5DE4">
              <w:rPr>
                <w:rFonts w:ascii="標楷體" w:eastAsia="標楷體" w:hAnsi="標楷體" w:cs="Times New Roman"/>
                <w:szCs w:val="24"/>
              </w:rPr>
              <w:t>英國</w:t>
            </w:r>
          </w:p>
        </w:tc>
        <w:tc>
          <w:tcPr>
            <w:tcW w:w="12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944FEF" w:rsidRPr="000146DF" w:rsidRDefault="00944FEF" w:rsidP="009525A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146DF">
              <w:rPr>
                <w:rFonts w:ascii="標楷體" w:eastAsia="標楷體" w:hAnsi="標楷體" w:cs="Times New Roman"/>
                <w:szCs w:val="24"/>
              </w:rPr>
              <w:t>冰島</w:t>
            </w:r>
          </w:p>
        </w:tc>
        <w:tc>
          <w:tcPr>
            <w:tcW w:w="12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944FEF" w:rsidRPr="000146DF" w:rsidRDefault="00944FEF" w:rsidP="009525A0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color w:val="000000"/>
                <w:szCs w:val="24"/>
              </w:rPr>
              <w:t>芬蘭</w:t>
            </w:r>
          </w:p>
        </w:tc>
        <w:tc>
          <w:tcPr>
            <w:tcW w:w="12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944FEF" w:rsidRPr="000146DF" w:rsidRDefault="00944FEF" w:rsidP="009525A0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color w:val="000000"/>
                <w:szCs w:val="24"/>
              </w:rPr>
              <w:t>芬蘭</w:t>
            </w:r>
          </w:p>
        </w:tc>
      </w:tr>
      <w:tr w:rsidR="00944FEF" w:rsidRPr="000146DF" w:rsidTr="009525A0">
        <w:trPr>
          <w:trHeight w:val="397"/>
          <w:jc w:val="center"/>
        </w:trPr>
        <w:tc>
          <w:tcPr>
            <w:tcW w:w="671" w:type="dxa"/>
            <w:tcBorders>
              <w:top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44FEF" w:rsidRPr="000146DF" w:rsidRDefault="00944FEF" w:rsidP="009525A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146DF">
              <w:rPr>
                <w:rFonts w:ascii="標楷體" w:eastAsia="標楷體" w:hAnsi="標楷體" w:cs="Times New Roman"/>
                <w:b/>
                <w:szCs w:val="24"/>
              </w:rPr>
              <w:t>21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44FEF" w:rsidRPr="00B0521C" w:rsidRDefault="00944FEF" w:rsidP="009525A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0521C">
              <w:rPr>
                <w:rFonts w:ascii="標楷體" w:eastAsia="標楷體" w:hAnsi="標楷體" w:hint="eastAsia"/>
              </w:rPr>
              <w:t>紐西蘭（</w:t>
            </w:r>
            <w:proofErr w:type="gramStart"/>
            <w:r w:rsidRPr="00B0521C">
              <w:rPr>
                <w:rFonts w:ascii="標楷體" w:eastAsia="標楷體" w:hAnsi="標楷體" w:hint="eastAsia"/>
              </w:rPr>
              <w:t>↗</w:t>
            </w:r>
            <w:proofErr w:type="gramEnd"/>
            <w:r w:rsidRPr="00B0521C">
              <w:rPr>
                <w:rFonts w:ascii="標楷體" w:eastAsia="標楷體" w:hAnsi="標楷體" w:hint="eastAsia"/>
              </w:rPr>
              <w:t>2）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:rsidR="00944FEF" w:rsidRPr="00CF5DE4" w:rsidRDefault="00944FEF" w:rsidP="009525A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F5DE4">
              <w:rPr>
                <w:rFonts w:ascii="標楷體" w:eastAsia="標楷體" w:hAnsi="標楷體" w:cs="Times New Roman"/>
                <w:szCs w:val="24"/>
              </w:rPr>
              <w:t>以色列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:rsidR="00944FEF" w:rsidRPr="000146DF" w:rsidRDefault="00944FEF" w:rsidP="009525A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146DF">
              <w:rPr>
                <w:rFonts w:ascii="標楷體" w:eastAsia="標楷體" w:hAnsi="標楷體" w:cs="Times New Roman"/>
                <w:szCs w:val="24"/>
              </w:rPr>
              <w:t>澳大利亞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:rsidR="00944FEF" w:rsidRPr="000146DF" w:rsidRDefault="00944FEF" w:rsidP="009525A0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color w:val="000000"/>
                <w:szCs w:val="24"/>
              </w:rPr>
              <w:t>以色列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944FEF" w:rsidRPr="000146DF" w:rsidRDefault="00944FEF" w:rsidP="009525A0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color w:val="000000"/>
                <w:szCs w:val="24"/>
              </w:rPr>
              <w:t>以色列</w:t>
            </w:r>
          </w:p>
        </w:tc>
      </w:tr>
      <w:tr w:rsidR="00944FEF" w:rsidRPr="000146DF" w:rsidTr="009525A0">
        <w:trPr>
          <w:trHeight w:val="397"/>
          <w:jc w:val="center"/>
        </w:trPr>
        <w:tc>
          <w:tcPr>
            <w:tcW w:w="67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44FEF" w:rsidRPr="000146DF" w:rsidRDefault="00944FEF" w:rsidP="009525A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146DF">
              <w:rPr>
                <w:rFonts w:ascii="標楷體" w:eastAsia="標楷體" w:hAnsi="標楷體" w:cs="Times New Roman"/>
                <w:b/>
                <w:szCs w:val="24"/>
              </w:rPr>
              <w:t>22</w:t>
            </w:r>
          </w:p>
        </w:tc>
        <w:tc>
          <w:tcPr>
            <w:tcW w:w="26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44FEF" w:rsidRPr="00B0521C" w:rsidRDefault="00944FEF" w:rsidP="009525A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0521C">
              <w:rPr>
                <w:rFonts w:ascii="標楷體" w:eastAsia="標楷體" w:hAnsi="標楷體" w:hint="eastAsia"/>
              </w:rPr>
              <w:t>馬來西亞（→）</w:t>
            </w:r>
          </w:p>
        </w:tc>
        <w:tc>
          <w:tcPr>
            <w:tcW w:w="12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:rsidR="00944FEF" w:rsidRPr="00CF5DE4" w:rsidRDefault="00944FEF" w:rsidP="009525A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F5DE4">
              <w:rPr>
                <w:rFonts w:ascii="標楷體" w:eastAsia="標楷體" w:hAnsi="標楷體" w:cs="Times New Roman"/>
                <w:szCs w:val="24"/>
              </w:rPr>
              <w:t>馬來西亞</w:t>
            </w:r>
          </w:p>
        </w:tc>
        <w:tc>
          <w:tcPr>
            <w:tcW w:w="12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:rsidR="00944FEF" w:rsidRPr="000146DF" w:rsidRDefault="00944FEF" w:rsidP="009525A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146DF">
              <w:rPr>
                <w:rFonts w:ascii="標楷體" w:eastAsia="標楷體" w:hAnsi="標楷體" w:cs="Times New Roman"/>
                <w:szCs w:val="24"/>
              </w:rPr>
              <w:t>以色列</w:t>
            </w:r>
          </w:p>
        </w:tc>
        <w:tc>
          <w:tcPr>
            <w:tcW w:w="12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:rsidR="00944FEF" w:rsidRPr="000146DF" w:rsidRDefault="00944FEF" w:rsidP="009525A0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color w:val="000000"/>
                <w:szCs w:val="24"/>
              </w:rPr>
              <w:t>比利時</w:t>
            </w:r>
          </w:p>
        </w:tc>
        <w:tc>
          <w:tcPr>
            <w:tcW w:w="12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944FEF" w:rsidRPr="000146DF" w:rsidRDefault="00944FEF" w:rsidP="009525A0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color w:val="000000"/>
                <w:szCs w:val="24"/>
              </w:rPr>
              <w:t>中國大陸</w:t>
            </w:r>
          </w:p>
        </w:tc>
      </w:tr>
      <w:tr w:rsidR="00944FEF" w:rsidRPr="000146DF" w:rsidTr="009525A0">
        <w:trPr>
          <w:trHeight w:val="397"/>
          <w:jc w:val="center"/>
        </w:trPr>
        <w:tc>
          <w:tcPr>
            <w:tcW w:w="67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44FEF" w:rsidRPr="000146DF" w:rsidRDefault="00944FEF" w:rsidP="009525A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146DF">
              <w:rPr>
                <w:rFonts w:ascii="標楷體" w:eastAsia="標楷體" w:hAnsi="標楷體" w:cs="Times New Roman"/>
                <w:b/>
                <w:szCs w:val="24"/>
              </w:rPr>
              <w:t>23</w:t>
            </w:r>
          </w:p>
        </w:tc>
        <w:tc>
          <w:tcPr>
            <w:tcW w:w="26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44FEF" w:rsidRPr="00B0521C" w:rsidRDefault="00944FEF" w:rsidP="009525A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0521C">
              <w:rPr>
                <w:rFonts w:ascii="標楷體" w:eastAsia="標楷體" w:hAnsi="標楷體" w:hint="eastAsia"/>
              </w:rPr>
              <w:t>英國（</w:t>
            </w:r>
            <w:proofErr w:type="gramStart"/>
            <w:r w:rsidRPr="00B0521C">
              <w:rPr>
                <w:rFonts w:ascii="標楷體" w:eastAsia="標楷體" w:hAnsi="標楷體" w:hint="eastAsia"/>
              </w:rPr>
              <w:t>↘</w:t>
            </w:r>
            <w:proofErr w:type="gramEnd"/>
            <w:r w:rsidRPr="00B0521C">
              <w:rPr>
                <w:rFonts w:ascii="標楷體" w:eastAsia="標楷體" w:hAnsi="標楷體" w:hint="eastAsia"/>
              </w:rPr>
              <w:t>3）</w:t>
            </w:r>
          </w:p>
        </w:tc>
        <w:tc>
          <w:tcPr>
            <w:tcW w:w="12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:rsidR="00944FEF" w:rsidRPr="00CF5DE4" w:rsidRDefault="00944FEF" w:rsidP="009525A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F5DE4">
              <w:rPr>
                <w:rFonts w:ascii="標楷體" w:eastAsia="標楷體" w:hAnsi="標楷體" w:cs="Times New Roman"/>
                <w:szCs w:val="24"/>
              </w:rPr>
              <w:t>紐西蘭</w:t>
            </w:r>
          </w:p>
        </w:tc>
        <w:tc>
          <w:tcPr>
            <w:tcW w:w="12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:rsidR="00944FEF" w:rsidRPr="000146DF" w:rsidRDefault="00944FEF" w:rsidP="009525A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146DF">
              <w:rPr>
                <w:rFonts w:ascii="標楷體" w:eastAsia="標楷體" w:hAnsi="標楷體" w:cs="Times New Roman"/>
                <w:szCs w:val="24"/>
              </w:rPr>
              <w:t>比利時</w:t>
            </w:r>
          </w:p>
        </w:tc>
        <w:tc>
          <w:tcPr>
            <w:tcW w:w="12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:rsidR="00944FEF" w:rsidRPr="000146DF" w:rsidRDefault="00944FEF" w:rsidP="009525A0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color w:val="000000"/>
                <w:szCs w:val="24"/>
              </w:rPr>
              <w:t>冰島</w:t>
            </w:r>
          </w:p>
        </w:tc>
        <w:tc>
          <w:tcPr>
            <w:tcW w:w="12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944FEF" w:rsidRPr="000146DF" w:rsidRDefault="00944FEF" w:rsidP="009525A0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color w:val="000000"/>
                <w:szCs w:val="24"/>
              </w:rPr>
              <w:t>比利時</w:t>
            </w:r>
          </w:p>
        </w:tc>
      </w:tr>
      <w:tr w:rsidR="00944FEF" w:rsidRPr="000146DF" w:rsidTr="009525A0">
        <w:trPr>
          <w:trHeight w:val="397"/>
          <w:jc w:val="center"/>
        </w:trPr>
        <w:tc>
          <w:tcPr>
            <w:tcW w:w="67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44FEF" w:rsidRPr="000146DF" w:rsidRDefault="00944FEF" w:rsidP="009525A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146DF">
              <w:rPr>
                <w:rFonts w:ascii="標楷體" w:eastAsia="標楷體" w:hAnsi="標楷體" w:cs="Times New Roman"/>
                <w:b/>
                <w:szCs w:val="24"/>
              </w:rPr>
              <w:t>24</w:t>
            </w:r>
          </w:p>
        </w:tc>
        <w:tc>
          <w:tcPr>
            <w:tcW w:w="26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44FEF" w:rsidRPr="00B0521C" w:rsidRDefault="00944FEF" w:rsidP="009525A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0521C">
              <w:rPr>
                <w:rFonts w:ascii="標楷體" w:eastAsia="標楷體" w:hAnsi="標楷體" w:hint="eastAsia"/>
              </w:rPr>
              <w:t>以色列（</w:t>
            </w:r>
            <w:proofErr w:type="gramStart"/>
            <w:r w:rsidRPr="00B0521C">
              <w:rPr>
                <w:rFonts w:ascii="標楷體" w:eastAsia="標楷體" w:hAnsi="標楷體" w:hint="eastAsia"/>
              </w:rPr>
              <w:t>↘</w:t>
            </w:r>
            <w:proofErr w:type="gramEnd"/>
            <w:r w:rsidRPr="00B0521C">
              <w:rPr>
                <w:rFonts w:ascii="標楷體" w:eastAsia="標楷體" w:hAnsi="標楷體" w:hint="eastAsia"/>
              </w:rPr>
              <w:t>3）</w:t>
            </w:r>
          </w:p>
        </w:tc>
        <w:tc>
          <w:tcPr>
            <w:tcW w:w="12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:rsidR="00944FEF" w:rsidRPr="00CF5DE4" w:rsidRDefault="00944FEF" w:rsidP="009525A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F5DE4">
              <w:rPr>
                <w:rFonts w:ascii="標楷體" w:eastAsia="標楷體" w:hAnsi="標楷體" w:cs="Times New Roman"/>
                <w:szCs w:val="24"/>
              </w:rPr>
              <w:t>冰島</w:t>
            </w:r>
          </w:p>
        </w:tc>
        <w:tc>
          <w:tcPr>
            <w:tcW w:w="12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:rsidR="00944FEF" w:rsidRPr="000146DF" w:rsidRDefault="00944FEF" w:rsidP="009525A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146DF">
              <w:rPr>
                <w:rFonts w:ascii="標楷體" w:eastAsia="標楷體" w:hAnsi="標楷體" w:cs="Times New Roman"/>
                <w:szCs w:val="24"/>
              </w:rPr>
              <w:t>馬來西亞</w:t>
            </w:r>
          </w:p>
        </w:tc>
        <w:tc>
          <w:tcPr>
            <w:tcW w:w="12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:rsidR="00944FEF" w:rsidRPr="000146DF" w:rsidRDefault="00944FEF" w:rsidP="009525A0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color w:val="000000"/>
                <w:szCs w:val="24"/>
              </w:rPr>
              <w:t>奧地利</w:t>
            </w:r>
          </w:p>
        </w:tc>
        <w:tc>
          <w:tcPr>
            <w:tcW w:w="12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944FEF" w:rsidRPr="000146DF" w:rsidRDefault="00944FEF" w:rsidP="009525A0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color w:val="000000"/>
                <w:szCs w:val="24"/>
              </w:rPr>
              <w:t>冰島</w:t>
            </w:r>
          </w:p>
        </w:tc>
      </w:tr>
      <w:tr w:rsidR="00944FEF" w:rsidRPr="000146DF" w:rsidTr="009525A0">
        <w:trPr>
          <w:trHeight w:val="397"/>
          <w:jc w:val="center"/>
        </w:trPr>
        <w:tc>
          <w:tcPr>
            <w:tcW w:w="67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44FEF" w:rsidRPr="000146DF" w:rsidRDefault="00944FEF" w:rsidP="009525A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146DF">
              <w:rPr>
                <w:rFonts w:ascii="標楷體" w:eastAsia="標楷體" w:hAnsi="標楷體" w:cs="Times New Roman"/>
                <w:b/>
                <w:szCs w:val="24"/>
              </w:rPr>
              <w:t>25</w:t>
            </w:r>
          </w:p>
        </w:tc>
        <w:tc>
          <w:tcPr>
            <w:tcW w:w="26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44FEF" w:rsidRPr="00B0521C" w:rsidRDefault="00944FEF" w:rsidP="009525A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0521C">
              <w:rPr>
                <w:rFonts w:ascii="標楷體" w:eastAsia="標楷體" w:hAnsi="標楷體" w:hint="eastAsia"/>
              </w:rPr>
              <w:t>泰國（</w:t>
            </w:r>
            <w:proofErr w:type="gramStart"/>
            <w:r w:rsidRPr="00B0521C">
              <w:rPr>
                <w:rFonts w:ascii="標楷體" w:eastAsia="標楷體" w:hAnsi="標楷體" w:hint="eastAsia"/>
              </w:rPr>
              <w:t>↗</w:t>
            </w:r>
            <w:proofErr w:type="gramEnd"/>
            <w:r w:rsidRPr="00B0521C">
              <w:rPr>
                <w:rFonts w:ascii="標楷體" w:eastAsia="標楷體" w:hAnsi="標楷體" w:hint="eastAsia"/>
              </w:rPr>
              <w:t>5）</w:t>
            </w:r>
          </w:p>
        </w:tc>
        <w:tc>
          <w:tcPr>
            <w:tcW w:w="12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:rsidR="00944FEF" w:rsidRPr="00CF5DE4" w:rsidRDefault="00944FEF" w:rsidP="009525A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F5DE4">
              <w:rPr>
                <w:rFonts w:ascii="標楷體" w:eastAsia="標楷體" w:hAnsi="標楷體" w:cs="Times New Roman"/>
                <w:szCs w:val="24"/>
              </w:rPr>
              <w:t>日本</w:t>
            </w:r>
          </w:p>
        </w:tc>
        <w:tc>
          <w:tcPr>
            <w:tcW w:w="12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:rsidR="00944FEF" w:rsidRPr="000146DF" w:rsidRDefault="00944FEF" w:rsidP="009525A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146DF">
              <w:rPr>
                <w:rFonts w:ascii="標楷體" w:eastAsia="標楷體" w:hAnsi="標楷體" w:cs="Times New Roman"/>
                <w:szCs w:val="24"/>
              </w:rPr>
              <w:t>奧地利</w:t>
            </w:r>
          </w:p>
        </w:tc>
        <w:tc>
          <w:tcPr>
            <w:tcW w:w="12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:rsidR="00944FEF" w:rsidRPr="000146DF" w:rsidRDefault="00944FEF" w:rsidP="009525A0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color w:val="000000"/>
                <w:szCs w:val="24"/>
              </w:rPr>
              <w:t>中國大陸</w:t>
            </w:r>
          </w:p>
        </w:tc>
        <w:tc>
          <w:tcPr>
            <w:tcW w:w="12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944FEF" w:rsidRPr="000146DF" w:rsidRDefault="00944FEF" w:rsidP="009525A0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color w:val="000000"/>
                <w:szCs w:val="24"/>
              </w:rPr>
              <w:t>韓國</w:t>
            </w:r>
          </w:p>
        </w:tc>
      </w:tr>
      <w:tr w:rsidR="00944FEF" w:rsidRPr="000146DF" w:rsidTr="009525A0">
        <w:trPr>
          <w:trHeight w:val="397"/>
          <w:jc w:val="center"/>
        </w:trPr>
        <w:tc>
          <w:tcPr>
            <w:tcW w:w="67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44FEF" w:rsidRPr="000146DF" w:rsidRDefault="00944FEF" w:rsidP="009525A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146DF">
              <w:rPr>
                <w:rFonts w:ascii="標楷體" w:eastAsia="標楷體" w:hAnsi="標楷體" w:cs="Times New Roman"/>
                <w:b/>
                <w:szCs w:val="24"/>
              </w:rPr>
              <w:t>26</w:t>
            </w:r>
          </w:p>
        </w:tc>
        <w:tc>
          <w:tcPr>
            <w:tcW w:w="26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44FEF" w:rsidRPr="00B0521C" w:rsidRDefault="00944FEF" w:rsidP="009525A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0521C">
              <w:rPr>
                <w:rFonts w:ascii="標楷體" w:eastAsia="標楷體" w:hAnsi="標楷體" w:hint="eastAsia"/>
              </w:rPr>
              <w:t>沙烏地阿拉伯（</w:t>
            </w:r>
            <w:proofErr w:type="gramStart"/>
            <w:r w:rsidRPr="00B0521C">
              <w:rPr>
                <w:rFonts w:ascii="標楷體" w:eastAsia="標楷體" w:hAnsi="標楷體" w:hint="eastAsia"/>
              </w:rPr>
              <w:t>↗</w:t>
            </w:r>
            <w:proofErr w:type="gramEnd"/>
            <w:r w:rsidRPr="00B0521C">
              <w:rPr>
                <w:rFonts w:ascii="標楷體" w:eastAsia="標楷體" w:hAnsi="標楷體" w:hint="eastAsia"/>
              </w:rPr>
              <w:t>13）</w:t>
            </w:r>
          </w:p>
        </w:tc>
        <w:tc>
          <w:tcPr>
            <w:tcW w:w="12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:rsidR="00944FEF" w:rsidRPr="00CF5DE4" w:rsidRDefault="00944FEF" w:rsidP="009525A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F5DE4">
              <w:rPr>
                <w:rFonts w:ascii="標楷體" w:eastAsia="標楷體" w:hAnsi="標楷體" w:cs="Times New Roman"/>
                <w:szCs w:val="24"/>
              </w:rPr>
              <w:t>比利時</w:t>
            </w:r>
          </w:p>
        </w:tc>
        <w:tc>
          <w:tcPr>
            <w:tcW w:w="12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:rsidR="00944FEF" w:rsidRPr="000146DF" w:rsidRDefault="00944FEF" w:rsidP="009525A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146DF">
              <w:rPr>
                <w:rFonts w:ascii="標楷體" w:eastAsia="標楷體" w:hAnsi="標楷體" w:cs="Times New Roman"/>
                <w:szCs w:val="24"/>
              </w:rPr>
              <w:t>日本</w:t>
            </w:r>
          </w:p>
        </w:tc>
        <w:tc>
          <w:tcPr>
            <w:tcW w:w="12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:rsidR="00944FEF" w:rsidRPr="000146DF" w:rsidRDefault="00944FEF" w:rsidP="009525A0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color w:val="000000"/>
                <w:szCs w:val="24"/>
              </w:rPr>
              <w:t>日本</w:t>
            </w:r>
          </w:p>
        </w:tc>
        <w:tc>
          <w:tcPr>
            <w:tcW w:w="12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944FEF" w:rsidRPr="000146DF" w:rsidRDefault="00944FEF" w:rsidP="009525A0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color w:val="000000"/>
                <w:szCs w:val="24"/>
              </w:rPr>
              <w:t>奧地利</w:t>
            </w:r>
          </w:p>
        </w:tc>
      </w:tr>
      <w:tr w:rsidR="00944FEF" w:rsidRPr="000146DF" w:rsidTr="009525A0">
        <w:trPr>
          <w:trHeight w:val="397"/>
          <w:jc w:val="center"/>
        </w:trPr>
        <w:tc>
          <w:tcPr>
            <w:tcW w:w="67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44FEF" w:rsidRPr="000146DF" w:rsidRDefault="00944FEF" w:rsidP="009525A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146DF">
              <w:rPr>
                <w:rFonts w:ascii="標楷體" w:eastAsia="標楷體" w:hAnsi="標楷體" w:cs="Times New Roman"/>
                <w:b/>
                <w:szCs w:val="24"/>
              </w:rPr>
              <w:t>27</w:t>
            </w:r>
          </w:p>
        </w:tc>
        <w:tc>
          <w:tcPr>
            <w:tcW w:w="26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44FEF" w:rsidRPr="00B0521C" w:rsidRDefault="00944FEF" w:rsidP="009525A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0521C">
              <w:rPr>
                <w:rFonts w:ascii="標楷體" w:eastAsia="標楷體" w:hAnsi="標楷體" w:hint="eastAsia"/>
              </w:rPr>
              <w:t>比利時（</w:t>
            </w:r>
            <w:proofErr w:type="gramStart"/>
            <w:r w:rsidRPr="00B0521C">
              <w:rPr>
                <w:rFonts w:ascii="標楷體" w:eastAsia="標楷體" w:hAnsi="標楷體" w:hint="eastAsia"/>
              </w:rPr>
              <w:t>↘</w:t>
            </w:r>
            <w:proofErr w:type="gramEnd"/>
            <w:r w:rsidRPr="00B0521C">
              <w:rPr>
                <w:rFonts w:ascii="標楷體" w:eastAsia="標楷體" w:hAnsi="標楷體" w:hint="eastAsia"/>
              </w:rPr>
              <w:t>1）</w:t>
            </w:r>
          </w:p>
        </w:tc>
        <w:tc>
          <w:tcPr>
            <w:tcW w:w="12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:rsidR="00944FEF" w:rsidRPr="00CF5DE4" w:rsidRDefault="00944FEF" w:rsidP="009525A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F5DE4">
              <w:rPr>
                <w:rFonts w:ascii="標楷體" w:eastAsia="標楷體" w:hAnsi="標楷體" w:cs="Times New Roman"/>
                <w:szCs w:val="24"/>
              </w:rPr>
              <w:t>韓國</w:t>
            </w:r>
          </w:p>
        </w:tc>
        <w:tc>
          <w:tcPr>
            <w:tcW w:w="12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:rsidR="00944FEF" w:rsidRPr="000146DF" w:rsidRDefault="00944FEF" w:rsidP="009525A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146DF">
              <w:rPr>
                <w:rFonts w:ascii="標楷體" w:eastAsia="標楷體" w:hAnsi="標楷體" w:cs="Times New Roman"/>
                <w:szCs w:val="24"/>
              </w:rPr>
              <w:t>泰國</w:t>
            </w:r>
          </w:p>
        </w:tc>
        <w:tc>
          <w:tcPr>
            <w:tcW w:w="12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:rsidR="00944FEF" w:rsidRPr="000146DF" w:rsidRDefault="00944FEF" w:rsidP="009525A0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color w:val="000000"/>
                <w:szCs w:val="24"/>
              </w:rPr>
              <w:t>捷克</w:t>
            </w:r>
          </w:p>
        </w:tc>
        <w:tc>
          <w:tcPr>
            <w:tcW w:w="12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944FEF" w:rsidRPr="000146DF" w:rsidRDefault="00944FEF" w:rsidP="009525A0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color w:val="000000"/>
                <w:szCs w:val="24"/>
              </w:rPr>
              <w:t>日本</w:t>
            </w:r>
          </w:p>
        </w:tc>
      </w:tr>
      <w:tr w:rsidR="00944FEF" w:rsidRPr="000146DF" w:rsidTr="009525A0">
        <w:trPr>
          <w:trHeight w:val="397"/>
          <w:jc w:val="center"/>
        </w:trPr>
        <w:tc>
          <w:tcPr>
            <w:tcW w:w="67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44FEF" w:rsidRPr="000146DF" w:rsidRDefault="00944FEF" w:rsidP="009525A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146DF">
              <w:rPr>
                <w:rFonts w:ascii="標楷體" w:eastAsia="標楷體" w:hAnsi="標楷體" w:cs="Times New Roman"/>
                <w:b/>
                <w:szCs w:val="24"/>
              </w:rPr>
              <w:t>28</w:t>
            </w:r>
          </w:p>
        </w:tc>
        <w:tc>
          <w:tcPr>
            <w:tcW w:w="26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44FEF" w:rsidRPr="00B0521C" w:rsidRDefault="00944FEF" w:rsidP="009525A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0521C">
              <w:rPr>
                <w:rFonts w:ascii="標楷體" w:eastAsia="標楷體" w:hAnsi="標楷體" w:hint="eastAsia"/>
              </w:rPr>
              <w:t>韓國（</w:t>
            </w:r>
            <w:proofErr w:type="gramStart"/>
            <w:r w:rsidRPr="00B0521C">
              <w:rPr>
                <w:rFonts w:ascii="標楷體" w:eastAsia="標楷體" w:hAnsi="標楷體" w:hint="eastAsia"/>
              </w:rPr>
              <w:t>↘</w:t>
            </w:r>
            <w:proofErr w:type="gramEnd"/>
            <w:r w:rsidRPr="00B0521C">
              <w:rPr>
                <w:rFonts w:ascii="標楷體" w:eastAsia="標楷體" w:hAnsi="標楷體" w:hint="eastAsia"/>
              </w:rPr>
              <w:t>1）</w:t>
            </w:r>
          </w:p>
        </w:tc>
        <w:tc>
          <w:tcPr>
            <w:tcW w:w="12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:rsidR="00944FEF" w:rsidRPr="00CF5DE4" w:rsidRDefault="00944FEF" w:rsidP="009525A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F5DE4">
              <w:rPr>
                <w:rFonts w:ascii="標楷體" w:eastAsia="標楷體" w:hAnsi="標楷體" w:cs="Times New Roman"/>
                <w:szCs w:val="24"/>
              </w:rPr>
              <w:t>法國</w:t>
            </w:r>
          </w:p>
        </w:tc>
        <w:tc>
          <w:tcPr>
            <w:tcW w:w="12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:rsidR="00944FEF" w:rsidRPr="000146DF" w:rsidRDefault="00944FEF" w:rsidP="009525A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146DF">
              <w:rPr>
                <w:rFonts w:ascii="標楷體" w:eastAsia="標楷體" w:hAnsi="標楷體" w:cs="Times New Roman"/>
                <w:szCs w:val="24"/>
              </w:rPr>
              <w:t>捷克</w:t>
            </w:r>
          </w:p>
        </w:tc>
        <w:tc>
          <w:tcPr>
            <w:tcW w:w="12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:rsidR="00944FEF" w:rsidRPr="000146DF" w:rsidRDefault="00944FEF" w:rsidP="009525A0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color w:val="000000"/>
                <w:szCs w:val="24"/>
              </w:rPr>
              <w:t>泰國</w:t>
            </w:r>
          </w:p>
        </w:tc>
        <w:tc>
          <w:tcPr>
            <w:tcW w:w="12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944FEF" w:rsidRPr="000146DF" w:rsidRDefault="00944FEF" w:rsidP="009525A0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color w:val="000000"/>
                <w:szCs w:val="24"/>
              </w:rPr>
              <w:t>立陶宛</w:t>
            </w:r>
          </w:p>
        </w:tc>
      </w:tr>
      <w:tr w:rsidR="00944FEF" w:rsidRPr="000146DF" w:rsidTr="009525A0">
        <w:trPr>
          <w:trHeight w:val="397"/>
          <w:jc w:val="center"/>
        </w:trPr>
        <w:tc>
          <w:tcPr>
            <w:tcW w:w="67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44FEF" w:rsidRPr="000146DF" w:rsidRDefault="00944FEF" w:rsidP="009525A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146DF">
              <w:rPr>
                <w:rFonts w:ascii="標楷體" w:eastAsia="標楷體" w:hAnsi="標楷體" w:cs="Times New Roman"/>
                <w:b/>
                <w:szCs w:val="24"/>
              </w:rPr>
              <w:t>29</w:t>
            </w:r>
          </w:p>
        </w:tc>
        <w:tc>
          <w:tcPr>
            <w:tcW w:w="26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:rsidR="00944FEF" w:rsidRPr="00B0521C" w:rsidRDefault="00944FEF" w:rsidP="009525A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0521C">
              <w:rPr>
                <w:rFonts w:ascii="標楷體" w:eastAsia="標楷體" w:hAnsi="標楷體" w:hint="eastAsia"/>
              </w:rPr>
              <w:t>立陶宛（</w:t>
            </w:r>
            <w:proofErr w:type="gramStart"/>
            <w:r w:rsidRPr="00B0521C">
              <w:rPr>
                <w:rFonts w:ascii="標楷體" w:eastAsia="標楷體" w:hAnsi="標楷體" w:hint="eastAsia"/>
              </w:rPr>
              <w:t>↗</w:t>
            </w:r>
            <w:proofErr w:type="gramEnd"/>
            <w:r w:rsidRPr="00B0521C">
              <w:rPr>
                <w:rFonts w:ascii="標楷體" w:eastAsia="標楷體" w:hAnsi="標楷體" w:hint="eastAsia"/>
              </w:rPr>
              <w:t>3）</w:t>
            </w:r>
          </w:p>
        </w:tc>
        <w:tc>
          <w:tcPr>
            <w:tcW w:w="12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:rsidR="00944FEF" w:rsidRPr="00CF5DE4" w:rsidRDefault="00944FEF" w:rsidP="009525A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F5DE4">
              <w:rPr>
                <w:rFonts w:ascii="標楷體" w:eastAsia="標楷體" w:hAnsi="標楷體" w:cs="Times New Roman"/>
                <w:szCs w:val="24"/>
              </w:rPr>
              <w:t>捷克</w:t>
            </w:r>
          </w:p>
        </w:tc>
        <w:tc>
          <w:tcPr>
            <w:tcW w:w="12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:rsidR="00944FEF" w:rsidRPr="000146DF" w:rsidRDefault="00944FEF" w:rsidP="009525A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146DF">
              <w:rPr>
                <w:rFonts w:ascii="標楷體" w:eastAsia="標楷體" w:hAnsi="標楷體" w:cs="Times New Roman"/>
                <w:szCs w:val="24"/>
              </w:rPr>
              <w:t>韓國</w:t>
            </w:r>
          </w:p>
        </w:tc>
        <w:tc>
          <w:tcPr>
            <w:tcW w:w="12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:rsidR="00944FEF" w:rsidRPr="000146DF" w:rsidRDefault="00944FEF" w:rsidP="009525A0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color w:val="000000"/>
                <w:szCs w:val="24"/>
              </w:rPr>
              <w:t>韓國</w:t>
            </w:r>
          </w:p>
        </w:tc>
        <w:tc>
          <w:tcPr>
            <w:tcW w:w="12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944FEF" w:rsidRPr="000146DF" w:rsidRDefault="00944FEF" w:rsidP="009525A0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color w:val="000000"/>
                <w:szCs w:val="24"/>
              </w:rPr>
              <w:t>捷克</w:t>
            </w:r>
          </w:p>
        </w:tc>
      </w:tr>
      <w:tr w:rsidR="00944FEF" w:rsidRPr="000146DF" w:rsidTr="009525A0">
        <w:trPr>
          <w:trHeight w:val="397"/>
          <w:jc w:val="center"/>
        </w:trPr>
        <w:tc>
          <w:tcPr>
            <w:tcW w:w="671" w:type="dxa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944FEF" w:rsidRPr="000146DF" w:rsidRDefault="00944FEF" w:rsidP="009525A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146DF">
              <w:rPr>
                <w:rFonts w:ascii="標楷體" w:eastAsia="標楷體" w:hAnsi="標楷體" w:cs="Times New Roman"/>
                <w:b/>
                <w:szCs w:val="24"/>
              </w:rPr>
              <w:t>30</w:t>
            </w:r>
          </w:p>
        </w:tc>
        <w:tc>
          <w:tcPr>
            <w:tcW w:w="26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944FEF" w:rsidRPr="00B0521C" w:rsidRDefault="00944FEF" w:rsidP="009525A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0521C">
              <w:rPr>
                <w:rFonts w:ascii="標楷體" w:eastAsia="標楷體" w:hAnsi="標楷體" w:hint="eastAsia"/>
              </w:rPr>
              <w:t>日本（</w:t>
            </w:r>
            <w:proofErr w:type="gramStart"/>
            <w:r w:rsidRPr="00B0521C">
              <w:rPr>
                <w:rFonts w:ascii="標楷體" w:eastAsia="標楷體" w:hAnsi="標楷體" w:hint="eastAsia"/>
              </w:rPr>
              <w:t>↘</w:t>
            </w:r>
            <w:proofErr w:type="gramEnd"/>
            <w:r w:rsidRPr="00B0521C">
              <w:rPr>
                <w:rFonts w:ascii="標楷體" w:eastAsia="標楷體" w:hAnsi="標楷體" w:hint="eastAsia"/>
              </w:rPr>
              <w:t>5）</w:t>
            </w:r>
          </w:p>
        </w:tc>
        <w:tc>
          <w:tcPr>
            <w:tcW w:w="12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944FEF" w:rsidRPr="00CF5DE4" w:rsidRDefault="00944FEF" w:rsidP="009525A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F5DE4">
              <w:rPr>
                <w:rFonts w:ascii="標楷體" w:eastAsia="標楷體" w:hAnsi="標楷體" w:cs="Times New Roman"/>
                <w:szCs w:val="24"/>
              </w:rPr>
              <w:t>泰國</w:t>
            </w:r>
          </w:p>
        </w:tc>
        <w:tc>
          <w:tcPr>
            <w:tcW w:w="12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944FEF" w:rsidRPr="000146DF" w:rsidRDefault="00944FEF" w:rsidP="009525A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146DF">
              <w:rPr>
                <w:rFonts w:ascii="標楷體" w:eastAsia="標楷體" w:hAnsi="標楷體" w:cs="Times New Roman"/>
                <w:szCs w:val="24"/>
              </w:rPr>
              <w:t>愛沙尼亞</w:t>
            </w:r>
          </w:p>
        </w:tc>
        <w:tc>
          <w:tcPr>
            <w:tcW w:w="12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944FEF" w:rsidRPr="000146DF" w:rsidRDefault="00944FEF" w:rsidP="009525A0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color w:val="000000"/>
                <w:szCs w:val="24"/>
              </w:rPr>
              <w:t>立陶宛</w:t>
            </w:r>
          </w:p>
        </w:tc>
        <w:tc>
          <w:tcPr>
            <w:tcW w:w="12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944FEF" w:rsidRPr="000146DF" w:rsidRDefault="00944FEF" w:rsidP="009525A0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146DF">
              <w:rPr>
                <w:rFonts w:ascii="標楷體" w:eastAsia="標楷體" w:hAnsi="標楷體" w:cs="Times New Roman"/>
                <w:color w:val="000000"/>
                <w:szCs w:val="24"/>
              </w:rPr>
              <w:t>泰國</w:t>
            </w:r>
          </w:p>
        </w:tc>
      </w:tr>
    </w:tbl>
    <w:p w:rsidR="00EA39F1" w:rsidRDefault="00944FEF" w:rsidP="00EA39F1">
      <w:pPr>
        <w:adjustRightInd w:val="0"/>
        <w:snapToGrid w:val="0"/>
        <w:ind w:leftChars="-200" w:left="-480" w:rightChars="-281" w:right="-674" w:firstLineChars="400" w:firstLine="960"/>
        <w:rPr>
          <w:rFonts w:ascii="標楷體" w:eastAsia="標楷體" w:hAnsi="標楷體"/>
          <w:szCs w:val="26"/>
        </w:rPr>
      </w:pPr>
      <w:r w:rsidRPr="00EA39F1">
        <w:rPr>
          <w:rFonts w:ascii="標楷體" w:eastAsia="標楷體" w:hAnsi="標楷體" w:hint="eastAsia"/>
          <w:szCs w:val="26"/>
        </w:rPr>
        <w:t xml:space="preserve">    </w:t>
      </w:r>
      <w:r w:rsidR="00EA39F1">
        <w:rPr>
          <w:rFonts w:ascii="標楷體" w:eastAsia="標楷體" w:hAnsi="標楷體" w:hint="eastAsia"/>
          <w:szCs w:val="26"/>
        </w:rPr>
        <w:t xml:space="preserve"> </w:t>
      </w:r>
      <w:r w:rsidRPr="00EA39F1">
        <w:rPr>
          <w:rFonts w:ascii="標楷體" w:eastAsia="標楷體" w:hAnsi="標楷體" w:hint="eastAsia"/>
          <w:szCs w:val="26"/>
        </w:rPr>
        <w:t xml:space="preserve"> </w:t>
      </w:r>
      <w:proofErr w:type="gramStart"/>
      <w:r w:rsidRPr="00EA39F1">
        <w:rPr>
          <w:rFonts w:ascii="標楷體" w:eastAsia="標楷體" w:hAnsi="標楷體"/>
          <w:szCs w:val="26"/>
        </w:rPr>
        <w:t>註</w:t>
      </w:r>
      <w:proofErr w:type="gramEnd"/>
      <w:r w:rsidRPr="00EA39F1">
        <w:rPr>
          <w:rFonts w:ascii="標楷體" w:eastAsia="標楷體" w:hAnsi="標楷體"/>
          <w:szCs w:val="26"/>
        </w:rPr>
        <w:t>：（</w:t>
      </w:r>
      <w:proofErr w:type="gramStart"/>
      <w:r w:rsidRPr="00EA39F1">
        <w:rPr>
          <w:rFonts w:ascii="標楷體" w:eastAsia="標楷體" w:hAnsi="標楷體"/>
          <w:szCs w:val="26"/>
        </w:rPr>
        <w:t>）</w:t>
      </w:r>
      <w:proofErr w:type="gramEnd"/>
      <w:r w:rsidRPr="00EA39F1">
        <w:rPr>
          <w:rFonts w:ascii="標楷體" w:eastAsia="標楷體" w:hAnsi="標楷體"/>
          <w:szCs w:val="26"/>
        </w:rPr>
        <w:t>內為較上年變動</w:t>
      </w:r>
      <w:r w:rsidR="00EA39F1">
        <w:rPr>
          <w:rFonts w:ascii="標楷體" w:eastAsia="標楷體" w:hAnsi="標楷體"/>
          <w:szCs w:val="26"/>
        </w:rPr>
        <w:t>。</w:t>
      </w:r>
    </w:p>
    <w:p w:rsidR="00B05B0B" w:rsidRPr="00EA39F1" w:rsidRDefault="00944FEF" w:rsidP="00EA39F1">
      <w:pPr>
        <w:adjustRightInd w:val="0"/>
        <w:snapToGrid w:val="0"/>
        <w:ind w:leftChars="-200" w:left="-480" w:rightChars="-281" w:right="-674" w:firstLineChars="700" w:firstLine="1680"/>
        <w:rPr>
          <w:rFonts w:ascii="標楷體" w:eastAsia="標楷體" w:hAnsi="標楷體"/>
          <w:szCs w:val="26"/>
        </w:rPr>
      </w:pPr>
      <w:r w:rsidRPr="00EA39F1">
        <w:rPr>
          <w:rFonts w:ascii="標楷體" w:eastAsia="標楷體" w:hAnsi="標楷體"/>
          <w:szCs w:val="26"/>
        </w:rPr>
        <w:t>資料來源：</w:t>
      </w:r>
      <w:hyperlink r:id="rId12" w:history="1">
        <w:r w:rsidRPr="00EA39F1">
          <w:rPr>
            <w:rFonts w:ascii="標楷體" w:eastAsia="標楷體" w:hAnsi="標楷體"/>
            <w:szCs w:val="26"/>
          </w:rPr>
          <w:t>www.imd.ch/wcy</w:t>
        </w:r>
      </w:hyperlink>
      <w:r w:rsidRPr="00EA39F1">
        <w:rPr>
          <w:rFonts w:ascii="標楷體" w:eastAsia="標楷體" w:hAnsi="標楷體"/>
          <w:szCs w:val="26"/>
        </w:rPr>
        <w:t>。</w:t>
      </w:r>
    </w:p>
    <w:sectPr w:rsidR="00B05B0B" w:rsidRPr="00EA39F1" w:rsidSect="00FE0AF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56D" w:rsidRDefault="0070456D" w:rsidP="00AD17CF">
      <w:r>
        <w:separator/>
      </w:r>
    </w:p>
  </w:endnote>
  <w:endnote w:type="continuationSeparator" w:id="0">
    <w:p w:rsidR="0070456D" w:rsidRDefault="0070456D" w:rsidP="00AD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1736954"/>
      <w:docPartObj>
        <w:docPartGallery w:val="Page Numbers (Bottom of Page)"/>
        <w:docPartUnique/>
      </w:docPartObj>
    </w:sdtPr>
    <w:sdtEndPr/>
    <w:sdtContent>
      <w:p w:rsidR="005A09FF" w:rsidRDefault="005A09F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C0F" w:rsidRPr="00F63C0F">
          <w:rPr>
            <w:noProof/>
            <w:lang w:val="zh-TW"/>
          </w:rPr>
          <w:t>1</w:t>
        </w:r>
        <w:r>
          <w:fldChar w:fldCharType="end"/>
        </w:r>
      </w:p>
    </w:sdtContent>
  </w:sdt>
  <w:p w:rsidR="005A09FF" w:rsidRDefault="005A09F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56D" w:rsidRDefault="0070456D" w:rsidP="00AD17CF">
      <w:r>
        <w:separator/>
      </w:r>
    </w:p>
  </w:footnote>
  <w:footnote w:type="continuationSeparator" w:id="0">
    <w:p w:rsidR="0070456D" w:rsidRDefault="0070456D" w:rsidP="00AD1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CC4"/>
    <w:multiLevelType w:val="hybridMultilevel"/>
    <w:tmpl w:val="2E92FA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4122C0"/>
    <w:multiLevelType w:val="hybridMultilevel"/>
    <w:tmpl w:val="2E92FA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0546F47"/>
    <w:multiLevelType w:val="hybridMultilevel"/>
    <w:tmpl w:val="79CAA03E"/>
    <w:lvl w:ilvl="0" w:tplc="0834FD94">
      <w:start w:val="1"/>
      <w:numFmt w:val="decimal"/>
      <w:lvlText w:val="(%1)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740056D"/>
    <w:multiLevelType w:val="hybridMultilevel"/>
    <w:tmpl w:val="EEF82116"/>
    <w:lvl w:ilvl="0" w:tplc="B824C230">
      <w:start w:val="1"/>
      <w:numFmt w:val="bullet"/>
      <w:lvlText w:val="－"/>
      <w:lvlJc w:val="left"/>
      <w:pPr>
        <w:ind w:left="1018" w:hanging="480"/>
      </w:pPr>
      <w:rPr>
        <w:rFonts w:ascii="標楷體" w:eastAsia="標楷體" w:hAnsi="標楷體" w:hint="eastAsia"/>
      </w:rPr>
    </w:lvl>
    <w:lvl w:ilvl="1" w:tplc="0834FD94">
      <w:start w:val="1"/>
      <w:numFmt w:val="decimal"/>
      <w:lvlText w:val="(%2)"/>
      <w:lvlJc w:val="left"/>
      <w:pPr>
        <w:ind w:left="764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BE82C39"/>
    <w:multiLevelType w:val="hybridMultilevel"/>
    <w:tmpl w:val="4F6A149C"/>
    <w:lvl w:ilvl="0" w:tplc="BD18F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88B7726"/>
    <w:multiLevelType w:val="hybridMultilevel"/>
    <w:tmpl w:val="79CAA03E"/>
    <w:lvl w:ilvl="0" w:tplc="0834FD94">
      <w:start w:val="1"/>
      <w:numFmt w:val="decimal"/>
      <w:lvlText w:val="(%1)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FC76987"/>
    <w:multiLevelType w:val="hybridMultilevel"/>
    <w:tmpl w:val="50FA19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92C5684"/>
    <w:multiLevelType w:val="hybridMultilevel"/>
    <w:tmpl w:val="79CAA03E"/>
    <w:lvl w:ilvl="0" w:tplc="0834FD94">
      <w:start w:val="1"/>
      <w:numFmt w:val="decimal"/>
      <w:lvlText w:val="(%1)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59D34AB"/>
    <w:multiLevelType w:val="hybridMultilevel"/>
    <w:tmpl w:val="770CA9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B8"/>
    <w:rsid w:val="0000135A"/>
    <w:rsid w:val="00014A33"/>
    <w:rsid w:val="000175AF"/>
    <w:rsid w:val="000176EA"/>
    <w:rsid w:val="00075787"/>
    <w:rsid w:val="000B3A4C"/>
    <w:rsid w:val="000C68BB"/>
    <w:rsid w:val="000D0C38"/>
    <w:rsid w:val="000E16C1"/>
    <w:rsid w:val="000F4A63"/>
    <w:rsid w:val="00100844"/>
    <w:rsid w:val="001047E7"/>
    <w:rsid w:val="001237AB"/>
    <w:rsid w:val="001520D0"/>
    <w:rsid w:val="0015754D"/>
    <w:rsid w:val="0017390C"/>
    <w:rsid w:val="00174C4E"/>
    <w:rsid w:val="00185FA7"/>
    <w:rsid w:val="001956DC"/>
    <w:rsid w:val="001A21D5"/>
    <w:rsid w:val="001A2B80"/>
    <w:rsid w:val="001A3F05"/>
    <w:rsid w:val="001C3CD7"/>
    <w:rsid w:val="001C5832"/>
    <w:rsid w:val="001F3014"/>
    <w:rsid w:val="001F72C5"/>
    <w:rsid w:val="002018F5"/>
    <w:rsid w:val="00226B54"/>
    <w:rsid w:val="00231CA6"/>
    <w:rsid w:val="00237068"/>
    <w:rsid w:val="00245AD9"/>
    <w:rsid w:val="002600B0"/>
    <w:rsid w:val="002713D8"/>
    <w:rsid w:val="002715E9"/>
    <w:rsid w:val="0028430F"/>
    <w:rsid w:val="002A465F"/>
    <w:rsid w:val="002D3FDF"/>
    <w:rsid w:val="003213EF"/>
    <w:rsid w:val="00322CC4"/>
    <w:rsid w:val="00353829"/>
    <w:rsid w:val="003E7518"/>
    <w:rsid w:val="003E76D2"/>
    <w:rsid w:val="003F2E48"/>
    <w:rsid w:val="003F3031"/>
    <w:rsid w:val="003F3254"/>
    <w:rsid w:val="0042164F"/>
    <w:rsid w:val="00444C98"/>
    <w:rsid w:val="004519EA"/>
    <w:rsid w:val="004547B8"/>
    <w:rsid w:val="004811F6"/>
    <w:rsid w:val="004875BE"/>
    <w:rsid w:val="00495895"/>
    <w:rsid w:val="005351E4"/>
    <w:rsid w:val="00542BBE"/>
    <w:rsid w:val="005657BE"/>
    <w:rsid w:val="00584F66"/>
    <w:rsid w:val="005A09FF"/>
    <w:rsid w:val="005C05C8"/>
    <w:rsid w:val="005C6813"/>
    <w:rsid w:val="005C7334"/>
    <w:rsid w:val="005F61C6"/>
    <w:rsid w:val="0062117B"/>
    <w:rsid w:val="00660713"/>
    <w:rsid w:val="006741C0"/>
    <w:rsid w:val="00683B17"/>
    <w:rsid w:val="00687B90"/>
    <w:rsid w:val="0070456D"/>
    <w:rsid w:val="00722C35"/>
    <w:rsid w:val="00740FC1"/>
    <w:rsid w:val="00747395"/>
    <w:rsid w:val="007A1282"/>
    <w:rsid w:val="007B5AB0"/>
    <w:rsid w:val="007D07E9"/>
    <w:rsid w:val="007E0810"/>
    <w:rsid w:val="007F5292"/>
    <w:rsid w:val="00812FCA"/>
    <w:rsid w:val="00826C9D"/>
    <w:rsid w:val="00856D0C"/>
    <w:rsid w:val="0085710C"/>
    <w:rsid w:val="00865949"/>
    <w:rsid w:val="008A7C18"/>
    <w:rsid w:val="00915E7B"/>
    <w:rsid w:val="009300BF"/>
    <w:rsid w:val="00944FEF"/>
    <w:rsid w:val="00950984"/>
    <w:rsid w:val="009525A0"/>
    <w:rsid w:val="00954A13"/>
    <w:rsid w:val="0098309E"/>
    <w:rsid w:val="00986DE3"/>
    <w:rsid w:val="009A1609"/>
    <w:rsid w:val="009D456E"/>
    <w:rsid w:val="009E4EDB"/>
    <w:rsid w:val="009F66CF"/>
    <w:rsid w:val="00A104E8"/>
    <w:rsid w:val="00A26428"/>
    <w:rsid w:val="00A4525A"/>
    <w:rsid w:val="00A80B2C"/>
    <w:rsid w:val="00A829C9"/>
    <w:rsid w:val="00A96543"/>
    <w:rsid w:val="00AB2DC9"/>
    <w:rsid w:val="00AD17CF"/>
    <w:rsid w:val="00AD342A"/>
    <w:rsid w:val="00AD7A4D"/>
    <w:rsid w:val="00AE60CD"/>
    <w:rsid w:val="00AF5B98"/>
    <w:rsid w:val="00AF6BE6"/>
    <w:rsid w:val="00B01629"/>
    <w:rsid w:val="00B01DC5"/>
    <w:rsid w:val="00B0521C"/>
    <w:rsid w:val="00B05A02"/>
    <w:rsid w:val="00B05B0B"/>
    <w:rsid w:val="00B0604E"/>
    <w:rsid w:val="00B13BEC"/>
    <w:rsid w:val="00B42484"/>
    <w:rsid w:val="00B435DC"/>
    <w:rsid w:val="00B7297F"/>
    <w:rsid w:val="00B75A1D"/>
    <w:rsid w:val="00B87F13"/>
    <w:rsid w:val="00BB6613"/>
    <w:rsid w:val="00BC5544"/>
    <w:rsid w:val="00C41DCC"/>
    <w:rsid w:val="00C54E05"/>
    <w:rsid w:val="00C835F5"/>
    <w:rsid w:val="00CA3DFB"/>
    <w:rsid w:val="00CF037C"/>
    <w:rsid w:val="00CF7FA8"/>
    <w:rsid w:val="00D3711E"/>
    <w:rsid w:val="00D5656A"/>
    <w:rsid w:val="00DA0B35"/>
    <w:rsid w:val="00DA7715"/>
    <w:rsid w:val="00DB793D"/>
    <w:rsid w:val="00E00706"/>
    <w:rsid w:val="00E020FC"/>
    <w:rsid w:val="00E600AB"/>
    <w:rsid w:val="00E60EA5"/>
    <w:rsid w:val="00E71356"/>
    <w:rsid w:val="00E8521A"/>
    <w:rsid w:val="00E90F3B"/>
    <w:rsid w:val="00EA39F1"/>
    <w:rsid w:val="00EE7F4E"/>
    <w:rsid w:val="00F02602"/>
    <w:rsid w:val="00F2411E"/>
    <w:rsid w:val="00F5083B"/>
    <w:rsid w:val="00F63C0F"/>
    <w:rsid w:val="00F81E0E"/>
    <w:rsid w:val="00F848C0"/>
    <w:rsid w:val="00F93A4F"/>
    <w:rsid w:val="00FA6956"/>
    <w:rsid w:val="00FB437C"/>
    <w:rsid w:val="00FC4F83"/>
    <w:rsid w:val="00FE0AFD"/>
    <w:rsid w:val="00FE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paragraph" w:styleId="ab">
    <w:name w:val="List Paragraph"/>
    <w:basedOn w:val="a"/>
    <w:uiPriority w:val="34"/>
    <w:qFormat/>
    <w:rsid w:val="00353829"/>
    <w:pPr>
      <w:ind w:leftChars="200" w:left="480"/>
    </w:pPr>
  </w:style>
  <w:style w:type="character" w:styleId="ac">
    <w:name w:val="Hyperlink"/>
    <w:basedOn w:val="a0"/>
    <w:unhideWhenUsed/>
    <w:rsid w:val="00B05B0B"/>
    <w:rPr>
      <w:color w:val="0000FF"/>
      <w:u w:val="single"/>
    </w:rPr>
  </w:style>
  <w:style w:type="paragraph" w:customStyle="1" w:styleId="k02">
    <w:name w:val="k02"/>
    <w:basedOn w:val="a"/>
    <w:rsid w:val="00B05B0B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d">
    <w:name w:val="footnote text"/>
    <w:basedOn w:val="a"/>
    <w:link w:val="ae"/>
    <w:uiPriority w:val="99"/>
    <w:semiHidden/>
    <w:rsid w:val="00FC4F83"/>
    <w:pPr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e">
    <w:name w:val="註腳文字 字元"/>
    <w:basedOn w:val="a0"/>
    <w:link w:val="ad"/>
    <w:uiPriority w:val="99"/>
    <w:semiHidden/>
    <w:rsid w:val="00FC4F83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f">
    <w:name w:val="footnote reference"/>
    <w:uiPriority w:val="99"/>
    <w:semiHidden/>
    <w:rsid w:val="00FC4F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paragraph" w:styleId="ab">
    <w:name w:val="List Paragraph"/>
    <w:basedOn w:val="a"/>
    <w:uiPriority w:val="34"/>
    <w:qFormat/>
    <w:rsid w:val="00353829"/>
    <w:pPr>
      <w:ind w:leftChars="200" w:left="480"/>
    </w:pPr>
  </w:style>
  <w:style w:type="character" w:styleId="ac">
    <w:name w:val="Hyperlink"/>
    <w:basedOn w:val="a0"/>
    <w:unhideWhenUsed/>
    <w:rsid w:val="00B05B0B"/>
    <w:rPr>
      <w:color w:val="0000FF"/>
      <w:u w:val="single"/>
    </w:rPr>
  </w:style>
  <w:style w:type="paragraph" w:customStyle="1" w:styleId="k02">
    <w:name w:val="k02"/>
    <w:basedOn w:val="a"/>
    <w:rsid w:val="00B05B0B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d">
    <w:name w:val="footnote text"/>
    <w:basedOn w:val="a"/>
    <w:link w:val="ae"/>
    <w:uiPriority w:val="99"/>
    <w:semiHidden/>
    <w:rsid w:val="00FC4F83"/>
    <w:pPr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e">
    <w:name w:val="註腳文字 字元"/>
    <w:basedOn w:val="a0"/>
    <w:link w:val="ad"/>
    <w:uiPriority w:val="99"/>
    <w:semiHidden/>
    <w:rsid w:val="00FC4F83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f">
    <w:name w:val="footnote reference"/>
    <w:uiPriority w:val="99"/>
    <w:semiHidden/>
    <w:rsid w:val="00FC4F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md.ch/wc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md.ch/wcy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057E0-7DA5-4537-B783-A394170C7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980</Words>
  <Characters>5590</Characters>
  <Application>Microsoft Office Word</Application>
  <DocSecurity>0</DocSecurity>
  <Lines>46</Lines>
  <Paragraphs>13</Paragraphs>
  <ScaleCrop>false</ScaleCrop>
  <Company/>
  <LinksUpToDate>false</LinksUpToDate>
  <CharactersWithSpaces>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平安</cp:lastModifiedBy>
  <cp:revision>2</cp:revision>
  <cp:lastPrinted>2019-05-28T07:49:00Z</cp:lastPrinted>
  <dcterms:created xsi:type="dcterms:W3CDTF">2019-05-28T08:54:00Z</dcterms:created>
  <dcterms:modified xsi:type="dcterms:W3CDTF">2019-05-28T08:54:00Z</dcterms:modified>
</cp:coreProperties>
</file>