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4" w:rsidRPr="005E19B9" w:rsidRDefault="000349D4" w:rsidP="000349D4">
      <w:pPr>
        <w:spacing w:after="120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5E19B9">
        <w:rPr>
          <w:noProof/>
        </w:rPr>
        <w:drawing>
          <wp:inline distT="0" distB="0" distL="0" distR="0" wp14:anchorId="62B97826" wp14:editId="00432226">
            <wp:extent cx="1132205" cy="226060"/>
            <wp:effectExtent l="0" t="0" r="0" b="254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D4" w:rsidRPr="005E19B9" w:rsidRDefault="000349D4" w:rsidP="000349D4">
      <w:pPr>
        <w:spacing w:beforeLines="100" w:before="360" w:afterLines="100" w:after="360" w:line="5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5E19B9">
        <w:rPr>
          <w:rFonts w:ascii="Times New Roman" w:eastAsia="標楷體" w:hAnsi="Times New Roman" w:cs="Times New Roman" w:hint="eastAsia"/>
          <w:b/>
          <w:kern w:val="0"/>
          <w:sz w:val="34"/>
          <w:szCs w:val="34"/>
        </w:rPr>
        <w:t>臺德合辦國際研討會，</w:t>
      </w:r>
      <w:r w:rsidR="00386C51" w:rsidRPr="005E19B9">
        <w:rPr>
          <w:rFonts w:ascii="Times New Roman" w:eastAsia="標楷體" w:hAnsi="Times New Roman" w:cs="Times New Roman" w:hint="eastAsia"/>
          <w:b/>
          <w:kern w:val="0"/>
          <w:sz w:val="34"/>
          <w:szCs w:val="34"/>
        </w:rPr>
        <w:t>探討促進數位時代之人本</w:t>
      </w:r>
      <w:r w:rsidR="007F5CC1" w:rsidRPr="005E19B9">
        <w:rPr>
          <w:rFonts w:ascii="Times New Roman" w:eastAsia="標楷體" w:hAnsi="Times New Roman" w:cs="Times New Roman" w:hint="eastAsia"/>
          <w:b/>
          <w:kern w:val="0"/>
          <w:sz w:val="34"/>
          <w:szCs w:val="34"/>
        </w:rPr>
        <w:t>發展</w:t>
      </w:r>
      <w:r w:rsidRPr="005E19B9">
        <w:rPr>
          <w:rFonts w:ascii="Times New Roman" w:eastAsia="標楷體" w:hAnsi="Times New Roman" w:cs="Times New Roman"/>
          <w:b/>
          <w:kern w:val="0"/>
          <w:sz w:val="34"/>
          <w:szCs w:val="34"/>
        </w:rPr>
        <w:br/>
      </w:r>
      <w:r w:rsidRPr="005E19B9">
        <w:rPr>
          <w:rFonts w:ascii="Times New Roman" w:eastAsia="標楷體" w:hAnsi="Times New Roman" w:cs="Times New Roman" w:hint="eastAsia"/>
          <w:b/>
          <w:kern w:val="0"/>
          <w:sz w:val="34"/>
          <w:szCs w:val="34"/>
        </w:rPr>
        <w:t>--</w:t>
      </w:r>
      <w:r w:rsidRPr="005E19B9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國發會陳主委美伶</w:t>
      </w:r>
      <w:r w:rsidRPr="005E19B9">
        <w:rPr>
          <w:rFonts w:ascii="Times New Roman" w:eastAsia="標楷體" w:hAnsi="Times New Roman" w:cs="Times New Roman"/>
          <w:b/>
          <w:kern w:val="0"/>
          <w:sz w:val="30"/>
          <w:szCs w:val="30"/>
        </w:rPr>
        <w:t>「</w:t>
      </w:r>
      <w:r w:rsidRPr="005E19B9">
        <w:rPr>
          <w:rFonts w:ascii="Times New Roman" w:eastAsia="標楷體" w:hAnsi="Times New Roman" w:cs="Times New Roman"/>
          <w:b/>
          <w:kern w:val="0"/>
          <w:sz w:val="30"/>
          <w:szCs w:val="30"/>
        </w:rPr>
        <w:t>GS Taipei Workshop 201</w:t>
      </w:r>
      <w:r w:rsidRPr="005E19B9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9</w:t>
      </w:r>
      <w:r w:rsidRPr="005E19B9">
        <w:rPr>
          <w:rFonts w:ascii="Times New Roman" w:eastAsia="標楷體" w:hAnsi="Times New Roman" w:cs="Times New Roman"/>
          <w:b/>
          <w:kern w:val="0"/>
          <w:sz w:val="30"/>
          <w:szCs w:val="30"/>
        </w:rPr>
        <w:t>」</w:t>
      </w:r>
      <w:r w:rsidRPr="005E19B9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開幕致詞</w:t>
      </w:r>
      <w:r w:rsidRPr="005E19B9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--</w:t>
      </w:r>
    </w:p>
    <w:p w:rsidR="000D75E4" w:rsidRPr="005E19B9" w:rsidRDefault="006677B3" w:rsidP="000349D4">
      <w:pPr>
        <w:widowControl/>
        <w:wordWrap w:val="0"/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5E19B9">
        <w:rPr>
          <w:rFonts w:ascii="Times New Roman" w:eastAsia="標楷體" w:hAnsi="Times New Roman" w:cs="Times New Roman"/>
          <w:kern w:val="0"/>
          <w:szCs w:val="24"/>
        </w:rPr>
        <w:t>2019</w:t>
      </w:r>
      <w:r w:rsidRPr="005E19B9">
        <w:rPr>
          <w:rFonts w:ascii="Times New Roman" w:eastAsia="標楷體" w:hAnsi="Times New Roman" w:cs="Times New Roman"/>
          <w:kern w:val="0"/>
          <w:szCs w:val="24"/>
        </w:rPr>
        <w:t>年</w:t>
      </w:r>
      <w:r w:rsidRPr="005E19B9">
        <w:rPr>
          <w:rFonts w:ascii="Times New Roman" w:eastAsia="標楷體" w:hAnsi="Times New Roman" w:cs="Times New Roman"/>
          <w:kern w:val="0"/>
          <w:szCs w:val="24"/>
        </w:rPr>
        <w:t>1</w:t>
      </w:r>
      <w:r w:rsidRPr="005E19B9">
        <w:rPr>
          <w:rFonts w:ascii="Times New Roman" w:eastAsia="標楷體" w:hAnsi="Times New Roman" w:cs="Times New Roman"/>
          <w:kern w:val="0"/>
          <w:szCs w:val="24"/>
        </w:rPr>
        <w:t>月</w:t>
      </w:r>
      <w:r w:rsidRPr="005E19B9">
        <w:rPr>
          <w:rFonts w:ascii="Times New Roman" w:eastAsia="標楷體" w:hAnsi="Times New Roman" w:cs="Times New Roman"/>
          <w:kern w:val="0"/>
          <w:szCs w:val="24"/>
        </w:rPr>
        <w:t>30</w:t>
      </w:r>
      <w:r w:rsidRPr="005E19B9">
        <w:rPr>
          <w:rFonts w:ascii="Times New Roman" w:eastAsia="標楷體" w:hAnsi="Times New Roman" w:cs="Times New Roman"/>
          <w:kern w:val="0"/>
          <w:szCs w:val="24"/>
        </w:rPr>
        <w:t>日</w:t>
      </w:r>
      <w:r w:rsidR="000349D4" w:rsidRPr="005E19B9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9E27B9" w:rsidRPr="005E19B9">
        <w:rPr>
          <w:rFonts w:ascii="Times New Roman" w:eastAsia="標楷體" w:hAnsi="Times New Roman" w:cs="Times New Roman"/>
          <w:kern w:val="0"/>
          <w:szCs w:val="24"/>
        </w:rPr>
        <w:t>9</w:t>
      </w:r>
      <w:r w:rsidR="000349D4" w:rsidRPr="005E19B9">
        <w:rPr>
          <w:rFonts w:ascii="Times New Roman" w:eastAsia="標楷體" w:hAnsi="Times New Roman" w:cs="Times New Roman" w:hint="eastAsia"/>
          <w:kern w:val="0"/>
          <w:szCs w:val="24"/>
        </w:rPr>
        <w:t>時</w:t>
      </w:r>
    </w:p>
    <w:p w:rsidR="000D75E4" w:rsidRPr="005E19B9" w:rsidRDefault="006677B3" w:rsidP="000D75E4">
      <w:pPr>
        <w:adjustRightInd w:val="0"/>
        <w:snapToGrid w:val="0"/>
        <w:spacing w:line="28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E19B9">
        <w:rPr>
          <w:rFonts w:ascii="Times New Roman" w:eastAsia="標楷體" w:hAnsi="Times New Roman" w:cs="Times New Roman"/>
          <w:szCs w:val="24"/>
        </w:rPr>
        <w:t>台北國賓飯店</w:t>
      </w:r>
    </w:p>
    <w:p w:rsidR="00C33AEA" w:rsidRPr="005E19B9" w:rsidRDefault="00C33AEA" w:rsidP="00FB761B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/>
          <w:sz w:val="32"/>
          <w:szCs w:val="32"/>
        </w:rPr>
        <w:t>中</w:t>
      </w:r>
      <w:r w:rsidR="001F344C" w:rsidRPr="005E19B9"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經</w:t>
      </w:r>
      <w:r w:rsidR="001F344C" w:rsidRPr="005E19B9">
        <w:rPr>
          <w:rFonts w:ascii="Times New Roman" w:eastAsia="標楷體" w:hAnsi="Times New Roman" w:cs="Times New Roman" w:hint="eastAsia"/>
          <w:sz w:val="32"/>
          <w:szCs w:val="32"/>
        </w:rPr>
        <w:t>濟研究</w:t>
      </w:r>
      <w:r w:rsidRPr="005E19B9">
        <w:rPr>
          <w:rFonts w:ascii="Times New Roman" w:eastAsia="標楷體" w:hAnsi="Times New Roman" w:cs="Times New Roman"/>
          <w:sz w:val="32"/>
          <w:szCs w:val="32"/>
        </w:rPr>
        <w:t>院陳院長</w:t>
      </w:r>
      <w:r w:rsidR="00171E28" w:rsidRPr="005E19B9">
        <w:rPr>
          <w:rFonts w:ascii="Times New Roman" w:eastAsia="標楷體" w:hAnsi="Times New Roman" w:cs="Times New Roman"/>
          <w:sz w:val="32"/>
          <w:szCs w:val="32"/>
        </w:rPr>
        <w:t>、德國基爾</w:t>
      </w:r>
      <w:r w:rsidR="00171E28" w:rsidRPr="005E19B9">
        <w:rPr>
          <w:rFonts w:ascii="Times New Roman" w:eastAsia="標楷體" w:hAnsi="Times New Roman" w:cs="Times New Roman" w:hint="eastAsia"/>
          <w:sz w:val="32"/>
          <w:szCs w:val="32"/>
        </w:rPr>
        <w:t>世界經濟</w:t>
      </w:r>
      <w:r w:rsidR="00171E28" w:rsidRPr="005E19B9">
        <w:rPr>
          <w:rFonts w:ascii="Times New Roman" w:eastAsia="標楷體" w:hAnsi="Times New Roman" w:cs="Times New Roman"/>
          <w:sz w:val="32"/>
          <w:szCs w:val="32"/>
        </w:rPr>
        <w:t>研究院</w:t>
      </w:r>
      <w:r w:rsidR="00171E28" w:rsidRPr="005E19B9">
        <w:rPr>
          <w:rFonts w:ascii="Times New Roman" w:eastAsia="標楷體" w:hAnsi="Times New Roman" w:cs="Times New Roman" w:hint="eastAsia"/>
          <w:sz w:val="32"/>
          <w:szCs w:val="32"/>
        </w:rPr>
        <w:t>劉博士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A86167" w:rsidRPr="005E19B9">
        <w:rPr>
          <w:rFonts w:ascii="Times New Roman" w:eastAsia="標楷體" w:hAnsi="Times New Roman" w:cs="Times New Roman"/>
          <w:sz w:val="32"/>
          <w:szCs w:val="32"/>
        </w:rPr>
        <w:t>Waldenberger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教授、</w:t>
      </w:r>
      <w:r w:rsidR="00A86167" w:rsidRPr="005E19B9">
        <w:rPr>
          <w:rFonts w:ascii="Times New Roman" w:eastAsia="標楷體" w:hAnsi="Times New Roman" w:cs="Times New Roman"/>
          <w:sz w:val="32"/>
          <w:szCs w:val="32"/>
        </w:rPr>
        <w:t>Sunami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教授、</w:t>
      </w:r>
      <w:r w:rsidR="00A86167" w:rsidRPr="005E19B9">
        <w:rPr>
          <w:rFonts w:ascii="Times New Roman" w:eastAsia="標楷體" w:hAnsi="Times New Roman" w:cs="Times New Roman"/>
          <w:sz w:val="32"/>
          <w:szCs w:val="32"/>
        </w:rPr>
        <w:t>Ott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教授</w:t>
      </w:r>
      <w:r w:rsidR="00B84946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各位</w:t>
      </w:r>
      <w:r w:rsidR="00B84946" w:rsidRPr="005E19B9">
        <w:rPr>
          <w:rFonts w:ascii="Times New Roman" w:eastAsia="標楷體" w:hAnsi="Times New Roman" w:cs="Times New Roman" w:hint="eastAsia"/>
          <w:sz w:val="32"/>
          <w:szCs w:val="32"/>
        </w:rPr>
        <w:t>與會</w:t>
      </w:r>
      <w:r w:rsidRPr="005E19B9">
        <w:rPr>
          <w:rFonts w:ascii="Times New Roman" w:eastAsia="標楷體" w:hAnsi="Times New Roman" w:cs="Times New Roman"/>
          <w:sz w:val="32"/>
          <w:szCs w:val="32"/>
        </w:rPr>
        <w:t>貴賓、各位女士、先生，大家早安</w:t>
      </w:r>
      <w:r w:rsidR="00B84946" w:rsidRPr="005E19B9">
        <w:rPr>
          <w:rFonts w:ascii="Times New Roman" w:eastAsia="標楷體" w:hAnsi="Times New Roman" w:cs="Times New Roman" w:hint="eastAsia"/>
          <w:sz w:val="32"/>
          <w:szCs w:val="32"/>
        </w:rPr>
        <w:t>！</w:t>
      </w:r>
    </w:p>
    <w:p w:rsidR="00C33AEA" w:rsidRPr="005E19B9" w:rsidRDefault="00B84946" w:rsidP="00171E28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今天很榮幸能在「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GS Taipei Workshop 2019</w:t>
      </w:r>
      <w:r w:rsidR="00176DBC" w:rsidRPr="005E19B9">
        <w:rPr>
          <w:rFonts w:ascii="Times New Roman" w:eastAsia="標楷體" w:hAnsi="Times New Roman" w:cs="Times New Roman" w:hint="eastAsia"/>
          <w:sz w:val="32"/>
          <w:szCs w:val="32"/>
        </w:rPr>
        <w:t>」開幕式向各位發表談話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首先，我要感謝德國基爾世界經濟研究院</w:t>
      </w:r>
      <w:r w:rsidR="00CC5E05" w:rsidRPr="005E19B9">
        <w:rPr>
          <w:rFonts w:ascii="Times New Roman" w:eastAsia="標楷體" w:hAnsi="Times New Roman" w:cs="Times New Roman"/>
          <w:sz w:val="32"/>
          <w:szCs w:val="32"/>
        </w:rPr>
        <w:t>(Kiel)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中華經濟研究院</w:t>
      </w:r>
      <w:r w:rsidR="00331AB0" w:rsidRPr="005E19B9">
        <w:rPr>
          <w:rFonts w:ascii="Times New Roman" w:eastAsia="標楷體" w:hAnsi="Times New Roman" w:cs="Times New Roman"/>
          <w:sz w:val="32"/>
          <w:szCs w:val="32"/>
        </w:rPr>
        <w:t>(CIER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)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國發會合作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舉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辦</w:t>
      </w:r>
      <w:r w:rsidR="00CC5E05" w:rsidRPr="005E19B9">
        <w:rPr>
          <w:rFonts w:ascii="Times New Roman" w:eastAsia="標楷體" w:hAnsi="Times New Roman" w:cs="Times New Roman"/>
          <w:sz w:val="32"/>
          <w:szCs w:val="32"/>
        </w:rPr>
        <w:t>GS Taipei Workshop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今年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已是臺德連續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第</w:t>
      </w:r>
      <w:r w:rsidR="001F344C" w:rsidRPr="005E19B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年</w:t>
      </w:r>
      <w:r w:rsidR="00CC5E05" w:rsidRPr="005E19B9">
        <w:rPr>
          <w:rFonts w:ascii="Times New Roman" w:eastAsia="標楷體" w:hAnsi="Times New Roman" w:cs="Times New Roman" w:hint="eastAsia"/>
          <w:sz w:val="32"/>
          <w:szCs w:val="32"/>
        </w:rPr>
        <w:t>合辦國際研討會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，</w:t>
      </w:r>
      <w:r w:rsidR="00675999" w:rsidRPr="005E19B9">
        <w:rPr>
          <w:rFonts w:ascii="Times New Roman" w:eastAsia="標楷體" w:hAnsi="Times New Roman" w:cs="Times New Roman" w:hint="eastAsia"/>
          <w:sz w:val="32"/>
          <w:szCs w:val="32"/>
        </w:rPr>
        <w:t>在此謹向各位與會嘉賓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，特別是遠道而來的嘉賓們，</w:t>
      </w:r>
      <w:r w:rsidR="00675999" w:rsidRPr="005E19B9">
        <w:rPr>
          <w:rFonts w:ascii="Times New Roman" w:eastAsia="標楷體" w:hAnsi="Times New Roman" w:cs="Times New Roman" w:hint="eastAsia"/>
          <w:sz w:val="32"/>
          <w:szCs w:val="32"/>
        </w:rPr>
        <w:t>表達竭誠歡迎之意。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不過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，今</w:t>
      </w:r>
      <w:r w:rsidR="000E735F" w:rsidRPr="005E19B9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很遺憾有</w:t>
      </w:r>
      <w:r w:rsidR="000E735F" w:rsidRPr="005E19B9">
        <w:rPr>
          <w:rFonts w:ascii="Times New Roman" w:eastAsia="標楷體" w:hAnsi="Times New Roman" w:cs="Times New Roman" w:hint="eastAsia"/>
          <w:sz w:val="32"/>
          <w:szCs w:val="32"/>
        </w:rPr>
        <w:t>一位重</w:t>
      </w:r>
      <w:r w:rsidR="00CF5C6C" w:rsidRPr="005E19B9">
        <w:rPr>
          <w:rFonts w:ascii="Times New Roman" w:eastAsia="標楷體" w:hAnsi="Times New Roman" w:cs="Times New Roman" w:hint="eastAsia"/>
          <w:sz w:val="32"/>
          <w:szCs w:val="32"/>
        </w:rPr>
        <w:t>要</w:t>
      </w:r>
      <w:r w:rsidR="00A86167" w:rsidRPr="005E19B9">
        <w:rPr>
          <w:rFonts w:ascii="Times New Roman" w:eastAsia="標楷體" w:hAnsi="Times New Roman" w:cs="Times New Roman" w:hint="eastAsia"/>
          <w:sz w:val="32"/>
          <w:szCs w:val="32"/>
        </w:rPr>
        <w:t>貴賓未能</w:t>
      </w:r>
      <w:r w:rsidR="00CF5C6C" w:rsidRPr="005E19B9">
        <w:rPr>
          <w:rFonts w:ascii="Times New Roman" w:eastAsia="標楷體" w:hAnsi="Times New Roman" w:cs="Times New Roman" w:hint="eastAsia"/>
          <w:sz w:val="32"/>
          <w:szCs w:val="32"/>
        </w:rPr>
        <w:t>到場</w:t>
      </w:r>
      <w:r w:rsidR="000E735F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Kiel</w:t>
      </w:r>
      <w:r w:rsidR="00FB30E2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Snower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院長因感</w:t>
      </w:r>
      <w:r w:rsidR="00943E5B" w:rsidRPr="005E19B9">
        <w:rPr>
          <w:rFonts w:ascii="Times New Roman" w:eastAsia="標楷體" w:hAnsi="Times New Roman" w:cs="Times New Roman" w:hint="eastAsia"/>
          <w:sz w:val="32"/>
          <w:szCs w:val="32"/>
        </w:rPr>
        <w:t>冒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而臨時無法</w:t>
      </w:r>
      <w:r w:rsidR="000D3EAE" w:rsidRPr="005E19B9">
        <w:rPr>
          <w:rFonts w:ascii="Times New Roman" w:eastAsia="標楷體" w:hAnsi="Times New Roman" w:cs="Times New Roman" w:hint="eastAsia"/>
          <w:sz w:val="32"/>
          <w:szCs w:val="32"/>
        </w:rPr>
        <w:t>與會</w:t>
      </w:r>
      <w:r w:rsidR="000E735F" w:rsidRPr="005E19B9">
        <w:rPr>
          <w:rFonts w:ascii="Times New Roman" w:eastAsia="標楷體" w:hAnsi="Times New Roman" w:cs="Times New Roman" w:hint="eastAsia"/>
          <w:sz w:val="32"/>
          <w:szCs w:val="32"/>
        </w:rPr>
        <w:t>，在此</w:t>
      </w:r>
      <w:r w:rsidR="00790A86" w:rsidRPr="005E19B9">
        <w:rPr>
          <w:rFonts w:ascii="Times New Roman" w:eastAsia="標楷體" w:hAnsi="Times New Roman" w:cs="Times New Roman" w:hint="eastAsia"/>
          <w:sz w:val="32"/>
          <w:szCs w:val="32"/>
        </w:rPr>
        <w:t>祝福他身體早日康復</w:t>
      </w:r>
      <w:r w:rsidR="00171E28" w:rsidRPr="005E19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7616E8" w:rsidRPr="005E19B9" w:rsidRDefault="007616E8" w:rsidP="00CC5E05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/>
          <w:sz w:val="32"/>
          <w:szCs w:val="32"/>
        </w:rPr>
        <w:t>去年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E19B9">
        <w:rPr>
          <w:rFonts w:ascii="Times New Roman" w:eastAsia="標楷體" w:hAnsi="Times New Roman" w:cs="Times New Roman"/>
          <w:sz w:val="32"/>
          <w:szCs w:val="32"/>
        </w:rPr>
        <w:t>我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曾</w:t>
      </w:r>
      <w:r w:rsidR="00554272" w:rsidRPr="005E19B9">
        <w:rPr>
          <w:rFonts w:ascii="Times New Roman" w:eastAsia="標楷體" w:hAnsi="Times New Roman" w:cs="Times New Roman" w:hint="eastAsia"/>
          <w:sz w:val="32"/>
          <w:szCs w:val="32"/>
        </w:rPr>
        <w:t>率領臺灣代表團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赴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德國柏林參加</w:t>
      </w:r>
      <w:r w:rsidRPr="005E19B9">
        <w:rPr>
          <w:rFonts w:ascii="Times New Roman" w:eastAsia="標楷體" w:hAnsi="Times New Roman" w:cs="Times New Roman"/>
          <w:sz w:val="32"/>
          <w:szCs w:val="32"/>
        </w:rPr>
        <w:t>GS</w:t>
      </w:r>
      <w:r w:rsidR="001F344C" w:rsidRPr="005E19B9">
        <w:rPr>
          <w:rFonts w:ascii="Times New Roman" w:eastAsia="標楷體" w:hAnsi="Times New Roman" w:cs="Times New Roman" w:hint="eastAsia"/>
          <w:sz w:val="32"/>
          <w:szCs w:val="32"/>
        </w:rPr>
        <w:t>高峰會</w:t>
      </w:r>
      <w:r w:rsidRPr="005E19B9">
        <w:rPr>
          <w:rFonts w:ascii="Times New Roman" w:eastAsia="標楷體" w:hAnsi="Times New Roman" w:cs="Times New Roman"/>
          <w:sz w:val="32"/>
          <w:szCs w:val="32"/>
        </w:rPr>
        <w:t>(Global Solutions Summit)</w:t>
      </w:r>
      <w:r w:rsidR="00582C05" w:rsidRPr="005E19B9">
        <w:rPr>
          <w:rFonts w:ascii="Times New Roman" w:eastAsia="標楷體" w:hAnsi="Times New Roman" w:cs="Times New Roman" w:hint="eastAsia"/>
          <w:sz w:val="32"/>
          <w:szCs w:val="32"/>
        </w:rPr>
        <w:t>，會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中諸多精彩演說及</w:t>
      </w:r>
      <w:r w:rsidR="00582C05" w:rsidRPr="005E19B9">
        <w:rPr>
          <w:rFonts w:ascii="Times New Roman" w:eastAsia="標楷體" w:hAnsi="Times New Roman" w:cs="Times New Roman" w:hint="eastAsia"/>
          <w:sz w:val="32"/>
          <w:szCs w:val="32"/>
        </w:rPr>
        <w:t>各式討論所激發的智慧與靈感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，著實讓我受益良多</w:t>
      </w:r>
      <w:r w:rsidR="00176DBC" w:rsidRPr="005E19B9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我特別記得，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德國</w:t>
      </w:r>
      <w:r w:rsidR="00615273" w:rsidRPr="005E19B9">
        <w:rPr>
          <w:rFonts w:ascii="Times New Roman" w:eastAsia="標楷體" w:hAnsi="Times New Roman" w:cs="Times New Roman"/>
          <w:sz w:val="32"/>
          <w:szCs w:val="32"/>
        </w:rPr>
        <w:t>梅克爾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總理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在專題演講中</w:t>
      </w:r>
      <w:r w:rsidRPr="005E19B9">
        <w:rPr>
          <w:rFonts w:ascii="Times New Roman" w:eastAsia="標楷體" w:hAnsi="Times New Roman" w:cs="Times New Roman"/>
          <w:sz w:val="32"/>
          <w:szCs w:val="32"/>
        </w:rPr>
        <w:t>提及</w:t>
      </w:r>
      <w:r w:rsidR="009858AE" w:rsidRPr="005E19B9">
        <w:rPr>
          <w:rFonts w:ascii="Times New Roman" w:eastAsia="標楷體" w:hAnsi="Times New Roman" w:cs="Times New Roman"/>
          <w:sz w:val="32"/>
          <w:szCs w:val="32"/>
        </w:rPr>
        <w:t>「數據」是現代社會</w:t>
      </w:r>
      <w:r w:rsidR="00BD32CA" w:rsidRPr="005E19B9">
        <w:rPr>
          <w:rFonts w:ascii="Times New Roman" w:eastAsia="標楷體" w:hAnsi="Times New Roman" w:cs="Times New Roman" w:hint="eastAsia"/>
          <w:sz w:val="32"/>
          <w:szCs w:val="32"/>
        </w:rPr>
        <w:t>最</w:t>
      </w:r>
      <w:r w:rsidR="009858AE" w:rsidRPr="005E19B9">
        <w:rPr>
          <w:rFonts w:ascii="Times New Roman" w:eastAsia="標楷體" w:hAnsi="Times New Roman" w:cs="Times New Roman"/>
          <w:sz w:val="32"/>
          <w:szCs w:val="32"/>
        </w:rPr>
        <w:t>重要</w:t>
      </w:r>
      <w:r w:rsidR="00BD32CA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9858AE" w:rsidRPr="005E19B9">
        <w:rPr>
          <w:rFonts w:ascii="Times New Roman" w:eastAsia="標楷體" w:hAnsi="Times New Roman" w:cs="Times New Roman"/>
          <w:sz w:val="32"/>
          <w:szCs w:val="32"/>
        </w:rPr>
        <w:t>資源之一，</w:t>
      </w:r>
      <w:r w:rsidR="009858AE" w:rsidRPr="005E19B9">
        <w:rPr>
          <w:rFonts w:ascii="Times New Roman" w:eastAsia="標楷體" w:hAnsi="Times New Roman" w:cs="Times New Roman" w:hint="eastAsia"/>
          <w:sz w:val="32"/>
          <w:szCs w:val="32"/>
        </w:rPr>
        <w:t>然而</w:t>
      </w:r>
      <w:r w:rsidR="00BD32CA" w:rsidRPr="005E19B9">
        <w:rPr>
          <w:rFonts w:ascii="Times New Roman" w:eastAsia="標楷體" w:hAnsi="Times New Roman" w:cs="Times New Roman" w:hint="eastAsia"/>
          <w:sz w:val="32"/>
          <w:szCs w:val="32"/>
        </w:rPr>
        <w:t>目前無論在稅務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或其他應用面向</w:t>
      </w:r>
      <w:r w:rsidR="00FF43A1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858AE" w:rsidRPr="005E19B9">
        <w:rPr>
          <w:rFonts w:ascii="Times New Roman" w:eastAsia="標楷體" w:hAnsi="Times New Roman" w:cs="Times New Roman" w:hint="eastAsia"/>
          <w:sz w:val="32"/>
          <w:szCs w:val="32"/>
        </w:rPr>
        <w:t>仍無法</w:t>
      </w:r>
      <w:r w:rsidR="00FF43A1" w:rsidRPr="005E19B9">
        <w:rPr>
          <w:rFonts w:ascii="Times New Roman" w:eastAsia="標楷體" w:hAnsi="Times New Roman" w:cs="Times New Roman" w:hint="eastAsia"/>
          <w:sz w:val="32"/>
          <w:szCs w:val="32"/>
        </w:rPr>
        <w:t>處理</w:t>
      </w:r>
      <w:r w:rsidR="009858AE" w:rsidRPr="005E19B9">
        <w:rPr>
          <w:rFonts w:ascii="Times New Roman" w:eastAsia="標楷體" w:hAnsi="Times New Roman" w:cs="Times New Roman"/>
          <w:sz w:val="32"/>
          <w:szCs w:val="32"/>
        </w:rPr>
        <w:t>「數據」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9858AE" w:rsidRPr="005E19B9">
        <w:rPr>
          <w:rFonts w:ascii="Times New Roman" w:eastAsia="標楷體" w:hAnsi="Times New Roman" w:cs="Times New Roman" w:hint="eastAsia"/>
          <w:sz w:val="32"/>
          <w:szCs w:val="32"/>
        </w:rPr>
        <w:t>定</w:t>
      </w:r>
      <w:r w:rsidR="009858AE" w:rsidRPr="005E19B9">
        <w:rPr>
          <w:rFonts w:ascii="Times New Roman" w:eastAsia="標楷體" w:hAnsi="Times New Roman" w:cs="Times New Roman"/>
          <w:sz w:val="32"/>
          <w:szCs w:val="32"/>
        </w:rPr>
        <w:t>價</w:t>
      </w:r>
      <w:r w:rsidR="00FF43A1" w:rsidRPr="005E19B9">
        <w:rPr>
          <w:rFonts w:ascii="Times New Roman" w:eastAsia="標楷體" w:hAnsi="Times New Roman" w:cs="Times New Roman" w:hint="eastAsia"/>
          <w:sz w:val="32"/>
          <w:szCs w:val="32"/>
        </w:rPr>
        <w:t>問題</w:t>
      </w:r>
      <w:r w:rsidR="00176DBC" w:rsidRPr="005E19B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目前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在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灣，</w:t>
      </w:r>
      <w:r w:rsidR="00F20918" w:rsidRPr="005E19B9">
        <w:rPr>
          <w:rFonts w:ascii="Times New Roman" w:eastAsia="標楷體" w:hAnsi="Times New Roman" w:cs="Times New Roman" w:hint="eastAsia"/>
          <w:sz w:val="32"/>
          <w:szCs w:val="32"/>
        </w:rPr>
        <w:t>政府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也思考如何將大數據應用於公共治理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產業發展，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致力為</w:t>
      </w:r>
      <w:r w:rsidR="00A32A66" w:rsidRPr="005E19B9">
        <w:rPr>
          <w:rFonts w:ascii="Times New Roman" w:eastAsia="標楷體" w:hAnsi="Times New Roman" w:cs="Times New Roman"/>
          <w:sz w:val="32"/>
          <w:szCs w:val="32"/>
        </w:rPr>
        <w:t>公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、私</w:t>
      </w:r>
      <w:r w:rsidR="00A32A66" w:rsidRPr="005E19B9">
        <w:rPr>
          <w:rFonts w:ascii="Times New Roman" w:eastAsia="標楷體" w:hAnsi="Times New Roman" w:cs="Times New Roman"/>
          <w:sz w:val="32"/>
          <w:szCs w:val="32"/>
        </w:rPr>
        <w:t>部門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制定適合的法令</w:t>
      </w:r>
      <w:r w:rsidRPr="005E19B9">
        <w:rPr>
          <w:rFonts w:ascii="Times New Roman" w:eastAsia="標楷體" w:hAnsi="Times New Roman" w:cs="Times New Roman"/>
          <w:sz w:val="32"/>
          <w:szCs w:val="32"/>
        </w:rPr>
        <w:t>，</w:t>
      </w:r>
      <w:r w:rsidR="00F20918" w:rsidRPr="005E19B9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透過數據運用來從事決策並發展新的服務</w:t>
      </w:r>
      <w:r w:rsidRPr="005E19B9">
        <w:rPr>
          <w:rFonts w:ascii="Times New Roman" w:eastAsia="標楷體" w:hAnsi="Times New Roman" w:cs="Times New Roman"/>
          <w:sz w:val="32"/>
          <w:szCs w:val="32"/>
        </w:rPr>
        <w:t>，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同時也</w:t>
      </w:r>
      <w:r w:rsidR="00A32A66" w:rsidRPr="005E19B9">
        <w:rPr>
          <w:rFonts w:ascii="Times New Roman" w:eastAsia="標楷體" w:hAnsi="Times New Roman" w:cs="Times New Roman"/>
          <w:sz w:val="32"/>
          <w:szCs w:val="32"/>
        </w:rPr>
        <w:t>確保個人資料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A32A66" w:rsidRPr="005E19B9">
        <w:rPr>
          <w:rFonts w:ascii="Times New Roman" w:eastAsia="標楷體" w:hAnsi="Times New Roman" w:cs="Times New Roman" w:hint="eastAsia"/>
          <w:sz w:val="32"/>
          <w:szCs w:val="32"/>
        </w:rPr>
        <w:t>獲得</w:t>
      </w:r>
      <w:r w:rsidR="00615273" w:rsidRPr="005E19B9">
        <w:rPr>
          <w:rFonts w:ascii="Times New Roman" w:eastAsia="標楷體" w:hAnsi="Times New Roman" w:cs="Times New Roman" w:hint="eastAsia"/>
          <w:sz w:val="32"/>
          <w:szCs w:val="32"/>
        </w:rPr>
        <w:t>安全妥適的</w:t>
      </w:r>
      <w:r w:rsidRPr="005E19B9">
        <w:rPr>
          <w:rFonts w:ascii="Times New Roman" w:eastAsia="標楷體" w:hAnsi="Times New Roman" w:cs="Times New Roman"/>
          <w:sz w:val="32"/>
          <w:szCs w:val="32"/>
        </w:rPr>
        <w:t>隱私保護。</w:t>
      </w:r>
      <w:r w:rsidR="00574429" w:rsidRPr="005E19B9">
        <w:rPr>
          <w:rFonts w:ascii="Times New Roman" w:eastAsia="標楷體" w:hAnsi="Times New Roman" w:cs="Times New Roman"/>
          <w:sz w:val="32"/>
          <w:szCs w:val="32"/>
        </w:rPr>
        <w:t>GS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高峰會中講者們所提出的各式觀點</w:t>
      </w:r>
      <w:r w:rsidR="00574429" w:rsidRPr="005E19B9">
        <w:rPr>
          <w:rFonts w:ascii="Times New Roman" w:eastAsia="標楷體" w:hAnsi="Times New Roman" w:cs="Times New Roman"/>
          <w:sz w:val="32"/>
          <w:szCs w:val="32"/>
        </w:rPr>
        <w:t>，</w:t>
      </w:r>
      <w:r w:rsidR="00574429" w:rsidRPr="005E19B9">
        <w:rPr>
          <w:rFonts w:ascii="Times New Roman" w:eastAsia="標楷體" w:hAnsi="Times New Roman" w:cs="Times New Roman" w:hint="eastAsia"/>
          <w:sz w:val="32"/>
          <w:szCs w:val="32"/>
        </w:rPr>
        <w:t>確實能為聽眾帶來高度的啟發，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在此感謝</w:t>
      </w:r>
      <w:r w:rsidRPr="005E19B9">
        <w:rPr>
          <w:rFonts w:ascii="Times New Roman" w:eastAsia="標楷體" w:hAnsi="Times New Roman" w:cs="Times New Roman"/>
          <w:sz w:val="32"/>
          <w:szCs w:val="32"/>
        </w:rPr>
        <w:t>Snower</w:t>
      </w:r>
      <w:r w:rsidR="00554272" w:rsidRPr="005E19B9">
        <w:rPr>
          <w:rFonts w:ascii="Times New Roman" w:eastAsia="標楷體" w:hAnsi="Times New Roman" w:cs="Times New Roman" w:hint="eastAsia"/>
          <w:sz w:val="32"/>
          <w:szCs w:val="32"/>
        </w:rPr>
        <w:t>院長</w:t>
      </w:r>
      <w:r w:rsidR="004636D1" w:rsidRPr="005E19B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554272" w:rsidRPr="005E19B9">
        <w:rPr>
          <w:rFonts w:ascii="Times New Roman" w:eastAsia="標楷體" w:hAnsi="Times New Roman" w:cs="Times New Roman" w:hint="eastAsia"/>
          <w:sz w:val="32"/>
          <w:szCs w:val="32"/>
        </w:rPr>
        <w:t>Kiel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團隊的努力，持續不斷地推動</w:t>
      </w:r>
      <w:r w:rsidR="004636D1" w:rsidRPr="005E19B9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一平台，聚集全球優秀</w:t>
      </w:r>
      <w:r w:rsidRPr="005E19B9">
        <w:rPr>
          <w:rFonts w:ascii="Times New Roman" w:eastAsia="標楷體" w:hAnsi="Times New Roman" w:cs="Times New Roman"/>
          <w:sz w:val="32"/>
          <w:szCs w:val="32"/>
        </w:rPr>
        <w:lastRenderedPageBreak/>
        <w:t>專家，共同</w:t>
      </w:r>
      <w:r w:rsidR="00E86395" w:rsidRPr="005E19B9">
        <w:rPr>
          <w:rFonts w:ascii="Times New Roman" w:eastAsia="標楷體" w:hAnsi="Times New Roman" w:cs="Times New Roman"/>
          <w:sz w:val="32"/>
          <w:szCs w:val="32"/>
        </w:rPr>
        <w:t>討論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全人類</w:t>
      </w:r>
      <w:r w:rsidR="00E86395" w:rsidRPr="005E19B9">
        <w:rPr>
          <w:rFonts w:ascii="Times New Roman" w:eastAsia="標楷體" w:hAnsi="Times New Roman" w:cs="Times New Roman" w:hint="eastAsia"/>
          <w:sz w:val="32"/>
          <w:szCs w:val="32"/>
        </w:rPr>
        <w:t>所關心的重要</w:t>
      </w:r>
      <w:r w:rsidRPr="005E19B9">
        <w:rPr>
          <w:rFonts w:ascii="Times New Roman" w:eastAsia="標楷體" w:hAnsi="Times New Roman" w:cs="Times New Roman"/>
          <w:sz w:val="32"/>
          <w:szCs w:val="32"/>
        </w:rPr>
        <w:t>議題。</w:t>
      </w:r>
    </w:p>
    <w:p w:rsidR="002C014F" w:rsidRPr="005E19B9" w:rsidRDefault="00751477" w:rsidP="002C2F57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各位與會貴賓，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Kiel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發起的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0349D4" w:rsidRPr="005E19B9">
        <w:rPr>
          <w:rFonts w:ascii="Times New Roman" w:eastAsia="標楷體" w:hAnsi="Times New Roman" w:cs="Times New Roman"/>
          <w:sz w:val="32"/>
          <w:szCs w:val="32"/>
        </w:rPr>
        <w:t>全球解決方案倡議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0349D4" w:rsidRPr="005E19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The Global Solutions Initiative, GSI</w:t>
      </w:r>
      <w:r w:rsidR="000349D4" w:rsidRPr="005E19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76DBC" w:rsidRPr="005E19B9"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="00176DBC" w:rsidRPr="005E19B9">
        <w:rPr>
          <w:rFonts w:ascii="Times New Roman" w:eastAsia="標楷體" w:hAnsi="Times New Roman" w:cs="Times New Roman" w:hint="eastAsia"/>
          <w:sz w:val="32"/>
          <w:szCs w:val="32"/>
        </w:rPr>
        <w:t>個</w:t>
      </w:r>
      <w:r w:rsidR="00554272" w:rsidRPr="005E19B9">
        <w:rPr>
          <w:rFonts w:ascii="Times New Roman" w:eastAsia="標楷體" w:hAnsi="Times New Roman" w:cs="Times New Roman"/>
          <w:sz w:val="32"/>
          <w:szCs w:val="32"/>
        </w:rPr>
        <w:t>因應全球性挑戰議題</w:t>
      </w:r>
      <w:r w:rsidR="00554272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高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層次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論壇，致力於為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G20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、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G7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他全球治理論壇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提供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政策建言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E0694" w:rsidRPr="005E19B9">
        <w:rPr>
          <w:rFonts w:ascii="Times New Roman" w:eastAsia="標楷體" w:hAnsi="Times New Roman" w:cs="Times New Roman" w:hint="eastAsia"/>
          <w:sz w:val="32"/>
          <w:szCs w:val="32"/>
        </w:rPr>
        <w:t>長期以來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已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匯</w:t>
      </w:r>
      <w:r w:rsidR="003E0694" w:rsidRPr="005E19B9">
        <w:rPr>
          <w:rFonts w:ascii="Times New Roman" w:eastAsia="標楷體" w:hAnsi="Times New Roman" w:cs="Times New Roman" w:hint="eastAsia"/>
          <w:sz w:val="32"/>
          <w:szCs w:val="32"/>
        </w:rPr>
        <w:t>集</w:t>
      </w:r>
      <w:r w:rsidR="004A1948" w:rsidRPr="005E19B9">
        <w:rPr>
          <w:rFonts w:ascii="Times New Roman" w:eastAsia="標楷體" w:hAnsi="Times New Roman" w:cs="Times New Roman"/>
          <w:sz w:val="32"/>
          <w:szCs w:val="32"/>
        </w:rPr>
        <w:t>全球具影響力的智庫、專家學者、企業領導人與公民團體</w:t>
      </w:r>
      <w:r w:rsidR="003E0694" w:rsidRPr="005E19B9">
        <w:rPr>
          <w:rFonts w:ascii="Times New Roman" w:eastAsia="標楷體" w:hAnsi="Times New Roman" w:cs="Times New Roman" w:hint="eastAsia"/>
          <w:sz w:val="32"/>
          <w:szCs w:val="32"/>
        </w:rPr>
        <w:t>之智慧</w:t>
      </w:r>
      <w:r w:rsidR="004A1948" w:rsidRPr="005E19B9">
        <w:rPr>
          <w:rFonts w:ascii="Times New Roman" w:eastAsia="標楷體" w:hAnsi="Times New Roman" w:cs="Times New Roman"/>
          <w:sz w:val="32"/>
          <w:szCs w:val="32"/>
        </w:rPr>
        <w:t>，提出許多</w:t>
      </w:r>
      <w:r w:rsidR="004A1948" w:rsidRPr="005E19B9">
        <w:rPr>
          <w:rFonts w:ascii="Times New Roman" w:eastAsia="標楷體" w:hAnsi="Times New Roman" w:cs="Times New Roman" w:hint="eastAsia"/>
          <w:sz w:val="32"/>
          <w:szCs w:val="32"/>
        </w:rPr>
        <w:t>發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人深省</w:t>
      </w:r>
      <w:r w:rsidR="004A1948" w:rsidRPr="005E19B9">
        <w:rPr>
          <w:rFonts w:ascii="Times New Roman" w:eastAsia="標楷體" w:hAnsi="Times New Roman" w:cs="Times New Roman" w:hint="eastAsia"/>
          <w:sz w:val="32"/>
          <w:szCs w:val="32"/>
        </w:rPr>
        <w:t>且</w:t>
      </w:r>
      <w:r w:rsidR="003E0694" w:rsidRPr="005E19B9">
        <w:rPr>
          <w:rFonts w:ascii="Times New Roman" w:eastAsia="標楷體" w:hAnsi="Times New Roman" w:cs="Times New Roman" w:hint="eastAsia"/>
          <w:sz w:val="32"/>
          <w:szCs w:val="32"/>
        </w:rPr>
        <w:t>洞燭機先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的呼籲與建議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，並引領各國政策制定走向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1F689D" w:rsidRPr="005E19B9" w:rsidRDefault="00C33AEA" w:rsidP="002C2F57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/>
          <w:sz w:val="32"/>
          <w:szCs w:val="32"/>
        </w:rPr>
        <w:t>過去幾年，我方積極參</w:t>
      </w:r>
      <w:r w:rsidR="00621AF5" w:rsidRPr="005E19B9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Pr="005E19B9">
        <w:rPr>
          <w:rFonts w:ascii="Times New Roman" w:eastAsia="標楷體" w:hAnsi="Times New Roman" w:cs="Times New Roman"/>
          <w:sz w:val="32"/>
          <w:szCs w:val="32"/>
        </w:rPr>
        <w:t>GS</w:t>
      </w:r>
      <w:r w:rsidR="008202BD" w:rsidRPr="005E19B9">
        <w:rPr>
          <w:rFonts w:ascii="Times New Roman" w:eastAsia="標楷體" w:hAnsi="Times New Roman" w:cs="Times New Roman" w:hint="eastAsia"/>
          <w:sz w:val="32"/>
          <w:szCs w:val="32"/>
        </w:rPr>
        <w:t>I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並舉辦臺北場</w:t>
      </w:r>
      <w:r w:rsidR="00751477" w:rsidRPr="005E19B9"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Pr="005E19B9">
        <w:rPr>
          <w:rFonts w:ascii="Times New Roman" w:eastAsia="標楷體" w:hAnsi="Times New Roman" w:cs="Times New Roman"/>
          <w:sz w:val="32"/>
          <w:szCs w:val="32"/>
        </w:rPr>
        <w:t>議，</w:t>
      </w:r>
      <w:r w:rsidR="00751477" w:rsidRPr="005E19B9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促使</w:t>
      </w:r>
      <w:r w:rsidRPr="005E19B9">
        <w:rPr>
          <w:rFonts w:ascii="Times New Roman" w:eastAsia="標楷體" w:hAnsi="Times New Roman" w:cs="Times New Roman"/>
          <w:sz w:val="32"/>
          <w:szCs w:val="32"/>
        </w:rPr>
        <w:t>GS Taipei Workshop</w:t>
      </w:r>
      <w:r w:rsidRPr="005E19B9">
        <w:rPr>
          <w:rFonts w:ascii="Times New Roman" w:eastAsia="標楷體" w:hAnsi="Times New Roman" w:cs="Times New Roman"/>
          <w:sz w:val="32"/>
          <w:szCs w:val="32"/>
        </w:rPr>
        <w:t>成為亞太地區討論全球性挑戰議題的重要交流平台。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事實證明，此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平台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對臺灣及德國雙方是互利的，透過與區域內</w:t>
      </w:r>
      <w:r w:rsidR="003E4AF1" w:rsidRPr="005E19B9">
        <w:rPr>
          <w:rFonts w:ascii="Times New Roman" w:eastAsia="標楷體" w:hAnsi="Times New Roman" w:cs="Times New Roman" w:hint="eastAsia"/>
          <w:sz w:val="32"/>
          <w:szCs w:val="32"/>
        </w:rPr>
        <w:t>及區域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外意見領袖及專家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交流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及對談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，臺灣方面的利害關係人可更瞭解當今新興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全球議題及挑戰，而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我們的合作夥伴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德</w:t>
      </w:r>
      <w:r w:rsidR="00D65108" w:rsidRPr="005E19B9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也可從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中獲得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亞太地區的</w:t>
      </w:r>
      <w:r w:rsidR="002C014F" w:rsidRPr="005E19B9">
        <w:rPr>
          <w:rFonts w:ascii="Times New Roman" w:eastAsia="標楷體" w:hAnsi="Times New Roman" w:cs="Times New Roman" w:hint="eastAsia"/>
          <w:sz w:val="32"/>
          <w:szCs w:val="32"/>
        </w:rPr>
        <w:t>新觀點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，以豐富</w:t>
      </w:r>
      <w:r w:rsidR="003E4AF1" w:rsidRPr="005E19B9">
        <w:rPr>
          <w:rFonts w:ascii="Times New Roman" w:eastAsia="標楷體" w:hAnsi="Times New Roman" w:cs="Times New Roman" w:hint="eastAsia"/>
          <w:sz w:val="32"/>
          <w:szCs w:val="32"/>
        </w:rPr>
        <w:t>他們在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G20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3E4AF1" w:rsidRPr="005E19B9">
        <w:rPr>
          <w:rFonts w:ascii="Times New Roman" w:eastAsia="標楷體" w:hAnsi="Times New Roman" w:cs="Times New Roman" w:hint="eastAsia"/>
          <w:sz w:val="32"/>
          <w:szCs w:val="32"/>
        </w:rPr>
        <w:t>其智庫群</w:t>
      </w:r>
      <w:r w:rsidR="003E4AF1" w:rsidRPr="005E19B9">
        <w:rPr>
          <w:rFonts w:ascii="Times New Roman" w:eastAsia="標楷體" w:hAnsi="Times New Roman" w:cs="Times New Roman" w:hint="eastAsia"/>
          <w:sz w:val="32"/>
          <w:szCs w:val="32"/>
        </w:rPr>
        <w:t>T20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的討論。</w:t>
      </w:r>
    </w:p>
    <w:p w:rsidR="00C33AEA" w:rsidRPr="005E19B9" w:rsidRDefault="00C33AEA" w:rsidP="00CC5E05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/>
          <w:sz w:val="32"/>
          <w:szCs w:val="32"/>
        </w:rPr>
        <w:t>今年</w:t>
      </w:r>
      <w:r w:rsidR="00751477" w:rsidRPr="005E19B9">
        <w:rPr>
          <w:rFonts w:ascii="Times New Roman" w:eastAsia="標楷體" w:hAnsi="Times New Roman" w:cs="Times New Roman" w:hint="eastAsia"/>
          <w:sz w:val="32"/>
          <w:szCs w:val="32"/>
        </w:rPr>
        <w:t>的研討會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特</w:t>
      </w:r>
      <w:r w:rsidR="00751477" w:rsidRPr="005E19B9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5E19B9">
        <w:rPr>
          <w:rFonts w:ascii="Times New Roman" w:eastAsia="標楷體" w:hAnsi="Times New Roman" w:cs="Times New Roman"/>
          <w:sz w:val="32"/>
          <w:szCs w:val="32"/>
        </w:rPr>
        <w:t>「促進</w:t>
      </w:r>
      <w:r w:rsidR="00D65108" w:rsidRPr="005E19B9">
        <w:rPr>
          <w:rFonts w:ascii="Times New Roman" w:eastAsia="標楷體" w:hAnsi="Times New Roman" w:cs="Times New Roman" w:hint="eastAsia"/>
          <w:sz w:val="32"/>
          <w:szCs w:val="32"/>
        </w:rPr>
        <w:t>數位時代之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人本發展」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5E19B9">
        <w:rPr>
          <w:rFonts w:ascii="Times New Roman" w:eastAsia="標楷體" w:hAnsi="Times New Roman" w:cs="Times New Roman"/>
          <w:sz w:val="32"/>
          <w:szCs w:val="32"/>
        </w:rPr>
        <w:t>Promoting Human-centred Development in the Digital Age</w:t>
      </w:r>
      <w:r w:rsidR="0093380D" w:rsidRPr="005E19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751477" w:rsidRPr="005E19B9">
        <w:rPr>
          <w:rFonts w:ascii="Times New Roman" w:eastAsia="標楷體" w:hAnsi="Times New Roman" w:cs="Times New Roman" w:hint="eastAsia"/>
          <w:sz w:val="32"/>
          <w:szCs w:val="32"/>
        </w:rPr>
        <w:t>為討論主題</w:t>
      </w:r>
      <w:r w:rsidR="00B00596" w:rsidRPr="005E19B9">
        <w:rPr>
          <w:rFonts w:ascii="Times New Roman" w:eastAsia="標楷體" w:hAnsi="Times New Roman" w:cs="Times New Roman" w:hint="eastAsia"/>
          <w:sz w:val="32"/>
          <w:szCs w:val="32"/>
        </w:rPr>
        <w:t>，此議題</w:t>
      </w:r>
      <w:r w:rsidRPr="005E19B9">
        <w:rPr>
          <w:rFonts w:ascii="Times New Roman" w:eastAsia="標楷體" w:hAnsi="Times New Roman" w:cs="Times New Roman"/>
          <w:sz w:val="32"/>
          <w:szCs w:val="32"/>
        </w:rPr>
        <w:t>不僅對</w:t>
      </w:r>
      <w:r w:rsidR="00764CCE" w:rsidRPr="005E19B9">
        <w:rPr>
          <w:rFonts w:ascii="Times New Roman" w:eastAsia="標楷體" w:hAnsi="Times New Roman" w:cs="Times New Roman" w:hint="eastAsia"/>
          <w:sz w:val="32"/>
          <w:szCs w:val="32"/>
        </w:rPr>
        <w:t>臺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灣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而言相當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切合時宜，同時也符合其他亞太國家的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發展</w:t>
      </w:r>
      <w:r w:rsidRPr="005E19B9">
        <w:rPr>
          <w:rFonts w:ascii="Times New Roman" w:eastAsia="標楷體" w:hAnsi="Times New Roman" w:cs="Times New Roman"/>
          <w:sz w:val="32"/>
          <w:szCs w:val="32"/>
        </w:rPr>
        <w:t>需求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一方面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數位轉型趨勢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正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引領人類社會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邁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向一個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嶄新</w:t>
      </w:r>
      <w:r w:rsidR="002C2F57" w:rsidRPr="005E19B9">
        <w:rPr>
          <w:rFonts w:ascii="Times New Roman" w:eastAsia="標楷體" w:hAnsi="Times New Roman" w:cs="Times New Roman" w:hint="eastAsia"/>
          <w:sz w:val="32"/>
          <w:szCs w:val="32"/>
        </w:rPr>
        <w:t>時代，另一方面，</w:t>
      </w:r>
      <w:r w:rsidR="005C5207" w:rsidRPr="005E19B9">
        <w:rPr>
          <w:rFonts w:ascii="Times New Roman" w:eastAsia="標楷體" w:hAnsi="Times New Roman" w:cs="Times New Roman" w:hint="eastAsia"/>
          <w:sz w:val="32"/>
          <w:szCs w:val="32"/>
        </w:rPr>
        <w:t>全球亦面臨人口結構轉變、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人口老化</w:t>
      </w:r>
      <w:r w:rsidR="005C5207" w:rsidRPr="005E19B9">
        <w:rPr>
          <w:rFonts w:ascii="Times New Roman" w:eastAsia="標楷體" w:hAnsi="Times New Roman" w:cs="Times New Roman" w:hint="eastAsia"/>
          <w:sz w:val="32"/>
          <w:szCs w:val="32"/>
        </w:rPr>
        <w:t>的問題</w:t>
      </w:r>
      <w:r w:rsidR="003C507E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F689D" w:rsidRPr="005E19B9">
        <w:rPr>
          <w:rFonts w:ascii="Times New Roman" w:eastAsia="標楷體" w:hAnsi="Times New Roman" w:cs="Times New Roman" w:hint="eastAsia"/>
          <w:sz w:val="32"/>
          <w:szCs w:val="32"/>
        </w:rPr>
        <w:t>亞太地區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部分</w:t>
      </w:r>
      <w:r w:rsidRPr="005E19B9">
        <w:rPr>
          <w:rFonts w:ascii="Times New Roman" w:eastAsia="標楷體" w:hAnsi="Times New Roman" w:cs="Times New Roman"/>
          <w:sz w:val="32"/>
          <w:szCs w:val="32"/>
        </w:rPr>
        <w:t>國家</w:t>
      </w:r>
      <w:r w:rsidR="00703080" w:rsidRPr="005E19B9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5E19B9">
        <w:rPr>
          <w:rFonts w:ascii="Times New Roman" w:eastAsia="標楷體" w:hAnsi="Times New Roman" w:cs="Times New Roman"/>
          <w:sz w:val="32"/>
          <w:szCs w:val="32"/>
        </w:rPr>
        <w:t>積極討論數位科</w:t>
      </w:r>
      <w:r w:rsidR="008202BD" w:rsidRPr="005E19B9">
        <w:rPr>
          <w:rFonts w:ascii="Times New Roman" w:eastAsia="標楷體" w:hAnsi="Times New Roman" w:cs="Times New Roman" w:hint="eastAsia"/>
          <w:sz w:val="32"/>
          <w:szCs w:val="32"/>
        </w:rPr>
        <w:t>技</w:t>
      </w:r>
      <w:r w:rsidRPr="005E19B9">
        <w:rPr>
          <w:rFonts w:ascii="Times New Roman" w:eastAsia="標楷體" w:hAnsi="Times New Roman" w:cs="Times New Roman"/>
          <w:sz w:val="32"/>
          <w:szCs w:val="32"/>
        </w:rPr>
        <w:t>解決方案，以</w:t>
      </w:r>
      <w:r w:rsidR="005C5207" w:rsidRPr="005E19B9">
        <w:rPr>
          <w:rFonts w:ascii="Times New Roman" w:eastAsia="標楷體" w:hAnsi="Times New Roman" w:cs="Times New Roman" w:hint="eastAsia"/>
          <w:sz w:val="32"/>
          <w:szCs w:val="32"/>
        </w:rPr>
        <w:t>因應高齡化社會的</w:t>
      </w:r>
      <w:r w:rsidRPr="005E19B9">
        <w:rPr>
          <w:rFonts w:ascii="Times New Roman" w:eastAsia="標楷體" w:hAnsi="Times New Roman" w:cs="Times New Roman"/>
          <w:sz w:val="32"/>
          <w:szCs w:val="32"/>
        </w:rPr>
        <w:t>挑戰。</w:t>
      </w:r>
    </w:p>
    <w:p w:rsidR="00C33AEA" w:rsidRPr="005E19B9" w:rsidRDefault="00B62D9E" w:rsidP="00186292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我們知道</w:t>
      </w:r>
      <w:r w:rsidR="00B00596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大數據、機器學習、人工智慧</w:t>
      </w:r>
      <w:r w:rsidR="00E80142" w:rsidRPr="005E19B9">
        <w:rPr>
          <w:rFonts w:ascii="Times New Roman" w:eastAsia="標楷體" w:hAnsi="Times New Roman" w:cs="Times New Roman" w:hint="eastAsia"/>
          <w:sz w:val="32"/>
          <w:szCs w:val="32"/>
        </w:rPr>
        <w:t>等新興科技</w:t>
      </w:r>
      <w:r w:rsidR="00A1372A" w:rsidRPr="005E19B9">
        <w:rPr>
          <w:rFonts w:ascii="Times New Roman" w:eastAsia="標楷體" w:hAnsi="Times New Roman" w:cs="Times New Roman" w:hint="eastAsia"/>
          <w:sz w:val="32"/>
          <w:szCs w:val="32"/>
        </w:rPr>
        <w:t>無疑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已顯著改變現有產業結構與社會</w:t>
      </w:r>
      <w:r w:rsidR="00B00596" w:rsidRPr="005E19B9">
        <w:rPr>
          <w:rFonts w:ascii="Times New Roman" w:eastAsia="標楷體" w:hAnsi="Times New Roman" w:cs="Times New Roman"/>
          <w:sz w:val="32"/>
          <w:szCs w:val="32"/>
        </w:rPr>
        <w:t>面貌</w:t>
      </w:r>
      <w:r w:rsidR="00B00596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全球</w:t>
      </w:r>
      <w:r w:rsidR="00907A37" w:rsidRPr="005E19B9">
        <w:rPr>
          <w:rFonts w:ascii="Times New Roman" w:eastAsia="標楷體" w:hAnsi="Times New Roman" w:cs="Times New Roman" w:hint="eastAsia"/>
          <w:sz w:val="32"/>
          <w:szCs w:val="32"/>
        </w:rPr>
        <w:t>諸多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企業與各國政府也開始</w:t>
      </w:r>
      <w:r w:rsidR="00186292" w:rsidRPr="005E19B9">
        <w:rPr>
          <w:rFonts w:ascii="Times New Roman" w:eastAsia="標楷體" w:hAnsi="Times New Roman" w:cs="Times New Roman" w:hint="eastAsia"/>
          <w:sz w:val="32"/>
          <w:szCs w:val="32"/>
        </w:rPr>
        <w:t>運用數位科技來進行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「數位轉型」，</w:t>
      </w:r>
      <w:r w:rsidR="00FF43A1" w:rsidRPr="005E19B9">
        <w:rPr>
          <w:rFonts w:ascii="Times New Roman" w:eastAsia="標楷體" w:hAnsi="Times New Roman" w:cs="Times New Roman" w:hint="eastAsia"/>
          <w:sz w:val="32"/>
          <w:szCs w:val="32"/>
        </w:rPr>
        <w:t>然而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僅靠科技並無法解決</w:t>
      </w:r>
      <w:r w:rsidR="00907A37" w:rsidRPr="005E19B9">
        <w:rPr>
          <w:rFonts w:ascii="Times New Roman" w:eastAsia="標楷體" w:hAnsi="Times New Roman" w:cs="Times New Roman" w:hint="eastAsia"/>
          <w:sz w:val="32"/>
          <w:szCs w:val="32"/>
        </w:rPr>
        <w:t>當前數位時代下</w:t>
      </w:r>
      <w:r w:rsidR="00186292" w:rsidRPr="005E19B9">
        <w:rPr>
          <w:rFonts w:ascii="Times New Roman" w:eastAsia="標楷體" w:hAnsi="Times New Roman" w:cs="Times New Roman" w:hint="eastAsia"/>
          <w:sz w:val="32"/>
          <w:szCs w:val="32"/>
        </w:rPr>
        <w:t>全球面臨的重大</w:t>
      </w:r>
      <w:r w:rsidR="00FF43A1" w:rsidRPr="005E19B9">
        <w:rPr>
          <w:rFonts w:ascii="Times New Roman" w:eastAsia="標楷體" w:hAnsi="Times New Roman" w:cs="Times New Roman" w:hint="eastAsia"/>
          <w:sz w:val="32"/>
          <w:szCs w:val="32"/>
        </w:rPr>
        <w:t>挑戰。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為成功進行數位轉型，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我們必須</w:t>
      </w:r>
      <w:r w:rsidR="00A1372A" w:rsidRPr="005E19B9">
        <w:rPr>
          <w:rFonts w:ascii="Times New Roman" w:eastAsia="標楷體" w:hAnsi="Times New Roman" w:cs="Times New Roman" w:hint="eastAsia"/>
          <w:sz w:val="32"/>
          <w:szCs w:val="32"/>
        </w:rPr>
        <w:t>以人性化的方式處理轉型過程，將人們引領至</w:t>
      </w:r>
      <w:r w:rsidR="00A1372A" w:rsidRPr="005E19B9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數位轉型的核心階段，並以</w:t>
      </w:r>
      <w:r w:rsidR="0017098C" w:rsidRPr="005E19B9">
        <w:rPr>
          <w:rFonts w:ascii="Times New Roman" w:eastAsia="標楷體" w:hAnsi="Times New Roman" w:cs="Times New Roman" w:hint="eastAsia"/>
          <w:sz w:val="32"/>
          <w:szCs w:val="32"/>
        </w:rPr>
        <w:t>一種</w:t>
      </w:r>
      <w:r w:rsidR="00A1372A" w:rsidRPr="005E19B9">
        <w:rPr>
          <w:rFonts w:ascii="Times New Roman" w:eastAsia="標楷體" w:hAnsi="Times New Roman" w:cs="Times New Roman" w:hint="eastAsia"/>
          <w:sz w:val="32"/>
          <w:szCs w:val="32"/>
        </w:rPr>
        <w:t>靈活且客製化的方式及速度，導入數位科技及相關支援。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因此，</w:t>
      </w:r>
      <w:r w:rsidR="00186292" w:rsidRPr="005E19B9">
        <w:rPr>
          <w:rFonts w:ascii="Times New Roman" w:eastAsia="標楷體" w:hAnsi="Times New Roman" w:cs="Times New Roman" w:hint="eastAsia"/>
          <w:sz w:val="32"/>
          <w:szCs w:val="32"/>
        </w:rPr>
        <w:t>我們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必須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907A37" w:rsidRPr="005E19B9">
        <w:rPr>
          <w:rFonts w:ascii="Times New Roman" w:eastAsia="標楷體" w:hAnsi="Times New Roman" w:cs="Times New Roman" w:hint="eastAsia"/>
          <w:sz w:val="32"/>
          <w:szCs w:val="32"/>
        </w:rPr>
        <w:t>全球各方利害關係人合作，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相信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透過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大家的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腦力激盪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，可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就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數位革命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及挑戰相關</w:t>
      </w:r>
      <w:r w:rsidR="00CF7FF7" w:rsidRPr="005E19B9">
        <w:rPr>
          <w:rFonts w:ascii="Times New Roman" w:eastAsia="標楷體" w:hAnsi="Times New Roman" w:cs="Times New Roman" w:hint="eastAsia"/>
          <w:sz w:val="32"/>
          <w:szCs w:val="32"/>
        </w:rPr>
        <w:t>議題提出更好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C33AEA" w:rsidRPr="005E19B9">
        <w:rPr>
          <w:rFonts w:ascii="Times New Roman" w:eastAsia="標楷體" w:hAnsi="Times New Roman" w:cs="Times New Roman"/>
          <w:sz w:val="32"/>
          <w:szCs w:val="32"/>
        </w:rPr>
        <w:t>解決方案，共同為未來做出貢獻。</w:t>
      </w:r>
    </w:p>
    <w:p w:rsidR="0069425D" w:rsidRPr="005E19B9" w:rsidRDefault="00675999" w:rsidP="00CC5E05">
      <w:pPr>
        <w:spacing w:beforeLines="50" w:before="180" w:afterLines="50" w:after="180" w:line="50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最後，再次感謝各位的參與，敬祝研討會順利成功，我也期待</w:t>
      </w:r>
      <w:r w:rsidR="002D300C" w:rsidRPr="005E19B9">
        <w:rPr>
          <w:rFonts w:ascii="Times New Roman" w:eastAsia="標楷體" w:hAnsi="Times New Roman" w:cs="Times New Roman" w:hint="eastAsia"/>
          <w:sz w:val="32"/>
          <w:szCs w:val="32"/>
        </w:rPr>
        <w:t>今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天研討會</w:t>
      </w:r>
      <w:r w:rsidR="002D300C" w:rsidRPr="005E19B9">
        <w:rPr>
          <w:rFonts w:ascii="Times New Roman" w:eastAsia="標楷體" w:hAnsi="Times New Roman" w:cs="Times New Roman" w:hint="eastAsia"/>
          <w:sz w:val="32"/>
          <w:szCs w:val="32"/>
        </w:rPr>
        <w:t>的討論豐富</w:t>
      </w:r>
      <w:r w:rsidR="002255D2" w:rsidRPr="005E19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255D2">
        <w:rPr>
          <w:rFonts w:ascii="Times New Roman" w:eastAsia="標楷體" w:hAnsi="Times New Roman" w:cs="Times New Roman" w:hint="eastAsia"/>
          <w:sz w:val="32"/>
          <w:szCs w:val="32"/>
        </w:rPr>
        <w:t>各位收</w:t>
      </w:r>
      <w:r w:rsidR="003E0C56">
        <w:rPr>
          <w:rFonts w:ascii="Times New Roman" w:eastAsia="標楷體" w:hAnsi="Times New Roman" w:cs="Times New Roman" w:hint="eastAsia"/>
          <w:sz w:val="32"/>
          <w:szCs w:val="32"/>
        </w:rPr>
        <w:t>穫</w:t>
      </w:r>
      <w:r w:rsidR="002255D2">
        <w:rPr>
          <w:rFonts w:ascii="Times New Roman" w:eastAsia="標楷體" w:hAnsi="Times New Roman" w:cs="Times New Roman" w:hint="eastAsia"/>
          <w:sz w:val="32"/>
          <w:szCs w:val="32"/>
        </w:rPr>
        <w:t>滿滿</w:t>
      </w:r>
      <w:r w:rsidRPr="005E19B9">
        <w:rPr>
          <w:rFonts w:ascii="Times New Roman" w:eastAsia="標楷體" w:hAnsi="Times New Roman" w:cs="Times New Roman" w:hint="eastAsia"/>
          <w:sz w:val="32"/>
          <w:szCs w:val="32"/>
        </w:rPr>
        <w:t>！謝謝大家！</w:t>
      </w:r>
    </w:p>
    <w:sectPr w:rsidR="0069425D" w:rsidRPr="005E19B9" w:rsidSect="00C97860">
      <w:footerReference w:type="default" r:id="rId8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91" w:rsidRDefault="00AA5F91">
      <w:r>
        <w:separator/>
      </w:r>
    </w:p>
  </w:endnote>
  <w:endnote w:type="continuationSeparator" w:id="0">
    <w:p w:rsidR="00AA5F91" w:rsidRDefault="00AA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875832"/>
      <w:docPartObj>
        <w:docPartGallery w:val="Page Numbers (Bottom of Page)"/>
        <w:docPartUnique/>
      </w:docPartObj>
    </w:sdtPr>
    <w:sdtEndPr/>
    <w:sdtContent>
      <w:p w:rsidR="00C97860" w:rsidRDefault="007739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592" w:rsidRPr="00E72592">
          <w:rPr>
            <w:noProof/>
            <w:lang w:val="zh-TW"/>
          </w:rPr>
          <w:t>-</w:t>
        </w:r>
        <w:r w:rsidR="00E72592">
          <w:rPr>
            <w:noProof/>
          </w:rPr>
          <w:t xml:space="preserve"> 1 -</w:t>
        </w:r>
        <w:r>
          <w:fldChar w:fldCharType="end"/>
        </w:r>
      </w:p>
    </w:sdtContent>
  </w:sdt>
  <w:p w:rsidR="00C97860" w:rsidRDefault="00AA5F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91" w:rsidRDefault="00AA5F91">
      <w:r>
        <w:separator/>
      </w:r>
    </w:p>
  </w:footnote>
  <w:footnote w:type="continuationSeparator" w:id="0">
    <w:p w:rsidR="00AA5F91" w:rsidRDefault="00AA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5A"/>
    <w:rsid w:val="00012A8F"/>
    <w:rsid w:val="0001383E"/>
    <w:rsid w:val="000349D4"/>
    <w:rsid w:val="00071294"/>
    <w:rsid w:val="000925E4"/>
    <w:rsid w:val="000D3EAE"/>
    <w:rsid w:val="000D75E4"/>
    <w:rsid w:val="000E388A"/>
    <w:rsid w:val="000E735F"/>
    <w:rsid w:val="00111652"/>
    <w:rsid w:val="00114874"/>
    <w:rsid w:val="001228D6"/>
    <w:rsid w:val="0014055A"/>
    <w:rsid w:val="00151143"/>
    <w:rsid w:val="0016412C"/>
    <w:rsid w:val="0017098C"/>
    <w:rsid w:val="00171E28"/>
    <w:rsid w:val="00176DBC"/>
    <w:rsid w:val="0018441D"/>
    <w:rsid w:val="00186292"/>
    <w:rsid w:val="001A3D5E"/>
    <w:rsid w:val="001B6DA6"/>
    <w:rsid w:val="001C07EA"/>
    <w:rsid w:val="001D3455"/>
    <w:rsid w:val="001E47FA"/>
    <w:rsid w:val="001F344C"/>
    <w:rsid w:val="001F689D"/>
    <w:rsid w:val="00202514"/>
    <w:rsid w:val="00202791"/>
    <w:rsid w:val="002255D2"/>
    <w:rsid w:val="00225A6D"/>
    <w:rsid w:val="00243672"/>
    <w:rsid w:val="00273F8A"/>
    <w:rsid w:val="00294C90"/>
    <w:rsid w:val="002C014F"/>
    <w:rsid w:val="002C2F57"/>
    <w:rsid w:val="002D300C"/>
    <w:rsid w:val="002F2014"/>
    <w:rsid w:val="00301C1B"/>
    <w:rsid w:val="00331AB0"/>
    <w:rsid w:val="00360ED4"/>
    <w:rsid w:val="00386C51"/>
    <w:rsid w:val="0039614A"/>
    <w:rsid w:val="003A4012"/>
    <w:rsid w:val="003C507E"/>
    <w:rsid w:val="003E0694"/>
    <w:rsid w:val="003E0C56"/>
    <w:rsid w:val="003E32B9"/>
    <w:rsid w:val="003E4AF1"/>
    <w:rsid w:val="003E60E5"/>
    <w:rsid w:val="00412401"/>
    <w:rsid w:val="004327D9"/>
    <w:rsid w:val="004636D1"/>
    <w:rsid w:val="00472405"/>
    <w:rsid w:val="004A1948"/>
    <w:rsid w:val="004A3DA5"/>
    <w:rsid w:val="004F56F5"/>
    <w:rsid w:val="004F65FE"/>
    <w:rsid w:val="00527AB7"/>
    <w:rsid w:val="00553330"/>
    <w:rsid w:val="00554272"/>
    <w:rsid w:val="00574429"/>
    <w:rsid w:val="00582C05"/>
    <w:rsid w:val="005937FB"/>
    <w:rsid w:val="00594189"/>
    <w:rsid w:val="005C5207"/>
    <w:rsid w:val="005C60EF"/>
    <w:rsid w:val="005E19B9"/>
    <w:rsid w:val="00615273"/>
    <w:rsid w:val="00621AF5"/>
    <w:rsid w:val="00631983"/>
    <w:rsid w:val="00640D8C"/>
    <w:rsid w:val="00646515"/>
    <w:rsid w:val="006677B3"/>
    <w:rsid w:val="00675999"/>
    <w:rsid w:val="00680729"/>
    <w:rsid w:val="00682C47"/>
    <w:rsid w:val="00693019"/>
    <w:rsid w:val="0069425D"/>
    <w:rsid w:val="006C19F9"/>
    <w:rsid w:val="00703080"/>
    <w:rsid w:val="00706D55"/>
    <w:rsid w:val="00751477"/>
    <w:rsid w:val="007616E8"/>
    <w:rsid w:val="00764CCE"/>
    <w:rsid w:val="00766ABB"/>
    <w:rsid w:val="00773917"/>
    <w:rsid w:val="00790A86"/>
    <w:rsid w:val="007D1436"/>
    <w:rsid w:val="007F5CC1"/>
    <w:rsid w:val="00802F19"/>
    <w:rsid w:val="00804401"/>
    <w:rsid w:val="008046F2"/>
    <w:rsid w:val="008202BD"/>
    <w:rsid w:val="008442DC"/>
    <w:rsid w:val="0086041F"/>
    <w:rsid w:val="00893578"/>
    <w:rsid w:val="008C6FAD"/>
    <w:rsid w:val="008D5640"/>
    <w:rsid w:val="008E46CC"/>
    <w:rsid w:val="00907A37"/>
    <w:rsid w:val="00913D3B"/>
    <w:rsid w:val="0093380D"/>
    <w:rsid w:val="00943E5B"/>
    <w:rsid w:val="00952424"/>
    <w:rsid w:val="009858AE"/>
    <w:rsid w:val="009B5154"/>
    <w:rsid w:val="009E27B9"/>
    <w:rsid w:val="00A1372A"/>
    <w:rsid w:val="00A210E1"/>
    <w:rsid w:val="00A32A66"/>
    <w:rsid w:val="00A354E4"/>
    <w:rsid w:val="00A40B3D"/>
    <w:rsid w:val="00A50305"/>
    <w:rsid w:val="00A548CA"/>
    <w:rsid w:val="00A77F7B"/>
    <w:rsid w:val="00A86167"/>
    <w:rsid w:val="00AA2C38"/>
    <w:rsid w:val="00AA5F91"/>
    <w:rsid w:val="00AB58BF"/>
    <w:rsid w:val="00AD11C5"/>
    <w:rsid w:val="00AE1829"/>
    <w:rsid w:val="00AF3523"/>
    <w:rsid w:val="00B00596"/>
    <w:rsid w:val="00B31974"/>
    <w:rsid w:val="00B62C00"/>
    <w:rsid w:val="00B62D9E"/>
    <w:rsid w:val="00B70C11"/>
    <w:rsid w:val="00B80D77"/>
    <w:rsid w:val="00B84946"/>
    <w:rsid w:val="00BB5DAF"/>
    <w:rsid w:val="00BD32CA"/>
    <w:rsid w:val="00C31A4B"/>
    <w:rsid w:val="00C33AEA"/>
    <w:rsid w:val="00C50E40"/>
    <w:rsid w:val="00C64916"/>
    <w:rsid w:val="00C71E18"/>
    <w:rsid w:val="00C722B2"/>
    <w:rsid w:val="00CA146C"/>
    <w:rsid w:val="00CC5E05"/>
    <w:rsid w:val="00CF5C6C"/>
    <w:rsid w:val="00CF7FF7"/>
    <w:rsid w:val="00D40944"/>
    <w:rsid w:val="00D5354A"/>
    <w:rsid w:val="00D55B54"/>
    <w:rsid w:val="00D63CD4"/>
    <w:rsid w:val="00D65108"/>
    <w:rsid w:val="00D81E16"/>
    <w:rsid w:val="00DA3C99"/>
    <w:rsid w:val="00DC068D"/>
    <w:rsid w:val="00E16BBB"/>
    <w:rsid w:val="00E23333"/>
    <w:rsid w:val="00E27321"/>
    <w:rsid w:val="00E47C86"/>
    <w:rsid w:val="00E72592"/>
    <w:rsid w:val="00E73C66"/>
    <w:rsid w:val="00E80142"/>
    <w:rsid w:val="00E86395"/>
    <w:rsid w:val="00E93042"/>
    <w:rsid w:val="00EC21A8"/>
    <w:rsid w:val="00EC52CC"/>
    <w:rsid w:val="00EE0B41"/>
    <w:rsid w:val="00EF5776"/>
    <w:rsid w:val="00F00876"/>
    <w:rsid w:val="00F06D74"/>
    <w:rsid w:val="00F20918"/>
    <w:rsid w:val="00F42F08"/>
    <w:rsid w:val="00F83249"/>
    <w:rsid w:val="00F95881"/>
    <w:rsid w:val="00FA61BD"/>
    <w:rsid w:val="00FB30E2"/>
    <w:rsid w:val="00FB761B"/>
    <w:rsid w:val="00FE0F2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055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0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49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055A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9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0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49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PC430C</dc:creator>
  <cp:lastModifiedBy>謝晴如</cp:lastModifiedBy>
  <cp:revision>2</cp:revision>
  <cp:lastPrinted>2019-01-29T06:36:00Z</cp:lastPrinted>
  <dcterms:created xsi:type="dcterms:W3CDTF">2019-01-30T01:23:00Z</dcterms:created>
  <dcterms:modified xsi:type="dcterms:W3CDTF">2019-01-30T01:23:00Z</dcterms:modified>
</cp:coreProperties>
</file>