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A87733" w:rsidRDefault="00C055FE" w:rsidP="00AB0257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7733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A87733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委員會新聞稿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發布日期：10</w:t>
      </w:r>
      <w:r w:rsidR="00E72488">
        <w:rPr>
          <w:rFonts w:asciiTheme="minorEastAsia" w:eastAsiaTheme="minorEastAsia" w:hAnsiTheme="minorEastAsia" w:hint="eastAsia"/>
          <w:spacing w:val="10"/>
        </w:rPr>
        <w:t>7</w:t>
      </w:r>
      <w:r w:rsidRPr="00A87733">
        <w:rPr>
          <w:rFonts w:asciiTheme="minorEastAsia" w:eastAsiaTheme="minorEastAsia" w:hAnsiTheme="minorEastAsia" w:hint="eastAsia"/>
          <w:spacing w:val="10"/>
        </w:rPr>
        <w:t>年</w:t>
      </w:r>
      <w:r w:rsidR="00BC0D17">
        <w:rPr>
          <w:rFonts w:asciiTheme="minorEastAsia" w:eastAsiaTheme="minorEastAsia" w:hAnsiTheme="minorEastAsia" w:hint="eastAsia"/>
          <w:spacing w:val="10"/>
        </w:rPr>
        <w:t>8</w:t>
      </w:r>
      <w:r w:rsidRPr="00A87733">
        <w:rPr>
          <w:rFonts w:asciiTheme="minorEastAsia" w:eastAsiaTheme="minorEastAsia" w:hAnsiTheme="minorEastAsia" w:hint="eastAsia"/>
          <w:spacing w:val="10"/>
        </w:rPr>
        <w:t>月</w:t>
      </w:r>
      <w:r w:rsidR="00BC0D17">
        <w:rPr>
          <w:rFonts w:asciiTheme="minorEastAsia" w:eastAsiaTheme="minorEastAsia" w:hAnsiTheme="minorEastAsia" w:hint="eastAsia"/>
          <w:spacing w:val="10"/>
        </w:rPr>
        <w:t>9</w:t>
      </w:r>
      <w:r w:rsidRPr="00A87733">
        <w:rPr>
          <w:rFonts w:asciiTheme="minorEastAsia" w:eastAsiaTheme="minorEastAsia" w:hAnsiTheme="minorEastAsia" w:hint="eastAsia"/>
          <w:spacing w:val="10"/>
        </w:rPr>
        <w:t>日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聯絡人：</w:t>
      </w:r>
      <w:r w:rsidR="00D93D75" w:rsidRPr="00A87733">
        <w:rPr>
          <w:rFonts w:asciiTheme="minorEastAsia" w:eastAsiaTheme="minorEastAsia" w:hAnsiTheme="minorEastAsia" w:hint="eastAsia"/>
          <w:spacing w:val="10"/>
        </w:rPr>
        <w:t>吳明蕙</w:t>
      </w:r>
      <w:r w:rsidR="007D6A81" w:rsidRPr="00A87733">
        <w:rPr>
          <w:rFonts w:asciiTheme="minorEastAsia" w:eastAsiaTheme="minorEastAsia" w:hAnsiTheme="minorEastAsia" w:hint="eastAsia"/>
          <w:spacing w:val="10"/>
        </w:rPr>
        <w:t>、</w:t>
      </w:r>
      <w:proofErr w:type="gramStart"/>
      <w:r w:rsidR="007D6A81" w:rsidRPr="00A87733">
        <w:rPr>
          <w:rFonts w:asciiTheme="minorEastAsia" w:eastAsiaTheme="minorEastAsia" w:hAnsiTheme="minorEastAsia" w:hint="eastAsia"/>
          <w:spacing w:val="10"/>
        </w:rPr>
        <w:t>利秀蘭</w:t>
      </w:r>
      <w:proofErr w:type="gramEnd"/>
    </w:p>
    <w:p w:rsidR="00C055FE" w:rsidRPr="00A87733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聯絡電</w:t>
      </w:r>
      <w:r w:rsidRPr="00A87733">
        <w:rPr>
          <w:rFonts w:asciiTheme="minorEastAsia" w:eastAsiaTheme="minorEastAsia" w:hAnsiTheme="minorEastAsia" w:hint="eastAsia"/>
        </w:rPr>
        <w:t>話：2316-</w:t>
      </w:r>
      <w:r w:rsidR="00D93D75" w:rsidRPr="00A87733">
        <w:rPr>
          <w:rFonts w:asciiTheme="minorEastAsia" w:eastAsiaTheme="minorEastAsia" w:hAnsiTheme="minorEastAsia" w:hint="eastAsia"/>
        </w:rPr>
        <w:t>5851</w:t>
      </w:r>
      <w:r w:rsidRPr="00A87733">
        <w:rPr>
          <w:rFonts w:asciiTheme="minorEastAsia" w:eastAsiaTheme="minorEastAsia" w:hAnsiTheme="minorEastAsia" w:hint="eastAsia"/>
        </w:rPr>
        <w:t>、</w:t>
      </w:r>
      <w:r w:rsidR="007D6A81" w:rsidRPr="00A87733">
        <w:rPr>
          <w:rFonts w:asciiTheme="minorEastAsia" w:eastAsiaTheme="minorEastAsia" w:hAnsiTheme="minorEastAsia" w:hint="eastAsia"/>
        </w:rPr>
        <w:t>5852</w:t>
      </w:r>
    </w:p>
    <w:p w:rsidR="00C055FE" w:rsidRPr="00C740C1" w:rsidRDefault="00525FE8" w:rsidP="00747012">
      <w:pPr>
        <w:spacing w:afterLines="50" w:after="120" w:line="480" w:lineRule="exact"/>
        <w:ind w:leftChars="35" w:left="2977" w:hangingChars="803" w:hanging="2893"/>
        <w:jc w:val="both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proofErr w:type="spellStart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</w:t>
      </w:r>
      <w:r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：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第</w:t>
      </w:r>
      <w:r w:rsidR="00BC0D17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3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季</w:t>
      </w:r>
      <w:r w:rsidR="008F3B9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</w:t>
      </w:r>
      <w:r w:rsidR="00F03457" w:rsidRPr="00C740C1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氣候指標</w:t>
      </w:r>
      <w:r w:rsidR="007B3251" w:rsidRPr="00C740C1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較上季</w:t>
      </w:r>
      <w:r w:rsidR="006C0C08" w:rsidRPr="00C740C1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下跌</w:t>
      </w:r>
    </w:p>
    <w:p w:rsidR="00525FE8" w:rsidRPr="00EC286D" w:rsidRDefault="00525FE8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德國</w:t>
      </w:r>
      <w:proofErr w:type="spellStart"/>
      <w:r w:rsidRPr="00EC286D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Pr="00EC286D">
        <w:rPr>
          <w:rFonts w:eastAsiaTheme="minorEastAsia" w:hint="eastAsia"/>
          <w:color w:val="000000" w:themeColor="text1"/>
          <w:sz w:val="28"/>
          <w:szCs w:val="28"/>
        </w:rPr>
        <w:t>經濟研究院</w:t>
      </w:r>
      <w:r w:rsidR="00270A73" w:rsidRPr="00EC286D">
        <w:rPr>
          <w:rFonts w:eastAsiaTheme="minorEastAsia" w:hint="eastAsia"/>
          <w:color w:val="000000" w:themeColor="text1"/>
          <w:sz w:val="28"/>
          <w:szCs w:val="28"/>
        </w:rPr>
        <w:t>今日發布</w:t>
      </w:r>
      <w:r w:rsidR="006C4620" w:rsidRPr="00EC286D">
        <w:rPr>
          <w:rFonts w:eastAsiaTheme="minorEastAsia" w:hint="eastAsia"/>
          <w:color w:val="000000" w:themeColor="text1"/>
          <w:sz w:val="28"/>
          <w:szCs w:val="28"/>
        </w:rPr>
        <w:t>第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6C4620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全球經濟氣候（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World Economic Climate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）將進一步放緩</w:t>
      </w:r>
      <w:r w:rsidR="00C63443">
        <w:rPr>
          <w:rFonts w:eastAsiaTheme="minorEastAsia" w:hint="eastAsia"/>
          <w:color w:val="000000" w:themeColor="text1"/>
          <w:sz w:val="28"/>
          <w:szCs w:val="28"/>
        </w:rPr>
        <w:t>，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全球經濟氣候</w:t>
      </w:r>
      <w:r w:rsidR="008F3B92" w:rsidRPr="00EC286D">
        <w:rPr>
          <w:rFonts w:eastAsiaTheme="minorEastAsia" w:hint="eastAsia"/>
          <w:color w:val="000000" w:themeColor="text1"/>
          <w:sz w:val="28"/>
          <w:szCs w:val="28"/>
        </w:rPr>
        <w:t>指標</w:t>
      </w:r>
      <w:r w:rsidR="006C4620" w:rsidRPr="00EC286D">
        <w:rPr>
          <w:rFonts w:eastAsiaTheme="minorEastAsia"/>
          <w:color w:val="000000" w:themeColor="text1"/>
          <w:sz w:val="28"/>
          <w:szCs w:val="28"/>
          <w:vertAlign w:val="superscript"/>
        </w:rPr>
        <w:footnoteReference w:id="1"/>
      </w:r>
      <w:r w:rsidR="002B0BBD" w:rsidRPr="00EC286D">
        <w:rPr>
          <w:rFonts w:eastAsiaTheme="minorEastAsia" w:hint="eastAsia"/>
          <w:color w:val="000000" w:themeColor="text1"/>
          <w:sz w:val="28"/>
          <w:szCs w:val="28"/>
        </w:rPr>
        <w:t>從上季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16.5</w:t>
      </w:r>
      <w:r w:rsidR="006A61E6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FB56F4" w:rsidRPr="00EC286D">
        <w:rPr>
          <w:rFonts w:eastAsiaTheme="minorEastAsia" w:hint="eastAsia"/>
          <w:color w:val="000000" w:themeColor="text1"/>
          <w:sz w:val="28"/>
          <w:szCs w:val="28"/>
        </w:rPr>
        <w:t>下降</w:t>
      </w:r>
      <w:r w:rsidR="008F3B92" w:rsidRPr="00EC286D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2.9</w:t>
      </w:r>
      <w:r w:rsidR="008F3B92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310F4C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8B738B">
        <w:rPr>
          <w:rFonts w:eastAsiaTheme="minorEastAsia" w:hint="eastAsia"/>
          <w:color w:val="000000" w:themeColor="text1"/>
          <w:sz w:val="28"/>
          <w:szCs w:val="28"/>
        </w:rPr>
        <w:t>接近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2017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年第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1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季水準</w:t>
      </w:r>
      <w:r w:rsidR="00A72054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主要係因</w:t>
      </w:r>
      <w:r w:rsidR="0042300C" w:rsidRPr="00EC286D">
        <w:rPr>
          <w:rFonts w:eastAsiaTheme="minorEastAsia" w:hint="eastAsia"/>
          <w:color w:val="000000" w:themeColor="text1"/>
          <w:sz w:val="28"/>
          <w:szCs w:val="28"/>
        </w:rPr>
        <w:t>受訪專家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對經濟現況及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2F14A6" w:rsidRPr="00EC286D">
        <w:rPr>
          <w:rFonts w:eastAsiaTheme="minorEastAsia"/>
          <w:color w:val="000000" w:themeColor="text1"/>
          <w:sz w:val="28"/>
          <w:szCs w:val="28"/>
        </w:rPr>
        <w:t>6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之</w:t>
      </w:r>
      <w:proofErr w:type="gramStart"/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評價均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較上季</w:t>
      </w:r>
      <w:proofErr w:type="gramEnd"/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大幅下跌</w:t>
      </w:r>
      <w:r w:rsidR="00C94AD3">
        <w:rPr>
          <w:rFonts w:eastAsiaTheme="minorEastAsia" w:hint="eastAsia"/>
          <w:color w:val="000000" w:themeColor="text1"/>
          <w:sz w:val="28"/>
          <w:szCs w:val="28"/>
        </w:rPr>
        <w:t>。幾乎所有</w:t>
      </w:r>
      <w:r w:rsidR="003D4599" w:rsidRPr="00EC286D">
        <w:rPr>
          <w:rFonts w:eastAsiaTheme="minorEastAsia" w:hint="eastAsia"/>
          <w:color w:val="000000" w:themeColor="text1"/>
          <w:sz w:val="28"/>
          <w:szCs w:val="28"/>
        </w:rPr>
        <w:t>區域</w:t>
      </w:r>
      <w:r w:rsidR="004E4870" w:rsidRPr="00EC286D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AC3800" w:rsidRPr="00EC286D">
        <w:rPr>
          <w:rFonts w:eastAsiaTheme="minorEastAsia" w:hint="eastAsia"/>
          <w:color w:val="000000" w:themeColor="text1"/>
          <w:sz w:val="28"/>
          <w:szCs w:val="28"/>
        </w:rPr>
        <w:t>經濟氣候</w:t>
      </w:r>
      <w:proofErr w:type="gramStart"/>
      <w:r w:rsidR="00AC3800" w:rsidRPr="00EC286D">
        <w:rPr>
          <w:rFonts w:eastAsiaTheme="minorEastAsia" w:hint="eastAsia"/>
          <w:color w:val="000000" w:themeColor="text1"/>
          <w:sz w:val="28"/>
          <w:szCs w:val="28"/>
        </w:rPr>
        <w:t>指標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均</w:t>
      </w:r>
      <w:r w:rsidR="004E4870" w:rsidRPr="00EC286D">
        <w:rPr>
          <w:rFonts w:eastAsiaTheme="minorEastAsia" w:hint="eastAsia"/>
          <w:color w:val="000000" w:themeColor="text1"/>
          <w:sz w:val="28"/>
          <w:szCs w:val="28"/>
        </w:rPr>
        <w:t>較上季</w:t>
      </w:r>
      <w:proofErr w:type="gramEnd"/>
      <w:r w:rsidR="004E4870" w:rsidRPr="00EC286D">
        <w:rPr>
          <w:rFonts w:eastAsiaTheme="minorEastAsia" w:hint="eastAsia"/>
          <w:color w:val="000000" w:themeColor="text1"/>
          <w:sz w:val="28"/>
          <w:szCs w:val="28"/>
        </w:rPr>
        <w:t>下跌</w:t>
      </w:r>
      <w:r w:rsidR="00DF1389" w:rsidRPr="00EC286D">
        <w:rPr>
          <w:rFonts w:eastAsiaTheme="minorEastAsia" w:hint="eastAsia"/>
          <w:color w:val="000000" w:themeColor="text1"/>
          <w:sz w:val="28"/>
          <w:szCs w:val="28"/>
        </w:rPr>
        <w:t>，尤</w:t>
      </w:r>
      <w:r w:rsidR="00FB56F4" w:rsidRPr="00EC286D">
        <w:rPr>
          <w:rFonts w:eastAsiaTheme="minorEastAsia" w:hint="eastAsia"/>
          <w:color w:val="000000" w:themeColor="text1"/>
          <w:sz w:val="28"/>
          <w:szCs w:val="28"/>
        </w:rPr>
        <w:t>以</w:t>
      </w:r>
      <w:r w:rsidR="00EC286D">
        <w:rPr>
          <w:rFonts w:eastAsiaTheme="minorEastAsia" w:hint="eastAsia"/>
          <w:color w:val="000000" w:themeColor="text1"/>
          <w:sz w:val="28"/>
          <w:szCs w:val="28"/>
        </w:rPr>
        <w:t>歐</w:t>
      </w:r>
      <w:r w:rsidR="00C94AD3">
        <w:rPr>
          <w:rFonts w:eastAsiaTheme="minorEastAsia" w:hint="eastAsia"/>
          <w:color w:val="000000" w:themeColor="text1"/>
          <w:sz w:val="28"/>
          <w:szCs w:val="28"/>
        </w:rPr>
        <w:t>盟</w:t>
      </w:r>
      <w:r w:rsidR="00EC286D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亞洲新興及開發中</w:t>
      </w:r>
      <w:r w:rsidR="00BD34D0" w:rsidRPr="00EC286D">
        <w:rPr>
          <w:rFonts w:eastAsiaTheme="minorEastAsia" w:hint="eastAsia"/>
          <w:color w:val="000000" w:themeColor="text1"/>
          <w:sz w:val="28"/>
          <w:szCs w:val="28"/>
        </w:rPr>
        <w:t>經濟體</w:t>
      </w:r>
      <w:r w:rsidR="00EC286D">
        <w:rPr>
          <w:rFonts w:eastAsiaTheme="minorEastAsia" w:hint="eastAsia"/>
          <w:color w:val="000000" w:themeColor="text1"/>
          <w:sz w:val="28"/>
          <w:szCs w:val="28"/>
        </w:rPr>
        <w:t>、拉丁美洲</w:t>
      </w:r>
      <w:r w:rsidR="00DF1389" w:rsidRPr="00EC286D">
        <w:rPr>
          <w:rFonts w:eastAsiaTheme="minorEastAsia" w:hint="eastAsia"/>
          <w:color w:val="000000" w:themeColor="text1"/>
          <w:sz w:val="28"/>
          <w:szCs w:val="28"/>
        </w:rPr>
        <w:t>下跌情形</w:t>
      </w:r>
      <w:r w:rsidR="00FB56F4" w:rsidRPr="00EC286D">
        <w:rPr>
          <w:rFonts w:eastAsiaTheme="minorEastAsia" w:hint="eastAsia"/>
          <w:color w:val="000000" w:themeColor="text1"/>
          <w:sz w:val="28"/>
          <w:szCs w:val="28"/>
        </w:rPr>
        <w:t>最顯</w:t>
      </w:r>
      <w:r w:rsidR="00DF1389" w:rsidRPr="00EC286D">
        <w:rPr>
          <w:rFonts w:eastAsiaTheme="minorEastAsia" w:hint="eastAsia"/>
          <w:color w:val="000000" w:themeColor="text1"/>
          <w:sz w:val="28"/>
          <w:szCs w:val="28"/>
        </w:rPr>
        <w:t>著</w:t>
      </w:r>
      <w:r w:rsidR="00683BDD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DA5BF2" w:rsidRPr="00EC286D">
        <w:rPr>
          <w:rFonts w:eastAsiaTheme="minorEastAsia" w:hint="eastAsia"/>
          <w:color w:val="000000" w:themeColor="text1"/>
          <w:sz w:val="28"/>
          <w:szCs w:val="28"/>
        </w:rPr>
        <w:t>臺灣</w:t>
      </w:r>
      <w:r w:rsidR="0026140B" w:rsidRPr="00EC286D">
        <w:rPr>
          <w:rFonts w:eastAsiaTheme="minorEastAsia" w:hint="eastAsia"/>
          <w:color w:val="000000" w:themeColor="text1"/>
          <w:sz w:val="28"/>
          <w:szCs w:val="28"/>
        </w:rPr>
        <w:t>方面</w:t>
      </w:r>
      <w:r w:rsidR="00270A73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277921" w:rsidRPr="00EC286D">
        <w:rPr>
          <w:rFonts w:eastAsiaTheme="minorEastAsia" w:hint="eastAsia"/>
          <w:color w:val="000000" w:themeColor="text1"/>
          <w:sz w:val="28"/>
          <w:szCs w:val="28"/>
        </w:rPr>
        <w:t>受訪專家</w:t>
      </w:r>
      <w:r w:rsidR="00FB50DF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953180" w:rsidRPr="00EC286D">
        <w:rPr>
          <w:rFonts w:eastAsiaTheme="minorEastAsia" w:hint="eastAsia"/>
          <w:color w:val="000000" w:themeColor="text1"/>
          <w:sz w:val="28"/>
          <w:szCs w:val="28"/>
        </w:rPr>
        <w:t>整體經濟</w:t>
      </w:r>
      <w:r w:rsidR="00B4562F" w:rsidRPr="00EC286D">
        <w:rPr>
          <w:rFonts w:eastAsiaTheme="minorEastAsia" w:hint="eastAsia"/>
          <w:color w:val="000000" w:themeColor="text1"/>
          <w:sz w:val="28"/>
          <w:szCs w:val="28"/>
        </w:rPr>
        <w:t>現況</w:t>
      </w:r>
      <w:r w:rsidR="000C30F4" w:rsidRPr="00EC286D">
        <w:rPr>
          <w:rFonts w:eastAsiaTheme="minorEastAsia" w:hint="eastAsia"/>
          <w:color w:val="000000" w:themeColor="text1"/>
          <w:sz w:val="28"/>
          <w:szCs w:val="28"/>
        </w:rPr>
        <w:t>續呈「好」，</w:t>
      </w:r>
      <w:r w:rsidR="00AA6B97" w:rsidRPr="00EC286D">
        <w:rPr>
          <w:rFonts w:eastAsiaTheme="minorEastAsia" w:hint="eastAsia"/>
          <w:color w:val="000000" w:themeColor="text1"/>
          <w:sz w:val="28"/>
          <w:szCs w:val="28"/>
        </w:rPr>
        <w:t>預期</w:t>
      </w:r>
      <w:r w:rsidR="00AA6B97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AA6B97" w:rsidRPr="00EC286D">
        <w:rPr>
          <w:rFonts w:eastAsiaTheme="minorEastAsia" w:hint="eastAsia"/>
          <w:color w:val="000000" w:themeColor="text1"/>
          <w:sz w:val="28"/>
          <w:szCs w:val="28"/>
        </w:rPr>
        <w:t>個月後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之看法</w:t>
      </w:r>
      <w:r w:rsidR="00846520" w:rsidRPr="00EC286D">
        <w:rPr>
          <w:rFonts w:eastAsiaTheme="minorEastAsia" w:hint="eastAsia"/>
          <w:color w:val="000000" w:themeColor="text1"/>
          <w:sz w:val="28"/>
          <w:szCs w:val="28"/>
        </w:rPr>
        <w:t>為</w:t>
      </w:r>
      <w:r w:rsidR="000C30F4" w:rsidRPr="00EC286D">
        <w:rPr>
          <w:rFonts w:eastAsiaTheme="minorEastAsia" w:hint="eastAsia"/>
          <w:color w:val="000000" w:themeColor="text1"/>
          <w:sz w:val="28"/>
          <w:szCs w:val="28"/>
        </w:rPr>
        <w:t>「轉壞」</w:t>
      </w:r>
      <w:r w:rsidR="00FB50DF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136BF9" w:rsidRPr="00EC286D" w:rsidRDefault="00136BF9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國發會</w:t>
      </w:r>
      <w:r w:rsidR="003A185D">
        <w:rPr>
          <w:rFonts w:eastAsiaTheme="minorEastAsia" w:hint="eastAsia"/>
          <w:color w:val="000000" w:themeColor="text1"/>
          <w:sz w:val="28"/>
          <w:szCs w:val="28"/>
        </w:rPr>
        <w:t>指出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19180C">
        <w:rPr>
          <w:rFonts w:eastAsiaTheme="minorEastAsia" w:hint="eastAsia"/>
          <w:color w:val="000000" w:themeColor="text1"/>
          <w:sz w:val="28"/>
          <w:szCs w:val="28"/>
        </w:rPr>
        <w:t>下半年</w:t>
      </w:r>
      <w:proofErr w:type="gramStart"/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全球經濟</w:t>
      </w:r>
      <w:r w:rsidR="003A185D">
        <w:rPr>
          <w:rFonts w:eastAsiaTheme="minorEastAsia" w:hint="eastAsia"/>
          <w:color w:val="000000" w:themeColor="text1"/>
          <w:sz w:val="28"/>
          <w:szCs w:val="28"/>
        </w:rPr>
        <w:t>雖</w:t>
      </w:r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潛存</w:t>
      </w:r>
      <w:proofErr w:type="gramEnd"/>
      <w:r w:rsidR="003A185D">
        <w:rPr>
          <w:rFonts w:eastAsiaTheme="minorEastAsia" w:hint="eastAsia"/>
          <w:color w:val="000000" w:themeColor="text1"/>
          <w:sz w:val="28"/>
          <w:szCs w:val="28"/>
        </w:rPr>
        <w:t>下行</w:t>
      </w:r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風險</w:t>
      </w:r>
      <w:r w:rsidR="00E04559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3A185D">
        <w:rPr>
          <w:rFonts w:eastAsiaTheme="minorEastAsia" w:hint="eastAsia"/>
          <w:color w:val="000000" w:themeColor="text1"/>
          <w:sz w:val="28"/>
          <w:szCs w:val="28"/>
        </w:rPr>
        <w:t>但受訪專家認為</w:t>
      </w:r>
      <w:r w:rsidR="0019180C">
        <w:rPr>
          <w:rFonts w:eastAsiaTheme="minorEastAsia" w:hint="eastAsia"/>
          <w:color w:val="000000" w:themeColor="text1"/>
          <w:sz w:val="28"/>
          <w:szCs w:val="28"/>
        </w:rPr>
        <w:t>未來</w:t>
      </w:r>
      <w:r w:rsidR="003A185D">
        <w:rPr>
          <w:rFonts w:eastAsiaTheme="minorEastAsia" w:hint="eastAsia"/>
          <w:color w:val="000000" w:themeColor="text1"/>
          <w:sz w:val="28"/>
          <w:szCs w:val="28"/>
        </w:rPr>
        <w:t>國內企業資本支出將轉好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3A185D">
        <w:rPr>
          <w:rFonts w:eastAsiaTheme="minorEastAsia" w:hint="eastAsia"/>
          <w:color w:val="000000" w:themeColor="text1"/>
          <w:sz w:val="28"/>
          <w:szCs w:val="28"/>
        </w:rPr>
        <w:t>政府亦將</w:t>
      </w:r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積極優化國內投資環境，吸引國內外投資</w:t>
      </w:r>
      <w:r w:rsidR="003A185D">
        <w:rPr>
          <w:rFonts w:eastAsiaTheme="minorEastAsia" w:hint="eastAsia"/>
          <w:color w:val="000000" w:themeColor="text1"/>
          <w:sz w:val="28"/>
          <w:szCs w:val="28"/>
        </w:rPr>
        <w:t>，並</w:t>
      </w:r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加速前瞻基礎建設計畫的落實，推動</w:t>
      </w:r>
      <w:proofErr w:type="gramStart"/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綠能矽</w:t>
      </w:r>
      <w:proofErr w:type="gramEnd"/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島、都市更新、社會住宅、長照</w:t>
      </w:r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2.0</w:t>
      </w:r>
      <w:r w:rsidR="003A185D" w:rsidRPr="003A185D">
        <w:rPr>
          <w:rFonts w:eastAsiaTheme="minorEastAsia" w:hint="eastAsia"/>
          <w:color w:val="000000" w:themeColor="text1"/>
          <w:sz w:val="28"/>
          <w:szCs w:val="28"/>
        </w:rPr>
        <w:t>等</w:t>
      </w:r>
      <w:r w:rsidR="0019180C" w:rsidRPr="0019180C">
        <w:rPr>
          <w:rFonts w:eastAsiaTheme="minorEastAsia" w:hint="eastAsia"/>
          <w:color w:val="000000" w:themeColor="text1"/>
          <w:sz w:val="28"/>
          <w:szCs w:val="28"/>
        </w:rPr>
        <w:t>計畫執行</w:t>
      </w:r>
      <w:r w:rsidR="0019180C">
        <w:rPr>
          <w:rFonts w:eastAsiaTheme="minorEastAsia" w:hint="eastAsia"/>
          <w:color w:val="000000" w:themeColor="text1"/>
          <w:sz w:val="28"/>
          <w:szCs w:val="28"/>
        </w:rPr>
        <w:t>，</w:t>
      </w:r>
      <w:proofErr w:type="gramStart"/>
      <w:r w:rsidR="0019180C" w:rsidRPr="0019180C">
        <w:rPr>
          <w:rFonts w:eastAsiaTheme="minorEastAsia" w:hint="eastAsia"/>
          <w:color w:val="000000" w:themeColor="text1"/>
          <w:sz w:val="28"/>
          <w:szCs w:val="28"/>
        </w:rPr>
        <w:t>內需力道</w:t>
      </w:r>
      <w:proofErr w:type="gramEnd"/>
      <w:r w:rsidR="0019180C" w:rsidRPr="0019180C">
        <w:rPr>
          <w:rFonts w:eastAsiaTheme="minorEastAsia" w:hint="eastAsia"/>
          <w:color w:val="000000" w:themeColor="text1"/>
          <w:sz w:val="28"/>
          <w:szCs w:val="28"/>
        </w:rPr>
        <w:t>可望加強</w:t>
      </w:r>
      <w:r w:rsidR="00E04559" w:rsidRPr="00E04559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19180C">
        <w:rPr>
          <w:rFonts w:eastAsiaTheme="minorEastAsia" w:hint="eastAsia"/>
          <w:color w:val="000000" w:themeColor="text1"/>
          <w:sz w:val="28"/>
          <w:szCs w:val="28"/>
        </w:rPr>
        <w:t>成為</w:t>
      </w:r>
      <w:r w:rsidR="0019180C" w:rsidRPr="0019180C">
        <w:rPr>
          <w:rFonts w:eastAsiaTheme="minorEastAsia" w:hint="eastAsia"/>
          <w:color w:val="000000" w:themeColor="text1"/>
          <w:sz w:val="28"/>
          <w:szCs w:val="28"/>
        </w:rPr>
        <w:t>驅動經濟成長的主要動能</w:t>
      </w:r>
      <w:r w:rsidR="0019180C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19180C" w:rsidRPr="0019180C">
        <w:rPr>
          <w:rFonts w:eastAsiaTheme="minorEastAsia" w:hint="eastAsia"/>
          <w:color w:val="000000" w:themeColor="text1"/>
          <w:sz w:val="28"/>
          <w:szCs w:val="28"/>
        </w:rPr>
        <w:t>政府對下半年經濟情勢審慎不悲觀，將與民間攜手共創經濟榮景。</w:t>
      </w:r>
    </w:p>
    <w:p w:rsidR="00DA5BF2" w:rsidRPr="007648E5" w:rsidRDefault="00DA5BF2" w:rsidP="00A108EB">
      <w:pPr>
        <w:spacing w:beforeLines="50" w:before="120" w:afterLines="50" w:after="120" w:line="480" w:lineRule="exact"/>
        <w:ind w:leftChars="35" w:left="2335" w:hangingChars="803" w:hanging="2251"/>
        <w:jc w:val="both"/>
        <w:rPr>
          <w:rFonts w:asciiTheme="minorEastAsia" w:eastAsiaTheme="minorEastAsia" w:hAnsiTheme="minorEastAsia"/>
          <w:b/>
          <w:color w:val="000000" w:themeColor="text1"/>
          <w:spacing w:val="20"/>
          <w:sz w:val="32"/>
          <w:szCs w:val="32"/>
        </w:rPr>
      </w:pPr>
      <w:r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一、</w:t>
      </w:r>
      <w:r w:rsidR="002B0BBD"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全球經濟氣候指標</w:t>
      </w:r>
    </w:p>
    <w:p w:rsidR="00E42B83" w:rsidRPr="00EC286D" w:rsidRDefault="00270A73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根據德國</w:t>
      </w:r>
      <w:proofErr w:type="spellStart"/>
      <w:r w:rsidRPr="00EC286D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Pr="00EC286D">
        <w:rPr>
          <w:rFonts w:eastAsiaTheme="minorEastAsia" w:hint="eastAsia"/>
          <w:color w:val="000000" w:themeColor="text1"/>
          <w:sz w:val="28"/>
          <w:szCs w:val="28"/>
        </w:rPr>
        <w:t>經濟</w:t>
      </w:r>
      <w:r w:rsidR="001777AF" w:rsidRPr="00EC286D">
        <w:rPr>
          <w:rFonts w:eastAsiaTheme="minorEastAsia" w:hint="eastAsia"/>
          <w:color w:val="000000" w:themeColor="text1"/>
          <w:sz w:val="28"/>
          <w:szCs w:val="28"/>
        </w:rPr>
        <w:t>研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究院今（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201</w:t>
      </w:r>
      <w:r w:rsidR="00CB228F" w:rsidRPr="00EC286D">
        <w:rPr>
          <w:rFonts w:eastAsiaTheme="minorEastAsia" w:hint="eastAsia"/>
          <w:color w:val="000000" w:themeColor="text1"/>
          <w:sz w:val="28"/>
          <w:szCs w:val="28"/>
        </w:rPr>
        <w:t>8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）年第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9E632B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對全球</w:t>
      </w:r>
      <w:r w:rsidR="00CB228F" w:rsidRPr="00EC286D">
        <w:rPr>
          <w:rFonts w:eastAsiaTheme="minorEastAsia" w:hint="eastAsia"/>
          <w:color w:val="000000" w:themeColor="text1"/>
          <w:sz w:val="28"/>
          <w:szCs w:val="28"/>
        </w:rPr>
        <w:t>12</w:t>
      </w:r>
      <w:r w:rsidR="00ED3304" w:rsidRPr="00EC286D">
        <w:rPr>
          <w:rFonts w:eastAsiaTheme="minorEastAsia" w:hint="eastAsia"/>
          <w:color w:val="000000" w:themeColor="text1"/>
          <w:sz w:val="28"/>
          <w:szCs w:val="28"/>
        </w:rPr>
        <w:t>0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個國家、</w:t>
      </w:r>
      <w:r w:rsidR="00F8330D" w:rsidRPr="00EC286D">
        <w:rPr>
          <w:rFonts w:eastAsiaTheme="minorEastAsia" w:hint="eastAsia"/>
          <w:color w:val="000000" w:themeColor="text1"/>
          <w:sz w:val="28"/>
          <w:szCs w:val="28"/>
        </w:rPr>
        <w:t>1,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200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位專家進行</w:t>
      </w:r>
      <w:r w:rsidR="00B11E11" w:rsidRPr="00EC286D">
        <w:rPr>
          <w:rFonts w:eastAsiaTheme="minorEastAsia" w:hint="eastAsia"/>
          <w:color w:val="000000" w:themeColor="text1"/>
          <w:sz w:val="28"/>
          <w:szCs w:val="28"/>
        </w:rPr>
        <w:t>的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世界經濟調查（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World Economic Survey, WES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）顯示，全球經濟氣候</w:t>
      </w:r>
      <w:r w:rsidR="004B0725" w:rsidRPr="00EC286D">
        <w:rPr>
          <w:rFonts w:eastAsiaTheme="minorEastAsia" w:hint="eastAsia"/>
          <w:color w:val="000000" w:themeColor="text1"/>
          <w:sz w:val="28"/>
          <w:szCs w:val="28"/>
        </w:rPr>
        <w:t>指標由</w:t>
      </w:r>
      <w:r w:rsidR="00CB228F" w:rsidRPr="00EC286D">
        <w:rPr>
          <w:rFonts w:eastAsiaTheme="minorEastAsia" w:hint="eastAsia"/>
          <w:color w:val="000000" w:themeColor="text1"/>
          <w:sz w:val="28"/>
          <w:szCs w:val="28"/>
        </w:rPr>
        <w:t>上</w:t>
      </w:r>
      <w:r w:rsidR="00110BE3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bookmarkStart w:id="0" w:name="_GoBack"/>
      <w:bookmarkEnd w:id="0"/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16.5</w:t>
      </w:r>
      <w:r w:rsidR="002B0BBD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746321" w:rsidRPr="00EC286D">
        <w:rPr>
          <w:rFonts w:eastAsiaTheme="minorEastAsia" w:hint="eastAsia"/>
          <w:color w:val="000000" w:themeColor="text1"/>
          <w:sz w:val="28"/>
          <w:szCs w:val="28"/>
        </w:rPr>
        <w:t>下降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2.9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點，</w:t>
      </w:r>
      <w:r w:rsidR="00925FFB">
        <w:rPr>
          <w:rFonts w:eastAsiaTheme="minorEastAsia" w:hint="eastAsia"/>
          <w:color w:val="000000" w:themeColor="text1"/>
          <w:sz w:val="28"/>
          <w:szCs w:val="28"/>
        </w:rPr>
        <w:t>雖</w:t>
      </w:r>
      <w:r w:rsidR="00310F4C" w:rsidRPr="00EC286D">
        <w:rPr>
          <w:rFonts w:eastAsiaTheme="minorEastAsia" w:hint="eastAsia"/>
          <w:color w:val="000000" w:themeColor="text1"/>
          <w:sz w:val="28"/>
          <w:szCs w:val="28"/>
        </w:rPr>
        <w:t>連續第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7</w:t>
      </w:r>
      <w:r w:rsidR="00310F4C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r w:rsidR="00925FFB">
        <w:rPr>
          <w:rFonts w:eastAsiaTheme="minorEastAsia" w:hint="eastAsia"/>
          <w:color w:val="000000" w:themeColor="text1"/>
          <w:sz w:val="28"/>
          <w:szCs w:val="28"/>
        </w:rPr>
        <w:t>維持</w:t>
      </w:r>
      <w:r w:rsidR="00310F4C" w:rsidRPr="00EC286D">
        <w:rPr>
          <w:rFonts w:eastAsiaTheme="minorEastAsia" w:hint="eastAsia"/>
          <w:color w:val="000000" w:themeColor="text1"/>
          <w:sz w:val="28"/>
          <w:szCs w:val="28"/>
        </w:rPr>
        <w:t>正值，</w:t>
      </w:r>
      <w:r w:rsidR="00F46E51" w:rsidRPr="00EC286D">
        <w:rPr>
          <w:rFonts w:eastAsiaTheme="minorEastAsia" w:hint="eastAsia"/>
          <w:color w:val="000000" w:themeColor="text1"/>
          <w:sz w:val="28"/>
          <w:szCs w:val="28"/>
        </w:rPr>
        <w:t>惟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指標值</w:t>
      </w:r>
      <w:r w:rsidR="00F46E51" w:rsidRPr="00EC286D">
        <w:rPr>
          <w:rFonts w:eastAsiaTheme="minorEastAsia" w:hint="eastAsia"/>
          <w:color w:val="000000" w:themeColor="text1"/>
          <w:sz w:val="28"/>
          <w:szCs w:val="28"/>
        </w:rPr>
        <w:t>與</w:t>
      </w:r>
      <w:r w:rsidR="00F46E51" w:rsidRPr="00EC286D">
        <w:rPr>
          <w:rFonts w:eastAsiaTheme="minorEastAsia" w:hint="eastAsia"/>
          <w:color w:val="000000" w:themeColor="text1"/>
          <w:sz w:val="28"/>
          <w:szCs w:val="28"/>
        </w:rPr>
        <w:t>2017</w:t>
      </w:r>
      <w:r w:rsidR="00F46E51" w:rsidRPr="00EC286D">
        <w:rPr>
          <w:rFonts w:eastAsiaTheme="minorEastAsia" w:hint="eastAsia"/>
          <w:color w:val="000000" w:themeColor="text1"/>
          <w:sz w:val="28"/>
          <w:szCs w:val="28"/>
        </w:rPr>
        <w:t>年第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1</w:t>
      </w:r>
      <w:r w:rsidR="00F46E51" w:rsidRPr="00EC286D">
        <w:rPr>
          <w:rFonts w:eastAsiaTheme="minorEastAsia" w:hint="eastAsia"/>
          <w:color w:val="000000" w:themeColor="text1"/>
          <w:sz w:val="28"/>
          <w:szCs w:val="28"/>
        </w:rPr>
        <w:t>季相近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其中，對經濟現況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評價為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17.5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點，較上季</w:t>
      </w:r>
      <w:r w:rsidR="00746321" w:rsidRPr="00EC286D">
        <w:rPr>
          <w:rFonts w:eastAsiaTheme="minorEastAsia" w:hint="eastAsia"/>
          <w:color w:val="000000" w:themeColor="text1"/>
          <w:sz w:val="28"/>
          <w:szCs w:val="28"/>
        </w:rPr>
        <w:t>減少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9.9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E6349F">
        <w:rPr>
          <w:rFonts w:eastAsiaTheme="minorEastAsia" w:hint="eastAsia"/>
          <w:color w:val="000000" w:themeColor="text1"/>
          <w:sz w:val="28"/>
          <w:szCs w:val="28"/>
        </w:rPr>
        <w:t>，惟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指標值</w:t>
      </w:r>
      <w:r w:rsidR="00E6349F">
        <w:rPr>
          <w:rFonts w:eastAsiaTheme="minorEastAsia" w:hint="eastAsia"/>
          <w:color w:val="000000" w:themeColor="text1"/>
          <w:sz w:val="28"/>
          <w:szCs w:val="28"/>
        </w:rPr>
        <w:t>仍在相對高的水準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；</w:t>
      </w:r>
      <w:r w:rsidR="00F8330D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5E4764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為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-10.6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2710B9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626F1" w:rsidRPr="00EC286D">
        <w:rPr>
          <w:rFonts w:eastAsiaTheme="minorEastAsia" w:hint="eastAsia"/>
          <w:color w:val="000000" w:themeColor="text1"/>
          <w:sz w:val="28"/>
          <w:szCs w:val="28"/>
        </w:rPr>
        <w:t>較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上季</w:t>
      </w:r>
      <w:r w:rsidR="00925FFB">
        <w:rPr>
          <w:rFonts w:eastAsiaTheme="minorEastAsia" w:hint="eastAsia"/>
          <w:color w:val="000000" w:themeColor="text1"/>
          <w:sz w:val="28"/>
          <w:szCs w:val="28"/>
        </w:rPr>
        <w:t>大幅</w:t>
      </w:r>
      <w:r w:rsidR="00746321" w:rsidRPr="00EC286D">
        <w:rPr>
          <w:rFonts w:eastAsiaTheme="minorEastAsia" w:hint="eastAsia"/>
          <w:color w:val="000000" w:themeColor="text1"/>
          <w:sz w:val="28"/>
          <w:szCs w:val="28"/>
        </w:rPr>
        <w:t>下降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16.7</w:t>
      </w:r>
      <w:r w:rsidR="00D626F1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（詳見表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1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、圖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1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2C7E5D">
        <w:rPr>
          <w:rFonts w:eastAsiaTheme="minorEastAsia" w:hint="eastAsia"/>
          <w:color w:val="000000" w:themeColor="text1"/>
          <w:sz w:val="28"/>
          <w:szCs w:val="28"/>
        </w:rPr>
        <w:t>，預估未來全球經濟呈負</w:t>
      </w:r>
      <w:r w:rsidR="002C7E5D">
        <w:rPr>
          <w:rFonts w:eastAsiaTheme="minorEastAsia" w:hint="eastAsia"/>
          <w:color w:val="000000" w:themeColor="text1"/>
          <w:sz w:val="28"/>
          <w:szCs w:val="28"/>
        </w:rPr>
        <w:lastRenderedPageBreak/>
        <w:t>向趨勢</w:t>
      </w:r>
      <w:r w:rsidR="0052581C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E42B83" w:rsidRPr="00EC286D" w:rsidRDefault="00027E30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主要</w:t>
      </w:r>
      <w:r w:rsidR="00E42B83" w:rsidRPr="00EC286D">
        <w:rPr>
          <w:rFonts w:eastAsiaTheme="minorEastAsia" w:hint="eastAsia"/>
          <w:color w:val="000000" w:themeColor="text1"/>
          <w:sz w:val="28"/>
          <w:szCs w:val="28"/>
        </w:rPr>
        <w:t>區域方面（見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圖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2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、圖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9E632B" w:rsidRPr="00EC286D">
        <w:rPr>
          <w:rFonts w:eastAsiaTheme="minorEastAsia" w:hint="eastAsia"/>
          <w:color w:val="000000" w:themeColor="text1"/>
          <w:sz w:val="28"/>
          <w:szCs w:val="28"/>
        </w:rPr>
        <w:t>），</w:t>
      </w:r>
      <w:r w:rsidR="006E258F" w:rsidRPr="00EC286D">
        <w:rPr>
          <w:rFonts w:eastAsiaTheme="minorEastAsia" w:hint="eastAsia"/>
          <w:color w:val="000000" w:themeColor="text1"/>
          <w:sz w:val="28"/>
          <w:szCs w:val="28"/>
        </w:rPr>
        <w:t>先進經濟體</w:t>
      </w:r>
      <w:r w:rsidR="002B0BBD" w:rsidRPr="00EC286D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6E258F" w:rsidRPr="00EC286D">
        <w:rPr>
          <w:rFonts w:eastAsiaTheme="minorEastAsia" w:hint="eastAsia"/>
          <w:color w:val="000000" w:themeColor="text1"/>
          <w:sz w:val="28"/>
          <w:szCs w:val="28"/>
        </w:rPr>
        <w:t>經濟氣候指標</w:t>
      </w:r>
      <w:r w:rsidR="002C5562" w:rsidRPr="00EC286D">
        <w:rPr>
          <w:rFonts w:eastAsiaTheme="minorEastAsia" w:hint="eastAsia"/>
          <w:color w:val="000000" w:themeColor="text1"/>
          <w:sz w:val="28"/>
          <w:szCs w:val="28"/>
        </w:rPr>
        <w:t>中對</w:t>
      </w:r>
      <w:r w:rsidR="00F04DDE" w:rsidRPr="00EC286D">
        <w:rPr>
          <w:rFonts w:eastAsiaTheme="minorEastAsia" w:hint="eastAsia"/>
          <w:color w:val="000000" w:themeColor="text1"/>
          <w:sz w:val="28"/>
          <w:szCs w:val="28"/>
        </w:rPr>
        <w:t>經濟現況</w:t>
      </w:r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及對</w:t>
      </w:r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之</w:t>
      </w:r>
      <w:proofErr w:type="gramStart"/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評價均較上季</w:t>
      </w:r>
      <w:proofErr w:type="gramEnd"/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續</w:t>
      </w:r>
      <w:r w:rsidR="009E5498" w:rsidRPr="00EC286D">
        <w:rPr>
          <w:rFonts w:eastAsiaTheme="minorEastAsia" w:hint="eastAsia"/>
          <w:color w:val="000000" w:themeColor="text1"/>
          <w:sz w:val="28"/>
          <w:szCs w:val="28"/>
        </w:rPr>
        <w:t>呈下降</w:t>
      </w:r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，其中</w:t>
      </w:r>
      <w:r w:rsidR="00A56CEF">
        <w:rPr>
          <w:rFonts w:eastAsiaTheme="minorEastAsia" w:hint="eastAsia"/>
          <w:color w:val="000000" w:themeColor="text1"/>
          <w:sz w:val="28"/>
          <w:szCs w:val="28"/>
        </w:rPr>
        <w:t>評估經濟現況仍處正向趨勢，但對</w:t>
      </w:r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A56CEF">
        <w:rPr>
          <w:rFonts w:eastAsiaTheme="minorEastAsia" w:hint="eastAsia"/>
          <w:color w:val="000000" w:themeColor="text1"/>
          <w:sz w:val="28"/>
          <w:szCs w:val="28"/>
        </w:rPr>
        <w:t>已連續</w:t>
      </w:r>
      <w:r w:rsidR="00A56CEF">
        <w:rPr>
          <w:rFonts w:eastAsiaTheme="minorEastAsia" w:hint="eastAsia"/>
          <w:color w:val="000000" w:themeColor="text1"/>
          <w:sz w:val="28"/>
          <w:szCs w:val="28"/>
        </w:rPr>
        <w:t>2</w:t>
      </w:r>
      <w:proofErr w:type="gramStart"/>
      <w:r w:rsidR="00A56CEF">
        <w:rPr>
          <w:rFonts w:eastAsiaTheme="minorEastAsia" w:hint="eastAsia"/>
          <w:color w:val="000000" w:themeColor="text1"/>
          <w:sz w:val="28"/>
          <w:szCs w:val="28"/>
        </w:rPr>
        <w:t>季</w:t>
      </w:r>
      <w:r w:rsidR="00456163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負</w:t>
      </w:r>
      <w:proofErr w:type="gramEnd"/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值</w:t>
      </w:r>
      <w:r w:rsidR="00E42B83" w:rsidRPr="00EC286D">
        <w:rPr>
          <w:rFonts w:eastAsiaTheme="minorEastAsia" w:hint="eastAsia"/>
          <w:color w:val="000000" w:themeColor="text1"/>
          <w:sz w:val="28"/>
          <w:szCs w:val="28"/>
        </w:rPr>
        <w:t>；</w:t>
      </w:r>
      <w:r w:rsidR="00AC3800" w:rsidRPr="00EC286D">
        <w:rPr>
          <w:rFonts w:eastAsiaTheme="minorEastAsia" w:hint="eastAsia"/>
          <w:color w:val="000000" w:themeColor="text1"/>
          <w:sz w:val="28"/>
          <w:szCs w:val="28"/>
        </w:rPr>
        <w:t>新興市場與開發中經濟體</w:t>
      </w:r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之經濟氣候指標</w:t>
      </w:r>
      <w:r w:rsidR="00A56CEF">
        <w:rPr>
          <w:rFonts w:eastAsiaTheme="minorEastAsia" w:hint="eastAsia"/>
          <w:color w:val="000000" w:themeColor="text1"/>
          <w:sz w:val="28"/>
          <w:szCs w:val="28"/>
        </w:rPr>
        <w:t>亦</w:t>
      </w:r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較上季下跌，</w:t>
      </w:r>
      <w:r w:rsidR="00D67DA7" w:rsidRPr="00EC286D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對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經濟現況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及</w:t>
      </w:r>
      <w:r w:rsidR="00AC3800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CC7FBB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981936" w:rsidRPr="00EC286D">
        <w:rPr>
          <w:rFonts w:eastAsiaTheme="minorEastAsia" w:hint="eastAsia"/>
          <w:color w:val="000000" w:themeColor="text1"/>
          <w:sz w:val="28"/>
          <w:szCs w:val="28"/>
        </w:rPr>
        <w:t>個月後經濟</w:t>
      </w:r>
      <w:proofErr w:type="gramStart"/>
      <w:r w:rsidR="00981936" w:rsidRPr="00EC286D">
        <w:rPr>
          <w:rFonts w:eastAsiaTheme="minorEastAsia" w:hint="eastAsia"/>
          <w:color w:val="000000" w:themeColor="text1"/>
          <w:sz w:val="28"/>
          <w:szCs w:val="28"/>
        </w:rPr>
        <w:t>預期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均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較</w:t>
      </w:r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上</w:t>
      </w:r>
      <w:r w:rsidR="0011311E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proofErr w:type="gramEnd"/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下跌</w:t>
      </w:r>
      <w:r w:rsidR="00A56CEF">
        <w:rPr>
          <w:rFonts w:eastAsiaTheme="minorEastAsia" w:hint="eastAsia"/>
          <w:color w:val="000000" w:themeColor="text1"/>
          <w:sz w:val="28"/>
          <w:szCs w:val="28"/>
        </w:rPr>
        <w:t>，皆跌至負值</w:t>
      </w:r>
      <w:r w:rsidR="00A62F0B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4836F1" w:rsidRPr="00EC286D" w:rsidRDefault="00356811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整體而言，受訪專家</w:t>
      </w:r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對經濟現況及對</w:t>
      </w:r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個月後經濟預期之評價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較</w:t>
      </w:r>
      <w:r w:rsidR="00F41723" w:rsidRPr="00EC286D">
        <w:rPr>
          <w:rFonts w:eastAsiaTheme="minorEastAsia" w:hint="eastAsia"/>
          <w:color w:val="000000" w:themeColor="text1"/>
          <w:sz w:val="28"/>
          <w:szCs w:val="28"/>
        </w:rPr>
        <w:t>上季下跌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625E8">
        <w:rPr>
          <w:rFonts w:eastAsiaTheme="minorEastAsia" w:hint="eastAsia"/>
          <w:color w:val="000000" w:themeColor="text1"/>
          <w:sz w:val="28"/>
          <w:szCs w:val="28"/>
        </w:rPr>
        <w:t>認為</w:t>
      </w:r>
      <w:r w:rsidR="00BE0774">
        <w:rPr>
          <w:rFonts w:eastAsiaTheme="minorEastAsia" w:hint="eastAsia"/>
          <w:color w:val="000000" w:themeColor="text1"/>
          <w:sz w:val="28"/>
          <w:szCs w:val="28"/>
        </w:rPr>
        <w:t>第</w:t>
      </w:r>
      <w:r w:rsidR="00BE0774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BE0774">
        <w:rPr>
          <w:rFonts w:eastAsiaTheme="minorEastAsia" w:hint="eastAsia"/>
          <w:color w:val="000000" w:themeColor="text1"/>
          <w:sz w:val="28"/>
          <w:szCs w:val="28"/>
        </w:rPr>
        <w:t>季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全球經濟</w:t>
      </w:r>
      <w:r w:rsidR="005E1958">
        <w:rPr>
          <w:rFonts w:eastAsiaTheme="minorEastAsia" w:hint="eastAsia"/>
          <w:color w:val="000000" w:themeColor="text1"/>
          <w:sz w:val="28"/>
          <w:szCs w:val="28"/>
        </w:rPr>
        <w:t>雖仍處高水準，但</w:t>
      </w:r>
      <w:r w:rsidR="00BE0774">
        <w:rPr>
          <w:rFonts w:eastAsiaTheme="minorEastAsia" w:hint="eastAsia"/>
          <w:color w:val="000000" w:themeColor="text1"/>
          <w:sz w:val="28"/>
          <w:szCs w:val="28"/>
        </w:rPr>
        <w:t>擴張</w:t>
      </w:r>
      <w:r w:rsidR="00456163" w:rsidRPr="00EC286D">
        <w:rPr>
          <w:rFonts w:eastAsiaTheme="minorEastAsia" w:hint="eastAsia"/>
          <w:color w:val="000000" w:themeColor="text1"/>
          <w:sz w:val="28"/>
          <w:szCs w:val="28"/>
        </w:rPr>
        <w:t>態勢</w:t>
      </w:r>
      <w:r w:rsidR="00BE0774">
        <w:rPr>
          <w:rFonts w:eastAsiaTheme="minorEastAsia" w:hint="eastAsia"/>
          <w:color w:val="000000" w:themeColor="text1"/>
          <w:sz w:val="28"/>
          <w:szCs w:val="28"/>
        </w:rPr>
        <w:t>將放緩</w:t>
      </w:r>
      <w:r w:rsidR="00456163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625E8">
        <w:rPr>
          <w:rFonts w:eastAsiaTheme="minorEastAsia" w:hint="eastAsia"/>
          <w:color w:val="000000" w:themeColor="text1"/>
          <w:sz w:val="28"/>
          <w:szCs w:val="28"/>
        </w:rPr>
        <w:t>預估</w:t>
      </w:r>
      <w:r w:rsidR="00BE0774">
        <w:rPr>
          <w:rFonts w:eastAsiaTheme="minorEastAsia" w:hint="eastAsia"/>
          <w:color w:val="000000" w:themeColor="text1"/>
          <w:sz w:val="28"/>
          <w:szCs w:val="28"/>
        </w:rPr>
        <w:t>未來</w:t>
      </w:r>
      <w:r w:rsidR="00D625E8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D625E8">
        <w:rPr>
          <w:rFonts w:eastAsiaTheme="minorEastAsia" w:hint="eastAsia"/>
          <w:color w:val="000000" w:themeColor="text1"/>
          <w:sz w:val="28"/>
          <w:szCs w:val="28"/>
        </w:rPr>
        <w:t>個月擴張趨勢將轉為負向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proofErr w:type="gramStart"/>
      <w:r w:rsidRPr="00EC286D">
        <w:rPr>
          <w:rFonts w:eastAsiaTheme="minorEastAsia" w:hint="eastAsia"/>
          <w:color w:val="000000" w:themeColor="text1"/>
          <w:sz w:val="28"/>
          <w:szCs w:val="28"/>
        </w:rPr>
        <w:t>此外，</w:t>
      </w:r>
      <w:proofErr w:type="spellStart"/>
      <w:proofErr w:type="gramEnd"/>
      <w:r w:rsidR="00D93E33" w:rsidRPr="00D93E33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="00D93E33" w:rsidRPr="00D93E33">
        <w:rPr>
          <w:rFonts w:eastAsiaTheme="minorEastAsia" w:hint="eastAsia"/>
          <w:color w:val="000000" w:themeColor="text1"/>
          <w:sz w:val="28"/>
          <w:szCs w:val="28"/>
        </w:rPr>
        <w:t>指出</w:t>
      </w:r>
      <w:r w:rsidR="00821911">
        <w:rPr>
          <w:rFonts w:eastAsiaTheme="minorEastAsia" w:hint="eastAsia"/>
          <w:color w:val="000000" w:themeColor="text1"/>
          <w:sz w:val="28"/>
          <w:szCs w:val="28"/>
        </w:rPr>
        <w:t>，中美</w:t>
      </w:r>
      <w:r w:rsidR="00D93E33" w:rsidRPr="00D93E33">
        <w:rPr>
          <w:rFonts w:eastAsiaTheme="minorEastAsia" w:hint="eastAsia"/>
          <w:color w:val="000000" w:themeColor="text1"/>
          <w:sz w:val="28"/>
          <w:szCs w:val="28"/>
        </w:rPr>
        <w:t>貿易摩擦</w:t>
      </w:r>
      <w:r w:rsidR="00821911">
        <w:rPr>
          <w:rFonts w:eastAsiaTheme="minorEastAsia" w:hint="eastAsia"/>
          <w:color w:val="000000" w:themeColor="text1"/>
          <w:sz w:val="28"/>
          <w:szCs w:val="28"/>
        </w:rPr>
        <w:t>將主導未來全球貿易的發展</w:t>
      </w:r>
      <w:r w:rsidR="00D93E33" w:rsidRPr="00D93E33">
        <w:rPr>
          <w:rFonts w:eastAsiaTheme="minorEastAsia" w:hint="eastAsia"/>
          <w:color w:val="000000" w:themeColor="text1"/>
          <w:sz w:val="28"/>
          <w:szCs w:val="28"/>
        </w:rPr>
        <w:t>，預期美國及中國大陸出口成長將趨緩，</w:t>
      </w:r>
      <w:r w:rsidR="004C20D8">
        <w:rPr>
          <w:rFonts w:eastAsiaTheme="minorEastAsia" w:hint="eastAsia"/>
          <w:color w:val="000000" w:themeColor="text1"/>
          <w:sz w:val="28"/>
          <w:szCs w:val="28"/>
        </w:rPr>
        <w:t>全球</w:t>
      </w:r>
      <w:r w:rsidR="00821911">
        <w:rPr>
          <w:rFonts w:eastAsiaTheme="minorEastAsia" w:hint="eastAsia"/>
          <w:color w:val="000000" w:themeColor="text1"/>
          <w:sz w:val="28"/>
          <w:szCs w:val="28"/>
        </w:rPr>
        <w:t>投資活動</w:t>
      </w:r>
      <w:r w:rsidR="004C20D8">
        <w:rPr>
          <w:rFonts w:eastAsiaTheme="minorEastAsia" w:hint="eastAsia"/>
          <w:color w:val="000000" w:themeColor="text1"/>
          <w:sz w:val="28"/>
          <w:szCs w:val="28"/>
        </w:rPr>
        <w:t>亦</w:t>
      </w:r>
      <w:r w:rsidR="00821911">
        <w:rPr>
          <w:rFonts w:eastAsiaTheme="minorEastAsia" w:hint="eastAsia"/>
          <w:color w:val="000000" w:themeColor="text1"/>
          <w:sz w:val="28"/>
          <w:szCs w:val="28"/>
        </w:rPr>
        <w:t>將顯著下降</w:t>
      </w:r>
      <w:r w:rsidR="004C20D8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821911">
        <w:rPr>
          <w:rFonts w:eastAsiaTheme="minorEastAsia" w:hint="eastAsia"/>
          <w:color w:val="000000" w:themeColor="text1"/>
          <w:sz w:val="28"/>
          <w:szCs w:val="28"/>
        </w:rPr>
        <w:t>私人消費將停滯不前</w:t>
      </w:r>
      <w:r w:rsidR="00D93E33" w:rsidRPr="00D93E33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0F25A2" w:rsidRPr="00EC286D" w:rsidRDefault="000F25A2" w:rsidP="00A108EB">
      <w:pPr>
        <w:snapToGrid w:val="0"/>
        <w:spacing w:beforeLines="50" w:before="120" w:after="50" w:line="240" w:lineRule="atLeast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b/>
          <w:bCs/>
          <w:color w:val="000000" w:themeColor="text1"/>
          <w:sz w:val="28"/>
          <w:szCs w:val="28"/>
        </w:rPr>
        <w:t>二、</w:t>
      </w:r>
      <w:r w:rsidR="005908EC" w:rsidRPr="00EC286D">
        <w:rPr>
          <w:rFonts w:eastAsiaTheme="minorEastAsia" w:hint="eastAsia"/>
          <w:b/>
          <w:bCs/>
          <w:color w:val="000000" w:themeColor="text1"/>
          <w:sz w:val="28"/>
          <w:szCs w:val="28"/>
        </w:rPr>
        <w:t>臺灣整體經濟</w:t>
      </w:r>
      <w:r w:rsidR="00CF376F" w:rsidRPr="00EC286D">
        <w:rPr>
          <w:rStyle w:val="af"/>
          <w:rFonts w:eastAsiaTheme="minorEastAsia"/>
          <w:b/>
          <w:bCs/>
          <w:color w:val="000000" w:themeColor="text1"/>
          <w:sz w:val="28"/>
          <w:szCs w:val="28"/>
        </w:rPr>
        <w:footnoteReference w:id="2"/>
      </w:r>
    </w:p>
    <w:p w:rsidR="002361B3" w:rsidRPr="00A108EB" w:rsidRDefault="000F25A2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本季受訪專家對臺灣</w:t>
      </w:r>
      <w:r w:rsidR="00F41723" w:rsidRPr="00EC286D">
        <w:rPr>
          <w:rFonts w:eastAsiaTheme="minorEastAsia" w:hint="eastAsia"/>
          <w:color w:val="000000" w:themeColor="text1"/>
          <w:sz w:val="28"/>
          <w:szCs w:val="28"/>
        </w:rPr>
        <w:t>現況之調查結果，整體經濟</w:t>
      </w:r>
      <w:r w:rsidR="00136BF9" w:rsidRPr="00EC286D">
        <w:rPr>
          <w:rFonts w:eastAsiaTheme="minorEastAsia" w:hint="eastAsia"/>
          <w:color w:val="000000" w:themeColor="text1"/>
          <w:sz w:val="28"/>
          <w:szCs w:val="28"/>
        </w:rPr>
        <w:t>及</w:t>
      </w:r>
      <w:r w:rsidR="00136BF9" w:rsidRPr="00EC286D">
        <w:rPr>
          <w:rFonts w:eastAsiaTheme="minorEastAsia"/>
          <w:color w:val="000000" w:themeColor="text1"/>
          <w:sz w:val="28"/>
          <w:szCs w:val="28"/>
        </w:rPr>
        <w:t>民間消費</w:t>
      </w:r>
      <w:r w:rsidR="00136BF9" w:rsidRPr="00EC286D">
        <w:rPr>
          <w:rFonts w:eastAsiaTheme="minorEastAsia" w:hint="eastAsia"/>
          <w:color w:val="000000" w:themeColor="text1"/>
          <w:sz w:val="28"/>
          <w:szCs w:val="28"/>
        </w:rPr>
        <w:t>續</w:t>
      </w:r>
      <w:r w:rsidR="002D27D1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9E0758" w:rsidRPr="00EC286D">
        <w:rPr>
          <w:rFonts w:eastAsiaTheme="minorEastAsia"/>
          <w:color w:val="000000" w:themeColor="text1"/>
          <w:sz w:val="28"/>
          <w:szCs w:val="28"/>
        </w:rPr>
        <w:t>「</w:t>
      </w:r>
      <w:r w:rsidR="00136BF9" w:rsidRPr="00EC286D">
        <w:rPr>
          <w:rFonts w:eastAsiaTheme="minorEastAsia" w:hint="eastAsia"/>
          <w:color w:val="000000" w:themeColor="text1"/>
          <w:sz w:val="28"/>
          <w:szCs w:val="28"/>
        </w:rPr>
        <w:t>好</w:t>
      </w:r>
      <w:r w:rsidR="009E0758" w:rsidRPr="00EC286D">
        <w:rPr>
          <w:rFonts w:eastAsiaTheme="minorEastAsia"/>
          <w:color w:val="000000" w:themeColor="text1"/>
          <w:sz w:val="28"/>
          <w:szCs w:val="28"/>
        </w:rPr>
        <w:t>」</w:t>
      </w:r>
      <w:r w:rsidR="00797F0F" w:rsidRPr="00EC286D">
        <w:rPr>
          <w:rFonts w:eastAsiaTheme="minorEastAsia" w:hint="eastAsia"/>
          <w:color w:val="000000" w:themeColor="text1"/>
          <w:sz w:val="28"/>
          <w:szCs w:val="28"/>
        </w:rPr>
        <w:t>，資本支出</w:t>
      </w:r>
      <w:r w:rsidR="00136BF9" w:rsidRPr="00EC286D">
        <w:rPr>
          <w:rFonts w:eastAsiaTheme="minorEastAsia" w:hint="eastAsia"/>
          <w:color w:val="000000" w:themeColor="text1"/>
          <w:sz w:val="28"/>
          <w:szCs w:val="28"/>
        </w:rPr>
        <w:t>雖</w:t>
      </w:r>
      <w:r w:rsidR="00F41723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797F0F" w:rsidRPr="00EC286D">
        <w:rPr>
          <w:rFonts w:eastAsiaTheme="minorEastAsia" w:hint="eastAsia"/>
          <w:color w:val="000000" w:themeColor="text1"/>
          <w:sz w:val="28"/>
          <w:szCs w:val="28"/>
        </w:rPr>
        <w:t>「壞」</w:t>
      </w:r>
      <w:r w:rsidR="00136BF9" w:rsidRPr="00EC286D">
        <w:rPr>
          <w:rFonts w:eastAsiaTheme="minorEastAsia" w:hint="eastAsia"/>
          <w:color w:val="000000" w:themeColor="text1"/>
          <w:sz w:val="28"/>
          <w:szCs w:val="28"/>
        </w:rPr>
        <w:t>，惟看壞人數較上季</w:t>
      </w:r>
      <w:r w:rsidR="00FA1697">
        <w:rPr>
          <w:rFonts w:eastAsiaTheme="minorEastAsia" w:hint="eastAsia"/>
          <w:color w:val="000000" w:themeColor="text1"/>
          <w:sz w:val="28"/>
          <w:szCs w:val="28"/>
        </w:rPr>
        <w:t>減少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（詳見圖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A87733" w:rsidRPr="00EC286D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C81A2F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780891" w:rsidRPr="00EC286D">
        <w:rPr>
          <w:rFonts w:eastAsiaTheme="minorEastAsia" w:hint="eastAsia"/>
          <w:color w:val="000000" w:themeColor="text1"/>
          <w:sz w:val="28"/>
          <w:szCs w:val="28"/>
        </w:rPr>
        <w:t>預期臺灣</w:t>
      </w:r>
      <w:r w:rsidR="00C81A2F" w:rsidRPr="00EC286D">
        <w:rPr>
          <w:rFonts w:eastAsiaTheme="minorEastAsia" w:hint="eastAsia"/>
          <w:color w:val="000000" w:themeColor="text1"/>
          <w:sz w:val="28"/>
          <w:szCs w:val="28"/>
        </w:rPr>
        <w:t>未來</w:t>
      </w:r>
      <w:r w:rsidR="00780891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780891" w:rsidRPr="00EC286D">
        <w:rPr>
          <w:rFonts w:eastAsiaTheme="minorEastAsia" w:hint="eastAsia"/>
          <w:color w:val="000000" w:themeColor="text1"/>
          <w:sz w:val="28"/>
          <w:szCs w:val="28"/>
        </w:rPr>
        <w:t>個月後</w:t>
      </w:r>
      <w:r w:rsidR="00C81A2F" w:rsidRPr="00EC286D">
        <w:rPr>
          <w:rFonts w:eastAsiaTheme="minorEastAsia" w:hint="eastAsia"/>
          <w:color w:val="000000" w:themeColor="text1"/>
          <w:sz w:val="28"/>
          <w:szCs w:val="28"/>
        </w:rPr>
        <w:t>之表現，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整體經濟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、民間</w:t>
      </w:r>
      <w:proofErr w:type="gramStart"/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消費均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proofErr w:type="gramEnd"/>
      <w:r w:rsidR="00734C87" w:rsidRPr="00EC286D">
        <w:rPr>
          <w:rFonts w:eastAsiaTheme="minorEastAsia" w:hint="eastAsia"/>
          <w:color w:val="000000" w:themeColor="text1"/>
          <w:sz w:val="28"/>
          <w:szCs w:val="28"/>
        </w:rPr>
        <w:t>「</w:t>
      </w:r>
      <w:r w:rsidR="000C30F4" w:rsidRPr="00EC286D">
        <w:rPr>
          <w:rFonts w:eastAsiaTheme="minorEastAsia" w:hint="eastAsia"/>
          <w:color w:val="000000" w:themeColor="text1"/>
          <w:sz w:val="28"/>
          <w:szCs w:val="28"/>
        </w:rPr>
        <w:t>轉壞</w:t>
      </w:r>
      <w:r w:rsidR="00734C87" w:rsidRPr="00EC286D">
        <w:rPr>
          <w:rFonts w:eastAsiaTheme="minorEastAsia" w:hint="eastAsia"/>
          <w:color w:val="000000" w:themeColor="text1"/>
          <w:sz w:val="28"/>
          <w:szCs w:val="28"/>
        </w:rPr>
        <w:t>」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734C87" w:rsidRPr="00EC286D">
        <w:rPr>
          <w:rFonts w:eastAsiaTheme="minorEastAsia" w:hint="eastAsia"/>
          <w:color w:val="000000" w:themeColor="text1"/>
          <w:sz w:val="28"/>
          <w:szCs w:val="28"/>
        </w:rPr>
        <w:t>資本支出</w:t>
      </w:r>
      <w:r w:rsidR="00F3380A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734C87" w:rsidRPr="00EC286D">
        <w:rPr>
          <w:rFonts w:eastAsiaTheme="minorEastAsia" w:hint="eastAsia"/>
          <w:color w:val="000000" w:themeColor="text1"/>
          <w:sz w:val="28"/>
          <w:szCs w:val="28"/>
        </w:rPr>
        <w:t>「轉好」。</w:t>
      </w:r>
      <w:proofErr w:type="gramStart"/>
      <w:r w:rsidR="00B7742A" w:rsidRPr="00EC286D">
        <w:rPr>
          <w:rFonts w:eastAsiaTheme="minorEastAsia" w:hint="eastAsia"/>
          <w:color w:val="000000" w:themeColor="text1"/>
          <w:sz w:val="28"/>
          <w:szCs w:val="28"/>
        </w:rPr>
        <w:t>另</w:t>
      </w:r>
      <w:proofErr w:type="gramEnd"/>
      <w:r w:rsidR="00E6442C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受訪專家</w:t>
      </w:r>
      <w:r w:rsidR="004A0938" w:rsidRPr="00EC286D">
        <w:rPr>
          <w:rFonts w:eastAsiaTheme="minorEastAsia" w:hint="eastAsia"/>
          <w:color w:val="000000" w:themeColor="text1"/>
          <w:sz w:val="28"/>
          <w:szCs w:val="28"/>
        </w:rPr>
        <w:t>預期未來半年</w:t>
      </w:r>
      <w:r w:rsidR="00C317A2" w:rsidRPr="00EC286D">
        <w:rPr>
          <w:rFonts w:eastAsiaTheme="minorEastAsia" w:hint="eastAsia"/>
          <w:color w:val="000000" w:themeColor="text1"/>
          <w:sz w:val="28"/>
          <w:szCs w:val="28"/>
        </w:rPr>
        <w:t>我國</w:t>
      </w:r>
      <w:r w:rsidR="004836F1" w:rsidRPr="00EC286D">
        <w:rPr>
          <w:rFonts w:eastAsiaTheme="minorEastAsia" w:hint="eastAsia"/>
          <w:color w:val="000000" w:themeColor="text1"/>
          <w:sz w:val="28"/>
          <w:szCs w:val="28"/>
        </w:rPr>
        <w:t>進、出口</w:t>
      </w:r>
      <w:r w:rsidR="00407C2D" w:rsidRPr="00EC286D">
        <w:rPr>
          <w:rFonts w:eastAsiaTheme="minorEastAsia" w:hint="eastAsia"/>
          <w:color w:val="000000" w:themeColor="text1"/>
          <w:sz w:val="28"/>
          <w:szCs w:val="28"/>
        </w:rPr>
        <w:t>皆</w:t>
      </w:r>
      <w:r w:rsidR="003E611B" w:rsidRPr="00EC286D">
        <w:rPr>
          <w:rFonts w:eastAsiaTheme="minorEastAsia" w:hint="eastAsia"/>
          <w:color w:val="000000" w:themeColor="text1"/>
          <w:sz w:val="28"/>
          <w:szCs w:val="28"/>
        </w:rPr>
        <w:t>可望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轉好，</w:t>
      </w:r>
      <w:r w:rsidR="0008318B" w:rsidRPr="00EC286D">
        <w:rPr>
          <w:rFonts w:eastAsiaTheme="minorEastAsia" w:hint="eastAsia"/>
          <w:color w:val="000000" w:themeColor="text1"/>
          <w:sz w:val="28"/>
          <w:szCs w:val="28"/>
        </w:rPr>
        <w:t>美元相對新臺幣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續呈</w:t>
      </w:r>
      <w:r w:rsidR="0008318B" w:rsidRPr="00EC286D">
        <w:rPr>
          <w:rFonts w:eastAsiaTheme="minorEastAsia" w:hint="eastAsia"/>
          <w:color w:val="000000" w:themeColor="text1"/>
          <w:sz w:val="28"/>
          <w:szCs w:val="28"/>
        </w:rPr>
        <w:t>升值，</w:t>
      </w:r>
      <w:r w:rsidR="0082510F" w:rsidRPr="00EC286D">
        <w:rPr>
          <w:rFonts w:eastAsiaTheme="minorEastAsia" w:hint="eastAsia"/>
          <w:color w:val="000000" w:themeColor="text1"/>
          <w:sz w:val="28"/>
          <w:szCs w:val="28"/>
        </w:rPr>
        <w:t>預期物價及</w:t>
      </w:r>
      <w:r w:rsidR="008835D3" w:rsidRPr="00EC286D">
        <w:rPr>
          <w:rFonts w:eastAsiaTheme="minorEastAsia" w:hint="eastAsia"/>
          <w:color w:val="000000" w:themeColor="text1"/>
          <w:sz w:val="28"/>
          <w:szCs w:val="28"/>
        </w:rPr>
        <w:t>長、</w:t>
      </w:r>
      <w:r w:rsidR="00F54C3E" w:rsidRPr="00EC286D">
        <w:rPr>
          <w:rFonts w:eastAsiaTheme="minorEastAsia" w:hint="eastAsia"/>
          <w:color w:val="000000" w:themeColor="text1"/>
          <w:sz w:val="28"/>
          <w:szCs w:val="28"/>
        </w:rPr>
        <w:t>短期利率</w:t>
      </w:r>
      <w:r w:rsidR="00A26037" w:rsidRPr="00EC286D">
        <w:rPr>
          <w:rFonts w:eastAsiaTheme="minorEastAsia" w:hint="eastAsia"/>
          <w:color w:val="000000" w:themeColor="text1"/>
          <w:sz w:val="28"/>
          <w:szCs w:val="28"/>
        </w:rPr>
        <w:t>將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走</w:t>
      </w:r>
      <w:r w:rsidR="00802BA2" w:rsidRPr="00EC286D">
        <w:rPr>
          <w:rFonts w:eastAsiaTheme="minorEastAsia" w:hint="eastAsia"/>
          <w:color w:val="000000" w:themeColor="text1"/>
          <w:sz w:val="28"/>
          <w:szCs w:val="28"/>
        </w:rPr>
        <w:t>升</w:t>
      </w:r>
      <w:r w:rsidR="00F54C3E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74CEF" w:rsidRPr="00EC286D">
        <w:rPr>
          <w:rFonts w:eastAsiaTheme="minorEastAsia" w:hint="eastAsia"/>
          <w:color w:val="000000" w:themeColor="text1"/>
          <w:sz w:val="28"/>
          <w:szCs w:val="28"/>
        </w:rPr>
        <w:t>股價水準</w:t>
      </w:r>
      <w:r w:rsidR="00A87733" w:rsidRPr="00EC286D">
        <w:rPr>
          <w:rFonts w:eastAsiaTheme="minorEastAsia" w:hint="eastAsia"/>
          <w:color w:val="000000" w:themeColor="text1"/>
          <w:sz w:val="28"/>
          <w:szCs w:val="28"/>
        </w:rPr>
        <w:t>則</w:t>
      </w:r>
      <w:r w:rsidR="0095311C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ED63D9" w:rsidRPr="00EC286D">
        <w:rPr>
          <w:rFonts w:eastAsiaTheme="minorEastAsia" w:hint="eastAsia"/>
          <w:color w:val="000000" w:themeColor="text1"/>
          <w:sz w:val="28"/>
          <w:szCs w:val="28"/>
        </w:rPr>
        <w:t>下跌</w:t>
      </w:r>
      <w:r w:rsidR="007C60F5" w:rsidRPr="00EC286D">
        <w:rPr>
          <w:rFonts w:eastAsiaTheme="minorEastAsia" w:hint="eastAsia"/>
          <w:color w:val="000000" w:themeColor="text1"/>
          <w:sz w:val="28"/>
          <w:szCs w:val="28"/>
        </w:rPr>
        <w:t>（詳見圖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5</w:t>
      </w:r>
      <w:r w:rsidR="007C60F5" w:rsidRPr="00EC286D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08318B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90289F" w:rsidRPr="001248A3" w:rsidRDefault="0090289F" w:rsidP="00747012">
      <w:pPr>
        <w:spacing w:beforeLines="50" w:before="120" w:afterLines="50" w:after="120"/>
        <w:ind w:firstLineChars="1450" w:firstLine="3480"/>
        <w:rPr>
          <w:rFonts w:eastAsiaTheme="minorEastAsia"/>
        </w:rPr>
      </w:pPr>
      <w:r w:rsidRPr="00322C5C">
        <w:rPr>
          <w:rFonts w:eastAsiaTheme="minorEastAsia" w:hint="eastAsia"/>
        </w:rPr>
        <w:t>表</w:t>
      </w:r>
      <w:r w:rsidRPr="00322C5C">
        <w:rPr>
          <w:rFonts w:eastAsiaTheme="minorEastAsia" w:hint="eastAsia"/>
        </w:rPr>
        <w:t xml:space="preserve">1   </w:t>
      </w:r>
      <w:r w:rsidR="00112488" w:rsidRPr="00322C5C">
        <w:rPr>
          <w:rFonts w:eastAsiaTheme="minorEastAsia" w:hint="eastAsia"/>
        </w:rPr>
        <w:t>全球</w:t>
      </w:r>
      <w:r w:rsidR="001248A3" w:rsidRPr="00322C5C">
        <w:rPr>
          <w:rFonts w:eastAsiaTheme="minorEastAsia" w:hint="eastAsia"/>
        </w:rPr>
        <w:t>經濟氣候</w:t>
      </w:r>
    </w:p>
    <w:tbl>
      <w:tblPr>
        <w:tblW w:w="9170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"/>
        <w:gridCol w:w="915"/>
        <w:gridCol w:w="915"/>
        <w:gridCol w:w="915"/>
        <w:gridCol w:w="915"/>
        <w:gridCol w:w="915"/>
        <w:gridCol w:w="915"/>
        <w:gridCol w:w="915"/>
        <w:gridCol w:w="915"/>
        <w:gridCol w:w="902"/>
      </w:tblGrid>
      <w:tr w:rsidR="00381C35" w:rsidRPr="00590DDD" w:rsidTr="00580B52">
        <w:trPr>
          <w:tblCellSpacing w:w="15" w:type="dxa"/>
        </w:trPr>
        <w:tc>
          <w:tcPr>
            <w:tcW w:w="903" w:type="dxa"/>
            <w:shd w:val="clear" w:color="auto" w:fill="DFEFFF"/>
            <w:vAlign w:val="center"/>
          </w:tcPr>
          <w:p w:rsidR="00381C35" w:rsidRPr="000D6664" w:rsidRDefault="00381C35" w:rsidP="00E26BF5">
            <w:pPr>
              <w:widowControl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ED8F3"/>
            <w:vAlign w:val="center"/>
          </w:tcPr>
          <w:p w:rsidR="00381C35" w:rsidRPr="001248A3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381C35" w:rsidRPr="001248A3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381C35" w:rsidRPr="00590DDD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381C35" w:rsidRPr="00590DDD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381C35" w:rsidRPr="00590DDD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381C35" w:rsidRPr="00590DDD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381C35" w:rsidRPr="00590DDD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</w:tcPr>
          <w:p w:rsidR="00381C35" w:rsidRPr="00590DDD" w:rsidRDefault="00381C35" w:rsidP="00BB49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57" w:type="dxa"/>
            <w:shd w:val="clear" w:color="auto" w:fill="BED8F3"/>
          </w:tcPr>
          <w:p w:rsidR="00381C35" w:rsidRPr="00590DDD" w:rsidRDefault="00381C35" w:rsidP="00381C3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381C35" w:rsidRPr="00590DDD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381C35" w:rsidRPr="001248A3" w:rsidRDefault="00381C35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-6.6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-0.7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3.0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13.5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13.2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17.1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26.0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16.5</w:t>
            </w:r>
          </w:p>
        </w:tc>
        <w:tc>
          <w:tcPr>
            <w:tcW w:w="857" w:type="dxa"/>
            <w:vAlign w:val="center"/>
          </w:tcPr>
          <w:p w:rsidR="00381C35" w:rsidRPr="009D54DB" w:rsidRDefault="00381C35" w:rsidP="00D36C97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>2.9</w:t>
            </w:r>
          </w:p>
        </w:tc>
      </w:tr>
      <w:tr w:rsidR="00381C35" w:rsidRPr="00590DDD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381C35" w:rsidRPr="001248A3" w:rsidRDefault="00381C35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-16.8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-14.9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-8.7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12.5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17.2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28.3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27.4</w:t>
            </w:r>
          </w:p>
        </w:tc>
        <w:tc>
          <w:tcPr>
            <w:tcW w:w="857" w:type="dxa"/>
            <w:vAlign w:val="center"/>
          </w:tcPr>
          <w:p w:rsidR="00381C35" w:rsidRPr="009D54DB" w:rsidRDefault="00381C35" w:rsidP="00D36C97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>17.5</w:t>
            </w:r>
          </w:p>
        </w:tc>
      </w:tr>
      <w:tr w:rsidR="00381C35" w:rsidRPr="00590DDD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381C35" w:rsidRPr="001248A3" w:rsidRDefault="00381C35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4.1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14.6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15.5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22.2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14.0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16.9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23.9</w:t>
            </w:r>
          </w:p>
        </w:tc>
        <w:tc>
          <w:tcPr>
            <w:tcW w:w="885" w:type="dxa"/>
            <w:vAlign w:val="center"/>
          </w:tcPr>
          <w:p w:rsidR="00381C35" w:rsidRPr="009D54DB" w:rsidRDefault="00381C35" w:rsidP="00BB4903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6.1</w:t>
            </w:r>
          </w:p>
        </w:tc>
        <w:tc>
          <w:tcPr>
            <w:tcW w:w="857" w:type="dxa"/>
            <w:vAlign w:val="center"/>
          </w:tcPr>
          <w:p w:rsidR="00381C35" w:rsidRPr="009D54DB" w:rsidRDefault="00381C35" w:rsidP="00D36C97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>-10.6</w:t>
            </w:r>
          </w:p>
        </w:tc>
      </w:tr>
    </w:tbl>
    <w:p w:rsidR="008C49D0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1248A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1248A3">
        <w:rPr>
          <w:rFonts w:eastAsiaTheme="minorEastAsia" w:hint="eastAsia"/>
          <w:sz w:val="18"/>
          <w:szCs w:val="18"/>
        </w:rPr>
        <w:t>Ifo</w:t>
      </w:r>
      <w:proofErr w:type="spellEnd"/>
      <w:r w:rsidRPr="001248A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381C35">
        <w:rPr>
          <w:rFonts w:eastAsiaTheme="minorEastAsia" w:hint="eastAsia"/>
          <w:sz w:val="18"/>
          <w:szCs w:val="18"/>
        </w:rPr>
        <w:t>3</w:t>
      </w:r>
      <w:r w:rsidR="00381C35">
        <w:rPr>
          <w:rFonts w:eastAsiaTheme="minorEastAsia" w:hint="eastAsia"/>
          <w:sz w:val="18"/>
          <w:szCs w:val="18"/>
          <w:vertAlign w:val="superscript"/>
        </w:rPr>
        <w:t>rd</w:t>
      </w:r>
      <w:r w:rsidRPr="001248A3">
        <w:rPr>
          <w:rFonts w:eastAsiaTheme="minorEastAsia" w:hint="eastAsia"/>
          <w:sz w:val="18"/>
          <w:szCs w:val="18"/>
        </w:rPr>
        <w:t xml:space="preserve"> quarter 201</w:t>
      </w:r>
      <w:r w:rsidR="00F4235B">
        <w:rPr>
          <w:rFonts w:eastAsiaTheme="minorEastAsia" w:hint="eastAsia"/>
          <w:sz w:val="18"/>
          <w:szCs w:val="18"/>
        </w:rPr>
        <w:t>8</w:t>
      </w:r>
      <w:r w:rsidRPr="001248A3">
        <w:rPr>
          <w:rFonts w:eastAsiaTheme="minorEastAsia" w:hint="eastAsia"/>
          <w:sz w:val="18"/>
          <w:szCs w:val="18"/>
        </w:rPr>
        <w:t>.</w:t>
      </w:r>
    </w:p>
    <w:p w:rsidR="008C49D0" w:rsidRDefault="008C49D0">
      <w:pPr>
        <w:widowControl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E17B95" w:rsidTr="00E17B95">
        <w:tc>
          <w:tcPr>
            <w:tcW w:w="8844" w:type="dxa"/>
          </w:tcPr>
          <w:p w:rsidR="00E17B95" w:rsidRDefault="00381C35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lastRenderedPageBreak/>
              <w:drawing>
                <wp:inline distT="0" distB="0" distL="0" distR="0" wp14:anchorId="212CA5D8" wp14:editId="48E31AFF">
                  <wp:extent cx="5389200" cy="2444400"/>
                  <wp:effectExtent l="0" t="0" r="2540" b="0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4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95" w:rsidTr="00E17B95">
        <w:tc>
          <w:tcPr>
            <w:tcW w:w="8844" w:type="dxa"/>
          </w:tcPr>
          <w:p w:rsidR="00E17B95" w:rsidRDefault="00E17B95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DB2A73">
              <w:rPr>
                <w:rFonts w:eastAsiaTheme="minorEastAsia" w:hint="eastAsia"/>
                <w:sz w:val="18"/>
                <w:szCs w:val="18"/>
              </w:rPr>
              <w:t>資料來源：</w:t>
            </w:r>
            <w:r>
              <w:rPr>
                <w:rFonts w:eastAsiaTheme="minorEastAsia" w:hint="eastAsia"/>
                <w:sz w:val="18"/>
                <w:szCs w:val="18"/>
              </w:rPr>
              <w:t>同表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E17B95" w:rsidRDefault="00E17B95" w:rsidP="00E17B95">
            <w:pPr>
              <w:spacing w:afterLines="150" w:after="360"/>
              <w:jc w:val="center"/>
              <w:rPr>
                <w:rFonts w:eastAsiaTheme="minorEastAsia"/>
                <w:b/>
              </w:rPr>
            </w:pPr>
            <w:r w:rsidRPr="008E4249">
              <w:rPr>
                <w:rFonts w:eastAsiaTheme="minorEastAsia" w:hint="eastAsia"/>
                <w:b/>
              </w:rPr>
              <w:t>圖</w:t>
            </w:r>
            <w:r w:rsidRPr="008E4249">
              <w:rPr>
                <w:rFonts w:eastAsiaTheme="minorEastAsia" w:hint="eastAsia"/>
                <w:b/>
              </w:rPr>
              <w:t xml:space="preserve"> 1</w:t>
            </w:r>
            <w:r w:rsidRPr="008E4249">
              <w:rPr>
                <w:rFonts w:eastAsiaTheme="minorEastAsia" w:hint="eastAsia"/>
                <w:b/>
              </w:rPr>
              <w:t>全球經濟氣候（當前判斷與未來預期）</w:t>
            </w:r>
          </w:p>
        </w:tc>
      </w:tr>
      <w:tr w:rsidR="00E17B95" w:rsidTr="00E17B95">
        <w:tc>
          <w:tcPr>
            <w:tcW w:w="8844" w:type="dxa"/>
          </w:tcPr>
          <w:p w:rsidR="00E17B95" w:rsidRDefault="00614B43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3C1FED93" wp14:editId="2FE9F3CD">
                  <wp:extent cx="5389200" cy="2444400"/>
                  <wp:effectExtent l="0" t="0" r="2540" b="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4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95" w:rsidTr="00E17B95">
        <w:tc>
          <w:tcPr>
            <w:tcW w:w="8844" w:type="dxa"/>
          </w:tcPr>
          <w:p w:rsidR="00E17B95" w:rsidRDefault="00E17B95" w:rsidP="00E17B95">
            <w:pPr>
              <w:snapToGrid w:val="0"/>
              <w:ind w:firstLineChars="200" w:firstLine="360"/>
              <w:jc w:val="both"/>
              <w:rPr>
                <w:rFonts w:eastAsiaTheme="minorEastAsia"/>
                <w:sz w:val="18"/>
                <w:szCs w:val="18"/>
              </w:rPr>
            </w:pPr>
            <w:r w:rsidRPr="00DB2A73">
              <w:rPr>
                <w:rFonts w:eastAsiaTheme="minorEastAsia" w:hint="eastAsia"/>
                <w:sz w:val="18"/>
                <w:szCs w:val="18"/>
              </w:rPr>
              <w:t>資料來源：</w:t>
            </w:r>
            <w:r>
              <w:rPr>
                <w:rFonts w:eastAsiaTheme="minorEastAsia" w:hint="eastAsia"/>
                <w:sz w:val="18"/>
                <w:szCs w:val="18"/>
              </w:rPr>
              <w:t>同表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E17B95" w:rsidRDefault="00E17B95" w:rsidP="00E17B95">
            <w:pPr>
              <w:spacing w:afterLines="150" w:after="360"/>
              <w:jc w:val="center"/>
              <w:rPr>
                <w:rFonts w:eastAsiaTheme="minorEastAsia"/>
                <w:b/>
              </w:rPr>
            </w:pPr>
            <w:r w:rsidRPr="008E4249">
              <w:rPr>
                <w:rFonts w:eastAsiaTheme="minorEastAsia" w:hint="eastAsia"/>
                <w:b/>
              </w:rPr>
              <w:t>圖</w:t>
            </w:r>
            <w:r w:rsidRPr="008E4249">
              <w:rPr>
                <w:rFonts w:eastAsiaTheme="minorEastAsia" w:hint="eastAsia"/>
                <w:b/>
              </w:rPr>
              <w:t xml:space="preserve"> 2  </w:t>
            </w:r>
            <w:r w:rsidRPr="008E4249">
              <w:rPr>
                <w:rFonts w:eastAsiaTheme="minorEastAsia" w:hint="eastAsia"/>
                <w:b/>
              </w:rPr>
              <w:t>先進經濟體經濟氣候</w:t>
            </w:r>
          </w:p>
        </w:tc>
      </w:tr>
      <w:tr w:rsidR="00E17B95" w:rsidTr="00E17B95">
        <w:tc>
          <w:tcPr>
            <w:tcW w:w="8844" w:type="dxa"/>
          </w:tcPr>
          <w:p w:rsidR="00E17B95" w:rsidRDefault="007F5E7F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5216BF1B" wp14:editId="4DAE42CD">
                  <wp:extent cx="5389200" cy="2444400"/>
                  <wp:effectExtent l="0" t="0" r="2540" b="0"/>
                  <wp:docPr id="5" name="圖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4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95" w:rsidTr="00E17B95">
        <w:tc>
          <w:tcPr>
            <w:tcW w:w="8844" w:type="dxa"/>
          </w:tcPr>
          <w:p w:rsidR="00E17B95" w:rsidRDefault="00E17B95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DB2A73">
              <w:rPr>
                <w:rFonts w:eastAsiaTheme="minorEastAsia" w:hint="eastAsia"/>
                <w:sz w:val="18"/>
                <w:szCs w:val="18"/>
              </w:rPr>
              <w:t>資料來源：</w:t>
            </w:r>
            <w:r>
              <w:rPr>
                <w:rFonts w:eastAsiaTheme="minorEastAsia" w:hint="eastAsia"/>
                <w:sz w:val="18"/>
                <w:szCs w:val="18"/>
              </w:rPr>
              <w:t>同表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E17B95" w:rsidRDefault="00E17B95" w:rsidP="00E17B95">
            <w:pPr>
              <w:spacing w:afterLines="150" w:after="360"/>
              <w:jc w:val="center"/>
              <w:rPr>
                <w:rFonts w:eastAsiaTheme="minorEastAsia"/>
                <w:b/>
              </w:rPr>
            </w:pPr>
            <w:r w:rsidRPr="008E4249">
              <w:rPr>
                <w:rFonts w:eastAsiaTheme="minorEastAsia" w:hint="eastAsia"/>
                <w:b/>
              </w:rPr>
              <w:t>圖</w:t>
            </w:r>
            <w:r w:rsidRPr="008E4249">
              <w:rPr>
                <w:rFonts w:eastAsiaTheme="minorEastAsia" w:hint="eastAsia"/>
                <w:b/>
              </w:rPr>
              <w:t xml:space="preserve"> 3  </w:t>
            </w:r>
            <w:r w:rsidRPr="008E4249">
              <w:rPr>
                <w:rFonts w:eastAsiaTheme="minorEastAsia" w:hint="eastAsia"/>
                <w:b/>
              </w:rPr>
              <w:t>新興市場與開發中經濟體經濟氣候</w:t>
            </w:r>
          </w:p>
        </w:tc>
      </w:tr>
    </w:tbl>
    <w:p w:rsidR="00827E52" w:rsidRDefault="00221173" w:rsidP="00827E52">
      <w:pPr>
        <w:snapToGrid w:val="0"/>
        <w:jc w:val="center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</w:rPr>
        <w:lastRenderedPageBreak/>
        <w:drawing>
          <wp:inline distT="0" distB="0" distL="0" distR="0" wp14:anchorId="75C345E3">
            <wp:extent cx="5868000" cy="2754000"/>
            <wp:effectExtent l="0" t="0" r="0" b="8255"/>
            <wp:docPr id="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6"/>
                    <a:stretch/>
                  </pic:blipFill>
                  <pic:spPr bwMode="auto">
                    <a:xfrm>
                      <a:off x="0" y="0"/>
                      <a:ext cx="5868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0D3" w:rsidRPr="002F3C27" w:rsidRDefault="002930D3" w:rsidP="00D426DD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r w:rsidRPr="002F3C27">
        <w:rPr>
          <w:rFonts w:eastAsiaTheme="minorEastAsia" w:hint="eastAsia"/>
          <w:sz w:val="18"/>
          <w:szCs w:val="14"/>
        </w:rPr>
        <w:t>1.</w:t>
      </w:r>
      <w:r w:rsidR="00C251D9" w:rsidRPr="002F3C27">
        <w:rPr>
          <w:rFonts w:eastAsiaTheme="minorEastAsia" w:hint="eastAsia"/>
          <w:sz w:val="18"/>
          <w:szCs w:val="14"/>
        </w:rPr>
        <w:t>臺灣</w:t>
      </w:r>
      <w:r w:rsidR="00726BD6">
        <w:rPr>
          <w:rFonts w:eastAsiaTheme="minorEastAsia" w:hint="eastAsia"/>
          <w:sz w:val="18"/>
          <w:szCs w:val="14"/>
        </w:rPr>
        <w:t>各</w:t>
      </w:r>
      <w:r w:rsidR="00C251D9" w:rsidRPr="002F3C27">
        <w:rPr>
          <w:rFonts w:eastAsiaTheme="minorEastAsia" w:hint="eastAsia"/>
          <w:sz w:val="18"/>
          <w:szCs w:val="14"/>
        </w:rPr>
        <w:t>季之調查結果，係</w:t>
      </w:r>
      <w:proofErr w:type="spellStart"/>
      <w:r w:rsidR="00381C35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381C35" w:rsidRPr="002F3C27">
        <w:rPr>
          <w:rFonts w:eastAsiaTheme="minorEastAsia" w:hint="eastAsia"/>
          <w:sz w:val="18"/>
          <w:szCs w:val="14"/>
        </w:rPr>
        <w:t>發布之最終結果</w:t>
      </w:r>
      <w:r w:rsidR="00381C35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8E4249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2. WES</w:t>
      </w:r>
      <w:r w:rsidRPr="002F3C27">
        <w:rPr>
          <w:rFonts w:eastAsiaTheme="minorEastAsia" w:hint="eastAsia"/>
          <w:sz w:val="18"/>
          <w:szCs w:val="14"/>
        </w:rPr>
        <w:t>係為一</w:t>
      </w:r>
      <w:proofErr w:type="gramStart"/>
      <w:r w:rsidRPr="002F3C27">
        <w:rPr>
          <w:rFonts w:eastAsiaTheme="minorEastAsia" w:hint="eastAsia"/>
          <w:sz w:val="18"/>
          <w:szCs w:val="14"/>
        </w:rPr>
        <w:t>屬質性</w:t>
      </w:r>
      <w:proofErr w:type="gramEnd"/>
      <w:r w:rsidRPr="002F3C27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2F3C27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2F3C27">
        <w:rPr>
          <w:rFonts w:eastAsiaTheme="minorEastAsia" w:hint="eastAsia"/>
          <w:sz w:val="18"/>
          <w:szCs w:val="14"/>
        </w:rPr>
        <w:t>就「好」、「</w:t>
      </w:r>
      <w:proofErr w:type="gramStart"/>
      <w:r w:rsidRPr="002F3C27">
        <w:rPr>
          <w:rFonts w:eastAsiaTheme="minorEastAsia" w:hint="eastAsia"/>
          <w:sz w:val="18"/>
          <w:szCs w:val="14"/>
        </w:rPr>
        <w:t>滿意」</w:t>
      </w:r>
      <w:proofErr w:type="gramEnd"/>
      <w:r w:rsidRPr="002F3C27">
        <w:rPr>
          <w:rFonts w:eastAsiaTheme="minorEastAsia" w:hint="eastAsia"/>
          <w:sz w:val="18"/>
          <w:szCs w:val="14"/>
        </w:rPr>
        <w:t>、「壞」擇</w:t>
      </w:r>
      <w:proofErr w:type="gramStart"/>
      <w:r w:rsidRPr="002F3C27">
        <w:rPr>
          <w:rFonts w:eastAsiaTheme="minorEastAsia" w:hint="eastAsia"/>
          <w:sz w:val="18"/>
          <w:szCs w:val="14"/>
        </w:rPr>
        <w:t>一</w:t>
      </w:r>
      <w:proofErr w:type="gramEnd"/>
      <w:r w:rsidRPr="002F3C27">
        <w:rPr>
          <w:rFonts w:eastAsiaTheme="minorEastAsia" w:hint="eastAsia"/>
          <w:sz w:val="18"/>
          <w:szCs w:val="14"/>
        </w:rPr>
        <w:t>回答，</w:t>
      </w:r>
      <w:r w:rsidR="006F3C98" w:rsidRPr="002F3C27">
        <w:rPr>
          <w:rFonts w:eastAsiaTheme="minorEastAsia" w:hint="eastAsia"/>
          <w:sz w:val="18"/>
          <w:szCs w:val="14"/>
        </w:rPr>
        <w:t>再合計回答「好」與「壞」兩選項之人數，將看「好」人數</w:t>
      </w:r>
      <w:r w:rsidR="001C1405" w:rsidRPr="002F3C27">
        <w:rPr>
          <w:rFonts w:eastAsiaTheme="minorEastAsia" w:hint="eastAsia"/>
          <w:sz w:val="18"/>
          <w:szCs w:val="14"/>
        </w:rPr>
        <w:t>減去</w:t>
      </w:r>
      <w:r w:rsidR="001B2704" w:rsidRPr="002F3C27">
        <w:rPr>
          <w:rFonts w:eastAsiaTheme="minorEastAsia" w:hint="eastAsia"/>
          <w:sz w:val="18"/>
          <w:szCs w:val="14"/>
        </w:rPr>
        <w:t>看「壞」人數後，除以</w:t>
      </w:r>
      <w:r w:rsidR="00690CFB" w:rsidRPr="002F3C27">
        <w:rPr>
          <w:rFonts w:eastAsiaTheme="minorEastAsia" w:hint="eastAsia"/>
          <w:sz w:val="18"/>
          <w:szCs w:val="14"/>
        </w:rPr>
        <w:t>總</w:t>
      </w:r>
      <w:r w:rsidR="006F3C98" w:rsidRPr="002F3C27">
        <w:rPr>
          <w:rFonts w:eastAsiaTheme="minorEastAsia" w:hint="eastAsia"/>
          <w:sz w:val="18"/>
          <w:szCs w:val="14"/>
        </w:rPr>
        <w:t>回答人數，最後再乘上</w:t>
      </w:r>
      <w:r w:rsidR="001B2704" w:rsidRPr="002F3C27">
        <w:rPr>
          <w:rFonts w:eastAsiaTheme="minorEastAsia" w:hint="eastAsia"/>
          <w:sz w:val="18"/>
          <w:szCs w:val="14"/>
        </w:rPr>
        <w:t>100</w:t>
      </w:r>
      <w:r w:rsidR="00690CFB" w:rsidRPr="002F3C27">
        <w:rPr>
          <w:rFonts w:eastAsiaTheme="minorEastAsia" w:hint="eastAsia"/>
          <w:sz w:val="18"/>
          <w:szCs w:val="14"/>
        </w:rPr>
        <w:t>。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為正值，表示</w:t>
      </w:r>
      <w:r w:rsidR="006F3C98" w:rsidRPr="002F3C27">
        <w:rPr>
          <w:rFonts w:eastAsiaTheme="minorEastAsia" w:hint="eastAsia"/>
          <w:sz w:val="18"/>
          <w:szCs w:val="14"/>
        </w:rPr>
        <w:t>較</w:t>
      </w:r>
      <w:r w:rsidR="001B2704" w:rsidRPr="002F3C27">
        <w:rPr>
          <w:rFonts w:eastAsiaTheme="minorEastAsia" w:hint="eastAsia"/>
          <w:sz w:val="18"/>
          <w:szCs w:val="14"/>
        </w:rPr>
        <w:t>多</w:t>
      </w:r>
      <w:r w:rsidR="006F3C98" w:rsidRPr="002F3C27">
        <w:rPr>
          <w:rFonts w:eastAsiaTheme="minorEastAsia" w:hint="eastAsia"/>
          <w:sz w:val="18"/>
          <w:szCs w:val="14"/>
        </w:rPr>
        <w:t>受訪者認為</w:t>
      </w:r>
      <w:r w:rsidR="001B2704" w:rsidRPr="002F3C27">
        <w:rPr>
          <w:rFonts w:eastAsiaTheme="minorEastAsia" w:hint="eastAsia"/>
          <w:sz w:val="18"/>
          <w:szCs w:val="14"/>
        </w:rPr>
        <w:t>正向或趨勢上升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為負值，表示多為負向或趨勢下降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</w:t>
      </w:r>
      <w:r w:rsidR="001B2704" w:rsidRPr="002F3C27">
        <w:rPr>
          <w:rFonts w:eastAsiaTheme="minorEastAsia" w:hint="eastAsia"/>
          <w:sz w:val="18"/>
          <w:szCs w:val="14"/>
        </w:rPr>
        <w:t>0</w:t>
      </w:r>
      <w:r w:rsidR="001B2704" w:rsidRPr="002F3C27">
        <w:rPr>
          <w:rFonts w:eastAsiaTheme="minorEastAsia" w:hint="eastAsia"/>
          <w:sz w:val="18"/>
          <w:szCs w:val="14"/>
        </w:rPr>
        <w:t>，則表示整體持平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2930D3">
      <w:pPr>
        <w:snapToGrid w:val="0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資料來源：國家發展委員會，調查期間為</w:t>
      </w:r>
      <w:r w:rsidR="00690CFB" w:rsidRPr="00C740C1">
        <w:rPr>
          <w:rFonts w:eastAsiaTheme="minorEastAsia" w:hint="eastAsia"/>
          <w:sz w:val="18"/>
          <w:szCs w:val="14"/>
        </w:rPr>
        <w:t>201</w:t>
      </w:r>
      <w:r w:rsidR="00E72488" w:rsidRPr="00C740C1">
        <w:rPr>
          <w:rFonts w:eastAsiaTheme="minorEastAsia" w:hint="eastAsia"/>
          <w:sz w:val="18"/>
          <w:szCs w:val="14"/>
        </w:rPr>
        <w:t>8</w:t>
      </w:r>
      <w:r w:rsidRPr="00C740C1">
        <w:rPr>
          <w:rFonts w:eastAsiaTheme="minorEastAsia" w:hint="eastAsia"/>
          <w:sz w:val="18"/>
          <w:szCs w:val="14"/>
        </w:rPr>
        <w:t>年</w:t>
      </w:r>
      <w:r w:rsidR="00381C35">
        <w:rPr>
          <w:rFonts w:eastAsiaTheme="minorEastAsia" w:hint="eastAsia"/>
          <w:sz w:val="18"/>
          <w:szCs w:val="14"/>
        </w:rPr>
        <w:t>7</w:t>
      </w:r>
      <w:r w:rsidR="00295213" w:rsidRPr="00C740C1">
        <w:rPr>
          <w:rFonts w:eastAsiaTheme="minorEastAsia" w:hint="eastAsia"/>
          <w:sz w:val="18"/>
          <w:szCs w:val="14"/>
        </w:rPr>
        <w:t>月，</w:t>
      </w:r>
      <w:r w:rsidR="00DE0475">
        <w:rPr>
          <w:rFonts w:eastAsiaTheme="minorEastAsia" w:hint="eastAsia"/>
          <w:sz w:val="18"/>
          <w:szCs w:val="14"/>
        </w:rPr>
        <w:t>臺灣地區共</w:t>
      </w:r>
      <w:r w:rsidR="00DE0475">
        <w:rPr>
          <w:rFonts w:eastAsiaTheme="minorEastAsia" w:hint="eastAsia"/>
          <w:sz w:val="18"/>
          <w:szCs w:val="14"/>
        </w:rPr>
        <w:t>15</w:t>
      </w:r>
      <w:r w:rsidR="00DE0475">
        <w:rPr>
          <w:rFonts w:eastAsiaTheme="minorEastAsia" w:hint="eastAsia"/>
          <w:sz w:val="18"/>
          <w:szCs w:val="14"/>
        </w:rPr>
        <w:t>份問卷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8A1508" w:rsidRDefault="002F6611" w:rsidP="002F6611">
      <w:pPr>
        <w:spacing w:beforeLines="50" w:before="120"/>
        <w:jc w:val="center"/>
        <w:rPr>
          <w:rFonts w:eastAsiaTheme="minorEastAsia"/>
          <w:color w:val="FF0000"/>
        </w:rPr>
      </w:pPr>
      <w:r w:rsidRPr="008E4249">
        <w:rPr>
          <w:rFonts w:eastAsiaTheme="minorEastAsia" w:hint="eastAsia"/>
          <w:b/>
        </w:rPr>
        <w:t>圖</w:t>
      </w:r>
      <w:r w:rsidRPr="008E4249">
        <w:rPr>
          <w:rFonts w:eastAsiaTheme="minorEastAsia" w:hint="eastAsia"/>
          <w:b/>
        </w:rPr>
        <w:t>4  WES</w:t>
      </w:r>
      <w:r w:rsidRPr="008E4249">
        <w:rPr>
          <w:rFonts w:eastAsiaTheme="minorEastAsia" w:hint="eastAsia"/>
          <w:b/>
        </w:rPr>
        <w:t>臺灣地區調查結果（對現況）</w:t>
      </w:r>
    </w:p>
    <w:p w:rsidR="008E4249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8E4249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8E4249" w:rsidRPr="00E940C8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AC6D25" w:rsidRPr="00FF499A" w:rsidRDefault="00DA7A7D" w:rsidP="00AB0257">
      <w:pPr>
        <w:spacing w:afterLines="100" w:after="24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8A3FB11">
            <wp:extent cx="5868000" cy="3099600"/>
            <wp:effectExtent l="0" t="0" r="0" b="5715"/>
            <wp:docPr id="8" name="圖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0"/>
                    <a:stretch/>
                  </pic:blipFill>
                  <pic:spPr bwMode="auto">
                    <a:xfrm>
                      <a:off x="0" y="0"/>
                      <a:ext cx="58680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611" w:rsidRPr="002F3C27" w:rsidRDefault="002F6611" w:rsidP="002F6611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proofErr w:type="gramStart"/>
      <w:r>
        <w:rPr>
          <w:rFonts w:eastAsiaTheme="minorEastAsia" w:hint="eastAsia"/>
          <w:sz w:val="18"/>
          <w:szCs w:val="14"/>
        </w:rPr>
        <w:t>同圖</w:t>
      </w:r>
      <w:proofErr w:type="gramEnd"/>
      <w:r>
        <w:rPr>
          <w:rFonts w:eastAsiaTheme="minorEastAsia" w:hint="eastAsia"/>
          <w:sz w:val="18"/>
          <w:szCs w:val="14"/>
        </w:rPr>
        <w:t>4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2F6611" w:rsidRPr="002F3C27" w:rsidRDefault="002F6611" w:rsidP="002F6611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</w:t>
      </w:r>
      <w:proofErr w:type="gramStart"/>
      <w:r>
        <w:rPr>
          <w:rFonts w:eastAsiaTheme="minorEastAsia" w:hint="eastAsia"/>
          <w:sz w:val="18"/>
          <w:szCs w:val="14"/>
        </w:rPr>
        <w:t>同圖</w:t>
      </w:r>
      <w:proofErr w:type="gramEnd"/>
      <w:r>
        <w:rPr>
          <w:rFonts w:eastAsiaTheme="minorEastAsia" w:hint="eastAsia"/>
          <w:sz w:val="18"/>
          <w:szCs w:val="14"/>
        </w:rPr>
        <w:t>4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871059" w:rsidRPr="008E4249" w:rsidRDefault="00871059" w:rsidP="00871059">
      <w:pPr>
        <w:spacing w:beforeLines="50" w:before="120"/>
        <w:jc w:val="center"/>
        <w:rPr>
          <w:rFonts w:eastAsiaTheme="minorEastAsia"/>
          <w:b/>
        </w:rPr>
      </w:pPr>
      <w:r w:rsidRPr="008E4249">
        <w:rPr>
          <w:rFonts w:eastAsiaTheme="minorEastAsia" w:hint="eastAsia"/>
          <w:b/>
        </w:rPr>
        <w:t>圖</w:t>
      </w:r>
      <w:r w:rsidRPr="008E4249">
        <w:rPr>
          <w:rFonts w:eastAsiaTheme="minorEastAsia" w:hint="eastAsia"/>
          <w:b/>
        </w:rPr>
        <w:t>5  WES</w:t>
      </w:r>
      <w:r w:rsidRPr="008E4249">
        <w:rPr>
          <w:rFonts w:eastAsiaTheme="minorEastAsia" w:hint="eastAsia"/>
          <w:b/>
        </w:rPr>
        <w:t>臺灣地區調查結果（對</w:t>
      </w:r>
      <w:r w:rsidRPr="008E4249">
        <w:rPr>
          <w:rFonts w:eastAsiaTheme="minorEastAsia" w:hint="eastAsia"/>
          <w:b/>
        </w:rPr>
        <w:t>6</w:t>
      </w:r>
      <w:r w:rsidRPr="008E4249">
        <w:rPr>
          <w:rFonts w:eastAsiaTheme="minorEastAsia" w:hint="eastAsia"/>
          <w:b/>
        </w:rPr>
        <w:t>個月後之預期）</w:t>
      </w:r>
    </w:p>
    <w:p w:rsidR="00871059" w:rsidRDefault="00871059" w:rsidP="008E4249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</w:p>
    <w:p w:rsidR="00871059" w:rsidRPr="008E4249" w:rsidRDefault="00871059" w:rsidP="00AC6ACB">
      <w:pPr>
        <w:widowControl/>
        <w:rPr>
          <w:rFonts w:eastAsiaTheme="minorEastAsia"/>
          <w:b/>
        </w:rPr>
      </w:pPr>
    </w:p>
    <w:sectPr w:rsidR="00871059" w:rsidRPr="008E4249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AD" w:rsidRDefault="00EE47AD">
      <w:r>
        <w:separator/>
      </w:r>
    </w:p>
  </w:endnote>
  <w:endnote w:type="continuationSeparator" w:id="0">
    <w:p w:rsidR="00EE47AD" w:rsidRDefault="00E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4C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747952"/>
      <w:docPartObj>
        <w:docPartGallery w:val="Page Numbers (Bottom of Page)"/>
        <w:docPartUnique/>
      </w:docPartObj>
    </w:sdtPr>
    <w:sdtEndPr/>
    <w:sdtContent>
      <w:p w:rsidR="008E4249" w:rsidRDefault="008E42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8B" w:rsidRPr="008B738B">
          <w:rPr>
            <w:noProof/>
            <w:lang w:val="zh-TW"/>
          </w:rPr>
          <w:t>1</w:t>
        </w:r>
        <w:r>
          <w:fldChar w:fldCharType="end"/>
        </w:r>
      </w:p>
    </w:sdtContent>
  </w:sdt>
  <w:p w:rsidR="008E4249" w:rsidRDefault="008E4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AD" w:rsidRDefault="00EE47AD">
      <w:r>
        <w:separator/>
      </w:r>
    </w:p>
  </w:footnote>
  <w:footnote w:type="continuationSeparator" w:id="0">
    <w:p w:rsidR="00EE47AD" w:rsidRDefault="00EE47AD">
      <w:r>
        <w:continuationSeparator/>
      </w:r>
    </w:p>
  </w:footnote>
  <w:footnote w:id="1">
    <w:p w:rsidR="00D74CEF" w:rsidRPr="00AE3410" w:rsidRDefault="00D74CEF" w:rsidP="00C17797">
      <w:pPr>
        <w:pStyle w:val="ae"/>
        <w:ind w:left="142" w:hangingChars="71" w:hanging="142"/>
        <w:rPr>
          <w:rFonts w:eastAsiaTheme="minorEastAsia"/>
          <w:sz w:val="18"/>
          <w:szCs w:val="18"/>
        </w:rPr>
      </w:pPr>
      <w:r w:rsidRPr="00E6620B">
        <w:rPr>
          <w:rStyle w:val="af"/>
          <w:rFonts w:asciiTheme="minorEastAsia" w:eastAsiaTheme="minorEastAsia" w:hAnsiTheme="minorEastAsia"/>
        </w:rPr>
        <w:footnoteRef/>
      </w:r>
      <w:r w:rsidR="00AD7AF5" w:rsidRPr="00AD7AF5">
        <w:rPr>
          <w:rFonts w:eastAsiaTheme="minorEastAsia" w:hint="eastAsia"/>
          <w:sz w:val="18"/>
          <w:szCs w:val="18"/>
        </w:rPr>
        <w:t>自</w:t>
      </w:r>
      <w:r w:rsidR="002B1101">
        <w:rPr>
          <w:rFonts w:eastAsiaTheme="minorEastAsia" w:hint="eastAsia"/>
          <w:sz w:val="18"/>
          <w:szCs w:val="18"/>
        </w:rPr>
        <w:t>2017</w:t>
      </w:r>
      <w:r w:rsidR="002B1101">
        <w:rPr>
          <w:rFonts w:eastAsiaTheme="minorEastAsia" w:hint="eastAsia"/>
          <w:sz w:val="18"/>
          <w:szCs w:val="18"/>
        </w:rPr>
        <w:t>年</w:t>
      </w:r>
      <w:r w:rsidR="00C57F2A">
        <w:rPr>
          <w:rFonts w:eastAsiaTheme="minorEastAsia" w:hint="eastAsia"/>
          <w:sz w:val="18"/>
          <w:szCs w:val="18"/>
        </w:rPr>
        <w:t>第</w:t>
      </w:r>
      <w:r w:rsidR="00C57F2A">
        <w:rPr>
          <w:rFonts w:eastAsiaTheme="minorEastAsia" w:hint="eastAsia"/>
          <w:sz w:val="18"/>
          <w:szCs w:val="18"/>
        </w:rPr>
        <w:t>1</w:t>
      </w:r>
      <w:r w:rsidR="00C57F2A">
        <w:rPr>
          <w:rFonts w:eastAsiaTheme="minorEastAsia" w:hint="eastAsia"/>
          <w:sz w:val="18"/>
          <w:szCs w:val="18"/>
        </w:rPr>
        <w:t>季</w:t>
      </w:r>
      <w:r w:rsidR="00AD7AF5" w:rsidRPr="00AD7AF5">
        <w:rPr>
          <w:rFonts w:eastAsiaTheme="minorEastAsia" w:hint="eastAsia"/>
          <w:sz w:val="18"/>
          <w:szCs w:val="18"/>
        </w:rPr>
        <w:t>起，</w:t>
      </w:r>
      <w:proofErr w:type="spellStart"/>
      <w:r w:rsidR="00AD7AF5">
        <w:rPr>
          <w:rFonts w:eastAsiaTheme="minorEastAsia" w:hint="eastAsia"/>
          <w:sz w:val="18"/>
          <w:szCs w:val="18"/>
        </w:rPr>
        <w:t>Ifo</w:t>
      </w:r>
      <w:proofErr w:type="spellEnd"/>
      <w:r w:rsidR="00A66B8E">
        <w:rPr>
          <w:rFonts w:eastAsiaTheme="minorEastAsia" w:hint="eastAsia"/>
          <w:sz w:val="18"/>
          <w:szCs w:val="18"/>
        </w:rPr>
        <w:t>調整</w:t>
      </w:r>
      <w:r w:rsidR="00AD7AF5">
        <w:rPr>
          <w:rFonts w:eastAsiaTheme="minorEastAsia" w:hint="eastAsia"/>
          <w:sz w:val="18"/>
          <w:szCs w:val="18"/>
        </w:rPr>
        <w:t>調查</w:t>
      </w:r>
      <w:r w:rsidR="00B35036">
        <w:rPr>
          <w:rFonts w:eastAsiaTheme="minorEastAsia" w:hint="eastAsia"/>
          <w:sz w:val="18"/>
          <w:szCs w:val="18"/>
        </w:rPr>
        <w:t>結果</w:t>
      </w:r>
      <w:r w:rsidR="00AD7AF5">
        <w:rPr>
          <w:rFonts w:eastAsiaTheme="minorEastAsia" w:hint="eastAsia"/>
          <w:sz w:val="18"/>
          <w:szCs w:val="18"/>
        </w:rPr>
        <w:t>統計</w:t>
      </w:r>
      <w:r w:rsidR="00AD7AF5" w:rsidRPr="00AD7AF5">
        <w:rPr>
          <w:rFonts w:eastAsiaTheme="minorEastAsia" w:hint="eastAsia"/>
          <w:sz w:val="18"/>
          <w:szCs w:val="18"/>
        </w:rPr>
        <w:t>方法</w:t>
      </w:r>
      <w:r w:rsidR="0073485E">
        <w:rPr>
          <w:rFonts w:eastAsiaTheme="minorEastAsia" w:hint="eastAsia"/>
          <w:sz w:val="18"/>
          <w:szCs w:val="18"/>
        </w:rPr>
        <w:t>，</w:t>
      </w:r>
      <w:r w:rsidR="00E6620B" w:rsidRPr="00E6620B">
        <w:rPr>
          <w:rFonts w:eastAsiaTheme="minorEastAsia" w:hint="eastAsia"/>
          <w:sz w:val="18"/>
          <w:szCs w:val="18"/>
        </w:rPr>
        <w:t>經濟氣候</w:t>
      </w:r>
      <w:r w:rsidR="00B35036">
        <w:rPr>
          <w:rFonts w:eastAsiaTheme="minorEastAsia" w:hint="eastAsia"/>
          <w:sz w:val="18"/>
          <w:szCs w:val="18"/>
        </w:rPr>
        <w:t>指標</w:t>
      </w:r>
      <w:r w:rsidR="00E6620B">
        <w:rPr>
          <w:rFonts w:eastAsiaTheme="minorEastAsia" w:hint="eastAsia"/>
          <w:sz w:val="18"/>
          <w:szCs w:val="18"/>
        </w:rPr>
        <w:t>為</w:t>
      </w:r>
      <w:r w:rsidRPr="00E6620B">
        <w:rPr>
          <w:rFonts w:eastAsiaTheme="minorEastAsia" w:hint="eastAsia"/>
          <w:sz w:val="18"/>
          <w:szCs w:val="18"/>
        </w:rPr>
        <w:t>受訪者對經濟</w:t>
      </w:r>
      <w:r w:rsidR="0067596F">
        <w:rPr>
          <w:rFonts w:eastAsiaTheme="minorEastAsia" w:hint="eastAsia"/>
          <w:sz w:val="18"/>
          <w:szCs w:val="18"/>
        </w:rPr>
        <w:t>現況</w:t>
      </w:r>
      <w:r w:rsidR="00A66B8E">
        <w:rPr>
          <w:rFonts w:eastAsiaTheme="minorEastAsia" w:hint="eastAsia"/>
          <w:sz w:val="18"/>
          <w:szCs w:val="18"/>
        </w:rPr>
        <w:t>，與</w:t>
      </w:r>
      <w:r w:rsidRPr="00E6620B">
        <w:rPr>
          <w:rFonts w:eastAsiaTheme="minorEastAsia" w:hint="eastAsia"/>
          <w:sz w:val="18"/>
          <w:szCs w:val="18"/>
        </w:rPr>
        <w:t>對未來</w:t>
      </w:r>
      <w:r w:rsidRPr="00E6620B">
        <w:rPr>
          <w:rFonts w:eastAsiaTheme="minorEastAsia" w:hint="eastAsia"/>
          <w:sz w:val="18"/>
          <w:szCs w:val="18"/>
        </w:rPr>
        <w:t>6</w:t>
      </w:r>
      <w:r w:rsidR="00E6620B" w:rsidRPr="00E6620B">
        <w:rPr>
          <w:rFonts w:eastAsiaTheme="minorEastAsia" w:hint="eastAsia"/>
          <w:sz w:val="18"/>
          <w:szCs w:val="18"/>
        </w:rPr>
        <w:t>個月</w:t>
      </w:r>
      <w:r w:rsidR="0063401C">
        <w:rPr>
          <w:rFonts w:eastAsiaTheme="minorEastAsia" w:hint="eastAsia"/>
          <w:sz w:val="18"/>
          <w:szCs w:val="18"/>
        </w:rPr>
        <w:t>後經濟</w:t>
      </w:r>
      <w:r w:rsidR="00E6620B" w:rsidRPr="0073485E">
        <w:rPr>
          <w:rFonts w:eastAsiaTheme="minorEastAsia" w:hint="eastAsia"/>
          <w:sz w:val="18"/>
          <w:szCs w:val="18"/>
        </w:rPr>
        <w:t>預期</w:t>
      </w:r>
      <w:r w:rsidR="0063401C">
        <w:rPr>
          <w:rFonts w:eastAsiaTheme="minorEastAsia" w:hint="eastAsia"/>
          <w:sz w:val="18"/>
          <w:szCs w:val="18"/>
        </w:rPr>
        <w:t>之</w:t>
      </w:r>
      <w:r w:rsidR="00E6620B" w:rsidRPr="0073485E">
        <w:rPr>
          <w:rFonts w:eastAsiaTheme="minorEastAsia" w:hint="eastAsia"/>
          <w:sz w:val="18"/>
          <w:szCs w:val="18"/>
        </w:rPr>
        <w:t>幾何平均數</w:t>
      </w:r>
      <w:r w:rsidR="00B30DCC">
        <w:rPr>
          <w:rFonts w:eastAsiaTheme="minorEastAsia" w:hint="eastAsia"/>
          <w:sz w:val="18"/>
          <w:szCs w:val="18"/>
        </w:rPr>
        <w:t>。若</w:t>
      </w:r>
      <w:r w:rsidR="00A66B8E">
        <w:rPr>
          <w:rFonts w:eastAsiaTheme="minorEastAsia" w:hint="eastAsia"/>
          <w:sz w:val="18"/>
          <w:szCs w:val="18"/>
        </w:rPr>
        <w:t>為負值，表示全球（主要地區）經濟呈負向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B30DCC">
        <w:rPr>
          <w:rFonts w:eastAsiaTheme="minorEastAsia" w:hint="eastAsia"/>
          <w:sz w:val="18"/>
          <w:szCs w:val="18"/>
        </w:rPr>
        <w:t>若</w:t>
      </w:r>
      <w:r w:rsidR="00A66B8E">
        <w:rPr>
          <w:rFonts w:eastAsiaTheme="minorEastAsia" w:hint="eastAsia"/>
          <w:sz w:val="18"/>
          <w:szCs w:val="18"/>
        </w:rPr>
        <w:t>為正值，表示全球（主要地區）經濟呈正向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73485E" w:rsidRPr="0073485E">
        <w:rPr>
          <w:rFonts w:eastAsiaTheme="minorEastAsia" w:hint="eastAsia"/>
          <w:sz w:val="18"/>
          <w:szCs w:val="18"/>
        </w:rPr>
        <w:t>若為</w:t>
      </w:r>
      <w:r w:rsidR="0073485E" w:rsidRPr="0073485E">
        <w:rPr>
          <w:rFonts w:eastAsiaTheme="minorEastAsia" w:hint="eastAsia"/>
          <w:sz w:val="18"/>
          <w:szCs w:val="18"/>
        </w:rPr>
        <w:t>0</w:t>
      </w:r>
      <w:r w:rsidR="0073485E" w:rsidRPr="0073485E">
        <w:rPr>
          <w:rFonts w:eastAsiaTheme="minorEastAsia" w:hint="eastAsia"/>
          <w:sz w:val="18"/>
          <w:szCs w:val="18"/>
        </w:rPr>
        <w:t>，表示全球（主要地區）經濟表現</w:t>
      </w:r>
      <w:r w:rsidR="00B30DCC">
        <w:rPr>
          <w:rFonts w:eastAsiaTheme="minorEastAsia" w:hint="eastAsia"/>
          <w:sz w:val="18"/>
          <w:szCs w:val="18"/>
        </w:rPr>
        <w:t>整體</w:t>
      </w:r>
      <w:r w:rsidR="0073485E" w:rsidRPr="0073485E">
        <w:rPr>
          <w:rFonts w:eastAsiaTheme="minorEastAsia" w:hint="eastAsia"/>
          <w:sz w:val="18"/>
          <w:szCs w:val="18"/>
        </w:rPr>
        <w:t>持平。</w:t>
      </w:r>
    </w:p>
  </w:footnote>
  <w:footnote w:id="2">
    <w:p w:rsidR="00CF376F" w:rsidRPr="00CF376F" w:rsidRDefault="00CF376F" w:rsidP="00EC206B">
      <w:pPr>
        <w:tabs>
          <w:tab w:val="left" w:pos="567"/>
        </w:tabs>
        <w:snapToGrid w:val="0"/>
        <w:ind w:left="216" w:hangingChars="90" w:hanging="216"/>
        <w:jc w:val="both"/>
        <w:rPr>
          <w:rFonts w:eastAsiaTheme="minorEastAsia"/>
          <w:sz w:val="18"/>
          <w:szCs w:val="18"/>
        </w:rPr>
      </w:pPr>
      <w:r>
        <w:rPr>
          <w:rStyle w:val="af"/>
        </w:rPr>
        <w:footnoteRef/>
      </w:r>
      <w:r>
        <w:rPr>
          <w:rFonts w:eastAsiaTheme="minorEastAsia" w:hint="eastAsia"/>
          <w:sz w:val="18"/>
          <w:szCs w:val="18"/>
        </w:rPr>
        <w:t xml:space="preserve"> </w:t>
      </w:r>
      <w:r w:rsidRPr="00CF376F">
        <w:rPr>
          <w:rFonts w:eastAsiaTheme="minorEastAsia" w:hint="eastAsia"/>
          <w:sz w:val="18"/>
          <w:szCs w:val="18"/>
        </w:rPr>
        <w:t>我國本季之調查結果，係</w:t>
      </w:r>
      <w:proofErr w:type="spellStart"/>
      <w:r w:rsidR="00EF28E3"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="00EF28E3">
        <w:rPr>
          <w:rFonts w:eastAsiaTheme="minorEastAsia" w:hint="eastAsia"/>
          <w:sz w:val="18"/>
          <w:szCs w:val="18"/>
        </w:rPr>
        <w:t>發布之</w:t>
      </w:r>
      <w:r w:rsidR="00EF28E3" w:rsidRPr="00CF376F">
        <w:rPr>
          <w:rFonts w:eastAsiaTheme="minorEastAsia" w:hint="eastAsia"/>
          <w:sz w:val="18"/>
          <w:szCs w:val="18"/>
        </w:rPr>
        <w:t>最終結果</w:t>
      </w:r>
      <w:r w:rsidR="00EF28E3">
        <w:rPr>
          <w:rFonts w:eastAsiaTheme="minorEastAsia" w:hint="eastAsia"/>
          <w:sz w:val="18"/>
          <w:szCs w:val="18"/>
        </w:rPr>
        <w:t>。</w:t>
      </w:r>
    </w:p>
    <w:p w:rsidR="00CF376F" w:rsidRPr="00CF376F" w:rsidRDefault="00CF376F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AA60DE"/>
    <w:multiLevelType w:val="hybridMultilevel"/>
    <w:tmpl w:val="EAE29EEA"/>
    <w:lvl w:ilvl="0" w:tplc="C0B8EBD6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47D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4F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3F6A"/>
    <w:rsid w:val="00014004"/>
    <w:rsid w:val="00014540"/>
    <w:rsid w:val="00014AC5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ABB"/>
    <w:rsid w:val="00037D20"/>
    <w:rsid w:val="000408D9"/>
    <w:rsid w:val="00040B01"/>
    <w:rsid w:val="00041637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A10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B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4F"/>
    <w:rsid w:val="000539B4"/>
    <w:rsid w:val="00053E3E"/>
    <w:rsid w:val="00053F94"/>
    <w:rsid w:val="000542F4"/>
    <w:rsid w:val="00054617"/>
    <w:rsid w:val="00054795"/>
    <w:rsid w:val="00054C2D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25"/>
    <w:rsid w:val="000926C2"/>
    <w:rsid w:val="00092D68"/>
    <w:rsid w:val="00092F95"/>
    <w:rsid w:val="000936BF"/>
    <w:rsid w:val="00094361"/>
    <w:rsid w:val="00094E4B"/>
    <w:rsid w:val="00094FCE"/>
    <w:rsid w:val="0009536C"/>
    <w:rsid w:val="000953F4"/>
    <w:rsid w:val="00095618"/>
    <w:rsid w:val="0009566C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781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0F4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277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11E"/>
    <w:rsid w:val="00101837"/>
    <w:rsid w:val="00101A45"/>
    <w:rsid w:val="00101AB7"/>
    <w:rsid w:val="00101C4A"/>
    <w:rsid w:val="00101FAC"/>
    <w:rsid w:val="001025C5"/>
    <w:rsid w:val="00102765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BE3"/>
    <w:rsid w:val="00110DAC"/>
    <w:rsid w:val="00110E29"/>
    <w:rsid w:val="00111689"/>
    <w:rsid w:val="0011168C"/>
    <w:rsid w:val="001118F8"/>
    <w:rsid w:val="00111DEC"/>
    <w:rsid w:val="0011247D"/>
    <w:rsid w:val="00112488"/>
    <w:rsid w:val="00112B54"/>
    <w:rsid w:val="0011311E"/>
    <w:rsid w:val="001132A2"/>
    <w:rsid w:val="00113E8E"/>
    <w:rsid w:val="00114361"/>
    <w:rsid w:val="001147A3"/>
    <w:rsid w:val="0011549D"/>
    <w:rsid w:val="0011646A"/>
    <w:rsid w:val="0011654F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A9D"/>
    <w:rsid w:val="00126EF6"/>
    <w:rsid w:val="00127106"/>
    <w:rsid w:val="00127238"/>
    <w:rsid w:val="00127A95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6BF9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08E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909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5B63"/>
    <w:rsid w:val="00176664"/>
    <w:rsid w:val="00176C4B"/>
    <w:rsid w:val="00176E10"/>
    <w:rsid w:val="00176EDD"/>
    <w:rsid w:val="001770DB"/>
    <w:rsid w:val="00177199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AF2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46"/>
    <w:rsid w:val="00187C59"/>
    <w:rsid w:val="00190691"/>
    <w:rsid w:val="00190A66"/>
    <w:rsid w:val="00190BCF"/>
    <w:rsid w:val="00190CD6"/>
    <w:rsid w:val="00190D24"/>
    <w:rsid w:val="0019180C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3057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AF8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6E33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2AB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37C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173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5ECD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1B3"/>
    <w:rsid w:val="0023631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877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45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0B4"/>
    <w:rsid w:val="00260189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81D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187E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05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B3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B3B"/>
    <w:rsid w:val="002B5C19"/>
    <w:rsid w:val="002B60AF"/>
    <w:rsid w:val="002B6778"/>
    <w:rsid w:val="002B6A7D"/>
    <w:rsid w:val="002B73CE"/>
    <w:rsid w:val="002B7414"/>
    <w:rsid w:val="002B78C9"/>
    <w:rsid w:val="002B7AB4"/>
    <w:rsid w:val="002B7C19"/>
    <w:rsid w:val="002B7C88"/>
    <w:rsid w:val="002B7DFD"/>
    <w:rsid w:val="002C0085"/>
    <w:rsid w:val="002C0993"/>
    <w:rsid w:val="002C12B7"/>
    <w:rsid w:val="002C2840"/>
    <w:rsid w:val="002C29C4"/>
    <w:rsid w:val="002C2BDC"/>
    <w:rsid w:val="002C317E"/>
    <w:rsid w:val="002C4200"/>
    <w:rsid w:val="002C43C5"/>
    <w:rsid w:val="002C492F"/>
    <w:rsid w:val="002C4D9A"/>
    <w:rsid w:val="002C5386"/>
    <w:rsid w:val="002C548D"/>
    <w:rsid w:val="002C54A0"/>
    <w:rsid w:val="002C5562"/>
    <w:rsid w:val="002C60DA"/>
    <w:rsid w:val="002C6344"/>
    <w:rsid w:val="002C6C6D"/>
    <w:rsid w:val="002C6FCE"/>
    <w:rsid w:val="002C7793"/>
    <w:rsid w:val="002C78D2"/>
    <w:rsid w:val="002C7AB5"/>
    <w:rsid w:val="002C7ADF"/>
    <w:rsid w:val="002C7E5D"/>
    <w:rsid w:val="002D000E"/>
    <w:rsid w:val="002D0181"/>
    <w:rsid w:val="002D0276"/>
    <w:rsid w:val="002D08C2"/>
    <w:rsid w:val="002D1205"/>
    <w:rsid w:val="002D131A"/>
    <w:rsid w:val="002D1341"/>
    <w:rsid w:val="002D13C1"/>
    <w:rsid w:val="002D17F2"/>
    <w:rsid w:val="002D1989"/>
    <w:rsid w:val="002D1E78"/>
    <w:rsid w:val="002D2129"/>
    <w:rsid w:val="002D2144"/>
    <w:rsid w:val="002D21B8"/>
    <w:rsid w:val="002D2403"/>
    <w:rsid w:val="002D24D4"/>
    <w:rsid w:val="002D27D1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8D7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0738"/>
    <w:rsid w:val="002F14A6"/>
    <w:rsid w:val="002F22C6"/>
    <w:rsid w:val="002F236E"/>
    <w:rsid w:val="002F284E"/>
    <w:rsid w:val="002F2A0C"/>
    <w:rsid w:val="002F3117"/>
    <w:rsid w:val="002F34DC"/>
    <w:rsid w:val="002F3533"/>
    <w:rsid w:val="002F3C27"/>
    <w:rsid w:val="002F4019"/>
    <w:rsid w:val="002F410F"/>
    <w:rsid w:val="002F4FC2"/>
    <w:rsid w:val="002F52D6"/>
    <w:rsid w:val="002F55EB"/>
    <w:rsid w:val="002F5F20"/>
    <w:rsid w:val="002F622D"/>
    <w:rsid w:val="002F6611"/>
    <w:rsid w:val="002F6B69"/>
    <w:rsid w:val="00300203"/>
    <w:rsid w:val="00300527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3F22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43B"/>
    <w:rsid w:val="003066D4"/>
    <w:rsid w:val="00306DA5"/>
    <w:rsid w:val="00306E05"/>
    <w:rsid w:val="00307D1F"/>
    <w:rsid w:val="00310560"/>
    <w:rsid w:val="00310A63"/>
    <w:rsid w:val="00310F4C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3E2"/>
    <w:rsid w:val="003176B8"/>
    <w:rsid w:val="0032039A"/>
    <w:rsid w:val="0032068F"/>
    <w:rsid w:val="003207A4"/>
    <w:rsid w:val="00320A45"/>
    <w:rsid w:val="00320D56"/>
    <w:rsid w:val="00320E47"/>
    <w:rsid w:val="00321659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390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1EFE"/>
    <w:rsid w:val="00351F61"/>
    <w:rsid w:val="003520D5"/>
    <w:rsid w:val="00352288"/>
    <w:rsid w:val="00352673"/>
    <w:rsid w:val="0035276A"/>
    <w:rsid w:val="00353006"/>
    <w:rsid w:val="00353090"/>
    <w:rsid w:val="00353ABD"/>
    <w:rsid w:val="00353E18"/>
    <w:rsid w:val="00354052"/>
    <w:rsid w:val="00355936"/>
    <w:rsid w:val="00355961"/>
    <w:rsid w:val="00355E3E"/>
    <w:rsid w:val="0035614B"/>
    <w:rsid w:val="003561FF"/>
    <w:rsid w:val="00356626"/>
    <w:rsid w:val="00356811"/>
    <w:rsid w:val="00356B8E"/>
    <w:rsid w:val="00356D10"/>
    <w:rsid w:val="00357416"/>
    <w:rsid w:val="0035757F"/>
    <w:rsid w:val="00357BCA"/>
    <w:rsid w:val="00357D63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7178"/>
    <w:rsid w:val="003771FF"/>
    <w:rsid w:val="00377867"/>
    <w:rsid w:val="00380838"/>
    <w:rsid w:val="00380962"/>
    <w:rsid w:val="003810C1"/>
    <w:rsid w:val="00381368"/>
    <w:rsid w:val="00381B83"/>
    <w:rsid w:val="00381C35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4E82"/>
    <w:rsid w:val="00385137"/>
    <w:rsid w:val="003851C3"/>
    <w:rsid w:val="00385584"/>
    <w:rsid w:val="003858C8"/>
    <w:rsid w:val="00385A6D"/>
    <w:rsid w:val="00385BA3"/>
    <w:rsid w:val="00385CC4"/>
    <w:rsid w:val="0038624A"/>
    <w:rsid w:val="0038636F"/>
    <w:rsid w:val="0038644E"/>
    <w:rsid w:val="00386490"/>
    <w:rsid w:val="00386558"/>
    <w:rsid w:val="0038658D"/>
    <w:rsid w:val="00386783"/>
    <w:rsid w:val="003868AF"/>
    <w:rsid w:val="0038698E"/>
    <w:rsid w:val="00386AEC"/>
    <w:rsid w:val="00386C5F"/>
    <w:rsid w:val="00386CC2"/>
    <w:rsid w:val="00386DB1"/>
    <w:rsid w:val="00386EDF"/>
    <w:rsid w:val="00386FA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41B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85D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9F"/>
    <w:rsid w:val="003A43B7"/>
    <w:rsid w:val="003A44F8"/>
    <w:rsid w:val="003A59FC"/>
    <w:rsid w:val="003A5CF7"/>
    <w:rsid w:val="003A640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25D"/>
    <w:rsid w:val="003B170C"/>
    <w:rsid w:val="003B17B9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6AAA"/>
    <w:rsid w:val="003B7001"/>
    <w:rsid w:val="003B70A3"/>
    <w:rsid w:val="003B74DE"/>
    <w:rsid w:val="003C10EB"/>
    <w:rsid w:val="003C122D"/>
    <w:rsid w:val="003C12B5"/>
    <w:rsid w:val="003C155A"/>
    <w:rsid w:val="003C2019"/>
    <w:rsid w:val="003C253C"/>
    <w:rsid w:val="003C2729"/>
    <w:rsid w:val="003C274D"/>
    <w:rsid w:val="003C321D"/>
    <w:rsid w:val="003C33D4"/>
    <w:rsid w:val="003C35D2"/>
    <w:rsid w:val="003C3666"/>
    <w:rsid w:val="003C3815"/>
    <w:rsid w:val="003C3AEA"/>
    <w:rsid w:val="003C3ED4"/>
    <w:rsid w:val="003C426E"/>
    <w:rsid w:val="003C4ACF"/>
    <w:rsid w:val="003C4D45"/>
    <w:rsid w:val="003C50AB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3D6E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5FE1"/>
    <w:rsid w:val="003F61D1"/>
    <w:rsid w:val="003F61EE"/>
    <w:rsid w:val="003F635D"/>
    <w:rsid w:val="003F680A"/>
    <w:rsid w:val="003F6B5F"/>
    <w:rsid w:val="003F718D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FD1"/>
    <w:rsid w:val="004036AE"/>
    <w:rsid w:val="004039AC"/>
    <w:rsid w:val="00403E12"/>
    <w:rsid w:val="00403E92"/>
    <w:rsid w:val="004040E9"/>
    <w:rsid w:val="00404155"/>
    <w:rsid w:val="004042B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20C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2"/>
    <w:rsid w:val="0041501B"/>
    <w:rsid w:val="004154ED"/>
    <w:rsid w:val="004156BB"/>
    <w:rsid w:val="0041597B"/>
    <w:rsid w:val="00415A62"/>
    <w:rsid w:val="004203F3"/>
    <w:rsid w:val="00420590"/>
    <w:rsid w:val="0042096C"/>
    <w:rsid w:val="00421238"/>
    <w:rsid w:val="00421BD0"/>
    <w:rsid w:val="00422299"/>
    <w:rsid w:val="00422F38"/>
    <w:rsid w:val="0042300C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EB"/>
    <w:rsid w:val="00434948"/>
    <w:rsid w:val="00434B5B"/>
    <w:rsid w:val="00434BC4"/>
    <w:rsid w:val="0043591E"/>
    <w:rsid w:val="004360D2"/>
    <w:rsid w:val="00436E6A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163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72D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068E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938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3F0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0D8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090"/>
    <w:rsid w:val="004D2B43"/>
    <w:rsid w:val="004D35AA"/>
    <w:rsid w:val="004D3691"/>
    <w:rsid w:val="004D38BD"/>
    <w:rsid w:val="004D4584"/>
    <w:rsid w:val="004D4730"/>
    <w:rsid w:val="004D4771"/>
    <w:rsid w:val="004D48F8"/>
    <w:rsid w:val="004D4A8E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870"/>
    <w:rsid w:val="004E4E6E"/>
    <w:rsid w:val="004E4FB1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6F2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078B8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1BD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13F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29F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5F29"/>
    <w:rsid w:val="00536163"/>
    <w:rsid w:val="0053623F"/>
    <w:rsid w:val="005363C5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3D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74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9B3"/>
    <w:rsid w:val="00561E94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C4"/>
    <w:rsid w:val="00587A11"/>
    <w:rsid w:val="00590277"/>
    <w:rsid w:val="005908EC"/>
    <w:rsid w:val="00590DDD"/>
    <w:rsid w:val="00590EE9"/>
    <w:rsid w:val="00592103"/>
    <w:rsid w:val="005927FF"/>
    <w:rsid w:val="00592A0F"/>
    <w:rsid w:val="00592B38"/>
    <w:rsid w:val="00593A48"/>
    <w:rsid w:val="005940AC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84B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0FD"/>
    <w:rsid w:val="005C62CD"/>
    <w:rsid w:val="005C6564"/>
    <w:rsid w:val="005C65F1"/>
    <w:rsid w:val="005C6835"/>
    <w:rsid w:val="005C6A6C"/>
    <w:rsid w:val="005C6B7D"/>
    <w:rsid w:val="005C74A5"/>
    <w:rsid w:val="005C7E48"/>
    <w:rsid w:val="005D0125"/>
    <w:rsid w:val="005D04EC"/>
    <w:rsid w:val="005D0AC1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2FC"/>
    <w:rsid w:val="005D372D"/>
    <w:rsid w:val="005D4030"/>
    <w:rsid w:val="005D42B0"/>
    <w:rsid w:val="005D48DD"/>
    <w:rsid w:val="005D576D"/>
    <w:rsid w:val="005D590B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21D"/>
    <w:rsid w:val="005E165B"/>
    <w:rsid w:val="005E1958"/>
    <w:rsid w:val="005E1A9C"/>
    <w:rsid w:val="005E1AFF"/>
    <w:rsid w:val="005E1BCA"/>
    <w:rsid w:val="005E1BEE"/>
    <w:rsid w:val="005E1DAB"/>
    <w:rsid w:val="005E2412"/>
    <w:rsid w:val="005E2AEE"/>
    <w:rsid w:val="005E4121"/>
    <w:rsid w:val="005E42FA"/>
    <w:rsid w:val="005E44FF"/>
    <w:rsid w:val="005E46D2"/>
    <w:rsid w:val="005E4764"/>
    <w:rsid w:val="005E4A1A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6C6"/>
    <w:rsid w:val="005F37C4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CF9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B43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27D22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9E2"/>
    <w:rsid w:val="00657CFB"/>
    <w:rsid w:val="00657F78"/>
    <w:rsid w:val="00660570"/>
    <w:rsid w:val="00660590"/>
    <w:rsid w:val="006608DF"/>
    <w:rsid w:val="0066096B"/>
    <w:rsid w:val="00660DD3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C9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9E6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9EB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0C08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42B"/>
    <w:rsid w:val="006D0596"/>
    <w:rsid w:val="006D0927"/>
    <w:rsid w:val="006D0976"/>
    <w:rsid w:val="006D0C0F"/>
    <w:rsid w:val="006D1345"/>
    <w:rsid w:val="006D134B"/>
    <w:rsid w:val="006D1794"/>
    <w:rsid w:val="006D1A87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C97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112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17D77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26A3F"/>
    <w:rsid w:val="00726BD6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C87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321"/>
    <w:rsid w:val="00746643"/>
    <w:rsid w:val="00746754"/>
    <w:rsid w:val="00746B46"/>
    <w:rsid w:val="00747012"/>
    <w:rsid w:val="0074748E"/>
    <w:rsid w:val="0074782F"/>
    <w:rsid w:val="007479CD"/>
    <w:rsid w:val="00747B49"/>
    <w:rsid w:val="00747FA9"/>
    <w:rsid w:val="007501DA"/>
    <w:rsid w:val="00750316"/>
    <w:rsid w:val="007504D3"/>
    <w:rsid w:val="00751242"/>
    <w:rsid w:val="00751620"/>
    <w:rsid w:val="00751725"/>
    <w:rsid w:val="0075179D"/>
    <w:rsid w:val="007522B8"/>
    <w:rsid w:val="00752A97"/>
    <w:rsid w:val="00752DB3"/>
    <w:rsid w:val="00753046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3F"/>
    <w:rsid w:val="00763D7F"/>
    <w:rsid w:val="00763F6E"/>
    <w:rsid w:val="007643F8"/>
    <w:rsid w:val="007648E5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6775C"/>
    <w:rsid w:val="007703E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2B8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34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5C4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E28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97F0F"/>
    <w:rsid w:val="007A0DC3"/>
    <w:rsid w:val="007A0F7C"/>
    <w:rsid w:val="007A1274"/>
    <w:rsid w:val="007A12E3"/>
    <w:rsid w:val="007A20DC"/>
    <w:rsid w:val="007A22A2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934"/>
    <w:rsid w:val="007A7F98"/>
    <w:rsid w:val="007B1593"/>
    <w:rsid w:val="007B28DD"/>
    <w:rsid w:val="007B2BCF"/>
    <w:rsid w:val="007B30FE"/>
    <w:rsid w:val="007B3251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090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47C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E7F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25E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3A0A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DEB"/>
    <w:rsid w:val="00816F3B"/>
    <w:rsid w:val="00817013"/>
    <w:rsid w:val="00817705"/>
    <w:rsid w:val="00820350"/>
    <w:rsid w:val="0082036E"/>
    <w:rsid w:val="008204AF"/>
    <w:rsid w:val="00820660"/>
    <w:rsid w:val="008214EF"/>
    <w:rsid w:val="00821867"/>
    <w:rsid w:val="00821911"/>
    <w:rsid w:val="00821B10"/>
    <w:rsid w:val="00821C5F"/>
    <w:rsid w:val="00821CAD"/>
    <w:rsid w:val="00821D35"/>
    <w:rsid w:val="008220DF"/>
    <w:rsid w:val="008224EF"/>
    <w:rsid w:val="00822E2E"/>
    <w:rsid w:val="00822E62"/>
    <w:rsid w:val="0082322F"/>
    <w:rsid w:val="00823531"/>
    <w:rsid w:val="00823866"/>
    <w:rsid w:val="00823F0C"/>
    <w:rsid w:val="00824E90"/>
    <w:rsid w:val="0082510F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27E52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0AA"/>
    <w:rsid w:val="0084551A"/>
    <w:rsid w:val="0084631B"/>
    <w:rsid w:val="00846520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059"/>
    <w:rsid w:val="00871D4F"/>
    <w:rsid w:val="00871D7E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77E6D"/>
    <w:rsid w:val="0088034A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2D89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3AD"/>
    <w:rsid w:val="00885E43"/>
    <w:rsid w:val="00885E6E"/>
    <w:rsid w:val="00886602"/>
    <w:rsid w:val="008867FA"/>
    <w:rsid w:val="008867FC"/>
    <w:rsid w:val="00887348"/>
    <w:rsid w:val="00890410"/>
    <w:rsid w:val="0089069C"/>
    <w:rsid w:val="0089072C"/>
    <w:rsid w:val="00890A68"/>
    <w:rsid w:val="00890D7A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76A"/>
    <w:rsid w:val="008A0ECB"/>
    <w:rsid w:val="008A12E5"/>
    <w:rsid w:val="008A1434"/>
    <w:rsid w:val="008A1508"/>
    <w:rsid w:val="008A1D8B"/>
    <w:rsid w:val="008A262F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4DF2"/>
    <w:rsid w:val="008B5791"/>
    <w:rsid w:val="008B5B65"/>
    <w:rsid w:val="008B61BC"/>
    <w:rsid w:val="008B64D6"/>
    <w:rsid w:val="008B66FC"/>
    <w:rsid w:val="008B6D2C"/>
    <w:rsid w:val="008B6E10"/>
    <w:rsid w:val="008B6ED9"/>
    <w:rsid w:val="008B738B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B43"/>
    <w:rsid w:val="008C2FE4"/>
    <w:rsid w:val="008C3113"/>
    <w:rsid w:val="008C3656"/>
    <w:rsid w:val="008C36FA"/>
    <w:rsid w:val="008C3DD2"/>
    <w:rsid w:val="008C3E50"/>
    <w:rsid w:val="008C489F"/>
    <w:rsid w:val="008C49D0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38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516D"/>
    <w:rsid w:val="008D66BF"/>
    <w:rsid w:val="008D6D76"/>
    <w:rsid w:val="008D7604"/>
    <w:rsid w:val="008D77EA"/>
    <w:rsid w:val="008E0064"/>
    <w:rsid w:val="008E011B"/>
    <w:rsid w:val="008E01E3"/>
    <w:rsid w:val="008E16C2"/>
    <w:rsid w:val="008E1E69"/>
    <w:rsid w:val="008E1FCB"/>
    <w:rsid w:val="008E2B92"/>
    <w:rsid w:val="008E4249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3A0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35F"/>
    <w:rsid w:val="009065FC"/>
    <w:rsid w:val="00906F0C"/>
    <w:rsid w:val="00907591"/>
    <w:rsid w:val="00907AA7"/>
    <w:rsid w:val="00910345"/>
    <w:rsid w:val="0091082A"/>
    <w:rsid w:val="00910BDB"/>
    <w:rsid w:val="0091154E"/>
    <w:rsid w:val="00911DC3"/>
    <w:rsid w:val="00912259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CFE"/>
    <w:rsid w:val="00922F7B"/>
    <w:rsid w:val="009234A2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5FFB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816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59BF"/>
    <w:rsid w:val="00945B50"/>
    <w:rsid w:val="009460A5"/>
    <w:rsid w:val="0094627F"/>
    <w:rsid w:val="00946524"/>
    <w:rsid w:val="009508B7"/>
    <w:rsid w:val="00950E99"/>
    <w:rsid w:val="00951216"/>
    <w:rsid w:val="00951E43"/>
    <w:rsid w:val="00952263"/>
    <w:rsid w:val="00952431"/>
    <w:rsid w:val="0095311C"/>
    <w:rsid w:val="00953180"/>
    <w:rsid w:val="0095348D"/>
    <w:rsid w:val="0095418F"/>
    <w:rsid w:val="0095471E"/>
    <w:rsid w:val="0095505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1B3"/>
    <w:rsid w:val="009652DC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242"/>
    <w:rsid w:val="0099546B"/>
    <w:rsid w:val="00995506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8C5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6FD8"/>
    <w:rsid w:val="009C70A9"/>
    <w:rsid w:val="009C7186"/>
    <w:rsid w:val="009C733C"/>
    <w:rsid w:val="009C7F7C"/>
    <w:rsid w:val="009D03ED"/>
    <w:rsid w:val="009D1819"/>
    <w:rsid w:val="009D1AFE"/>
    <w:rsid w:val="009D1E45"/>
    <w:rsid w:val="009D21D6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758"/>
    <w:rsid w:val="009E0860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930"/>
    <w:rsid w:val="009E4A5C"/>
    <w:rsid w:val="009E4A99"/>
    <w:rsid w:val="009E4D08"/>
    <w:rsid w:val="009E4DA8"/>
    <w:rsid w:val="009E4F63"/>
    <w:rsid w:val="009E5473"/>
    <w:rsid w:val="009E5498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4CB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69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8EB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6B2E"/>
    <w:rsid w:val="00A16F5D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2D0"/>
    <w:rsid w:val="00A245AC"/>
    <w:rsid w:val="00A246E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BF5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AD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EB4"/>
    <w:rsid w:val="00A5254E"/>
    <w:rsid w:val="00A52A2D"/>
    <w:rsid w:val="00A52F11"/>
    <w:rsid w:val="00A52F2F"/>
    <w:rsid w:val="00A53054"/>
    <w:rsid w:val="00A534D2"/>
    <w:rsid w:val="00A5363D"/>
    <w:rsid w:val="00A53793"/>
    <w:rsid w:val="00A5392B"/>
    <w:rsid w:val="00A53D65"/>
    <w:rsid w:val="00A54169"/>
    <w:rsid w:val="00A542A3"/>
    <w:rsid w:val="00A549F1"/>
    <w:rsid w:val="00A54D19"/>
    <w:rsid w:val="00A55207"/>
    <w:rsid w:val="00A552B8"/>
    <w:rsid w:val="00A55871"/>
    <w:rsid w:val="00A566D2"/>
    <w:rsid w:val="00A56B64"/>
    <w:rsid w:val="00A56BED"/>
    <w:rsid w:val="00A56CEF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2CF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796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617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733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4C08"/>
    <w:rsid w:val="00A9554D"/>
    <w:rsid w:val="00A9577E"/>
    <w:rsid w:val="00A95CEA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257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50C"/>
    <w:rsid w:val="00AC06A3"/>
    <w:rsid w:val="00AC0A20"/>
    <w:rsid w:val="00AC0B58"/>
    <w:rsid w:val="00AC0D24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6ACB"/>
    <w:rsid w:val="00AC6D25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D7E47"/>
    <w:rsid w:val="00AE0032"/>
    <w:rsid w:val="00AE007B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160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9DC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612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08B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846"/>
    <w:rsid w:val="00B14CFA"/>
    <w:rsid w:val="00B14F5A"/>
    <w:rsid w:val="00B1544D"/>
    <w:rsid w:val="00B15E3B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3DB"/>
    <w:rsid w:val="00B265A2"/>
    <w:rsid w:val="00B26693"/>
    <w:rsid w:val="00B271E7"/>
    <w:rsid w:val="00B27452"/>
    <w:rsid w:val="00B27E84"/>
    <w:rsid w:val="00B305DC"/>
    <w:rsid w:val="00B308A4"/>
    <w:rsid w:val="00B30DCC"/>
    <w:rsid w:val="00B310A9"/>
    <w:rsid w:val="00B31303"/>
    <w:rsid w:val="00B31CF4"/>
    <w:rsid w:val="00B32662"/>
    <w:rsid w:val="00B328D2"/>
    <w:rsid w:val="00B32C3B"/>
    <w:rsid w:val="00B32CDE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3761A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888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57DDD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19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23D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2C66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7CD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366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D17"/>
    <w:rsid w:val="00BC0EFD"/>
    <w:rsid w:val="00BC0F4E"/>
    <w:rsid w:val="00BC1787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46D"/>
    <w:rsid w:val="00BC4931"/>
    <w:rsid w:val="00BC4D99"/>
    <w:rsid w:val="00BC522E"/>
    <w:rsid w:val="00BC5780"/>
    <w:rsid w:val="00BC5D44"/>
    <w:rsid w:val="00BC5E20"/>
    <w:rsid w:val="00BC6A4A"/>
    <w:rsid w:val="00BC7740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4D0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774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88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175"/>
    <w:rsid w:val="00BF727E"/>
    <w:rsid w:val="00BF7607"/>
    <w:rsid w:val="00BF7B52"/>
    <w:rsid w:val="00C001A0"/>
    <w:rsid w:val="00C0023E"/>
    <w:rsid w:val="00C00862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3275"/>
    <w:rsid w:val="00C34099"/>
    <w:rsid w:val="00C346CD"/>
    <w:rsid w:val="00C34B00"/>
    <w:rsid w:val="00C34E82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21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443"/>
    <w:rsid w:val="00C63A97"/>
    <w:rsid w:val="00C63DF3"/>
    <w:rsid w:val="00C64090"/>
    <w:rsid w:val="00C6417D"/>
    <w:rsid w:val="00C642BB"/>
    <w:rsid w:val="00C652F0"/>
    <w:rsid w:val="00C6544D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84F"/>
    <w:rsid w:val="00C73BEB"/>
    <w:rsid w:val="00C740C1"/>
    <w:rsid w:val="00C74573"/>
    <w:rsid w:val="00C749CF"/>
    <w:rsid w:val="00C74AF5"/>
    <w:rsid w:val="00C75BF8"/>
    <w:rsid w:val="00C75EB4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0DE0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4AD3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140"/>
    <w:rsid w:val="00CA23A8"/>
    <w:rsid w:val="00CA2606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4D5D"/>
    <w:rsid w:val="00CA6562"/>
    <w:rsid w:val="00CA6760"/>
    <w:rsid w:val="00CA733A"/>
    <w:rsid w:val="00CA7929"/>
    <w:rsid w:val="00CB1081"/>
    <w:rsid w:val="00CB1AE2"/>
    <w:rsid w:val="00CB1B14"/>
    <w:rsid w:val="00CB1E1B"/>
    <w:rsid w:val="00CB1F55"/>
    <w:rsid w:val="00CB228F"/>
    <w:rsid w:val="00CB30C1"/>
    <w:rsid w:val="00CB3285"/>
    <w:rsid w:val="00CB33D1"/>
    <w:rsid w:val="00CB35CC"/>
    <w:rsid w:val="00CB38A4"/>
    <w:rsid w:val="00CB47B8"/>
    <w:rsid w:val="00CB4B9B"/>
    <w:rsid w:val="00CB4C60"/>
    <w:rsid w:val="00CB5066"/>
    <w:rsid w:val="00CB50DD"/>
    <w:rsid w:val="00CB51F0"/>
    <w:rsid w:val="00CB5342"/>
    <w:rsid w:val="00CB57E1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C94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01F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B01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76F"/>
    <w:rsid w:val="00CF3C17"/>
    <w:rsid w:val="00CF44E6"/>
    <w:rsid w:val="00CF4C4E"/>
    <w:rsid w:val="00CF5592"/>
    <w:rsid w:val="00CF55D3"/>
    <w:rsid w:val="00CF56E3"/>
    <w:rsid w:val="00CF5941"/>
    <w:rsid w:val="00CF5C38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937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5AC"/>
    <w:rsid w:val="00D30EF8"/>
    <w:rsid w:val="00D314B4"/>
    <w:rsid w:val="00D31535"/>
    <w:rsid w:val="00D31851"/>
    <w:rsid w:val="00D31888"/>
    <w:rsid w:val="00D31A57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451"/>
    <w:rsid w:val="00D356B8"/>
    <w:rsid w:val="00D35A1B"/>
    <w:rsid w:val="00D360DB"/>
    <w:rsid w:val="00D36531"/>
    <w:rsid w:val="00D37BD7"/>
    <w:rsid w:val="00D4075D"/>
    <w:rsid w:val="00D40B87"/>
    <w:rsid w:val="00D414F9"/>
    <w:rsid w:val="00D4181B"/>
    <w:rsid w:val="00D41EAE"/>
    <w:rsid w:val="00D424D9"/>
    <w:rsid w:val="00D426DD"/>
    <w:rsid w:val="00D42C2C"/>
    <w:rsid w:val="00D42E1C"/>
    <w:rsid w:val="00D42FE2"/>
    <w:rsid w:val="00D434D3"/>
    <w:rsid w:val="00D437AD"/>
    <w:rsid w:val="00D437E4"/>
    <w:rsid w:val="00D4386D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02"/>
    <w:rsid w:val="00D601C8"/>
    <w:rsid w:val="00D605C1"/>
    <w:rsid w:val="00D60D96"/>
    <w:rsid w:val="00D60E3E"/>
    <w:rsid w:val="00D6154E"/>
    <w:rsid w:val="00D61C34"/>
    <w:rsid w:val="00D61EE2"/>
    <w:rsid w:val="00D621DF"/>
    <w:rsid w:val="00D625E8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4B1"/>
    <w:rsid w:val="00D70D3F"/>
    <w:rsid w:val="00D70EE7"/>
    <w:rsid w:val="00D710AF"/>
    <w:rsid w:val="00D71BBC"/>
    <w:rsid w:val="00D71F27"/>
    <w:rsid w:val="00D7233E"/>
    <w:rsid w:val="00D72630"/>
    <w:rsid w:val="00D72692"/>
    <w:rsid w:val="00D72A11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A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4DA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27F6"/>
    <w:rsid w:val="00D93257"/>
    <w:rsid w:val="00D93BC9"/>
    <w:rsid w:val="00D93CC7"/>
    <w:rsid w:val="00D93D75"/>
    <w:rsid w:val="00D93E33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35A9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A7D"/>
    <w:rsid w:val="00DA7C4B"/>
    <w:rsid w:val="00DA7D0E"/>
    <w:rsid w:val="00DB0FB1"/>
    <w:rsid w:val="00DB157C"/>
    <w:rsid w:val="00DB1E2D"/>
    <w:rsid w:val="00DB1ED0"/>
    <w:rsid w:val="00DB216C"/>
    <w:rsid w:val="00DB2627"/>
    <w:rsid w:val="00DB2A73"/>
    <w:rsid w:val="00DB2B5C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19B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2A1F"/>
    <w:rsid w:val="00DC305E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3AA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475"/>
    <w:rsid w:val="00DE07C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389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559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17B95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3DBD"/>
    <w:rsid w:val="00E34462"/>
    <w:rsid w:val="00E346AF"/>
    <w:rsid w:val="00E34862"/>
    <w:rsid w:val="00E34C98"/>
    <w:rsid w:val="00E34CB0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3D7"/>
    <w:rsid w:val="00E425EE"/>
    <w:rsid w:val="00E42659"/>
    <w:rsid w:val="00E42B83"/>
    <w:rsid w:val="00E42CC9"/>
    <w:rsid w:val="00E42FFC"/>
    <w:rsid w:val="00E43574"/>
    <w:rsid w:val="00E43685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3713"/>
    <w:rsid w:val="00E544A8"/>
    <w:rsid w:val="00E546F8"/>
    <w:rsid w:val="00E548B7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49F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4BE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488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6A21"/>
    <w:rsid w:val="00E76CBC"/>
    <w:rsid w:val="00E77354"/>
    <w:rsid w:val="00E777DD"/>
    <w:rsid w:val="00E77F88"/>
    <w:rsid w:val="00E80026"/>
    <w:rsid w:val="00E805CC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0C8"/>
    <w:rsid w:val="00E941AD"/>
    <w:rsid w:val="00E943CF"/>
    <w:rsid w:val="00E9480B"/>
    <w:rsid w:val="00E94860"/>
    <w:rsid w:val="00E94E21"/>
    <w:rsid w:val="00E95173"/>
    <w:rsid w:val="00E951BD"/>
    <w:rsid w:val="00E9582C"/>
    <w:rsid w:val="00E958A2"/>
    <w:rsid w:val="00E958B4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1C"/>
    <w:rsid w:val="00EA5842"/>
    <w:rsid w:val="00EA67E3"/>
    <w:rsid w:val="00EA68EB"/>
    <w:rsid w:val="00EA6956"/>
    <w:rsid w:val="00EA6A3B"/>
    <w:rsid w:val="00EB0BA8"/>
    <w:rsid w:val="00EB122D"/>
    <w:rsid w:val="00EB1384"/>
    <w:rsid w:val="00EB151F"/>
    <w:rsid w:val="00EB1640"/>
    <w:rsid w:val="00EB264A"/>
    <w:rsid w:val="00EB27EE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E72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06B"/>
    <w:rsid w:val="00EC286D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805"/>
    <w:rsid w:val="00ED213D"/>
    <w:rsid w:val="00ED251A"/>
    <w:rsid w:val="00ED2AF0"/>
    <w:rsid w:val="00ED2BCB"/>
    <w:rsid w:val="00ED2F01"/>
    <w:rsid w:val="00ED3304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3D9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7AD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8E3"/>
    <w:rsid w:val="00EF2A6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1421"/>
    <w:rsid w:val="00F01A15"/>
    <w:rsid w:val="00F02457"/>
    <w:rsid w:val="00F02BA7"/>
    <w:rsid w:val="00F02CA6"/>
    <w:rsid w:val="00F03457"/>
    <w:rsid w:val="00F0349E"/>
    <w:rsid w:val="00F03743"/>
    <w:rsid w:val="00F038FC"/>
    <w:rsid w:val="00F03AB3"/>
    <w:rsid w:val="00F04706"/>
    <w:rsid w:val="00F04DDE"/>
    <w:rsid w:val="00F04F38"/>
    <w:rsid w:val="00F050F3"/>
    <w:rsid w:val="00F054A9"/>
    <w:rsid w:val="00F054F8"/>
    <w:rsid w:val="00F05CA8"/>
    <w:rsid w:val="00F064A0"/>
    <w:rsid w:val="00F06C4B"/>
    <w:rsid w:val="00F06F81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B7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0A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723"/>
    <w:rsid w:val="00F41F9A"/>
    <w:rsid w:val="00F41FB9"/>
    <w:rsid w:val="00F4235B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6E51"/>
    <w:rsid w:val="00F47462"/>
    <w:rsid w:val="00F477C7"/>
    <w:rsid w:val="00F47C3D"/>
    <w:rsid w:val="00F501C4"/>
    <w:rsid w:val="00F50904"/>
    <w:rsid w:val="00F50AD6"/>
    <w:rsid w:val="00F50C05"/>
    <w:rsid w:val="00F510EF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6AF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6D5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697"/>
    <w:rsid w:val="00FA1B25"/>
    <w:rsid w:val="00FA1D1F"/>
    <w:rsid w:val="00FA1DA0"/>
    <w:rsid w:val="00FA2204"/>
    <w:rsid w:val="00FA2E25"/>
    <w:rsid w:val="00FA2E27"/>
    <w:rsid w:val="00FA2E55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6F4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30F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99A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ED5E-479E-4E98-8700-11DCB6DB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1475</Words>
  <Characters>386</Characters>
  <Application>Microsoft Office Word</Application>
  <DocSecurity>0</DocSecurity>
  <Lines>3</Lines>
  <Paragraphs>3</Paragraphs>
  <ScaleCrop>false</ScaleCrop>
  <Company>cepd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劉欣姿</cp:lastModifiedBy>
  <cp:revision>13</cp:revision>
  <cp:lastPrinted>2018-08-08T01:10:00Z</cp:lastPrinted>
  <dcterms:created xsi:type="dcterms:W3CDTF">2018-08-08T05:54:00Z</dcterms:created>
  <dcterms:modified xsi:type="dcterms:W3CDTF">2018-08-09T02:53:00Z</dcterms:modified>
</cp:coreProperties>
</file>