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01" w:rsidRDefault="00723988">
      <w:pPr>
        <w:snapToGrid w:val="0"/>
        <w:spacing w:line="0" w:lineRule="atLeast"/>
        <w:rPr>
          <w:rFonts w:eastAsia="標楷體" w:cs="Times New Roman"/>
          <w:b/>
          <w:sz w:val="36"/>
          <w:szCs w:val="36"/>
        </w:rPr>
      </w:pPr>
      <w:r>
        <w:rPr>
          <w:rFonts w:eastAsia="標楷體" w:cs="Times New Roman"/>
          <w:noProof/>
        </w:rPr>
        <w:drawing>
          <wp:inline distT="0" distB="0" distL="0" distR="0">
            <wp:extent cx="1133475" cy="2286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noFill/>
                    <a:ln>
                      <a:noFill/>
                    </a:ln>
                  </pic:spPr>
                </pic:pic>
              </a:graphicData>
            </a:graphic>
          </wp:inline>
        </w:drawing>
      </w:r>
    </w:p>
    <w:p w:rsidR="000B3901" w:rsidRDefault="00723988" w:rsidP="00DE2CA8">
      <w:pPr>
        <w:spacing w:line="0" w:lineRule="atLeast"/>
        <w:jc w:val="center"/>
        <w:rPr>
          <w:rFonts w:eastAsia="標楷體" w:cs="Times New Roman"/>
          <w:b/>
          <w:bCs/>
          <w:sz w:val="36"/>
          <w:szCs w:val="36"/>
        </w:rPr>
      </w:pPr>
      <w:r>
        <w:rPr>
          <w:rFonts w:eastAsia="標楷體" w:cs="Times New Roman" w:hint="eastAsia"/>
          <w:b/>
          <w:sz w:val="36"/>
          <w:szCs w:val="36"/>
        </w:rPr>
        <w:t>國家發展委員會</w:t>
      </w:r>
      <w:r>
        <w:rPr>
          <w:rFonts w:eastAsia="標楷體" w:cs="Times New Roman"/>
          <w:b/>
          <w:sz w:val="36"/>
          <w:szCs w:val="36"/>
        </w:rPr>
        <w:t xml:space="preserve"> </w:t>
      </w:r>
      <w:r w:rsidR="00DE2CA8">
        <w:rPr>
          <w:rFonts w:eastAsia="標楷體" w:cs="Times New Roman" w:hint="eastAsia"/>
          <w:b/>
          <w:sz w:val="36"/>
          <w:szCs w:val="36"/>
        </w:rPr>
        <w:t>回應</w:t>
      </w:r>
      <w:r>
        <w:rPr>
          <w:rFonts w:eastAsia="標楷體" w:cs="Times New Roman" w:hint="eastAsia"/>
          <w:b/>
          <w:sz w:val="36"/>
          <w:szCs w:val="36"/>
        </w:rPr>
        <w:t>稿</w:t>
      </w:r>
    </w:p>
    <w:p w:rsidR="000B3901" w:rsidRDefault="000B3901" w:rsidP="00DE2CA8">
      <w:pPr>
        <w:spacing w:line="280" w:lineRule="exact"/>
        <w:ind w:firstLineChars="1831" w:firstLine="4394"/>
        <w:jc w:val="right"/>
        <w:rPr>
          <w:rFonts w:eastAsia="標楷體" w:cs="Times New Roman"/>
        </w:rPr>
      </w:pPr>
    </w:p>
    <w:p w:rsidR="006A286A" w:rsidRDefault="006A286A" w:rsidP="006A286A">
      <w:pPr>
        <w:spacing w:line="280" w:lineRule="exact"/>
        <w:ind w:right="480" w:firstLineChars="1860" w:firstLine="4464"/>
        <w:rPr>
          <w:rFonts w:eastAsia="標楷體" w:cs="Times New Roman"/>
        </w:rPr>
      </w:pPr>
      <w:r>
        <w:rPr>
          <w:rFonts w:ascii="標楷體" w:eastAsia="標楷體" w:hAnsi="標楷體" w:cs="標楷體"/>
        </w:rPr>
        <w:t>發布日</w:t>
      </w:r>
      <w:r>
        <w:rPr>
          <w:rFonts w:eastAsia="標楷體" w:cs="Times New Roman"/>
        </w:rPr>
        <w:t>期：</w:t>
      </w:r>
      <w:r>
        <w:rPr>
          <w:rFonts w:eastAsia="標楷體" w:cs="Times New Roman"/>
        </w:rPr>
        <w:t>107</w:t>
      </w:r>
      <w:r>
        <w:rPr>
          <w:rFonts w:eastAsia="標楷體" w:cs="Times New Roman"/>
        </w:rPr>
        <w:t>年</w:t>
      </w:r>
      <w:r>
        <w:rPr>
          <w:rFonts w:eastAsia="標楷體" w:cs="Times New Roman" w:hint="eastAsia"/>
        </w:rPr>
        <w:t>5</w:t>
      </w:r>
      <w:r>
        <w:rPr>
          <w:rFonts w:eastAsia="標楷體" w:cs="Times New Roman"/>
        </w:rPr>
        <w:t>月</w:t>
      </w:r>
      <w:r>
        <w:rPr>
          <w:rFonts w:eastAsia="標楷體" w:cs="Times New Roman" w:hint="eastAsia"/>
        </w:rPr>
        <w:t>17</w:t>
      </w:r>
      <w:r>
        <w:rPr>
          <w:rFonts w:eastAsia="標楷體" w:cs="Times New Roman"/>
        </w:rPr>
        <w:t>日</w:t>
      </w:r>
    </w:p>
    <w:p w:rsidR="006A286A" w:rsidRDefault="006A286A" w:rsidP="006A286A">
      <w:pPr>
        <w:spacing w:line="280" w:lineRule="exact"/>
        <w:ind w:firstLineChars="1831" w:firstLine="4394"/>
        <w:jc w:val="right"/>
        <w:rPr>
          <w:rFonts w:eastAsia="標楷體" w:cs="Times New Roman"/>
        </w:rPr>
      </w:pPr>
      <w:r>
        <w:rPr>
          <w:rFonts w:eastAsia="標楷體" w:cs="Times New Roman"/>
        </w:rPr>
        <w:t>聯絡人：陳副局長海雄、</w:t>
      </w:r>
      <w:proofErr w:type="gramStart"/>
      <w:r>
        <w:rPr>
          <w:rFonts w:eastAsia="標楷體" w:cs="Times New Roman" w:hint="eastAsia"/>
        </w:rPr>
        <w:t>涂</w:t>
      </w:r>
      <w:proofErr w:type="gramEnd"/>
      <w:r>
        <w:rPr>
          <w:rFonts w:eastAsia="標楷體" w:cs="Times New Roman" w:hint="eastAsia"/>
        </w:rPr>
        <w:t>組長曉晴</w:t>
      </w:r>
    </w:p>
    <w:p w:rsidR="006A286A" w:rsidRDefault="006A286A" w:rsidP="006A286A">
      <w:pPr>
        <w:tabs>
          <w:tab w:val="left" w:pos="8505"/>
        </w:tabs>
        <w:spacing w:line="280" w:lineRule="exact"/>
        <w:ind w:right="-58" w:firstLineChars="1855" w:firstLine="4452"/>
        <w:rPr>
          <w:rFonts w:eastAsia="標楷體" w:cs="Times New Roman"/>
        </w:rPr>
      </w:pPr>
      <w:r>
        <w:rPr>
          <w:rFonts w:eastAsia="標楷體" w:cs="Times New Roman"/>
        </w:rPr>
        <w:t>聯絡電話：</w:t>
      </w:r>
      <w:r>
        <w:rPr>
          <w:rFonts w:eastAsia="標楷體" w:cs="Times New Roman"/>
        </w:rPr>
        <w:t>0</w:t>
      </w:r>
      <w:r w:rsidR="00451938">
        <w:rPr>
          <w:rFonts w:eastAsia="標楷體" w:cs="Times New Roman" w:hint="eastAsia"/>
        </w:rPr>
        <w:t>910133882</w:t>
      </w:r>
      <w:r w:rsidR="00451938">
        <w:rPr>
          <w:rFonts w:ascii="新細明體" w:eastAsia="新細明體" w:hAnsi="新細明體" w:cs="Times New Roman" w:hint="eastAsia"/>
        </w:rPr>
        <w:t>、</w:t>
      </w:r>
      <w:r w:rsidR="00451938">
        <w:rPr>
          <w:rFonts w:eastAsia="標楷體" w:cs="Times New Roman" w:hint="eastAsia"/>
        </w:rPr>
        <w:t>0921</w:t>
      </w:r>
      <w:r w:rsidR="005608E1">
        <w:rPr>
          <w:rFonts w:eastAsia="標楷體" w:cs="Times New Roman" w:hint="eastAsia"/>
        </w:rPr>
        <w:t>9</w:t>
      </w:r>
      <w:bookmarkStart w:id="0" w:name="_GoBack"/>
      <w:bookmarkEnd w:id="0"/>
      <w:r w:rsidR="00451938">
        <w:rPr>
          <w:rFonts w:eastAsia="標楷體" w:cs="Times New Roman" w:hint="eastAsia"/>
        </w:rPr>
        <w:t>36980</w:t>
      </w:r>
    </w:p>
    <w:p w:rsidR="000B3901" w:rsidRPr="00451938" w:rsidRDefault="000B3901">
      <w:pPr>
        <w:jc w:val="center"/>
        <w:rPr>
          <w:rFonts w:ascii="標楷體" w:eastAsia="標楷體" w:hAnsi="標楷體" w:cs="標楷體"/>
          <w:b/>
          <w:sz w:val="36"/>
          <w:szCs w:val="36"/>
        </w:rPr>
      </w:pPr>
    </w:p>
    <w:p w:rsidR="000B3901" w:rsidRDefault="003556B6" w:rsidP="006C1047">
      <w:pPr>
        <w:jc w:val="center"/>
        <w:rPr>
          <w:rFonts w:ascii="標楷體" w:eastAsia="標楷體" w:hAnsi="標楷體" w:cs="標楷體"/>
          <w:b/>
          <w:sz w:val="36"/>
          <w:szCs w:val="36"/>
        </w:rPr>
      </w:pPr>
      <w:r>
        <w:rPr>
          <w:rFonts w:ascii="標楷體" w:eastAsia="標楷體" w:hAnsi="標楷體" w:cs="標楷體" w:hint="eastAsia"/>
          <w:b/>
          <w:sz w:val="36"/>
          <w:szCs w:val="36"/>
        </w:rPr>
        <w:t>行</w:t>
      </w:r>
      <w:r w:rsidR="00961A76">
        <w:rPr>
          <w:rFonts w:ascii="標楷體" w:eastAsia="標楷體" w:hAnsi="標楷體" w:cs="標楷體" w:hint="eastAsia"/>
          <w:b/>
          <w:sz w:val="36"/>
          <w:szCs w:val="36"/>
        </w:rPr>
        <w:t>政院</w:t>
      </w:r>
      <w:r w:rsidR="00961A76" w:rsidRPr="00861C11">
        <w:rPr>
          <w:rFonts w:ascii="標楷體" w:eastAsia="標楷體" w:hAnsi="標楷體" w:cs="標楷體" w:hint="eastAsia"/>
          <w:b/>
          <w:sz w:val="36"/>
          <w:szCs w:val="36"/>
        </w:rPr>
        <w:t>通過</w:t>
      </w:r>
      <w:r w:rsidR="00861C11" w:rsidRPr="00861C11">
        <w:rPr>
          <w:rFonts w:ascii="標楷體" w:eastAsia="標楷體" w:hAnsi="標楷體" w:cs="標楷體" w:hint="eastAsia"/>
          <w:b/>
          <w:sz w:val="36"/>
          <w:szCs w:val="36"/>
        </w:rPr>
        <w:t>「政治檔案條例」</w:t>
      </w:r>
      <w:r w:rsidR="003E4315">
        <w:rPr>
          <w:rFonts w:ascii="標楷體" w:eastAsia="標楷體" w:hAnsi="標楷體" w:cs="標楷體" w:hint="eastAsia"/>
          <w:b/>
          <w:sz w:val="36"/>
          <w:szCs w:val="36"/>
        </w:rPr>
        <w:t>草案</w:t>
      </w:r>
    </w:p>
    <w:p w:rsidR="00B14B45" w:rsidRDefault="00451938" w:rsidP="00B14B45">
      <w:pPr>
        <w:jc w:val="center"/>
        <w:rPr>
          <w:rFonts w:ascii="標楷體" w:eastAsia="標楷體" w:hAnsi="標楷體" w:cs="標楷體"/>
          <w:b/>
          <w:sz w:val="36"/>
          <w:szCs w:val="36"/>
        </w:rPr>
      </w:pPr>
      <w:r>
        <w:rPr>
          <w:rFonts w:ascii="標楷體" w:eastAsia="標楷體" w:hAnsi="標楷體" w:cs="標楷體" w:hint="eastAsia"/>
          <w:b/>
          <w:sz w:val="36"/>
          <w:szCs w:val="36"/>
        </w:rPr>
        <w:t>開放政治檔案</w:t>
      </w:r>
      <w:r w:rsidR="00B14B45" w:rsidRPr="00B14B45">
        <w:rPr>
          <w:rFonts w:ascii="標楷體" w:eastAsia="標楷體" w:hAnsi="標楷體" w:cs="標楷體" w:hint="eastAsia"/>
          <w:b/>
          <w:sz w:val="36"/>
          <w:szCs w:val="36"/>
        </w:rPr>
        <w:t>、還原</w:t>
      </w:r>
      <w:r w:rsidR="00B14B45">
        <w:rPr>
          <w:rFonts w:ascii="標楷體" w:eastAsia="標楷體" w:hAnsi="標楷體" w:cs="標楷體" w:hint="eastAsia"/>
          <w:b/>
          <w:sz w:val="36"/>
          <w:szCs w:val="36"/>
        </w:rPr>
        <w:t>歷</w:t>
      </w:r>
      <w:r w:rsidR="00B14B45" w:rsidRPr="00B14B45">
        <w:rPr>
          <w:rFonts w:ascii="標楷體" w:eastAsia="標楷體" w:hAnsi="標楷體" w:cs="標楷體" w:hint="eastAsia"/>
          <w:b/>
          <w:sz w:val="36"/>
          <w:szCs w:val="36"/>
        </w:rPr>
        <w:t>史真相</w:t>
      </w:r>
    </w:p>
    <w:p w:rsidR="00DE2CA8" w:rsidRPr="00451938" w:rsidRDefault="00DE2CA8" w:rsidP="00DE2CA8">
      <w:pPr>
        <w:jc w:val="right"/>
        <w:rPr>
          <w:rFonts w:ascii="標楷體" w:eastAsia="標楷體" w:hAnsi="標楷體" w:cs="標楷體"/>
          <w:b/>
          <w:sz w:val="36"/>
          <w:szCs w:val="36"/>
        </w:rPr>
      </w:pPr>
    </w:p>
    <w:p w:rsidR="00B14B45" w:rsidRDefault="00B14B45" w:rsidP="00961A76">
      <w:pPr>
        <w:spacing w:line="480" w:lineRule="exact"/>
        <w:ind w:firstLine="644"/>
        <w:jc w:val="both"/>
        <w:rPr>
          <w:rFonts w:ascii="標楷體" w:eastAsia="標楷體" w:hAnsi="標楷體" w:cs="標楷體"/>
          <w:sz w:val="32"/>
          <w:szCs w:val="32"/>
        </w:rPr>
      </w:pPr>
      <w:r>
        <w:rPr>
          <w:rFonts w:ascii="標楷體" w:eastAsia="標楷體" w:hAnsi="標楷體" w:cs="標楷體" w:hint="eastAsia"/>
          <w:sz w:val="32"/>
          <w:szCs w:val="32"/>
        </w:rPr>
        <w:t>針對今(17)日新聞媒體報導</w:t>
      </w:r>
      <w:r w:rsidRPr="00B14B45">
        <w:rPr>
          <w:rFonts w:ascii="標楷體" w:eastAsia="標楷體" w:hAnsi="標楷體" w:cs="標楷體" w:hint="eastAsia"/>
          <w:sz w:val="32"/>
          <w:szCs w:val="32"/>
        </w:rPr>
        <w:t>「政治檔案條例」</w:t>
      </w:r>
      <w:r>
        <w:rPr>
          <w:rFonts w:ascii="標楷體" w:eastAsia="標楷體" w:hAnsi="標楷體" w:cs="標楷體" w:hint="eastAsia"/>
          <w:sz w:val="32"/>
          <w:szCs w:val="32"/>
        </w:rPr>
        <w:t>讓政府擁有權利收歸政黨檔案，</w:t>
      </w:r>
      <w:r w:rsidR="002F3911">
        <w:rPr>
          <w:rFonts w:ascii="標楷體" w:eastAsia="標楷體" w:hAnsi="標楷體" w:cs="標楷體" w:hint="eastAsia"/>
          <w:sz w:val="32"/>
          <w:szCs w:val="32"/>
        </w:rPr>
        <w:t>國發會表示，本條例</w:t>
      </w:r>
      <w:proofErr w:type="gramStart"/>
      <w:r w:rsidR="00C014F3">
        <w:rPr>
          <w:rFonts w:ascii="標楷體" w:eastAsia="標楷體" w:hAnsi="標楷體" w:cs="標楷體" w:hint="eastAsia"/>
          <w:sz w:val="32"/>
          <w:szCs w:val="32"/>
        </w:rPr>
        <w:t>草案</w:t>
      </w:r>
      <w:r w:rsidR="002F3911">
        <w:rPr>
          <w:rFonts w:ascii="標楷體" w:eastAsia="標楷體" w:hAnsi="標楷體" w:cs="標楷體" w:hint="eastAsia"/>
          <w:sz w:val="32"/>
          <w:szCs w:val="32"/>
        </w:rPr>
        <w:t>係站在</w:t>
      </w:r>
      <w:proofErr w:type="gramEnd"/>
      <w:r w:rsidR="002F3911">
        <w:rPr>
          <w:rFonts w:ascii="標楷體" w:eastAsia="標楷體" w:hAnsi="標楷體" w:cs="標楷體" w:hint="eastAsia"/>
          <w:sz w:val="32"/>
          <w:szCs w:val="32"/>
        </w:rPr>
        <w:t>國家行政角度訂法，為具有歷史意義的法案，並無媒體所</w:t>
      </w:r>
      <w:r w:rsidR="00D652C2">
        <w:rPr>
          <w:rFonts w:ascii="標楷體" w:eastAsia="標楷體" w:hAnsi="標楷體" w:cs="標楷體" w:hint="eastAsia"/>
          <w:sz w:val="32"/>
          <w:szCs w:val="32"/>
        </w:rPr>
        <w:t>載政府空白授權、</w:t>
      </w:r>
      <w:r w:rsidR="002F3911">
        <w:rPr>
          <w:rFonts w:ascii="標楷體" w:eastAsia="標楷體" w:hAnsi="標楷體" w:cs="標楷體" w:hint="eastAsia"/>
          <w:sz w:val="32"/>
          <w:szCs w:val="32"/>
        </w:rPr>
        <w:t>政黨惡鬥</w:t>
      </w:r>
      <w:r w:rsidR="00D652C2">
        <w:rPr>
          <w:rFonts w:ascii="標楷體" w:eastAsia="標楷體" w:hAnsi="標楷體" w:cs="標楷體" w:hint="eastAsia"/>
          <w:sz w:val="32"/>
          <w:szCs w:val="32"/>
        </w:rPr>
        <w:t>等情事</w:t>
      </w:r>
      <w:r w:rsidR="002F3911">
        <w:rPr>
          <w:rFonts w:ascii="標楷體" w:eastAsia="標楷體" w:hAnsi="標楷體" w:cs="標楷體" w:hint="eastAsia"/>
          <w:sz w:val="32"/>
          <w:szCs w:val="32"/>
        </w:rPr>
        <w:t>。</w:t>
      </w:r>
    </w:p>
    <w:p w:rsidR="00961A76" w:rsidRPr="00961A76" w:rsidRDefault="00961A76" w:rsidP="00961A76">
      <w:pPr>
        <w:spacing w:line="480" w:lineRule="exact"/>
        <w:ind w:firstLine="644"/>
        <w:jc w:val="both"/>
        <w:rPr>
          <w:rFonts w:ascii="標楷體" w:eastAsia="標楷體" w:hAnsi="標楷體" w:cs="標楷體"/>
          <w:sz w:val="32"/>
          <w:szCs w:val="32"/>
        </w:rPr>
      </w:pPr>
      <w:r w:rsidRPr="00961A76">
        <w:rPr>
          <w:rFonts w:ascii="標楷體" w:eastAsia="標楷體" w:hAnsi="標楷體" w:cs="標楷體" w:hint="eastAsia"/>
          <w:sz w:val="32"/>
          <w:szCs w:val="32"/>
        </w:rPr>
        <w:t>檔案是保存歷史之真實紀錄，亦是追求歷史真相之基礎。訂定政治檔案條例乃是為落實轉型正義及自由民主，符應各界對於公開政治檔案之訴求。透過政治檔案專法之推動，未來可以廣納政治檔案，強化徵集保存及加速開放應用，因此本條例定位為檔案法之特別法，是國家檔案管理工作的一環，完全無涉政黨鬥爭之考量。</w:t>
      </w:r>
    </w:p>
    <w:p w:rsidR="00961A76" w:rsidRPr="00961A76" w:rsidRDefault="00961A76" w:rsidP="00961A76">
      <w:pPr>
        <w:spacing w:line="480" w:lineRule="exact"/>
        <w:ind w:firstLine="644"/>
        <w:jc w:val="both"/>
        <w:rPr>
          <w:rFonts w:ascii="標楷體" w:eastAsia="標楷體" w:hAnsi="標楷體" w:cs="標楷體"/>
          <w:sz w:val="32"/>
          <w:szCs w:val="32"/>
        </w:rPr>
      </w:pPr>
      <w:r w:rsidRPr="00961A76">
        <w:rPr>
          <w:rFonts w:ascii="標楷體" w:eastAsia="標楷體" w:hAnsi="標楷體" w:cs="標楷體" w:hint="eastAsia"/>
          <w:sz w:val="32"/>
          <w:szCs w:val="32"/>
        </w:rPr>
        <w:t>本條例草案是依促進轉型正義條例(以下</w:t>
      </w:r>
      <w:proofErr w:type="gramStart"/>
      <w:r w:rsidRPr="00961A76">
        <w:rPr>
          <w:rFonts w:ascii="標楷體" w:eastAsia="標楷體" w:hAnsi="標楷體" w:cs="標楷體" w:hint="eastAsia"/>
          <w:sz w:val="32"/>
          <w:szCs w:val="32"/>
        </w:rPr>
        <w:t>簡稱促轉條例</w:t>
      </w:r>
      <w:proofErr w:type="gramEnd"/>
      <w:r w:rsidRPr="00961A76">
        <w:rPr>
          <w:rFonts w:ascii="標楷體" w:eastAsia="標楷體" w:hAnsi="標楷體" w:cs="標楷體" w:hint="eastAsia"/>
          <w:sz w:val="32"/>
          <w:szCs w:val="32"/>
        </w:rPr>
        <w:t>)第18條第6項規定，「政治檔案之徵集、彙整、保存、開放應用、研究及教育等事項，另以法律定之。」國發會</w:t>
      </w:r>
      <w:proofErr w:type="gramStart"/>
      <w:r w:rsidR="00DD0A44">
        <w:rPr>
          <w:rFonts w:ascii="標楷體" w:eastAsia="標楷體" w:hAnsi="標楷體" w:cs="標楷體" w:hint="eastAsia"/>
          <w:sz w:val="32"/>
          <w:szCs w:val="32"/>
        </w:rPr>
        <w:t>爰</w:t>
      </w:r>
      <w:proofErr w:type="gramEnd"/>
      <w:r w:rsidRPr="00961A76">
        <w:rPr>
          <w:rFonts w:ascii="標楷體" w:eastAsia="標楷體" w:hAnsi="標楷體" w:cs="標楷體" w:hint="eastAsia"/>
          <w:sz w:val="32"/>
          <w:szCs w:val="32"/>
        </w:rPr>
        <w:t>據以制定政治檔案條例草案。本條例草案所指政治檔案，</w:t>
      </w:r>
      <w:r w:rsidR="00DD0A44">
        <w:rPr>
          <w:rFonts w:ascii="標楷體" w:eastAsia="標楷體" w:hAnsi="標楷體" w:cs="標楷體" w:hint="eastAsia"/>
          <w:sz w:val="32"/>
          <w:szCs w:val="32"/>
        </w:rPr>
        <w:t>亦</w:t>
      </w:r>
      <w:r w:rsidRPr="00961A76">
        <w:rPr>
          <w:rFonts w:ascii="標楷體" w:eastAsia="標楷體" w:hAnsi="標楷體" w:cs="標楷體" w:hint="eastAsia"/>
          <w:sz w:val="32"/>
          <w:szCs w:val="32"/>
        </w:rPr>
        <w:t>係</w:t>
      </w:r>
      <w:proofErr w:type="gramStart"/>
      <w:r w:rsidRPr="00961A76">
        <w:rPr>
          <w:rFonts w:ascii="標楷體" w:eastAsia="標楷體" w:hAnsi="標楷體" w:cs="標楷體" w:hint="eastAsia"/>
          <w:sz w:val="32"/>
          <w:szCs w:val="32"/>
        </w:rPr>
        <w:t>依據促轉條例</w:t>
      </w:r>
      <w:proofErr w:type="gramEnd"/>
      <w:r w:rsidRPr="00961A76">
        <w:rPr>
          <w:rFonts w:ascii="標楷體" w:eastAsia="標楷體" w:hAnsi="標楷體" w:cs="標楷體" w:hint="eastAsia"/>
          <w:sz w:val="32"/>
          <w:szCs w:val="32"/>
        </w:rPr>
        <w:t>之規定，涵蓋政府機關(構)、政黨、附隨組織及黨營機構所保管相關檔案或各類紀錄及文件。</w:t>
      </w:r>
    </w:p>
    <w:p w:rsidR="000B3901" w:rsidRDefault="00961A76" w:rsidP="00961A76">
      <w:pPr>
        <w:spacing w:line="480" w:lineRule="exact"/>
        <w:ind w:firstLine="644"/>
        <w:jc w:val="both"/>
        <w:rPr>
          <w:rFonts w:ascii="標楷體" w:eastAsia="標楷體" w:hAnsi="標楷體" w:cs="標楷體"/>
          <w:sz w:val="32"/>
          <w:szCs w:val="32"/>
        </w:rPr>
      </w:pPr>
      <w:r w:rsidRPr="00961A76">
        <w:rPr>
          <w:rFonts w:ascii="標楷體" w:eastAsia="標楷體" w:hAnsi="標楷體" w:cs="標楷體" w:hint="eastAsia"/>
          <w:sz w:val="32"/>
          <w:szCs w:val="32"/>
        </w:rPr>
        <w:t>有關政黨機構檔案移歸國家檔案事項，</w:t>
      </w:r>
      <w:proofErr w:type="gramStart"/>
      <w:r w:rsidRPr="00961A76">
        <w:rPr>
          <w:rFonts w:ascii="標楷體" w:eastAsia="標楷體" w:hAnsi="標楷體" w:cs="標楷體" w:hint="eastAsia"/>
          <w:sz w:val="32"/>
          <w:szCs w:val="32"/>
        </w:rPr>
        <w:t>促轉條例</w:t>
      </w:r>
      <w:proofErr w:type="gramEnd"/>
      <w:r w:rsidRPr="00961A76">
        <w:rPr>
          <w:rFonts w:ascii="標楷體" w:eastAsia="標楷體" w:hAnsi="標楷體" w:cs="標楷體" w:hint="eastAsia"/>
          <w:sz w:val="32"/>
          <w:szCs w:val="32"/>
        </w:rPr>
        <w:t>已規定，政黨、附隨組織及黨營機構持有政治檔案經促進轉型正義委員會審定後移歸為國家檔案，本草案僅就該規定規範</w:t>
      </w:r>
      <w:proofErr w:type="gramStart"/>
      <w:r w:rsidRPr="00961A76">
        <w:rPr>
          <w:rFonts w:ascii="標楷體" w:eastAsia="標楷體" w:hAnsi="標楷體" w:cs="標楷體" w:hint="eastAsia"/>
          <w:sz w:val="32"/>
          <w:szCs w:val="32"/>
        </w:rPr>
        <w:t>介</w:t>
      </w:r>
      <w:proofErr w:type="gramEnd"/>
      <w:r w:rsidRPr="00961A76">
        <w:rPr>
          <w:rFonts w:ascii="標楷體" w:eastAsia="標楷體" w:hAnsi="標楷體" w:cs="標楷體" w:hint="eastAsia"/>
          <w:sz w:val="32"/>
          <w:szCs w:val="32"/>
        </w:rPr>
        <w:t>接管理之程序，並未增定其他特別規定。</w:t>
      </w:r>
    </w:p>
    <w:sectPr w:rsidR="000B3901">
      <w:pgSz w:w="11906" w:h="16838"/>
      <w:pgMar w:top="1440" w:right="1800" w:bottom="1440" w:left="1800" w:header="851" w:footer="99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EF" w:rsidRDefault="00DF71EF">
      <w:r>
        <w:separator/>
      </w:r>
    </w:p>
  </w:endnote>
  <w:endnote w:type="continuationSeparator" w:id="0">
    <w:p w:rsidR="00DF71EF" w:rsidRDefault="00DF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EF" w:rsidRDefault="00DF71EF">
      <w:r>
        <w:separator/>
      </w:r>
    </w:p>
  </w:footnote>
  <w:footnote w:type="continuationSeparator" w:id="0">
    <w:p w:rsidR="00DF71EF" w:rsidRDefault="00DF7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B3901"/>
    <w:rsid w:val="000B3901"/>
    <w:rsid w:val="00120543"/>
    <w:rsid w:val="002F3911"/>
    <w:rsid w:val="00336397"/>
    <w:rsid w:val="003556B6"/>
    <w:rsid w:val="003E4315"/>
    <w:rsid w:val="00451938"/>
    <w:rsid w:val="00475D16"/>
    <w:rsid w:val="005608E1"/>
    <w:rsid w:val="00603EFA"/>
    <w:rsid w:val="006A286A"/>
    <w:rsid w:val="006C1047"/>
    <w:rsid w:val="00723988"/>
    <w:rsid w:val="007264A4"/>
    <w:rsid w:val="007F255F"/>
    <w:rsid w:val="008018EA"/>
    <w:rsid w:val="00861C11"/>
    <w:rsid w:val="00926D4A"/>
    <w:rsid w:val="00961A76"/>
    <w:rsid w:val="00A13216"/>
    <w:rsid w:val="00A1524E"/>
    <w:rsid w:val="00A84F00"/>
    <w:rsid w:val="00B14B45"/>
    <w:rsid w:val="00BB5EAE"/>
    <w:rsid w:val="00C014F3"/>
    <w:rsid w:val="00C75DD9"/>
    <w:rsid w:val="00D652C2"/>
    <w:rsid w:val="00DD0A44"/>
    <w:rsid w:val="00DE2CA8"/>
    <w:rsid w:val="00DF71EF"/>
    <w:rsid w:val="00F760F4"/>
    <w:rsid w:val="00F97A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Pr>
      <w:rFonts w:asciiTheme="majorHAnsi" w:eastAsiaTheme="majorEastAsia" w:hAnsiTheme="majorHAnsi" w:cstheme="majorBidi"/>
      <w:sz w:val="18"/>
      <w:szCs w:val="18"/>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unhideWhenUsed/>
    <w:pPr>
      <w:tabs>
        <w:tab w:val="center" w:pos="4153"/>
        <w:tab w:val="right" w:pos="8306"/>
      </w:tabs>
      <w:snapToGrid w:val="0"/>
    </w:pPr>
    <w:rPr>
      <w:sz w:val="20"/>
      <w:szCs w:val="20"/>
    </w:rPr>
  </w:style>
  <w:style w:type="character" w:customStyle="1" w:styleId="a8">
    <w:name w:val="頁首 字元"/>
    <w:basedOn w:val="a0"/>
    <w:link w:val="a7"/>
    <w:uiPriority w:val="99"/>
    <w:rPr>
      <w:sz w:val="20"/>
      <w:szCs w:val="20"/>
    </w:rPr>
  </w:style>
  <w:style w:type="paragraph" w:styleId="a9">
    <w:name w:val="footer"/>
    <w:basedOn w:val="a"/>
    <w:link w:val="aa"/>
    <w:uiPriority w:val="99"/>
    <w:unhideWhenUsed/>
    <w:pPr>
      <w:tabs>
        <w:tab w:val="center" w:pos="4153"/>
        <w:tab w:val="right" w:pos="8306"/>
      </w:tabs>
      <w:snapToGrid w:val="0"/>
    </w:pPr>
    <w:rPr>
      <w:sz w:val="20"/>
      <w:szCs w:val="20"/>
    </w:rPr>
  </w:style>
  <w:style w:type="character" w:customStyle="1" w:styleId="aa">
    <w:name w:val="頁尾 字元"/>
    <w:basedOn w:val="a0"/>
    <w:link w:val="a9"/>
    <w:uiPriority w:val="99"/>
    <w:rPr>
      <w:sz w:val="20"/>
      <w:szCs w:val="20"/>
    </w:rPr>
  </w:style>
  <w:style w:type="paragraph" w:styleId="ab">
    <w:name w:val="List Paragraph"/>
    <w:basedOn w:val="a"/>
    <w:uiPriority w:val="34"/>
    <w:qFormat/>
    <w:rsid w:val="007F255F"/>
    <w:pPr>
      <w:ind w:leftChars="200" w:left="480"/>
    </w:pPr>
  </w:style>
  <w:style w:type="paragraph" w:styleId="ac">
    <w:name w:val="Date"/>
    <w:basedOn w:val="a"/>
    <w:next w:val="a"/>
    <w:link w:val="ad"/>
    <w:uiPriority w:val="99"/>
    <w:semiHidden/>
    <w:unhideWhenUsed/>
    <w:rsid w:val="00DE2CA8"/>
    <w:pPr>
      <w:jc w:val="right"/>
    </w:pPr>
  </w:style>
  <w:style w:type="character" w:customStyle="1" w:styleId="ad">
    <w:name w:val="日期 字元"/>
    <w:basedOn w:val="a0"/>
    <w:link w:val="ac"/>
    <w:uiPriority w:val="99"/>
    <w:semiHidden/>
    <w:rsid w:val="00DE2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Pr>
      <w:rFonts w:asciiTheme="majorHAnsi" w:eastAsiaTheme="majorEastAsia" w:hAnsiTheme="majorHAnsi" w:cstheme="majorBidi"/>
      <w:sz w:val="18"/>
      <w:szCs w:val="18"/>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unhideWhenUsed/>
    <w:pPr>
      <w:tabs>
        <w:tab w:val="center" w:pos="4153"/>
        <w:tab w:val="right" w:pos="8306"/>
      </w:tabs>
      <w:snapToGrid w:val="0"/>
    </w:pPr>
    <w:rPr>
      <w:sz w:val="20"/>
      <w:szCs w:val="20"/>
    </w:rPr>
  </w:style>
  <w:style w:type="character" w:customStyle="1" w:styleId="a8">
    <w:name w:val="頁首 字元"/>
    <w:basedOn w:val="a0"/>
    <w:link w:val="a7"/>
    <w:uiPriority w:val="99"/>
    <w:rPr>
      <w:sz w:val="20"/>
      <w:szCs w:val="20"/>
    </w:rPr>
  </w:style>
  <w:style w:type="paragraph" w:styleId="a9">
    <w:name w:val="footer"/>
    <w:basedOn w:val="a"/>
    <w:link w:val="aa"/>
    <w:uiPriority w:val="99"/>
    <w:unhideWhenUsed/>
    <w:pPr>
      <w:tabs>
        <w:tab w:val="center" w:pos="4153"/>
        <w:tab w:val="right" w:pos="8306"/>
      </w:tabs>
      <w:snapToGrid w:val="0"/>
    </w:pPr>
    <w:rPr>
      <w:sz w:val="20"/>
      <w:szCs w:val="20"/>
    </w:rPr>
  </w:style>
  <w:style w:type="character" w:customStyle="1" w:styleId="aa">
    <w:name w:val="頁尾 字元"/>
    <w:basedOn w:val="a0"/>
    <w:link w:val="a9"/>
    <w:uiPriority w:val="99"/>
    <w:rPr>
      <w:sz w:val="20"/>
      <w:szCs w:val="20"/>
    </w:rPr>
  </w:style>
  <w:style w:type="paragraph" w:styleId="ab">
    <w:name w:val="List Paragraph"/>
    <w:basedOn w:val="a"/>
    <w:uiPriority w:val="34"/>
    <w:qFormat/>
    <w:rsid w:val="007F255F"/>
    <w:pPr>
      <w:ind w:leftChars="200" w:left="480"/>
    </w:pPr>
  </w:style>
  <w:style w:type="paragraph" w:styleId="ac">
    <w:name w:val="Date"/>
    <w:basedOn w:val="a"/>
    <w:next w:val="a"/>
    <w:link w:val="ad"/>
    <w:uiPriority w:val="99"/>
    <w:semiHidden/>
    <w:unhideWhenUsed/>
    <w:rsid w:val="00DE2CA8"/>
    <w:pPr>
      <w:jc w:val="right"/>
    </w:pPr>
  </w:style>
  <w:style w:type="character" w:customStyle="1" w:styleId="ad">
    <w:name w:val="日期 字元"/>
    <w:basedOn w:val="a0"/>
    <w:link w:val="ac"/>
    <w:uiPriority w:val="99"/>
    <w:semiHidden/>
    <w:rsid w:val="00DE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陸雯玉</dc:creator>
  <cp:lastModifiedBy>王濟蕙</cp:lastModifiedBy>
  <cp:revision>10</cp:revision>
  <cp:lastPrinted>2018-05-17T11:02:00Z</cp:lastPrinted>
  <dcterms:created xsi:type="dcterms:W3CDTF">2018-05-17T10:52:00Z</dcterms:created>
  <dcterms:modified xsi:type="dcterms:W3CDTF">2018-05-17T11:10:00Z</dcterms:modified>
</cp:coreProperties>
</file>