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D6" w:rsidRDefault="00FD367E" w:rsidP="002350D6">
      <w:pPr>
        <w:snapToGrid w:val="0"/>
        <w:spacing w:line="0" w:lineRule="atLeast"/>
        <w:rPr>
          <w:rFonts w:eastAsia="標楷體" w:cs="Times New Roman"/>
          <w:b/>
          <w:sz w:val="36"/>
          <w:szCs w:val="36"/>
        </w:rPr>
      </w:pPr>
      <w:r>
        <w:rPr>
          <w:rFonts w:eastAsia="標楷體" w:cs="Times New Roman"/>
          <w:noProof/>
        </w:rPr>
        <w:drawing>
          <wp:inline distT="0" distB="0" distL="0" distR="0" wp14:anchorId="6C23317C" wp14:editId="1D2E4927">
            <wp:extent cx="1133475" cy="2286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p>
    <w:p w:rsidR="002350D6" w:rsidRDefault="002350D6" w:rsidP="002350D6">
      <w:pPr>
        <w:spacing w:line="0" w:lineRule="atLeast"/>
        <w:jc w:val="center"/>
        <w:rPr>
          <w:rFonts w:eastAsia="標楷體" w:cs="Times New Roman"/>
          <w:b/>
          <w:sz w:val="36"/>
          <w:szCs w:val="36"/>
        </w:rPr>
      </w:pPr>
      <w:r>
        <w:rPr>
          <w:rFonts w:eastAsia="標楷體" w:cs="Times New Roman" w:hint="eastAsia"/>
          <w:b/>
          <w:sz w:val="36"/>
          <w:szCs w:val="36"/>
        </w:rPr>
        <w:t>國家發展委員會</w:t>
      </w:r>
      <w:r>
        <w:rPr>
          <w:rFonts w:eastAsia="標楷體" w:cs="Times New Roman"/>
          <w:b/>
          <w:sz w:val="36"/>
          <w:szCs w:val="36"/>
        </w:rPr>
        <w:t xml:space="preserve"> </w:t>
      </w:r>
      <w:r>
        <w:rPr>
          <w:rFonts w:eastAsia="標楷體" w:cs="Times New Roman" w:hint="eastAsia"/>
          <w:b/>
          <w:sz w:val="36"/>
          <w:szCs w:val="36"/>
        </w:rPr>
        <w:t>新聞稿</w:t>
      </w:r>
    </w:p>
    <w:p w:rsidR="002350D6" w:rsidRPr="00894022" w:rsidRDefault="002350D6" w:rsidP="002350D6">
      <w:pPr>
        <w:spacing w:line="0" w:lineRule="atLeast"/>
        <w:rPr>
          <w:rFonts w:eastAsia="標楷體" w:cs="Times New Roman"/>
          <w:b/>
          <w:bCs/>
          <w:sz w:val="36"/>
          <w:szCs w:val="36"/>
        </w:rPr>
      </w:pPr>
    </w:p>
    <w:p w:rsidR="002350D6" w:rsidRPr="00894022" w:rsidRDefault="002350D6" w:rsidP="00894022">
      <w:pPr>
        <w:spacing w:line="280" w:lineRule="exact"/>
        <w:ind w:right="480" w:firstLineChars="1712" w:firstLine="4113"/>
        <w:jc w:val="right"/>
        <w:rPr>
          <w:rFonts w:eastAsia="標楷體" w:cs="Times New Roman"/>
          <w:b/>
        </w:rPr>
      </w:pPr>
      <w:r w:rsidRPr="00894022">
        <w:rPr>
          <w:rFonts w:ascii="標楷體" w:eastAsia="標楷體" w:hAnsi="標楷體" w:cs="標楷體"/>
          <w:b/>
        </w:rPr>
        <w:t>發布日</w:t>
      </w:r>
      <w:r w:rsidRPr="00894022">
        <w:rPr>
          <w:rFonts w:eastAsia="標楷體" w:cs="Times New Roman"/>
          <w:b/>
        </w:rPr>
        <w:t>期：</w:t>
      </w:r>
      <w:r w:rsidRPr="00894022">
        <w:rPr>
          <w:rFonts w:eastAsia="標楷體" w:cs="Times New Roman"/>
          <w:b/>
        </w:rPr>
        <w:t>107</w:t>
      </w:r>
      <w:r w:rsidRPr="00894022">
        <w:rPr>
          <w:rFonts w:eastAsia="標楷體" w:cs="Times New Roman"/>
          <w:b/>
        </w:rPr>
        <w:t>年</w:t>
      </w:r>
      <w:r w:rsidR="00F473D0" w:rsidRPr="00894022">
        <w:rPr>
          <w:rFonts w:eastAsia="標楷體" w:cs="Times New Roman" w:hint="eastAsia"/>
          <w:b/>
        </w:rPr>
        <w:t>2</w:t>
      </w:r>
      <w:r w:rsidRPr="00894022">
        <w:rPr>
          <w:rFonts w:eastAsia="標楷體" w:cs="Times New Roman"/>
          <w:b/>
        </w:rPr>
        <w:t>月</w:t>
      </w:r>
      <w:r w:rsidR="00894022" w:rsidRPr="00894022">
        <w:rPr>
          <w:rFonts w:eastAsia="標楷體" w:cs="Times New Roman" w:hint="eastAsia"/>
          <w:b/>
        </w:rPr>
        <w:t>12</w:t>
      </w:r>
      <w:r w:rsidRPr="00894022">
        <w:rPr>
          <w:rFonts w:eastAsia="標楷體" w:cs="Times New Roman"/>
          <w:b/>
        </w:rPr>
        <w:t>日</w:t>
      </w:r>
    </w:p>
    <w:p w:rsidR="002350D6" w:rsidRPr="00894022" w:rsidRDefault="00894022" w:rsidP="00894022">
      <w:pPr>
        <w:spacing w:line="280" w:lineRule="exact"/>
        <w:ind w:right="480"/>
        <w:jc w:val="center"/>
        <w:rPr>
          <w:rFonts w:eastAsia="標楷體" w:cs="Times New Roman"/>
          <w:b/>
        </w:rPr>
      </w:pPr>
      <w:r w:rsidRPr="00894022">
        <w:rPr>
          <w:rFonts w:eastAsia="標楷體" w:cs="Times New Roman" w:hint="eastAsia"/>
          <w:b/>
        </w:rPr>
        <w:t xml:space="preserve">                                                                                             </w:t>
      </w:r>
      <w:r w:rsidR="002350D6" w:rsidRPr="00894022">
        <w:rPr>
          <w:rFonts w:eastAsia="標楷體" w:cs="Times New Roman"/>
          <w:b/>
        </w:rPr>
        <w:t>聯絡人：</w:t>
      </w:r>
      <w:r w:rsidR="00D55659">
        <w:rPr>
          <w:rFonts w:eastAsia="標楷體" w:cs="Times New Roman" w:hint="eastAsia"/>
          <w:b/>
        </w:rPr>
        <w:t>郭翡</w:t>
      </w:r>
      <w:bookmarkStart w:id="0" w:name="_GoBack"/>
      <w:bookmarkEnd w:id="0"/>
      <w:r w:rsidRPr="00894022">
        <w:rPr>
          <w:rFonts w:eastAsia="標楷體" w:cs="Times New Roman" w:hint="eastAsia"/>
          <w:b/>
        </w:rPr>
        <w:t>玉、邱智斌</w:t>
      </w:r>
    </w:p>
    <w:p w:rsidR="002350D6" w:rsidRPr="00894022" w:rsidRDefault="002350D6" w:rsidP="00894022">
      <w:pPr>
        <w:spacing w:line="280" w:lineRule="exact"/>
        <w:ind w:right="480"/>
        <w:jc w:val="right"/>
        <w:rPr>
          <w:rFonts w:eastAsia="標楷體" w:cs="Times New Roman"/>
          <w:b/>
        </w:rPr>
      </w:pPr>
      <w:r w:rsidRPr="00894022">
        <w:rPr>
          <w:rFonts w:eastAsia="標楷體" w:cs="Times New Roman"/>
          <w:b/>
        </w:rPr>
        <w:t>聯絡電話：</w:t>
      </w:r>
      <w:r w:rsidR="00894022" w:rsidRPr="00894022">
        <w:rPr>
          <w:rFonts w:eastAsia="標楷體" w:cs="Times New Roman" w:hint="eastAsia"/>
          <w:b/>
        </w:rPr>
        <w:t>(02)23165351</w:t>
      </w:r>
      <w:r w:rsidR="00E00CFE" w:rsidRPr="00894022">
        <w:rPr>
          <w:rFonts w:ascii="新細明體" w:eastAsia="新細明體" w:hAnsi="新細明體" w:cs="Times New Roman" w:hint="eastAsia"/>
          <w:b/>
          <w:sz w:val="20"/>
          <w:szCs w:val="20"/>
        </w:rPr>
        <w:t>、</w:t>
      </w:r>
      <w:r w:rsidR="00894022" w:rsidRPr="00894022">
        <w:rPr>
          <w:rFonts w:eastAsia="標楷體" w:cs="Times New Roman" w:hint="eastAsia"/>
          <w:b/>
        </w:rPr>
        <w:t>23165363</w:t>
      </w:r>
    </w:p>
    <w:p w:rsidR="002350D6" w:rsidRDefault="002350D6" w:rsidP="002350D6">
      <w:pPr>
        <w:jc w:val="center"/>
        <w:rPr>
          <w:rFonts w:ascii="標楷體" w:eastAsia="標楷體" w:hAnsi="標楷體" w:cs="標楷體"/>
          <w:b/>
          <w:sz w:val="36"/>
          <w:szCs w:val="36"/>
        </w:rPr>
      </w:pPr>
    </w:p>
    <w:p w:rsidR="00894022" w:rsidRDefault="00894022" w:rsidP="00E00CFE">
      <w:pPr>
        <w:spacing w:line="480" w:lineRule="exact"/>
        <w:jc w:val="center"/>
        <w:rPr>
          <w:rFonts w:ascii="標楷體" w:eastAsia="標楷體" w:hAnsi="標楷體" w:cs="標楷體"/>
          <w:b/>
          <w:sz w:val="36"/>
          <w:szCs w:val="36"/>
        </w:rPr>
      </w:pPr>
      <w:r w:rsidRPr="00894022">
        <w:rPr>
          <w:rFonts w:ascii="標楷體" w:eastAsia="標楷體" w:hAnsi="標楷體" w:cs="標楷體" w:hint="eastAsia"/>
          <w:b/>
          <w:sz w:val="36"/>
          <w:szCs w:val="36"/>
        </w:rPr>
        <w:t>行政院</w:t>
      </w:r>
      <w:r>
        <w:rPr>
          <w:rFonts w:ascii="標楷體" w:eastAsia="標楷體" w:hAnsi="標楷體" w:cs="標楷體" w:hint="eastAsia"/>
          <w:b/>
          <w:sz w:val="36"/>
          <w:szCs w:val="36"/>
        </w:rPr>
        <w:t>花東基金將</w:t>
      </w:r>
      <w:r w:rsidRPr="00894022">
        <w:rPr>
          <w:rFonts w:ascii="標楷體" w:eastAsia="標楷體" w:hAnsi="標楷體" w:cs="標楷體" w:hint="eastAsia"/>
          <w:b/>
          <w:sz w:val="36"/>
          <w:szCs w:val="36"/>
        </w:rPr>
        <w:t>全力協助</w:t>
      </w:r>
      <w:r w:rsidR="001F42F0" w:rsidRPr="001F42F0">
        <w:rPr>
          <w:rFonts w:ascii="標楷體" w:eastAsia="標楷體" w:hAnsi="標楷體" w:cs="標楷體" w:hint="eastAsia"/>
          <w:b/>
          <w:sz w:val="36"/>
          <w:szCs w:val="36"/>
        </w:rPr>
        <w:t>0206花蓮震災</w:t>
      </w:r>
      <w:r w:rsidRPr="00894022">
        <w:rPr>
          <w:rFonts w:ascii="標楷體" w:eastAsia="標楷體" w:hAnsi="標楷體" w:cs="標楷體" w:hint="eastAsia"/>
          <w:b/>
          <w:sz w:val="36"/>
          <w:szCs w:val="36"/>
        </w:rPr>
        <w:t>業者紓困</w:t>
      </w:r>
    </w:p>
    <w:p w:rsidR="00894022" w:rsidRDefault="00894022" w:rsidP="00E00CFE">
      <w:pPr>
        <w:spacing w:line="480" w:lineRule="exact"/>
        <w:jc w:val="center"/>
        <w:rPr>
          <w:rFonts w:ascii="標楷體" w:eastAsia="標楷體" w:hAnsi="標楷體" w:cs="標楷體"/>
          <w:b/>
          <w:sz w:val="36"/>
          <w:szCs w:val="36"/>
        </w:rPr>
      </w:pPr>
    </w:p>
    <w:p w:rsidR="00894022" w:rsidRPr="001F42F0" w:rsidRDefault="00894022" w:rsidP="001F42F0">
      <w:pPr>
        <w:pStyle w:val="ab"/>
        <w:numPr>
          <w:ilvl w:val="0"/>
          <w:numId w:val="5"/>
        </w:numPr>
        <w:spacing w:line="480" w:lineRule="exact"/>
        <w:ind w:leftChars="0"/>
        <w:jc w:val="both"/>
        <w:rPr>
          <w:rFonts w:ascii="標楷體" w:eastAsia="標楷體" w:hAnsi="標楷體" w:cs="標楷體"/>
          <w:b/>
          <w:sz w:val="32"/>
          <w:szCs w:val="32"/>
        </w:rPr>
      </w:pPr>
      <w:r w:rsidRPr="001F42F0">
        <w:rPr>
          <w:rFonts w:ascii="標楷體" w:eastAsia="標楷體" w:hAnsi="標楷體" w:cs="標楷體" w:hint="eastAsia"/>
          <w:b/>
          <w:sz w:val="32"/>
          <w:szCs w:val="32"/>
        </w:rPr>
        <w:t>行政院花東基金成立目的係促進花東產業及地區永續發展，為因應0206花蓮震災，協助石材、觀光及其他相關產業持續發展及復甦，花東基金將儘速提撥20億元供信保基金十倍擔保，總共200億元信用額度內，提供本次受災相關企業專案融資，全力協助業者紓困，延續花東產業生存命脈，讓地方就業不受影響。</w:t>
      </w:r>
    </w:p>
    <w:p w:rsidR="00894022" w:rsidRPr="001F42F0" w:rsidRDefault="00894022" w:rsidP="00894022">
      <w:pPr>
        <w:spacing w:line="480" w:lineRule="exact"/>
        <w:jc w:val="both"/>
        <w:rPr>
          <w:rFonts w:ascii="標楷體" w:eastAsia="標楷體" w:hAnsi="標楷體" w:cs="標楷體"/>
          <w:b/>
          <w:sz w:val="32"/>
          <w:szCs w:val="32"/>
        </w:rPr>
      </w:pPr>
    </w:p>
    <w:p w:rsidR="00894022" w:rsidRPr="001F42F0" w:rsidRDefault="00894022" w:rsidP="001F42F0">
      <w:pPr>
        <w:pStyle w:val="ab"/>
        <w:numPr>
          <w:ilvl w:val="0"/>
          <w:numId w:val="4"/>
        </w:numPr>
        <w:spacing w:line="480" w:lineRule="exact"/>
        <w:ind w:leftChars="0"/>
        <w:jc w:val="both"/>
        <w:rPr>
          <w:rFonts w:ascii="標楷體" w:eastAsia="標楷體" w:hAnsi="標楷體" w:cs="標楷體"/>
          <w:b/>
          <w:sz w:val="32"/>
          <w:szCs w:val="32"/>
        </w:rPr>
      </w:pPr>
      <w:r w:rsidRPr="001F42F0">
        <w:rPr>
          <w:rFonts w:ascii="標楷體" w:eastAsia="標楷體" w:hAnsi="標楷體" w:cs="標楷體" w:hint="eastAsia"/>
          <w:b/>
          <w:sz w:val="32"/>
          <w:szCs w:val="32"/>
        </w:rPr>
        <w:t>有關信用保證融資申請將不收取手續費，其相關程序及規定後續將由經濟部中小企業處儘速訂定後提供業者；另為就近提供花東企業相關融資服務，中小企業處將結合馬上辦服務中心、財團法人中小企業信用保證基金及財團法人台灣中小企業聯合輔導基金會等單位，於花蓮市｢信保基金花東辦事處」，成立「經濟部災害復舊企業財務協處服務中心」協助處理。</w:t>
      </w:r>
    </w:p>
    <w:sectPr w:rsidR="00894022" w:rsidRPr="001F42F0" w:rsidSect="00CC4286">
      <w:pgSz w:w="11906" w:h="16838"/>
      <w:pgMar w:top="1440" w:right="1800" w:bottom="1440" w:left="1800" w:header="851" w:footer="99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401" w:rsidRDefault="00595401" w:rsidP="00425045">
      <w:r>
        <w:separator/>
      </w:r>
    </w:p>
  </w:endnote>
  <w:endnote w:type="continuationSeparator" w:id="0">
    <w:p w:rsidR="00595401" w:rsidRDefault="00595401" w:rsidP="0042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401" w:rsidRDefault="00595401" w:rsidP="00425045">
      <w:r>
        <w:separator/>
      </w:r>
    </w:p>
  </w:footnote>
  <w:footnote w:type="continuationSeparator" w:id="0">
    <w:p w:rsidR="00595401" w:rsidRDefault="00595401" w:rsidP="00425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F04"/>
    <w:multiLevelType w:val="hybridMultilevel"/>
    <w:tmpl w:val="12382E88"/>
    <w:lvl w:ilvl="0" w:tplc="671C13D4">
      <w:start w:val="1"/>
      <w:numFmt w:val="taiwaneseCountingThousand"/>
      <w:lvlText w:val="%1、"/>
      <w:lvlJc w:val="left"/>
      <w:pPr>
        <w:ind w:left="1220" w:hanging="7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459D6466"/>
    <w:multiLevelType w:val="hybridMultilevel"/>
    <w:tmpl w:val="B73606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EB674C6"/>
    <w:multiLevelType w:val="hybridMultilevel"/>
    <w:tmpl w:val="17661508"/>
    <w:lvl w:ilvl="0" w:tplc="6680A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2B7A33"/>
    <w:multiLevelType w:val="hybridMultilevel"/>
    <w:tmpl w:val="9068873A"/>
    <w:lvl w:ilvl="0" w:tplc="43E88A78">
      <w:start w:val="2"/>
      <w:numFmt w:val="taiwaneseCountingThousand"/>
      <w:lvlText w:val="%1、"/>
      <w:lvlJc w:val="left"/>
      <w:pPr>
        <w:ind w:left="1230" w:hanging="7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7ACB1AA3"/>
    <w:multiLevelType w:val="hybridMultilevel"/>
    <w:tmpl w:val="50EE3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B4288"/>
    <w:rsid w:val="0001261C"/>
    <w:rsid w:val="000F1794"/>
    <w:rsid w:val="00157513"/>
    <w:rsid w:val="00167D4E"/>
    <w:rsid w:val="001C4918"/>
    <w:rsid w:val="001F42F0"/>
    <w:rsid w:val="002350D6"/>
    <w:rsid w:val="00247F02"/>
    <w:rsid w:val="002B4288"/>
    <w:rsid w:val="0033380F"/>
    <w:rsid w:val="00425045"/>
    <w:rsid w:val="00516FF2"/>
    <w:rsid w:val="00595401"/>
    <w:rsid w:val="00660337"/>
    <w:rsid w:val="006D0F0E"/>
    <w:rsid w:val="006E6972"/>
    <w:rsid w:val="00720DBC"/>
    <w:rsid w:val="007E68A0"/>
    <w:rsid w:val="00830F06"/>
    <w:rsid w:val="00894022"/>
    <w:rsid w:val="008D2456"/>
    <w:rsid w:val="008F36DF"/>
    <w:rsid w:val="00916C5C"/>
    <w:rsid w:val="00A235DB"/>
    <w:rsid w:val="00AD3639"/>
    <w:rsid w:val="00CC4286"/>
    <w:rsid w:val="00CE685B"/>
    <w:rsid w:val="00D55659"/>
    <w:rsid w:val="00D70558"/>
    <w:rsid w:val="00E00CFE"/>
    <w:rsid w:val="00E549D4"/>
    <w:rsid w:val="00E54B2B"/>
    <w:rsid w:val="00EB5683"/>
    <w:rsid w:val="00ED4A4A"/>
    <w:rsid w:val="00EF3966"/>
    <w:rsid w:val="00F473D0"/>
    <w:rsid w:val="00F73DEC"/>
    <w:rsid w:val="00FA4B66"/>
    <w:rsid w:val="00FD36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E02B8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02B8C"/>
    <w:rPr>
      <w:rFonts w:asciiTheme="majorHAnsi" w:eastAsiaTheme="majorEastAsia" w:hAnsiTheme="majorHAnsi" w:cstheme="majorBidi"/>
      <w:sz w:val="18"/>
      <w:szCs w:val="18"/>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header"/>
    <w:basedOn w:val="a"/>
    <w:link w:val="a8"/>
    <w:uiPriority w:val="99"/>
    <w:unhideWhenUsed/>
    <w:rsid w:val="00425045"/>
    <w:pPr>
      <w:tabs>
        <w:tab w:val="center" w:pos="4153"/>
        <w:tab w:val="right" w:pos="8306"/>
      </w:tabs>
      <w:snapToGrid w:val="0"/>
    </w:pPr>
    <w:rPr>
      <w:sz w:val="20"/>
      <w:szCs w:val="20"/>
    </w:rPr>
  </w:style>
  <w:style w:type="character" w:customStyle="1" w:styleId="a8">
    <w:name w:val="頁首 字元"/>
    <w:basedOn w:val="a0"/>
    <w:link w:val="a7"/>
    <w:uiPriority w:val="99"/>
    <w:rsid w:val="00425045"/>
    <w:rPr>
      <w:sz w:val="20"/>
      <w:szCs w:val="20"/>
    </w:rPr>
  </w:style>
  <w:style w:type="paragraph" w:styleId="a9">
    <w:name w:val="footer"/>
    <w:basedOn w:val="a"/>
    <w:link w:val="aa"/>
    <w:uiPriority w:val="99"/>
    <w:unhideWhenUsed/>
    <w:rsid w:val="00425045"/>
    <w:pPr>
      <w:tabs>
        <w:tab w:val="center" w:pos="4153"/>
        <w:tab w:val="right" w:pos="8306"/>
      </w:tabs>
      <w:snapToGrid w:val="0"/>
    </w:pPr>
    <w:rPr>
      <w:sz w:val="20"/>
      <w:szCs w:val="20"/>
    </w:rPr>
  </w:style>
  <w:style w:type="character" w:customStyle="1" w:styleId="aa">
    <w:name w:val="頁尾 字元"/>
    <w:basedOn w:val="a0"/>
    <w:link w:val="a9"/>
    <w:uiPriority w:val="99"/>
    <w:rsid w:val="00425045"/>
    <w:rPr>
      <w:sz w:val="20"/>
      <w:szCs w:val="20"/>
    </w:rPr>
  </w:style>
  <w:style w:type="paragraph" w:styleId="ab">
    <w:name w:val="List Paragraph"/>
    <w:basedOn w:val="a"/>
    <w:uiPriority w:val="34"/>
    <w:qFormat/>
    <w:rsid w:val="0089402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E02B8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02B8C"/>
    <w:rPr>
      <w:rFonts w:asciiTheme="majorHAnsi" w:eastAsiaTheme="majorEastAsia" w:hAnsiTheme="majorHAnsi" w:cstheme="majorBidi"/>
      <w:sz w:val="18"/>
      <w:szCs w:val="18"/>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header"/>
    <w:basedOn w:val="a"/>
    <w:link w:val="a8"/>
    <w:uiPriority w:val="99"/>
    <w:unhideWhenUsed/>
    <w:rsid w:val="00425045"/>
    <w:pPr>
      <w:tabs>
        <w:tab w:val="center" w:pos="4153"/>
        <w:tab w:val="right" w:pos="8306"/>
      </w:tabs>
      <w:snapToGrid w:val="0"/>
    </w:pPr>
    <w:rPr>
      <w:sz w:val="20"/>
      <w:szCs w:val="20"/>
    </w:rPr>
  </w:style>
  <w:style w:type="character" w:customStyle="1" w:styleId="a8">
    <w:name w:val="頁首 字元"/>
    <w:basedOn w:val="a0"/>
    <w:link w:val="a7"/>
    <w:uiPriority w:val="99"/>
    <w:rsid w:val="00425045"/>
    <w:rPr>
      <w:sz w:val="20"/>
      <w:szCs w:val="20"/>
    </w:rPr>
  </w:style>
  <w:style w:type="paragraph" w:styleId="a9">
    <w:name w:val="footer"/>
    <w:basedOn w:val="a"/>
    <w:link w:val="aa"/>
    <w:uiPriority w:val="99"/>
    <w:unhideWhenUsed/>
    <w:rsid w:val="00425045"/>
    <w:pPr>
      <w:tabs>
        <w:tab w:val="center" w:pos="4153"/>
        <w:tab w:val="right" w:pos="8306"/>
      </w:tabs>
      <w:snapToGrid w:val="0"/>
    </w:pPr>
    <w:rPr>
      <w:sz w:val="20"/>
      <w:szCs w:val="20"/>
    </w:rPr>
  </w:style>
  <w:style w:type="character" w:customStyle="1" w:styleId="aa">
    <w:name w:val="頁尾 字元"/>
    <w:basedOn w:val="a0"/>
    <w:link w:val="a9"/>
    <w:uiPriority w:val="99"/>
    <w:rsid w:val="00425045"/>
    <w:rPr>
      <w:sz w:val="20"/>
      <w:szCs w:val="20"/>
    </w:rPr>
  </w:style>
  <w:style w:type="paragraph" w:styleId="ab">
    <w:name w:val="List Paragraph"/>
    <w:basedOn w:val="a"/>
    <w:uiPriority w:val="34"/>
    <w:qFormat/>
    <w:rsid w:val="008940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88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連秀芬</dc:creator>
  <cp:lastModifiedBy>王濟蕙</cp:lastModifiedBy>
  <cp:revision>4</cp:revision>
  <cp:lastPrinted>2018-02-01T03:46:00Z</cp:lastPrinted>
  <dcterms:created xsi:type="dcterms:W3CDTF">2018-02-12T06:45:00Z</dcterms:created>
  <dcterms:modified xsi:type="dcterms:W3CDTF">2018-02-12T07:16:00Z</dcterms:modified>
</cp:coreProperties>
</file>