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D6" w:rsidRDefault="00FD367E" w:rsidP="002350D6">
      <w:pPr>
        <w:snapToGrid w:val="0"/>
        <w:spacing w:line="0" w:lineRule="atLeast"/>
        <w:rPr>
          <w:rFonts w:eastAsia="標楷體" w:cs="Times New Roman"/>
          <w:b/>
          <w:sz w:val="36"/>
          <w:szCs w:val="36"/>
        </w:rPr>
      </w:pPr>
      <w:r>
        <w:rPr>
          <w:rFonts w:eastAsia="標楷體" w:cs="Times New Roman"/>
          <w:noProof/>
        </w:rPr>
        <w:drawing>
          <wp:inline distT="0" distB="0" distL="0" distR="0" wp14:anchorId="6C23317C" wp14:editId="1D2E4927">
            <wp:extent cx="1133475" cy="2286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D6" w:rsidRDefault="002350D6" w:rsidP="002350D6">
      <w:pPr>
        <w:spacing w:line="0" w:lineRule="atLeast"/>
        <w:jc w:val="center"/>
        <w:rPr>
          <w:rFonts w:eastAsia="標楷體" w:cs="Times New Roman"/>
          <w:b/>
          <w:sz w:val="36"/>
          <w:szCs w:val="36"/>
        </w:rPr>
      </w:pPr>
      <w:r>
        <w:rPr>
          <w:rFonts w:eastAsia="標楷體" w:cs="Times New Roman" w:hint="eastAsia"/>
          <w:b/>
          <w:sz w:val="36"/>
          <w:szCs w:val="36"/>
        </w:rPr>
        <w:t>國家發展委員會</w:t>
      </w:r>
      <w:r>
        <w:rPr>
          <w:rFonts w:eastAsia="標楷體" w:cs="Times New Roman"/>
          <w:b/>
          <w:sz w:val="36"/>
          <w:szCs w:val="36"/>
        </w:rPr>
        <w:t xml:space="preserve"> </w:t>
      </w:r>
      <w:r>
        <w:rPr>
          <w:rFonts w:eastAsia="標楷體" w:cs="Times New Roman" w:hint="eastAsia"/>
          <w:b/>
          <w:sz w:val="36"/>
          <w:szCs w:val="36"/>
        </w:rPr>
        <w:t>新聞稿</w:t>
      </w:r>
    </w:p>
    <w:p w:rsidR="002350D6" w:rsidRDefault="002350D6" w:rsidP="002350D6">
      <w:pPr>
        <w:spacing w:line="0" w:lineRule="atLeast"/>
        <w:rPr>
          <w:rFonts w:eastAsia="標楷體" w:cs="Times New Roman"/>
          <w:b/>
          <w:bCs/>
          <w:sz w:val="36"/>
          <w:szCs w:val="36"/>
        </w:rPr>
      </w:pPr>
    </w:p>
    <w:p w:rsidR="002350D6" w:rsidRDefault="002350D6" w:rsidP="006D0F0E">
      <w:pPr>
        <w:spacing w:line="280" w:lineRule="exact"/>
        <w:ind w:right="480" w:firstLineChars="1712" w:firstLine="4109"/>
        <w:rPr>
          <w:rFonts w:eastAsia="標楷體" w:cs="Times New Roman"/>
        </w:rPr>
      </w:pPr>
      <w:r>
        <w:rPr>
          <w:rFonts w:ascii="標楷體" w:eastAsia="標楷體" w:hAnsi="標楷體" w:cs="標楷體"/>
        </w:rPr>
        <w:t>發布日</w:t>
      </w:r>
      <w:r w:rsidRPr="002350D6">
        <w:rPr>
          <w:rFonts w:eastAsia="標楷體" w:cs="Times New Roman"/>
        </w:rPr>
        <w:t>期：</w:t>
      </w:r>
      <w:r w:rsidRPr="002350D6">
        <w:rPr>
          <w:rFonts w:eastAsia="標楷體" w:cs="Times New Roman"/>
        </w:rPr>
        <w:t>107</w:t>
      </w:r>
      <w:r w:rsidRPr="002350D6">
        <w:rPr>
          <w:rFonts w:eastAsia="標楷體" w:cs="Times New Roman"/>
        </w:rPr>
        <w:t>年</w:t>
      </w:r>
      <w:r w:rsidR="00F473D0">
        <w:rPr>
          <w:rFonts w:eastAsia="標楷體" w:cs="Times New Roman" w:hint="eastAsia"/>
        </w:rPr>
        <w:t>2</w:t>
      </w:r>
      <w:r w:rsidRPr="002350D6">
        <w:rPr>
          <w:rFonts w:eastAsia="標楷體" w:cs="Times New Roman"/>
        </w:rPr>
        <w:t>月</w:t>
      </w:r>
      <w:r w:rsidR="00F473D0">
        <w:rPr>
          <w:rFonts w:eastAsia="標楷體" w:cs="Times New Roman" w:hint="eastAsia"/>
        </w:rPr>
        <w:t>1</w:t>
      </w:r>
      <w:r w:rsidRPr="002350D6">
        <w:rPr>
          <w:rFonts w:eastAsia="標楷體" w:cs="Times New Roman"/>
        </w:rPr>
        <w:t>日</w:t>
      </w:r>
    </w:p>
    <w:p w:rsidR="002350D6" w:rsidRPr="002350D6" w:rsidRDefault="002350D6" w:rsidP="006D0F0E">
      <w:pPr>
        <w:spacing w:line="280" w:lineRule="exact"/>
        <w:ind w:firstLineChars="1712" w:firstLine="4109"/>
        <w:rPr>
          <w:rFonts w:eastAsia="標楷體" w:cs="Times New Roman"/>
        </w:rPr>
      </w:pPr>
      <w:r w:rsidRPr="002350D6">
        <w:rPr>
          <w:rFonts w:eastAsia="標楷體" w:cs="Times New Roman"/>
        </w:rPr>
        <w:t>聯絡人：陳副局長海雄、連科長秀芬</w:t>
      </w:r>
    </w:p>
    <w:p w:rsidR="002350D6" w:rsidRPr="002350D6" w:rsidRDefault="002350D6" w:rsidP="006D0F0E">
      <w:pPr>
        <w:spacing w:line="280" w:lineRule="exact"/>
        <w:ind w:right="480" w:firstLineChars="1712" w:firstLine="4109"/>
        <w:rPr>
          <w:rFonts w:eastAsia="標楷體" w:cs="Times New Roman"/>
        </w:rPr>
      </w:pPr>
      <w:r w:rsidRPr="002350D6">
        <w:rPr>
          <w:rFonts w:eastAsia="標楷體" w:cs="Times New Roman"/>
        </w:rPr>
        <w:t>聯絡電話：</w:t>
      </w:r>
      <w:r w:rsidR="00E00CFE" w:rsidRPr="004F141A">
        <w:rPr>
          <w:rFonts w:eastAsia="標楷體" w:cs="Times New Roman" w:hint="eastAsia"/>
          <w:sz w:val="20"/>
          <w:szCs w:val="20"/>
        </w:rPr>
        <w:t>0910</w:t>
      </w:r>
      <w:r w:rsidR="00E00CFE">
        <w:rPr>
          <w:rFonts w:eastAsia="標楷體" w:cs="Times New Roman" w:hint="eastAsia"/>
          <w:sz w:val="20"/>
          <w:szCs w:val="20"/>
        </w:rPr>
        <w:t>-</w:t>
      </w:r>
      <w:r w:rsidR="00E00CFE" w:rsidRPr="004F141A">
        <w:rPr>
          <w:rFonts w:eastAsia="標楷體" w:cs="Times New Roman" w:hint="eastAsia"/>
          <w:sz w:val="20"/>
          <w:szCs w:val="20"/>
        </w:rPr>
        <w:t>133882</w:t>
      </w:r>
      <w:r w:rsidR="00E00CFE" w:rsidRPr="004F141A">
        <w:rPr>
          <w:rFonts w:ascii="新細明體" w:eastAsia="新細明體" w:hAnsi="新細明體" w:cs="Times New Roman" w:hint="eastAsia"/>
          <w:sz w:val="20"/>
          <w:szCs w:val="20"/>
        </w:rPr>
        <w:t>、</w:t>
      </w:r>
      <w:r w:rsidR="0001261C" w:rsidRPr="00E549D4">
        <w:rPr>
          <w:rFonts w:ascii="Times New Roman" w:eastAsia="新細明體" w:hAnsi="Times New Roman" w:cs="Times New Roman"/>
          <w:sz w:val="20"/>
          <w:szCs w:val="20"/>
        </w:rPr>
        <w:t>(02)</w:t>
      </w:r>
      <w:r w:rsidR="006D0F0E">
        <w:rPr>
          <w:rFonts w:ascii="Times New Roman" w:eastAsia="新細明體" w:hAnsi="Times New Roman" w:cs="Times New Roman" w:hint="eastAsia"/>
          <w:sz w:val="20"/>
          <w:szCs w:val="20"/>
        </w:rPr>
        <w:t>8</w:t>
      </w:r>
      <w:r w:rsidR="00E00CFE" w:rsidRPr="00E549D4">
        <w:rPr>
          <w:rFonts w:ascii="Times New Roman" w:eastAsia="標楷體" w:hAnsi="Times New Roman" w:cs="Times New Roman"/>
          <w:sz w:val="20"/>
          <w:szCs w:val="20"/>
        </w:rPr>
        <w:t>9953647</w:t>
      </w:r>
    </w:p>
    <w:p w:rsidR="002350D6" w:rsidRDefault="002350D6" w:rsidP="002350D6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7E68A0" w:rsidRPr="002350D6" w:rsidRDefault="00E00CFE" w:rsidP="00E00CFE">
      <w:pPr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r w:rsidRPr="002350D6">
        <w:rPr>
          <w:rFonts w:ascii="標楷體" w:eastAsia="標楷體" w:hAnsi="標楷體" w:cs="標楷體"/>
          <w:b/>
          <w:sz w:val="36"/>
          <w:szCs w:val="36"/>
        </w:rPr>
        <w:t>國發會</w:t>
      </w:r>
      <w:r>
        <w:rPr>
          <w:rFonts w:ascii="標楷體" w:eastAsia="標楷體" w:hAnsi="標楷體" w:cs="標楷體" w:hint="eastAsia"/>
          <w:b/>
          <w:sz w:val="36"/>
          <w:szCs w:val="36"/>
        </w:rPr>
        <w:t>完成</w:t>
      </w:r>
      <w:r w:rsidRPr="002350D6">
        <w:rPr>
          <w:rFonts w:ascii="標楷體" w:eastAsia="標楷體" w:hAnsi="標楷體" w:cs="標楷體"/>
          <w:b/>
          <w:sz w:val="36"/>
          <w:szCs w:val="36"/>
        </w:rPr>
        <w:t>政治檔案</w:t>
      </w:r>
      <w:r>
        <w:rPr>
          <w:rFonts w:ascii="標楷體" w:eastAsia="標楷體" w:hAnsi="標楷體" w:cs="標楷體" w:hint="eastAsia"/>
          <w:b/>
          <w:sz w:val="36"/>
          <w:szCs w:val="36"/>
        </w:rPr>
        <w:t>條例草案，</w:t>
      </w:r>
      <w:r w:rsidR="0001261C">
        <w:rPr>
          <w:rFonts w:ascii="標楷體" w:eastAsia="標楷體" w:hAnsi="標楷體" w:cs="標楷體" w:hint="eastAsia"/>
          <w:b/>
          <w:sz w:val="36"/>
          <w:szCs w:val="36"/>
        </w:rPr>
        <w:t>即日起</w:t>
      </w:r>
      <w:r w:rsidR="007E68A0">
        <w:rPr>
          <w:rFonts w:ascii="標楷體" w:eastAsia="標楷體" w:hAnsi="標楷體" w:cs="標楷體" w:hint="eastAsia"/>
          <w:b/>
          <w:sz w:val="36"/>
          <w:szCs w:val="36"/>
        </w:rPr>
        <w:t>辦理預告</w:t>
      </w:r>
    </w:p>
    <w:bookmarkEnd w:id="0"/>
    <w:p w:rsidR="002B4288" w:rsidRPr="002350D6" w:rsidRDefault="00E00CFE" w:rsidP="00CC4286">
      <w:pPr>
        <w:spacing w:line="480" w:lineRule="exact"/>
        <w:ind w:firstLine="644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為配合促進轉型正義條例規定政治檔案應訂定專法，</w:t>
      </w:r>
      <w:r w:rsidRPr="002350D6">
        <w:rPr>
          <w:rFonts w:ascii="標楷體" w:eastAsia="標楷體" w:hAnsi="標楷體" w:cs="標楷體"/>
          <w:sz w:val="32"/>
          <w:szCs w:val="32"/>
        </w:rPr>
        <w:t>國發會</w:t>
      </w:r>
      <w:r w:rsidR="00830F06">
        <w:rPr>
          <w:rFonts w:ascii="標楷體" w:eastAsia="標楷體" w:hAnsi="標楷體" w:cs="標楷體" w:hint="eastAsia"/>
          <w:sz w:val="32"/>
          <w:szCs w:val="32"/>
        </w:rPr>
        <w:t>密集</w:t>
      </w:r>
      <w:r>
        <w:rPr>
          <w:rFonts w:ascii="標楷體" w:eastAsia="標楷體" w:hAnsi="標楷體" w:cs="標楷體" w:hint="eastAsia"/>
          <w:sz w:val="32"/>
          <w:szCs w:val="32"/>
        </w:rPr>
        <w:t>召開</w:t>
      </w:r>
      <w:proofErr w:type="gramStart"/>
      <w:r w:rsidR="00830F06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="00830F06">
        <w:rPr>
          <w:rFonts w:ascii="標楷體" w:eastAsia="標楷體" w:hAnsi="標楷體" w:cs="標楷體" w:hint="eastAsia"/>
          <w:sz w:val="32"/>
          <w:szCs w:val="32"/>
        </w:rPr>
        <w:t>商</w:t>
      </w:r>
      <w:r>
        <w:rPr>
          <w:rFonts w:ascii="標楷體" w:eastAsia="標楷體" w:hAnsi="標楷體" w:cs="標楷體" w:hint="eastAsia"/>
          <w:sz w:val="32"/>
          <w:szCs w:val="32"/>
        </w:rPr>
        <w:t>會議，</w:t>
      </w:r>
      <w:proofErr w:type="gramStart"/>
      <w:r w:rsidR="00830F06">
        <w:rPr>
          <w:rFonts w:ascii="標楷體" w:eastAsia="標楷體" w:hAnsi="標楷體" w:cs="標楷體" w:hint="eastAsia"/>
          <w:sz w:val="32"/>
          <w:szCs w:val="32"/>
        </w:rPr>
        <w:t>已綜整</w:t>
      </w:r>
      <w:proofErr w:type="gramEnd"/>
      <w:r w:rsidR="0001261C">
        <w:rPr>
          <w:rFonts w:ascii="標楷體" w:eastAsia="標楷體" w:hAnsi="標楷體" w:cs="標楷體" w:hint="eastAsia"/>
          <w:sz w:val="32"/>
          <w:szCs w:val="32"/>
        </w:rPr>
        <w:t>各界</w:t>
      </w:r>
      <w:r w:rsidR="00830F06">
        <w:rPr>
          <w:rFonts w:ascii="標楷體" w:eastAsia="標楷體" w:hAnsi="標楷體" w:cs="標楷體" w:hint="eastAsia"/>
          <w:sz w:val="32"/>
          <w:szCs w:val="32"/>
        </w:rPr>
        <w:t>意見，</w:t>
      </w:r>
      <w:proofErr w:type="gramStart"/>
      <w:r w:rsidR="00830F06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="00830F06">
        <w:rPr>
          <w:rFonts w:ascii="標楷體" w:eastAsia="標楷體" w:hAnsi="標楷體" w:cs="標楷體" w:hint="eastAsia"/>
          <w:sz w:val="32"/>
          <w:szCs w:val="32"/>
        </w:rPr>
        <w:t>擬</w:t>
      </w:r>
      <w:r w:rsidRPr="002350D6">
        <w:rPr>
          <w:rFonts w:ascii="標楷體" w:eastAsia="標楷體" w:hAnsi="標楷體" w:cs="標楷體"/>
          <w:sz w:val="32"/>
          <w:szCs w:val="32"/>
        </w:rPr>
        <w:t>完成政治檔案</w:t>
      </w:r>
      <w:r>
        <w:rPr>
          <w:rFonts w:ascii="標楷體" w:eastAsia="標楷體" w:hAnsi="標楷體" w:cs="標楷體" w:hint="eastAsia"/>
          <w:sz w:val="32"/>
          <w:szCs w:val="32"/>
        </w:rPr>
        <w:t>條例草案，</w:t>
      </w:r>
      <w:r w:rsidR="0001261C">
        <w:rPr>
          <w:rFonts w:ascii="標楷體" w:eastAsia="標楷體" w:hAnsi="標楷體" w:cs="標楷體" w:hint="eastAsia"/>
          <w:sz w:val="32"/>
          <w:szCs w:val="32"/>
        </w:rPr>
        <w:t>自</w:t>
      </w:r>
      <w:r w:rsidR="00EF3966">
        <w:rPr>
          <w:rFonts w:ascii="標楷體" w:eastAsia="標楷體" w:hAnsi="標楷體" w:cs="標楷體" w:hint="eastAsia"/>
          <w:sz w:val="32"/>
          <w:szCs w:val="32"/>
        </w:rPr>
        <w:t>今日起</w:t>
      </w:r>
      <w:r w:rsidR="000F1794">
        <w:rPr>
          <w:rFonts w:ascii="標楷體" w:eastAsia="標楷體" w:hAnsi="標楷體" w:cs="標楷體" w:hint="eastAsia"/>
          <w:sz w:val="32"/>
          <w:szCs w:val="32"/>
        </w:rPr>
        <w:t>辦理</w:t>
      </w:r>
      <w:r w:rsidR="00EF3966">
        <w:rPr>
          <w:rFonts w:ascii="標楷體" w:eastAsia="標楷體" w:hAnsi="標楷體" w:cs="標楷體" w:hint="eastAsia"/>
          <w:sz w:val="32"/>
          <w:szCs w:val="32"/>
        </w:rPr>
        <w:t>草案</w:t>
      </w:r>
      <w:r w:rsidR="00157513">
        <w:rPr>
          <w:rFonts w:ascii="標楷體" w:eastAsia="標楷體" w:hAnsi="標楷體" w:cs="標楷體" w:hint="eastAsia"/>
          <w:sz w:val="32"/>
          <w:szCs w:val="32"/>
        </w:rPr>
        <w:t>預告</w:t>
      </w:r>
      <w:r w:rsidR="00157513">
        <w:rPr>
          <w:rFonts w:ascii="新細明體" w:eastAsia="新細明體" w:hAnsi="新細明體" w:cs="標楷體" w:hint="eastAsia"/>
          <w:sz w:val="32"/>
          <w:szCs w:val="32"/>
        </w:rPr>
        <w:t>，</w:t>
      </w:r>
      <w:r w:rsidR="000F1794" w:rsidRPr="000F1794">
        <w:rPr>
          <w:rFonts w:ascii="標楷體" w:eastAsia="標楷體" w:hAnsi="標楷體" w:cs="標楷體" w:hint="eastAsia"/>
          <w:sz w:val="32"/>
          <w:szCs w:val="32"/>
        </w:rPr>
        <w:t>並</w:t>
      </w:r>
      <w:r w:rsidR="000F1794" w:rsidRPr="00A235DB">
        <w:rPr>
          <w:rFonts w:ascii="標楷體" w:eastAsia="標楷體" w:hAnsi="標楷體" w:cs="標楷體" w:hint="eastAsia"/>
          <w:color w:val="auto"/>
          <w:sz w:val="32"/>
          <w:szCs w:val="32"/>
        </w:rPr>
        <w:t>預定本</w:t>
      </w:r>
      <w:r w:rsidR="000F1794" w:rsidRPr="002350D6">
        <w:rPr>
          <w:rFonts w:ascii="標楷體" w:eastAsia="標楷體" w:hAnsi="標楷體" w:cs="標楷體"/>
          <w:sz w:val="32"/>
          <w:szCs w:val="32"/>
        </w:rPr>
        <w:t>(107)</w:t>
      </w:r>
      <w:r w:rsidR="000F1794" w:rsidRPr="00A235DB">
        <w:rPr>
          <w:rFonts w:ascii="標楷體" w:eastAsia="標楷體" w:hAnsi="標楷體" w:cs="標楷體" w:hint="eastAsia"/>
          <w:color w:val="auto"/>
          <w:sz w:val="32"/>
          <w:szCs w:val="32"/>
        </w:rPr>
        <w:t>年2月底前</w:t>
      </w:r>
      <w:r w:rsidR="000F1794" w:rsidRPr="00A235DB">
        <w:rPr>
          <w:rFonts w:ascii="標楷體" w:eastAsia="標楷體" w:hAnsi="標楷體" w:cs="標楷體"/>
          <w:color w:val="auto"/>
          <w:sz w:val="32"/>
          <w:szCs w:val="32"/>
        </w:rPr>
        <w:t>提</w:t>
      </w:r>
      <w:r w:rsidR="000F1794" w:rsidRPr="007D3FB5">
        <w:rPr>
          <w:rFonts w:ascii="標楷體" w:eastAsia="標楷體" w:hAnsi="標楷體" w:cs="標楷體"/>
          <w:color w:val="auto"/>
          <w:sz w:val="32"/>
          <w:szCs w:val="32"/>
        </w:rPr>
        <w:t>報行政院審查</w:t>
      </w:r>
      <w:r w:rsidR="000F1794" w:rsidRPr="007D3FB5">
        <w:rPr>
          <w:rFonts w:ascii="標楷體" w:eastAsia="標楷體" w:hAnsi="標楷體" w:cs="標楷體" w:hint="eastAsia"/>
          <w:color w:val="auto"/>
          <w:sz w:val="32"/>
          <w:szCs w:val="32"/>
        </w:rPr>
        <w:t>，以期於</w:t>
      </w:r>
      <w:r w:rsidR="000F1794" w:rsidRPr="007D3FB5">
        <w:rPr>
          <w:rFonts w:ascii="標楷體" w:eastAsia="標楷體" w:hAnsi="標楷體" w:cs="標楷體"/>
          <w:color w:val="auto"/>
          <w:sz w:val="32"/>
          <w:szCs w:val="32"/>
        </w:rPr>
        <w:t>立法院</w:t>
      </w:r>
      <w:r w:rsidR="00830F06">
        <w:rPr>
          <w:rFonts w:ascii="標楷體" w:eastAsia="標楷體" w:hAnsi="標楷體" w:cs="標楷體" w:hint="eastAsia"/>
          <w:color w:val="auto"/>
          <w:sz w:val="32"/>
          <w:szCs w:val="32"/>
        </w:rPr>
        <w:t>下一會</w:t>
      </w:r>
      <w:proofErr w:type="gramStart"/>
      <w:r w:rsidR="00830F06">
        <w:rPr>
          <w:rFonts w:ascii="標楷體" w:eastAsia="標楷體" w:hAnsi="標楷體" w:cs="標楷體" w:hint="eastAsia"/>
          <w:color w:val="auto"/>
          <w:sz w:val="32"/>
          <w:szCs w:val="32"/>
        </w:rPr>
        <w:t>期間</w:t>
      </w:r>
      <w:r w:rsidR="000F1794" w:rsidRPr="007D3FB5">
        <w:rPr>
          <w:rFonts w:ascii="標楷體" w:eastAsia="標楷體" w:hAnsi="標楷體" w:cs="標楷體" w:hint="eastAsia"/>
          <w:color w:val="auto"/>
          <w:sz w:val="32"/>
          <w:szCs w:val="32"/>
        </w:rPr>
        <w:t>函</w:t>
      </w:r>
      <w:proofErr w:type="gramEnd"/>
      <w:r w:rsidR="000F1794" w:rsidRPr="007D3FB5">
        <w:rPr>
          <w:rFonts w:ascii="標楷體" w:eastAsia="標楷體" w:hAnsi="標楷體" w:cs="標楷體" w:hint="eastAsia"/>
          <w:color w:val="auto"/>
          <w:sz w:val="32"/>
          <w:szCs w:val="32"/>
        </w:rPr>
        <w:t>送</w:t>
      </w:r>
      <w:r w:rsidR="000F1794">
        <w:rPr>
          <w:rFonts w:ascii="標楷體" w:eastAsia="標楷體" w:hAnsi="標楷體" w:cs="標楷體" w:hint="eastAsia"/>
          <w:color w:val="auto"/>
          <w:sz w:val="32"/>
          <w:szCs w:val="32"/>
        </w:rPr>
        <w:t>該院</w:t>
      </w:r>
      <w:r w:rsidR="000F1794" w:rsidRPr="007D3FB5">
        <w:rPr>
          <w:rFonts w:ascii="標楷體" w:eastAsia="標楷體" w:hAnsi="標楷體" w:cs="標楷體"/>
          <w:color w:val="auto"/>
          <w:sz w:val="32"/>
          <w:szCs w:val="32"/>
        </w:rPr>
        <w:t>審議</w:t>
      </w:r>
      <w:r w:rsidR="000F1794" w:rsidRPr="002350D6">
        <w:rPr>
          <w:rFonts w:ascii="標楷體" w:eastAsia="標楷體" w:hAnsi="標楷體" w:cs="標楷體"/>
          <w:sz w:val="32"/>
          <w:szCs w:val="32"/>
        </w:rPr>
        <w:t>。</w:t>
      </w:r>
      <w:r>
        <w:rPr>
          <w:rFonts w:ascii="標楷體" w:eastAsia="標楷體" w:hAnsi="標楷體" w:cs="標楷體" w:hint="eastAsia"/>
          <w:sz w:val="32"/>
          <w:szCs w:val="32"/>
        </w:rPr>
        <w:t>該</w:t>
      </w:r>
      <w:r w:rsidR="00830F06">
        <w:rPr>
          <w:rFonts w:ascii="標楷體" w:eastAsia="標楷體" w:hAnsi="標楷體" w:cs="標楷體" w:hint="eastAsia"/>
          <w:sz w:val="32"/>
          <w:szCs w:val="32"/>
        </w:rPr>
        <w:t>條例</w:t>
      </w:r>
      <w:r>
        <w:rPr>
          <w:rFonts w:ascii="標楷體" w:eastAsia="標楷體" w:hAnsi="標楷體" w:cs="標楷體" w:hint="eastAsia"/>
          <w:sz w:val="32"/>
          <w:szCs w:val="32"/>
        </w:rPr>
        <w:t>已獲行政院列為優先審議法案</w:t>
      </w:r>
      <w:r w:rsidRPr="002350D6">
        <w:rPr>
          <w:rFonts w:ascii="標楷體" w:eastAsia="標楷體" w:hAnsi="標楷體" w:cs="標楷體"/>
          <w:sz w:val="32"/>
          <w:szCs w:val="32"/>
        </w:rPr>
        <w:t>。</w:t>
      </w:r>
    </w:p>
    <w:p w:rsidR="002B4288" w:rsidRDefault="00E00CFE" w:rsidP="00CC4286">
      <w:pPr>
        <w:spacing w:line="480" w:lineRule="exact"/>
        <w:ind w:firstLine="644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繼</w:t>
      </w:r>
      <w:r w:rsidRPr="002350D6">
        <w:rPr>
          <w:rFonts w:ascii="標楷體" w:eastAsia="標楷體" w:hAnsi="標楷體" w:cs="標楷體"/>
          <w:sz w:val="32"/>
          <w:szCs w:val="32"/>
        </w:rPr>
        <w:t>本年1月10日</w:t>
      </w:r>
      <w:r>
        <w:rPr>
          <w:rFonts w:ascii="標楷體" w:eastAsia="標楷體" w:hAnsi="標楷體" w:cs="標楷體" w:hint="eastAsia"/>
          <w:sz w:val="32"/>
          <w:szCs w:val="32"/>
        </w:rPr>
        <w:t>由國發會陳主任委員美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伶</w:t>
      </w:r>
      <w:proofErr w:type="gramEnd"/>
      <w:r w:rsidRPr="002350D6">
        <w:rPr>
          <w:rFonts w:ascii="標楷體" w:eastAsia="標楷體" w:hAnsi="標楷體" w:cs="標楷體"/>
          <w:sz w:val="32"/>
          <w:szCs w:val="32"/>
        </w:rPr>
        <w:t>邀集</w:t>
      </w:r>
      <w:r>
        <w:rPr>
          <w:rFonts w:ascii="標楷體" w:eastAsia="標楷體" w:hAnsi="標楷體" w:cs="標楷體" w:hint="eastAsia"/>
          <w:sz w:val="32"/>
          <w:szCs w:val="32"/>
        </w:rPr>
        <w:t>相關</w:t>
      </w:r>
      <w:r w:rsidRPr="002350D6">
        <w:rPr>
          <w:rFonts w:ascii="標楷體" w:eastAsia="標楷體" w:hAnsi="標楷體" w:cs="標楷體"/>
          <w:sz w:val="32"/>
          <w:szCs w:val="32"/>
        </w:rPr>
        <w:t>機關及民間團體開會，就草案進行意見交</w:t>
      </w:r>
      <w:r>
        <w:rPr>
          <w:rFonts w:ascii="標楷體" w:eastAsia="標楷體" w:hAnsi="標楷體" w:cs="標楷體" w:hint="eastAsia"/>
          <w:sz w:val="32"/>
          <w:szCs w:val="32"/>
        </w:rPr>
        <w:t>換後</w:t>
      </w:r>
      <w:r w:rsidRPr="002350D6">
        <w:rPr>
          <w:rFonts w:ascii="標楷體" w:eastAsia="標楷體" w:hAnsi="標楷體" w:cs="標楷體"/>
          <w:sz w:val="32"/>
          <w:szCs w:val="32"/>
        </w:rPr>
        <w:t>，</w:t>
      </w:r>
      <w:r>
        <w:rPr>
          <w:rFonts w:ascii="標楷體" w:eastAsia="標楷體" w:hAnsi="標楷體" w:cs="標楷體" w:hint="eastAsia"/>
          <w:sz w:val="32"/>
          <w:szCs w:val="32"/>
        </w:rPr>
        <w:t>本年1月25日續由曾副主任委員旭正召開草案逐條審議會議，會</w:t>
      </w:r>
      <w:r w:rsidR="00EF3966">
        <w:rPr>
          <w:rFonts w:ascii="標楷體" w:eastAsia="標楷體" w:hAnsi="標楷體" w:cs="標楷體" w:hint="eastAsia"/>
          <w:sz w:val="32"/>
          <w:szCs w:val="32"/>
        </w:rPr>
        <w:t>後已參考</w:t>
      </w:r>
      <w:r w:rsidR="000F1794">
        <w:rPr>
          <w:rFonts w:ascii="標楷體" w:eastAsia="標楷體" w:hAnsi="標楷體" w:cs="標楷體" w:hint="eastAsia"/>
          <w:sz w:val="32"/>
          <w:szCs w:val="32"/>
        </w:rPr>
        <w:t>2次會議</w:t>
      </w:r>
      <w:r w:rsidR="00EF3966">
        <w:rPr>
          <w:rFonts w:ascii="標楷體" w:eastAsia="標楷體" w:hAnsi="標楷體" w:cs="標楷體" w:hint="eastAsia"/>
          <w:sz w:val="32"/>
          <w:szCs w:val="32"/>
        </w:rPr>
        <w:t>與會者意見修正草案，草案重點如下</w:t>
      </w:r>
      <w:r w:rsidR="00EF3966">
        <w:rPr>
          <w:rFonts w:ascii="新細明體" w:eastAsia="新細明體" w:hAnsi="新細明體" w:cs="標楷體" w:hint="eastAsia"/>
          <w:sz w:val="32"/>
          <w:szCs w:val="32"/>
        </w:rPr>
        <w:t>：</w:t>
      </w:r>
    </w:p>
    <w:p w:rsidR="00E00CFE" w:rsidRPr="000552C2" w:rsidRDefault="00E00CFE" w:rsidP="00E00CFE">
      <w:pPr>
        <w:spacing w:line="480" w:lineRule="exact"/>
        <w:ind w:left="707" w:hangingChars="221" w:hanging="707"/>
        <w:jc w:val="both"/>
        <w:rPr>
          <w:rFonts w:ascii="新細明體" w:eastAsia="新細明體" w:hAnsi="新細明體" w:cs="Times New Roman"/>
          <w:color w:val="auto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auto"/>
          <w:sz w:val="32"/>
          <w:szCs w:val="32"/>
        </w:rPr>
        <w:t>一</w:t>
      </w:r>
      <w:r>
        <w:rPr>
          <w:rFonts w:ascii="新細明體" w:eastAsia="新細明體" w:hAnsi="新細明體" w:cs="Times New Roman" w:hint="eastAsia"/>
          <w:bCs/>
          <w:color w:val="auto"/>
          <w:sz w:val="32"/>
          <w:szCs w:val="32"/>
        </w:rPr>
        <w:t>、</w:t>
      </w:r>
      <w:r w:rsidRPr="000552C2">
        <w:rPr>
          <w:rFonts w:ascii="Times New Roman" w:eastAsia="標楷體" w:hAnsi="Times New Roman" w:cs="Times New Roman" w:hint="eastAsia"/>
          <w:bCs/>
          <w:color w:val="auto"/>
          <w:sz w:val="32"/>
          <w:szCs w:val="32"/>
        </w:rPr>
        <w:t>政治檔案之開放應用具有永久性</w:t>
      </w:r>
      <w:r w:rsidRPr="000552C2">
        <w:rPr>
          <w:rFonts w:ascii="標楷體" w:eastAsia="標楷體" w:hAnsi="標楷體" w:cs="Times New Roman" w:hint="eastAsia"/>
          <w:bCs/>
          <w:color w:val="auto"/>
          <w:sz w:val="32"/>
          <w:szCs w:val="32"/>
        </w:rPr>
        <w:t>，</w:t>
      </w:r>
      <w:r w:rsidRPr="00CA6018">
        <w:rPr>
          <w:rFonts w:ascii="標楷體" w:eastAsia="標楷體" w:hAnsi="標楷體" w:cs="Times New Roman" w:hint="eastAsia"/>
          <w:bCs/>
          <w:color w:val="auto"/>
          <w:sz w:val="32"/>
          <w:szCs w:val="32"/>
        </w:rPr>
        <w:t>明確本草案之定位，</w:t>
      </w:r>
      <w:r w:rsidRPr="000552C2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非僅架構</w:t>
      </w:r>
      <w:proofErr w:type="gramStart"/>
      <w:r w:rsidRPr="000552C2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於促轉條例</w:t>
      </w:r>
      <w:proofErr w:type="gramEnd"/>
      <w:r w:rsidRPr="000552C2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之下</w:t>
      </w:r>
      <w:r w:rsidRPr="000552C2">
        <w:rPr>
          <w:rFonts w:ascii="標楷體" w:eastAsia="標楷體" w:hAnsi="標楷體" w:cs="Times New Roman" w:hint="eastAsia"/>
          <w:color w:val="auto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auto"/>
          <w:sz w:val="32"/>
          <w:szCs w:val="32"/>
        </w:rPr>
        <w:t>應</w:t>
      </w:r>
      <w:r w:rsidRPr="000552C2">
        <w:rPr>
          <w:rFonts w:ascii="標楷體" w:eastAsia="標楷體" w:hAnsi="標楷體" w:cs="Times New Roman" w:hint="eastAsia"/>
          <w:color w:val="auto"/>
          <w:sz w:val="32"/>
          <w:szCs w:val="32"/>
        </w:rPr>
        <w:t>為檔案法之特別法</w:t>
      </w:r>
      <w:r>
        <w:rPr>
          <w:rFonts w:ascii="標楷體" w:eastAsia="標楷體" w:hAnsi="標楷體" w:cs="Times New Roman" w:hint="eastAsia"/>
          <w:color w:val="auto"/>
          <w:sz w:val="32"/>
          <w:szCs w:val="32"/>
        </w:rPr>
        <w:t>，本條例存續之有效性不</w:t>
      </w:r>
      <w:proofErr w:type="gramStart"/>
      <w:r>
        <w:rPr>
          <w:rFonts w:ascii="標楷體" w:eastAsia="標楷體" w:hAnsi="標楷體" w:cs="Times New Roman" w:hint="eastAsia"/>
          <w:color w:val="auto"/>
          <w:sz w:val="32"/>
          <w:szCs w:val="32"/>
        </w:rPr>
        <w:t>受促轉條例</w:t>
      </w:r>
      <w:proofErr w:type="gramEnd"/>
      <w:r>
        <w:rPr>
          <w:rFonts w:ascii="標楷體" w:eastAsia="標楷體" w:hAnsi="標楷體" w:cs="Times New Roman" w:hint="eastAsia"/>
          <w:color w:val="auto"/>
          <w:sz w:val="32"/>
          <w:szCs w:val="32"/>
        </w:rPr>
        <w:t>之影響</w:t>
      </w:r>
      <w:r w:rsidRPr="000552C2">
        <w:rPr>
          <w:rFonts w:ascii="新細明體" w:eastAsia="新細明體" w:hAnsi="新細明體" w:cs="Times New Roman" w:hint="eastAsia"/>
          <w:color w:val="auto"/>
          <w:sz w:val="32"/>
          <w:szCs w:val="32"/>
        </w:rPr>
        <w:t>。</w:t>
      </w:r>
    </w:p>
    <w:p w:rsidR="00E00CFE" w:rsidRDefault="00E00CFE" w:rsidP="00E00CFE">
      <w:pPr>
        <w:spacing w:line="480" w:lineRule="exact"/>
        <w:ind w:left="707" w:hangingChars="221" w:hanging="707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二</w:t>
      </w:r>
      <w:r>
        <w:rPr>
          <w:rFonts w:ascii="新細明體" w:eastAsia="新細明體" w:hAnsi="新細明體" w:cs="標楷體" w:hint="eastAsia"/>
          <w:sz w:val="32"/>
          <w:szCs w:val="32"/>
        </w:rPr>
        <w:t>、</w:t>
      </w:r>
      <w:r w:rsidRPr="000552C2">
        <w:rPr>
          <w:rFonts w:ascii="標楷體" w:eastAsia="標楷體" w:hAnsi="標楷體" w:cs="標楷體" w:hint="eastAsia"/>
          <w:sz w:val="32"/>
          <w:szCs w:val="32"/>
        </w:rPr>
        <w:t>國發</w:t>
      </w:r>
      <w:r w:rsidRPr="00842585">
        <w:rPr>
          <w:rFonts w:ascii="標楷體" w:eastAsia="標楷體" w:hAnsi="標楷體" w:cs="Times New Roman" w:hint="eastAsia"/>
          <w:sz w:val="32"/>
          <w:szCs w:val="32"/>
        </w:rPr>
        <w:t>會為本條例之主管機關，</w:t>
      </w:r>
      <w:r>
        <w:rPr>
          <w:rFonts w:ascii="標楷體" w:eastAsia="標楷體" w:hAnsi="標楷體" w:cs="Times New Roman" w:hint="eastAsia"/>
          <w:sz w:val="32"/>
          <w:szCs w:val="32"/>
        </w:rPr>
        <w:t>並由所屬檔案管理局</w:t>
      </w:r>
      <w:r w:rsidRPr="00842585">
        <w:rPr>
          <w:rFonts w:ascii="標楷體" w:eastAsia="標楷體" w:hAnsi="標楷體" w:cs="Times New Roman" w:hint="eastAsia"/>
          <w:sz w:val="32"/>
          <w:szCs w:val="32"/>
        </w:rPr>
        <w:t>負責</w:t>
      </w:r>
      <w:r>
        <w:rPr>
          <w:rFonts w:ascii="標楷體" w:eastAsia="標楷體" w:hAnsi="標楷體" w:cs="Times New Roman" w:hint="eastAsia"/>
          <w:sz w:val="32"/>
          <w:szCs w:val="32"/>
        </w:rPr>
        <w:t>辦理</w:t>
      </w:r>
      <w:r w:rsidRPr="00842585">
        <w:rPr>
          <w:rFonts w:ascii="標楷體" w:eastAsia="標楷體" w:hAnsi="標楷體" w:cs="Times New Roman" w:hint="eastAsia"/>
          <w:sz w:val="32"/>
          <w:szCs w:val="32"/>
        </w:rPr>
        <w:t>政治檔案之徵集、整理、保存及開放應用</w:t>
      </w:r>
      <w:r>
        <w:rPr>
          <w:rFonts w:ascii="標楷體" w:eastAsia="標楷體" w:hAnsi="標楷體" w:cs="Times New Roman" w:hint="eastAsia"/>
          <w:sz w:val="32"/>
          <w:szCs w:val="32"/>
        </w:rPr>
        <w:t>等</w:t>
      </w:r>
      <w:r w:rsidRPr="00842585">
        <w:rPr>
          <w:rFonts w:ascii="標楷體" w:eastAsia="標楷體" w:hAnsi="標楷體" w:cs="Times New Roman" w:hint="eastAsia"/>
          <w:sz w:val="32"/>
          <w:szCs w:val="32"/>
        </w:rPr>
        <w:t>事項，另考量政治檔案之研究</w:t>
      </w:r>
      <w:r>
        <w:rPr>
          <w:rFonts w:ascii="標楷體" w:eastAsia="標楷體" w:hAnsi="標楷體" w:cs="Times New Roman" w:hint="eastAsia"/>
          <w:sz w:val="32"/>
          <w:szCs w:val="32"/>
        </w:rPr>
        <w:t>與</w:t>
      </w:r>
      <w:r w:rsidRPr="00842585">
        <w:rPr>
          <w:rFonts w:ascii="標楷體" w:eastAsia="標楷體" w:hAnsi="標楷體" w:cs="Times New Roman" w:hint="eastAsia"/>
          <w:sz w:val="32"/>
          <w:szCs w:val="32"/>
        </w:rPr>
        <w:t>教育涉及文化部所屬國家人權博物館權責，明定由文化部會同相關機關如國史館、中央研究院等辦理之</w:t>
      </w:r>
      <w:r>
        <w:rPr>
          <w:rFonts w:ascii="標楷體" w:eastAsia="標楷體" w:hAnsi="標楷體" w:cs="Times New Roman" w:hint="eastAsia"/>
          <w:sz w:val="32"/>
          <w:szCs w:val="32"/>
        </w:rPr>
        <w:t>，期藉由跨機關的整合，全面發揮政治檔案保存</w:t>
      </w:r>
      <w:r>
        <w:rPr>
          <w:rFonts w:ascii="新細明體" w:eastAsia="新細明體" w:hAnsi="新細明體" w:cs="Times New Roman" w:hint="eastAsia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sz w:val="32"/>
          <w:szCs w:val="32"/>
        </w:rPr>
        <w:t>應用及研究教育功能</w:t>
      </w:r>
      <w:r>
        <w:rPr>
          <w:rFonts w:ascii="新細明體" w:eastAsia="新細明體" w:hAnsi="新細明體" w:cs="Times New Roman" w:hint="eastAsia"/>
          <w:sz w:val="32"/>
          <w:szCs w:val="32"/>
        </w:rPr>
        <w:t>。</w:t>
      </w:r>
    </w:p>
    <w:p w:rsidR="00EF3966" w:rsidRDefault="00E00CFE" w:rsidP="00E00CFE">
      <w:pPr>
        <w:spacing w:line="480" w:lineRule="exact"/>
        <w:ind w:left="707" w:hangingChars="221" w:hanging="707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三</w:t>
      </w:r>
      <w:r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EF3966" w:rsidRPr="002350D6">
        <w:rPr>
          <w:rFonts w:ascii="標楷體" w:eastAsia="標楷體" w:hAnsi="標楷體" w:cs="標楷體"/>
          <w:sz w:val="32"/>
          <w:szCs w:val="32"/>
        </w:rPr>
        <w:t>擴大政治檔案適用範圍，包含政府機關(構)、政黨、附隨組織及黨營機構等之政治檔案，政府機關(構)應於一定期限內完成清查工作，政黨、附隨組織及黨營機構依未來成立</w:t>
      </w:r>
      <w:proofErr w:type="gramStart"/>
      <w:r w:rsidR="00EF3966" w:rsidRPr="002350D6">
        <w:rPr>
          <w:rFonts w:ascii="標楷體" w:eastAsia="標楷體" w:hAnsi="標楷體" w:cs="標楷體"/>
          <w:sz w:val="32"/>
          <w:szCs w:val="32"/>
        </w:rPr>
        <w:t>之促轉會</w:t>
      </w:r>
      <w:proofErr w:type="gramEnd"/>
      <w:r w:rsidR="00EF3966" w:rsidRPr="002350D6">
        <w:rPr>
          <w:rFonts w:ascii="標楷體" w:eastAsia="標楷體" w:hAnsi="標楷體" w:cs="標楷體"/>
          <w:sz w:val="32"/>
          <w:szCs w:val="32"/>
        </w:rPr>
        <w:t>審定結果，配合時程，移轉</w:t>
      </w:r>
      <w:r w:rsidR="00EF3966" w:rsidRPr="002350D6">
        <w:rPr>
          <w:rFonts w:ascii="標楷體" w:eastAsia="標楷體" w:hAnsi="標楷體" w:cs="標楷體"/>
          <w:sz w:val="32"/>
          <w:szCs w:val="32"/>
        </w:rPr>
        <w:lastRenderedPageBreak/>
        <w:t>或移歸至檔案管理局列為國家檔案，以妥善保管與開放</w:t>
      </w:r>
      <w:r w:rsidR="00EF3966">
        <w:rPr>
          <w:rFonts w:ascii="新細明體" w:eastAsia="新細明體" w:hAnsi="新細明體" w:cs="標楷體" w:hint="eastAsia"/>
          <w:sz w:val="32"/>
          <w:szCs w:val="32"/>
        </w:rPr>
        <w:t>。</w:t>
      </w:r>
    </w:p>
    <w:p w:rsidR="00E00CFE" w:rsidRDefault="00EF3966" w:rsidP="00E00CFE">
      <w:pPr>
        <w:spacing w:line="480" w:lineRule="exact"/>
        <w:ind w:left="707" w:hangingChars="221" w:hanging="707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四</w:t>
      </w:r>
      <w:r>
        <w:rPr>
          <w:rFonts w:ascii="新細明體" w:eastAsia="新細明體" w:hAnsi="新細明體" w:cs="標楷體" w:hint="eastAsia"/>
          <w:sz w:val="32"/>
          <w:szCs w:val="32"/>
        </w:rPr>
        <w:t>、</w:t>
      </w:r>
      <w:r w:rsidR="00E00CFE" w:rsidRPr="00842585">
        <w:rPr>
          <w:rFonts w:ascii="標楷體" w:eastAsia="標楷體" w:hAnsi="標楷體" w:cs="Times New Roman" w:hint="eastAsia"/>
          <w:sz w:val="32"/>
          <w:szCs w:val="32"/>
        </w:rPr>
        <w:t>保密逾30年</w:t>
      </w:r>
      <w:r w:rsidR="00E00CFE">
        <w:rPr>
          <w:rFonts w:ascii="標楷體" w:eastAsia="標楷體" w:hAnsi="標楷體" w:cs="Times New Roman" w:hint="eastAsia"/>
          <w:sz w:val="32"/>
          <w:szCs w:val="32"/>
        </w:rPr>
        <w:t>之政治檔案</w:t>
      </w:r>
      <w:r w:rsidR="00E00CFE" w:rsidRPr="00842585">
        <w:rPr>
          <w:rFonts w:ascii="標楷體" w:eastAsia="標楷體" w:hAnsi="標楷體" w:cs="Times New Roman" w:hint="eastAsia"/>
          <w:sz w:val="32"/>
          <w:szCs w:val="32"/>
        </w:rPr>
        <w:t>，除有法規</w:t>
      </w:r>
      <w:r w:rsidR="00E00CFE">
        <w:rPr>
          <w:rFonts w:ascii="標楷體" w:eastAsia="標楷體" w:hAnsi="標楷體" w:cs="Times New Roman" w:hint="eastAsia"/>
          <w:sz w:val="32"/>
          <w:szCs w:val="32"/>
        </w:rPr>
        <w:t>依據</w:t>
      </w:r>
      <w:r w:rsidR="00E00CFE" w:rsidRPr="00842585">
        <w:rPr>
          <w:rFonts w:ascii="標楷體" w:eastAsia="標楷體" w:hAnsi="標楷體" w:cs="Times New Roman" w:hint="eastAsia"/>
          <w:sz w:val="32"/>
          <w:szCs w:val="32"/>
        </w:rPr>
        <w:t>，視為解除機密，</w:t>
      </w:r>
      <w:r w:rsidR="00E00CFE">
        <w:rPr>
          <w:rFonts w:ascii="標楷體" w:eastAsia="標楷體" w:hAnsi="標楷體" w:cs="Times New Roman" w:hint="eastAsia"/>
          <w:sz w:val="32"/>
          <w:szCs w:val="32"/>
        </w:rPr>
        <w:t>並由檔案管理局公告解除機密之意旨</w:t>
      </w:r>
      <w:r w:rsidR="00E00CFE" w:rsidRPr="0084258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E54B2B">
        <w:rPr>
          <w:rFonts w:ascii="標楷體" w:eastAsia="標楷體" w:hAnsi="標楷體" w:cs="Times New Roman" w:hint="eastAsia"/>
          <w:sz w:val="32"/>
          <w:szCs w:val="32"/>
        </w:rPr>
        <w:t>排除國家機密保護法等</w:t>
      </w:r>
      <w:r>
        <w:rPr>
          <w:rFonts w:ascii="標楷體" w:eastAsia="標楷體" w:hAnsi="標楷體" w:cs="Times New Roman" w:hint="eastAsia"/>
          <w:sz w:val="32"/>
          <w:szCs w:val="32"/>
        </w:rPr>
        <w:t>法規</w:t>
      </w:r>
      <w:r w:rsidR="00E54B2B">
        <w:rPr>
          <w:rFonts w:ascii="標楷體" w:eastAsia="標楷體" w:hAnsi="標楷體" w:cs="Times New Roman" w:hint="eastAsia"/>
          <w:sz w:val="32"/>
          <w:szCs w:val="32"/>
        </w:rPr>
        <w:t>適用</w:t>
      </w:r>
      <w:r w:rsidR="00E54B2B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E00CFE">
        <w:rPr>
          <w:rFonts w:ascii="標楷體" w:eastAsia="標楷體" w:hAnsi="標楷體" w:cs="Times New Roman" w:hint="eastAsia"/>
          <w:sz w:val="32"/>
          <w:szCs w:val="32"/>
        </w:rPr>
        <w:t>以</w:t>
      </w:r>
      <w:r w:rsidR="00E00CFE" w:rsidRPr="00842585">
        <w:rPr>
          <w:rFonts w:ascii="標楷體" w:eastAsia="標楷體" w:hAnsi="標楷體" w:cs="Times New Roman" w:hint="eastAsia"/>
          <w:sz w:val="32"/>
          <w:szCs w:val="32"/>
        </w:rPr>
        <w:t>簡化解密程序</w:t>
      </w:r>
      <w:r w:rsidR="00E00CFE">
        <w:rPr>
          <w:rFonts w:ascii="標楷體" w:eastAsia="標楷體" w:hAnsi="標楷體" w:cs="Times New Roman" w:hint="eastAsia"/>
          <w:sz w:val="32"/>
          <w:szCs w:val="32"/>
        </w:rPr>
        <w:t>，完整呈現政治檔案，回應各界加速開放政治檔案之期待</w:t>
      </w:r>
      <w:r w:rsidR="00E00CFE" w:rsidRPr="00842585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F3966" w:rsidRDefault="00EF3966" w:rsidP="00E00CFE">
      <w:pPr>
        <w:spacing w:line="480" w:lineRule="exact"/>
        <w:ind w:left="707" w:hangingChars="221" w:hanging="707"/>
        <w:jc w:val="both"/>
        <w:rPr>
          <w:rFonts w:ascii="標楷體" w:eastAsia="標楷體" w:hAnsi="標楷體" w:cs="標楷體"/>
          <w:sz w:val="32"/>
          <w:szCs w:val="32"/>
        </w:rPr>
      </w:pPr>
      <w:r w:rsidRPr="00EF3966">
        <w:rPr>
          <w:rFonts w:ascii="標楷體" w:eastAsia="標楷體" w:hAnsi="標楷體" w:cs="Times New Roman" w:hint="eastAsia"/>
          <w:sz w:val="32"/>
          <w:szCs w:val="32"/>
        </w:rPr>
        <w:t>五</w:t>
      </w:r>
      <w:r w:rsidR="00E00CFE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Pr="002350D6">
        <w:rPr>
          <w:rFonts w:ascii="標楷體" w:eastAsia="標楷體" w:hAnsi="標楷體" w:cs="標楷體"/>
          <w:sz w:val="32"/>
          <w:szCs w:val="32"/>
        </w:rPr>
        <w:t>政治檔案開放應用類型化，區分檔案當事人、非當事人及政府機關(構)，並放寬政治檔案開放應用範圍，加速資訊的通透</w:t>
      </w:r>
      <w:r w:rsidR="000F1794">
        <w:rPr>
          <w:rFonts w:ascii="新細明體" w:eastAsia="新細明體" w:hAnsi="新細明體" w:cs="標楷體" w:hint="eastAsia"/>
          <w:sz w:val="32"/>
          <w:szCs w:val="32"/>
        </w:rPr>
        <w:t>。</w:t>
      </w:r>
    </w:p>
    <w:p w:rsidR="00E00CFE" w:rsidRDefault="00EF3966" w:rsidP="00E00CFE">
      <w:pPr>
        <w:spacing w:line="480" w:lineRule="exact"/>
        <w:ind w:left="707" w:hangingChars="221" w:hanging="70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E00CFE" w:rsidRPr="00CA6018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E00CFE">
        <w:rPr>
          <w:rFonts w:ascii="Times New Roman" w:eastAsia="標楷體" w:hAnsi="Times New Roman" w:cs="Times New Roman" w:hint="eastAsia"/>
          <w:sz w:val="32"/>
          <w:szCs w:val="32"/>
        </w:rPr>
        <w:t>能</w:t>
      </w:r>
      <w:r w:rsidR="00E00CFE" w:rsidRPr="00CA6018">
        <w:rPr>
          <w:rFonts w:ascii="Times New Roman" w:eastAsia="標楷體" w:hAnsi="Times New Roman" w:cs="Times New Roman" w:hint="eastAsia"/>
          <w:sz w:val="32"/>
          <w:szCs w:val="32"/>
        </w:rPr>
        <w:t>還原歷史真相，</w:t>
      </w:r>
      <w:r w:rsidR="00E00CFE" w:rsidRPr="00CA6018">
        <w:rPr>
          <w:rFonts w:ascii="Times New Roman" w:eastAsia="標楷體" w:hAnsi="Times New Roman" w:cs="Times New Roman"/>
          <w:sz w:val="32"/>
          <w:szCs w:val="32"/>
        </w:rPr>
        <w:t>政治檔案內</w:t>
      </w:r>
      <w:r w:rsidR="00E00CFE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E00CFE" w:rsidRPr="00CA6018">
        <w:rPr>
          <w:rFonts w:ascii="Times New Roman" w:eastAsia="標楷體" w:hAnsi="Times New Roman" w:cs="Times New Roman"/>
          <w:sz w:val="32"/>
          <w:szCs w:val="32"/>
        </w:rPr>
        <w:t>公務員</w:t>
      </w:r>
      <w:r w:rsidR="00E00CFE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E00CFE" w:rsidRPr="00CA6018">
        <w:rPr>
          <w:rFonts w:ascii="Times New Roman" w:eastAsia="標楷體" w:hAnsi="Times New Roman" w:cs="Times New Roman"/>
          <w:sz w:val="32"/>
          <w:szCs w:val="32"/>
        </w:rPr>
        <w:t>證人、檢舉人及消息來源之姓名、</w:t>
      </w:r>
      <w:r w:rsidR="00E00CFE" w:rsidRPr="00CA6018">
        <w:rPr>
          <w:rFonts w:ascii="Times New Roman" w:eastAsia="標楷體" w:hAnsi="Times New Roman" w:cs="Times New Roman" w:hint="eastAsia"/>
          <w:sz w:val="32"/>
          <w:szCs w:val="32"/>
        </w:rPr>
        <w:t>化名、代號及</w:t>
      </w:r>
      <w:r w:rsidR="00E00CFE" w:rsidRPr="00CA6018">
        <w:rPr>
          <w:rFonts w:ascii="Times New Roman" w:eastAsia="標楷體" w:hAnsi="Times New Roman" w:cs="Times New Roman"/>
          <w:sz w:val="32"/>
          <w:szCs w:val="32"/>
        </w:rPr>
        <w:t>職稱</w:t>
      </w:r>
      <w:r w:rsidR="00E00CFE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E00CFE" w:rsidRPr="00CA6018">
        <w:rPr>
          <w:rFonts w:ascii="Times New Roman" w:eastAsia="標楷體" w:hAnsi="Times New Roman" w:cs="Times New Roman"/>
          <w:sz w:val="32"/>
          <w:szCs w:val="32"/>
        </w:rPr>
        <w:t>公開，</w:t>
      </w:r>
      <w:r w:rsidR="00E00CFE" w:rsidRPr="00CA6018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E00CFE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E00CFE" w:rsidRPr="00CA6018">
        <w:rPr>
          <w:rFonts w:ascii="Times New Roman" w:eastAsia="標楷體" w:hAnsi="Times New Roman" w:cs="Times New Roman" w:hint="eastAsia"/>
          <w:bCs/>
          <w:sz w:val="32"/>
          <w:szCs w:val="32"/>
        </w:rPr>
        <w:t>足資辨識個人隱私資料，分離後提供複製。</w:t>
      </w:r>
    </w:p>
    <w:p w:rsidR="000F1794" w:rsidRPr="000552C2" w:rsidRDefault="000F1794" w:rsidP="00E00CFE">
      <w:pPr>
        <w:spacing w:line="480" w:lineRule="exact"/>
        <w:ind w:left="707" w:hangingChars="221" w:hanging="707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七</w:t>
      </w:r>
      <w:r>
        <w:rPr>
          <w:rFonts w:ascii="新細明體" w:eastAsia="新細明體" w:hAnsi="新細明體" w:cs="標楷體" w:hint="eastAsia"/>
          <w:sz w:val="32"/>
          <w:szCs w:val="32"/>
        </w:rPr>
        <w:t>、</w:t>
      </w:r>
      <w:r>
        <w:rPr>
          <w:rFonts w:ascii="標楷體" w:eastAsia="標楷體" w:hAnsi="標楷體" w:cs="標楷體" w:hint="eastAsia"/>
          <w:sz w:val="32"/>
          <w:szCs w:val="32"/>
        </w:rPr>
        <w:t>明定</w:t>
      </w:r>
      <w:r w:rsidRPr="002350D6">
        <w:rPr>
          <w:rFonts w:ascii="標楷體" w:eastAsia="標楷體" w:hAnsi="標楷體" w:cs="標楷體"/>
          <w:sz w:val="32"/>
          <w:szCs w:val="32"/>
        </w:rPr>
        <w:t>開放政治檔案爭議事項處理機制，以維公信力。</w:t>
      </w:r>
    </w:p>
    <w:p w:rsidR="00E00CFE" w:rsidRPr="002350D6" w:rsidRDefault="000F1794" w:rsidP="00E00CFE">
      <w:pPr>
        <w:spacing w:line="480" w:lineRule="exact"/>
        <w:ind w:firstLineChars="221" w:firstLine="707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auto"/>
          <w:sz w:val="32"/>
          <w:szCs w:val="32"/>
        </w:rPr>
        <w:t>相關</w:t>
      </w:r>
      <w:r w:rsidR="00E00CFE" w:rsidRPr="007D3FB5">
        <w:rPr>
          <w:rFonts w:ascii="標楷體" w:eastAsia="標楷體" w:hAnsi="標楷體" w:cs="標楷體" w:hint="eastAsia"/>
          <w:color w:val="auto"/>
          <w:sz w:val="32"/>
          <w:szCs w:val="32"/>
        </w:rPr>
        <w:t>草案</w:t>
      </w:r>
      <w:r>
        <w:rPr>
          <w:rFonts w:ascii="標楷體" w:eastAsia="標楷體" w:hAnsi="標楷體" w:cs="標楷體" w:hint="eastAsia"/>
          <w:color w:val="auto"/>
          <w:sz w:val="32"/>
          <w:szCs w:val="32"/>
        </w:rPr>
        <w:t>條文將</w:t>
      </w:r>
      <w:r w:rsidR="00720DBC" w:rsidRPr="00720DBC">
        <w:rPr>
          <w:rFonts w:ascii="標楷體" w:eastAsia="標楷體" w:hAnsi="標楷體" w:cs="標楷體" w:hint="eastAsia"/>
          <w:color w:val="auto"/>
          <w:sz w:val="32"/>
          <w:szCs w:val="32"/>
        </w:rPr>
        <w:t>公開於</w:t>
      </w:r>
      <w:r>
        <w:rPr>
          <w:rFonts w:ascii="標楷體" w:eastAsia="標楷體" w:hAnsi="標楷體" w:cs="標楷體" w:hint="eastAsia"/>
          <w:color w:val="auto"/>
          <w:sz w:val="32"/>
          <w:szCs w:val="32"/>
        </w:rPr>
        <w:t>國發</w:t>
      </w:r>
      <w:r w:rsidR="00720DBC" w:rsidRPr="00720DBC">
        <w:rPr>
          <w:rFonts w:ascii="標楷體" w:eastAsia="標楷體" w:hAnsi="標楷體" w:cs="標楷體" w:hint="eastAsia"/>
          <w:color w:val="auto"/>
          <w:sz w:val="32"/>
          <w:szCs w:val="32"/>
        </w:rPr>
        <w:t>會檔案管理局全球資訊網(網址：http://www.archives.gov.tw)之「最新消息」網頁及「公共網路政策參與平台」之「眾開講」(網址：https://join.gov.tw/policies/)「法令預告」網頁</w:t>
      </w:r>
      <w:r w:rsidR="00A235DB" w:rsidRPr="00A235DB">
        <w:rPr>
          <w:rFonts w:ascii="標楷體" w:eastAsia="標楷體" w:hAnsi="標楷體" w:cs="標楷體" w:hint="eastAsia"/>
          <w:color w:val="auto"/>
          <w:sz w:val="32"/>
          <w:szCs w:val="32"/>
        </w:rPr>
        <w:t>，</w:t>
      </w:r>
      <w:r w:rsidR="008D2456" w:rsidRPr="00A235DB">
        <w:rPr>
          <w:rFonts w:ascii="標楷體" w:eastAsia="標楷體" w:hAnsi="標楷體" w:cs="標楷體" w:hint="eastAsia"/>
          <w:color w:val="auto"/>
          <w:sz w:val="32"/>
          <w:szCs w:val="32"/>
        </w:rPr>
        <w:t>歡迎各界提供意見</w:t>
      </w:r>
      <w:r w:rsidR="00A235DB" w:rsidRPr="00A235DB">
        <w:rPr>
          <w:rFonts w:ascii="標楷體" w:eastAsia="標楷體" w:hAnsi="標楷體" w:cs="標楷體" w:hint="eastAsia"/>
          <w:color w:val="auto"/>
          <w:sz w:val="32"/>
          <w:szCs w:val="32"/>
        </w:rPr>
        <w:t>。</w:t>
      </w:r>
    </w:p>
    <w:p w:rsidR="002B4288" w:rsidRPr="002350D6" w:rsidRDefault="002B4288" w:rsidP="00CC4286">
      <w:pPr>
        <w:spacing w:line="480" w:lineRule="exact"/>
        <w:ind w:firstLine="644"/>
        <w:jc w:val="both"/>
        <w:rPr>
          <w:rFonts w:ascii="標楷體" w:eastAsia="標楷體" w:hAnsi="標楷體" w:cs="標楷體"/>
          <w:sz w:val="32"/>
          <w:szCs w:val="32"/>
        </w:rPr>
      </w:pPr>
    </w:p>
    <w:sectPr w:rsidR="002B4288" w:rsidRPr="002350D6" w:rsidSect="00CC4286"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83" w:rsidRDefault="00EB5683" w:rsidP="00425045">
      <w:r>
        <w:separator/>
      </w:r>
    </w:p>
  </w:endnote>
  <w:endnote w:type="continuationSeparator" w:id="0">
    <w:p w:rsidR="00EB5683" w:rsidRDefault="00EB5683" w:rsidP="0042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83" w:rsidRDefault="00EB5683" w:rsidP="00425045">
      <w:r>
        <w:separator/>
      </w:r>
    </w:p>
  </w:footnote>
  <w:footnote w:type="continuationSeparator" w:id="0">
    <w:p w:rsidR="00EB5683" w:rsidRDefault="00EB5683" w:rsidP="0042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4288"/>
    <w:rsid w:val="0001261C"/>
    <w:rsid w:val="000F1794"/>
    <w:rsid w:val="00157513"/>
    <w:rsid w:val="00167D4E"/>
    <w:rsid w:val="001C4918"/>
    <w:rsid w:val="002350D6"/>
    <w:rsid w:val="00247F02"/>
    <w:rsid w:val="002B4288"/>
    <w:rsid w:val="00425045"/>
    <w:rsid w:val="00516FF2"/>
    <w:rsid w:val="00660337"/>
    <w:rsid w:val="006D0F0E"/>
    <w:rsid w:val="006E6972"/>
    <w:rsid w:val="00720DBC"/>
    <w:rsid w:val="007E68A0"/>
    <w:rsid w:val="00830F06"/>
    <w:rsid w:val="008D2456"/>
    <w:rsid w:val="00916C5C"/>
    <w:rsid w:val="00A235DB"/>
    <w:rsid w:val="00AD3639"/>
    <w:rsid w:val="00CC4286"/>
    <w:rsid w:val="00CE685B"/>
    <w:rsid w:val="00E00CFE"/>
    <w:rsid w:val="00E549D4"/>
    <w:rsid w:val="00E54B2B"/>
    <w:rsid w:val="00EB5683"/>
    <w:rsid w:val="00ED4A4A"/>
    <w:rsid w:val="00EF3966"/>
    <w:rsid w:val="00F473D0"/>
    <w:rsid w:val="00F73DEC"/>
    <w:rsid w:val="00FA4B66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0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2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425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0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2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425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連秀芬</dc:creator>
  <cp:lastModifiedBy>王濟蕙</cp:lastModifiedBy>
  <cp:revision>2</cp:revision>
  <cp:lastPrinted>2018-02-01T03:46:00Z</cp:lastPrinted>
  <dcterms:created xsi:type="dcterms:W3CDTF">2018-02-01T06:42:00Z</dcterms:created>
  <dcterms:modified xsi:type="dcterms:W3CDTF">2018-02-01T06:42:00Z</dcterms:modified>
</cp:coreProperties>
</file>