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89" w:rsidRDefault="00052589" w:rsidP="00052589">
      <w:pPr>
        <w:spacing w:line="0" w:lineRule="atLeast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sz w:val="36"/>
          <w:szCs w:val="36"/>
        </w:rPr>
        <w:drawing>
          <wp:inline distT="0" distB="0" distL="0" distR="0" wp14:anchorId="168B7F97" wp14:editId="00AA86D8">
            <wp:extent cx="1134110" cy="225425"/>
            <wp:effectExtent l="0" t="0" r="889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89" w:rsidRDefault="00052589" w:rsidP="0005258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2E6CAD" w:rsidRDefault="002E6CAD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</w:p>
    <w:p w:rsidR="00052589" w:rsidRPr="00AD17CF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發布日期：10</w:t>
      </w:r>
      <w:r w:rsidR="00E7689F">
        <w:rPr>
          <w:rFonts w:ascii="標楷體" w:eastAsia="標楷體" w:hAnsi="標楷體" w:hint="eastAsia"/>
          <w:szCs w:val="24"/>
        </w:rPr>
        <w:t>7</w:t>
      </w:r>
      <w:r w:rsidRPr="00AD17CF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1</w:t>
      </w:r>
      <w:r w:rsidRPr="00AD17CF">
        <w:rPr>
          <w:rFonts w:ascii="標楷體" w:eastAsia="標楷體" w:hAnsi="標楷體" w:hint="eastAsia"/>
          <w:szCs w:val="24"/>
        </w:rPr>
        <w:t>月</w:t>
      </w:r>
      <w:r w:rsidR="009B39A5">
        <w:rPr>
          <w:rFonts w:ascii="標楷體" w:eastAsia="標楷體" w:hAnsi="標楷體" w:hint="eastAsia"/>
          <w:szCs w:val="24"/>
        </w:rPr>
        <w:t>1</w:t>
      </w:r>
      <w:r w:rsidR="00E7689F">
        <w:rPr>
          <w:rFonts w:ascii="標楷體" w:eastAsia="標楷體" w:hAnsi="標楷體" w:hint="eastAsia"/>
          <w:szCs w:val="24"/>
        </w:rPr>
        <w:t>8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052589" w:rsidRPr="00052589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052589">
        <w:rPr>
          <w:rFonts w:ascii="標楷體" w:eastAsia="標楷體" w:hAnsi="標楷體" w:hint="eastAsia"/>
          <w:szCs w:val="24"/>
        </w:rPr>
        <w:t>聯 絡 人：郭處長</w:t>
      </w:r>
      <w:proofErr w:type="gramStart"/>
      <w:r w:rsidRPr="00052589">
        <w:rPr>
          <w:rFonts w:ascii="標楷體" w:eastAsia="標楷體" w:hAnsi="標楷體" w:hint="eastAsia"/>
          <w:szCs w:val="24"/>
        </w:rPr>
        <w:t>翡</w:t>
      </w:r>
      <w:proofErr w:type="gramEnd"/>
      <w:r w:rsidRPr="00052589">
        <w:rPr>
          <w:rFonts w:ascii="標楷體" w:eastAsia="標楷體" w:hAnsi="標楷體" w:hint="eastAsia"/>
          <w:szCs w:val="24"/>
        </w:rPr>
        <w:t>玉、陳</w:t>
      </w:r>
      <w:r w:rsidR="00E7689F">
        <w:rPr>
          <w:rFonts w:ascii="標楷體" w:eastAsia="標楷體" w:hAnsi="標楷體" w:hint="eastAsia"/>
          <w:szCs w:val="24"/>
        </w:rPr>
        <w:t>信揚</w:t>
      </w:r>
    </w:p>
    <w:p w:rsidR="00052589" w:rsidRPr="00AD17CF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052589">
        <w:rPr>
          <w:rFonts w:ascii="標楷體" w:eastAsia="標楷體" w:hAnsi="標楷體" w:hint="eastAsia"/>
          <w:szCs w:val="24"/>
        </w:rPr>
        <w:t>聯絡電話：2316</w:t>
      </w:r>
      <w:r>
        <w:rPr>
          <w:rFonts w:ascii="標楷體" w:eastAsia="標楷體" w:hAnsi="標楷體" w:hint="eastAsia"/>
          <w:szCs w:val="24"/>
        </w:rPr>
        <w:t>-</w:t>
      </w:r>
      <w:r w:rsidRPr="00052589">
        <w:rPr>
          <w:rFonts w:ascii="標楷體" w:eastAsia="標楷體" w:hAnsi="標楷體" w:hint="eastAsia"/>
          <w:szCs w:val="24"/>
        </w:rPr>
        <w:t>5351、2316</w:t>
      </w:r>
      <w:r>
        <w:rPr>
          <w:rFonts w:ascii="標楷體" w:eastAsia="標楷體" w:hAnsi="標楷體" w:hint="eastAsia"/>
          <w:szCs w:val="24"/>
        </w:rPr>
        <w:t>-</w:t>
      </w:r>
      <w:r w:rsidRPr="00052589">
        <w:rPr>
          <w:rFonts w:ascii="標楷體" w:eastAsia="標楷體" w:hAnsi="標楷體" w:hint="eastAsia"/>
          <w:szCs w:val="24"/>
        </w:rPr>
        <w:t>5</w:t>
      </w:r>
      <w:r w:rsidR="00E7689F">
        <w:rPr>
          <w:rFonts w:ascii="標楷體" w:eastAsia="標楷體" w:hAnsi="標楷體" w:hint="eastAsia"/>
          <w:szCs w:val="24"/>
        </w:rPr>
        <w:t>825</w:t>
      </w:r>
    </w:p>
    <w:p w:rsidR="00052589" w:rsidRDefault="00536596" w:rsidP="00052589">
      <w:pPr>
        <w:snapToGrid w:val="0"/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536596">
        <w:rPr>
          <w:rFonts w:ascii="標楷體" w:eastAsia="標楷體" w:hAnsi="標楷體" w:cs="Times New Roman" w:hint="eastAsia"/>
          <w:b/>
          <w:sz w:val="36"/>
          <w:szCs w:val="36"/>
        </w:rPr>
        <w:t>106</w:t>
      </w:r>
      <w:proofErr w:type="gramEnd"/>
      <w:r w:rsidRPr="00536596">
        <w:rPr>
          <w:rFonts w:ascii="標楷體" w:eastAsia="標楷體" w:hAnsi="標楷體" w:cs="Times New Roman" w:hint="eastAsia"/>
          <w:b/>
          <w:sz w:val="36"/>
          <w:szCs w:val="36"/>
        </w:rPr>
        <w:t>年度公共建設預算執行情形</w:t>
      </w:r>
    </w:p>
    <w:p w:rsidR="00536596" w:rsidRDefault="00E7689F" w:rsidP="00967A9C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為了解國家資源運用狀況，</w:t>
      </w:r>
      <w:r w:rsidR="008A274F">
        <w:rPr>
          <w:rFonts w:ascii="標楷體" w:eastAsia="標楷體" w:hAnsi="標楷體" w:cs="Times New Roman" w:hint="eastAsia"/>
          <w:sz w:val="32"/>
          <w:szCs w:val="32"/>
        </w:rPr>
        <w:t>落實</w:t>
      </w:r>
      <w:r w:rsidR="008A274F" w:rsidRPr="008A274F">
        <w:rPr>
          <w:rFonts w:ascii="標楷體" w:eastAsia="標楷體" w:hAnsi="標楷體" w:cs="Times New Roman" w:hint="eastAsia"/>
          <w:sz w:val="32"/>
          <w:szCs w:val="32"/>
        </w:rPr>
        <w:t>蔡總統106年9月5日對新內閣之期許</w:t>
      </w:r>
      <w:r w:rsidR="008A274F">
        <w:rPr>
          <w:rFonts w:ascii="標楷體" w:eastAsia="標楷體" w:hAnsi="標楷體" w:cs="Times New Roman" w:hint="eastAsia"/>
          <w:sz w:val="32"/>
          <w:szCs w:val="32"/>
        </w:rPr>
        <w:t>及行政院</w:t>
      </w:r>
      <w:r w:rsidR="008A274F" w:rsidRPr="00536596">
        <w:rPr>
          <w:rFonts w:ascii="標楷體" w:eastAsia="標楷體" w:hAnsi="標楷體" w:cs="Times New Roman" w:hint="eastAsia"/>
          <w:sz w:val="32"/>
          <w:szCs w:val="32"/>
        </w:rPr>
        <w:t>賴院長106年9月14日第3567次院會指示</w:t>
      </w:r>
      <w:r w:rsidR="008A274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8A274F" w:rsidRPr="008A274F">
        <w:rPr>
          <w:rFonts w:ascii="標楷體" w:eastAsia="標楷體" w:hAnsi="標楷體" w:cs="Times New Roman" w:hint="eastAsia"/>
          <w:sz w:val="32"/>
          <w:szCs w:val="32"/>
        </w:rPr>
        <w:t>有效管控各項計畫的執行進度和預算效能，減少財政上不必要的浪費</w:t>
      </w:r>
      <w:r w:rsidR="008A274F" w:rsidRPr="00536596">
        <w:rPr>
          <w:rFonts w:ascii="標楷體" w:eastAsia="標楷體" w:hAnsi="標楷體" w:cs="Times New Roman" w:hint="eastAsia"/>
          <w:sz w:val="32"/>
          <w:szCs w:val="32"/>
        </w:rPr>
        <w:t>，讓每項計畫、方案都如期如質完成，以提高國家競爭力。</w:t>
      </w:r>
      <w:r w:rsidRPr="00E7689F">
        <w:rPr>
          <w:rFonts w:ascii="標楷體" w:eastAsia="標楷體" w:hAnsi="標楷體" w:cs="Times New Roman" w:hint="eastAsia"/>
          <w:sz w:val="32"/>
          <w:szCs w:val="32"/>
        </w:rPr>
        <w:t>國家發展委員會於今(18)日第49次委員會議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36596">
        <w:rPr>
          <w:rFonts w:ascii="標楷體" w:eastAsia="標楷體" w:hAnsi="標楷體" w:cs="Times New Roman" w:hint="eastAsia"/>
          <w:sz w:val="32"/>
          <w:szCs w:val="32"/>
        </w:rPr>
        <w:t>報告</w:t>
      </w:r>
      <w:proofErr w:type="gramStart"/>
      <w:r w:rsidR="00536596" w:rsidRPr="00536596">
        <w:rPr>
          <w:rFonts w:ascii="標楷體" w:eastAsia="標楷體" w:hAnsi="標楷體" w:cs="Times New Roman" w:hint="eastAsia"/>
          <w:sz w:val="32"/>
          <w:szCs w:val="32"/>
        </w:rPr>
        <w:t>106</w:t>
      </w:r>
      <w:proofErr w:type="gramEnd"/>
      <w:r w:rsidR="00536596" w:rsidRPr="00536596">
        <w:rPr>
          <w:rFonts w:ascii="標楷體" w:eastAsia="標楷體" w:hAnsi="標楷體" w:cs="Times New Roman" w:hint="eastAsia"/>
          <w:sz w:val="32"/>
          <w:szCs w:val="32"/>
        </w:rPr>
        <w:t>年度公共建設預算執行情形</w:t>
      </w:r>
      <w:r w:rsidR="00536596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36596" w:rsidRPr="00536596">
        <w:rPr>
          <w:rFonts w:ascii="標楷體" w:eastAsia="標楷體" w:hAnsi="標楷體" w:cs="Times New Roman" w:hint="eastAsia"/>
          <w:sz w:val="32"/>
          <w:szCs w:val="32"/>
        </w:rPr>
        <w:t>就目前</w:t>
      </w:r>
      <w:r w:rsidR="00536596">
        <w:rPr>
          <w:rFonts w:ascii="標楷體" w:eastAsia="標楷體" w:hAnsi="標楷體" w:cs="Times New Roman" w:hint="eastAsia"/>
          <w:sz w:val="32"/>
          <w:szCs w:val="32"/>
        </w:rPr>
        <w:t>計畫</w:t>
      </w:r>
      <w:r w:rsidR="006A74A2">
        <w:rPr>
          <w:rFonts w:ascii="標楷體" w:eastAsia="標楷體" w:hAnsi="標楷體" w:cs="Times New Roman" w:hint="eastAsia"/>
          <w:sz w:val="32"/>
          <w:szCs w:val="32"/>
        </w:rPr>
        <w:t>經費</w:t>
      </w:r>
      <w:r w:rsidR="00536596" w:rsidRPr="00E7689F">
        <w:rPr>
          <w:rFonts w:ascii="標楷體" w:eastAsia="標楷體" w:hAnsi="標楷體" w:cs="Times New Roman" w:hint="eastAsia"/>
          <w:sz w:val="32"/>
          <w:szCs w:val="32"/>
        </w:rPr>
        <w:t>10億元以上</w:t>
      </w:r>
      <w:r w:rsidR="00536596" w:rsidRPr="00536596">
        <w:rPr>
          <w:rFonts w:ascii="標楷體" w:eastAsia="標楷體" w:hAnsi="標楷體" w:cs="Times New Roman" w:hint="eastAsia"/>
          <w:sz w:val="32"/>
          <w:szCs w:val="32"/>
        </w:rPr>
        <w:t>重點</w:t>
      </w:r>
      <w:r w:rsidR="00536596">
        <w:rPr>
          <w:rFonts w:ascii="標楷體" w:eastAsia="標楷體" w:hAnsi="標楷體" w:cs="Times New Roman" w:hint="eastAsia"/>
          <w:sz w:val="32"/>
          <w:szCs w:val="32"/>
        </w:rPr>
        <w:t>計畫</w:t>
      </w:r>
      <w:r w:rsidR="006A74A2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536596" w:rsidRPr="00536596">
        <w:rPr>
          <w:rFonts w:ascii="標楷體" w:eastAsia="標楷體" w:hAnsi="標楷體" w:cs="Times New Roman" w:hint="eastAsia"/>
          <w:sz w:val="32"/>
          <w:szCs w:val="32"/>
        </w:rPr>
        <w:t>執行情形進行</w:t>
      </w:r>
      <w:r w:rsidR="00536596">
        <w:rPr>
          <w:rFonts w:ascii="標楷體" w:eastAsia="標楷體" w:hAnsi="標楷體" w:cs="Times New Roman" w:hint="eastAsia"/>
          <w:sz w:val="32"/>
          <w:szCs w:val="32"/>
        </w:rPr>
        <w:t>說明</w:t>
      </w:r>
      <w:r w:rsidR="006A74A2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536596" w:rsidRPr="00536596">
        <w:rPr>
          <w:rFonts w:ascii="標楷體" w:eastAsia="標楷體" w:hAnsi="標楷體" w:cs="Times New Roman" w:hint="eastAsia"/>
          <w:sz w:val="32"/>
          <w:szCs w:val="32"/>
        </w:rPr>
        <w:t>截至106年底</w:t>
      </w:r>
      <w:r w:rsidR="00536596">
        <w:rPr>
          <w:rFonts w:ascii="標楷體" w:eastAsia="標楷體" w:hAnsi="標楷體" w:cs="Times New Roman" w:hint="eastAsia"/>
          <w:sz w:val="32"/>
          <w:szCs w:val="32"/>
        </w:rPr>
        <w:t>預算</w:t>
      </w:r>
      <w:r w:rsidR="00536596" w:rsidRPr="00536596">
        <w:rPr>
          <w:rFonts w:ascii="標楷體" w:eastAsia="標楷體" w:hAnsi="標楷體" w:cs="Times New Roman" w:hint="eastAsia"/>
          <w:sz w:val="32"/>
          <w:szCs w:val="32"/>
        </w:rPr>
        <w:t>達成率</w:t>
      </w:r>
      <w:r w:rsidR="008A274F">
        <w:rPr>
          <w:rFonts w:ascii="標楷體" w:eastAsia="標楷體" w:hAnsi="標楷體" w:cs="Times New Roman" w:hint="eastAsia"/>
          <w:sz w:val="32"/>
          <w:szCs w:val="32"/>
        </w:rPr>
        <w:t>達</w:t>
      </w:r>
      <w:r w:rsidR="001019FE">
        <w:rPr>
          <w:rFonts w:ascii="標楷體" w:eastAsia="標楷體" w:hAnsi="標楷體" w:cs="Times New Roman" w:hint="eastAsia"/>
          <w:sz w:val="32"/>
          <w:szCs w:val="32"/>
        </w:rPr>
        <w:t>90.54</w:t>
      </w:r>
      <w:r w:rsidR="00536596" w:rsidRPr="00536596">
        <w:rPr>
          <w:rFonts w:ascii="標楷體" w:eastAsia="標楷體" w:hAnsi="標楷體" w:cs="Times New Roman" w:hint="eastAsia"/>
          <w:sz w:val="32"/>
          <w:szCs w:val="32"/>
        </w:rPr>
        <w:t>%</w:t>
      </w:r>
      <w:r w:rsidR="00536596">
        <w:rPr>
          <w:rFonts w:ascii="標楷體" w:eastAsia="標楷體" w:hAnsi="標楷體" w:cs="Times New Roman" w:hint="eastAsia"/>
          <w:sz w:val="32"/>
          <w:szCs w:val="32"/>
        </w:rPr>
        <w:t>，國發會陳美伶主任委員，對於各主管部會</w:t>
      </w:r>
      <w:r w:rsidR="00536596" w:rsidRPr="00C91C50">
        <w:rPr>
          <w:rFonts w:ascii="標楷體" w:eastAsia="標楷體" w:hAnsi="標楷體" w:cs="Times New Roman" w:hint="eastAsia"/>
          <w:sz w:val="32"/>
          <w:szCs w:val="32"/>
        </w:rPr>
        <w:t>辛勞的</w:t>
      </w:r>
      <w:r w:rsidR="00536596">
        <w:rPr>
          <w:rFonts w:ascii="標楷體" w:eastAsia="標楷體" w:hAnsi="標楷體" w:cs="Times New Roman" w:hint="eastAsia"/>
          <w:sz w:val="32"/>
          <w:szCs w:val="32"/>
        </w:rPr>
        <w:t>努力及</w:t>
      </w:r>
      <w:r w:rsidR="00536596" w:rsidRPr="00C91C50">
        <w:rPr>
          <w:rFonts w:ascii="標楷體" w:eastAsia="標楷體" w:hAnsi="標楷體" w:cs="Times New Roman" w:hint="eastAsia"/>
          <w:sz w:val="32"/>
          <w:szCs w:val="32"/>
        </w:rPr>
        <w:t>付出</w:t>
      </w:r>
      <w:r w:rsidR="00536596">
        <w:rPr>
          <w:rFonts w:ascii="標楷體" w:eastAsia="標楷體" w:hAnsi="標楷體" w:cs="Times New Roman" w:hint="eastAsia"/>
          <w:sz w:val="32"/>
          <w:szCs w:val="32"/>
        </w:rPr>
        <w:t>，表達感謝</w:t>
      </w:r>
      <w:r w:rsidR="006A74A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A74A2">
        <w:rPr>
          <w:rFonts w:ascii="標楷體" w:eastAsia="標楷體" w:hAnsi="標楷體" w:hint="eastAsia"/>
          <w:sz w:val="32"/>
          <w:szCs w:val="32"/>
        </w:rPr>
        <w:t>並促</w:t>
      </w:r>
      <w:r w:rsidR="006A74A2" w:rsidRPr="009218FF">
        <w:rPr>
          <w:rFonts w:ascii="標楷體" w:eastAsia="標楷體" w:hAnsi="標楷體" w:hint="eastAsia"/>
          <w:sz w:val="32"/>
          <w:szCs w:val="32"/>
        </w:rPr>
        <w:t>請各主管部會加速估驗付款作業，儘量簡化撥款流程</w:t>
      </w:r>
      <w:r w:rsidR="006A74A2" w:rsidRPr="00310CDD">
        <w:rPr>
          <w:rFonts w:ascii="標楷體" w:eastAsia="標楷體" w:hAnsi="標楷體" w:hint="eastAsia"/>
          <w:sz w:val="32"/>
          <w:szCs w:val="32"/>
        </w:rPr>
        <w:t>，</w:t>
      </w:r>
      <w:bookmarkStart w:id="0" w:name="_GoBack"/>
      <w:bookmarkEnd w:id="0"/>
      <w:r w:rsidR="006A74A2" w:rsidRPr="0007189C">
        <w:rPr>
          <w:rFonts w:ascii="標楷體" w:eastAsia="標楷體" w:hAnsi="標楷體" w:hint="eastAsia"/>
          <w:sz w:val="32"/>
          <w:szCs w:val="32"/>
        </w:rPr>
        <w:t>於年</w:t>
      </w:r>
      <w:r w:rsidR="006A74A2" w:rsidRPr="00310CDD">
        <w:rPr>
          <w:rFonts w:ascii="標楷體" w:eastAsia="標楷體" w:hAnsi="標楷體" w:hint="eastAsia"/>
          <w:sz w:val="32"/>
          <w:szCs w:val="32"/>
        </w:rPr>
        <w:t>前</w:t>
      </w:r>
      <w:r w:rsidR="006A74A2" w:rsidRPr="009218FF">
        <w:rPr>
          <w:rFonts w:ascii="標楷體" w:eastAsia="標楷體" w:hAnsi="標楷體" w:hint="eastAsia"/>
          <w:sz w:val="32"/>
          <w:szCs w:val="32"/>
        </w:rPr>
        <w:t>將應付未付數之款項付予廠商，以利民間廠商資金活絡。</w:t>
      </w:r>
    </w:p>
    <w:p w:rsidR="00536596" w:rsidRPr="00320A3E" w:rsidRDefault="00536596" w:rsidP="00967A9C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sz w:val="22"/>
          <w:szCs w:val="32"/>
        </w:rPr>
      </w:pPr>
      <w:r w:rsidRPr="00536596">
        <w:rPr>
          <w:rFonts w:ascii="標楷體" w:eastAsia="標楷體" w:hAnsi="標楷體" w:cs="Times New Roman" w:hint="eastAsia"/>
          <w:sz w:val="32"/>
          <w:szCs w:val="32"/>
        </w:rPr>
        <w:t>106年各部會10億以上公共建設計畫21</w:t>
      </w:r>
      <w:r w:rsidR="009975D7">
        <w:rPr>
          <w:rFonts w:ascii="標楷體" w:eastAsia="標楷體" w:hAnsi="標楷體" w:cs="Times New Roman" w:hint="eastAsia"/>
          <w:sz w:val="32"/>
          <w:szCs w:val="32"/>
        </w:rPr>
        <w:t>4</w:t>
      </w:r>
      <w:r w:rsidRPr="00536596">
        <w:rPr>
          <w:rFonts w:ascii="標楷體" w:eastAsia="標楷體" w:hAnsi="標楷體" w:cs="Times New Roman" w:hint="eastAsia"/>
          <w:sz w:val="32"/>
          <w:szCs w:val="32"/>
        </w:rPr>
        <w:t>項，106年可支用預算數</w:t>
      </w:r>
      <w:r w:rsidR="009975D7">
        <w:rPr>
          <w:rFonts w:ascii="標楷體" w:eastAsia="標楷體" w:hAnsi="標楷體" w:cs="Times New Roman" w:hint="eastAsia"/>
          <w:sz w:val="32"/>
          <w:szCs w:val="32"/>
        </w:rPr>
        <w:t>4</w:t>
      </w:r>
      <w:r w:rsidRPr="00536596">
        <w:rPr>
          <w:rFonts w:ascii="標楷體" w:eastAsia="標楷體" w:hAnsi="標楷體" w:cs="Times New Roman" w:hint="eastAsia"/>
          <w:sz w:val="32"/>
          <w:szCs w:val="32"/>
        </w:rPr>
        <w:t>,</w:t>
      </w:r>
      <w:r w:rsidR="009975D7">
        <w:rPr>
          <w:rFonts w:ascii="標楷體" w:eastAsia="標楷體" w:hAnsi="標楷體" w:cs="Times New Roman" w:hint="eastAsia"/>
          <w:sz w:val="32"/>
          <w:szCs w:val="32"/>
        </w:rPr>
        <w:t>116.11</w:t>
      </w:r>
      <w:r w:rsidRPr="00536596">
        <w:rPr>
          <w:rFonts w:ascii="標楷體" w:eastAsia="標楷體" w:hAnsi="標楷體" w:cs="Times New Roman" w:hint="eastAsia"/>
          <w:sz w:val="32"/>
          <w:szCs w:val="32"/>
        </w:rPr>
        <w:t>億元，截至106年底實際執行數3,</w:t>
      </w:r>
      <w:r w:rsidR="001019FE">
        <w:rPr>
          <w:rFonts w:ascii="標楷體" w:eastAsia="標楷體" w:hAnsi="標楷體" w:cs="Times New Roman" w:hint="eastAsia"/>
          <w:sz w:val="32"/>
          <w:szCs w:val="32"/>
        </w:rPr>
        <w:t>726.56</w:t>
      </w:r>
      <w:r w:rsidRPr="00536596">
        <w:rPr>
          <w:rFonts w:ascii="標楷體" w:eastAsia="標楷體" w:hAnsi="標楷體" w:cs="Times New Roman" w:hint="eastAsia"/>
          <w:sz w:val="32"/>
          <w:szCs w:val="32"/>
        </w:rPr>
        <w:t>億元，</w:t>
      </w:r>
      <w:r w:rsidR="006A74A2" w:rsidRPr="001019FE">
        <w:rPr>
          <w:rFonts w:ascii="標楷體" w:eastAsia="標楷體" w:hAnsi="標楷體" w:cs="Times New Roman" w:hint="eastAsia"/>
          <w:sz w:val="32"/>
          <w:szCs w:val="32"/>
        </w:rPr>
        <w:t>應付</w:t>
      </w:r>
      <w:proofErr w:type="gramStart"/>
      <w:r w:rsidR="006A74A2" w:rsidRPr="001019FE">
        <w:rPr>
          <w:rFonts w:ascii="標楷體" w:eastAsia="標楷體" w:hAnsi="標楷體" w:cs="Times New Roman" w:hint="eastAsia"/>
          <w:sz w:val="32"/>
          <w:szCs w:val="32"/>
        </w:rPr>
        <w:t>未付數737.52億元</w:t>
      </w:r>
      <w:proofErr w:type="gramEnd"/>
      <w:r w:rsidR="006A74A2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536596">
        <w:rPr>
          <w:rFonts w:ascii="標楷體" w:eastAsia="標楷體" w:hAnsi="標楷體" w:cs="Times New Roman" w:hint="eastAsia"/>
          <w:sz w:val="32"/>
          <w:szCs w:val="32"/>
        </w:rPr>
        <w:t>達成率9</w:t>
      </w:r>
      <w:r w:rsidR="001019FE">
        <w:rPr>
          <w:rFonts w:ascii="標楷體" w:eastAsia="標楷體" w:hAnsi="標楷體" w:cs="Times New Roman" w:hint="eastAsia"/>
          <w:sz w:val="32"/>
          <w:szCs w:val="32"/>
        </w:rPr>
        <w:t>0.54</w:t>
      </w:r>
      <w:r w:rsidRPr="00536596">
        <w:rPr>
          <w:rFonts w:ascii="標楷體" w:eastAsia="標楷體" w:hAnsi="標楷體" w:cs="Times New Roman" w:hint="eastAsia"/>
          <w:sz w:val="32"/>
          <w:szCs w:val="32"/>
        </w:rPr>
        <w:t>%。</w:t>
      </w:r>
      <w:r w:rsidR="00691639">
        <w:rPr>
          <w:rFonts w:ascii="標楷體" w:eastAsia="標楷體" w:hAnsi="標楷體" w:cs="Times New Roman" w:hint="eastAsia"/>
          <w:sz w:val="32"/>
          <w:szCs w:val="32"/>
        </w:rPr>
        <w:t>在各部會個別預算達成率</w:t>
      </w:r>
      <w:proofErr w:type="gramStart"/>
      <w:r w:rsidR="00691639">
        <w:rPr>
          <w:rFonts w:ascii="標楷體" w:eastAsia="標楷體" w:hAnsi="標楷體" w:cs="Times New Roman" w:hint="eastAsia"/>
          <w:sz w:val="32"/>
          <w:szCs w:val="32"/>
        </w:rPr>
        <w:t>中僅</w:t>
      </w:r>
      <w:r w:rsidR="00691639" w:rsidRPr="00536596">
        <w:rPr>
          <w:rFonts w:ascii="標楷體" w:eastAsia="標楷體" w:hAnsi="標楷體" w:cs="Times New Roman" w:hint="eastAsia"/>
          <w:sz w:val="32"/>
          <w:szCs w:val="32"/>
        </w:rPr>
        <w:t>海巡</w:t>
      </w:r>
      <w:proofErr w:type="gramEnd"/>
      <w:r w:rsidR="00691639" w:rsidRPr="00536596">
        <w:rPr>
          <w:rFonts w:ascii="標楷體" w:eastAsia="標楷體" w:hAnsi="標楷體" w:cs="Times New Roman" w:hint="eastAsia"/>
          <w:sz w:val="32"/>
          <w:szCs w:val="32"/>
        </w:rPr>
        <w:t>署</w:t>
      </w:r>
      <w:r w:rsidR="00691639">
        <w:rPr>
          <w:rFonts w:ascii="標楷體" w:eastAsia="標楷體" w:hAnsi="標楷體" w:cs="Times New Roman" w:hint="eastAsia"/>
          <w:sz w:val="32"/>
          <w:szCs w:val="32"/>
        </w:rPr>
        <w:t>未達</w:t>
      </w:r>
      <w:proofErr w:type="gramStart"/>
      <w:r w:rsidR="00691639">
        <w:rPr>
          <w:rFonts w:ascii="標楷體" w:eastAsia="標楷體" w:hAnsi="標楷體" w:cs="Times New Roman" w:hint="eastAsia"/>
          <w:sz w:val="32"/>
          <w:szCs w:val="32"/>
        </w:rPr>
        <w:t>8成</w:t>
      </w:r>
      <w:proofErr w:type="gramEnd"/>
      <w:r w:rsidR="00691639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8A274F">
        <w:rPr>
          <w:rFonts w:ascii="標楷體" w:eastAsia="標楷體" w:hAnsi="標楷體" w:cs="Times New Roman" w:hint="eastAsia"/>
          <w:sz w:val="32"/>
          <w:szCs w:val="32"/>
        </w:rPr>
        <w:t>另</w:t>
      </w:r>
      <w:r w:rsidR="008A274F" w:rsidRPr="009218FF">
        <w:rPr>
          <w:rFonts w:ascii="標楷體" w:eastAsia="標楷體" w:hAnsi="標楷體" w:hint="eastAsia"/>
          <w:bCs/>
          <w:sz w:val="32"/>
          <w:szCs w:val="32"/>
        </w:rPr>
        <w:t>次類別</w:t>
      </w:r>
      <w:r w:rsidR="008A274F">
        <w:rPr>
          <w:rFonts w:ascii="標楷體" w:eastAsia="標楷體" w:hAnsi="標楷體" w:hint="eastAsia"/>
          <w:bCs/>
          <w:sz w:val="32"/>
          <w:szCs w:val="32"/>
        </w:rPr>
        <w:t>分類中</w:t>
      </w:r>
      <w:r w:rsidR="008A274F" w:rsidRPr="009218FF">
        <w:rPr>
          <w:rFonts w:ascii="標楷體" w:eastAsia="標楷體" w:hAnsi="標楷體" w:hint="eastAsia"/>
          <w:bCs/>
          <w:sz w:val="32"/>
          <w:szCs w:val="32"/>
        </w:rPr>
        <w:t>達成率低於</w:t>
      </w:r>
      <w:proofErr w:type="gramStart"/>
      <w:r w:rsidR="008A274F" w:rsidRPr="009218FF">
        <w:rPr>
          <w:rFonts w:ascii="標楷體" w:eastAsia="標楷體" w:hAnsi="標楷體" w:hint="eastAsia"/>
          <w:bCs/>
          <w:sz w:val="32"/>
          <w:szCs w:val="32"/>
        </w:rPr>
        <w:t>8成</w:t>
      </w:r>
      <w:proofErr w:type="gramEnd"/>
      <w:r w:rsidR="001019FE" w:rsidRPr="009218FF">
        <w:rPr>
          <w:rFonts w:ascii="標楷體" w:eastAsia="標楷體" w:hAnsi="標楷體" w:hint="eastAsia"/>
          <w:bCs/>
          <w:sz w:val="32"/>
          <w:szCs w:val="32"/>
        </w:rPr>
        <w:t>計</w:t>
      </w:r>
      <w:r w:rsidR="001019FE" w:rsidRPr="001019FE">
        <w:rPr>
          <w:rFonts w:ascii="標楷體" w:eastAsia="標楷體" w:hAnsi="標楷體" w:hint="eastAsia"/>
          <w:bCs/>
          <w:sz w:val="32"/>
          <w:szCs w:val="32"/>
        </w:rPr>
        <w:t>軌道、港埠及工商設施。</w:t>
      </w:r>
      <w:r w:rsidR="006A74A2" w:rsidRPr="00320A3E">
        <w:rPr>
          <w:rFonts w:ascii="標楷體" w:eastAsia="標楷體" w:hAnsi="標楷體" w:hint="eastAsia"/>
          <w:bCs/>
          <w:sz w:val="22"/>
          <w:szCs w:val="32"/>
        </w:rPr>
        <w:t>(資料來源:</w:t>
      </w:r>
      <w:r w:rsidR="006A74A2" w:rsidRPr="00320A3E">
        <w:rPr>
          <w:rFonts w:ascii="標楷體" w:eastAsia="標楷體" w:hAnsi="標楷體" w:cs="Times New Roman" w:hint="eastAsia"/>
          <w:sz w:val="22"/>
          <w:szCs w:val="32"/>
        </w:rPr>
        <w:t xml:space="preserve"> </w:t>
      </w:r>
      <w:r w:rsidR="006A74A2" w:rsidRPr="00320A3E">
        <w:rPr>
          <w:rFonts w:ascii="標楷體" w:eastAsia="標楷體" w:hAnsi="標楷體" w:cs="Times New Roman" w:hint="eastAsia"/>
          <w:sz w:val="22"/>
          <w:szCs w:val="32"/>
        </w:rPr>
        <w:t>107年1月12日行政院政府計畫管理資訊網GPMnet2.0</w:t>
      </w:r>
      <w:r w:rsidR="006A74A2" w:rsidRPr="00320A3E">
        <w:rPr>
          <w:rFonts w:ascii="標楷體" w:eastAsia="標楷體" w:hAnsi="標楷體" w:hint="eastAsia"/>
          <w:bCs/>
          <w:sz w:val="22"/>
          <w:szCs w:val="32"/>
        </w:rPr>
        <w:t>)</w:t>
      </w:r>
    </w:p>
    <w:p w:rsidR="008A274F" w:rsidRDefault="00727E69" w:rsidP="00967A9C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在</w:t>
      </w:r>
      <w:r w:rsidRPr="00727E69">
        <w:rPr>
          <w:rFonts w:ascii="標楷體" w:eastAsia="標楷體" w:hAnsi="標楷體" w:cs="Times New Roman" w:hint="eastAsia"/>
          <w:sz w:val="32"/>
          <w:szCs w:val="32"/>
        </w:rPr>
        <w:t>後續加強作</w:t>
      </w:r>
      <w:r>
        <w:rPr>
          <w:rFonts w:ascii="標楷體" w:eastAsia="標楷體" w:hAnsi="標楷體" w:cs="Times New Roman" w:hint="eastAsia"/>
          <w:sz w:val="32"/>
          <w:szCs w:val="32"/>
        </w:rPr>
        <w:t>方面，</w:t>
      </w:r>
      <w:r w:rsidR="008A274F">
        <w:rPr>
          <w:rFonts w:ascii="標楷體" w:eastAsia="標楷體" w:hAnsi="標楷體" w:cs="Times New Roman" w:hint="eastAsia"/>
          <w:sz w:val="32"/>
          <w:szCs w:val="32"/>
        </w:rPr>
        <w:t>國發會表示，</w:t>
      </w:r>
      <w:r w:rsidR="008A274F" w:rsidRPr="008A274F">
        <w:rPr>
          <w:rFonts w:ascii="標楷體" w:eastAsia="標楷體" w:hAnsi="標楷體" w:cs="Times New Roman" w:hint="eastAsia"/>
          <w:sz w:val="32"/>
          <w:szCs w:val="32"/>
        </w:rPr>
        <w:t>本次檢討10億元以上公共建設預算達成率</w:t>
      </w:r>
      <w:r w:rsidR="008A274F">
        <w:rPr>
          <w:rFonts w:ascii="標楷體" w:eastAsia="標楷體" w:hAnsi="標楷體" w:cs="Times New Roman" w:hint="eastAsia"/>
          <w:sz w:val="32"/>
          <w:szCs w:val="32"/>
        </w:rPr>
        <w:t>雖達</w:t>
      </w:r>
      <w:r w:rsidR="001019FE">
        <w:rPr>
          <w:rFonts w:ascii="標楷體" w:eastAsia="標楷體" w:hAnsi="標楷體" w:cs="Times New Roman" w:hint="eastAsia"/>
          <w:sz w:val="32"/>
          <w:szCs w:val="32"/>
        </w:rPr>
        <w:t>90.54</w:t>
      </w:r>
      <w:r w:rsidR="008A274F" w:rsidRPr="008A274F">
        <w:rPr>
          <w:rFonts w:ascii="標楷體" w:eastAsia="標楷體" w:hAnsi="標楷體" w:cs="Times New Roman" w:hint="eastAsia"/>
          <w:sz w:val="32"/>
          <w:szCs w:val="32"/>
        </w:rPr>
        <w:t>%，</w:t>
      </w:r>
      <w:r w:rsidR="008A274F">
        <w:rPr>
          <w:rFonts w:ascii="標楷體" w:eastAsia="標楷體" w:hAnsi="標楷體" w:cs="Times New Roman" w:hint="eastAsia"/>
          <w:sz w:val="32"/>
          <w:szCs w:val="32"/>
        </w:rPr>
        <w:t>惟</w:t>
      </w:r>
      <w:r w:rsidR="008A274F" w:rsidRPr="008A274F">
        <w:rPr>
          <w:rFonts w:ascii="標楷體" w:eastAsia="標楷體" w:hAnsi="標楷體" w:cs="Times New Roman" w:hint="eastAsia"/>
          <w:sz w:val="32"/>
          <w:szCs w:val="32"/>
        </w:rPr>
        <w:t>仍請各主管部會確實檢討個案計畫落後執行原因，適時透過部會督導考核單位及公共工</w:t>
      </w:r>
      <w:r w:rsidR="008A274F" w:rsidRPr="000B4AD9">
        <w:rPr>
          <w:rFonts w:ascii="標楷體" w:eastAsia="標楷體" w:hAnsi="標楷體" w:hint="eastAsia"/>
          <w:sz w:val="32"/>
          <w:szCs w:val="32"/>
        </w:rPr>
        <w:t>程委員會督導會報積極協助處理；如計畫推動困難涉及跨部會協調溝通事項，</w:t>
      </w:r>
      <w:r w:rsidR="008A274F" w:rsidRPr="00821D0E">
        <w:rPr>
          <w:rFonts w:ascii="標楷體" w:eastAsia="標楷體" w:hAnsi="標楷體" w:hint="eastAsia"/>
          <w:sz w:val="32"/>
          <w:szCs w:val="32"/>
        </w:rPr>
        <w:t>應</w:t>
      </w:r>
      <w:r w:rsidR="008A274F">
        <w:rPr>
          <w:rFonts w:ascii="標楷體" w:eastAsia="標楷體" w:hAnsi="標楷體" w:hint="eastAsia"/>
          <w:sz w:val="32"/>
          <w:szCs w:val="32"/>
        </w:rPr>
        <w:t>及</w:t>
      </w:r>
      <w:r w:rsidR="008A274F" w:rsidRPr="00821D0E">
        <w:rPr>
          <w:rFonts w:ascii="標楷體" w:eastAsia="標楷體" w:hAnsi="標楷體" w:hint="eastAsia"/>
          <w:sz w:val="32"/>
          <w:szCs w:val="32"/>
        </w:rPr>
        <w:t>時報院請求協助</w:t>
      </w:r>
      <w:r w:rsidR="008A274F" w:rsidRPr="000B4AD9">
        <w:rPr>
          <w:rFonts w:ascii="標楷體" w:eastAsia="標楷體" w:hAnsi="標楷體" w:hint="eastAsia"/>
          <w:sz w:val="32"/>
          <w:szCs w:val="32"/>
        </w:rPr>
        <w:t>。</w:t>
      </w:r>
    </w:p>
    <w:p w:rsidR="006A74A2" w:rsidRPr="009218FF" w:rsidRDefault="008A274F" w:rsidP="00967A9C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另</w:t>
      </w:r>
      <w:r w:rsidR="00727E69">
        <w:rPr>
          <w:rFonts w:ascii="標楷體" w:eastAsia="標楷體" w:hAnsi="標楷體" w:hint="eastAsia"/>
          <w:sz w:val="32"/>
          <w:szCs w:val="32"/>
        </w:rPr>
        <w:t>也</w:t>
      </w:r>
      <w:r w:rsidRPr="00821D0E">
        <w:rPr>
          <w:rFonts w:ascii="標楷體" w:eastAsia="標楷體" w:hAnsi="標楷體" w:hint="eastAsia"/>
          <w:sz w:val="32"/>
          <w:szCs w:val="32"/>
        </w:rPr>
        <w:t>請各部會參酌行政院</w:t>
      </w:r>
      <w:r w:rsidRPr="00F8588C">
        <w:rPr>
          <w:rFonts w:ascii="標楷體" w:eastAsia="標楷體" w:hAnsi="標楷體" w:hint="eastAsia"/>
          <w:sz w:val="32"/>
          <w:szCs w:val="32"/>
        </w:rPr>
        <w:t>106年12月13日</w:t>
      </w:r>
      <w:proofErr w:type="gramStart"/>
      <w:r w:rsidRPr="00F8588C">
        <w:rPr>
          <w:rFonts w:ascii="標楷體" w:eastAsia="標楷體" w:hAnsi="標楷體" w:hint="eastAsia"/>
          <w:sz w:val="32"/>
          <w:szCs w:val="32"/>
        </w:rPr>
        <w:t>院授發管</w:t>
      </w:r>
      <w:proofErr w:type="gramEnd"/>
      <w:r w:rsidRPr="00F8588C">
        <w:rPr>
          <w:rFonts w:ascii="標楷體" w:eastAsia="標楷體" w:hAnsi="標楷體" w:hint="eastAsia"/>
          <w:sz w:val="32"/>
          <w:szCs w:val="32"/>
        </w:rPr>
        <w:t>字</w:t>
      </w:r>
      <w:proofErr w:type="gramStart"/>
      <w:r w:rsidRPr="00F8588C">
        <w:rPr>
          <w:rFonts w:ascii="標楷體" w:eastAsia="標楷體" w:hAnsi="標楷體" w:hint="eastAsia"/>
          <w:sz w:val="32"/>
          <w:szCs w:val="32"/>
        </w:rPr>
        <w:t>第1061403066號</w:t>
      </w:r>
      <w:r w:rsidRPr="00821D0E">
        <w:rPr>
          <w:rFonts w:ascii="標楷體" w:eastAsia="標楷體" w:hAnsi="標楷體" w:hint="eastAsia"/>
          <w:sz w:val="32"/>
          <w:szCs w:val="32"/>
        </w:rPr>
        <w:t>函頒</w:t>
      </w:r>
      <w:r w:rsidR="007D39BC">
        <w:rPr>
          <w:rFonts w:ascii="標楷體" w:eastAsia="標楷體" w:hAnsi="標楷體" w:hint="eastAsia"/>
          <w:sz w:val="32"/>
          <w:szCs w:val="32"/>
        </w:rPr>
        <w:t>自</w:t>
      </w:r>
      <w:proofErr w:type="gramEnd"/>
      <w:r w:rsidR="007D39BC">
        <w:rPr>
          <w:rFonts w:ascii="標楷體" w:eastAsia="標楷體" w:hAnsi="標楷體" w:hint="eastAsia"/>
          <w:sz w:val="32"/>
          <w:szCs w:val="32"/>
        </w:rPr>
        <w:t>107年1月1日實施</w:t>
      </w:r>
      <w:r w:rsidRPr="00821D0E">
        <w:rPr>
          <w:rFonts w:ascii="標楷體" w:eastAsia="標楷體" w:hAnsi="標楷體" w:hint="eastAsia"/>
          <w:sz w:val="32"/>
          <w:szCs w:val="32"/>
        </w:rPr>
        <w:t>之「公共建設計畫審議、預警及退場機制」辦理，期有效管控各項計畫之執行進度及預算效能</w:t>
      </w:r>
      <w:r w:rsidR="006D4DB5">
        <w:rPr>
          <w:rFonts w:ascii="標楷體" w:eastAsia="標楷體" w:hAnsi="標楷體" w:hint="eastAsia"/>
          <w:sz w:val="32"/>
          <w:szCs w:val="32"/>
        </w:rPr>
        <w:t>。</w:t>
      </w:r>
    </w:p>
    <w:sectPr w:rsidR="006A74A2" w:rsidRPr="009218FF" w:rsidSect="0018340A">
      <w:footerReference w:type="default" r:id="rId9"/>
      <w:pgSz w:w="11906" w:h="16838"/>
      <w:pgMar w:top="1440" w:right="1800" w:bottom="993" w:left="1800" w:header="851" w:footer="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5B" w:rsidRDefault="009D515B" w:rsidP="00771B55">
      <w:r>
        <w:separator/>
      </w:r>
    </w:p>
  </w:endnote>
  <w:endnote w:type="continuationSeparator" w:id="0">
    <w:p w:rsidR="009D515B" w:rsidRDefault="009D515B" w:rsidP="007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5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3454" w:rsidRPr="00563454" w:rsidRDefault="00563454">
        <w:pPr>
          <w:pStyle w:val="a7"/>
          <w:jc w:val="center"/>
          <w:rPr>
            <w:sz w:val="24"/>
            <w:szCs w:val="24"/>
          </w:rPr>
        </w:pPr>
        <w:r w:rsidRPr="00563454">
          <w:rPr>
            <w:sz w:val="24"/>
            <w:szCs w:val="24"/>
          </w:rPr>
          <w:fldChar w:fldCharType="begin"/>
        </w:r>
        <w:r w:rsidRPr="00563454">
          <w:rPr>
            <w:sz w:val="24"/>
            <w:szCs w:val="24"/>
          </w:rPr>
          <w:instrText>PAGE   \* MERGEFORMAT</w:instrText>
        </w:r>
        <w:r w:rsidRPr="00563454">
          <w:rPr>
            <w:sz w:val="24"/>
            <w:szCs w:val="24"/>
          </w:rPr>
          <w:fldChar w:fldCharType="separate"/>
        </w:r>
        <w:r w:rsidR="00641B9F" w:rsidRPr="00641B9F">
          <w:rPr>
            <w:noProof/>
            <w:sz w:val="24"/>
            <w:szCs w:val="24"/>
            <w:lang w:val="zh-TW"/>
          </w:rPr>
          <w:t>1</w:t>
        </w:r>
        <w:r w:rsidRPr="00563454">
          <w:rPr>
            <w:sz w:val="24"/>
            <w:szCs w:val="24"/>
          </w:rPr>
          <w:fldChar w:fldCharType="end"/>
        </w:r>
      </w:p>
    </w:sdtContent>
  </w:sdt>
  <w:p w:rsidR="00563454" w:rsidRDefault="00563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5B" w:rsidRDefault="009D515B" w:rsidP="00771B55">
      <w:r>
        <w:separator/>
      </w:r>
    </w:p>
  </w:footnote>
  <w:footnote w:type="continuationSeparator" w:id="0">
    <w:p w:rsidR="009D515B" w:rsidRDefault="009D515B" w:rsidP="0077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9"/>
    <w:rsid w:val="00052589"/>
    <w:rsid w:val="000B468D"/>
    <w:rsid w:val="000E3E87"/>
    <w:rsid w:val="000F52E7"/>
    <w:rsid w:val="001019FE"/>
    <w:rsid w:val="00106263"/>
    <w:rsid w:val="00130614"/>
    <w:rsid w:val="001562F1"/>
    <w:rsid w:val="0018340A"/>
    <w:rsid w:val="001951E7"/>
    <w:rsid w:val="001A6936"/>
    <w:rsid w:val="001B0575"/>
    <w:rsid w:val="001E30D4"/>
    <w:rsid w:val="001E540A"/>
    <w:rsid w:val="001E6F41"/>
    <w:rsid w:val="00212723"/>
    <w:rsid w:val="00214DCE"/>
    <w:rsid w:val="0023748D"/>
    <w:rsid w:val="00245935"/>
    <w:rsid w:val="0025130A"/>
    <w:rsid w:val="002B098A"/>
    <w:rsid w:val="002E6CAD"/>
    <w:rsid w:val="002F361B"/>
    <w:rsid w:val="003175B5"/>
    <w:rsid w:val="00320A3E"/>
    <w:rsid w:val="00340619"/>
    <w:rsid w:val="00362686"/>
    <w:rsid w:val="0041735D"/>
    <w:rsid w:val="004232C7"/>
    <w:rsid w:val="004244B2"/>
    <w:rsid w:val="00430626"/>
    <w:rsid w:val="004C1066"/>
    <w:rsid w:val="00532C18"/>
    <w:rsid w:val="00536596"/>
    <w:rsid w:val="00557BD9"/>
    <w:rsid w:val="00563454"/>
    <w:rsid w:val="00590F6C"/>
    <w:rsid w:val="00596E62"/>
    <w:rsid w:val="005C666C"/>
    <w:rsid w:val="005E0DD7"/>
    <w:rsid w:val="005E2C93"/>
    <w:rsid w:val="005E545F"/>
    <w:rsid w:val="00634AF6"/>
    <w:rsid w:val="00635E6F"/>
    <w:rsid w:val="00641B9F"/>
    <w:rsid w:val="00643C3F"/>
    <w:rsid w:val="006753A5"/>
    <w:rsid w:val="00691639"/>
    <w:rsid w:val="00695E7D"/>
    <w:rsid w:val="006A74A2"/>
    <w:rsid w:val="006C5B63"/>
    <w:rsid w:val="006D4DB5"/>
    <w:rsid w:val="0070364A"/>
    <w:rsid w:val="00727E69"/>
    <w:rsid w:val="007613E2"/>
    <w:rsid w:val="00762953"/>
    <w:rsid w:val="00771B55"/>
    <w:rsid w:val="0078389F"/>
    <w:rsid w:val="007B2703"/>
    <w:rsid w:val="007B61AB"/>
    <w:rsid w:val="007D39BC"/>
    <w:rsid w:val="007D59A2"/>
    <w:rsid w:val="007F3C98"/>
    <w:rsid w:val="008355E5"/>
    <w:rsid w:val="008454BF"/>
    <w:rsid w:val="00851ABD"/>
    <w:rsid w:val="008A274F"/>
    <w:rsid w:val="008A50A7"/>
    <w:rsid w:val="008B604B"/>
    <w:rsid w:val="008B65C1"/>
    <w:rsid w:val="008F68A3"/>
    <w:rsid w:val="00952B5A"/>
    <w:rsid w:val="00967A9C"/>
    <w:rsid w:val="009975D7"/>
    <w:rsid w:val="009B39A5"/>
    <w:rsid w:val="009C2543"/>
    <w:rsid w:val="009D515B"/>
    <w:rsid w:val="009E5FD9"/>
    <w:rsid w:val="00A249E6"/>
    <w:rsid w:val="00A45475"/>
    <w:rsid w:val="00A7726D"/>
    <w:rsid w:val="00A80FA7"/>
    <w:rsid w:val="00AB1102"/>
    <w:rsid w:val="00B15354"/>
    <w:rsid w:val="00B52DE0"/>
    <w:rsid w:val="00B613E9"/>
    <w:rsid w:val="00BB6877"/>
    <w:rsid w:val="00C11280"/>
    <w:rsid w:val="00C51E92"/>
    <w:rsid w:val="00C64EDC"/>
    <w:rsid w:val="00C907A2"/>
    <w:rsid w:val="00C91C50"/>
    <w:rsid w:val="00C94778"/>
    <w:rsid w:val="00CA0221"/>
    <w:rsid w:val="00D23CA5"/>
    <w:rsid w:val="00E01E0F"/>
    <w:rsid w:val="00E21245"/>
    <w:rsid w:val="00E737AB"/>
    <w:rsid w:val="00E74350"/>
    <w:rsid w:val="00E7689F"/>
    <w:rsid w:val="00EA3C03"/>
    <w:rsid w:val="00EB7192"/>
    <w:rsid w:val="00EE6EDC"/>
    <w:rsid w:val="00EF16D5"/>
    <w:rsid w:val="00F27A7A"/>
    <w:rsid w:val="00F57FC7"/>
    <w:rsid w:val="00F6609C"/>
    <w:rsid w:val="00F9334D"/>
    <w:rsid w:val="00FA3524"/>
    <w:rsid w:val="00FC107A"/>
    <w:rsid w:val="00FF05C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0F21-6151-4EB7-BF2F-6EF72101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陳世龍</dc:creator>
  <cp:lastModifiedBy>陳信揚</cp:lastModifiedBy>
  <cp:revision>7</cp:revision>
  <cp:lastPrinted>2018-01-18T02:13:00Z</cp:lastPrinted>
  <dcterms:created xsi:type="dcterms:W3CDTF">2018-01-18T02:07:00Z</dcterms:created>
  <dcterms:modified xsi:type="dcterms:W3CDTF">2018-01-18T02:15:00Z</dcterms:modified>
</cp:coreProperties>
</file>