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B9" w:rsidRPr="009E49F8" w:rsidRDefault="007C0DB9" w:rsidP="007C0DB9">
      <w:pPr>
        <w:rPr>
          <w:rFonts w:ascii="Calibri" w:eastAsia="標楷體" w:hAnsi="Calibri" w:cs="Times New Roman"/>
          <w:b/>
          <w:sz w:val="27"/>
        </w:rPr>
      </w:pPr>
      <w:r w:rsidRPr="009E49F8">
        <w:rPr>
          <w:rFonts w:ascii="Calibri" w:eastAsia="新細明體" w:hAnsi="Calibri" w:cs="Times New Roman"/>
          <w:noProof/>
        </w:rPr>
        <w:drawing>
          <wp:inline distT="0" distB="0" distL="0" distR="0" wp14:anchorId="6F02B822" wp14:editId="565EE5EA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DB9" w:rsidRPr="009E49F8" w:rsidRDefault="007C0DB9" w:rsidP="007C0DB9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9E49F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9E49F8">
        <w:rPr>
          <w:rFonts w:ascii="Calibri" w:eastAsia="標楷體" w:hAnsi="Calibri" w:cs="Times New Roman"/>
          <w:b/>
          <w:bCs/>
          <w:sz w:val="36"/>
          <w:szCs w:val="36"/>
        </w:rPr>
        <w:t>委員會新聞稿</w:t>
      </w:r>
    </w:p>
    <w:p w:rsidR="007C0DB9" w:rsidRPr="009E49F8" w:rsidRDefault="007C0DB9" w:rsidP="007C0DB9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</w:p>
    <w:p w:rsidR="007C0DB9" w:rsidRPr="009E49F8" w:rsidRDefault="007C0DB9" w:rsidP="007C0DB9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7C0DB9" w:rsidRPr="007C0DB9" w:rsidRDefault="007C0DB9" w:rsidP="007C0DB9">
      <w:pPr>
        <w:spacing w:line="280" w:lineRule="exact"/>
        <w:ind w:firstLineChars="2362" w:firstLine="5669"/>
        <w:rPr>
          <w:rFonts w:eastAsia="標楷體"/>
          <w:color w:val="000000"/>
          <w:szCs w:val="24"/>
        </w:rPr>
      </w:pPr>
      <w:r w:rsidRPr="007C0DB9">
        <w:rPr>
          <w:rFonts w:eastAsia="標楷體" w:hint="eastAsia"/>
          <w:szCs w:val="24"/>
        </w:rPr>
        <w:t>發布日期：</w:t>
      </w:r>
      <w:r w:rsidRPr="007C0DB9">
        <w:rPr>
          <w:rFonts w:eastAsia="標楷體" w:hint="eastAsia"/>
          <w:color w:val="000000"/>
          <w:szCs w:val="24"/>
        </w:rPr>
        <w:t>106</w:t>
      </w:r>
      <w:r w:rsidRPr="007C0DB9">
        <w:rPr>
          <w:rFonts w:eastAsia="標楷體" w:hint="eastAsia"/>
          <w:color w:val="000000"/>
          <w:szCs w:val="24"/>
        </w:rPr>
        <w:t>年</w:t>
      </w:r>
      <w:r w:rsidR="001F4D9F">
        <w:rPr>
          <w:rFonts w:eastAsia="標楷體" w:hint="eastAsia"/>
          <w:color w:val="000000"/>
          <w:szCs w:val="24"/>
        </w:rPr>
        <w:t>10</w:t>
      </w:r>
      <w:r w:rsidRPr="007C0DB9">
        <w:rPr>
          <w:rFonts w:eastAsia="標楷體" w:hint="eastAsia"/>
          <w:color w:val="000000"/>
          <w:szCs w:val="24"/>
        </w:rPr>
        <w:t>月</w:t>
      </w:r>
      <w:r w:rsidR="008D481C">
        <w:rPr>
          <w:rFonts w:eastAsia="標楷體" w:hint="eastAsia"/>
          <w:color w:val="000000"/>
          <w:szCs w:val="24"/>
        </w:rPr>
        <w:t>27</w:t>
      </w:r>
      <w:r w:rsidRPr="007C0DB9">
        <w:rPr>
          <w:rFonts w:eastAsia="標楷體" w:hint="eastAsia"/>
          <w:color w:val="000000"/>
          <w:szCs w:val="24"/>
        </w:rPr>
        <w:t>日</w:t>
      </w:r>
    </w:p>
    <w:p w:rsidR="007C0DB9" w:rsidRPr="007C0DB9" w:rsidRDefault="007C0DB9" w:rsidP="007C0DB9">
      <w:pPr>
        <w:spacing w:line="280" w:lineRule="exact"/>
        <w:ind w:firstLineChars="2362" w:firstLine="5669"/>
        <w:rPr>
          <w:rFonts w:eastAsia="標楷體"/>
          <w:szCs w:val="24"/>
        </w:rPr>
      </w:pPr>
      <w:r w:rsidRPr="007C0DB9">
        <w:rPr>
          <w:rFonts w:eastAsia="標楷體" w:hint="eastAsia"/>
          <w:szCs w:val="24"/>
        </w:rPr>
        <w:t>聯絡人：詹方冠、</w:t>
      </w:r>
      <w:r w:rsidR="001F4D9F">
        <w:rPr>
          <w:rFonts w:eastAsia="標楷體" w:hint="eastAsia"/>
          <w:szCs w:val="24"/>
        </w:rPr>
        <w:t>高偉峰</w:t>
      </w:r>
    </w:p>
    <w:p w:rsidR="007C0DB9" w:rsidRPr="007C0DB9" w:rsidRDefault="007C0DB9" w:rsidP="007C0DB9">
      <w:pPr>
        <w:spacing w:line="280" w:lineRule="exact"/>
        <w:ind w:firstLineChars="2362" w:firstLine="5669"/>
        <w:rPr>
          <w:szCs w:val="24"/>
        </w:rPr>
      </w:pPr>
      <w:r w:rsidRPr="007C0DB9">
        <w:rPr>
          <w:rFonts w:eastAsia="標楷體" w:hint="eastAsia"/>
          <w:szCs w:val="24"/>
        </w:rPr>
        <w:t>聯絡電話：</w:t>
      </w:r>
      <w:r w:rsidRPr="007C0DB9">
        <w:rPr>
          <w:rFonts w:eastAsia="標楷體" w:hint="eastAsia"/>
          <w:szCs w:val="24"/>
        </w:rPr>
        <w:t>23165850</w:t>
      </w:r>
      <w:r w:rsidRPr="007C0DB9">
        <w:rPr>
          <w:rFonts w:eastAsia="標楷體" w:hint="eastAsia"/>
          <w:szCs w:val="24"/>
        </w:rPr>
        <w:t>、</w:t>
      </w:r>
      <w:r w:rsidRPr="007C0DB9">
        <w:rPr>
          <w:rFonts w:eastAsia="標楷體" w:hint="eastAsia"/>
          <w:szCs w:val="24"/>
        </w:rPr>
        <w:t>5</w:t>
      </w:r>
      <w:r w:rsidR="001F4D9F">
        <w:rPr>
          <w:rFonts w:eastAsia="標楷體" w:hint="eastAsia"/>
          <w:szCs w:val="24"/>
        </w:rPr>
        <w:t>630</w:t>
      </w:r>
    </w:p>
    <w:p w:rsidR="007C0DB9" w:rsidRPr="009E49F8" w:rsidRDefault="007C0DB9" w:rsidP="007C0DB9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E26997" w:rsidRPr="007C0DB9" w:rsidRDefault="00E26997" w:rsidP="00E26997">
      <w:pPr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bCs/>
          <w:kern w:val="0"/>
          <w:sz w:val="36"/>
          <w:szCs w:val="32"/>
        </w:rPr>
      </w:pP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2"/>
        </w:rPr>
        <w:t>政府重視商總建言</w:t>
      </w:r>
      <w:r>
        <w:rPr>
          <w:rFonts w:ascii="Times New Roman" w:eastAsia="標楷體" w:hAnsi="Times New Roman" w:cs="Times New Roman" w:hint="eastAsia"/>
          <w:b/>
          <w:bCs/>
          <w:kern w:val="0"/>
          <w:sz w:val="36"/>
          <w:szCs w:val="32"/>
        </w:rPr>
        <w:t xml:space="preserve"> </w:t>
      </w:r>
      <w:r w:rsidR="009C7066">
        <w:rPr>
          <w:rFonts w:ascii="Times New Roman" w:eastAsia="標楷體" w:hAnsi="Times New Roman" w:cs="Times New Roman" w:hint="eastAsia"/>
          <w:b/>
          <w:bCs/>
          <w:kern w:val="0"/>
          <w:sz w:val="36"/>
          <w:szCs w:val="32"/>
        </w:rPr>
        <w:t>持續作為經濟發展之有力後盾</w:t>
      </w:r>
    </w:p>
    <w:p w:rsidR="00E25CAC" w:rsidRPr="00E25CAC" w:rsidRDefault="00A43297" w:rsidP="00E25CAC">
      <w:pPr>
        <w:spacing w:beforeLines="50" w:before="180" w:afterLines="50" w:after="180" w:line="500" w:lineRule="exact"/>
        <w:ind w:firstLineChars="200" w:firstLine="640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全國</w:t>
      </w:r>
      <w:r w:rsidR="00530F2E">
        <w:rPr>
          <w:rFonts w:ascii="Times New Roman" w:eastAsia="標楷體" w:hAnsi="Times New Roman" w:cs="Times New Roman" w:hint="eastAsia"/>
          <w:sz w:val="32"/>
          <w:szCs w:val="32"/>
        </w:rPr>
        <w:t>商總於</w:t>
      </w:r>
      <w:r w:rsidR="00B7075B">
        <w:rPr>
          <w:rFonts w:ascii="Times New Roman" w:eastAsia="標楷體" w:hAnsi="Times New Roman" w:cs="Times New Roman" w:hint="eastAsia"/>
          <w:sz w:val="32"/>
          <w:szCs w:val="32"/>
        </w:rPr>
        <w:t>昨</w:t>
      </w:r>
      <w:r w:rsidR="00B7075B">
        <w:rPr>
          <w:rFonts w:ascii="Times New Roman" w:eastAsia="標楷體" w:hAnsi="Times New Roman" w:cs="Times New Roman" w:hint="eastAsia"/>
          <w:sz w:val="32"/>
          <w:szCs w:val="32"/>
        </w:rPr>
        <w:t>(26)</w:t>
      </w:r>
      <w:r w:rsidR="00B7075B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530F2E">
        <w:rPr>
          <w:rFonts w:ascii="Times New Roman" w:eastAsia="標楷體" w:hAnsi="Times New Roman" w:cs="Times New Roman" w:hint="eastAsia"/>
          <w:sz w:val="32"/>
          <w:szCs w:val="32"/>
        </w:rPr>
        <w:t>提出</w:t>
      </w:r>
      <w:r w:rsidR="00B238FC">
        <w:rPr>
          <w:rFonts w:ascii="Times New Roman" w:eastAsia="標楷體" w:hAnsi="Times New Roman" w:cs="Times New Roman" w:hint="eastAsia"/>
          <w:sz w:val="32"/>
          <w:szCs w:val="32"/>
        </w:rPr>
        <w:t>法規革新、檢討能源政策等</w:t>
      </w:r>
      <w:r w:rsidR="009C7066">
        <w:rPr>
          <w:rFonts w:ascii="Times New Roman" w:eastAsia="標楷體" w:hAnsi="Times New Roman" w:cs="Times New Roman" w:hint="eastAsia"/>
          <w:sz w:val="32"/>
          <w:szCs w:val="32"/>
        </w:rPr>
        <w:t>八大建言</w:t>
      </w:r>
      <w:r w:rsidR="00B238FC">
        <w:rPr>
          <w:rFonts w:ascii="Times New Roman" w:eastAsia="標楷體" w:hAnsi="Times New Roman" w:cs="Times New Roman" w:hint="eastAsia"/>
          <w:sz w:val="32"/>
          <w:szCs w:val="32"/>
        </w:rPr>
        <w:t>。國發會表示</w:t>
      </w:r>
      <w:r w:rsidR="0057218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B238FC">
        <w:rPr>
          <w:rFonts w:ascii="Times New Roman" w:eastAsia="標楷體" w:hAnsi="Times New Roman" w:cs="Times New Roman" w:hint="eastAsia"/>
          <w:sz w:val="32"/>
          <w:szCs w:val="32"/>
        </w:rPr>
        <w:t>政府相當重視產業界的聲音，商總所提</w:t>
      </w:r>
      <w:r w:rsidR="009C7066">
        <w:rPr>
          <w:rFonts w:ascii="Times New Roman" w:eastAsia="標楷體" w:hAnsi="Times New Roman" w:cs="Times New Roman" w:hint="eastAsia"/>
          <w:sz w:val="32"/>
          <w:szCs w:val="32"/>
        </w:rPr>
        <w:t>議題，</w:t>
      </w:r>
      <w:r w:rsidR="00B238FC">
        <w:rPr>
          <w:rFonts w:ascii="Times New Roman" w:eastAsia="標楷體" w:hAnsi="Times New Roman" w:cs="Times New Roman" w:hint="eastAsia"/>
          <w:sz w:val="32"/>
          <w:szCs w:val="32"/>
        </w:rPr>
        <w:t>政府</w:t>
      </w:r>
      <w:proofErr w:type="gramStart"/>
      <w:r w:rsidR="00B238FC">
        <w:rPr>
          <w:rFonts w:ascii="Times New Roman" w:eastAsia="標楷體" w:hAnsi="Times New Roman" w:cs="Times New Roman" w:hint="eastAsia"/>
          <w:sz w:val="32"/>
          <w:szCs w:val="32"/>
        </w:rPr>
        <w:t>目前</w:t>
      </w:r>
      <w:r w:rsidR="009C7066">
        <w:rPr>
          <w:rFonts w:ascii="Times New Roman" w:eastAsia="標楷體" w:hAnsi="Times New Roman" w:cs="Times New Roman" w:hint="eastAsia"/>
          <w:sz w:val="32"/>
          <w:szCs w:val="32"/>
        </w:rPr>
        <w:t>均有相關</w:t>
      </w:r>
      <w:proofErr w:type="gramEnd"/>
      <w:r w:rsidR="009C7066">
        <w:rPr>
          <w:rFonts w:ascii="Times New Roman" w:eastAsia="標楷體" w:hAnsi="Times New Roman" w:cs="Times New Roman" w:hint="eastAsia"/>
          <w:sz w:val="32"/>
          <w:szCs w:val="32"/>
        </w:rPr>
        <w:t>政策並</w:t>
      </w:r>
      <w:r w:rsidR="00B238FC">
        <w:rPr>
          <w:rFonts w:ascii="Times New Roman" w:eastAsia="標楷體" w:hAnsi="Times New Roman" w:cs="Times New Roman" w:hint="eastAsia"/>
          <w:sz w:val="32"/>
          <w:szCs w:val="32"/>
        </w:rPr>
        <w:t>積極推動</w:t>
      </w:r>
      <w:r w:rsidR="009C706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57218D">
        <w:rPr>
          <w:rFonts w:ascii="Times New Roman" w:eastAsia="標楷體" w:hAnsi="Times New Roman" w:cs="Times New Roman" w:hint="eastAsia"/>
          <w:sz w:val="32"/>
          <w:szCs w:val="32"/>
        </w:rPr>
        <w:t>謹說明</w:t>
      </w:r>
      <w:r w:rsidR="00B7075B">
        <w:rPr>
          <w:rFonts w:ascii="Times New Roman" w:eastAsia="標楷體" w:hAnsi="Times New Roman" w:cs="Times New Roman" w:hint="eastAsia"/>
          <w:sz w:val="32"/>
          <w:szCs w:val="32"/>
        </w:rPr>
        <w:t>如下：</w:t>
      </w:r>
    </w:p>
    <w:p w:rsidR="0057218D" w:rsidRDefault="00B238FC" w:rsidP="0057218D">
      <w:pPr>
        <w:spacing w:beforeLines="50" w:before="180" w:afterLines="50" w:after="180"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一、</w:t>
      </w:r>
      <w:r w:rsidR="0057218D">
        <w:rPr>
          <w:rFonts w:ascii="Times New Roman" w:eastAsia="標楷體" w:hAnsi="Times New Roman" w:cs="Times New Roman" w:hint="eastAsia"/>
          <w:sz w:val="32"/>
          <w:szCs w:val="32"/>
        </w:rPr>
        <w:t>積極</w:t>
      </w:r>
      <w:proofErr w:type="gramStart"/>
      <w:r w:rsidR="0057218D">
        <w:rPr>
          <w:rFonts w:ascii="Times New Roman" w:eastAsia="標楷體" w:hAnsi="Times New Roman" w:cs="Times New Roman" w:hint="eastAsia"/>
          <w:sz w:val="32"/>
          <w:szCs w:val="32"/>
        </w:rPr>
        <w:t>研</w:t>
      </w:r>
      <w:proofErr w:type="gramEnd"/>
      <w:r w:rsidR="0057218D">
        <w:rPr>
          <w:rFonts w:ascii="Times New Roman" w:eastAsia="標楷體" w:hAnsi="Times New Roman" w:cs="Times New Roman" w:hint="eastAsia"/>
          <w:sz w:val="32"/>
          <w:szCs w:val="32"/>
        </w:rPr>
        <w:t>議一例</w:t>
      </w:r>
      <w:proofErr w:type="gramStart"/>
      <w:r w:rsidR="0057218D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="0057218D">
        <w:rPr>
          <w:rFonts w:ascii="Times New Roman" w:eastAsia="標楷體" w:hAnsi="Times New Roman" w:cs="Times New Roman" w:hint="eastAsia"/>
          <w:sz w:val="32"/>
          <w:szCs w:val="32"/>
        </w:rPr>
        <w:t>休與稅法修正</w:t>
      </w:r>
    </w:p>
    <w:p w:rsidR="004E3D1D" w:rsidRPr="004E3D1D" w:rsidRDefault="004E3D1D" w:rsidP="004E3D1D">
      <w:pPr>
        <w:spacing w:beforeLines="50" w:before="180" w:afterLines="50" w:after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E3D1D">
        <w:rPr>
          <w:rFonts w:ascii="Times New Roman" w:eastAsia="標楷體" w:hAnsi="Times New Roman" w:cs="Times New Roman" w:hint="eastAsia"/>
          <w:sz w:val="32"/>
          <w:szCs w:val="32"/>
        </w:rPr>
        <w:t>賴院長上任即表示在既保障勞工的生活安全，同時也提供企業經營的彈性的原則來進行修法，並於</w:t>
      </w:r>
      <w:r w:rsidRPr="004E3D1D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4E3D1D">
        <w:rPr>
          <w:rFonts w:ascii="Times New Roman" w:eastAsia="標楷體" w:hAnsi="Times New Roman" w:cs="Times New Roman" w:hint="eastAsia"/>
          <w:sz w:val="32"/>
          <w:szCs w:val="32"/>
        </w:rPr>
        <w:t>月中旬將對外說明一例</w:t>
      </w:r>
      <w:proofErr w:type="gramStart"/>
      <w:r w:rsidRPr="004E3D1D">
        <w:rPr>
          <w:rFonts w:ascii="Times New Roman" w:eastAsia="標楷體" w:hAnsi="Times New Roman" w:cs="Times New Roman" w:hint="eastAsia"/>
          <w:sz w:val="32"/>
          <w:szCs w:val="32"/>
        </w:rPr>
        <w:t>一休修法</w:t>
      </w:r>
      <w:proofErr w:type="gramEnd"/>
      <w:r w:rsidRPr="004E3D1D">
        <w:rPr>
          <w:rFonts w:ascii="Times New Roman" w:eastAsia="標楷體" w:hAnsi="Times New Roman" w:cs="Times New Roman" w:hint="eastAsia"/>
          <w:sz w:val="32"/>
          <w:szCs w:val="32"/>
        </w:rPr>
        <w:t>內容。而稅改方面，目前行政院已將修正草案送立法院審議，修改方向朝向降低薪資所得者的稅負，及降低企業保留盈餘課稅，以推動經濟發展。</w:t>
      </w:r>
    </w:p>
    <w:p w:rsidR="0057218D" w:rsidRDefault="00B238FC" w:rsidP="0057218D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二、</w:t>
      </w:r>
      <w:r w:rsidR="0057218D">
        <w:rPr>
          <w:rFonts w:ascii="Times New Roman" w:eastAsia="標楷體" w:hAnsi="Times New Roman" w:cs="Times New Roman" w:hint="eastAsia"/>
          <w:sz w:val="32"/>
          <w:szCs w:val="32"/>
        </w:rPr>
        <w:t>經濟措施點燃股市動能已見成效</w:t>
      </w:r>
    </w:p>
    <w:p w:rsidR="00E26997" w:rsidRDefault="009C7066" w:rsidP="00E26997">
      <w:pPr>
        <w:spacing w:beforeLines="50" w:before="180" w:afterLines="50" w:after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行政院刻正推動</w:t>
      </w:r>
      <w:r w:rsidR="00E26997" w:rsidRPr="00E26997">
        <w:rPr>
          <w:rFonts w:ascii="Times New Roman" w:eastAsia="標楷體" w:hAnsi="Times New Roman" w:cs="Times New Roman" w:hint="eastAsia"/>
          <w:sz w:val="32"/>
          <w:szCs w:val="32"/>
        </w:rPr>
        <w:t>六大經濟措施，包括</w:t>
      </w:r>
      <w:r>
        <w:rPr>
          <w:rFonts w:ascii="Times New Roman" w:eastAsia="標楷體" w:hAnsi="Times New Roman" w:cs="Times New Roman" w:hint="eastAsia"/>
          <w:sz w:val="32"/>
          <w:szCs w:val="32"/>
        </w:rPr>
        <w:t>公務員</w:t>
      </w:r>
      <w:r w:rsidR="00E26997" w:rsidRPr="00E26997">
        <w:rPr>
          <w:rFonts w:ascii="Times New Roman" w:eastAsia="標楷體" w:hAnsi="Times New Roman" w:cs="Times New Roman" w:hint="eastAsia"/>
          <w:sz w:val="32"/>
          <w:szCs w:val="32"/>
        </w:rPr>
        <w:t>加薪、推動稅改、加速投資臺灣、法規鬆綁等，近來的經濟指標已經證明國人共同努力的成果，例如股市超過</w:t>
      </w:r>
      <w:r w:rsidR="00E26997" w:rsidRPr="00E26997">
        <w:rPr>
          <w:rFonts w:ascii="Times New Roman" w:eastAsia="標楷體" w:hAnsi="Times New Roman" w:cs="Times New Roman" w:hint="eastAsia"/>
          <w:sz w:val="32"/>
          <w:szCs w:val="32"/>
        </w:rPr>
        <w:t>100</w:t>
      </w:r>
      <w:r w:rsidR="00E26997" w:rsidRPr="00E26997">
        <w:rPr>
          <w:rFonts w:ascii="Times New Roman" w:eastAsia="標楷體" w:hAnsi="Times New Roman" w:cs="Times New Roman" w:hint="eastAsia"/>
          <w:sz w:val="32"/>
          <w:szCs w:val="32"/>
        </w:rPr>
        <w:t>天站上</w:t>
      </w:r>
      <w:r w:rsidR="00E26997" w:rsidRPr="00E26997">
        <w:rPr>
          <w:rFonts w:ascii="Times New Roman" w:eastAsia="標楷體" w:hAnsi="Times New Roman" w:cs="Times New Roman" w:hint="eastAsia"/>
          <w:sz w:val="32"/>
          <w:szCs w:val="32"/>
        </w:rPr>
        <w:t>1</w:t>
      </w:r>
      <w:r w:rsidR="00E26997" w:rsidRPr="00E26997">
        <w:rPr>
          <w:rFonts w:ascii="Times New Roman" w:eastAsia="標楷體" w:hAnsi="Times New Roman" w:cs="Times New Roman" w:hint="eastAsia"/>
          <w:sz w:val="32"/>
          <w:szCs w:val="32"/>
        </w:rPr>
        <w:t>萬點、外資連</w:t>
      </w:r>
      <w:r w:rsidR="00E26997" w:rsidRPr="00E26997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E26997" w:rsidRPr="00E26997">
        <w:rPr>
          <w:rFonts w:ascii="Times New Roman" w:eastAsia="標楷體" w:hAnsi="Times New Roman" w:cs="Times New Roman" w:hint="eastAsia"/>
          <w:sz w:val="32"/>
          <w:szCs w:val="32"/>
        </w:rPr>
        <w:t>天買超、</w:t>
      </w:r>
      <w:r w:rsidR="007A61A9">
        <w:rPr>
          <w:rFonts w:ascii="Times New Roman" w:eastAsia="標楷體" w:hAnsi="Times New Roman" w:cs="Times New Roman" w:hint="eastAsia"/>
          <w:sz w:val="32"/>
          <w:szCs w:val="32"/>
        </w:rPr>
        <w:t>景氣燈號連續兩個月呈現綠燈，</w:t>
      </w:r>
      <w:r w:rsidR="00E26997" w:rsidRPr="00E26997">
        <w:rPr>
          <w:rFonts w:ascii="Times New Roman" w:eastAsia="標楷體" w:hAnsi="Times New Roman" w:cs="Times New Roman" w:hint="eastAsia"/>
          <w:sz w:val="32"/>
          <w:szCs w:val="32"/>
        </w:rPr>
        <w:t>失業率降至</w:t>
      </w:r>
      <w:r w:rsidR="00E26997" w:rsidRPr="00E26997">
        <w:rPr>
          <w:rFonts w:ascii="Times New Roman" w:eastAsia="標楷體" w:hAnsi="Times New Roman" w:cs="Times New Roman" w:hint="eastAsia"/>
          <w:sz w:val="32"/>
          <w:szCs w:val="32"/>
        </w:rPr>
        <w:t>3.77%</w:t>
      </w:r>
      <w:r w:rsidR="00E26997" w:rsidRPr="00E26997">
        <w:rPr>
          <w:rFonts w:ascii="Times New Roman" w:eastAsia="標楷體" w:hAnsi="Times New Roman" w:cs="Times New Roman" w:hint="eastAsia"/>
          <w:sz w:val="32"/>
          <w:szCs w:val="32"/>
        </w:rPr>
        <w:t>，是</w:t>
      </w:r>
      <w:r>
        <w:rPr>
          <w:rFonts w:ascii="Times New Roman" w:eastAsia="標楷體" w:hAnsi="Times New Roman" w:cs="Times New Roman" w:hint="eastAsia"/>
          <w:sz w:val="32"/>
          <w:szCs w:val="32"/>
        </w:rPr>
        <w:t>十</w:t>
      </w:r>
      <w:r w:rsidR="00E26997" w:rsidRPr="00E26997">
        <w:rPr>
          <w:rFonts w:ascii="Times New Roman" w:eastAsia="標楷體" w:hAnsi="Times New Roman" w:cs="Times New Roman" w:hint="eastAsia"/>
          <w:sz w:val="32"/>
          <w:szCs w:val="32"/>
        </w:rPr>
        <w:t>幾年來同期最低，政府會繼</w:t>
      </w:r>
      <w:bookmarkStart w:id="0" w:name="_GoBack"/>
      <w:bookmarkEnd w:id="0"/>
      <w:r w:rsidR="00E26997" w:rsidRPr="00E26997">
        <w:rPr>
          <w:rFonts w:ascii="Times New Roman" w:eastAsia="標楷體" w:hAnsi="Times New Roman" w:cs="Times New Roman" w:hint="eastAsia"/>
          <w:sz w:val="32"/>
          <w:szCs w:val="32"/>
        </w:rPr>
        <w:t>續努力做為企業經濟發展的後盾。</w:t>
      </w:r>
    </w:p>
    <w:p w:rsidR="003E2D7D" w:rsidRDefault="00B238FC" w:rsidP="003E2D7D">
      <w:pPr>
        <w:spacing w:beforeLines="50" w:before="180" w:afterLines="50" w:after="180"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="005A4D71">
        <w:rPr>
          <w:rFonts w:ascii="Times New Roman" w:eastAsia="標楷體" w:hAnsi="Times New Roman" w:cs="Times New Roman" w:hint="eastAsia"/>
          <w:sz w:val="32"/>
          <w:szCs w:val="32"/>
        </w:rPr>
        <w:t>完善投資環境以帶動</w:t>
      </w:r>
      <w:r w:rsidR="009C7066">
        <w:rPr>
          <w:rFonts w:ascii="Times New Roman" w:eastAsia="標楷體" w:hAnsi="Times New Roman" w:cs="Times New Roman" w:hint="eastAsia"/>
          <w:sz w:val="32"/>
          <w:szCs w:val="32"/>
        </w:rPr>
        <w:t>所得成長</w:t>
      </w:r>
    </w:p>
    <w:p w:rsidR="006236B0" w:rsidRPr="006236B0" w:rsidRDefault="006236B0" w:rsidP="006236B0">
      <w:pPr>
        <w:spacing w:beforeLines="50" w:before="180" w:afterLines="50" w:after="180" w:line="50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政府推動</w:t>
      </w:r>
      <w:r w:rsidRPr="006236B0">
        <w:rPr>
          <w:rFonts w:ascii="Times New Roman" w:eastAsia="標楷體" w:hAnsi="Times New Roman" w:cs="Times New Roman" w:hint="eastAsia"/>
          <w:sz w:val="32"/>
          <w:szCs w:val="32"/>
        </w:rPr>
        <w:t>「前瞻基礎建設」及「五加二產業創新計畫」，將</w:t>
      </w:r>
      <w:r w:rsidRPr="006236B0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帶動民間投資動能，</w:t>
      </w:r>
      <w:proofErr w:type="gramStart"/>
      <w:r w:rsidRPr="006236B0">
        <w:rPr>
          <w:rFonts w:ascii="Times New Roman" w:eastAsia="標楷體" w:hAnsi="Times New Roman" w:cs="Times New Roman" w:hint="eastAsia"/>
          <w:sz w:val="32"/>
          <w:szCs w:val="32"/>
        </w:rPr>
        <w:t>挹</w:t>
      </w:r>
      <w:proofErr w:type="gramEnd"/>
      <w:r w:rsidRPr="006236B0">
        <w:rPr>
          <w:rFonts w:ascii="Times New Roman" w:eastAsia="標楷體" w:hAnsi="Times New Roman" w:cs="Times New Roman" w:hint="eastAsia"/>
          <w:sz w:val="32"/>
          <w:szCs w:val="32"/>
        </w:rPr>
        <w:t>注我國經濟發展能量。</w:t>
      </w:r>
      <w:proofErr w:type="gramStart"/>
      <w:r w:rsidRPr="006236B0">
        <w:rPr>
          <w:rFonts w:ascii="Times New Roman" w:eastAsia="標楷體" w:hAnsi="Times New Roman" w:cs="Times New Roman" w:hint="eastAsia"/>
          <w:sz w:val="32"/>
          <w:szCs w:val="32"/>
        </w:rPr>
        <w:t>另</w:t>
      </w:r>
      <w:proofErr w:type="gramEnd"/>
      <w:r w:rsidRPr="006236B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透過</w:t>
      </w:r>
      <w:r w:rsidRPr="006236B0">
        <w:rPr>
          <w:rFonts w:ascii="Times New Roman" w:eastAsia="標楷體" w:hAnsi="Times New Roman" w:cs="Times New Roman" w:hint="eastAsia"/>
          <w:sz w:val="32"/>
          <w:szCs w:val="32"/>
        </w:rPr>
        <w:t>「加速投資台灣專案會議」，</w:t>
      </w:r>
      <w:r>
        <w:rPr>
          <w:rFonts w:ascii="Times New Roman" w:eastAsia="標楷體" w:hAnsi="Times New Roman" w:cs="Times New Roman" w:hint="eastAsia"/>
          <w:sz w:val="32"/>
          <w:szCs w:val="32"/>
        </w:rPr>
        <w:t>討論</w:t>
      </w:r>
      <w:r w:rsidRPr="006236B0">
        <w:rPr>
          <w:rFonts w:ascii="Times New Roman" w:eastAsia="標楷體" w:hAnsi="Times New Roman" w:cs="Times New Roman" w:hint="eastAsia"/>
          <w:sz w:val="32"/>
          <w:szCs w:val="32"/>
        </w:rPr>
        <w:t>投資</w:t>
      </w:r>
      <w:r w:rsidR="009C7066">
        <w:rPr>
          <w:rFonts w:ascii="Times New Roman" w:eastAsia="標楷體" w:hAnsi="Times New Roman" w:cs="Times New Roman" w:hint="eastAsia"/>
          <w:sz w:val="32"/>
          <w:szCs w:val="32"/>
        </w:rPr>
        <w:t>五缺問題</w:t>
      </w:r>
      <w:r w:rsidRPr="006236B0">
        <w:rPr>
          <w:rFonts w:ascii="Times New Roman" w:eastAsia="標楷體" w:hAnsi="Times New Roman" w:cs="Times New Roman" w:hint="eastAsia"/>
          <w:sz w:val="32"/>
          <w:szCs w:val="32"/>
        </w:rPr>
        <w:t>、公共建設執行等相關議題</w:t>
      </w:r>
      <w:r>
        <w:rPr>
          <w:rFonts w:ascii="Times New Roman" w:eastAsia="標楷體" w:hAnsi="Times New Roman" w:cs="Times New Roman" w:hint="eastAsia"/>
          <w:sz w:val="32"/>
          <w:szCs w:val="32"/>
        </w:rPr>
        <w:t>，並</w:t>
      </w:r>
      <w:r w:rsidRPr="006236B0">
        <w:rPr>
          <w:rFonts w:ascii="Times New Roman" w:eastAsia="標楷體" w:hAnsi="Times New Roman" w:cs="Times New Roman" w:hint="eastAsia"/>
          <w:sz w:val="32"/>
          <w:szCs w:val="32"/>
        </w:rPr>
        <w:t>解決企業投資遭遇的困難，建構優質的投資環境</w:t>
      </w:r>
      <w:r w:rsidR="001C7D2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proofErr w:type="gramStart"/>
      <w:r w:rsidR="001C7D24">
        <w:rPr>
          <w:rFonts w:ascii="Times New Roman" w:eastAsia="標楷體" w:hAnsi="Times New Roman" w:cs="Times New Roman" w:hint="eastAsia"/>
          <w:sz w:val="32"/>
          <w:szCs w:val="32"/>
        </w:rPr>
        <w:t>俾</w:t>
      </w:r>
      <w:proofErr w:type="gramEnd"/>
      <w:r w:rsidR="001C7D24">
        <w:rPr>
          <w:rFonts w:ascii="Times New Roman" w:eastAsia="標楷體" w:hAnsi="Times New Roman" w:cs="Times New Roman" w:hint="eastAsia"/>
          <w:sz w:val="32"/>
          <w:szCs w:val="32"/>
        </w:rPr>
        <w:t>提高國民所得</w:t>
      </w:r>
      <w:r w:rsidRPr="006236B0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5A4D71" w:rsidRDefault="00B238FC" w:rsidP="005A4D71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</w:t>
      </w:r>
      <w:r w:rsidR="005A4D71" w:rsidRPr="005A4D71">
        <w:rPr>
          <w:rFonts w:ascii="Times New Roman" w:eastAsia="標楷體" w:hAnsi="Times New Roman" w:cs="Times New Roman" w:hint="eastAsia"/>
          <w:sz w:val="32"/>
          <w:szCs w:val="32"/>
        </w:rPr>
        <w:t>全面開拓國際旅遊市場並強化東南亞旅客來</w:t>
      </w:r>
      <w:proofErr w:type="gramStart"/>
      <w:r w:rsidR="005A4D71" w:rsidRPr="005A4D71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="005A4D71" w:rsidRPr="005A4D71">
        <w:rPr>
          <w:rFonts w:ascii="Times New Roman" w:eastAsia="標楷體" w:hAnsi="Times New Roman" w:cs="Times New Roman" w:hint="eastAsia"/>
          <w:sz w:val="32"/>
          <w:szCs w:val="32"/>
        </w:rPr>
        <w:t>力道</w:t>
      </w:r>
    </w:p>
    <w:p w:rsidR="005A4D71" w:rsidRDefault="005A4D71" w:rsidP="005A4D71">
      <w:pPr>
        <w:spacing w:beforeLines="50" w:before="180" w:afterLines="50" w:after="180" w:line="50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5A4D71">
        <w:rPr>
          <w:rFonts w:ascii="Times New Roman" w:eastAsia="標楷體" w:hAnsi="Times New Roman" w:cs="Times New Roman"/>
          <w:sz w:val="32"/>
          <w:szCs w:val="32"/>
        </w:rPr>
        <w:t>中央與各縣市政府將加強合作，深耕在地觀光亮點，共同進行國際宣傳，除仍歡迎陸客來</w:t>
      </w:r>
      <w:proofErr w:type="gramStart"/>
      <w:r w:rsidRPr="005A4D71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5A4D71">
        <w:rPr>
          <w:rFonts w:ascii="Times New Roman" w:eastAsia="標楷體" w:hAnsi="Times New Roman" w:cs="Times New Roman"/>
          <w:sz w:val="32"/>
          <w:szCs w:val="32"/>
        </w:rPr>
        <w:t>旅遊外，更鼓勵全球旅客來</w:t>
      </w:r>
      <w:proofErr w:type="gramStart"/>
      <w:r w:rsidRPr="005A4D71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5A4D71">
        <w:rPr>
          <w:rFonts w:ascii="Times New Roman" w:eastAsia="標楷體" w:hAnsi="Times New Roman" w:cs="Times New Roman"/>
          <w:sz w:val="32"/>
          <w:szCs w:val="32"/>
        </w:rPr>
        <w:t>觀光，並透過增設駐外據點、推動地方深度旅遊、推動企業獎勵旅遊、強化觀光資訊應用、減少簽證障礙等措施，強化東南亞旅客來</w:t>
      </w:r>
      <w:proofErr w:type="gramStart"/>
      <w:r w:rsidRPr="005A4D71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5A4D71">
        <w:rPr>
          <w:rFonts w:ascii="Times New Roman" w:eastAsia="標楷體" w:hAnsi="Times New Roman" w:cs="Times New Roman"/>
          <w:sz w:val="32"/>
          <w:szCs w:val="32"/>
        </w:rPr>
        <w:t>力道。</w:t>
      </w:r>
      <w:r w:rsidRPr="005A4D71">
        <w:rPr>
          <w:rFonts w:ascii="Times New Roman" w:eastAsia="標楷體" w:hAnsi="Times New Roman" w:cs="Times New Roman"/>
          <w:sz w:val="32"/>
          <w:szCs w:val="32"/>
        </w:rPr>
        <w:t>2017</w:t>
      </w:r>
      <w:r w:rsidRPr="005A4D71">
        <w:rPr>
          <w:rFonts w:ascii="Times New Roman" w:eastAsia="標楷體" w:hAnsi="Times New Roman" w:cs="Times New Roman"/>
          <w:sz w:val="32"/>
          <w:szCs w:val="32"/>
        </w:rPr>
        <w:t>年</w:t>
      </w:r>
      <w:r w:rsidRPr="005A4D71">
        <w:rPr>
          <w:rFonts w:ascii="Times New Roman" w:eastAsia="標楷體" w:hAnsi="Times New Roman" w:cs="Times New Roman"/>
          <w:sz w:val="32"/>
          <w:szCs w:val="32"/>
        </w:rPr>
        <w:t>1</w:t>
      </w:r>
      <w:r w:rsidRPr="005A4D71">
        <w:rPr>
          <w:rFonts w:ascii="Times New Roman" w:eastAsia="標楷體" w:hAnsi="Times New Roman" w:cs="Times New Roman"/>
          <w:sz w:val="32"/>
          <w:szCs w:val="32"/>
        </w:rPr>
        <w:t>至</w:t>
      </w:r>
      <w:r w:rsidRPr="005A4D71">
        <w:rPr>
          <w:rFonts w:ascii="Times New Roman" w:eastAsia="標楷體" w:hAnsi="Times New Roman" w:cs="Times New Roman"/>
          <w:sz w:val="32"/>
          <w:szCs w:val="32"/>
        </w:rPr>
        <w:t>8</w:t>
      </w:r>
      <w:r w:rsidRPr="005A4D71">
        <w:rPr>
          <w:rFonts w:ascii="Times New Roman" w:eastAsia="標楷體" w:hAnsi="Times New Roman" w:cs="Times New Roman"/>
          <w:sz w:val="32"/>
          <w:szCs w:val="32"/>
        </w:rPr>
        <w:t>月新南向</w:t>
      </w:r>
      <w:r w:rsidRPr="005A4D71">
        <w:rPr>
          <w:rFonts w:ascii="Times New Roman" w:eastAsia="標楷體" w:hAnsi="Times New Roman" w:cs="Times New Roman"/>
          <w:sz w:val="32"/>
          <w:szCs w:val="32"/>
        </w:rPr>
        <w:t>18</w:t>
      </w:r>
      <w:r w:rsidRPr="005A4D71">
        <w:rPr>
          <w:rFonts w:ascii="Times New Roman" w:eastAsia="標楷體" w:hAnsi="Times New Roman" w:cs="Times New Roman"/>
          <w:sz w:val="32"/>
          <w:szCs w:val="32"/>
        </w:rPr>
        <w:t>國旅客來</w:t>
      </w:r>
      <w:proofErr w:type="gramStart"/>
      <w:r w:rsidRPr="005A4D71">
        <w:rPr>
          <w:rFonts w:ascii="Times New Roman" w:eastAsia="標楷體" w:hAnsi="Times New Roman" w:cs="Times New Roman"/>
          <w:sz w:val="32"/>
          <w:szCs w:val="32"/>
        </w:rPr>
        <w:t>臺</w:t>
      </w:r>
      <w:proofErr w:type="gramEnd"/>
      <w:r w:rsidRPr="005A4D71">
        <w:rPr>
          <w:rFonts w:ascii="Times New Roman" w:eastAsia="標楷體" w:hAnsi="Times New Roman" w:cs="Times New Roman"/>
          <w:sz w:val="32"/>
          <w:szCs w:val="32"/>
        </w:rPr>
        <w:t>人次計</w:t>
      </w:r>
      <w:r w:rsidRPr="005A4D71">
        <w:rPr>
          <w:rFonts w:ascii="Times New Roman" w:eastAsia="標楷體" w:hAnsi="Times New Roman" w:cs="Times New Roman"/>
          <w:sz w:val="32"/>
          <w:szCs w:val="32"/>
        </w:rPr>
        <w:t>130.8</w:t>
      </w:r>
      <w:r w:rsidRPr="005A4D71">
        <w:rPr>
          <w:rFonts w:ascii="Times New Roman" w:eastAsia="標楷體" w:hAnsi="Times New Roman" w:cs="Times New Roman"/>
          <w:sz w:val="32"/>
          <w:szCs w:val="32"/>
        </w:rPr>
        <w:t>萬，已較前年同期成長</w:t>
      </w:r>
      <w:r w:rsidRPr="005A4D71">
        <w:rPr>
          <w:rFonts w:ascii="Times New Roman" w:eastAsia="標楷體" w:hAnsi="Times New Roman" w:cs="Times New Roman"/>
          <w:sz w:val="32"/>
          <w:szCs w:val="32"/>
        </w:rPr>
        <w:t>38.4%</w:t>
      </w:r>
      <w:r w:rsidRPr="005A4D71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5A4D71" w:rsidRDefault="00B238FC" w:rsidP="00D0418E">
      <w:pPr>
        <w:spacing w:beforeLines="50" w:before="180" w:afterLines="50" w:after="180" w:line="500" w:lineRule="exact"/>
        <w:ind w:left="707" w:hangingChars="221" w:hanging="707"/>
        <w:rPr>
          <w:rFonts w:ascii="Calibri" w:hAnsi="Calibri"/>
          <w:color w:val="000000"/>
          <w:shd w:val="clear" w:color="auto" w:fill="FFFFFF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五、</w:t>
      </w:r>
      <w:r w:rsidR="005A4D71" w:rsidRPr="005A4D71">
        <w:rPr>
          <w:rFonts w:ascii="Times New Roman" w:eastAsia="標楷體" w:hAnsi="Times New Roman" w:cs="Times New Roman"/>
          <w:sz w:val="32"/>
          <w:szCs w:val="32"/>
        </w:rPr>
        <w:t>由行政院層級決定招商方向</w:t>
      </w:r>
      <w:r w:rsidR="00E51BFB">
        <w:rPr>
          <w:rFonts w:ascii="Times New Roman" w:eastAsia="標楷體" w:hAnsi="Times New Roman" w:cs="Times New Roman"/>
          <w:sz w:val="32"/>
          <w:szCs w:val="32"/>
        </w:rPr>
        <w:t>，強化招商中心功能</w:t>
      </w:r>
      <w:r w:rsidR="00E51BFB">
        <w:rPr>
          <w:rFonts w:ascii="Calibri" w:hAnsi="Calibri" w:hint="eastAsia"/>
          <w:color w:val="000000"/>
          <w:shd w:val="clear" w:color="auto" w:fill="FFFFFF"/>
        </w:rPr>
        <w:t xml:space="preserve"> </w:t>
      </w:r>
    </w:p>
    <w:p w:rsidR="005A4D71" w:rsidRDefault="005A4D71" w:rsidP="005A4D71">
      <w:pPr>
        <w:spacing w:beforeLines="50" w:before="180" w:afterLines="50" w:after="180" w:line="500" w:lineRule="exact"/>
        <w:ind w:firstLineChars="200" w:firstLine="640"/>
        <w:rPr>
          <w:rFonts w:ascii="Calibri" w:hAnsi="Calibri"/>
          <w:color w:val="000000"/>
        </w:rPr>
      </w:pPr>
      <w:r w:rsidRPr="005A4D71">
        <w:rPr>
          <w:rFonts w:ascii="Times New Roman" w:eastAsia="標楷體" w:hAnsi="Times New Roman" w:cs="Times New Roman"/>
          <w:sz w:val="32"/>
          <w:szCs w:val="32"/>
        </w:rPr>
        <w:t>政府將由行政院層級決定整體招商方向及</w:t>
      </w:r>
      <w:proofErr w:type="gramStart"/>
      <w:r w:rsidRPr="005A4D71">
        <w:rPr>
          <w:rFonts w:ascii="Times New Roman" w:eastAsia="標楷體" w:hAnsi="Times New Roman" w:cs="Times New Roman"/>
          <w:sz w:val="32"/>
          <w:szCs w:val="32"/>
        </w:rPr>
        <w:t>研</w:t>
      </w:r>
      <w:proofErr w:type="gramEnd"/>
      <w:r w:rsidRPr="005A4D71">
        <w:rPr>
          <w:rFonts w:ascii="Times New Roman" w:eastAsia="標楷體" w:hAnsi="Times New Roman" w:cs="Times New Roman"/>
          <w:sz w:val="32"/>
          <w:szCs w:val="32"/>
        </w:rPr>
        <w:t>擬招商策略，再由相關部會據以執行</w:t>
      </w:r>
      <w:r w:rsidR="003074CA">
        <w:rPr>
          <w:rFonts w:ascii="Times New Roman" w:eastAsia="標楷體" w:hAnsi="Times New Roman" w:cs="Times New Roman" w:hint="eastAsia"/>
          <w:sz w:val="32"/>
          <w:szCs w:val="32"/>
        </w:rPr>
        <w:t>，並</w:t>
      </w:r>
      <w:r w:rsidRPr="005A4D71">
        <w:rPr>
          <w:rFonts w:ascii="Times New Roman" w:eastAsia="標楷體" w:hAnsi="Times New Roman" w:cs="Times New Roman"/>
          <w:sz w:val="32"/>
          <w:szCs w:val="32"/>
        </w:rPr>
        <w:t>將強化經濟部招商投資服務中心功能，透過充分揭露國內投資標的並蒐集潛在投資廠商，建構完整聯繫網絡，</w:t>
      </w:r>
      <w:r w:rsidR="001C7D24">
        <w:rPr>
          <w:rFonts w:ascii="Times New Roman" w:eastAsia="標楷體" w:hAnsi="Times New Roman" w:cs="Times New Roman" w:hint="eastAsia"/>
          <w:sz w:val="32"/>
          <w:szCs w:val="32"/>
        </w:rPr>
        <w:t>並</w:t>
      </w:r>
      <w:r w:rsidRPr="005A4D71">
        <w:rPr>
          <w:rFonts w:ascii="Times New Roman" w:eastAsia="標楷體" w:hAnsi="Times New Roman" w:cs="Times New Roman"/>
          <w:sz w:val="32"/>
          <w:szCs w:val="32"/>
        </w:rPr>
        <w:t>延攬優秀公務員人才進入中心服務。</w:t>
      </w:r>
      <w:r>
        <w:rPr>
          <w:rFonts w:ascii="Calibri" w:hAnsi="Calibri"/>
          <w:color w:val="000000"/>
        </w:rPr>
        <w:t> </w:t>
      </w:r>
    </w:p>
    <w:p w:rsidR="003E2D7D" w:rsidRPr="003E2D7D" w:rsidRDefault="00B238FC" w:rsidP="003E2D7D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六、</w:t>
      </w:r>
      <w:r w:rsidR="003E2D7D">
        <w:rPr>
          <w:rFonts w:ascii="Times New Roman" w:eastAsia="標楷體" w:hAnsi="Times New Roman" w:cs="Times New Roman" w:hint="eastAsia"/>
          <w:sz w:val="32"/>
          <w:szCs w:val="32"/>
        </w:rPr>
        <w:t>確立以穩定供電為前提之能源轉型</w:t>
      </w:r>
      <w:r w:rsidR="00905219">
        <w:rPr>
          <w:rFonts w:ascii="Times New Roman" w:eastAsia="標楷體" w:hAnsi="Times New Roman" w:cs="Times New Roman" w:hint="eastAsia"/>
          <w:sz w:val="32"/>
          <w:szCs w:val="32"/>
        </w:rPr>
        <w:t>方向</w:t>
      </w:r>
    </w:p>
    <w:p w:rsidR="00E26997" w:rsidRPr="00E26997" w:rsidRDefault="00E26997" w:rsidP="00E26997">
      <w:pPr>
        <w:spacing w:beforeLines="50" w:before="180" w:afterLines="50" w:after="180" w:line="500" w:lineRule="exact"/>
        <w:ind w:firstLineChars="200" w:firstLine="640"/>
        <w:rPr>
          <w:rFonts w:ascii="Times New Roman" w:eastAsia="標楷體" w:hAnsi="Times New Roman" w:cs="Times New Roman"/>
          <w:sz w:val="32"/>
          <w:szCs w:val="32"/>
        </w:rPr>
      </w:pPr>
      <w:r w:rsidRPr="00E26997">
        <w:rPr>
          <w:rFonts w:ascii="Times New Roman" w:eastAsia="標楷體" w:hAnsi="Times New Roman" w:cs="Times New Roman"/>
          <w:sz w:val="32"/>
          <w:szCs w:val="32"/>
        </w:rPr>
        <w:t>2025</w:t>
      </w:r>
      <w:r w:rsidRPr="00E26997">
        <w:rPr>
          <w:rFonts w:ascii="Times New Roman" w:eastAsia="標楷體" w:hAnsi="Times New Roman" w:cs="Times New Roman" w:hint="eastAsia"/>
          <w:sz w:val="32"/>
          <w:szCs w:val="32"/>
        </w:rPr>
        <w:t>年達成非核家園政策已於「電業法」明定，為確保供電穩定，</w:t>
      </w:r>
      <w:r w:rsidR="001C7D24">
        <w:rPr>
          <w:rFonts w:ascii="Times New Roman" w:eastAsia="標楷體" w:hAnsi="Times New Roman" w:cs="Times New Roman" w:hint="eastAsia"/>
          <w:sz w:val="32"/>
          <w:szCs w:val="32"/>
        </w:rPr>
        <w:t>賴</w:t>
      </w:r>
      <w:r w:rsidRPr="00E26997">
        <w:rPr>
          <w:rFonts w:ascii="Times New Roman" w:eastAsia="標楷體" w:hAnsi="Times New Roman" w:cs="Times New Roman" w:hint="eastAsia"/>
          <w:sz w:val="32"/>
          <w:szCs w:val="32"/>
        </w:rPr>
        <w:t>院長已數度主持會議，務必讓各項電力建設能夠如期如質完成。同時，近期將啟動全民</w:t>
      </w:r>
      <w:proofErr w:type="gramStart"/>
      <w:r w:rsidRPr="00E26997">
        <w:rPr>
          <w:rFonts w:ascii="Times New Roman" w:eastAsia="標楷體" w:hAnsi="Times New Roman" w:cs="Times New Roman" w:hint="eastAsia"/>
          <w:sz w:val="32"/>
          <w:szCs w:val="32"/>
        </w:rPr>
        <w:t>參與綠能屋頂</w:t>
      </w:r>
      <w:proofErr w:type="gramEnd"/>
      <w:r w:rsidRPr="00E26997">
        <w:rPr>
          <w:rFonts w:ascii="Times New Roman" w:eastAsia="標楷體" w:hAnsi="Times New Roman" w:cs="Times New Roman" w:hint="eastAsia"/>
          <w:sz w:val="32"/>
          <w:szCs w:val="32"/>
        </w:rPr>
        <w:t>計畫，藉由鬆綁相關法規及提供誘因措施，推動屋頂裝置太陽能自發自用，協助解決供電問題，並帶動國內綠色產業的發展。</w:t>
      </w:r>
    </w:p>
    <w:p w:rsidR="003E2D7D" w:rsidRDefault="00B238FC" w:rsidP="003E2D7D">
      <w:pPr>
        <w:spacing w:beforeLines="50" w:before="180" w:afterLines="50" w:after="180" w:line="500" w:lineRule="exact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七、</w:t>
      </w:r>
      <w:r w:rsidR="007D2544">
        <w:rPr>
          <w:rFonts w:ascii="Times New Roman" w:eastAsia="標楷體" w:hAnsi="Times New Roman" w:cs="Times New Roman" w:hint="eastAsia"/>
          <w:sz w:val="32"/>
          <w:szCs w:val="32"/>
        </w:rPr>
        <w:t>善意</w:t>
      </w:r>
      <w:r w:rsidR="00BF66D4">
        <w:rPr>
          <w:rFonts w:ascii="Times New Roman" w:eastAsia="標楷體" w:hAnsi="Times New Roman" w:cs="Times New Roman" w:hint="eastAsia"/>
          <w:sz w:val="32"/>
          <w:szCs w:val="32"/>
        </w:rPr>
        <w:t>維持兩岸和平穩定，</w:t>
      </w:r>
      <w:r w:rsidR="00905219">
        <w:rPr>
          <w:rFonts w:ascii="Times New Roman" w:eastAsia="標楷體" w:hAnsi="Times New Roman" w:cs="Times New Roman" w:hint="eastAsia"/>
          <w:sz w:val="32"/>
          <w:szCs w:val="32"/>
        </w:rPr>
        <w:t>持續擴大國際參與</w:t>
      </w:r>
    </w:p>
    <w:p w:rsidR="00E26997" w:rsidRPr="00E26997" w:rsidRDefault="00E26997" w:rsidP="00E26997">
      <w:pPr>
        <w:spacing w:beforeLines="50" w:before="180" w:afterLines="50" w:after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E26997">
        <w:rPr>
          <w:rFonts w:ascii="Times New Roman" w:eastAsia="標楷體" w:hAnsi="Times New Roman" w:cs="Times New Roman" w:hint="eastAsia"/>
          <w:sz w:val="32"/>
          <w:szCs w:val="32"/>
        </w:rPr>
        <w:t>兩岸關係</w:t>
      </w:r>
      <w:r w:rsidR="001C7D24">
        <w:rPr>
          <w:rFonts w:ascii="Times New Roman" w:eastAsia="標楷體" w:hAnsi="Times New Roman" w:cs="Times New Roman" w:hint="eastAsia"/>
          <w:sz w:val="32"/>
          <w:szCs w:val="32"/>
        </w:rPr>
        <w:t>方面，政府</w:t>
      </w:r>
      <w:r w:rsidRPr="00E26997">
        <w:rPr>
          <w:rFonts w:ascii="Times New Roman" w:eastAsia="標楷體" w:hAnsi="Times New Roman" w:cs="Times New Roman" w:hint="eastAsia"/>
          <w:sz w:val="32"/>
          <w:szCs w:val="32"/>
        </w:rPr>
        <w:t>將秉持蔡總統「善意不變、承諾不變、</w:t>
      </w:r>
      <w:r w:rsidRPr="00E26997"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不在壓力下屈服」的宣示</w:t>
      </w:r>
      <w:r w:rsidRPr="00E26997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E26997">
        <w:rPr>
          <w:rFonts w:ascii="Times New Roman" w:eastAsia="標楷體" w:hAnsi="Times New Roman" w:cs="Times New Roman" w:hint="eastAsia"/>
          <w:sz w:val="32"/>
          <w:szCs w:val="32"/>
        </w:rPr>
        <w:t>透過交流合作，增進兩岸和平與發展。</w:t>
      </w:r>
      <w:proofErr w:type="gramStart"/>
      <w:r w:rsidRPr="00E26997">
        <w:rPr>
          <w:rFonts w:ascii="Times New Roman" w:eastAsia="標楷體" w:hAnsi="Times New Roman" w:cs="Times New Roman" w:hint="eastAsia"/>
          <w:sz w:val="32"/>
          <w:szCs w:val="32"/>
        </w:rPr>
        <w:t>此外，</w:t>
      </w:r>
      <w:proofErr w:type="gramEnd"/>
      <w:r w:rsidRPr="00E26997">
        <w:rPr>
          <w:rFonts w:ascii="Times New Roman" w:eastAsia="標楷體" w:hAnsi="Times New Roman" w:cs="Times New Roman" w:hint="eastAsia"/>
          <w:sz w:val="32"/>
          <w:szCs w:val="32"/>
        </w:rPr>
        <w:t>政府將積極參與區域經濟整合並與各國簽訂貿易協定，持續推動新南向政策，深化與新南向國家的鏈結及合作。</w:t>
      </w:r>
    </w:p>
    <w:p w:rsidR="007D2544" w:rsidRDefault="00B238FC" w:rsidP="007D2544">
      <w:pPr>
        <w:spacing w:beforeLines="50" w:before="180" w:afterLines="50" w:after="180" w:line="50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八、</w:t>
      </w:r>
      <w:r w:rsidR="007D2544">
        <w:rPr>
          <w:rFonts w:ascii="Times New Roman" w:eastAsia="標楷體" w:hAnsi="Times New Roman" w:cs="Times New Roman" w:hint="eastAsia"/>
          <w:sz w:val="32"/>
          <w:szCs w:val="32"/>
        </w:rPr>
        <w:t>多管齊下充實臺灣勞動供給</w:t>
      </w:r>
    </w:p>
    <w:p w:rsidR="00365CF2" w:rsidRPr="008C6C4D" w:rsidRDefault="004E3D1D" w:rsidP="004E3D1D">
      <w:pPr>
        <w:spacing w:beforeLines="50" w:before="180" w:afterLines="50" w:after="180" w:line="500" w:lineRule="exact"/>
        <w:ind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4E3D1D">
        <w:rPr>
          <w:rFonts w:ascii="Times New Roman" w:eastAsia="標楷體" w:hAnsi="Times New Roman" w:cs="Times New Roman" w:hint="eastAsia"/>
          <w:sz w:val="32"/>
          <w:szCs w:val="32"/>
        </w:rPr>
        <w:t>為創造留才、攬才的友善環境，</w:t>
      </w:r>
      <w:r w:rsidR="001C7D24">
        <w:rPr>
          <w:rFonts w:ascii="Times New Roman" w:eastAsia="標楷體" w:hAnsi="Times New Roman" w:cs="Times New Roman" w:hint="eastAsia"/>
          <w:sz w:val="32"/>
          <w:szCs w:val="32"/>
        </w:rPr>
        <w:t>行政院除已</w:t>
      </w:r>
      <w:r w:rsidR="001C7D24" w:rsidRPr="001C7D24">
        <w:rPr>
          <w:rFonts w:ascii="Times New Roman" w:eastAsia="標楷體" w:hAnsi="Times New Roman" w:cs="Times New Roman" w:hint="eastAsia"/>
          <w:sz w:val="32"/>
          <w:szCs w:val="32"/>
        </w:rPr>
        <w:t>研擬「外國專業人才延攬及僱用法」草案，</w:t>
      </w:r>
      <w:r w:rsidR="001C7D24">
        <w:rPr>
          <w:rFonts w:ascii="Times New Roman" w:eastAsia="標楷體" w:hAnsi="Times New Roman" w:cs="Times New Roman" w:hint="eastAsia"/>
          <w:sz w:val="32"/>
          <w:szCs w:val="32"/>
        </w:rPr>
        <w:t>並經立法院一讀通過外，</w:t>
      </w:r>
      <w:r w:rsidRPr="004E3D1D">
        <w:rPr>
          <w:rFonts w:ascii="Times New Roman" w:eastAsia="標楷體" w:hAnsi="Times New Roman" w:cs="Times New Roman" w:hint="eastAsia"/>
          <w:sz w:val="32"/>
          <w:szCs w:val="32"/>
        </w:rPr>
        <w:t>賴院長</w:t>
      </w:r>
      <w:r w:rsidR="001C7D24">
        <w:rPr>
          <w:rFonts w:ascii="Times New Roman" w:eastAsia="標楷體" w:hAnsi="Times New Roman" w:cs="Times New Roman" w:hint="eastAsia"/>
          <w:sz w:val="32"/>
          <w:szCs w:val="32"/>
        </w:rPr>
        <w:t>更</w:t>
      </w:r>
      <w:r w:rsidRPr="004E3D1D">
        <w:rPr>
          <w:rFonts w:ascii="Times New Roman" w:eastAsia="標楷體" w:hAnsi="Times New Roman" w:cs="Times New Roman" w:hint="eastAsia"/>
          <w:sz w:val="32"/>
          <w:szCs w:val="32"/>
        </w:rPr>
        <w:t>於日</w:t>
      </w:r>
      <w:r w:rsidR="00EA13AB">
        <w:rPr>
          <w:rFonts w:ascii="Times New Roman" w:eastAsia="標楷體" w:hAnsi="Times New Roman" w:cs="Times New Roman" w:hint="eastAsia"/>
          <w:sz w:val="32"/>
          <w:szCs w:val="32"/>
        </w:rPr>
        <w:t>前</w:t>
      </w:r>
      <w:r w:rsidRPr="004E3D1D">
        <w:rPr>
          <w:rFonts w:ascii="Times New Roman" w:eastAsia="標楷體" w:hAnsi="Times New Roman" w:cs="Times New Roman" w:hint="eastAsia"/>
          <w:sz w:val="32"/>
          <w:szCs w:val="32"/>
        </w:rPr>
        <w:t>親自主持專案會議，</w:t>
      </w:r>
      <w:r w:rsidR="00EA13AB">
        <w:rPr>
          <w:rFonts w:ascii="Times New Roman" w:eastAsia="標楷體" w:hAnsi="Times New Roman" w:cs="Times New Roman" w:hint="eastAsia"/>
          <w:sz w:val="32"/>
          <w:szCs w:val="32"/>
        </w:rPr>
        <w:t>針對</w:t>
      </w:r>
      <w:r w:rsidR="00EA13AB" w:rsidRPr="004E3D1D">
        <w:rPr>
          <w:rFonts w:ascii="Times New Roman" w:eastAsia="標楷體" w:hAnsi="Times New Roman" w:cs="Times New Roman" w:hint="eastAsia"/>
          <w:sz w:val="32"/>
          <w:szCs w:val="32"/>
        </w:rPr>
        <w:t>缺人才議題</w:t>
      </w:r>
      <w:r w:rsidR="00EA13AB">
        <w:rPr>
          <w:rFonts w:ascii="Times New Roman" w:eastAsia="標楷體" w:hAnsi="Times New Roman" w:cs="Times New Roman" w:hint="eastAsia"/>
          <w:sz w:val="32"/>
          <w:szCs w:val="32"/>
        </w:rPr>
        <w:t>提出</w:t>
      </w:r>
      <w:r w:rsidRPr="004E3D1D">
        <w:rPr>
          <w:rFonts w:ascii="Times New Roman" w:eastAsia="標楷體" w:hAnsi="Times New Roman" w:cs="Times New Roman" w:hint="eastAsia"/>
          <w:sz w:val="32"/>
          <w:szCs w:val="32"/>
        </w:rPr>
        <w:t>初步推動方向，包含：研議分離課稅等</w:t>
      </w:r>
      <w:r w:rsidR="001C7D24">
        <w:rPr>
          <w:rFonts w:ascii="Times New Roman" w:eastAsia="標楷體" w:hAnsi="Times New Roman" w:cs="Times New Roman" w:hint="eastAsia"/>
          <w:sz w:val="32"/>
          <w:szCs w:val="32"/>
        </w:rPr>
        <w:t>留才租稅優惠誘因、加強鼓勵企業提高員工薪資待遇</w:t>
      </w:r>
      <w:r w:rsidR="00EA13A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1C7D24">
        <w:rPr>
          <w:rFonts w:ascii="Times New Roman" w:eastAsia="標楷體" w:hAnsi="Times New Roman" w:cs="Times New Roman" w:hint="eastAsia"/>
          <w:sz w:val="32"/>
          <w:szCs w:val="32"/>
        </w:rPr>
        <w:t>以</w:t>
      </w:r>
      <w:r w:rsidRPr="004E3D1D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="00EA13AB">
        <w:rPr>
          <w:rFonts w:ascii="Times New Roman" w:eastAsia="標楷體" w:hAnsi="Times New Roman" w:cs="Times New Roman" w:hint="eastAsia"/>
          <w:sz w:val="32"/>
          <w:szCs w:val="32"/>
        </w:rPr>
        <w:t>檢討</w:t>
      </w:r>
      <w:r w:rsidRPr="004E3D1D">
        <w:rPr>
          <w:rFonts w:ascii="Times New Roman" w:eastAsia="標楷體" w:hAnsi="Times New Roman" w:cs="Times New Roman" w:hint="eastAsia"/>
          <w:sz w:val="32"/>
          <w:szCs w:val="32"/>
        </w:rPr>
        <w:t>對外國人才</w:t>
      </w:r>
      <w:r w:rsidR="00EA13AB">
        <w:rPr>
          <w:rFonts w:ascii="Times New Roman" w:eastAsia="標楷體" w:hAnsi="Times New Roman" w:cs="Times New Roman" w:hint="eastAsia"/>
          <w:sz w:val="32"/>
          <w:szCs w:val="32"/>
        </w:rPr>
        <w:t>來臺</w:t>
      </w:r>
      <w:r w:rsidRPr="004E3D1D">
        <w:rPr>
          <w:rFonts w:ascii="Times New Roman" w:eastAsia="標楷體" w:hAnsi="Times New Roman" w:cs="Times New Roman" w:hint="eastAsia"/>
          <w:sz w:val="32"/>
          <w:szCs w:val="32"/>
        </w:rPr>
        <w:t>之簽證</w:t>
      </w:r>
      <w:r w:rsidR="001C7D24">
        <w:rPr>
          <w:rFonts w:ascii="Times New Roman" w:eastAsia="標楷體" w:hAnsi="Times New Roman" w:cs="Times New Roman" w:hint="eastAsia"/>
          <w:sz w:val="32"/>
          <w:szCs w:val="32"/>
        </w:rPr>
        <w:t>、工作、居留</w:t>
      </w:r>
      <w:r w:rsidR="00EA13AB">
        <w:rPr>
          <w:rFonts w:ascii="Times New Roman" w:eastAsia="標楷體" w:hAnsi="Times New Roman" w:cs="Times New Roman" w:hint="eastAsia"/>
          <w:sz w:val="32"/>
          <w:szCs w:val="32"/>
        </w:rPr>
        <w:t>等措施，</w:t>
      </w:r>
      <w:r w:rsidRPr="004E3D1D">
        <w:rPr>
          <w:rFonts w:ascii="Times New Roman" w:eastAsia="標楷體" w:hAnsi="Times New Roman" w:cs="Times New Roman" w:hint="eastAsia"/>
          <w:sz w:val="32"/>
          <w:szCs w:val="32"/>
        </w:rPr>
        <w:t>以吸引國內外</w:t>
      </w:r>
      <w:r w:rsidR="00EA13AB">
        <w:rPr>
          <w:rFonts w:ascii="Times New Roman" w:eastAsia="標楷體" w:hAnsi="Times New Roman" w:cs="Times New Roman" w:hint="eastAsia"/>
          <w:sz w:val="32"/>
          <w:szCs w:val="32"/>
        </w:rPr>
        <w:t>人才，</w:t>
      </w:r>
      <w:r w:rsidRPr="004E3D1D">
        <w:rPr>
          <w:rFonts w:ascii="Times New Roman" w:eastAsia="標楷體" w:hAnsi="Times New Roman" w:cs="Times New Roman" w:hint="eastAsia"/>
          <w:sz w:val="32"/>
          <w:szCs w:val="32"/>
        </w:rPr>
        <w:t>並檢視教育政策能否滿足未來上萬個人工智慧人才需求等方向。</w:t>
      </w:r>
    </w:p>
    <w:sectPr w:rsidR="00365CF2" w:rsidRPr="008C6C4D" w:rsidSect="007C0DB9">
      <w:footerReference w:type="default" r:id="rId9"/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756" w:rsidRDefault="001B0756" w:rsidP="00285932">
      <w:r>
        <w:separator/>
      </w:r>
    </w:p>
  </w:endnote>
  <w:endnote w:type="continuationSeparator" w:id="0">
    <w:p w:rsidR="001B0756" w:rsidRDefault="001B0756" w:rsidP="00285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563425"/>
      <w:docPartObj>
        <w:docPartGallery w:val="Page Numbers (Bottom of Page)"/>
        <w:docPartUnique/>
      </w:docPartObj>
    </w:sdtPr>
    <w:sdtEndPr/>
    <w:sdtContent>
      <w:p w:rsidR="004C4965" w:rsidRDefault="004C49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1A9" w:rsidRPr="007A61A9">
          <w:rPr>
            <w:noProof/>
            <w:lang w:val="zh-TW"/>
          </w:rPr>
          <w:t>1</w:t>
        </w:r>
        <w:r>
          <w:fldChar w:fldCharType="end"/>
        </w:r>
      </w:p>
    </w:sdtContent>
  </w:sdt>
  <w:p w:rsidR="004C4965" w:rsidRDefault="004C49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756" w:rsidRDefault="001B0756" w:rsidP="00285932">
      <w:r>
        <w:separator/>
      </w:r>
    </w:p>
  </w:footnote>
  <w:footnote w:type="continuationSeparator" w:id="0">
    <w:p w:rsidR="001B0756" w:rsidRDefault="001B0756" w:rsidP="00285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BD"/>
    <w:rsid w:val="00015614"/>
    <w:rsid w:val="00057116"/>
    <w:rsid w:val="0007712E"/>
    <w:rsid w:val="000C1BDA"/>
    <w:rsid w:val="000C570C"/>
    <w:rsid w:val="000D1347"/>
    <w:rsid w:val="000E075C"/>
    <w:rsid w:val="0012500F"/>
    <w:rsid w:val="00160698"/>
    <w:rsid w:val="001B0756"/>
    <w:rsid w:val="001C21D8"/>
    <w:rsid w:val="001C52BD"/>
    <w:rsid w:val="001C7D24"/>
    <w:rsid w:val="001F4D9F"/>
    <w:rsid w:val="00215455"/>
    <w:rsid w:val="002243B8"/>
    <w:rsid w:val="00227668"/>
    <w:rsid w:val="00285932"/>
    <w:rsid w:val="00297F15"/>
    <w:rsid w:val="002A5DB7"/>
    <w:rsid w:val="002B1894"/>
    <w:rsid w:val="002D64C3"/>
    <w:rsid w:val="002E0963"/>
    <w:rsid w:val="003074CA"/>
    <w:rsid w:val="00324A17"/>
    <w:rsid w:val="0032732D"/>
    <w:rsid w:val="003341DF"/>
    <w:rsid w:val="00341B8C"/>
    <w:rsid w:val="003457A0"/>
    <w:rsid w:val="003615A5"/>
    <w:rsid w:val="00363632"/>
    <w:rsid w:val="00365CF2"/>
    <w:rsid w:val="003A4591"/>
    <w:rsid w:val="003B4FE7"/>
    <w:rsid w:val="003E2D7D"/>
    <w:rsid w:val="004521A3"/>
    <w:rsid w:val="00496557"/>
    <w:rsid w:val="004B3CC3"/>
    <w:rsid w:val="004C4965"/>
    <w:rsid w:val="004E3D1D"/>
    <w:rsid w:val="004E7EA9"/>
    <w:rsid w:val="004F28F9"/>
    <w:rsid w:val="00530F2E"/>
    <w:rsid w:val="0057218D"/>
    <w:rsid w:val="005A41EF"/>
    <w:rsid w:val="005A4D71"/>
    <w:rsid w:val="005E42A6"/>
    <w:rsid w:val="005F6A27"/>
    <w:rsid w:val="00611EE1"/>
    <w:rsid w:val="006236B0"/>
    <w:rsid w:val="00624C14"/>
    <w:rsid w:val="00644070"/>
    <w:rsid w:val="006451C0"/>
    <w:rsid w:val="006475B7"/>
    <w:rsid w:val="006B036A"/>
    <w:rsid w:val="006E1727"/>
    <w:rsid w:val="00706D74"/>
    <w:rsid w:val="0072004B"/>
    <w:rsid w:val="007A61A9"/>
    <w:rsid w:val="007C0DB9"/>
    <w:rsid w:val="007D100D"/>
    <w:rsid w:val="007D2544"/>
    <w:rsid w:val="007E79E2"/>
    <w:rsid w:val="008452A1"/>
    <w:rsid w:val="008A09FA"/>
    <w:rsid w:val="008B07BA"/>
    <w:rsid w:val="008C6C4D"/>
    <w:rsid w:val="008D065D"/>
    <w:rsid w:val="008D481C"/>
    <w:rsid w:val="008E2679"/>
    <w:rsid w:val="008E6443"/>
    <w:rsid w:val="008F30BB"/>
    <w:rsid w:val="008F331D"/>
    <w:rsid w:val="008F7FEB"/>
    <w:rsid w:val="00905219"/>
    <w:rsid w:val="00952C64"/>
    <w:rsid w:val="009748C8"/>
    <w:rsid w:val="00982B62"/>
    <w:rsid w:val="009857CF"/>
    <w:rsid w:val="009A1ED4"/>
    <w:rsid w:val="009B3859"/>
    <w:rsid w:val="009C7066"/>
    <w:rsid w:val="00A11FEC"/>
    <w:rsid w:val="00A43297"/>
    <w:rsid w:val="00A7369D"/>
    <w:rsid w:val="00AF0C16"/>
    <w:rsid w:val="00B238FC"/>
    <w:rsid w:val="00B37BCF"/>
    <w:rsid w:val="00B7075B"/>
    <w:rsid w:val="00B716AC"/>
    <w:rsid w:val="00BA2C4B"/>
    <w:rsid w:val="00BA6508"/>
    <w:rsid w:val="00BE4CB3"/>
    <w:rsid w:val="00BF4F1F"/>
    <w:rsid w:val="00BF66D4"/>
    <w:rsid w:val="00BF7356"/>
    <w:rsid w:val="00C31C09"/>
    <w:rsid w:val="00C52C5E"/>
    <w:rsid w:val="00C555AE"/>
    <w:rsid w:val="00C56C90"/>
    <w:rsid w:val="00D01B05"/>
    <w:rsid w:val="00D0418E"/>
    <w:rsid w:val="00D24EF8"/>
    <w:rsid w:val="00D31470"/>
    <w:rsid w:val="00DE64A2"/>
    <w:rsid w:val="00E00FD2"/>
    <w:rsid w:val="00E22633"/>
    <w:rsid w:val="00E25CAC"/>
    <w:rsid w:val="00E26997"/>
    <w:rsid w:val="00E45164"/>
    <w:rsid w:val="00E51138"/>
    <w:rsid w:val="00E51BFB"/>
    <w:rsid w:val="00E64AAA"/>
    <w:rsid w:val="00E706CE"/>
    <w:rsid w:val="00EA13AB"/>
    <w:rsid w:val="00F37E2D"/>
    <w:rsid w:val="00F70F8F"/>
    <w:rsid w:val="00F86952"/>
    <w:rsid w:val="00FC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59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5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593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0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0D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4C4965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rsid w:val="004C496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570C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0C1B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B238F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38FC"/>
  </w:style>
  <w:style w:type="character" w:customStyle="1" w:styleId="ae">
    <w:name w:val="註解文字 字元"/>
    <w:basedOn w:val="a0"/>
    <w:link w:val="ad"/>
    <w:uiPriority w:val="99"/>
    <w:semiHidden/>
    <w:rsid w:val="00B238F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238F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238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59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59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593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0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0DB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note text"/>
    <w:basedOn w:val="a"/>
    <w:link w:val="aa"/>
    <w:uiPriority w:val="99"/>
    <w:unhideWhenUsed/>
    <w:rsid w:val="004C4965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rsid w:val="004C496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570C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0C1B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B238F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38FC"/>
  </w:style>
  <w:style w:type="character" w:customStyle="1" w:styleId="ae">
    <w:name w:val="註解文字 字元"/>
    <w:basedOn w:val="a0"/>
    <w:link w:val="ad"/>
    <w:uiPriority w:val="99"/>
    <w:semiHidden/>
    <w:rsid w:val="00B238F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238F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238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38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7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354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D219-EDAC-4E3A-BD83-022DFA31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戴劭芩</cp:lastModifiedBy>
  <cp:revision>26</cp:revision>
  <cp:lastPrinted>2017-10-27T09:18:00Z</cp:lastPrinted>
  <dcterms:created xsi:type="dcterms:W3CDTF">2017-10-27T06:43:00Z</dcterms:created>
  <dcterms:modified xsi:type="dcterms:W3CDTF">2017-10-27T12:52:00Z</dcterms:modified>
</cp:coreProperties>
</file>