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7B" w:rsidRDefault="00E5357B" w:rsidP="004547B8">
      <w:pPr>
        <w:rPr>
          <w:rFonts w:ascii="Times New Roman" w:eastAsia="標楷體" w:hAnsi="Times New Roman" w:cs="Times New Roman"/>
          <w:b/>
          <w:sz w:val="27"/>
        </w:rPr>
      </w:pPr>
      <w:r w:rsidRPr="009C341B">
        <w:rPr>
          <w:rFonts w:ascii="Times New Roman" w:eastAsia="標楷體" w:hAnsi="Times New Roman" w:cs="Times New Roman"/>
          <w:b/>
          <w:noProof/>
          <w:sz w:val="27"/>
        </w:rPr>
        <w:drawing>
          <wp:inline distT="0" distB="0" distL="0" distR="0" wp14:anchorId="49A66165" wp14:editId="0EF33437">
            <wp:extent cx="1794862" cy="419100"/>
            <wp:effectExtent l="0" t="0" r="0" b="0"/>
            <wp:docPr id="3" name="圖片 3" descr="X:\企劃組\0_綜合業務\2 識別系統\局徽\組改後新局徽樣式(102年12月)\1021204局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企劃組\0_綜合業務\2 識別系統\局徽\組改後新局徽樣式(102年12月)\1021204局徽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2" cy="4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B8" w:rsidRPr="009C341B" w:rsidRDefault="004547B8" w:rsidP="00BB128D">
      <w:pPr>
        <w:spacing w:beforeLines="50" w:before="180" w:afterLines="50" w:after="180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="004663B9"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檔案管理局</w:t>
      </w: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4547B8" w:rsidRPr="009C341B" w:rsidRDefault="004547B8" w:rsidP="00BE5AB2">
      <w:pPr>
        <w:tabs>
          <w:tab w:val="left" w:pos="6120"/>
        </w:tabs>
        <w:spacing w:line="300" w:lineRule="exact"/>
        <w:ind w:firstLineChars="1949" w:firstLine="4678"/>
        <w:rPr>
          <w:rFonts w:ascii="Times New Roman" w:eastAsia="標楷體" w:hAnsi="Times New Roman" w:cs="Times New Roman"/>
        </w:rPr>
      </w:pPr>
      <w:r w:rsidRPr="009C341B">
        <w:rPr>
          <w:rFonts w:ascii="Times New Roman" w:eastAsia="標楷體" w:hAnsi="Times New Roman" w:cs="Times New Roman"/>
        </w:rPr>
        <w:tab/>
      </w:r>
    </w:p>
    <w:p w:rsidR="00BE5AB2" w:rsidRDefault="00BE5AB2" w:rsidP="00BE5AB2">
      <w:pPr>
        <w:spacing w:line="280" w:lineRule="exact"/>
        <w:ind w:firstLineChars="1949" w:firstLine="4678"/>
        <w:rPr>
          <w:rFonts w:eastAsia="標楷體"/>
          <w:color w:val="000000"/>
        </w:rPr>
      </w:pPr>
      <w:r>
        <w:rPr>
          <w:rFonts w:eastAsia="標楷體" w:hint="eastAsia"/>
        </w:rPr>
        <w:t>發布日期：</w:t>
      </w:r>
      <w:r>
        <w:rPr>
          <w:rFonts w:eastAsia="標楷體" w:hint="eastAsia"/>
          <w:color w:val="000000"/>
        </w:rPr>
        <w:t>106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7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17</w:t>
      </w:r>
      <w:r>
        <w:rPr>
          <w:rFonts w:eastAsia="標楷體" w:hint="eastAsia"/>
          <w:color w:val="000000"/>
        </w:rPr>
        <w:t>日</w:t>
      </w:r>
    </w:p>
    <w:p w:rsidR="00BE5AB2" w:rsidRDefault="00BE5AB2" w:rsidP="00BE5AB2">
      <w:pPr>
        <w:spacing w:line="280" w:lineRule="exact"/>
        <w:ind w:firstLineChars="1949" w:firstLine="4678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人：石</w:t>
      </w:r>
      <w:r w:rsidRPr="009C341B">
        <w:rPr>
          <w:rFonts w:eastAsia="標楷體" w:hint="eastAsia"/>
        </w:rPr>
        <w:t>組長</w:t>
      </w:r>
      <w:r>
        <w:rPr>
          <w:rFonts w:eastAsia="標楷體" w:hint="eastAsia"/>
        </w:rPr>
        <w:t>樸</w:t>
      </w:r>
      <w:r>
        <w:rPr>
          <w:rFonts w:ascii="新細明體" w:eastAsia="新細明體" w:hAnsi="新細明體" w:hint="eastAsia"/>
        </w:rPr>
        <w:t>、</w:t>
      </w:r>
      <w:r>
        <w:rPr>
          <w:rFonts w:eastAsia="標楷體" w:hint="eastAsia"/>
        </w:rPr>
        <w:t>孫科長</w:t>
      </w:r>
      <w:proofErr w:type="gramStart"/>
      <w:r>
        <w:rPr>
          <w:rFonts w:eastAsia="標楷體" w:hint="eastAsia"/>
        </w:rPr>
        <w:t>筱娟</w:t>
      </w:r>
      <w:proofErr w:type="gramEnd"/>
    </w:p>
    <w:p w:rsidR="00BE5AB2" w:rsidRDefault="00BE5AB2" w:rsidP="00BE5AB2">
      <w:pPr>
        <w:spacing w:line="280" w:lineRule="exact"/>
        <w:ind w:leftChars="50" w:left="120" w:firstLineChars="1899" w:firstLine="4558"/>
        <w:rPr>
          <w:rFonts w:ascii="新細明體" w:eastAsia="新細明體" w:hAnsi="新細明體" w:hint="eastAsia"/>
        </w:rPr>
      </w:pPr>
      <w:r>
        <w:rPr>
          <w:rFonts w:eastAsia="標楷體" w:hint="eastAsia"/>
        </w:rPr>
        <w:t>聯絡電話：</w:t>
      </w:r>
      <w:r>
        <w:rPr>
          <w:rFonts w:eastAsia="標楷體" w:hint="eastAsia"/>
        </w:rPr>
        <w:t>0921-105639</w:t>
      </w:r>
      <w:r>
        <w:rPr>
          <w:rFonts w:ascii="新細明體" w:eastAsia="新細明體" w:hAnsi="新細明體" w:hint="eastAsia"/>
        </w:rPr>
        <w:t>、</w:t>
      </w:r>
    </w:p>
    <w:p w:rsidR="00BE5AB2" w:rsidRDefault="00BE5AB2" w:rsidP="00BE5AB2">
      <w:pPr>
        <w:spacing w:line="280" w:lineRule="exact"/>
        <w:ind w:leftChars="50" w:left="120" w:firstLineChars="1899" w:firstLine="4558"/>
      </w:pPr>
      <w:r>
        <w:rPr>
          <w:rFonts w:eastAsia="標楷體" w:hint="eastAsia"/>
        </w:rPr>
        <w:t>0933-890529</w:t>
      </w:r>
    </w:p>
    <w:p w:rsidR="004547B8" w:rsidRPr="009C341B" w:rsidRDefault="004547B8" w:rsidP="004547B8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</w:p>
    <w:p w:rsidR="004547B8" w:rsidRPr="009C341B" w:rsidRDefault="004547B8" w:rsidP="004547B8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D51919" w:rsidRPr="00D51919" w:rsidRDefault="0040427A" w:rsidP="00D51919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40427A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「</w:t>
      </w:r>
      <w:r w:rsidR="006F2BA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旅程，印象</w:t>
      </w:r>
      <w:proofErr w:type="gramStart"/>
      <w:r w:rsidR="006F2BA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臺</w:t>
      </w:r>
      <w:proofErr w:type="gramEnd"/>
      <w:r w:rsidR="006F2BA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三線</w:t>
      </w:r>
      <w:r w:rsidRPr="0040427A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」</w:t>
      </w:r>
      <w:r w:rsidR="006F2BA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經典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攝影展</w:t>
      </w:r>
      <w:r w:rsidR="006F2BA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 w:rsidR="006F2BA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新北「回眸」</w:t>
      </w:r>
      <w:r w:rsidR="00D33143" w:rsidRPr="00D5191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登場</w:t>
      </w:r>
    </w:p>
    <w:p w:rsidR="00D51919" w:rsidRPr="006F2BA2" w:rsidRDefault="00D51919" w:rsidP="00D51919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:rsidR="000020AE" w:rsidRDefault="00D51919" w:rsidP="00E71671">
      <w:pPr>
        <w:spacing w:line="440" w:lineRule="exact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    </w:t>
      </w:r>
      <w:r w:rsidR="000020A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由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客家委員會與國家發展委員會檔案管理局</w:t>
      </w:r>
      <w:r w:rsidR="000020A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主辦</w:t>
      </w:r>
      <w:r w:rsidR="000020AE" w:rsidRPr="000020A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「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旅程，印象</w:t>
      </w:r>
      <w:proofErr w:type="gramStart"/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臺</w:t>
      </w:r>
      <w:proofErr w:type="gramEnd"/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三線</w:t>
      </w:r>
      <w:r w:rsidR="000020AE" w:rsidRPr="000020A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」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經典</w:t>
      </w:r>
      <w:r w:rsidR="000020AE" w:rsidRPr="000020A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攝影展</w:t>
      </w:r>
      <w:r w:rsidR="000020A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巡迴展出抵達最終站</w:t>
      </w:r>
      <w:proofErr w:type="gramStart"/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─</w:t>
      </w:r>
      <w:proofErr w:type="gramEnd"/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新北站。</w:t>
      </w:r>
      <w:proofErr w:type="gramStart"/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本展次特別</w:t>
      </w:r>
      <w:proofErr w:type="gramEnd"/>
      <w:r w:rsidR="00F945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新增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客籍攝影家劉瑞潮與黃勝沐先生作品，並</w:t>
      </w:r>
      <w:r w:rsidR="007E169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精選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國家檔案共同展出，</w:t>
      </w:r>
      <w:r w:rsidR="00F945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更充滿驚喜的</w:t>
      </w:r>
      <w:r w:rsidR="0019200F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壓軸登場只為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讓觀展民眾大飽眼福。</w:t>
      </w:r>
    </w:p>
    <w:p w:rsidR="0035071D" w:rsidRDefault="00C47D05" w:rsidP="00E71671">
      <w:pPr>
        <w:spacing w:beforeLines="50" w:before="180" w:line="44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為有別於過去臺灣歷史影像的展示編輯，普遍聚焦在年代、產業、地域或個別攝影家的分類整理，此次「旅程，印象</w:t>
      </w:r>
      <w:proofErr w:type="gramStart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三線經典攝影展」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(</w:t>
      </w:r>
      <w:proofErr w:type="gramStart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中以北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的影像彙編，跨越上述的分類，</w:t>
      </w:r>
      <w:r w:rsidR="0019200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集結</w:t>
      </w:r>
      <w:proofErr w:type="gramStart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多位桃竹</w:t>
      </w:r>
      <w:proofErr w:type="gramEnd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苗客籍攝影家作品，</w:t>
      </w:r>
      <w:r w:rsidR="0019200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除</w:t>
      </w:r>
      <w:r w:rsidR="00A523D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引用</w:t>
      </w:r>
      <w:proofErr w:type="gramStart"/>
      <w:r w:rsidR="00A523D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</w:t>
      </w:r>
      <w:proofErr w:type="gramEnd"/>
      <w:r w:rsidR="00A523D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三線客籍詩人及文學家</w:t>
      </w:r>
      <w:r w:rsidR="0019200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大</w:t>
      </w:r>
      <w:r w:rsidR="00A523D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作，</w:t>
      </w:r>
      <w:r w:rsidR="00B557A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特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結合國家檔案</w:t>
      </w:r>
      <w:r w:rsidR="0019200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多元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呈現「國家級</w:t>
      </w:r>
      <w:proofErr w:type="gramStart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三線客庄浪漫大道」的風情</w:t>
      </w:r>
      <w:r w:rsidR="00832F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與樣貌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C47D05" w:rsidRPr="00B76830" w:rsidRDefault="00A523DD" w:rsidP="00832F55">
      <w:pPr>
        <w:spacing w:beforeLines="50" w:before="180" w:line="44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本展覽</w:t>
      </w:r>
      <w:r w:rsidR="00832F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自</w:t>
      </w:r>
      <w:r w:rsidR="00832F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105</w:t>
      </w:r>
      <w:r w:rsidRPr="00A523D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年底於桃竹苗等區域巡迴展出即獲廣大迴響，本次特別加碼</w:t>
      </w:r>
      <w:proofErr w:type="gramStart"/>
      <w:r w:rsidRPr="00A523D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最終章</w:t>
      </w:r>
      <w:proofErr w:type="gramEnd"/>
      <w:r w:rsidRPr="00A523D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「回眸」，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除</w:t>
      </w:r>
      <w:r w:rsidRPr="00A523D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新增</w:t>
      </w:r>
      <w:r w:rsidR="00F94514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二位</w:t>
      </w:r>
      <w:r w:rsidRPr="00A523D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客籍攝影家作品，</w:t>
      </w:r>
      <w:r w:rsidR="002C34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更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首度展出</w:t>
      </w:r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民國</w:t>
      </w:r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40</w:t>
      </w:r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內灣火車站站房重建工程設計圖、</w:t>
      </w:r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民國</w:t>
      </w:r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47</w:t>
      </w:r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臺灣煤</w:t>
      </w:r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田位置圖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及</w:t>
      </w:r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新竹</w:t>
      </w:r>
      <w:proofErr w:type="gramStart"/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慈</w:t>
      </w:r>
      <w:proofErr w:type="gramEnd"/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天宮三級古蹟修護等</w:t>
      </w:r>
      <w:r w:rsidR="002C34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珍藏於國家發展委員會</w:t>
      </w:r>
      <w:r w:rsidR="002C34B9" w:rsidRPr="00A523D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檔案管理局</w:t>
      </w:r>
      <w:r w:rsidR="002C34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的國家檔案，呈現</w:t>
      </w:r>
      <w:proofErr w:type="gramStart"/>
      <w:r w:rsidR="002C34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</w:t>
      </w:r>
      <w:proofErr w:type="gramEnd"/>
      <w:r w:rsidR="002C34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三線地景的物換星移</w:t>
      </w:r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D33143" w:rsidRPr="000F527C" w:rsidRDefault="00396F4E" w:rsidP="00E71671">
      <w:pPr>
        <w:spacing w:beforeLines="50" w:before="180" w:line="44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本</w:t>
      </w:r>
      <w:r w:rsidR="00BD2A2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次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展期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自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106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7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月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18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日</w:t>
      </w:r>
      <w:r w:rsidR="00D327C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至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9</w:t>
      </w:r>
      <w:r w:rsidR="00D327C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月</w:t>
      </w:r>
      <w:r w:rsidR="006F2BA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15</w:t>
      </w:r>
      <w:r w:rsidR="00D327C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日止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，每週</w:t>
      </w:r>
      <w:proofErr w:type="gramStart"/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一</w:t>
      </w:r>
      <w:proofErr w:type="gramEnd"/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至週五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9:00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至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17:00</w:t>
      </w:r>
      <w:r w:rsidR="00E0513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於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國家發展委員會檔案管理局展覽廳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</w:t>
      </w:r>
      <w:proofErr w:type="spellStart"/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lastRenderedPageBreak/>
        <w:t>市新莊區中平路</w:t>
      </w:r>
      <w:proofErr w:type="spellEnd"/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439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號行政院新莊聯合辦公大樓北棟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樓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)</w:t>
      </w:r>
      <w:proofErr w:type="spellStart"/>
      <w:r w:rsidR="00E0513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展出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，服務專線</w:t>
      </w:r>
      <w:proofErr w:type="spellEnd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(02)8995</w:t>
      </w:r>
      <w:r w:rsidR="00F945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-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3700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，歡迎各界踴躍前往參觀。</w:t>
      </w:r>
    </w:p>
    <w:sectPr w:rsidR="00D33143" w:rsidRPr="000F52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FC" w:rsidRDefault="00FA07FC" w:rsidP="00AD17CF">
      <w:r>
        <w:separator/>
      </w:r>
    </w:p>
  </w:endnote>
  <w:endnote w:type="continuationSeparator" w:id="0">
    <w:p w:rsidR="00FA07FC" w:rsidRDefault="00FA07F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FC" w:rsidRDefault="00FA07FC" w:rsidP="00AD17CF">
      <w:r>
        <w:separator/>
      </w:r>
    </w:p>
  </w:footnote>
  <w:footnote w:type="continuationSeparator" w:id="0">
    <w:p w:rsidR="00FA07FC" w:rsidRDefault="00FA07FC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0C19"/>
    <w:rsid w:val="000020AE"/>
    <w:rsid w:val="0000402E"/>
    <w:rsid w:val="0001018D"/>
    <w:rsid w:val="000108C5"/>
    <w:rsid w:val="000176EA"/>
    <w:rsid w:val="000250BB"/>
    <w:rsid w:val="00034E84"/>
    <w:rsid w:val="00037489"/>
    <w:rsid w:val="0004043D"/>
    <w:rsid w:val="00055B8E"/>
    <w:rsid w:val="00060D74"/>
    <w:rsid w:val="00086BF6"/>
    <w:rsid w:val="00087437"/>
    <w:rsid w:val="000A4CE0"/>
    <w:rsid w:val="000B5DB7"/>
    <w:rsid w:val="000D18FD"/>
    <w:rsid w:val="000D5058"/>
    <w:rsid w:val="000E2BE0"/>
    <w:rsid w:val="000E6CA1"/>
    <w:rsid w:val="000F527C"/>
    <w:rsid w:val="00117676"/>
    <w:rsid w:val="00123C32"/>
    <w:rsid w:val="0015347C"/>
    <w:rsid w:val="001535B7"/>
    <w:rsid w:val="001562D1"/>
    <w:rsid w:val="00173ED0"/>
    <w:rsid w:val="00177A3B"/>
    <w:rsid w:val="00184E61"/>
    <w:rsid w:val="0019200F"/>
    <w:rsid w:val="001A395B"/>
    <w:rsid w:val="001B3B41"/>
    <w:rsid w:val="001E3EA8"/>
    <w:rsid w:val="001E4D44"/>
    <w:rsid w:val="002337C7"/>
    <w:rsid w:val="00240343"/>
    <w:rsid w:val="0025473F"/>
    <w:rsid w:val="00264ACE"/>
    <w:rsid w:val="002A256A"/>
    <w:rsid w:val="002C1F9B"/>
    <w:rsid w:val="002C34B9"/>
    <w:rsid w:val="002C38FD"/>
    <w:rsid w:val="002D42C2"/>
    <w:rsid w:val="002D75C5"/>
    <w:rsid w:val="002D77EE"/>
    <w:rsid w:val="002E2C35"/>
    <w:rsid w:val="002F0457"/>
    <w:rsid w:val="00302E78"/>
    <w:rsid w:val="0033718C"/>
    <w:rsid w:val="0035071D"/>
    <w:rsid w:val="00372EAD"/>
    <w:rsid w:val="00384A73"/>
    <w:rsid w:val="00385D4B"/>
    <w:rsid w:val="0039176F"/>
    <w:rsid w:val="00396F4E"/>
    <w:rsid w:val="003C266B"/>
    <w:rsid w:val="003C53DD"/>
    <w:rsid w:val="003C622D"/>
    <w:rsid w:val="003F3254"/>
    <w:rsid w:val="003F59DD"/>
    <w:rsid w:val="004033DE"/>
    <w:rsid w:val="0040427A"/>
    <w:rsid w:val="0040546D"/>
    <w:rsid w:val="00423B0B"/>
    <w:rsid w:val="004311F1"/>
    <w:rsid w:val="004547B8"/>
    <w:rsid w:val="00463245"/>
    <w:rsid w:val="004663B9"/>
    <w:rsid w:val="004743F7"/>
    <w:rsid w:val="00480960"/>
    <w:rsid w:val="004D0D06"/>
    <w:rsid w:val="004D1964"/>
    <w:rsid w:val="004E1307"/>
    <w:rsid w:val="0050221F"/>
    <w:rsid w:val="00514265"/>
    <w:rsid w:val="0052357F"/>
    <w:rsid w:val="00564831"/>
    <w:rsid w:val="0056636C"/>
    <w:rsid w:val="00592EDD"/>
    <w:rsid w:val="00593D7A"/>
    <w:rsid w:val="005B0B57"/>
    <w:rsid w:val="005C6813"/>
    <w:rsid w:val="00600215"/>
    <w:rsid w:val="00616FF8"/>
    <w:rsid w:val="00635305"/>
    <w:rsid w:val="00644382"/>
    <w:rsid w:val="00660713"/>
    <w:rsid w:val="0066092E"/>
    <w:rsid w:val="00664F3A"/>
    <w:rsid w:val="00674BDA"/>
    <w:rsid w:val="00675CC1"/>
    <w:rsid w:val="00677F8B"/>
    <w:rsid w:val="00694070"/>
    <w:rsid w:val="006A5B4F"/>
    <w:rsid w:val="006B7436"/>
    <w:rsid w:val="006D1B66"/>
    <w:rsid w:val="006D4F0E"/>
    <w:rsid w:val="006F0F47"/>
    <w:rsid w:val="006F2BA2"/>
    <w:rsid w:val="007060DA"/>
    <w:rsid w:val="0071083B"/>
    <w:rsid w:val="00711C18"/>
    <w:rsid w:val="00733DFE"/>
    <w:rsid w:val="00740FC1"/>
    <w:rsid w:val="00744238"/>
    <w:rsid w:val="007568DB"/>
    <w:rsid w:val="00762B84"/>
    <w:rsid w:val="00764FC0"/>
    <w:rsid w:val="007757F9"/>
    <w:rsid w:val="007935BB"/>
    <w:rsid w:val="007A042E"/>
    <w:rsid w:val="007A5B00"/>
    <w:rsid w:val="007B180A"/>
    <w:rsid w:val="007B4761"/>
    <w:rsid w:val="007B6B01"/>
    <w:rsid w:val="007B6E83"/>
    <w:rsid w:val="007C4B24"/>
    <w:rsid w:val="007C79C0"/>
    <w:rsid w:val="007C7CC2"/>
    <w:rsid w:val="007D36CD"/>
    <w:rsid w:val="007E1690"/>
    <w:rsid w:val="00800035"/>
    <w:rsid w:val="0080712A"/>
    <w:rsid w:val="00826C9D"/>
    <w:rsid w:val="00832F55"/>
    <w:rsid w:val="00865949"/>
    <w:rsid w:val="008823A8"/>
    <w:rsid w:val="00890A01"/>
    <w:rsid w:val="008B3E60"/>
    <w:rsid w:val="008E5A90"/>
    <w:rsid w:val="008E5FA5"/>
    <w:rsid w:val="008F1622"/>
    <w:rsid w:val="008F41A4"/>
    <w:rsid w:val="00901F8B"/>
    <w:rsid w:val="00903E41"/>
    <w:rsid w:val="0090480A"/>
    <w:rsid w:val="0091501D"/>
    <w:rsid w:val="0091596F"/>
    <w:rsid w:val="00917139"/>
    <w:rsid w:val="009246D4"/>
    <w:rsid w:val="00940923"/>
    <w:rsid w:val="0094720B"/>
    <w:rsid w:val="00954A13"/>
    <w:rsid w:val="00981D21"/>
    <w:rsid w:val="00983451"/>
    <w:rsid w:val="00987353"/>
    <w:rsid w:val="009948C2"/>
    <w:rsid w:val="009B254A"/>
    <w:rsid w:val="009B63AA"/>
    <w:rsid w:val="009C341B"/>
    <w:rsid w:val="009C3772"/>
    <w:rsid w:val="009C6B70"/>
    <w:rsid w:val="009E45AB"/>
    <w:rsid w:val="009F4480"/>
    <w:rsid w:val="009F51FD"/>
    <w:rsid w:val="00A0465E"/>
    <w:rsid w:val="00A05531"/>
    <w:rsid w:val="00A25AC3"/>
    <w:rsid w:val="00A36738"/>
    <w:rsid w:val="00A51E5E"/>
    <w:rsid w:val="00A523DD"/>
    <w:rsid w:val="00A52C05"/>
    <w:rsid w:val="00A54D6D"/>
    <w:rsid w:val="00A55CA5"/>
    <w:rsid w:val="00A575D6"/>
    <w:rsid w:val="00A64989"/>
    <w:rsid w:val="00A65816"/>
    <w:rsid w:val="00A8706D"/>
    <w:rsid w:val="00A91421"/>
    <w:rsid w:val="00A93B15"/>
    <w:rsid w:val="00AA7F32"/>
    <w:rsid w:val="00AB4AAE"/>
    <w:rsid w:val="00AB5A0D"/>
    <w:rsid w:val="00AC48DA"/>
    <w:rsid w:val="00AC7F93"/>
    <w:rsid w:val="00AD17CF"/>
    <w:rsid w:val="00AF0310"/>
    <w:rsid w:val="00AF5B98"/>
    <w:rsid w:val="00B0312D"/>
    <w:rsid w:val="00B06122"/>
    <w:rsid w:val="00B13BEC"/>
    <w:rsid w:val="00B17860"/>
    <w:rsid w:val="00B37872"/>
    <w:rsid w:val="00B557A8"/>
    <w:rsid w:val="00B671A4"/>
    <w:rsid w:val="00B76830"/>
    <w:rsid w:val="00B76B0B"/>
    <w:rsid w:val="00BA645E"/>
    <w:rsid w:val="00BA7C66"/>
    <w:rsid w:val="00BB128D"/>
    <w:rsid w:val="00BB7B73"/>
    <w:rsid w:val="00BC1016"/>
    <w:rsid w:val="00BC577D"/>
    <w:rsid w:val="00BD2A2A"/>
    <w:rsid w:val="00BE5AB2"/>
    <w:rsid w:val="00BE74C5"/>
    <w:rsid w:val="00C035A2"/>
    <w:rsid w:val="00C0625E"/>
    <w:rsid w:val="00C165D3"/>
    <w:rsid w:val="00C17AEB"/>
    <w:rsid w:val="00C20804"/>
    <w:rsid w:val="00C22788"/>
    <w:rsid w:val="00C33DD6"/>
    <w:rsid w:val="00C343CB"/>
    <w:rsid w:val="00C47D05"/>
    <w:rsid w:val="00C76232"/>
    <w:rsid w:val="00C85072"/>
    <w:rsid w:val="00C9494B"/>
    <w:rsid w:val="00C973A9"/>
    <w:rsid w:val="00CA6B3F"/>
    <w:rsid w:val="00CB0170"/>
    <w:rsid w:val="00CB1EA6"/>
    <w:rsid w:val="00CB3980"/>
    <w:rsid w:val="00CB6C08"/>
    <w:rsid w:val="00CC4A3A"/>
    <w:rsid w:val="00CD01ED"/>
    <w:rsid w:val="00CF037C"/>
    <w:rsid w:val="00CF7B13"/>
    <w:rsid w:val="00D22689"/>
    <w:rsid w:val="00D26345"/>
    <w:rsid w:val="00D327C3"/>
    <w:rsid w:val="00D33143"/>
    <w:rsid w:val="00D3711E"/>
    <w:rsid w:val="00D447D5"/>
    <w:rsid w:val="00D51919"/>
    <w:rsid w:val="00D531D1"/>
    <w:rsid w:val="00D55D12"/>
    <w:rsid w:val="00D624A6"/>
    <w:rsid w:val="00D76E56"/>
    <w:rsid w:val="00D910FC"/>
    <w:rsid w:val="00DD185C"/>
    <w:rsid w:val="00DE3067"/>
    <w:rsid w:val="00DE7D31"/>
    <w:rsid w:val="00DF4C1D"/>
    <w:rsid w:val="00E05136"/>
    <w:rsid w:val="00E070AB"/>
    <w:rsid w:val="00E44F4F"/>
    <w:rsid w:val="00E5357B"/>
    <w:rsid w:val="00E53734"/>
    <w:rsid w:val="00E60EA5"/>
    <w:rsid w:val="00E61DF7"/>
    <w:rsid w:val="00E66004"/>
    <w:rsid w:val="00E6699E"/>
    <w:rsid w:val="00E71671"/>
    <w:rsid w:val="00E80EDE"/>
    <w:rsid w:val="00EA6C5E"/>
    <w:rsid w:val="00EA6F76"/>
    <w:rsid w:val="00EC61E2"/>
    <w:rsid w:val="00EE08D7"/>
    <w:rsid w:val="00EE7F4E"/>
    <w:rsid w:val="00F23EDC"/>
    <w:rsid w:val="00F27EB1"/>
    <w:rsid w:val="00F4725D"/>
    <w:rsid w:val="00F7214E"/>
    <w:rsid w:val="00F723A1"/>
    <w:rsid w:val="00F83D7A"/>
    <w:rsid w:val="00F85130"/>
    <w:rsid w:val="00F86780"/>
    <w:rsid w:val="00F94514"/>
    <w:rsid w:val="00FA07FC"/>
    <w:rsid w:val="00FA7997"/>
    <w:rsid w:val="00FC6AE0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B671A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7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B671A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7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AF72-1A00-44A0-8A50-C055EA45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533</Characters>
  <Application>Microsoft Office Word</Application>
  <DocSecurity>0</DocSecurity>
  <Lines>4</Lines>
  <Paragraphs>1</Paragraphs>
  <ScaleCrop>false</ScaleCrop>
  <Company>Sky123.Org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4</cp:revision>
  <cp:lastPrinted>2015-06-17T03:50:00Z</cp:lastPrinted>
  <dcterms:created xsi:type="dcterms:W3CDTF">2017-07-17T09:17:00Z</dcterms:created>
  <dcterms:modified xsi:type="dcterms:W3CDTF">2017-07-17T09:19:00Z</dcterms:modified>
</cp:coreProperties>
</file>