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BB" w:rsidRPr="00461C87" w:rsidRDefault="00E855BB" w:rsidP="00E855BB">
      <w:pPr>
        <w:rPr>
          <w:rFonts w:ascii="Times New Roman" w:eastAsia="標楷體" w:hAnsi="Times New Roman" w:cs="Times New Roman"/>
          <w:b/>
          <w:sz w:val="27"/>
        </w:rPr>
      </w:pPr>
      <w:r w:rsidRPr="00461C87">
        <w:rPr>
          <w:rFonts w:ascii="Times New Roman" w:eastAsia="新細明體" w:hAnsi="Times New Roman" w:cs="Times New Roman"/>
          <w:noProof/>
        </w:rPr>
        <w:drawing>
          <wp:inline distT="0" distB="0" distL="0" distR="0" wp14:anchorId="4CA60B6B" wp14:editId="1910F2F2">
            <wp:extent cx="1132609" cy="226097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BB" w:rsidRPr="00461C87" w:rsidRDefault="00E855BB" w:rsidP="00E855BB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61C87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F70B" wp14:editId="02C645A1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5BB" w:rsidRPr="00896F96" w:rsidRDefault="00E855BB" w:rsidP="00E855BB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E855BB" w:rsidRPr="00896F96" w:rsidRDefault="00E855BB" w:rsidP="00E855BB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C87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461C87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461C87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E855BB" w:rsidRPr="00461C87" w:rsidRDefault="00E855BB" w:rsidP="00E855BB">
      <w:pPr>
        <w:tabs>
          <w:tab w:val="left" w:pos="6120"/>
        </w:tabs>
        <w:spacing w:line="300" w:lineRule="exact"/>
        <w:rPr>
          <w:rFonts w:ascii="Times New Roman" w:eastAsia="標楷體" w:hAnsi="Times New Roman" w:cs="Times New Roman"/>
        </w:rPr>
      </w:pPr>
      <w:r w:rsidRPr="00461C87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9E2CB" wp14:editId="782E4D27">
                <wp:simplePos x="0" y="0"/>
                <wp:positionH relativeFrom="column">
                  <wp:posOffset>3031637</wp:posOffset>
                </wp:positionH>
                <wp:positionV relativeFrom="paragraph">
                  <wp:posOffset>83185</wp:posOffset>
                </wp:positionV>
                <wp:extent cx="2768600" cy="63563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5BB" w:rsidRPr="00B63B4E" w:rsidRDefault="00E855BB" w:rsidP="00E855BB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</w:pP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發布日期：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10</w:t>
                            </w:r>
                            <w:r w:rsidR="00C41139" w:rsidRPr="00B63B4E">
                              <w:rPr>
                                <w:rFonts w:ascii="Times New Roman" w:eastAsia="標楷體" w:hAnsi="Times New Roman" w:cs="Times New Roman"/>
                              </w:rPr>
                              <w:t>6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</w:t>
                            </w:r>
                            <w:r w:rsidR="003733D0" w:rsidRPr="00B63B4E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6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</w:t>
                            </w:r>
                            <w:r w:rsidR="003733D0" w:rsidRPr="00B63B4E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6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日</w:t>
                            </w:r>
                          </w:p>
                          <w:p w:rsidR="00E855BB" w:rsidRPr="00B63B4E" w:rsidRDefault="00E855BB" w:rsidP="00E855BB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聯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絡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人：林至美、趙偉慈</w:t>
                            </w:r>
                          </w:p>
                          <w:p w:rsidR="00E855BB" w:rsidRPr="00B63B4E" w:rsidRDefault="00E855BB" w:rsidP="00E855BB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聯絡電話：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2316-5379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、</w:t>
                            </w:r>
                            <w:r w:rsidRPr="00B63B4E">
                              <w:rPr>
                                <w:rFonts w:ascii="Times New Roman" w:eastAsia="標楷體" w:hAnsi="Times New Roman" w:cs="Times New Roman"/>
                              </w:rPr>
                              <w:t>2316-5425</w:t>
                            </w:r>
                          </w:p>
                          <w:p w:rsidR="00E855BB" w:rsidRDefault="00E855BB" w:rsidP="00E855BB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E855BB" w:rsidRPr="000D71B8" w:rsidRDefault="00E855BB" w:rsidP="00E855BB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38.7pt;margin-top:6.55pt;width:218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" stroked="f">
                <v:textbox>
                  <w:txbxContent>
                    <w:p w:rsidR="00E855BB" w:rsidRPr="00B63B4E" w:rsidRDefault="00E855BB" w:rsidP="00E855BB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color w:val="000000"/>
                        </w:rPr>
                      </w:pP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發布日期：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10</w:t>
                      </w:r>
                      <w:r w:rsidR="00C41139" w:rsidRPr="00B63B4E">
                        <w:rPr>
                          <w:rFonts w:ascii="Times New Roman" w:eastAsia="標楷體" w:hAnsi="Times New Roman" w:cs="Times New Roman"/>
                        </w:rPr>
                        <w:t>6</w:t>
                      </w:r>
                      <w:r w:rsidRPr="00B63B4E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年</w:t>
                      </w:r>
                      <w:r w:rsidR="003733D0" w:rsidRPr="00B63B4E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6</w:t>
                      </w:r>
                      <w:r w:rsidRPr="00B63B4E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月</w:t>
                      </w:r>
                      <w:r w:rsidR="003733D0" w:rsidRPr="00B63B4E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6</w:t>
                      </w:r>
                      <w:r w:rsidRPr="00B63B4E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日</w:t>
                      </w:r>
                    </w:p>
                    <w:p w:rsidR="00E855BB" w:rsidRPr="00B63B4E" w:rsidRDefault="00E855BB" w:rsidP="00E855BB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</w:rPr>
                      </w:pP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聯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絡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人：林至美、趙偉慈</w:t>
                      </w:r>
                    </w:p>
                    <w:p w:rsidR="00E855BB" w:rsidRPr="00B63B4E" w:rsidRDefault="00E855BB" w:rsidP="00E855BB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</w:rPr>
                      </w:pP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聯絡電話：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2316-5379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、</w:t>
                      </w:r>
                      <w:r w:rsidRPr="00B63B4E">
                        <w:rPr>
                          <w:rFonts w:ascii="Times New Roman" w:eastAsia="標楷體" w:hAnsi="Times New Roman" w:cs="Times New Roman"/>
                        </w:rPr>
                        <w:t>2316-5425</w:t>
                      </w:r>
                    </w:p>
                    <w:p w:rsidR="00E855BB" w:rsidRDefault="00E855BB" w:rsidP="00E855BB">
                      <w:pPr>
                        <w:spacing w:line="280" w:lineRule="exact"/>
                        <w:rPr>
                          <w:rFonts w:eastAsia="標楷體"/>
                        </w:rPr>
                      </w:pPr>
                    </w:p>
                    <w:p w:rsidR="00E855BB" w:rsidRPr="000D71B8" w:rsidRDefault="00E855BB" w:rsidP="00E855BB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461C87">
        <w:rPr>
          <w:rFonts w:ascii="Times New Roman" w:eastAsia="標楷體" w:hAnsi="Times New Roman" w:cs="Times New Roman"/>
        </w:rPr>
        <w:tab/>
      </w:r>
    </w:p>
    <w:p w:rsidR="00E855BB" w:rsidRPr="00461C87" w:rsidRDefault="00E855BB" w:rsidP="00E855BB">
      <w:pPr>
        <w:spacing w:line="280" w:lineRule="exact"/>
        <w:rPr>
          <w:rFonts w:ascii="Times New Roman" w:eastAsia="新細明體" w:hAnsi="Times New Roman" w:cs="Times New Roman"/>
          <w:b/>
          <w:bCs/>
          <w:sz w:val="16"/>
          <w:szCs w:val="16"/>
        </w:rPr>
      </w:pPr>
    </w:p>
    <w:p w:rsidR="00E855BB" w:rsidRPr="00461C87" w:rsidRDefault="00E855BB" w:rsidP="00E855BB">
      <w:pPr>
        <w:jc w:val="center"/>
        <w:rPr>
          <w:rFonts w:ascii="Times New Roman" w:eastAsia="標楷體" w:hAnsi="Times New Roman" w:cs="Times New Roman"/>
          <w:sz w:val="36"/>
        </w:rPr>
      </w:pPr>
    </w:p>
    <w:p w:rsidR="00E855BB" w:rsidRPr="00487953" w:rsidRDefault="00E72B72" w:rsidP="00C90D49">
      <w:pPr>
        <w:overflowPunct w:val="0"/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產學</w:t>
      </w:r>
      <w:r w:rsidR="00B22BB8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合作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博士培育</w:t>
      </w:r>
      <w:r w:rsidR="0042050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策略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，活絡高階人力資源運用</w:t>
      </w:r>
    </w:p>
    <w:p w:rsidR="002479EA" w:rsidRPr="00704185" w:rsidRDefault="008D09CA" w:rsidP="00FC0A38">
      <w:pPr>
        <w:overflowPunct w:val="0"/>
        <w:spacing w:beforeLines="50" w:before="180" w:afterLines="50" w:after="180" w:line="44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0A38">
        <w:rPr>
          <w:rFonts w:ascii="Times New Roman" w:eastAsia="標楷體" w:hAnsi="Times New Roman" w:cs="Times New Roman"/>
          <w:kern w:val="0"/>
          <w:sz w:val="28"/>
          <w:szCs w:val="28"/>
        </w:rPr>
        <w:t>面對全球化及創新經濟發展趨勢，產業發展需要投入創新轉型</w:t>
      </w:r>
      <w:r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思維以符合國際市場需求，而</w:t>
      </w:r>
      <w:r w:rsidR="00A9451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充沛的</w:t>
      </w:r>
      <w:r w:rsidRPr="00704185">
        <w:rPr>
          <w:rFonts w:ascii="Times New Roman" w:eastAsia="標楷體" w:hAnsi="Times New Roman" w:cs="Times New Roman"/>
          <w:kern w:val="0"/>
          <w:sz w:val="28"/>
          <w:szCs w:val="28"/>
        </w:rPr>
        <w:t>高階研發人才更是產業結構轉型與升級過程中主要動能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5F34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如何</w:t>
      </w:r>
      <w:r w:rsidR="00480BC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強化學術研發與產業創新</w:t>
      </w:r>
      <w:r w:rsidR="005F34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的</w:t>
      </w:r>
      <w:r w:rsidR="00480BC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連結</w:t>
      </w:r>
      <w:r w:rsidR="005F34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FD3100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已</w:t>
      </w:r>
      <w:r w:rsidR="005F34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成為</w:t>
      </w:r>
      <w:r w:rsidR="00252CA5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歐美</w:t>
      </w:r>
      <w:r w:rsidR="005F34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主要國家</w:t>
      </w:r>
      <w:r w:rsidR="00252CA5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培育博士高階人才</w:t>
      </w:r>
      <w:r w:rsidR="00D009E2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之重要策略，我國近</w:t>
      </w:r>
      <w:r w:rsidR="005054D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年來有關博士人才培育策略，亦以</w:t>
      </w:r>
      <w:r w:rsidR="002026E1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產學合作</w:t>
      </w:r>
      <w:r w:rsidR="005054D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</w:t>
      </w:r>
      <w:r w:rsidR="002026E1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導向</w:t>
      </w:r>
      <w:r w:rsidR="008A258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，與國際發展趨勢相符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3B537F" w:rsidRPr="00704185" w:rsidRDefault="00D009E2" w:rsidP="00FC0A38">
      <w:pPr>
        <w:overflowPunct w:val="0"/>
        <w:spacing w:beforeLines="50" w:before="180" w:afterLines="50" w:after="180" w:line="44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</w:pP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綜觀當前</w:t>
      </w:r>
      <w:r w:rsidR="007A610C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主要國家對於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產學合作培育博士</w:t>
      </w:r>
      <w:r w:rsidR="007A610C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策略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A610C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不難發現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共通點皆由企業與學</w:t>
      </w:r>
      <w:r w:rsidR="00C05B9E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校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共同培育博士</w:t>
      </w:r>
      <w:r w:rsidR="00C05B9E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生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C05B9E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規定博士生至少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50%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的在學或參與計畫期間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需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進入企業工作</w:t>
      </w:r>
      <w:r w:rsidR="00C05B9E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研究，其薪資及培訓經費</w:t>
      </w:r>
      <w:r w:rsidR="00C05B9E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則</w:t>
      </w:r>
      <w:r w:rsidR="00C05B9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由企業、學校或政府支應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例如</w:t>
      </w:r>
      <w:r w:rsidR="00252CA5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丹麥行之有年的產業博士</w:t>
      </w:r>
      <w:r w:rsidR="00252CA5" w:rsidRPr="007041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(Industrial </w:t>
      </w:r>
      <w:r w:rsidR="00DB0EA8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PhD</w:t>
      </w:r>
      <w:r w:rsidR="00252CA5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學位授予</w:t>
      </w:r>
      <w:r w:rsidR="007F579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、英國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推動</w:t>
      </w:r>
      <w:r w:rsidR="007208A3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「科學與工程合作獎勵」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951B1" w:rsidRPr="007041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Industrial 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Cooperative Awards in Science and Engineering</w:t>
      </w:r>
      <w:r w:rsidR="007208A3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, CASE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計畫、歐盟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(European Union, EU)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2012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年推動「歐洲產業博士學位」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(European Industrial Doctorates, EID)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計畫。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此外，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日本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也於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2015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年產官學圓桌會議提案，透過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「超級聯合研究所聯盟」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(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スーパー連携大学院コンソーシアム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)</w:t>
      </w:r>
      <w:r w:rsidR="002479EA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，培育在學術領域以外活躍的「創新博士人才」。</w:t>
      </w:r>
      <w:r w:rsidR="003B537F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期望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透過不同於學術型博士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(</w:t>
      </w:r>
      <w:r w:rsidR="00384A98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A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 xml:space="preserve">cademic </w:t>
      </w:r>
      <w:r w:rsidR="00891E99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PhD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)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育</w:t>
      </w:r>
      <w:r w:rsidR="00B22BB8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成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方式，培育</w:t>
      </w:r>
      <w:r w:rsidR="00B22BB8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貼近產業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需求</w:t>
      </w:r>
      <w:r w:rsidR="00B22BB8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的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產業型博士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 xml:space="preserve">(Industrial </w:t>
      </w:r>
      <w:r w:rsidR="00891E99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PhD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)</w:t>
      </w:r>
      <w:r w:rsidR="002479EA" w:rsidRPr="00704185">
        <w:rPr>
          <w:rFonts w:ascii="Times New Roman" w:eastAsia="標楷體" w:hAnsi="Times New Roman" w:cs="Times New Roman" w:hint="eastAsia"/>
          <w:kern w:val="0"/>
          <w:sz w:val="28"/>
          <w:szCs w:val="28"/>
          <w:lang w:eastAsia="ja-JP"/>
        </w:rPr>
        <w:t>，提升產業創新發展動能</w:t>
      </w:r>
      <w:r w:rsidR="003B537F" w:rsidRPr="00704185">
        <w:rPr>
          <w:rFonts w:ascii="Times New Roman" w:eastAsia="標楷體" w:hAnsi="Times New Roman" w:cs="Times New Roman"/>
          <w:kern w:val="0"/>
          <w:sz w:val="28"/>
          <w:szCs w:val="28"/>
          <w:lang w:eastAsia="ja-JP"/>
        </w:rPr>
        <w:t>。</w:t>
      </w:r>
    </w:p>
    <w:p w:rsidR="007E4E58" w:rsidRPr="00704185" w:rsidRDefault="005054DE" w:rsidP="00FC0A38">
      <w:pPr>
        <w:overflowPunct w:val="0"/>
        <w:spacing w:beforeLines="50" w:before="180" w:afterLines="50" w:after="180" w:line="44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觀察</w:t>
      </w:r>
      <w:r w:rsidR="008C1E81">
        <w:rPr>
          <w:rFonts w:ascii="Times New Roman" w:eastAsia="標楷體" w:hAnsi="Times New Roman" w:cs="Times New Roman" w:hint="eastAsia"/>
          <w:kern w:val="0"/>
          <w:sz w:val="28"/>
          <w:szCs w:val="28"/>
        </w:rPr>
        <w:t>近</w:t>
      </w:r>
      <w:r w:rsidR="00462DF2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462DF2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年來</w:t>
      </w:r>
      <w:r w:rsidR="00125CA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國內博士班學生培育情形，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99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學年博士班在學人數達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34,178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人，為近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年來最高，然至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105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學年減為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28,821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人；博士班畢業人數</w:t>
      </w:r>
      <w:r w:rsidR="00F52CD1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則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</w:t>
      </w:r>
      <w:r w:rsidR="00450EE7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101</w:t>
      </w:r>
      <w:r w:rsidR="00450EE7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學年達</w:t>
      </w:r>
      <w:r w:rsidR="00450EE7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4,241</w:t>
      </w:r>
      <w:r w:rsidR="00450EE7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人為最高，之後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呈現下降趨勢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詳表</w:t>
      </w:r>
      <w:proofErr w:type="gramEnd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1)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。分析國內博士班在學及畢業人數持續減少之原因，除因高教</w:t>
      </w:r>
      <w:proofErr w:type="gramStart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教</w:t>
      </w:r>
      <w:proofErr w:type="gramEnd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職機會日趨飽和外，近年來實施招生名額總量管制，亦影響學生就讀博士班意願。</w:t>
      </w:r>
      <w:r w:rsidR="00125CAE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另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依科技部「全國科技動態調查」結果，</w:t>
      </w:r>
      <w:r w:rsidR="002C7038">
        <w:rPr>
          <w:rFonts w:ascii="Times New Roman" w:eastAsia="標楷體" w:hAnsi="Times New Roman" w:cs="Times New Roman"/>
          <w:kern w:val="0"/>
          <w:sz w:val="28"/>
          <w:szCs w:val="28"/>
        </w:rPr>
        <w:t>全國博士研發人力</w:t>
      </w:r>
      <w:r w:rsidR="00694C3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逐年增加</w:t>
      </w:r>
      <w:r w:rsidR="009E30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，至</w:t>
      </w:r>
      <w:r w:rsidR="009E30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9E30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457109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計有</w:t>
      </w:r>
      <w:r w:rsidR="009E30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42,174</w:t>
      </w:r>
      <w:r w:rsidR="009E30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人</w:t>
      </w:r>
      <w:r w:rsidR="00694C3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，惟</w:t>
      </w:r>
      <w:r w:rsidR="0086094A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其中</w:t>
      </w:r>
      <w:r w:rsidR="0086094A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80.8%</w:t>
      </w:r>
      <w:r w:rsidR="0086094A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集中於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學界與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政府部門，進入企業</w:t>
      </w:r>
      <w:r w:rsidR="00B8678D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任職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者</w:t>
      </w:r>
      <w:r w:rsidR="00DF45E9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僅</w:t>
      </w:r>
      <w:r w:rsidR="0086094A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18.1%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詳表</w:t>
      </w:r>
      <w:proofErr w:type="gramEnd"/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2)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，顯示現階段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將</w:t>
      </w:r>
      <w:r w:rsidR="00462DF2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學術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知識轉換為產業創新研發能力</w:t>
      </w:r>
      <w:r w:rsidR="0086094A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存</w:t>
      </w:r>
      <w:r w:rsidR="007E4E58" w:rsidRPr="00704185">
        <w:rPr>
          <w:rFonts w:ascii="Times New Roman" w:eastAsia="標楷體" w:hAnsi="Times New Roman" w:cs="Times New Roman"/>
          <w:kern w:val="0"/>
          <w:sz w:val="28"/>
          <w:szCs w:val="28"/>
        </w:rPr>
        <w:t>有鴻溝，我國高階人才能量與產業連結，仍有待強化。</w:t>
      </w:r>
    </w:p>
    <w:p w:rsidR="00F86010" w:rsidRPr="00704185" w:rsidRDefault="00CE478E" w:rsidP="008A258F">
      <w:pPr>
        <w:overflowPunct w:val="0"/>
        <w:spacing w:beforeLines="50" w:before="180" w:afterLines="50" w:after="180" w:line="440" w:lineRule="exact"/>
        <w:ind w:firstLineChars="200"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為此，近年來我國博士人才</w:t>
      </w:r>
      <w:r w:rsidR="00610436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培育模式，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逐漸由學術</w:t>
      </w:r>
      <w:proofErr w:type="gramStart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導向</w:t>
      </w:r>
      <w:r w:rsidR="005054DE">
        <w:rPr>
          <w:rFonts w:ascii="Times New Roman" w:eastAsia="標楷體" w:hAnsi="Times New Roman" w:cs="Times New Roman" w:hint="eastAsia"/>
          <w:kern w:val="0"/>
          <w:sz w:val="28"/>
          <w:szCs w:val="28"/>
        </w:rPr>
        <w:t>往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產學</w:t>
      </w:r>
      <w:proofErr w:type="gramEnd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合作策略</w:t>
      </w:r>
      <w:r w:rsidR="005054DE">
        <w:rPr>
          <w:rFonts w:ascii="Times New Roman" w:eastAsia="標楷體" w:hAnsi="Times New Roman" w:cs="Times New Roman" w:hint="eastAsia"/>
          <w:kern w:val="0"/>
          <w:sz w:val="28"/>
          <w:szCs w:val="28"/>
        </w:rPr>
        <w:t>邁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進</w:t>
      </w:r>
      <w:r w:rsidR="00610436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如本會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與</w:t>
      </w:r>
      <w:proofErr w:type="gramStart"/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科技部及教育部</w:t>
      </w:r>
      <w:proofErr w:type="gramEnd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刻正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共同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推動「亞洲</w:t>
      </w:r>
      <w:proofErr w:type="gramStart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•</w:t>
      </w:r>
      <w:proofErr w:type="gramEnd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矽谷推動方案」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="00610436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人才培育策略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即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鼓勵及補助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博士生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或博士後研究人員赴</w:t>
      </w:r>
      <w:proofErr w:type="gramStart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海外蹲點實習</w:t>
      </w:r>
      <w:proofErr w:type="gramEnd"/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或受訓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其中例如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科技部「博士創新之星計畫」及教育部「博士後研究人員獎助計畫」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另現有產學合作培育計畫，</w:t>
      </w:r>
      <w:r w:rsidR="005054D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亦透過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政府提供經費補助，鼓勵博士生於校內修課外，於一定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時間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內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赴企業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累積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實作研發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經驗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並完成論文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後，授予博士學位</w:t>
      </w:r>
      <w:r w:rsidR="00BD187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。未來政府將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參考</w:t>
      </w:r>
      <w:r w:rsidR="008A258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國際高階研發人才培育之策略</w:t>
      </w:r>
      <w:r w:rsidR="002C7038">
        <w:rPr>
          <w:rFonts w:ascii="Times New Roman" w:eastAsia="標楷體" w:hAnsi="Times New Roman" w:cs="Times New Roman" w:hint="eastAsia"/>
          <w:kern w:val="0"/>
          <w:sz w:val="28"/>
          <w:szCs w:val="28"/>
        </w:rPr>
        <w:t>與</w:t>
      </w:r>
      <w:r w:rsidR="008A258F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經驗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，善用產業創新資源，持續推動產學合作博士</w:t>
      </w:r>
      <w:r w:rsidR="00DD2E39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培育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政策，期能增加產學互動，鼓勵更多高階研發人才投入產業界，</w:t>
      </w:r>
      <w:r w:rsidR="00384A98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強化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產業</w:t>
      </w:r>
      <w:r w:rsidR="00384A98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創新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研發</w:t>
      </w:r>
      <w:r w:rsidR="00384A98"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能量</w:t>
      </w:r>
      <w:r w:rsidRPr="0070418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  <w:bookmarkStart w:id="0" w:name="_GoBack"/>
      <w:bookmarkEnd w:id="0"/>
    </w:p>
    <w:p w:rsidR="00B96CA4" w:rsidRPr="006244AA" w:rsidRDefault="00B96CA4" w:rsidP="00E65D75">
      <w:pPr>
        <w:overflowPunct w:val="0"/>
        <w:spacing w:beforeLines="50" w:before="180" w:afterLines="50" w:after="180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867F1F" w:rsidRDefault="00867F1F" w:rsidP="00704185">
      <w:pPr>
        <w:widowControl/>
        <w:spacing w:line="340" w:lineRule="exact"/>
        <w:ind w:leftChars="-354" w:rightChars="-375" w:right="-900" w:hangingChars="354" w:hanging="85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表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1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　近</w:t>
      </w:r>
      <w:r w:rsidR="00425CA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10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年我國博士生</w:t>
      </w:r>
      <w:r w:rsidR="00425CA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在學</w:t>
      </w:r>
      <w:r w:rsidR="00425CA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及畢業</w:t>
      </w:r>
      <w:r w:rsidR="00561636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生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人數</w:t>
      </w:r>
    </w:p>
    <w:p w:rsidR="00867F1F" w:rsidRPr="00867F1F" w:rsidRDefault="00425CA4" w:rsidP="00DD0428">
      <w:pPr>
        <w:overflowPunct w:val="0"/>
        <w:spacing w:line="340" w:lineRule="exact"/>
        <w:ind w:leftChars="-354" w:rightChars="-295" w:right="-708" w:hangingChars="354" w:hanging="850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單位：人</w:t>
      </w:r>
    </w:p>
    <w:tbl>
      <w:tblPr>
        <w:tblStyle w:val="af0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</w:tblGrid>
      <w:tr w:rsidR="00425CA4" w:rsidRPr="00867F1F" w:rsidTr="00425CA4">
        <w:tc>
          <w:tcPr>
            <w:tcW w:w="156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學年</w:t>
            </w:r>
            <w:r w:rsidR="00305BC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2"/>
              </w:rPr>
              <w:t>度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2"/>
              </w:rPr>
              <w:t>96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97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2"/>
              </w:rPr>
              <w:t>98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101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103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104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105</w:t>
            </w:r>
          </w:p>
        </w:tc>
      </w:tr>
      <w:tr w:rsidR="00425CA4" w:rsidRPr="00867F1F" w:rsidTr="00425CA4">
        <w:tc>
          <w:tcPr>
            <w:tcW w:w="156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博士生</w:t>
            </w:r>
          </w:p>
        </w:tc>
        <w:tc>
          <w:tcPr>
            <w:tcW w:w="850" w:type="dxa"/>
          </w:tcPr>
          <w:p w:rsidR="00425CA4" w:rsidRPr="00867F1F" w:rsidRDefault="00561636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31,707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891</w:t>
            </w:r>
          </w:p>
        </w:tc>
        <w:tc>
          <w:tcPr>
            <w:tcW w:w="851" w:type="dxa"/>
          </w:tcPr>
          <w:p w:rsidR="00425CA4" w:rsidRPr="00867F1F" w:rsidRDefault="00561636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33,751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178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686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731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475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549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333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821</w:t>
            </w:r>
          </w:p>
        </w:tc>
      </w:tr>
      <w:tr w:rsidR="00425CA4" w:rsidRPr="00867F1F" w:rsidTr="00425CA4">
        <w:tc>
          <w:tcPr>
            <w:tcW w:w="156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博士畢業生</w:t>
            </w:r>
          </w:p>
        </w:tc>
        <w:tc>
          <w:tcPr>
            <w:tcW w:w="850" w:type="dxa"/>
          </w:tcPr>
          <w:p w:rsidR="00425CA4" w:rsidRPr="00867F1F" w:rsidRDefault="00561636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3,140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589</w:t>
            </w:r>
          </w:p>
        </w:tc>
        <w:tc>
          <w:tcPr>
            <w:tcW w:w="851" w:type="dxa"/>
          </w:tcPr>
          <w:p w:rsidR="00425CA4" w:rsidRPr="00867F1F" w:rsidRDefault="00561636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3,705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846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86</w:t>
            </w:r>
            <w:r w:rsidR="005616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241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048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000</w:t>
            </w:r>
          </w:p>
        </w:tc>
        <w:tc>
          <w:tcPr>
            <w:tcW w:w="850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,</w:t>
            </w: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623</w:t>
            </w:r>
          </w:p>
        </w:tc>
        <w:tc>
          <w:tcPr>
            <w:tcW w:w="851" w:type="dxa"/>
          </w:tcPr>
          <w:p w:rsidR="00425CA4" w:rsidRPr="00867F1F" w:rsidRDefault="00425CA4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…</w:t>
            </w:r>
          </w:p>
        </w:tc>
      </w:tr>
    </w:tbl>
    <w:p w:rsidR="00867F1F" w:rsidRPr="002479EA" w:rsidRDefault="00867F1F" w:rsidP="00704185">
      <w:pPr>
        <w:overflowPunct w:val="0"/>
        <w:adjustRightInd w:val="0"/>
        <w:snapToGrid w:val="0"/>
        <w:spacing w:line="340" w:lineRule="exact"/>
        <w:ind w:leftChars="-354" w:left="-142" w:hangingChars="354" w:hanging="70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說明：「</w:t>
      </w: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…</w:t>
      </w: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」係指無相關資料。</w:t>
      </w:r>
    </w:p>
    <w:p w:rsidR="00474E6B" w:rsidRPr="002479EA" w:rsidRDefault="00867F1F" w:rsidP="00704185">
      <w:pPr>
        <w:overflowPunct w:val="0"/>
        <w:adjustRightInd w:val="0"/>
        <w:snapToGrid w:val="0"/>
        <w:spacing w:line="340" w:lineRule="exact"/>
        <w:ind w:leftChars="-354" w:left="-142" w:hangingChars="354" w:hanging="708"/>
        <w:jc w:val="both"/>
        <w:rPr>
          <w:rFonts w:ascii="Times New Roman" w:eastAsia="標楷體" w:hAnsi="Times New Roman" w:cs="Times New Roman"/>
          <w:color w:val="343434"/>
          <w:sz w:val="20"/>
          <w:szCs w:val="20"/>
          <w:shd w:val="clear" w:color="auto" w:fill="FFFFFF"/>
        </w:rPr>
      </w:pP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資料來源：教育部，主要統計表</w:t>
      </w: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-</w:t>
      </w: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歷年</w:t>
      </w:r>
      <w:r w:rsidR="00CF4B65" w:rsidRPr="002479EA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。</w:t>
      </w:r>
    </w:p>
    <w:p w:rsidR="00867F1F" w:rsidRDefault="00867F1F" w:rsidP="00704185">
      <w:pPr>
        <w:overflowPunct w:val="0"/>
        <w:spacing w:line="34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67F1F" w:rsidRDefault="00867F1F" w:rsidP="00704185">
      <w:pPr>
        <w:overflowPunct w:val="0"/>
        <w:spacing w:line="340" w:lineRule="exact"/>
        <w:ind w:leftChars="-354" w:left="3" w:rightChars="-375" w:right="-900" w:hangingChars="355" w:hanging="85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867F1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表</w:t>
      </w:r>
      <w:r w:rsidRPr="00867F1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2</w:t>
      </w:r>
      <w:r w:rsidRPr="00867F1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　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100-104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全國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博士研發人力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服務</w:t>
      </w:r>
      <w:r w:rsidRPr="00867F1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部門別</w:t>
      </w:r>
    </w:p>
    <w:p w:rsidR="00867F1F" w:rsidRPr="00867F1F" w:rsidRDefault="00425CA4" w:rsidP="00DD0428">
      <w:pPr>
        <w:overflowPunct w:val="0"/>
        <w:spacing w:line="340" w:lineRule="exact"/>
        <w:ind w:leftChars="-295" w:rightChars="-295" w:right="-708" w:hangingChars="295" w:hanging="708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單位：人</w:t>
      </w:r>
      <w:r w:rsidR="00867F1F" w:rsidRPr="00867F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；</w:t>
      </w:r>
      <w:r w:rsidR="00867F1F" w:rsidRPr="00867F1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%</w:t>
      </w:r>
    </w:p>
    <w:tbl>
      <w:tblPr>
        <w:tblStyle w:val="af0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 w:rsidR="00867F1F" w:rsidRPr="00867F1F" w:rsidTr="00EA07E1">
        <w:trPr>
          <w:trHeight w:val="47"/>
        </w:trPr>
        <w:tc>
          <w:tcPr>
            <w:tcW w:w="1844" w:type="dxa"/>
            <w:vMerge w:val="restart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部門別</w:t>
            </w:r>
          </w:p>
        </w:tc>
        <w:tc>
          <w:tcPr>
            <w:tcW w:w="1644" w:type="dxa"/>
            <w:gridSpan w:val="2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100</w:t>
            </w: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101</w:t>
            </w: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102</w:t>
            </w: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644" w:type="dxa"/>
            <w:gridSpan w:val="2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103</w:t>
            </w: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645" w:type="dxa"/>
            <w:gridSpan w:val="2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104</w:t>
            </w: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</w:p>
        </w:tc>
      </w:tr>
      <w:tr w:rsidR="00867F1F" w:rsidRPr="00867F1F" w:rsidTr="00EA07E1">
        <w:trPr>
          <w:trHeight w:val="47"/>
        </w:trPr>
        <w:tc>
          <w:tcPr>
            <w:tcW w:w="1844" w:type="dxa"/>
            <w:vMerge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822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823" w:type="dxa"/>
            <w:vAlign w:val="center"/>
          </w:tcPr>
          <w:p w:rsidR="00867F1F" w:rsidRPr="00867F1F" w:rsidRDefault="00867F1F" w:rsidP="00704185">
            <w:pPr>
              <w:overflowPunct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%</w:t>
            </w:r>
          </w:p>
        </w:tc>
      </w:tr>
      <w:tr w:rsidR="00867F1F" w:rsidRPr="00867F1F" w:rsidTr="00867F1F">
        <w:tc>
          <w:tcPr>
            <w:tcW w:w="1844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總計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38,099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100.0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39,727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100.0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40,922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100.0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41,396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100.0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42,174</w:t>
            </w:r>
          </w:p>
        </w:tc>
        <w:tc>
          <w:tcPr>
            <w:tcW w:w="823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100.0</w:t>
            </w:r>
          </w:p>
        </w:tc>
      </w:tr>
      <w:tr w:rsidR="00867F1F" w:rsidRPr="00867F1F" w:rsidTr="00867F1F">
        <w:tc>
          <w:tcPr>
            <w:tcW w:w="1844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企業部門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5,264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13.8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5,773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14.5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6,614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16.2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7,069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17.1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7,647</w:t>
            </w:r>
          </w:p>
        </w:tc>
        <w:tc>
          <w:tcPr>
            <w:tcW w:w="823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18.1</w:t>
            </w:r>
          </w:p>
        </w:tc>
      </w:tr>
      <w:tr w:rsidR="00867F1F" w:rsidRPr="00867F1F" w:rsidTr="00867F1F">
        <w:tc>
          <w:tcPr>
            <w:tcW w:w="1844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政府部門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6,083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16.0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6,291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15.8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6,561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16.0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6,656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16.1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6,821</w:t>
            </w:r>
          </w:p>
        </w:tc>
        <w:tc>
          <w:tcPr>
            <w:tcW w:w="823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16.2</w:t>
            </w:r>
          </w:p>
        </w:tc>
      </w:tr>
      <w:tr w:rsidR="00867F1F" w:rsidRPr="00867F1F" w:rsidTr="00867F1F">
        <w:tc>
          <w:tcPr>
            <w:tcW w:w="1844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高等教育部門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26,416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69.3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27,272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68.7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27,226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66.5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27,248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65.8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27,245</w:t>
            </w:r>
          </w:p>
        </w:tc>
        <w:tc>
          <w:tcPr>
            <w:tcW w:w="823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64.6</w:t>
            </w:r>
          </w:p>
        </w:tc>
      </w:tr>
      <w:tr w:rsidR="00867F1F" w:rsidRPr="00867F1F" w:rsidTr="00867F1F">
        <w:tc>
          <w:tcPr>
            <w:tcW w:w="1844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私人非營利部門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336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0.9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391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521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1.3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423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1.0</w:t>
            </w:r>
          </w:p>
        </w:tc>
        <w:tc>
          <w:tcPr>
            <w:tcW w:w="822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461</w:t>
            </w:r>
          </w:p>
        </w:tc>
        <w:tc>
          <w:tcPr>
            <w:tcW w:w="823" w:type="dxa"/>
          </w:tcPr>
          <w:p w:rsidR="00867F1F" w:rsidRPr="00867F1F" w:rsidRDefault="00867F1F" w:rsidP="00704185">
            <w:pPr>
              <w:overflowPunct w:val="0"/>
              <w:spacing w:line="3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867F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1.1</w:t>
            </w:r>
          </w:p>
        </w:tc>
      </w:tr>
    </w:tbl>
    <w:p w:rsidR="00B96CA4" w:rsidRPr="00704185" w:rsidRDefault="00867F1F" w:rsidP="00704185">
      <w:pPr>
        <w:overflowPunct w:val="0"/>
        <w:adjustRightInd w:val="0"/>
        <w:snapToGrid w:val="0"/>
        <w:spacing w:line="340" w:lineRule="exact"/>
        <w:ind w:leftChars="-354" w:left="-142" w:hangingChars="354" w:hanging="70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2479EA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資料來源：科技部，全國科技動態調查。</w:t>
      </w:r>
    </w:p>
    <w:sectPr w:rsidR="00B96CA4" w:rsidRPr="00704185" w:rsidSect="00E36638">
      <w:footerReference w:type="default" r:id="rId10"/>
      <w:pgSz w:w="11906" w:h="16838" w:code="9"/>
      <w:pgMar w:top="1440" w:right="1700" w:bottom="1440" w:left="1701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7E" w:rsidRDefault="00623B7E" w:rsidP="000A3D81">
      <w:r>
        <w:separator/>
      </w:r>
    </w:p>
  </w:endnote>
  <w:endnote w:type="continuationSeparator" w:id="0">
    <w:p w:rsidR="00623B7E" w:rsidRDefault="00623B7E" w:rsidP="000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2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68A2" w:rsidRPr="002F7D8E" w:rsidRDefault="007068A2">
        <w:pPr>
          <w:pStyle w:val="ad"/>
          <w:jc w:val="center"/>
          <w:rPr>
            <w:rFonts w:ascii="Times New Roman" w:hAnsi="Times New Roman" w:cs="Times New Roman"/>
          </w:rPr>
        </w:pPr>
        <w:r w:rsidRPr="002F7D8E">
          <w:rPr>
            <w:rFonts w:ascii="Times New Roman" w:hAnsi="Times New Roman" w:cs="Times New Roman"/>
          </w:rPr>
          <w:fldChar w:fldCharType="begin"/>
        </w:r>
        <w:r w:rsidRPr="002F7D8E">
          <w:rPr>
            <w:rFonts w:ascii="Times New Roman" w:hAnsi="Times New Roman" w:cs="Times New Roman"/>
          </w:rPr>
          <w:instrText>PAGE   \* MERGEFORMAT</w:instrText>
        </w:r>
        <w:r w:rsidRPr="002F7D8E">
          <w:rPr>
            <w:rFonts w:ascii="Times New Roman" w:hAnsi="Times New Roman" w:cs="Times New Roman"/>
          </w:rPr>
          <w:fldChar w:fldCharType="separate"/>
        </w:r>
        <w:r w:rsidR="00DD0428" w:rsidRPr="00DD0428">
          <w:rPr>
            <w:rFonts w:ascii="Times New Roman" w:hAnsi="Times New Roman" w:cs="Times New Roman"/>
            <w:noProof/>
            <w:lang w:val="zh-TW"/>
          </w:rPr>
          <w:t>2</w:t>
        </w:r>
        <w:r w:rsidRPr="002F7D8E">
          <w:rPr>
            <w:rFonts w:ascii="Times New Roman" w:hAnsi="Times New Roman" w:cs="Times New Roman"/>
          </w:rPr>
          <w:fldChar w:fldCharType="end"/>
        </w:r>
      </w:p>
    </w:sdtContent>
  </w:sdt>
  <w:p w:rsidR="000A3D81" w:rsidRDefault="000A3D81" w:rsidP="0035790D">
    <w:pPr>
      <w:pStyle w:val="ad"/>
      <w:tabs>
        <w:tab w:val="left" w:pos="2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7E" w:rsidRDefault="00623B7E" w:rsidP="000A3D81">
      <w:r>
        <w:separator/>
      </w:r>
    </w:p>
  </w:footnote>
  <w:footnote w:type="continuationSeparator" w:id="0">
    <w:p w:rsidR="00623B7E" w:rsidRDefault="00623B7E" w:rsidP="000A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480"/>
    <w:multiLevelType w:val="hybridMultilevel"/>
    <w:tmpl w:val="687E3DA0"/>
    <w:lvl w:ilvl="0" w:tplc="48BA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70D4B"/>
    <w:multiLevelType w:val="hybridMultilevel"/>
    <w:tmpl w:val="0248E79A"/>
    <w:lvl w:ilvl="0" w:tplc="644C2D0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FF0574"/>
    <w:multiLevelType w:val="hybridMultilevel"/>
    <w:tmpl w:val="687E3DA0"/>
    <w:lvl w:ilvl="0" w:tplc="48BA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B56F91"/>
    <w:multiLevelType w:val="hybridMultilevel"/>
    <w:tmpl w:val="5FAC9D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73379"/>
    <w:multiLevelType w:val="hybridMultilevel"/>
    <w:tmpl w:val="FE20CFC0"/>
    <w:lvl w:ilvl="0" w:tplc="224E7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052547"/>
    <w:multiLevelType w:val="hybridMultilevel"/>
    <w:tmpl w:val="0BF4CCF4"/>
    <w:lvl w:ilvl="0" w:tplc="C86A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9A57FF"/>
    <w:multiLevelType w:val="hybridMultilevel"/>
    <w:tmpl w:val="687E3DA0"/>
    <w:lvl w:ilvl="0" w:tplc="48BA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0A53A3"/>
    <w:multiLevelType w:val="hybridMultilevel"/>
    <w:tmpl w:val="8ED29EC6"/>
    <w:lvl w:ilvl="0" w:tplc="A6709F3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F7B0DD9"/>
    <w:multiLevelType w:val="hybridMultilevel"/>
    <w:tmpl w:val="9274D86A"/>
    <w:lvl w:ilvl="0" w:tplc="EF786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DA"/>
    <w:rsid w:val="0000070B"/>
    <w:rsid w:val="0000308C"/>
    <w:rsid w:val="000031B2"/>
    <w:rsid w:val="0000370B"/>
    <w:rsid w:val="00017C64"/>
    <w:rsid w:val="00022C1C"/>
    <w:rsid w:val="00026317"/>
    <w:rsid w:val="00051CDB"/>
    <w:rsid w:val="00056AEE"/>
    <w:rsid w:val="00057653"/>
    <w:rsid w:val="00075CC8"/>
    <w:rsid w:val="00076B3A"/>
    <w:rsid w:val="000777AA"/>
    <w:rsid w:val="000837A1"/>
    <w:rsid w:val="00084AE5"/>
    <w:rsid w:val="000856A2"/>
    <w:rsid w:val="00086C3B"/>
    <w:rsid w:val="00092B6F"/>
    <w:rsid w:val="000942AC"/>
    <w:rsid w:val="000946C1"/>
    <w:rsid w:val="000960BE"/>
    <w:rsid w:val="000A3D81"/>
    <w:rsid w:val="000A4EEC"/>
    <w:rsid w:val="000B20AB"/>
    <w:rsid w:val="000B24B9"/>
    <w:rsid w:val="000B7A48"/>
    <w:rsid w:val="000C5040"/>
    <w:rsid w:val="000D178A"/>
    <w:rsid w:val="000D2721"/>
    <w:rsid w:val="000D35CC"/>
    <w:rsid w:val="000D629E"/>
    <w:rsid w:val="000E1FDD"/>
    <w:rsid w:val="000F38B8"/>
    <w:rsid w:val="000F563A"/>
    <w:rsid w:val="00101F00"/>
    <w:rsid w:val="00102AA9"/>
    <w:rsid w:val="00106F3A"/>
    <w:rsid w:val="00112DCA"/>
    <w:rsid w:val="00121390"/>
    <w:rsid w:val="00124B59"/>
    <w:rsid w:val="00125CAE"/>
    <w:rsid w:val="00125D67"/>
    <w:rsid w:val="00133F0E"/>
    <w:rsid w:val="00140952"/>
    <w:rsid w:val="00140CCB"/>
    <w:rsid w:val="001439FC"/>
    <w:rsid w:val="00146E0E"/>
    <w:rsid w:val="00150669"/>
    <w:rsid w:val="00151190"/>
    <w:rsid w:val="001567D4"/>
    <w:rsid w:val="001628F6"/>
    <w:rsid w:val="00164CFF"/>
    <w:rsid w:val="00176C36"/>
    <w:rsid w:val="00180DEF"/>
    <w:rsid w:val="00182EA9"/>
    <w:rsid w:val="001870B4"/>
    <w:rsid w:val="00187222"/>
    <w:rsid w:val="00192BEC"/>
    <w:rsid w:val="00192E24"/>
    <w:rsid w:val="001A3376"/>
    <w:rsid w:val="001A3599"/>
    <w:rsid w:val="001A5AAE"/>
    <w:rsid w:val="001B6BB2"/>
    <w:rsid w:val="001C254C"/>
    <w:rsid w:val="001C4A80"/>
    <w:rsid w:val="001D0A5D"/>
    <w:rsid w:val="001D2024"/>
    <w:rsid w:val="001D7457"/>
    <w:rsid w:val="001E566C"/>
    <w:rsid w:val="001E7353"/>
    <w:rsid w:val="001F722A"/>
    <w:rsid w:val="002026E1"/>
    <w:rsid w:val="00203A54"/>
    <w:rsid w:val="0020637C"/>
    <w:rsid w:val="0021115A"/>
    <w:rsid w:val="00212B96"/>
    <w:rsid w:val="00215704"/>
    <w:rsid w:val="00215F12"/>
    <w:rsid w:val="00220968"/>
    <w:rsid w:val="00234DB8"/>
    <w:rsid w:val="0023633F"/>
    <w:rsid w:val="00236936"/>
    <w:rsid w:val="0024185A"/>
    <w:rsid w:val="002420FC"/>
    <w:rsid w:val="0024574A"/>
    <w:rsid w:val="002479EA"/>
    <w:rsid w:val="00252CA5"/>
    <w:rsid w:val="002557BD"/>
    <w:rsid w:val="00263767"/>
    <w:rsid w:val="00270074"/>
    <w:rsid w:val="00272383"/>
    <w:rsid w:val="0027309C"/>
    <w:rsid w:val="00275668"/>
    <w:rsid w:val="0028129D"/>
    <w:rsid w:val="0028165E"/>
    <w:rsid w:val="0028357F"/>
    <w:rsid w:val="00285E09"/>
    <w:rsid w:val="00286278"/>
    <w:rsid w:val="00295C09"/>
    <w:rsid w:val="002A3B7A"/>
    <w:rsid w:val="002A7C0A"/>
    <w:rsid w:val="002B285B"/>
    <w:rsid w:val="002C1804"/>
    <w:rsid w:val="002C49BA"/>
    <w:rsid w:val="002C67C1"/>
    <w:rsid w:val="002C7038"/>
    <w:rsid w:val="002E2AAC"/>
    <w:rsid w:val="002E449F"/>
    <w:rsid w:val="002E4BCD"/>
    <w:rsid w:val="002F7D8E"/>
    <w:rsid w:val="0030105E"/>
    <w:rsid w:val="00305BC3"/>
    <w:rsid w:val="003124AD"/>
    <w:rsid w:val="003176ED"/>
    <w:rsid w:val="0032079D"/>
    <w:rsid w:val="00325E64"/>
    <w:rsid w:val="003357EA"/>
    <w:rsid w:val="0033665F"/>
    <w:rsid w:val="003419D0"/>
    <w:rsid w:val="003476EB"/>
    <w:rsid w:val="003523F1"/>
    <w:rsid w:val="003529A4"/>
    <w:rsid w:val="0035790D"/>
    <w:rsid w:val="00361BDB"/>
    <w:rsid w:val="0036621D"/>
    <w:rsid w:val="00370C34"/>
    <w:rsid w:val="003712C8"/>
    <w:rsid w:val="003733D0"/>
    <w:rsid w:val="00373F52"/>
    <w:rsid w:val="00377E40"/>
    <w:rsid w:val="00384A98"/>
    <w:rsid w:val="00391BFA"/>
    <w:rsid w:val="00392813"/>
    <w:rsid w:val="00393F04"/>
    <w:rsid w:val="00397AE9"/>
    <w:rsid w:val="003A0EB8"/>
    <w:rsid w:val="003B5126"/>
    <w:rsid w:val="003B537F"/>
    <w:rsid w:val="003B5411"/>
    <w:rsid w:val="003B65C8"/>
    <w:rsid w:val="003D129E"/>
    <w:rsid w:val="003D4E86"/>
    <w:rsid w:val="003D52F7"/>
    <w:rsid w:val="003E36C5"/>
    <w:rsid w:val="003E3DA4"/>
    <w:rsid w:val="003E59BB"/>
    <w:rsid w:val="003F1B52"/>
    <w:rsid w:val="003F291B"/>
    <w:rsid w:val="003F3F10"/>
    <w:rsid w:val="00406C70"/>
    <w:rsid w:val="00407FFC"/>
    <w:rsid w:val="00416813"/>
    <w:rsid w:val="004202E0"/>
    <w:rsid w:val="00420500"/>
    <w:rsid w:val="00420687"/>
    <w:rsid w:val="004206F4"/>
    <w:rsid w:val="0042432A"/>
    <w:rsid w:val="00425CA4"/>
    <w:rsid w:val="00430DE5"/>
    <w:rsid w:val="0043231B"/>
    <w:rsid w:val="00432A7A"/>
    <w:rsid w:val="0044181E"/>
    <w:rsid w:val="00446FE3"/>
    <w:rsid w:val="00450EE7"/>
    <w:rsid w:val="0045123F"/>
    <w:rsid w:val="00457109"/>
    <w:rsid w:val="00462DF2"/>
    <w:rsid w:val="00463458"/>
    <w:rsid w:val="004646CA"/>
    <w:rsid w:val="00474E6B"/>
    <w:rsid w:val="004765AF"/>
    <w:rsid w:val="00480BCD"/>
    <w:rsid w:val="004859AA"/>
    <w:rsid w:val="00487953"/>
    <w:rsid w:val="00490D4E"/>
    <w:rsid w:val="004913D5"/>
    <w:rsid w:val="00492978"/>
    <w:rsid w:val="00494230"/>
    <w:rsid w:val="004A2565"/>
    <w:rsid w:val="004A3F8C"/>
    <w:rsid w:val="004A4B48"/>
    <w:rsid w:val="004A4FF1"/>
    <w:rsid w:val="004B7EFC"/>
    <w:rsid w:val="004C33A6"/>
    <w:rsid w:val="004C68C3"/>
    <w:rsid w:val="004C7250"/>
    <w:rsid w:val="004D116D"/>
    <w:rsid w:val="004D3232"/>
    <w:rsid w:val="004D5080"/>
    <w:rsid w:val="004D518E"/>
    <w:rsid w:val="004D7506"/>
    <w:rsid w:val="004D7729"/>
    <w:rsid w:val="004E01EF"/>
    <w:rsid w:val="004F0763"/>
    <w:rsid w:val="004F536E"/>
    <w:rsid w:val="004F73A6"/>
    <w:rsid w:val="004F7C17"/>
    <w:rsid w:val="004F7FB4"/>
    <w:rsid w:val="00502453"/>
    <w:rsid w:val="00504E68"/>
    <w:rsid w:val="005054DE"/>
    <w:rsid w:val="00507E57"/>
    <w:rsid w:val="00513900"/>
    <w:rsid w:val="00516041"/>
    <w:rsid w:val="005163A3"/>
    <w:rsid w:val="005230A2"/>
    <w:rsid w:val="00526381"/>
    <w:rsid w:val="00526F01"/>
    <w:rsid w:val="005344B6"/>
    <w:rsid w:val="005378AF"/>
    <w:rsid w:val="005415E0"/>
    <w:rsid w:val="00546CEE"/>
    <w:rsid w:val="00554204"/>
    <w:rsid w:val="00555660"/>
    <w:rsid w:val="00555A4F"/>
    <w:rsid w:val="00555D03"/>
    <w:rsid w:val="0055711E"/>
    <w:rsid w:val="00561636"/>
    <w:rsid w:val="005619F9"/>
    <w:rsid w:val="00564B79"/>
    <w:rsid w:val="00564F92"/>
    <w:rsid w:val="005732BC"/>
    <w:rsid w:val="00573A4A"/>
    <w:rsid w:val="00584A45"/>
    <w:rsid w:val="00591EF1"/>
    <w:rsid w:val="005932B2"/>
    <w:rsid w:val="00593381"/>
    <w:rsid w:val="00595799"/>
    <w:rsid w:val="00596B9D"/>
    <w:rsid w:val="005B117C"/>
    <w:rsid w:val="005B3E74"/>
    <w:rsid w:val="005C4E86"/>
    <w:rsid w:val="005C7DA0"/>
    <w:rsid w:val="005D003B"/>
    <w:rsid w:val="005D4C06"/>
    <w:rsid w:val="005D6754"/>
    <w:rsid w:val="005D7739"/>
    <w:rsid w:val="005E0305"/>
    <w:rsid w:val="005E21B9"/>
    <w:rsid w:val="005E691D"/>
    <w:rsid w:val="005F071E"/>
    <w:rsid w:val="005F0C32"/>
    <w:rsid w:val="005F203B"/>
    <w:rsid w:val="005F2CB1"/>
    <w:rsid w:val="005F348D"/>
    <w:rsid w:val="005F6566"/>
    <w:rsid w:val="0060240A"/>
    <w:rsid w:val="00606841"/>
    <w:rsid w:val="00610436"/>
    <w:rsid w:val="00623B7E"/>
    <w:rsid w:val="006244AA"/>
    <w:rsid w:val="00625017"/>
    <w:rsid w:val="0062687B"/>
    <w:rsid w:val="006308D7"/>
    <w:rsid w:val="00634570"/>
    <w:rsid w:val="0064281E"/>
    <w:rsid w:val="00643749"/>
    <w:rsid w:val="00643ADA"/>
    <w:rsid w:val="006461A9"/>
    <w:rsid w:val="00656E59"/>
    <w:rsid w:val="00671C17"/>
    <w:rsid w:val="00676FE5"/>
    <w:rsid w:val="00677514"/>
    <w:rsid w:val="00677B00"/>
    <w:rsid w:val="00681520"/>
    <w:rsid w:val="00692DCE"/>
    <w:rsid w:val="00692ED9"/>
    <w:rsid w:val="00694C3D"/>
    <w:rsid w:val="006950F0"/>
    <w:rsid w:val="006951B1"/>
    <w:rsid w:val="006A4AF1"/>
    <w:rsid w:val="006A70E5"/>
    <w:rsid w:val="006B3D3B"/>
    <w:rsid w:val="006C0CB0"/>
    <w:rsid w:val="006C54E3"/>
    <w:rsid w:val="006C58A5"/>
    <w:rsid w:val="006C7DBE"/>
    <w:rsid w:val="006E11CA"/>
    <w:rsid w:val="006E46E0"/>
    <w:rsid w:val="006E518B"/>
    <w:rsid w:val="006F0526"/>
    <w:rsid w:val="006F55E8"/>
    <w:rsid w:val="006F6F01"/>
    <w:rsid w:val="00704185"/>
    <w:rsid w:val="007057E4"/>
    <w:rsid w:val="00706564"/>
    <w:rsid w:val="007068A2"/>
    <w:rsid w:val="00710D22"/>
    <w:rsid w:val="007160D6"/>
    <w:rsid w:val="007208A3"/>
    <w:rsid w:val="0072536C"/>
    <w:rsid w:val="0072682E"/>
    <w:rsid w:val="00727E0F"/>
    <w:rsid w:val="0073060C"/>
    <w:rsid w:val="007357E4"/>
    <w:rsid w:val="00744327"/>
    <w:rsid w:val="00746FFB"/>
    <w:rsid w:val="00754882"/>
    <w:rsid w:val="00761BA3"/>
    <w:rsid w:val="00761E7D"/>
    <w:rsid w:val="0076464E"/>
    <w:rsid w:val="00773F96"/>
    <w:rsid w:val="007766AC"/>
    <w:rsid w:val="0077788D"/>
    <w:rsid w:val="007806AB"/>
    <w:rsid w:val="00787F55"/>
    <w:rsid w:val="007A209A"/>
    <w:rsid w:val="007A24F9"/>
    <w:rsid w:val="007A4E87"/>
    <w:rsid w:val="007A610C"/>
    <w:rsid w:val="007B0644"/>
    <w:rsid w:val="007B1F19"/>
    <w:rsid w:val="007B51A6"/>
    <w:rsid w:val="007C0CED"/>
    <w:rsid w:val="007C230D"/>
    <w:rsid w:val="007C771F"/>
    <w:rsid w:val="007D1B5A"/>
    <w:rsid w:val="007D4A50"/>
    <w:rsid w:val="007E156D"/>
    <w:rsid w:val="007E1EC8"/>
    <w:rsid w:val="007E2810"/>
    <w:rsid w:val="007E3CD8"/>
    <w:rsid w:val="007E4E58"/>
    <w:rsid w:val="007E4F65"/>
    <w:rsid w:val="007E5E61"/>
    <w:rsid w:val="007F3EDC"/>
    <w:rsid w:val="007F5586"/>
    <w:rsid w:val="007F579D"/>
    <w:rsid w:val="007F5FDE"/>
    <w:rsid w:val="00800258"/>
    <w:rsid w:val="00801677"/>
    <w:rsid w:val="00803CE5"/>
    <w:rsid w:val="00806FDD"/>
    <w:rsid w:val="0082232C"/>
    <w:rsid w:val="008432CB"/>
    <w:rsid w:val="00847DA8"/>
    <w:rsid w:val="0085013E"/>
    <w:rsid w:val="0086094A"/>
    <w:rsid w:val="00867F1F"/>
    <w:rsid w:val="00872FA6"/>
    <w:rsid w:val="00874CCA"/>
    <w:rsid w:val="0087557A"/>
    <w:rsid w:val="0088003B"/>
    <w:rsid w:val="00882470"/>
    <w:rsid w:val="00891E99"/>
    <w:rsid w:val="00893E10"/>
    <w:rsid w:val="008975CA"/>
    <w:rsid w:val="008A258F"/>
    <w:rsid w:val="008A63D4"/>
    <w:rsid w:val="008B514A"/>
    <w:rsid w:val="008B752C"/>
    <w:rsid w:val="008B7A82"/>
    <w:rsid w:val="008C1E81"/>
    <w:rsid w:val="008C36FA"/>
    <w:rsid w:val="008D09CA"/>
    <w:rsid w:val="008E3734"/>
    <w:rsid w:val="008E6895"/>
    <w:rsid w:val="008F2A4C"/>
    <w:rsid w:val="00901732"/>
    <w:rsid w:val="009046C4"/>
    <w:rsid w:val="00910E5E"/>
    <w:rsid w:val="00916629"/>
    <w:rsid w:val="009212EA"/>
    <w:rsid w:val="00922549"/>
    <w:rsid w:val="00923F00"/>
    <w:rsid w:val="009258DD"/>
    <w:rsid w:val="00926350"/>
    <w:rsid w:val="009264FB"/>
    <w:rsid w:val="00934638"/>
    <w:rsid w:val="00936716"/>
    <w:rsid w:val="009432D7"/>
    <w:rsid w:val="009556C2"/>
    <w:rsid w:val="00963415"/>
    <w:rsid w:val="00966BAD"/>
    <w:rsid w:val="009675E3"/>
    <w:rsid w:val="009805BE"/>
    <w:rsid w:val="00986B2E"/>
    <w:rsid w:val="00987F61"/>
    <w:rsid w:val="009947C2"/>
    <w:rsid w:val="00994817"/>
    <w:rsid w:val="009A5375"/>
    <w:rsid w:val="009A5452"/>
    <w:rsid w:val="009A7444"/>
    <w:rsid w:val="009B7129"/>
    <w:rsid w:val="009B7268"/>
    <w:rsid w:val="009C03E2"/>
    <w:rsid w:val="009E3058"/>
    <w:rsid w:val="009F2BCA"/>
    <w:rsid w:val="009F3F1C"/>
    <w:rsid w:val="009F4010"/>
    <w:rsid w:val="009F7182"/>
    <w:rsid w:val="00A0413D"/>
    <w:rsid w:val="00A05EB7"/>
    <w:rsid w:val="00A06B4E"/>
    <w:rsid w:val="00A25F66"/>
    <w:rsid w:val="00A3216F"/>
    <w:rsid w:val="00A37E28"/>
    <w:rsid w:val="00A450D7"/>
    <w:rsid w:val="00A46A06"/>
    <w:rsid w:val="00A479E1"/>
    <w:rsid w:val="00A52D89"/>
    <w:rsid w:val="00A533DB"/>
    <w:rsid w:val="00A5418C"/>
    <w:rsid w:val="00A5540B"/>
    <w:rsid w:val="00A64C3A"/>
    <w:rsid w:val="00A70032"/>
    <w:rsid w:val="00A701AA"/>
    <w:rsid w:val="00A81CD6"/>
    <w:rsid w:val="00A84A08"/>
    <w:rsid w:val="00A85C2C"/>
    <w:rsid w:val="00A87F1E"/>
    <w:rsid w:val="00A9238C"/>
    <w:rsid w:val="00A9451F"/>
    <w:rsid w:val="00A96B99"/>
    <w:rsid w:val="00AA1A76"/>
    <w:rsid w:val="00AA6D5F"/>
    <w:rsid w:val="00AB4AEA"/>
    <w:rsid w:val="00AB65C7"/>
    <w:rsid w:val="00AC4171"/>
    <w:rsid w:val="00AC7076"/>
    <w:rsid w:val="00AD2F60"/>
    <w:rsid w:val="00AD7FCA"/>
    <w:rsid w:val="00AE0E53"/>
    <w:rsid w:val="00AE1F64"/>
    <w:rsid w:val="00AE31F0"/>
    <w:rsid w:val="00AF13ED"/>
    <w:rsid w:val="00AF6A7E"/>
    <w:rsid w:val="00B01EBC"/>
    <w:rsid w:val="00B01F23"/>
    <w:rsid w:val="00B03BDF"/>
    <w:rsid w:val="00B109D8"/>
    <w:rsid w:val="00B11A19"/>
    <w:rsid w:val="00B14CBE"/>
    <w:rsid w:val="00B1562A"/>
    <w:rsid w:val="00B22BB8"/>
    <w:rsid w:val="00B2410D"/>
    <w:rsid w:val="00B2583E"/>
    <w:rsid w:val="00B2601F"/>
    <w:rsid w:val="00B30349"/>
    <w:rsid w:val="00B307C0"/>
    <w:rsid w:val="00B34E80"/>
    <w:rsid w:val="00B35974"/>
    <w:rsid w:val="00B5250D"/>
    <w:rsid w:val="00B5677D"/>
    <w:rsid w:val="00B606F2"/>
    <w:rsid w:val="00B63B4E"/>
    <w:rsid w:val="00B6422D"/>
    <w:rsid w:val="00B7630B"/>
    <w:rsid w:val="00B82055"/>
    <w:rsid w:val="00B8678D"/>
    <w:rsid w:val="00B96CA4"/>
    <w:rsid w:val="00B97537"/>
    <w:rsid w:val="00BA22E4"/>
    <w:rsid w:val="00BA30A7"/>
    <w:rsid w:val="00BA3DCF"/>
    <w:rsid w:val="00BA4244"/>
    <w:rsid w:val="00BA7413"/>
    <w:rsid w:val="00BA7FF4"/>
    <w:rsid w:val="00BB5515"/>
    <w:rsid w:val="00BC201E"/>
    <w:rsid w:val="00BD187F"/>
    <w:rsid w:val="00BE4177"/>
    <w:rsid w:val="00BE48C7"/>
    <w:rsid w:val="00BE4BE1"/>
    <w:rsid w:val="00BE5F15"/>
    <w:rsid w:val="00BF6E5D"/>
    <w:rsid w:val="00C017EF"/>
    <w:rsid w:val="00C05B9E"/>
    <w:rsid w:val="00C1358E"/>
    <w:rsid w:val="00C30374"/>
    <w:rsid w:val="00C30C1B"/>
    <w:rsid w:val="00C324F5"/>
    <w:rsid w:val="00C33F1F"/>
    <w:rsid w:val="00C41139"/>
    <w:rsid w:val="00C43E4C"/>
    <w:rsid w:val="00C50026"/>
    <w:rsid w:val="00C50207"/>
    <w:rsid w:val="00C65248"/>
    <w:rsid w:val="00C6645B"/>
    <w:rsid w:val="00C705CE"/>
    <w:rsid w:val="00C775D7"/>
    <w:rsid w:val="00C81D59"/>
    <w:rsid w:val="00C859FE"/>
    <w:rsid w:val="00C90D49"/>
    <w:rsid w:val="00C940EB"/>
    <w:rsid w:val="00C94378"/>
    <w:rsid w:val="00C961B3"/>
    <w:rsid w:val="00CA4CF1"/>
    <w:rsid w:val="00CA5F56"/>
    <w:rsid w:val="00CA66AA"/>
    <w:rsid w:val="00CA7DCB"/>
    <w:rsid w:val="00CB1BFA"/>
    <w:rsid w:val="00CB40CB"/>
    <w:rsid w:val="00CB785E"/>
    <w:rsid w:val="00CC6BD0"/>
    <w:rsid w:val="00CD4498"/>
    <w:rsid w:val="00CD684C"/>
    <w:rsid w:val="00CD7C2A"/>
    <w:rsid w:val="00CE478E"/>
    <w:rsid w:val="00CF0286"/>
    <w:rsid w:val="00CF290C"/>
    <w:rsid w:val="00CF4B65"/>
    <w:rsid w:val="00D00949"/>
    <w:rsid w:val="00D009E2"/>
    <w:rsid w:val="00D021D4"/>
    <w:rsid w:val="00D06B3B"/>
    <w:rsid w:val="00D11E8D"/>
    <w:rsid w:val="00D31399"/>
    <w:rsid w:val="00D323B6"/>
    <w:rsid w:val="00D33310"/>
    <w:rsid w:val="00D3336E"/>
    <w:rsid w:val="00D41D3C"/>
    <w:rsid w:val="00D43984"/>
    <w:rsid w:val="00D7123B"/>
    <w:rsid w:val="00D76DB1"/>
    <w:rsid w:val="00D80588"/>
    <w:rsid w:val="00D859DB"/>
    <w:rsid w:val="00D85AA8"/>
    <w:rsid w:val="00D929C4"/>
    <w:rsid w:val="00DA0E70"/>
    <w:rsid w:val="00DA1C8D"/>
    <w:rsid w:val="00DA74F4"/>
    <w:rsid w:val="00DB0EA8"/>
    <w:rsid w:val="00DB0EAC"/>
    <w:rsid w:val="00DC3637"/>
    <w:rsid w:val="00DC4FCE"/>
    <w:rsid w:val="00DC7895"/>
    <w:rsid w:val="00DD01FD"/>
    <w:rsid w:val="00DD0428"/>
    <w:rsid w:val="00DD2E39"/>
    <w:rsid w:val="00DD7D71"/>
    <w:rsid w:val="00DF45E9"/>
    <w:rsid w:val="00DF74DF"/>
    <w:rsid w:val="00E06C1B"/>
    <w:rsid w:val="00E07FB6"/>
    <w:rsid w:val="00E10CB2"/>
    <w:rsid w:val="00E179C9"/>
    <w:rsid w:val="00E21F76"/>
    <w:rsid w:val="00E23723"/>
    <w:rsid w:val="00E26039"/>
    <w:rsid w:val="00E3041C"/>
    <w:rsid w:val="00E336A1"/>
    <w:rsid w:val="00E36638"/>
    <w:rsid w:val="00E42902"/>
    <w:rsid w:val="00E47070"/>
    <w:rsid w:val="00E512CA"/>
    <w:rsid w:val="00E5259D"/>
    <w:rsid w:val="00E53546"/>
    <w:rsid w:val="00E642F5"/>
    <w:rsid w:val="00E65D75"/>
    <w:rsid w:val="00E701EB"/>
    <w:rsid w:val="00E72B72"/>
    <w:rsid w:val="00E73F09"/>
    <w:rsid w:val="00E74CFE"/>
    <w:rsid w:val="00E755C2"/>
    <w:rsid w:val="00E83545"/>
    <w:rsid w:val="00E855BB"/>
    <w:rsid w:val="00E972DA"/>
    <w:rsid w:val="00EA07E1"/>
    <w:rsid w:val="00EB30C7"/>
    <w:rsid w:val="00EC1400"/>
    <w:rsid w:val="00EC2301"/>
    <w:rsid w:val="00EC685A"/>
    <w:rsid w:val="00EC7802"/>
    <w:rsid w:val="00ED05B4"/>
    <w:rsid w:val="00ED1987"/>
    <w:rsid w:val="00ED23ED"/>
    <w:rsid w:val="00ED4860"/>
    <w:rsid w:val="00ED66AF"/>
    <w:rsid w:val="00EE099E"/>
    <w:rsid w:val="00EE0E0C"/>
    <w:rsid w:val="00EE0F3E"/>
    <w:rsid w:val="00EE37F7"/>
    <w:rsid w:val="00EF11FB"/>
    <w:rsid w:val="00EF3F63"/>
    <w:rsid w:val="00EF4A45"/>
    <w:rsid w:val="00F0704A"/>
    <w:rsid w:val="00F1069E"/>
    <w:rsid w:val="00F109AF"/>
    <w:rsid w:val="00F213F8"/>
    <w:rsid w:val="00F2169E"/>
    <w:rsid w:val="00F25DCB"/>
    <w:rsid w:val="00F3215F"/>
    <w:rsid w:val="00F3456B"/>
    <w:rsid w:val="00F35E0D"/>
    <w:rsid w:val="00F43D58"/>
    <w:rsid w:val="00F458D6"/>
    <w:rsid w:val="00F45C38"/>
    <w:rsid w:val="00F47664"/>
    <w:rsid w:val="00F51D80"/>
    <w:rsid w:val="00F52CD1"/>
    <w:rsid w:val="00F5719C"/>
    <w:rsid w:val="00F61E07"/>
    <w:rsid w:val="00F86010"/>
    <w:rsid w:val="00F861F0"/>
    <w:rsid w:val="00F926DB"/>
    <w:rsid w:val="00FA48AF"/>
    <w:rsid w:val="00FA7462"/>
    <w:rsid w:val="00FB4022"/>
    <w:rsid w:val="00FB533F"/>
    <w:rsid w:val="00FB77C8"/>
    <w:rsid w:val="00FC0A38"/>
    <w:rsid w:val="00FC3110"/>
    <w:rsid w:val="00FC6835"/>
    <w:rsid w:val="00FD026E"/>
    <w:rsid w:val="00FD136F"/>
    <w:rsid w:val="00FD3100"/>
    <w:rsid w:val="00FD77D2"/>
    <w:rsid w:val="00FE4B54"/>
    <w:rsid w:val="00FF3AE9"/>
    <w:rsid w:val="00FF5EE2"/>
    <w:rsid w:val="00FF78AF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65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6564"/>
  </w:style>
  <w:style w:type="character" w:customStyle="1" w:styleId="a5">
    <w:name w:val="註解文字 字元"/>
    <w:basedOn w:val="a0"/>
    <w:link w:val="a4"/>
    <w:uiPriority w:val="99"/>
    <w:semiHidden/>
    <w:rsid w:val="00706564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656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065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0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65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75E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0A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A3D8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A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A3D81"/>
    <w:rPr>
      <w:sz w:val="20"/>
      <w:szCs w:val="20"/>
    </w:rPr>
  </w:style>
  <w:style w:type="character" w:styleId="af">
    <w:name w:val="Hyperlink"/>
    <w:basedOn w:val="a0"/>
    <w:uiPriority w:val="99"/>
    <w:unhideWhenUsed/>
    <w:rsid w:val="00D4398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4C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9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65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6564"/>
  </w:style>
  <w:style w:type="character" w:customStyle="1" w:styleId="a5">
    <w:name w:val="註解文字 字元"/>
    <w:basedOn w:val="a0"/>
    <w:link w:val="a4"/>
    <w:uiPriority w:val="99"/>
    <w:semiHidden/>
    <w:rsid w:val="00706564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656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065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0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65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75E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0A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A3D8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A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A3D81"/>
    <w:rPr>
      <w:sz w:val="20"/>
      <w:szCs w:val="20"/>
    </w:rPr>
  </w:style>
  <w:style w:type="character" w:styleId="af">
    <w:name w:val="Hyperlink"/>
    <w:basedOn w:val="a0"/>
    <w:uiPriority w:val="99"/>
    <w:unhideWhenUsed/>
    <w:rsid w:val="00D4398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4C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9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4C03-E147-4C7B-8D6E-19C6427B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吳軒億</cp:lastModifiedBy>
  <cp:revision>5</cp:revision>
  <cp:lastPrinted>2017-06-05T03:12:00Z</cp:lastPrinted>
  <dcterms:created xsi:type="dcterms:W3CDTF">2017-06-05T03:00:00Z</dcterms:created>
  <dcterms:modified xsi:type="dcterms:W3CDTF">2017-06-05T03:32:00Z</dcterms:modified>
</cp:coreProperties>
</file>