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B" w:rsidRDefault="00E5357B" w:rsidP="004547B8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63818011" wp14:editId="7A1AF273">
            <wp:extent cx="1794862" cy="419100"/>
            <wp:effectExtent l="0" t="0" r="0" b="0"/>
            <wp:docPr id="3" name="圖片 3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B8" w:rsidRPr="009C341B" w:rsidRDefault="004547B8" w:rsidP="00BB128D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國家發展委員會新聞稿</w:t>
      </w:r>
    </w:p>
    <w:p w:rsidR="004547B8" w:rsidRPr="009C341B" w:rsidRDefault="004547B8" w:rsidP="004547B8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bookmarkStart w:id="0" w:name="_GoBack"/>
      <w:bookmarkEnd w:id="0"/>
      <w:r w:rsidRPr="009C341B">
        <w:rPr>
          <w:rFonts w:ascii="Times New Roman" w:eastAsia="標楷體" w:hAnsi="Times New Roman" w:cs="Times New Roman"/>
        </w:rPr>
        <w:tab/>
      </w:r>
    </w:p>
    <w:p w:rsidR="008B5DAB" w:rsidRDefault="008B5DAB" w:rsidP="008B5DAB">
      <w:pPr>
        <w:spacing w:line="280" w:lineRule="exact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  <w:color w:val="000000"/>
        </w:rPr>
        <w:t>105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18</w:t>
      </w:r>
      <w:r>
        <w:rPr>
          <w:rFonts w:eastAsia="標楷體" w:hint="eastAsia"/>
          <w:color w:val="000000"/>
        </w:rPr>
        <w:t>日</w:t>
      </w:r>
    </w:p>
    <w:p w:rsidR="008B5DAB" w:rsidRDefault="008B5DAB" w:rsidP="008B5DAB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人：石專門委員樸、孫科長</w:t>
      </w:r>
      <w:proofErr w:type="gramStart"/>
      <w:r>
        <w:rPr>
          <w:rFonts w:eastAsia="標楷體" w:hint="eastAsia"/>
        </w:rPr>
        <w:t>筱娟</w:t>
      </w:r>
      <w:proofErr w:type="gramEnd"/>
    </w:p>
    <w:p w:rsidR="008B5DAB" w:rsidRDefault="008B5DAB" w:rsidP="008B5DAB">
      <w:pPr>
        <w:spacing w:line="280" w:lineRule="exact"/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0921-105639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0933</w:t>
      </w:r>
      <w:r w:rsidRPr="001E28BF">
        <w:rPr>
          <w:rFonts w:eastAsia="標楷體" w:hint="eastAsia"/>
        </w:rPr>
        <w:t>-</w:t>
      </w:r>
      <w:r>
        <w:rPr>
          <w:rFonts w:eastAsia="標楷體" w:hint="eastAsia"/>
        </w:rPr>
        <w:t>890529</w:t>
      </w:r>
    </w:p>
    <w:p w:rsidR="004547B8" w:rsidRPr="009C341B" w:rsidRDefault="004547B8" w:rsidP="004547B8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F27F06" w:rsidRDefault="0069052D" w:rsidP="007A197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走趟新莊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帶您</w:t>
      </w:r>
      <w:r w:rsidR="005D4AE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看見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臺灣的綠色經濟奇蹟</w:t>
      </w:r>
    </w:p>
    <w:p w:rsidR="007A1978" w:rsidRDefault="007A1978" w:rsidP="007A1978">
      <w:pPr>
        <w:spacing w:line="480" w:lineRule="exact"/>
        <w:jc w:val="center"/>
        <w:rPr>
          <w:rFonts w:ascii="Times New Roman" w:eastAsia="標楷體" w:hAnsi="Times New Roman" w:cs="Times New Roman"/>
          <w:bCs/>
          <w:sz w:val="32"/>
          <w:szCs w:val="32"/>
          <w:lang w:val="x-none"/>
        </w:rPr>
      </w:pPr>
    </w:p>
    <w:p w:rsidR="006F0657" w:rsidRDefault="00882106" w:rsidP="0031492E">
      <w:pPr>
        <w:pStyle w:val="Web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bCs/>
          <w:spacing w:val="20"/>
          <w:sz w:val="32"/>
          <w:szCs w:val="28"/>
        </w:rPr>
      </w:pPr>
      <w:r>
        <w:rPr>
          <w:rFonts w:eastAsia="標楷體" w:hAnsi="標楷體" w:hint="eastAsia"/>
          <w:bCs/>
          <w:spacing w:val="20"/>
          <w:sz w:val="32"/>
          <w:szCs w:val="28"/>
        </w:rPr>
        <w:t xml:space="preserve">  </w:t>
      </w:r>
      <w:r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 xml:space="preserve"> </w:t>
      </w:r>
      <w:r w:rsidR="001E28BF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 xml:space="preserve"> 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臺灣「三</w:t>
      </w:r>
      <w:proofErr w:type="gramStart"/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罐王」─</w:t>
      </w:r>
      <w:proofErr w:type="gramEnd"/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鳳梨、洋菇、蘆筍罐頭，在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1970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年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居然高達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億美元外銷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成績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！「三七五減租、耕者有其田」海報是中英文版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的</w:t>
      </w:r>
      <w:r w:rsidR="00834233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？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吳郭魚為什麼要叫吳郭魚？</w:t>
      </w:r>
      <w:r w:rsidR="00FD41DD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「約克夏」是豬不是狗？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眾多農業發展的精采故事，都在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11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月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18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日</w:t>
      </w:r>
      <w:r w:rsidR="00E83510" w:rsidRPr="00396F4E">
        <w:rPr>
          <w:rFonts w:ascii="Times New Roman" w:eastAsia="標楷體" w:hAnsi="Times New Roman" w:cs="Times New Roman" w:hint="eastAsia"/>
          <w:bCs/>
          <w:sz w:val="32"/>
          <w:szCs w:val="32"/>
          <w:lang w:val="x-none"/>
        </w:rPr>
        <w:t>行政院新莊聯合辦公大樓</w:t>
      </w:r>
      <w:r w:rsidR="00E83510">
        <w:rPr>
          <w:rFonts w:ascii="Times New Roman" w:eastAsia="標楷體" w:hAnsi="Times New Roman" w:cs="Times New Roman" w:hint="eastAsia"/>
          <w:bCs/>
          <w:sz w:val="32"/>
          <w:szCs w:val="32"/>
          <w:lang w:val="x-none"/>
        </w:rPr>
        <w:t>展出的</w:t>
      </w:r>
      <w:r w:rsidR="00E83510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「</w:t>
      </w:r>
      <w:proofErr w:type="gramStart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農為國本─</w:t>
      </w:r>
      <w:proofErr w:type="gramEnd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臺灣農業檔案</w:t>
      </w:r>
      <w:proofErr w:type="gramStart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特</w:t>
      </w:r>
      <w:proofErr w:type="gramEnd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展</w:t>
      </w:r>
      <w:r w:rsidR="00E83510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」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，讓您</w:t>
      </w:r>
      <w:proofErr w:type="gramStart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一</w:t>
      </w:r>
      <w:proofErr w:type="gramEnd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探究竟。</w:t>
      </w:r>
    </w:p>
    <w:p w:rsidR="00882106" w:rsidRPr="00ED4854" w:rsidRDefault="00C35D81" w:rsidP="006F0657">
      <w:pPr>
        <w:pStyle w:val="Web"/>
        <w:spacing w:before="0" w:beforeAutospacing="0" w:after="0" w:afterAutospacing="0" w:line="500" w:lineRule="exact"/>
        <w:ind w:firstLineChars="200" w:firstLine="720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本次</w:t>
      </w:r>
      <w:proofErr w:type="gramStart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特</w:t>
      </w:r>
      <w:proofErr w:type="gramEnd"/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展</w:t>
      </w:r>
      <w:r w:rsidR="00A438E4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由</w:t>
      </w:r>
      <w:r w:rsidR="00241F21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行政院農業委員會</w:t>
      </w:r>
      <w:r w:rsid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、</w:t>
      </w:r>
      <w:r w:rsidR="00241F21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國家發展委員會</w:t>
      </w:r>
      <w:r w:rsid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及所屬檔案管理局</w:t>
      </w:r>
      <w:r w:rsidR="006C4DED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主</w:t>
      </w:r>
      <w:r w:rsidR="00A438E4"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>辦</w:t>
      </w:r>
      <w:r w:rsidR="00E83510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，</w:t>
      </w:r>
      <w:r w:rsid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首場於國立臺灣大學農業陳列館展出時，即獲得廣大迴響。因此，主辦單位特別在</w:t>
      </w:r>
      <w:proofErr w:type="gramStart"/>
      <w:r w:rsid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新莊展次加碼</w:t>
      </w:r>
      <w:proofErr w:type="gramEnd"/>
      <w:r w:rsid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並首度展出：</w:t>
      </w:r>
      <w:r w:rsidR="006C4D66" w:rsidRP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地方農會之種豬交流展示拍賣推廣計畫、香蕉燒酒樣品酒的品評結果、民國</w:t>
      </w:r>
      <w:r w:rsidR="006C4D66" w:rsidRP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60</w:t>
      </w:r>
      <w:r w:rsidR="006C4D66" w:rsidRPr="006C4D66"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t>年代動力割稻機的廣告宣傳單等國家檔案，不容錯過。</w:t>
      </w:r>
    </w:p>
    <w:p w:rsidR="00FD41DD" w:rsidRDefault="000A48B2" w:rsidP="009347BE">
      <w:pPr>
        <w:pStyle w:val="Web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</w:pPr>
      <w:r w:rsidRPr="00ED4854">
        <w:rPr>
          <w:rFonts w:ascii="Times New Roman" w:eastAsia="標楷體" w:hAnsi="Times New Roman" w:cs="Times New Roman"/>
          <w:bCs/>
          <w:spacing w:val="20"/>
          <w:sz w:val="32"/>
          <w:szCs w:val="28"/>
        </w:rPr>
        <w:t xml:space="preserve">    </w:t>
      </w:r>
      <w:r w:rsidR="006C7E97" w:rsidRPr="00ED4854">
        <w:rPr>
          <w:rFonts w:ascii="Times New Roman" w:eastAsia="標楷體" w:hAnsi="Times New Roman" w:cs="Times New Roman"/>
          <w:color w:val="000000"/>
          <w:kern w:val="2"/>
          <w:sz w:val="32"/>
          <w:szCs w:val="32"/>
        </w:rPr>
        <w:t>展</w:t>
      </w:r>
      <w:r w:rsidR="007B6AD5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區</w:t>
      </w:r>
      <w:r w:rsidR="00564930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分為</w:t>
      </w:r>
      <w:r w:rsidR="00DE130F" w:rsidRPr="00DE130F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農</w:t>
      </w:r>
      <w:r w:rsidR="007B6AD5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、林、漁、牧、花、果及農業組織沿革等專區，</w:t>
      </w:r>
      <w:r w:rsidR="0008639E" w:rsidRPr="0008639E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除可看見珍貴之檔案與文物，還可以體驗農復會辦公室、晒穀場及農作器具模擬區、古早茶行、米店、拍賣市場等情境與互動設施，令人懷舊並增長知識與趣味</w:t>
      </w:r>
      <w:r w:rsidR="007B6AD5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，</w:t>
      </w:r>
      <w:r w:rsidR="00166E53">
        <w:rPr>
          <w:rFonts w:ascii="Times New Roman" w:eastAsia="標楷體" w:hAnsi="Times New Roman" w:cs="Times New Roman" w:hint="eastAsia"/>
          <w:color w:val="000000"/>
          <w:kern w:val="2"/>
          <w:sz w:val="32"/>
          <w:szCs w:val="32"/>
        </w:rPr>
        <w:t>適合全家大小走趟新莊，享受豐富的農業文化洗禮。</w:t>
      </w:r>
    </w:p>
    <w:p w:rsidR="009347BE" w:rsidRPr="00166E53" w:rsidRDefault="009347BE" w:rsidP="00166E5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Cs/>
          <w:spacing w:val="20"/>
          <w:sz w:val="32"/>
          <w:szCs w:val="28"/>
        </w:rPr>
        <w:lastRenderedPageBreak/>
        <w:t xml:space="preserve">    </w:t>
      </w:r>
      <w:r w:rsidR="00756C1C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無法親臨現場的民眾，</w:t>
      </w:r>
      <w:r w:rsidR="00BB6B14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亦</w:t>
      </w:r>
      <w:r w:rsidR="00756C1C" w:rsidRPr="00166E53">
        <w:rPr>
          <w:rFonts w:ascii="標楷體" w:eastAsia="標楷體" w:hAnsi="標楷體" w:cs="Times New Roman" w:hint="eastAsia"/>
          <w:bCs/>
          <w:spacing w:val="20"/>
          <w:sz w:val="32"/>
          <w:szCs w:val="28"/>
        </w:rPr>
        <w:t>可</w:t>
      </w:r>
      <w:proofErr w:type="gramStart"/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至線上展覽</w:t>
      </w:r>
      <w:proofErr w:type="gramEnd"/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系統(</w:t>
      </w:r>
      <w:r w:rsidR="00756C1C" w:rsidRPr="00166E53">
        <w:rPr>
          <w:rFonts w:ascii="標楷體" w:eastAsia="標楷體" w:hAnsi="標楷體"/>
          <w:spacing w:val="20"/>
          <w:sz w:val="32"/>
          <w:szCs w:val="28"/>
        </w:rPr>
        <w:t>http://coa105agarchive.coa.gov.tw/in.html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</w:t>
      </w:r>
      <w:r w:rsidR="00756C1C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 xml:space="preserve"> 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觀</w:t>
      </w:r>
      <w:r w:rsidR="003D4D58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展</w:t>
      </w:r>
      <w:r w:rsidR="00756C1C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，或至臺灣出版品資訊網 (http://tpi.culture.tw/) 購買本次展覽所特別出版的</w:t>
      </w:r>
      <w:r w:rsidR="00BB6B14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「</w:t>
      </w:r>
      <w:proofErr w:type="gramStart"/>
      <w:r w:rsidR="00BB6B14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農為國本</w:t>
      </w:r>
      <w:proofErr w:type="gramEnd"/>
      <w:r w:rsidR="00BB6B14"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：臺灣農業檔案專題選輯」</w:t>
      </w:r>
      <w:r w:rsidRPr="00166E53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。</w:t>
      </w:r>
    </w:p>
    <w:p w:rsidR="00D33143" w:rsidRPr="004B2E1F" w:rsidRDefault="006C7E97" w:rsidP="006E633F">
      <w:pPr>
        <w:widowControl/>
        <w:snapToGrid w:val="0"/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展覽期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間自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105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11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月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18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日至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106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月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30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日，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每週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一至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週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五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上午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點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下午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</w:t>
      </w:r>
      <w:r w:rsidR="00BB6B1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點</w:t>
      </w:r>
      <w:r w:rsidR="00641498" w:rsidRP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展出地點為國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家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發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展委員</w:t>
      </w:r>
      <w:r w:rsidR="00120D5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會檔案管理局展覽廳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市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新莊區中平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路</w:t>
      </w:r>
      <w:proofErr w:type="spellEnd"/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439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號</w:t>
      </w:r>
      <w:r w:rsidR="00641498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行政院新莊聯合辦公大樓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北棟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2E251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樓</w:t>
      </w:r>
      <w:r w:rsidRPr="00ED485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proofErr w:type="spellStart"/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服務專線</w:t>
      </w:r>
      <w:proofErr w:type="spellEnd"/>
      <w:r w:rsidR="0064149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(02)89953700</w:t>
      </w:r>
      <w:r w:rsidR="006E633F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6E633F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歡迎各界踴躍前往</w:t>
      </w:r>
      <w:r w:rsidR="003D4D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免費</w:t>
      </w:r>
      <w:r w:rsidR="006E633F"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參觀。</w:t>
      </w:r>
    </w:p>
    <w:sectPr w:rsidR="00D33143" w:rsidRPr="004B2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B2" w:rsidRDefault="000C4BB2" w:rsidP="00AD17CF">
      <w:r>
        <w:separator/>
      </w:r>
    </w:p>
  </w:endnote>
  <w:endnote w:type="continuationSeparator" w:id="0">
    <w:p w:rsidR="000C4BB2" w:rsidRDefault="000C4BB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B2" w:rsidRDefault="000C4BB2" w:rsidP="00AD17CF">
      <w:r>
        <w:separator/>
      </w:r>
    </w:p>
  </w:footnote>
  <w:footnote w:type="continuationSeparator" w:id="0">
    <w:p w:rsidR="000C4BB2" w:rsidRDefault="000C4BB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19"/>
    <w:rsid w:val="0000402E"/>
    <w:rsid w:val="0001018D"/>
    <w:rsid w:val="000108C5"/>
    <w:rsid w:val="000176EA"/>
    <w:rsid w:val="000250BB"/>
    <w:rsid w:val="00026EE7"/>
    <w:rsid w:val="00034E84"/>
    <w:rsid w:val="00037489"/>
    <w:rsid w:val="00037BFA"/>
    <w:rsid w:val="0004043D"/>
    <w:rsid w:val="00055B8E"/>
    <w:rsid w:val="00060D74"/>
    <w:rsid w:val="0006548F"/>
    <w:rsid w:val="0008639E"/>
    <w:rsid w:val="00086BF6"/>
    <w:rsid w:val="00087437"/>
    <w:rsid w:val="00097514"/>
    <w:rsid w:val="000A255F"/>
    <w:rsid w:val="000A48B2"/>
    <w:rsid w:val="000B2C03"/>
    <w:rsid w:val="000B3535"/>
    <w:rsid w:val="000B5DB7"/>
    <w:rsid w:val="000B794B"/>
    <w:rsid w:val="000C4BB2"/>
    <w:rsid w:val="000C6EE0"/>
    <w:rsid w:val="000D18FD"/>
    <w:rsid w:val="000D5058"/>
    <w:rsid w:val="000E2BE0"/>
    <w:rsid w:val="000E6CA1"/>
    <w:rsid w:val="000F0BFE"/>
    <w:rsid w:val="000F527C"/>
    <w:rsid w:val="00117676"/>
    <w:rsid w:val="00120D56"/>
    <w:rsid w:val="00123C32"/>
    <w:rsid w:val="0013401B"/>
    <w:rsid w:val="0015347C"/>
    <w:rsid w:val="001535B7"/>
    <w:rsid w:val="00166E53"/>
    <w:rsid w:val="00172B40"/>
    <w:rsid w:val="00173ED0"/>
    <w:rsid w:val="00177A3B"/>
    <w:rsid w:val="00184E61"/>
    <w:rsid w:val="00193F06"/>
    <w:rsid w:val="001A395B"/>
    <w:rsid w:val="001B3B41"/>
    <w:rsid w:val="001D7029"/>
    <w:rsid w:val="001E28BF"/>
    <w:rsid w:val="001E3EA8"/>
    <w:rsid w:val="001E4D44"/>
    <w:rsid w:val="001F7D6C"/>
    <w:rsid w:val="00224B33"/>
    <w:rsid w:val="00227044"/>
    <w:rsid w:val="00231115"/>
    <w:rsid w:val="002337C7"/>
    <w:rsid w:val="00240343"/>
    <w:rsid w:val="00241F21"/>
    <w:rsid w:val="0025473F"/>
    <w:rsid w:val="00262F48"/>
    <w:rsid w:val="00264ACE"/>
    <w:rsid w:val="00272F4E"/>
    <w:rsid w:val="00281156"/>
    <w:rsid w:val="00292818"/>
    <w:rsid w:val="002A256A"/>
    <w:rsid w:val="002C1F9B"/>
    <w:rsid w:val="002C38FD"/>
    <w:rsid w:val="002D75C5"/>
    <w:rsid w:val="002E2511"/>
    <w:rsid w:val="002E2C35"/>
    <w:rsid w:val="002E4543"/>
    <w:rsid w:val="002F0457"/>
    <w:rsid w:val="00302E78"/>
    <w:rsid w:val="0031492E"/>
    <w:rsid w:val="0033206F"/>
    <w:rsid w:val="0033718C"/>
    <w:rsid w:val="00342D71"/>
    <w:rsid w:val="00346613"/>
    <w:rsid w:val="0035071D"/>
    <w:rsid w:val="0035262A"/>
    <w:rsid w:val="003633BA"/>
    <w:rsid w:val="00364156"/>
    <w:rsid w:val="00372EAD"/>
    <w:rsid w:val="00384A73"/>
    <w:rsid w:val="00390A65"/>
    <w:rsid w:val="0039176F"/>
    <w:rsid w:val="00396F4E"/>
    <w:rsid w:val="003B42E2"/>
    <w:rsid w:val="003C17AC"/>
    <w:rsid w:val="003C266B"/>
    <w:rsid w:val="003C3173"/>
    <w:rsid w:val="003C53DD"/>
    <w:rsid w:val="003C622D"/>
    <w:rsid w:val="003D4D58"/>
    <w:rsid w:val="003E305C"/>
    <w:rsid w:val="003F1BC1"/>
    <w:rsid w:val="003F3254"/>
    <w:rsid w:val="003F59DD"/>
    <w:rsid w:val="0040546D"/>
    <w:rsid w:val="00415B10"/>
    <w:rsid w:val="00423B0B"/>
    <w:rsid w:val="00424CB8"/>
    <w:rsid w:val="004311F1"/>
    <w:rsid w:val="00436F17"/>
    <w:rsid w:val="004547B8"/>
    <w:rsid w:val="00457455"/>
    <w:rsid w:val="00463245"/>
    <w:rsid w:val="004663B9"/>
    <w:rsid w:val="00470A00"/>
    <w:rsid w:val="004743F7"/>
    <w:rsid w:val="004762C7"/>
    <w:rsid w:val="00480960"/>
    <w:rsid w:val="0049677F"/>
    <w:rsid w:val="004A15BA"/>
    <w:rsid w:val="004A4F83"/>
    <w:rsid w:val="004B2E1F"/>
    <w:rsid w:val="004D1964"/>
    <w:rsid w:val="004D5125"/>
    <w:rsid w:val="004E1307"/>
    <w:rsid w:val="004E24BA"/>
    <w:rsid w:val="004E7155"/>
    <w:rsid w:val="0050221F"/>
    <w:rsid w:val="00514265"/>
    <w:rsid w:val="0052357F"/>
    <w:rsid w:val="00564831"/>
    <w:rsid w:val="00564930"/>
    <w:rsid w:val="00566D0F"/>
    <w:rsid w:val="00592EDD"/>
    <w:rsid w:val="00593D7A"/>
    <w:rsid w:val="005A124D"/>
    <w:rsid w:val="005A4DFE"/>
    <w:rsid w:val="005B0B57"/>
    <w:rsid w:val="005C6813"/>
    <w:rsid w:val="005D4AED"/>
    <w:rsid w:val="00600215"/>
    <w:rsid w:val="00616FF8"/>
    <w:rsid w:val="00635305"/>
    <w:rsid w:val="00641498"/>
    <w:rsid w:val="00644382"/>
    <w:rsid w:val="00660713"/>
    <w:rsid w:val="00664F3A"/>
    <w:rsid w:val="00674BDA"/>
    <w:rsid w:val="00675CC1"/>
    <w:rsid w:val="00677F8B"/>
    <w:rsid w:val="0069052D"/>
    <w:rsid w:val="00691FDE"/>
    <w:rsid w:val="006A5B4F"/>
    <w:rsid w:val="006A73B5"/>
    <w:rsid w:val="006B7436"/>
    <w:rsid w:val="006C4D66"/>
    <w:rsid w:val="006C4DED"/>
    <w:rsid w:val="006C7E97"/>
    <w:rsid w:val="006D1B66"/>
    <w:rsid w:val="006D4F0E"/>
    <w:rsid w:val="006E633F"/>
    <w:rsid w:val="006F0657"/>
    <w:rsid w:val="006F0F47"/>
    <w:rsid w:val="006F3A82"/>
    <w:rsid w:val="0071083B"/>
    <w:rsid w:val="00711C18"/>
    <w:rsid w:val="00733DFE"/>
    <w:rsid w:val="00740FC1"/>
    <w:rsid w:val="00744238"/>
    <w:rsid w:val="007568DB"/>
    <w:rsid w:val="00756C1C"/>
    <w:rsid w:val="00762CA6"/>
    <w:rsid w:val="00764FC0"/>
    <w:rsid w:val="00770BBD"/>
    <w:rsid w:val="007757F9"/>
    <w:rsid w:val="007A042E"/>
    <w:rsid w:val="007A1978"/>
    <w:rsid w:val="007A5B00"/>
    <w:rsid w:val="007B180A"/>
    <w:rsid w:val="007B4761"/>
    <w:rsid w:val="007B6AD5"/>
    <w:rsid w:val="007B6B01"/>
    <w:rsid w:val="007C4B24"/>
    <w:rsid w:val="007C79C0"/>
    <w:rsid w:val="007C7CC2"/>
    <w:rsid w:val="007D36CD"/>
    <w:rsid w:val="007D53E3"/>
    <w:rsid w:val="007E16D3"/>
    <w:rsid w:val="00800035"/>
    <w:rsid w:val="00805C00"/>
    <w:rsid w:val="0080712A"/>
    <w:rsid w:val="00812110"/>
    <w:rsid w:val="00816D6C"/>
    <w:rsid w:val="00820024"/>
    <w:rsid w:val="00826C9D"/>
    <w:rsid w:val="00834233"/>
    <w:rsid w:val="00865949"/>
    <w:rsid w:val="0087316F"/>
    <w:rsid w:val="00882106"/>
    <w:rsid w:val="008823A8"/>
    <w:rsid w:val="00890A01"/>
    <w:rsid w:val="008A4237"/>
    <w:rsid w:val="008A4F27"/>
    <w:rsid w:val="008B4344"/>
    <w:rsid w:val="008B5DAB"/>
    <w:rsid w:val="008C46C6"/>
    <w:rsid w:val="008E5FA5"/>
    <w:rsid w:val="008F1622"/>
    <w:rsid w:val="008F41A4"/>
    <w:rsid w:val="00901F8B"/>
    <w:rsid w:val="00903E41"/>
    <w:rsid w:val="0090480A"/>
    <w:rsid w:val="00911602"/>
    <w:rsid w:val="0091501D"/>
    <w:rsid w:val="00917139"/>
    <w:rsid w:val="00924511"/>
    <w:rsid w:val="009246D4"/>
    <w:rsid w:val="009347BE"/>
    <w:rsid w:val="00940923"/>
    <w:rsid w:val="0094720B"/>
    <w:rsid w:val="00954A13"/>
    <w:rsid w:val="009657F9"/>
    <w:rsid w:val="00965DDE"/>
    <w:rsid w:val="00981D21"/>
    <w:rsid w:val="00983451"/>
    <w:rsid w:val="00987353"/>
    <w:rsid w:val="009948C2"/>
    <w:rsid w:val="009B254A"/>
    <w:rsid w:val="009B63AA"/>
    <w:rsid w:val="009C341B"/>
    <w:rsid w:val="009C3772"/>
    <w:rsid w:val="009C6709"/>
    <w:rsid w:val="009C6B70"/>
    <w:rsid w:val="009D3456"/>
    <w:rsid w:val="009D4497"/>
    <w:rsid w:val="009E2910"/>
    <w:rsid w:val="009F4480"/>
    <w:rsid w:val="009F51FD"/>
    <w:rsid w:val="00A0465E"/>
    <w:rsid w:val="00A05531"/>
    <w:rsid w:val="00A20ECD"/>
    <w:rsid w:val="00A2474D"/>
    <w:rsid w:val="00A25AC3"/>
    <w:rsid w:val="00A36738"/>
    <w:rsid w:val="00A438E4"/>
    <w:rsid w:val="00A51E5E"/>
    <w:rsid w:val="00A52C05"/>
    <w:rsid w:val="00A54D6D"/>
    <w:rsid w:val="00A55CA5"/>
    <w:rsid w:val="00A575D6"/>
    <w:rsid w:val="00A64989"/>
    <w:rsid w:val="00A65816"/>
    <w:rsid w:val="00A8706D"/>
    <w:rsid w:val="00A91421"/>
    <w:rsid w:val="00A93B15"/>
    <w:rsid w:val="00AA7F32"/>
    <w:rsid w:val="00AB4AAE"/>
    <w:rsid w:val="00AB5161"/>
    <w:rsid w:val="00AC48DA"/>
    <w:rsid w:val="00AC7F93"/>
    <w:rsid w:val="00AD17CF"/>
    <w:rsid w:val="00AD2CDE"/>
    <w:rsid w:val="00AD5805"/>
    <w:rsid w:val="00AF0310"/>
    <w:rsid w:val="00AF0DDD"/>
    <w:rsid w:val="00AF458C"/>
    <w:rsid w:val="00AF5B98"/>
    <w:rsid w:val="00B0312D"/>
    <w:rsid w:val="00B06122"/>
    <w:rsid w:val="00B13BEC"/>
    <w:rsid w:val="00B17860"/>
    <w:rsid w:val="00B23DF6"/>
    <w:rsid w:val="00B37872"/>
    <w:rsid w:val="00B671A4"/>
    <w:rsid w:val="00B76B0B"/>
    <w:rsid w:val="00B97FDA"/>
    <w:rsid w:val="00BA645E"/>
    <w:rsid w:val="00BA7C66"/>
    <w:rsid w:val="00BB128D"/>
    <w:rsid w:val="00BB6B14"/>
    <w:rsid w:val="00BB7B73"/>
    <w:rsid w:val="00BC1016"/>
    <w:rsid w:val="00BC577D"/>
    <w:rsid w:val="00BD15D9"/>
    <w:rsid w:val="00BE74C5"/>
    <w:rsid w:val="00C035A2"/>
    <w:rsid w:val="00C0625E"/>
    <w:rsid w:val="00C07414"/>
    <w:rsid w:val="00C1061F"/>
    <w:rsid w:val="00C17AEB"/>
    <w:rsid w:val="00C20804"/>
    <w:rsid w:val="00C33DD6"/>
    <w:rsid w:val="00C35D81"/>
    <w:rsid w:val="00C504B1"/>
    <w:rsid w:val="00C76232"/>
    <w:rsid w:val="00C85072"/>
    <w:rsid w:val="00C862A9"/>
    <w:rsid w:val="00C909F3"/>
    <w:rsid w:val="00C96DD9"/>
    <w:rsid w:val="00C973A9"/>
    <w:rsid w:val="00CA493B"/>
    <w:rsid w:val="00CA6B3F"/>
    <w:rsid w:val="00CB0170"/>
    <w:rsid w:val="00CB1EA6"/>
    <w:rsid w:val="00CB3980"/>
    <w:rsid w:val="00CB6C08"/>
    <w:rsid w:val="00CC004B"/>
    <w:rsid w:val="00CC0DF7"/>
    <w:rsid w:val="00CC4A3A"/>
    <w:rsid w:val="00CD2778"/>
    <w:rsid w:val="00CF037C"/>
    <w:rsid w:val="00CF7B13"/>
    <w:rsid w:val="00D138ED"/>
    <w:rsid w:val="00D22689"/>
    <w:rsid w:val="00D26345"/>
    <w:rsid w:val="00D272A0"/>
    <w:rsid w:val="00D30BC8"/>
    <w:rsid w:val="00D33143"/>
    <w:rsid w:val="00D3711E"/>
    <w:rsid w:val="00D40C75"/>
    <w:rsid w:val="00D447D5"/>
    <w:rsid w:val="00D462D6"/>
    <w:rsid w:val="00D51919"/>
    <w:rsid w:val="00D531D1"/>
    <w:rsid w:val="00D55D12"/>
    <w:rsid w:val="00D624A6"/>
    <w:rsid w:val="00D76E56"/>
    <w:rsid w:val="00D910FC"/>
    <w:rsid w:val="00DB0DB7"/>
    <w:rsid w:val="00DD185C"/>
    <w:rsid w:val="00DD20E5"/>
    <w:rsid w:val="00DE130F"/>
    <w:rsid w:val="00DE3067"/>
    <w:rsid w:val="00DF4C1D"/>
    <w:rsid w:val="00E070AB"/>
    <w:rsid w:val="00E16D6C"/>
    <w:rsid w:val="00E22F2E"/>
    <w:rsid w:val="00E44F4F"/>
    <w:rsid w:val="00E5357B"/>
    <w:rsid w:val="00E53734"/>
    <w:rsid w:val="00E60EA5"/>
    <w:rsid w:val="00E66004"/>
    <w:rsid w:val="00E6699E"/>
    <w:rsid w:val="00E80EDE"/>
    <w:rsid w:val="00E83510"/>
    <w:rsid w:val="00EA1BE2"/>
    <w:rsid w:val="00EB7B20"/>
    <w:rsid w:val="00EC61E2"/>
    <w:rsid w:val="00ED4854"/>
    <w:rsid w:val="00EE08D7"/>
    <w:rsid w:val="00EE2F4C"/>
    <w:rsid w:val="00EE760A"/>
    <w:rsid w:val="00EE7F4E"/>
    <w:rsid w:val="00EF0CFC"/>
    <w:rsid w:val="00F04130"/>
    <w:rsid w:val="00F22678"/>
    <w:rsid w:val="00F23EDC"/>
    <w:rsid w:val="00F27EB1"/>
    <w:rsid w:val="00F27F06"/>
    <w:rsid w:val="00F43B64"/>
    <w:rsid w:val="00F4725D"/>
    <w:rsid w:val="00F7214E"/>
    <w:rsid w:val="00F83D7A"/>
    <w:rsid w:val="00F85130"/>
    <w:rsid w:val="00F86780"/>
    <w:rsid w:val="00F92501"/>
    <w:rsid w:val="00F93C85"/>
    <w:rsid w:val="00FA7997"/>
    <w:rsid w:val="00FC42E5"/>
    <w:rsid w:val="00FD41DD"/>
    <w:rsid w:val="00FD61F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E7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E7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0FF2-702B-41B3-9C71-6E1421C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115</Words>
  <Characters>658</Characters>
  <Application>Microsoft Office Word</Application>
  <DocSecurity>0</DocSecurity>
  <Lines>5</Lines>
  <Paragraphs>1</Paragraphs>
  <ScaleCrop>false</ScaleCrop>
  <Company>Sky123.Org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2016-07-07T10:27:00Z</cp:lastPrinted>
  <dcterms:created xsi:type="dcterms:W3CDTF">2016-07-14T08:36:00Z</dcterms:created>
  <dcterms:modified xsi:type="dcterms:W3CDTF">2016-11-18T05:42:00Z</dcterms:modified>
</cp:coreProperties>
</file>