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D0" w:rsidRPr="00740D81" w:rsidRDefault="009800D0" w:rsidP="000F4FA3">
      <w:pPr>
        <w:pStyle w:val="ae"/>
        <w:jc w:val="left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740D81">
        <w:rPr>
          <w:rFonts w:ascii="Times New Roman" w:hAnsi="Times New Roman" w:cs="Times New Roman"/>
          <w:noProof/>
        </w:rPr>
        <w:drawing>
          <wp:inline distT="0" distB="0" distL="0" distR="0" wp14:anchorId="65119E07" wp14:editId="6FE869E7">
            <wp:extent cx="1365250" cy="273050"/>
            <wp:effectExtent l="0" t="0" r="635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649" w:rsidRPr="00740D81" w:rsidRDefault="00206649" w:rsidP="00206649">
      <w:pPr>
        <w:spacing w:line="0" w:lineRule="atLeas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740D81">
        <w:rPr>
          <w:rFonts w:ascii="Times New Roman" w:eastAsia="標楷體" w:hAnsi="Times New Roman"/>
          <w:b/>
          <w:sz w:val="36"/>
          <w:szCs w:val="36"/>
        </w:rPr>
        <w:t>國家發展委員會</w:t>
      </w:r>
      <w:r w:rsidRPr="00740D81">
        <w:rPr>
          <w:rFonts w:ascii="Times New Roman" w:eastAsia="標楷體" w:hAnsi="Times New Roman"/>
          <w:b/>
          <w:sz w:val="36"/>
          <w:szCs w:val="36"/>
        </w:rPr>
        <w:t xml:space="preserve"> </w:t>
      </w:r>
      <w:r w:rsidRPr="00740D81">
        <w:rPr>
          <w:rFonts w:ascii="Times New Roman" w:eastAsia="標楷體" w:hAnsi="Times New Roman"/>
          <w:b/>
          <w:sz w:val="36"/>
          <w:szCs w:val="36"/>
        </w:rPr>
        <w:t>新聞稿</w:t>
      </w:r>
    </w:p>
    <w:p w:rsidR="00206649" w:rsidRPr="00740D81" w:rsidRDefault="00206649" w:rsidP="00206649">
      <w:pPr>
        <w:spacing w:line="0" w:lineRule="atLeast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</w:p>
    <w:p w:rsidR="00206649" w:rsidRPr="00740D81" w:rsidRDefault="00206649" w:rsidP="00206649">
      <w:pPr>
        <w:spacing w:line="280" w:lineRule="exact"/>
        <w:ind w:firstLineChars="1900" w:firstLine="4560"/>
        <w:jc w:val="both"/>
        <w:rPr>
          <w:rFonts w:ascii="Times New Roman" w:eastAsia="標楷體" w:hAnsi="Times New Roman"/>
          <w:szCs w:val="24"/>
        </w:rPr>
      </w:pPr>
      <w:r w:rsidRPr="00740D81">
        <w:rPr>
          <w:rFonts w:ascii="Times New Roman" w:eastAsia="標楷體" w:hAnsi="Times New Roman"/>
          <w:szCs w:val="24"/>
        </w:rPr>
        <w:t>發布日期：</w:t>
      </w:r>
      <w:r w:rsidRPr="00740D81">
        <w:rPr>
          <w:rFonts w:ascii="Times New Roman" w:eastAsia="標楷體" w:hAnsi="Times New Roman"/>
          <w:szCs w:val="24"/>
        </w:rPr>
        <w:t>10</w:t>
      </w:r>
      <w:r w:rsidR="003946E8">
        <w:rPr>
          <w:rFonts w:ascii="Times New Roman" w:eastAsia="標楷體" w:hAnsi="Times New Roman"/>
          <w:szCs w:val="24"/>
        </w:rPr>
        <w:t>5</w:t>
      </w:r>
      <w:r w:rsidRPr="00740D81">
        <w:rPr>
          <w:rFonts w:ascii="Times New Roman" w:eastAsia="標楷體" w:hAnsi="Times New Roman"/>
          <w:szCs w:val="24"/>
        </w:rPr>
        <w:t>年</w:t>
      </w:r>
      <w:r w:rsidR="003946E8">
        <w:rPr>
          <w:rFonts w:ascii="Times New Roman" w:eastAsia="標楷體" w:hAnsi="Times New Roman"/>
          <w:szCs w:val="24"/>
        </w:rPr>
        <w:t>7</w:t>
      </w:r>
      <w:r w:rsidRPr="00740D81">
        <w:rPr>
          <w:rFonts w:ascii="Times New Roman" w:eastAsia="標楷體" w:hAnsi="Times New Roman"/>
          <w:szCs w:val="24"/>
        </w:rPr>
        <w:t>月</w:t>
      </w:r>
      <w:r w:rsidR="003946E8">
        <w:rPr>
          <w:rFonts w:ascii="Times New Roman" w:eastAsia="標楷體" w:hAnsi="Times New Roman"/>
          <w:szCs w:val="24"/>
        </w:rPr>
        <w:t>11</w:t>
      </w:r>
      <w:r w:rsidRPr="00740D81">
        <w:rPr>
          <w:rFonts w:ascii="Times New Roman" w:eastAsia="標楷體" w:hAnsi="Times New Roman"/>
          <w:szCs w:val="24"/>
        </w:rPr>
        <w:t>日</w:t>
      </w:r>
    </w:p>
    <w:p w:rsidR="00206649" w:rsidRPr="00740D81" w:rsidRDefault="00206649" w:rsidP="00206649">
      <w:pPr>
        <w:spacing w:line="280" w:lineRule="exact"/>
        <w:ind w:firstLineChars="1900" w:firstLine="4560"/>
        <w:jc w:val="both"/>
        <w:rPr>
          <w:rFonts w:ascii="Times New Roman" w:eastAsia="標楷體" w:hAnsi="Times New Roman"/>
          <w:szCs w:val="24"/>
        </w:rPr>
      </w:pPr>
      <w:r w:rsidRPr="00740D81">
        <w:rPr>
          <w:rFonts w:ascii="Times New Roman" w:eastAsia="標楷體" w:hAnsi="Times New Roman"/>
          <w:szCs w:val="24"/>
        </w:rPr>
        <w:t>聯</w:t>
      </w:r>
      <w:r w:rsidRPr="00740D81">
        <w:rPr>
          <w:rFonts w:ascii="Times New Roman" w:eastAsia="標楷體" w:hAnsi="Times New Roman"/>
          <w:szCs w:val="24"/>
        </w:rPr>
        <w:t xml:space="preserve"> </w:t>
      </w:r>
      <w:r w:rsidRPr="00740D81">
        <w:rPr>
          <w:rFonts w:ascii="Times New Roman" w:eastAsia="標楷體" w:hAnsi="Times New Roman"/>
          <w:szCs w:val="24"/>
        </w:rPr>
        <w:t>絡</w:t>
      </w:r>
      <w:r w:rsidRPr="00740D81">
        <w:rPr>
          <w:rFonts w:ascii="Times New Roman" w:eastAsia="標楷體" w:hAnsi="Times New Roman"/>
          <w:szCs w:val="24"/>
        </w:rPr>
        <w:t xml:space="preserve"> </w:t>
      </w:r>
      <w:r w:rsidRPr="00740D81">
        <w:rPr>
          <w:rFonts w:ascii="Times New Roman" w:eastAsia="標楷體" w:hAnsi="Times New Roman"/>
          <w:szCs w:val="24"/>
        </w:rPr>
        <w:t>人：</w:t>
      </w:r>
      <w:r w:rsidR="00624B8F" w:rsidRPr="00740D81">
        <w:rPr>
          <w:rFonts w:ascii="Times New Roman" w:eastAsia="標楷體" w:hAnsi="Times New Roman"/>
          <w:szCs w:val="24"/>
        </w:rPr>
        <w:t>楊淑瓊</w:t>
      </w:r>
      <w:r w:rsidRPr="00740D81">
        <w:rPr>
          <w:rFonts w:ascii="Times New Roman" w:eastAsia="標楷體" w:hAnsi="Times New Roman"/>
          <w:szCs w:val="24"/>
        </w:rPr>
        <w:t>、</w:t>
      </w:r>
      <w:r w:rsidR="00244964" w:rsidRPr="00740D81">
        <w:rPr>
          <w:rFonts w:ascii="Times New Roman" w:eastAsia="標楷體" w:hAnsi="Times New Roman"/>
          <w:szCs w:val="24"/>
        </w:rPr>
        <w:t>蘇愛娟</w:t>
      </w:r>
    </w:p>
    <w:p w:rsidR="00206649" w:rsidRPr="00740D81" w:rsidRDefault="00206649" w:rsidP="00206649">
      <w:pPr>
        <w:spacing w:line="280" w:lineRule="exact"/>
        <w:ind w:firstLineChars="1900" w:firstLine="4560"/>
        <w:jc w:val="both"/>
        <w:rPr>
          <w:rFonts w:ascii="Times New Roman" w:eastAsia="標楷體" w:hAnsi="Times New Roman"/>
          <w:szCs w:val="24"/>
        </w:rPr>
      </w:pPr>
      <w:r w:rsidRPr="00740D81">
        <w:rPr>
          <w:rFonts w:ascii="Times New Roman" w:eastAsia="標楷體" w:hAnsi="Times New Roman"/>
          <w:szCs w:val="24"/>
        </w:rPr>
        <w:t>聯絡電話：</w:t>
      </w:r>
      <w:r w:rsidRPr="00740D81">
        <w:rPr>
          <w:rFonts w:ascii="Times New Roman" w:eastAsia="標楷體" w:hAnsi="Times New Roman"/>
          <w:szCs w:val="24"/>
        </w:rPr>
        <w:t>2316-5300</w:t>
      </w:r>
      <w:r w:rsidRPr="00740D81">
        <w:rPr>
          <w:rFonts w:ascii="Times New Roman" w:eastAsia="標楷體" w:hAnsi="Times New Roman"/>
          <w:szCs w:val="24"/>
        </w:rPr>
        <w:t>轉</w:t>
      </w:r>
      <w:r w:rsidR="00624B8F" w:rsidRPr="00740D81">
        <w:rPr>
          <w:rFonts w:ascii="Times New Roman" w:eastAsia="標楷體" w:hAnsi="Times New Roman"/>
          <w:szCs w:val="24"/>
        </w:rPr>
        <w:t>6372</w:t>
      </w:r>
      <w:r w:rsidRPr="00740D81">
        <w:rPr>
          <w:rFonts w:ascii="Times New Roman" w:eastAsia="標楷體" w:hAnsi="Times New Roman"/>
          <w:szCs w:val="24"/>
        </w:rPr>
        <w:t>、</w:t>
      </w:r>
      <w:r w:rsidR="00244964" w:rsidRPr="00740D81">
        <w:rPr>
          <w:rFonts w:ascii="Times New Roman" w:eastAsia="標楷體" w:hAnsi="Times New Roman"/>
          <w:szCs w:val="24"/>
        </w:rPr>
        <w:t>6261</w:t>
      </w:r>
    </w:p>
    <w:p w:rsidR="00E63BB1" w:rsidRPr="00740D81" w:rsidRDefault="00E63BB1" w:rsidP="00206649">
      <w:pPr>
        <w:spacing w:line="280" w:lineRule="exact"/>
        <w:ind w:firstLineChars="1900" w:firstLine="4560"/>
        <w:jc w:val="both"/>
        <w:rPr>
          <w:rFonts w:ascii="Times New Roman" w:eastAsia="標楷體" w:hAnsi="Times New Roman"/>
          <w:szCs w:val="24"/>
        </w:rPr>
      </w:pPr>
    </w:p>
    <w:p w:rsidR="000F4FA3" w:rsidRPr="003946E8" w:rsidRDefault="000F4FA3" w:rsidP="003946E8">
      <w:pPr>
        <w:snapToGrid w:val="0"/>
        <w:spacing w:before="120" w:line="240" w:lineRule="atLeast"/>
        <w:rPr>
          <w:rFonts w:ascii="Times New Roman" w:eastAsia="標楷體" w:hAnsi="Times New Roman"/>
          <w:b/>
          <w:spacing w:val="-2"/>
          <w:sz w:val="36"/>
          <w:szCs w:val="36"/>
        </w:rPr>
      </w:pPr>
      <w:r w:rsidRPr="003946E8">
        <w:rPr>
          <w:rFonts w:ascii="Times New Roman" w:eastAsia="標楷體" w:hAnsi="Times New Roman" w:hint="eastAsia"/>
          <w:b/>
          <w:spacing w:val="-2"/>
          <w:sz w:val="36"/>
          <w:szCs w:val="36"/>
        </w:rPr>
        <w:t>國家發展委員會於今</w:t>
      </w:r>
      <w:r w:rsidRPr="003946E8">
        <w:rPr>
          <w:rFonts w:ascii="Times New Roman" w:eastAsia="標楷體" w:hAnsi="Times New Roman" w:hint="eastAsia"/>
          <w:b/>
          <w:spacing w:val="-2"/>
          <w:sz w:val="36"/>
          <w:szCs w:val="36"/>
        </w:rPr>
        <w:t>(1</w:t>
      </w:r>
      <w:r w:rsidR="003946E8" w:rsidRPr="003946E8">
        <w:rPr>
          <w:rFonts w:ascii="Times New Roman" w:eastAsia="標楷體" w:hAnsi="Times New Roman"/>
          <w:b/>
          <w:spacing w:val="-2"/>
          <w:sz w:val="36"/>
          <w:szCs w:val="36"/>
        </w:rPr>
        <w:t>1</w:t>
      </w:r>
      <w:r w:rsidRPr="003946E8">
        <w:rPr>
          <w:rFonts w:ascii="Times New Roman" w:eastAsia="標楷體" w:hAnsi="Times New Roman" w:hint="eastAsia"/>
          <w:b/>
          <w:spacing w:val="-2"/>
          <w:sz w:val="36"/>
          <w:szCs w:val="36"/>
        </w:rPr>
        <w:t>)</w:t>
      </w:r>
      <w:r w:rsidRPr="003946E8">
        <w:rPr>
          <w:rFonts w:ascii="Times New Roman" w:eastAsia="標楷體" w:hAnsi="Times New Roman" w:hint="eastAsia"/>
          <w:b/>
          <w:spacing w:val="-2"/>
          <w:sz w:val="36"/>
          <w:szCs w:val="36"/>
        </w:rPr>
        <w:t>日第</w:t>
      </w:r>
      <w:r w:rsidR="003946E8" w:rsidRPr="003946E8">
        <w:rPr>
          <w:rFonts w:ascii="Times New Roman" w:eastAsia="標楷體" w:hAnsi="Times New Roman"/>
          <w:b/>
          <w:spacing w:val="-2"/>
          <w:sz w:val="36"/>
          <w:szCs w:val="36"/>
        </w:rPr>
        <w:t>27</w:t>
      </w:r>
      <w:r w:rsidRPr="003946E8">
        <w:rPr>
          <w:rFonts w:ascii="Times New Roman" w:eastAsia="標楷體" w:hAnsi="Times New Roman" w:hint="eastAsia"/>
          <w:b/>
          <w:spacing w:val="-2"/>
          <w:sz w:val="36"/>
          <w:szCs w:val="36"/>
        </w:rPr>
        <w:t>次委員會議</w:t>
      </w:r>
      <w:r w:rsidR="008F62AE">
        <w:rPr>
          <w:rFonts w:ascii="Times New Roman" w:eastAsia="標楷體" w:hAnsi="Times New Roman" w:hint="eastAsia"/>
          <w:b/>
          <w:spacing w:val="-2"/>
          <w:sz w:val="36"/>
          <w:szCs w:val="36"/>
        </w:rPr>
        <w:t>審議</w:t>
      </w:r>
      <w:r w:rsidR="00F35136" w:rsidRPr="003946E8">
        <w:rPr>
          <w:rFonts w:ascii="Times New Roman" w:eastAsia="標楷體" w:hAnsi="Times New Roman" w:hint="eastAsia"/>
          <w:b/>
          <w:spacing w:val="-2"/>
          <w:sz w:val="36"/>
          <w:szCs w:val="36"/>
        </w:rPr>
        <w:t>通過</w:t>
      </w:r>
      <w:r w:rsidRPr="003946E8">
        <w:rPr>
          <w:rFonts w:ascii="Times New Roman" w:eastAsia="標楷體" w:hAnsi="Times New Roman" w:hint="eastAsia"/>
          <w:b/>
          <w:spacing w:val="-2"/>
          <w:sz w:val="36"/>
          <w:szCs w:val="36"/>
        </w:rPr>
        <w:t>「行政院所屬各機關</w:t>
      </w:r>
      <w:proofErr w:type="gramStart"/>
      <w:r w:rsidR="003946E8" w:rsidRPr="003946E8">
        <w:rPr>
          <w:rFonts w:ascii="Times New Roman" w:eastAsia="標楷體" w:hAnsi="Times New Roman" w:hint="eastAsia"/>
          <w:b/>
          <w:spacing w:val="-2"/>
          <w:sz w:val="36"/>
          <w:szCs w:val="36"/>
        </w:rPr>
        <w:t>106</w:t>
      </w:r>
      <w:proofErr w:type="gramEnd"/>
      <w:r w:rsidR="003A51BB">
        <w:rPr>
          <w:rFonts w:ascii="Times New Roman" w:eastAsia="標楷體" w:hAnsi="Times New Roman" w:hint="eastAsia"/>
          <w:b/>
          <w:spacing w:val="-2"/>
          <w:sz w:val="36"/>
          <w:szCs w:val="36"/>
        </w:rPr>
        <w:t>年度重要社會發展計畫先期作業審議結果」，</w:t>
      </w:r>
      <w:r w:rsidR="00605704" w:rsidRPr="003946E8">
        <w:rPr>
          <w:rFonts w:ascii="Times New Roman" w:eastAsia="標楷體" w:hAnsi="Times New Roman"/>
          <w:b/>
          <w:spacing w:val="-2"/>
          <w:sz w:val="36"/>
          <w:szCs w:val="36"/>
        </w:rPr>
        <w:t>協助部會籌編合理預算，</w:t>
      </w:r>
      <w:r w:rsidR="008F62AE">
        <w:rPr>
          <w:rFonts w:ascii="Times New Roman" w:eastAsia="標楷體" w:hAnsi="Times New Roman" w:hint="eastAsia"/>
          <w:b/>
          <w:spacing w:val="-2"/>
          <w:sz w:val="36"/>
          <w:szCs w:val="36"/>
        </w:rPr>
        <w:t>以</w:t>
      </w:r>
      <w:r w:rsidR="00605704" w:rsidRPr="003946E8">
        <w:rPr>
          <w:rFonts w:ascii="Times New Roman" w:eastAsia="標楷體" w:hAnsi="Times New Roman"/>
          <w:b/>
          <w:spacing w:val="-2"/>
          <w:sz w:val="36"/>
          <w:szCs w:val="36"/>
        </w:rPr>
        <w:t>落實</w:t>
      </w:r>
      <w:r w:rsidR="003946E8" w:rsidRPr="003946E8">
        <w:rPr>
          <w:rFonts w:ascii="Times New Roman" w:eastAsia="標楷體" w:hAnsi="Times New Roman" w:hint="eastAsia"/>
          <w:b/>
          <w:spacing w:val="-2"/>
          <w:sz w:val="36"/>
          <w:szCs w:val="36"/>
        </w:rPr>
        <w:t>總統政見</w:t>
      </w:r>
      <w:r w:rsidR="003946E8" w:rsidRPr="003946E8">
        <w:rPr>
          <w:rFonts w:ascii="Times New Roman" w:eastAsia="標楷體" w:hAnsi="Times New Roman"/>
          <w:b/>
          <w:spacing w:val="-2"/>
          <w:sz w:val="36"/>
          <w:szCs w:val="36"/>
        </w:rPr>
        <w:t>及</w:t>
      </w:r>
      <w:r w:rsidR="003946E8" w:rsidRPr="003946E8">
        <w:rPr>
          <w:rFonts w:ascii="Times New Roman" w:eastAsia="標楷體" w:hAnsi="Times New Roman" w:hint="eastAsia"/>
          <w:b/>
          <w:spacing w:val="-2"/>
          <w:sz w:val="36"/>
          <w:szCs w:val="36"/>
        </w:rPr>
        <w:t>新</w:t>
      </w:r>
      <w:r w:rsidR="003946E8" w:rsidRPr="003946E8">
        <w:rPr>
          <w:rFonts w:ascii="Times New Roman" w:eastAsia="標楷體" w:hAnsi="Times New Roman"/>
          <w:b/>
          <w:spacing w:val="-2"/>
          <w:sz w:val="36"/>
          <w:szCs w:val="36"/>
        </w:rPr>
        <w:t>施政</w:t>
      </w:r>
      <w:r w:rsidR="003946E8" w:rsidRPr="003946E8">
        <w:rPr>
          <w:rFonts w:ascii="Times New Roman" w:eastAsia="標楷體" w:hAnsi="Times New Roman" w:hint="eastAsia"/>
          <w:b/>
          <w:spacing w:val="-2"/>
          <w:sz w:val="36"/>
          <w:szCs w:val="36"/>
        </w:rPr>
        <w:t>理念</w:t>
      </w:r>
    </w:p>
    <w:p w:rsidR="00CC5B9F" w:rsidRPr="003946E8" w:rsidRDefault="00CC5B9F" w:rsidP="009F46CD">
      <w:pPr>
        <w:snapToGrid w:val="0"/>
        <w:spacing w:beforeLines="50" w:before="180" w:line="560" w:lineRule="exact"/>
        <w:ind w:firstLineChars="221" w:firstLine="707"/>
        <w:jc w:val="both"/>
        <w:rPr>
          <w:rFonts w:ascii="Times New Roman" w:eastAsia="標楷體" w:hAnsi="Times New Roman"/>
          <w:bCs/>
          <w:color w:val="000000" w:themeColor="text1"/>
          <w:sz w:val="32"/>
          <w:szCs w:val="32"/>
        </w:rPr>
      </w:pPr>
      <w:proofErr w:type="gramStart"/>
      <w:r w:rsidRPr="00740D81">
        <w:rPr>
          <w:rFonts w:ascii="Times New Roman" w:eastAsia="標楷體" w:hAnsi="Times New Roman"/>
          <w:color w:val="000000" w:themeColor="text1"/>
          <w:sz w:val="32"/>
          <w:szCs w:val="32"/>
        </w:rPr>
        <w:t>10</w:t>
      </w:r>
      <w:r w:rsidR="003946E8">
        <w:rPr>
          <w:rFonts w:ascii="Times New Roman" w:eastAsia="標楷體" w:hAnsi="Times New Roman"/>
          <w:color w:val="000000" w:themeColor="text1"/>
          <w:sz w:val="32"/>
          <w:szCs w:val="32"/>
        </w:rPr>
        <w:t>6</w:t>
      </w:r>
      <w:proofErr w:type="gramEnd"/>
      <w:r w:rsidR="008F62AE">
        <w:rPr>
          <w:rFonts w:ascii="Times New Roman" w:eastAsia="標楷體" w:hAnsi="Times New Roman"/>
          <w:color w:val="000000" w:themeColor="text1"/>
          <w:sz w:val="32"/>
          <w:szCs w:val="32"/>
        </w:rPr>
        <w:t>年度政府重要社會發展計畫先期作業，各部會</w:t>
      </w:r>
      <w:r w:rsidR="008F62AE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共</w:t>
      </w:r>
      <w:r w:rsidRPr="00740D81">
        <w:rPr>
          <w:rFonts w:ascii="Times New Roman" w:eastAsia="標楷體" w:hAnsi="Times New Roman"/>
          <w:color w:val="000000" w:themeColor="text1"/>
          <w:sz w:val="32"/>
          <w:szCs w:val="32"/>
        </w:rPr>
        <w:t>提</w:t>
      </w:r>
      <w:r w:rsidR="003946E8">
        <w:rPr>
          <w:rFonts w:ascii="Times New Roman" w:eastAsia="標楷體" w:hAnsi="Times New Roman"/>
          <w:color w:val="000000" w:themeColor="text1"/>
          <w:sz w:val="32"/>
          <w:szCs w:val="32"/>
        </w:rPr>
        <w:t>67</w:t>
      </w:r>
      <w:r w:rsidRPr="00740D81">
        <w:rPr>
          <w:rFonts w:ascii="Times New Roman" w:eastAsia="標楷體" w:hAnsi="Times New Roman"/>
          <w:color w:val="000000" w:themeColor="text1"/>
          <w:sz w:val="32"/>
          <w:szCs w:val="32"/>
        </w:rPr>
        <w:t>案社會發展計畫，經</w:t>
      </w:r>
      <w:r w:rsidR="003A51BB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國發</w:t>
      </w:r>
      <w:r w:rsidRPr="00740D81">
        <w:rPr>
          <w:rFonts w:ascii="Times New Roman" w:eastAsia="標楷體" w:hAnsi="Times New Roman"/>
          <w:color w:val="000000" w:themeColor="text1"/>
          <w:sz w:val="32"/>
          <w:szCs w:val="32"/>
        </w:rPr>
        <w:t>會邀集</w:t>
      </w:r>
      <w:r w:rsidR="001408BC" w:rsidRPr="00740D81">
        <w:rPr>
          <w:rFonts w:ascii="Times New Roman" w:eastAsia="標楷體" w:hAnsi="Times New Roman"/>
          <w:color w:val="000000" w:themeColor="text1"/>
          <w:sz w:val="32"/>
          <w:szCs w:val="32"/>
        </w:rPr>
        <w:t>行政院各業務單位</w:t>
      </w:r>
      <w:r w:rsidRPr="00740D81">
        <w:rPr>
          <w:rFonts w:ascii="Times New Roman" w:eastAsia="標楷體" w:hAnsi="Times New Roman"/>
          <w:color w:val="000000" w:themeColor="text1"/>
          <w:sz w:val="32"/>
          <w:szCs w:val="32"/>
        </w:rPr>
        <w:t>、主計總處等</w:t>
      </w:r>
      <w:r w:rsidR="001408BC" w:rsidRPr="00740D81">
        <w:rPr>
          <w:rFonts w:ascii="Times New Roman" w:eastAsia="標楷體" w:hAnsi="Times New Roman"/>
          <w:color w:val="000000" w:themeColor="text1"/>
          <w:sz w:val="32"/>
          <w:szCs w:val="32"/>
        </w:rPr>
        <w:t>相關</w:t>
      </w:r>
      <w:r w:rsidRPr="00740D81">
        <w:rPr>
          <w:rFonts w:ascii="Times New Roman" w:eastAsia="標楷體" w:hAnsi="Times New Roman"/>
          <w:color w:val="000000" w:themeColor="text1"/>
          <w:sz w:val="32"/>
          <w:szCs w:val="32"/>
        </w:rPr>
        <w:t>機關共同審議，</w:t>
      </w:r>
      <w:r w:rsidR="00CB21E2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於</w:t>
      </w:r>
      <w:r w:rsidR="001408BC" w:rsidRPr="00740D81">
        <w:rPr>
          <w:rFonts w:ascii="Times New Roman" w:eastAsia="標楷體" w:hAnsi="Times New Roman"/>
          <w:color w:val="000000" w:themeColor="text1"/>
          <w:sz w:val="32"/>
          <w:szCs w:val="32"/>
        </w:rPr>
        <w:t>6</w:t>
      </w:r>
      <w:r w:rsidR="001408BC" w:rsidRPr="00740D81">
        <w:rPr>
          <w:rFonts w:ascii="Times New Roman" w:eastAsia="標楷體" w:hAnsi="Times New Roman"/>
          <w:color w:val="000000" w:themeColor="text1"/>
          <w:sz w:val="32"/>
          <w:szCs w:val="32"/>
        </w:rPr>
        <w:t>月</w:t>
      </w:r>
      <w:r w:rsidR="003946E8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下</w:t>
      </w:r>
      <w:r w:rsidR="001408BC" w:rsidRPr="00740D81">
        <w:rPr>
          <w:rFonts w:ascii="Times New Roman" w:eastAsia="標楷體" w:hAnsi="Times New Roman"/>
          <w:color w:val="000000" w:themeColor="text1"/>
          <w:sz w:val="32"/>
          <w:szCs w:val="32"/>
        </w:rPr>
        <w:t>旬</w:t>
      </w:r>
      <w:r w:rsidR="00CB21E2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召開</w:t>
      </w:r>
      <w:r w:rsidR="001408BC" w:rsidRPr="00740D81">
        <w:rPr>
          <w:rFonts w:ascii="Times New Roman" w:eastAsia="標楷體" w:hAnsi="Times New Roman"/>
          <w:color w:val="000000" w:themeColor="text1"/>
          <w:sz w:val="32"/>
          <w:szCs w:val="32"/>
        </w:rPr>
        <w:t>3</w:t>
      </w:r>
      <w:r w:rsidR="001408BC" w:rsidRPr="00740D81">
        <w:rPr>
          <w:rFonts w:ascii="Times New Roman" w:eastAsia="標楷體" w:hAnsi="Times New Roman"/>
          <w:color w:val="000000" w:themeColor="text1"/>
          <w:sz w:val="32"/>
          <w:szCs w:val="32"/>
        </w:rPr>
        <w:t>場次</w:t>
      </w:r>
      <w:r w:rsidR="00CB21E2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審議會議</w:t>
      </w:r>
      <w:r w:rsidR="003946E8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討論</w:t>
      </w:r>
      <w:r w:rsidR="001408BC" w:rsidRPr="00740D81">
        <w:rPr>
          <w:rFonts w:ascii="Times New Roman" w:eastAsia="標楷體" w:hAnsi="Times New Roman"/>
          <w:color w:val="000000" w:themeColor="text1"/>
          <w:sz w:val="32"/>
          <w:szCs w:val="32"/>
        </w:rPr>
        <w:t>，</w:t>
      </w:r>
      <w:r w:rsidR="00F3513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並</w:t>
      </w:r>
      <w:r w:rsidR="003A51BB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於</w:t>
      </w:r>
      <w:r w:rsidRPr="00740D81">
        <w:rPr>
          <w:rFonts w:ascii="Times New Roman" w:eastAsia="標楷體" w:hAnsi="Times New Roman"/>
          <w:color w:val="000000" w:themeColor="text1"/>
          <w:sz w:val="32"/>
          <w:szCs w:val="32"/>
        </w:rPr>
        <w:t>今（</w:t>
      </w:r>
      <w:r w:rsidR="003946E8">
        <w:rPr>
          <w:rFonts w:ascii="Times New Roman" w:eastAsia="標楷體" w:hAnsi="Times New Roman"/>
          <w:color w:val="000000" w:themeColor="text1"/>
          <w:sz w:val="32"/>
          <w:szCs w:val="32"/>
        </w:rPr>
        <w:t>11</w:t>
      </w:r>
      <w:r w:rsidR="00CB21E2">
        <w:rPr>
          <w:rFonts w:ascii="Times New Roman" w:eastAsia="標楷體" w:hAnsi="Times New Roman"/>
          <w:color w:val="000000" w:themeColor="text1"/>
          <w:sz w:val="32"/>
          <w:szCs w:val="32"/>
        </w:rPr>
        <w:t>）日提報本會委員會議</w:t>
      </w:r>
      <w:r w:rsidR="00F3513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討論</w:t>
      </w:r>
      <w:r w:rsidR="00F35136">
        <w:rPr>
          <w:rFonts w:ascii="Times New Roman" w:eastAsia="標楷體" w:hAnsi="Times New Roman"/>
          <w:color w:val="000000" w:themeColor="text1"/>
          <w:sz w:val="32"/>
          <w:szCs w:val="32"/>
        </w:rPr>
        <w:t>通</w:t>
      </w:r>
      <w:r w:rsidR="00F3513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過。</w:t>
      </w:r>
      <w:proofErr w:type="gramStart"/>
      <w:r w:rsidRPr="00740D81">
        <w:rPr>
          <w:rFonts w:ascii="Times New Roman" w:eastAsia="標楷體" w:hAnsi="Times New Roman"/>
          <w:color w:val="000000" w:themeColor="text1"/>
          <w:sz w:val="32"/>
          <w:szCs w:val="32"/>
        </w:rPr>
        <w:t>10</w:t>
      </w:r>
      <w:r w:rsidR="003946E8">
        <w:rPr>
          <w:rFonts w:ascii="Times New Roman" w:eastAsia="標楷體" w:hAnsi="Times New Roman"/>
          <w:color w:val="000000" w:themeColor="text1"/>
          <w:sz w:val="32"/>
          <w:szCs w:val="32"/>
        </w:rPr>
        <w:t>6</w:t>
      </w:r>
      <w:proofErr w:type="gramEnd"/>
      <w:r w:rsidRPr="00740D81">
        <w:rPr>
          <w:rFonts w:ascii="Times New Roman" w:eastAsia="標楷體" w:hAnsi="Times New Roman"/>
          <w:color w:val="000000" w:themeColor="text1"/>
          <w:sz w:val="32"/>
          <w:szCs w:val="32"/>
        </w:rPr>
        <w:t>年度共計核列</w:t>
      </w:r>
      <w:r w:rsidR="003946E8" w:rsidRPr="003946E8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687</w:t>
      </w:r>
      <w:r w:rsidR="003946E8" w:rsidRPr="003946E8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億</w:t>
      </w:r>
      <w:r w:rsidR="003946E8" w:rsidRPr="003946E8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2</w:t>
      </w:r>
      <w:r w:rsidR="003946E8" w:rsidRPr="003946E8">
        <w:rPr>
          <w:rFonts w:ascii="Times New Roman" w:eastAsia="標楷體" w:hAnsi="Times New Roman"/>
          <w:color w:val="000000" w:themeColor="text1"/>
          <w:sz w:val="32"/>
          <w:szCs w:val="32"/>
        </w:rPr>
        <w:t>,</w:t>
      </w:r>
      <w:r w:rsidR="003946E8" w:rsidRPr="003946E8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7</w:t>
      </w:r>
      <w:r w:rsidR="003946E8" w:rsidRPr="003946E8">
        <w:rPr>
          <w:rFonts w:ascii="Times New Roman" w:eastAsia="標楷體" w:hAnsi="Times New Roman"/>
          <w:color w:val="000000" w:themeColor="text1"/>
          <w:sz w:val="32"/>
          <w:szCs w:val="32"/>
        </w:rPr>
        <w:t>2</w:t>
      </w:r>
      <w:r w:rsidR="003946E8" w:rsidRPr="003946E8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4</w:t>
      </w:r>
      <w:r w:rsidR="003946E8" w:rsidRPr="003946E8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萬</w:t>
      </w:r>
      <w:r w:rsidR="003946E8" w:rsidRPr="003946E8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5</w:t>
      </w:r>
      <w:r w:rsidR="003946E8" w:rsidRPr="003946E8">
        <w:rPr>
          <w:rFonts w:ascii="Times New Roman" w:eastAsia="標楷體" w:hAnsi="Times New Roman"/>
          <w:color w:val="000000" w:themeColor="text1"/>
          <w:sz w:val="32"/>
          <w:szCs w:val="32"/>
        </w:rPr>
        <w:t>,000</w:t>
      </w:r>
      <w:r w:rsidR="003946E8" w:rsidRPr="003946E8">
        <w:rPr>
          <w:rFonts w:ascii="Times New Roman" w:eastAsia="標楷體" w:hAnsi="Times New Roman"/>
          <w:color w:val="000000" w:themeColor="text1"/>
          <w:sz w:val="32"/>
          <w:szCs w:val="32"/>
        </w:rPr>
        <w:t>元</w:t>
      </w:r>
      <w:r w:rsidR="008F62AE">
        <w:rPr>
          <w:rFonts w:ascii="Times New Roman" w:eastAsia="標楷體" w:hAnsi="Times New Roman"/>
          <w:color w:val="000000" w:themeColor="text1"/>
          <w:sz w:val="32"/>
          <w:szCs w:val="32"/>
        </w:rPr>
        <w:t>，</w:t>
      </w:r>
      <w:r w:rsidR="008F62AE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內容包</w:t>
      </w:r>
      <w:r w:rsidR="000411B0" w:rsidRPr="00740D81">
        <w:rPr>
          <w:rFonts w:ascii="Times New Roman" w:eastAsia="標楷體" w:hAnsi="Times New Roman"/>
          <w:color w:val="000000" w:themeColor="text1"/>
          <w:sz w:val="32"/>
          <w:szCs w:val="32"/>
        </w:rPr>
        <w:t>括</w:t>
      </w:r>
      <w:r w:rsidR="003946E8" w:rsidRPr="003946E8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災害</w:t>
      </w:r>
      <w:r w:rsidR="003946E8" w:rsidRPr="003946E8">
        <w:rPr>
          <w:rFonts w:ascii="Times New Roman" w:eastAsia="標楷體" w:hAnsi="Times New Roman"/>
          <w:color w:val="000000" w:themeColor="text1"/>
          <w:sz w:val="32"/>
          <w:szCs w:val="32"/>
        </w:rPr>
        <w:t>防治</w:t>
      </w:r>
      <w:r w:rsidR="003946E8" w:rsidRPr="003946E8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、國境安全管理、公共安全</w:t>
      </w:r>
      <w:r w:rsidR="003946E8" w:rsidRPr="003946E8">
        <w:rPr>
          <w:rFonts w:ascii="Times New Roman" w:eastAsia="標楷體" w:hAnsi="Times New Roman"/>
          <w:color w:val="000000" w:themeColor="text1"/>
          <w:sz w:val="32"/>
          <w:szCs w:val="32"/>
        </w:rPr>
        <w:t>、</w:t>
      </w:r>
      <w:r w:rsidR="003946E8" w:rsidRPr="003946E8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長期</w:t>
      </w:r>
      <w:r w:rsidR="003946E8" w:rsidRPr="003946E8">
        <w:rPr>
          <w:rFonts w:ascii="Times New Roman" w:eastAsia="標楷體" w:hAnsi="Times New Roman"/>
          <w:color w:val="000000" w:themeColor="text1"/>
          <w:sz w:val="32"/>
          <w:szCs w:val="32"/>
        </w:rPr>
        <w:t>照顧服務、</w:t>
      </w:r>
      <w:r w:rsidR="003946E8" w:rsidRPr="003946E8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食品安全</w:t>
      </w:r>
      <w:r w:rsidR="003946E8" w:rsidRPr="003946E8">
        <w:rPr>
          <w:rFonts w:ascii="Times New Roman" w:eastAsia="標楷體" w:hAnsi="Times New Roman"/>
          <w:color w:val="000000" w:themeColor="text1"/>
          <w:sz w:val="32"/>
          <w:szCs w:val="32"/>
        </w:rPr>
        <w:t>、</w:t>
      </w:r>
      <w:r w:rsidR="003946E8" w:rsidRPr="003946E8">
        <w:rPr>
          <w:rFonts w:ascii="Times New Roman" w:eastAsia="標楷體" w:hAnsi="Times New Roman" w:hint="eastAsia"/>
          <w:bCs/>
          <w:color w:val="000000" w:themeColor="text1"/>
          <w:sz w:val="32"/>
          <w:szCs w:val="32"/>
        </w:rPr>
        <w:t>托育管理、</w:t>
      </w:r>
      <w:r w:rsidR="003946E8" w:rsidRPr="003946E8">
        <w:rPr>
          <w:rFonts w:ascii="Times New Roman" w:eastAsia="標楷體" w:hAnsi="Times New Roman"/>
          <w:bCs/>
          <w:color w:val="000000" w:themeColor="text1"/>
          <w:sz w:val="32"/>
          <w:szCs w:val="32"/>
        </w:rPr>
        <w:t>傳染病防治、動物</w:t>
      </w:r>
      <w:r w:rsidR="003946E8" w:rsidRPr="003946E8">
        <w:rPr>
          <w:rFonts w:ascii="Times New Roman" w:eastAsia="標楷體" w:hAnsi="Times New Roman" w:hint="eastAsia"/>
          <w:bCs/>
          <w:color w:val="000000" w:themeColor="text1"/>
          <w:sz w:val="32"/>
          <w:szCs w:val="32"/>
        </w:rPr>
        <w:t>保護</w:t>
      </w:r>
      <w:r w:rsidR="000411B0" w:rsidRPr="003946E8">
        <w:rPr>
          <w:rFonts w:ascii="Times New Roman" w:eastAsia="標楷體" w:hAnsi="Times New Roman"/>
          <w:bCs/>
          <w:color w:val="000000" w:themeColor="text1"/>
          <w:sz w:val="32"/>
          <w:szCs w:val="32"/>
        </w:rPr>
        <w:t>等</w:t>
      </w:r>
      <w:r w:rsidR="003946E8" w:rsidRPr="003946E8">
        <w:rPr>
          <w:rFonts w:ascii="Times New Roman" w:eastAsia="標楷體" w:hAnsi="Times New Roman" w:hint="eastAsia"/>
          <w:bCs/>
          <w:color w:val="000000" w:themeColor="text1"/>
          <w:sz w:val="32"/>
          <w:szCs w:val="32"/>
        </w:rPr>
        <w:t>相關</w:t>
      </w:r>
      <w:r w:rsidR="000411B0" w:rsidRPr="003946E8">
        <w:rPr>
          <w:rFonts w:ascii="Times New Roman" w:eastAsia="標楷體" w:hAnsi="Times New Roman"/>
          <w:bCs/>
          <w:color w:val="000000" w:themeColor="text1"/>
          <w:sz w:val="32"/>
          <w:szCs w:val="32"/>
        </w:rPr>
        <w:t>計畫，均</w:t>
      </w:r>
      <w:proofErr w:type="gramStart"/>
      <w:r w:rsidR="000411B0" w:rsidRPr="003946E8">
        <w:rPr>
          <w:rFonts w:ascii="Times New Roman" w:eastAsia="標楷體" w:hAnsi="Times New Roman"/>
          <w:bCs/>
          <w:color w:val="000000" w:themeColor="text1"/>
          <w:sz w:val="32"/>
          <w:szCs w:val="32"/>
        </w:rPr>
        <w:t>攸</w:t>
      </w:r>
      <w:proofErr w:type="gramEnd"/>
      <w:r w:rsidR="000411B0" w:rsidRPr="003946E8">
        <w:rPr>
          <w:rFonts w:ascii="Times New Roman" w:eastAsia="標楷體" w:hAnsi="Times New Roman"/>
          <w:bCs/>
          <w:color w:val="000000" w:themeColor="text1"/>
          <w:sz w:val="32"/>
          <w:szCs w:val="32"/>
        </w:rPr>
        <w:t>關社會安全、全民健康維護及民眾福祉</w:t>
      </w:r>
      <w:r w:rsidR="002A500E" w:rsidRPr="003946E8">
        <w:rPr>
          <w:rFonts w:ascii="Times New Roman" w:eastAsia="標楷體" w:hAnsi="Times New Roman"/>
          <w:bCs/>
          <w:color w:val="000000" w:themeColor="text1"/>
          <w:sz w:val="32"/>
          <w:szCs w:val="32"/>
        </w:rPr>
        <w:t>等</w:t>
      </w:r>
      <w:r w:rsidR="008F62AE">
        <w:rPr>
          <w:rFonts w:ascii="Times New Roman" w:eastAsia="標楷體" w:hAnsi="Times New Roman" w:hint="eastAsia"/>
          <w:bCs/>
          <w:color w:val="000000" w:themeColor="text1"/>
          <w:sz w:val="32"/>
          <w:szCs w:val="32"/>
        </w:rPr>
        <w:t>面向</w:t>
      </w:r>
      <w:r w:rsidR="00A42960" w:rsidRPr="003946E8">
        <w:rPr>
          <w:rFonts w:ascii="Times New Roman" w:eastAsia="標楷體" w:hAnsi="Times New Roman"/>
          <w:bCs/>
          <w:color w:val="000000" w:themeColor="text1"/>
          <w:sz w:val="32"/>
          <w:szCs w:val="32"/>
        </w:rPr>
        <w:t>。</w:t>
      </w:r>
    </w:p>
    <w:p w:rsidR="00E16102" w:rsidRDefault="003946E8" w:rsidP="00232C29">
      <w:pPr>
        <w:snapToGrid w:val="0"/>
        <w:spacing w:beforeLines="50" w:before="180" w:line="560" w:lineRule="exact"/>
        <w:ind w:firstLineChars="221" w:firstLine="707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hint="eastAsia"/>
          <w:bCs/>
          <w:color w:val="000000" w:themeColor="text1"/>
          <w:sz w:val="32"/>
          <w:szCs w:val="32"/>
        </w:rPr>
        <w:t>本次</w:t>
      </w:r>
      <w:r w:rsidR="001867C8" w:rsidRPr="00232C29">
        <w:rPr>
          <w:rFonts w:ascii="Times New Roman" w:eastAsia="標楷體" w:hAnsi="Times New Roman"/>
          <w:color w:val="000000" w:themeColor="text1"/>
          <w:sz w:val="32"/>
          <w:szCs w:val="32"/>
        </w:rPr>
        <w:t>內政部</w:t>
      </w:r>
      <w:r w:rsidR="001867C8" w:rsidRPr="00740D81">
        <w:rPr>
          <w:rFonts w:ascii="Times New Roman" w:eastAsia="標楷體" w:hAnsi="Times New Roman"/>
          <w:bCs/>
          <w:color w:val="000000" w:themeColor="text1"/>
          <w:sz w:val="32"/>
          <w:szCs w:val="32"/>
        </w:rPr>
        <w:t>等</w:t>
      </w:r>
      <w:r w:rsidR="001867C8" w:rsidRPr="00740D81">
        <w:rPr>
          <w:rFonts w:ascii="Times New Roman" w:eastAsia="標楷體" w:hAnsi="Times New Roman"/>
          <w:bCs/>
          <w:color w:val="000000" w:themeColor="text1"/>
          <w:sz w:val="32"/>
          <w:szCs w:val="32"/>
        </w:rPr>
        <w:t>1</w:t>
      </w:r>
      <w:r>
        <w:rPr>
          <w:rFonts w:ascii="Times New Roman" w:eastAsia="標楷體" w:hAnsi="Times New Roman"/>
          <w:bCs/>
          <w:color w:val="000000" w:themeColor="text1"/>
          <w:sz w:val="32"/>
          <w:szCs w:val="32"/>
        </w:rPr>
        <w:t>2</w:t>
      </w:r>
      <w:r w:rsidR="001867C8" w:rsidRPr="00740D81">
        <w:rPr>
          <w:rFonts w:ascii="Times New Roman" w:eastAsia="標楷體" w:hAnsi="Times New Roman"/>
          <w:bCs/>
          <w:color w:val="000000" w:themeColor="text1"/>
          <w:sz w:val="32"/>
          <w:szCs w:val="32"/>
        </w:rPr>
        <w:t>個部會提報「</w:t>
      </w:r>
      <w:r w:rsidRPr="003946E8">
        <w:rPr>
          <w:rFonts w:ascii="Times New Roman" w:eastAsia="標楷體" w:hAnsi="Times New Roman"/>
          <w:bCs/>
          <w:color w:val="000000" w:themeColor="text1"/>
          <w:sz w:val="32"/>
          <w:szCs w:val="32"/>
        </w:rPr>
        <w:t>警政發展方案第二期</w:t>
      </w:r>
      <w:r w:rsidR="001867C8" w:rsidRPr="00740D81">
        <w:rPr>
          <w:rFonts w:ascii="Times New Roman" w:eastAsia="標楷體" w:hAnsi="Times New Roman"/>
          <w:bCs/>
          <w:color w:val="000000" w:themeColor="text1"/>
          <w:sz w:val="32"/>
          <w:szCs w:val="32"/>
        </w:rPr>
        <w:t>」等</w:t>
      </w:r>
      <w:r>
        <w:rPr>
          <w:rFonts w:ascii="Times New Roman" w:eastAsia="標楷體" w:hAnsi="Times New Roman"/>
          <w:bCs/>
          <w:color w:val="000000" w:themeColor="text1"/>
          <w:sz w:val="32"/>
          <w:szCs w:val="32"/>
        </w:rPr>
        <w:t>67</w:t>
      </w:r>
      <w:r w:rsidR="00C37792" w:rsidRPr="00740D81">
        <w:rPr>
          <w:rFonts w:ascii="Times New Roman" w:eastAsia="標楷體" w:hAnsi="Times New Roman"/>
          <w:bCs/>
          <w:color w:val="000000" w:themeColor="text1"/>
          <w:sz w:val="32"/>
          <w:szCs w:val="32"/>
        </w:rPr>
        <w:t>案</w:t>
      </w:r>
      <w:r w:rsidR="00966DE4">
        <w:rPr>
          <w:rFonts w:ascii="Times New Roman" w:eastAsia="標楷體" w:hAnsi="Times New Roman" w:hint="eastAsia"/>
          <w:bCs/>
          <w:color w:val="000000" w:themeColor="text1"/>
          <w:sz w:val="32"/>
          <w:szCs w:val="32"/>
        </w:rPr>
        <w:t>，</w:t>
      </w:r>
      <w:r w:rsidRPr="003946E8">
        <w:rPr>
          <w:rFonts w:ascii="Times New Roman" w:eastAsia="標楷體" w:hAnsi="Times New Roman" w:hint="eastAsia"/>
          <w:bCs/>
          <w:color w:val="000000" w:themeColor="text1"/>
          <w:sz w:val="32"/>
          <w:szCs w:val="32"/>
        </w:rPr>
        <w:t>已由部會配合</w:t>
      </w:r>
      <w:r w:rsidRPr="003946E8">
        <w:rPr>
          <w:rFonts w:ascii="Times New Roman" w:eastAsia="標楷體" w:hAnsi="Times New Roman"/>
          <w:bCs/>
          <w:color w:val="000000" w:themeColor="text1"/>
          <w:sz w:val="32"/>
          <w:szCs w:val="32"/>
        </w:rPr>
        <w:t>總統政見</w:t>
      </w:r>
      <w:r w:rsidRPr="003946E8">
        <w:rPr>
          <w:rFonts w:ascii="Times New Roman" w:eastAsia="標楷體" w:hAnsi="Times New Roman" w:hint="eastAsia"/>
          <w:bCs/>
          <w:color w:val="000000" w:themeColor="text1"/>
          <w:sz w:val="32"/>
          <w:szCs w:val="32"/>
        </w:rPr>
        <w:t>及新政府施政理念先行檢視調整，</w:t>
      </w:r>
      <w:r w:rsidR="00CD0D75">
        <w:rPr>
          <w:rFonts w:ascii="Times New Roman" w:eastAsia="標楷體" w:hAnsi="Times New Roman" w:hint="eastAsia"/>
          <w:bCs/>
          <w:color w:val="000000" w:themeColor="text1"/>
          <w:sz w:val="32"/>
          <w:szCs w:val="32"/>
        </w:rPr>
        <w:t>使</w:t>
      </w:r>
      <w:r>
        <w:rPr>
          <w:rFonts w:ascii="Times New Roman" w:eastAsia="標楷體" w:hAnsi="Times New Roman" w:hint="eastAsia"/>
          <w:bCs/>
          <w:color w:val="000000" w:themeColor="text1"/>
          <w:sz w:val="32"/>
          <w:szCs w:val="32"/>
        </w:rPr>
        <w:t>社會發展計畫與施政目標相符</w:t>
      </w:r>
      <w:r w:rsidRPr="003946E8">
        <w:rPr>
          <w:rFonts w:ascii="Times New Roman" w:eastAsia="標楷體" w:hAnsi="Times New Roman"/>
          <w:bCs/>
          <w:color w:val="000000" w:themeColor="text1"/>
          <w:sz w:val="32"/>
          <w:szCs w:val="32"/>
        </w:rPr>
        <w:t>。</w:t>
      </w:r>
      <w:r>
        <w:rPr>
          <w:rFonts w:ascii="Times New Roman" w:eastAsia="標楷體" w:hAnsi="Times New Roman"/>
          <w:bCs/>
          <w:color w:val="000000" w:themeColor="text1"/>
          <w:sz w:val="32"/>
          <w:szCs w:val="32"/>
        </w:rPr>
        <w:t>本次</w:t>
      </w:r>
      <w:r w:rsidR="008F62AE">
        <w:rPr>
          <w:rFonts w:ascii="Times New Roman" w:eastAsia="標楷體" w:hAnsi="Times New Roman" w:hint="eastAsia"/>
          <w:bCs/>
          <w:color w:val="000000" w:themeColor="text1"/>
          <w:sz w:val="32"/>
          <w:szCs w:val="32"/>
        </w:rPr>
        <w:t>審議的</w:t>
      </w:r>
      <w:r w:rsidR="00C37792" w:rsidRPr="00740D81">
        <w:rPr>
          <w:rFonts w:ascii="Times New Roman" w:eastAsia="標楷體" w:hAnsi="Times New Roman"/>
          <w:bCs/>
          <w:color w:val="000000" w:themeColor="text1"/>
          <w:sz w:val="32"/>
          <w:szCs w:val="32"/>
        </w:rPr>
        <w:t>計畫</w:t>
      </w:r>
      <w:r w:rsidR="002B264B" w:rsidRPr="003946E8">
        <w:rPr>
          <w:rFonts w:ascii="Times New Roman" w:eastAsia="標楷體" w:hAnsi="Times New Roman"/>
          <w:bCs/>
          <w:color w:val="000000" w:themeColor="text1"/>
          <w:sz w:val="32"/>
          <w:szCs w:val="32"/>
        </w:rPr>
        <w:t>總需求數</w:t>
      </w:r>
      <w:r w:rsidR="008F62AE">
        <w:rPr>
          <w:rFonts w:ascii="Times New Roman" w:eastAsia="標楷體" w:hAnsi="Times New Roman" w:hint="eastAsia"/>
          <w:bCs/>
          <w:color w:val="000000" w:themeColor="text1"/>
          <w:sz w:val="32"/>
          <w:szCs w:val="32"/>
        </w:rPr>
        <w:t>為</w:t>
      </w:r>
      <w:r w:rsidRPr="003946E8">
        <w:rPr>
          <w:rFonts w:ascii="Times New Roman" w:eastAsia="標楷體" w:hAnsi="Times New Roman"/>
          <w:bCs/>
          <w:color w:val="000000" w:themeColor="text1"/>
          <w:sz w:val="32"/>
          <w:szCs w:val="32"/>
        </w:rPr>
        <w:t>822</w:t>
      </w:r>
      <w:r w:rsidRPr="003946E8">
        <w:rPr>
          <w:rFonts w:ascii="Times New Roman" w:eastAsia="標楷體" w:hAnsi="Times New Roman" w:hint="eastAsia"/>
          <w:bCs/>
          <w:color w:val="000000" w:themeColor="text1"/>
          <w:sz w:val="32"/>
          <w:szCs w:val="32"/>
        </w:rPr>
        <w:t>億</w:t>
      </w:r>
      <w:r w:rsidRPr="003946E8">
        <w:rPr>
          <w:rFonts w:ascii="Times New Roman" w:eastAsia="標楷體" w:hAnsi="Times New Roman"/>
          <w:bCs/>
          <w:color w:val="000000" w:themeColor="text1"/>
          <w:sz w:val="32"/>
          <w:szCs w:val="32"/>
        </w:rPr>
        <w:t>3,969</w:t>
      </w:r>
      <w:r w:rsidRPr="003946E8">
        <w:rPr>
          <w:rFonts w:ascii="Times New Roman" w:eastAsia="標楷體" w:hAnsi="Times New Roman" w:hint="eastAsia"/>
          <w:bCs/>
          <w:color w:val="000000" w:themeColor="text1"/>
          <w:sz w:val="32"/>
          <w:szCs w:val="32"/>
        </w:rPr>
        <w:t>萬</w:t>
      </w:r>
      <w:r w:rsidRPr="003946E8">
        <w:rPr>
          <w:rFonts w:ascii="Times New Roman" w:eastAsia="標楷體" w:hAnsi="Times New Roman"/>
          <w:bCs/>
          <w:color w:val="000000" w:themeColor="text1"/>
          <w:sz w:val="32"/>
          <w:szCs w:val="32"/>
        </w:rPr>
        <w:t>元</w:t>
      </w:r>
      <w:r w:rsidR="00CD0D75">
        <w:rPr>
          <w:rFonts w:ascii="Times New Roman" w:eastAsia="標楷體" w:hAnsi="Times New Roman" w:hint="eastAsia"/>
          <w:bCs/>
          <w:color w:val="000000" w:themeColor="text1"/>
          <w:sz w:val="32"/>
          <w:szCs w:val="32"/>
        </w:rPr>
        <w:t>，</w:t>
      </w:r>
      <w:proofErr w:type="gramStart"/>
      <w:r w:rsidR="00232C29" w:rsidRPr="00232C29">
        <w:rPr>
          <w:rFonts w:ascii="Times New Roman" w:eastAsia="標楷體" w:hAnsi="Times New Roman"/>
          <w:bCs/>
          <w:color w:val="000000" w:themeColor="text1"/>
          <w:sz w:val="32"/>
          <w:szCs w:val="32"/>
        </w:rPr>
        <w:t>計核列</w:t>
      </w:r>
      <w:proofErr w:type="gramEnd"/>
      <w:r w:rsidR="00232C29" w:rsidRPr="00232C29">
        <w:rPr>
          <w:rFonts w:ascii="Times New Roman" w:eastAsia="標楷體" w:hAnsi="Times New Roman" w:hint="eastAsia"/>
          <w:bCs/>
          <w:color w:val="000000" w:themeColor="text1"/>
          <w:sz w:val="32"/>
          <w:szCs w:val="32"/>
        </w:rPr>
        <w:t>687</w:t>
      </w:r>
      <w:r w:rsidR="00232C29" w:rsidRPr="00232C29">
        <w:rPr>
          <w:rFonts w:ascii="Times New Roman" w:eastAsia="標楷體" w:hAnsi="Times New Roman" w:hint="eastAsia"/>
          <w:bCs/>
          <w:color w:val="000000" w:themeColor="text1"/>
          <w:sz w:val="32"/>
          <w:szCs w:val="32"/>
        </w:rPr>
        <w:t>億</w:t>
      </w:r>
      <w:r w:rsidR="00232C29" w:rsidRPr="00232C29">
        <w:rPr>
          <w:rFonts w:ascii="Times New Roman" w:eastAsia="標楷體" w:hAnsi="Times New Roman" w:hint="eastAsia"/>
          <w:bCs/>
          <w:color w:val="000000" w:themeColor="text1"/>
          <w:sz w:val="32"/>
          <w:szCs w:val="32"/>
        </w:rPr>
        <w:t>2</w:t>
      </w:r>
      <w:r w:rsidR="00232C29" w:rsidRPr="00232C29">
        <w:rPr>
          <w:rFonts w:ascii="Times New Roman" w:eastAsia="標楷體" w:hAnsi="Times New Roman"/>
          <w:bCs/>
          <w:color w:val="000000" w:themeColor="text1"/>
          <w:sz w:val="32"/>
          <w:szCs w:val="32"/>
        </w:rPr>
        <w:t>,</w:t>
      </w:r>
      <w:r w:rsidR="00232C29" w:rsidRPr="00232C29">
        <w:rPr>
          <w:rFonts w:ascii="Times New Roman" w:eastAsia="標楷體" w:hAnsi="Times New Roman" w:hint="eastAsia"/>
          <w:bCs/>
          <w:color w:val="000000" w:themeColor="text1"/>
          <w:sz w:val="32"/>
          <w:szCs w:val="32"/>
        </w:rPr>
        <w:t>7</w:t>
      </w:r>
      <w:r w:rsidR="00232C29" w:rsidRPr="00232C29">
        <w:rPr>
          <w:rFonts w:ascii="Times New Roman" w:eastAsia="標楷體" w:hAnsi="Times New Roman"/>
          <w:bCs/>
          <w:color w:val="000000" w:themeColor="text1"/>
          <w:sz w:val="32"/>
          <w:szCs w:val="32"/>
        </w:rPr>
        <w:t>2</w:t>
      </w:r>
      <w:r w:rsidR="00232C29" w:rsidRPr="00232C29">
        <w:rPr>
          <w:rFonts w:ascii="Times New Roman" w:eastAsia="標楷體" w:hAnsi="Times New Roman" w:hint="eastAsia"/>
          <w:bCs/>
          <w:color w:val="000000" w:themeColor="text1"/>
          <w:sz w:val="32"/>
          <w:szCs w:val="32"/>
        </w:rPr>
        <w:t>4</w:t>
      </w:r>
      <w:r w:rsidR="00232C29" w:rsidRPr="00232C29">
        <w:rPr>
          <w:rFonts w:ascii="Times New Roman" w:eastAsia="標楷體" w:hAnsi="Times New Roman" w:hint="eastAsia"/>
          <w:bCs/>
          <w:color w:val="000000" w:themeColor="text1"/>
          <w:sz w:val="32"/>
          <w:szCs w:val="32"/>
        </w:rPr>
        <w:t>萬</w:t>
      </w:r>
      <w:r w:rsidR="00232C29" w:rsidRPr="00232C29">
        <w:rPr>
          <w:rFonts w:ascii="Times New Roman" w:eastAsia="標楷體" w:hAnsi="Times New Roman" w:hint="eastAsia"/>
          <w:bCs/>
          <w:color w:val="000000" w:themeColor="text1"/>
          <w:sz w:val="32"/>
          <w:szCs w:val="32"/>
        </w:rPr>
        <w:t>5</w:t>
      </w:r>
      <w:r w:rsidR="00232C29" w:rsidRPr="00232C29">
        <w:rPr>
          <w:rFonts w:ascii="Times New Roman" w:eastAsia="標楷體" w:hAnsi="Times New Roman"/>
          <w:bCs/>
          <w:color w:val="000000" w:themeColor="text1"/>
          <w:sz w:val="32"/>
          <w:szCs w:val="32"/>
        </w:rPr>
        <w:t>,000</w:t>
      </w:r>
      <w:r w:rsidR="00232C29" w:rsidRPr="00232C29">
        <w:rPr>
          <w:rFonts w:ascii="Times New Roman" w:eastAsia="標楷體" w:hAnsi="Times New Roman"/>
          <w:bCs/>
          <w:color w:val="000000" w:themeColor="text1"/>
          <w:sz w:val="32"/>
          <w:szCs w:val="32"/>
        </w:rPr>
        <w:t>元</w:t>
      </w:r>
      <w:r w:rsidR="00232C29" w:rsidRPr="00232C29">
        <w:rPr>
          <w:rFonts w:ascii="Times New Roman" w:eastAsia="標楷體" w:hAnsi="Times New Roman" w:hint="eastAsia"/>
          <w:bCs/>
          <w:color w:val="000000" w:themeColor="text1"/>
          <w:sz w:val="32"/>
          <w:szCs w:val="32"/>
        </w:rPr>
        <w:t>，</w:t>
      </w:r>
      <w:r w:rsidR="00E16102">
        <w:rPr>
          <w:rFonts w:ascii="Times New Roman" w:eastAsia="標楷體" w:hAnsi="Times New Roman"/>
          <w:color w:val="000000" w:themeColor="text1"/>
          <w:sz w:val="32"/>
          <w:szCs w:val="32"/>
        </w:rPr>
        <w:t>核列經費占總需求數</w:t>
      </w:r>
      <w:r w:rsidR="00E16102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的</w:t>
      </w:r>
      <w:r w:rsidR="00E16102">
        <w:rPr>
          <w:rFonts w:ascii="Times New Roman" w:eastAsia="標楷體" w:hAnsi="Times New Roman"/>
          <w:color w:val="000000" w:themeColor="text1"/>
          <w:sz w:val="32"/>
          <w:szCs w:val="32"/>
        </w:rPr>
        <w:t>83.57</w:t>
      </w:r>
      <w:r w:rsidR="00E16102" w:rsidRPr="00740D81">
        <w:rPr>
          <w:rFonts w:ascii="Times New Roman" w:eastAsia="標楷體" w:hAnsi="Times New Roman"/>
          <w:color w:val="000000" w:themeColor="text1"/>
          <w:sz w:val="32"/>
          <w:szCs w:val="32"/>
        </w:rPr>
        <w:t>％</w:t>
      </w:r>
      <w:r w:rsidR="008F62AE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。</w:t>
      </w:r>
      <w:r w:rsidR="00E16102" w:rsidRPr="00740D81">
        <w:rPr>
          <w:rFonts w:ascii="Times New Roman" w:eastAsia="標楷體" w:hAnsi="Times New Roman"/>
          <w:color w:val="000000" w:themeColor="text1"/>
          <w:sz w:val="32"/>
          <w:szCs w:val="32"/>
        </w:rPr>
        <w:t>同時，為因應重大或緊急政策需要，經核實檢討後經費仍有不足時，亦提出建議額度外經費數，</w:t>
      </w:r>
      <w:r w:rsidR="00E16102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建</w:t>
      </w:r>
      <w:r w:rsidR="00E16102" w:rsidRPr="00740D81">
        <w:rPr>
          <w:rFonts w:ascii="Times New Roman" w:eastAsia="標楷體" w:hAnsi="Times New Roman"/>
          <w:color w:val="000000" w:themeColor="text1"/>
          <w:sz w:val="32"/>
          <w:szCs w:val="32"/>
        </w:rPr>
        <w:t>請行政院</w:t>
      </w:r>
      <w:proofErr w:type="gramStart"/>
      <w:r w:rsidR="003B342B">
        <w:rPr>
          <w:rFonts w:ascii="Times New Roman" w:eastAsia="標楷體" w:hAnsi="Times New Roman"/>
          <w:color w:val="000000" w:themeColor="text1"/>
          <w:sz w:val="32"/>
          <w:szCs w:val="32"/>
        </w:rPr>
        <w:t>於核編預算</w:t>
      </w:r>
      <w:proofErr w:type="gramEnd"/>
      <w:r w:rsidR="003B342B">
        <w:rPr>
          <w:rFonts w:ascii="Times New Roman" w:eastAsia="標楷體" w:hAnsi="Times New Roman"/>
          <w:color w:val="000000" w:themeColor="text1"/>
          <w:sz w:val="32"/>
          <w:szCs w:val="32"/>
        </w:rPr>
        <w:t>時優先考量</w:t>
      </w:r>
      <w:r w:rsidR="003B342B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，例如</w:t>
      </w:r>
      <w:r w:rsidR="003B342B" w:rsidRPr="003B342B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社區營造、</w:t>
      </w:r>
      <w:r w:rsidR="003B342B" w:rsidRPr="003B342B">
        <w:rPr>
          <w:rFonts w:ascii="Times New Roman" w:eastAsia="標楷體" w:hAnsi="Times New Roman"/>
          <w:color w:val="000000" w:themeColor="text1"/>
          <w:sz w:val="32"/>
          <w:szCs w:val="32"/>
        </w:rPr>
        <w:t>預防保健服務、</w:t>
      </w:r>
      <w:r w:rsidR="003B342B" w:rsidRPr="003B342B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傳染病風險監測與防治等相關計畫。</w:t>
      </w:r>
    </w:p>
    <w:p w:rsidR="00CD0D75" w:rsidRPr="00E16102" w:rsidRDefault="00E16102" w:rsidP="00232C29">
      <w:pPr>
        <w:snapToGrid w:val="0"/>
        <w:spacing w:beforeLines="50" w:before="180" w:line="560" w:lineRule="exact"/>
        <w:ind w:firstLineChars="221" w:firstLine="707"/>
        <w:jc w:val="both"/>
        <w:rPr>
          <w:rFonts w:ascii="Times New Roman" w:eastAsia="標楷體"/>
          <w:color w:val="000000"/>
          <w:sz w:val="32"/>
          <w:szCs w:val="32"/>
        </w:rPr>
      </w:pPr>
      <w:r>
        <w:rPr>
          <w:rFonts w:ascii="Times New Roman" w:eastAsia="標楷體" w:hAnsi="Times New Roman"/>
          <w:bCs/>
          <w:color w:val="000000" w:themeColor="text1"/>
          <w:sz w:val="32"/>
          <w:szCs w:val="32"/>
        </w:rPr>
        <w:t>本次</w:t>
      </w:r>
      <w:r w:rsidR="008F62AE">
        <w:rPr>
          <w:rFonts w:ascii="Times New Roman" w:eastAsia="標楷體" w:hAnsi="Times New Roman" w:hint="eastAsia"/>
          <w:bCs/>
          <w:color w:val="000000" w:themeColor="text1"/>
          <w:sz w:val="32"/>
          <w:szCs w:val="32"/>
        </w:rPr>
        <w:t>審議核列經費的</w:t>
      </w:r>
      <w:r w:rsidRPr="00740D81">
        <w:rPr>
          <w:rFonts w:ascii="Times New Roman" w:eastAsia="標楷體" w:hAnsi="Times New Roman"/>
          <w:bCs/>
          <w:color w:val="000000" w:themeColor="text1"/>
          <w:sz w:val="32"/>
          <w:szCs w:val="32"/>
        </w:rPr>
        <w:t>計畫</w:t>
      </w:r>
      <w:r w:rsidR="00CD0D75" w:rsidRPr="00232C29">
        <w:rPr>
          <w:rFonts w:ascii="Times New Roman" w:eastAsia="標楷體" w:hAnsi="Times New Roman" w:hint="eastAsia"/>
          <w:bCs/>
          <w:color w:val="000000" w:themeColor="text1"/>
          <w:sz w:val="32"/>
          <w:szCs w:val="32"/>
        </w:rPr>
        <w:t>，</w:t>
      </w:r>
      <w:r w:rsidR="003A51BB">
        <w:rPr>
          <w:rFonts w:ascii="Times New Roman" w:eastAsia="標楷體" w:hAnsi="Times New Roman" w:hint="eastAsia"/>
          <w:bCs/>
          <w:color w:val="000000" w:themeColor="text1"/>
          <w:sz w:val="32"/>
          <w:szCs w:val="32"/>
        </w:rPr>
        <w:t>可歸納涵蓋</w:t>
      </w:r>
      <w:r w:rsidR="00CD0D75" w:rsidRPr="00232C29">
        <w:rPr>
          <w:rFonts w:ascii="Times New Roman" w:eastAsia="標楷體" w:hAnsi="Times New Roman"/>
          <w:bCs/>
          <w:color w:val="000000" w:themeColor="text1"/>
          <w:sz w:val="32"/>
          <w:szCs w:val="32"/>
        </w:rPr>
        <w:t>五大社會安定計畫</w:t>
      </w:r>
      <w:r w:rsidR="00CD0D75" w:rsidRPr="00232C29">
        <w:rPr>
          <w:rFonts w:ascii="Times New Roman" w:eastAsia="標楷體" w:hAnsi="Times New Roman" w:hint="eastAsia"/>
          <w:bCs/>
          <w:color w:val="000000" w:themeColor="text1"/>
          <w:sz w:val="32"/>
          <w:szCs w:val="32"/>
        </w:rPr>
        <w:t>、</w:t>
      </w:r>
      <w:r w:rsidR="00CD0D75" w:rsidRPr="00232C29">
        <w:rPr>
          <w:rFonts w:ascii="Times New Roman" w:eastAsia="標楷體" w:hAnsi="Times New Roman" w:hint="eastAsia"/>
          <w:bCs/>
          <w:color w:val="000000" w:themeColor="text1"/>
          <w:sz w:val="32"/>
          <w:szCs w:val="32"/>
        </w:rPr>
        <w:lastRenderedPageBreak/>
        <w:t>教育、</w:t>
      </w:r>
      <w:r w:rsidR="00CD0D75" w:rsidRPr="00232C29">
        <w:rPr>
          <w:rFonts w:ascii="Times New Roman" w:eastAsia="標楷體" w:hAnsi="Times New Roman"/>
          <w:bCs/>
          <w:color w:val="000000" w:themeColor="text1"/>
          <w:sz w:val="32"/>
          <w:szCs w:val="32"/>
        </w:rPr>
        <w:t>醫療</w:t>
      </w:r>
      <w:r w:rsidR="00CD0D75" w:rsidRPr="00232C29">
        <w:rPr>
          <w:rFonts w:ascii="Times New Roman" w:eastAsia="標楷體" w:hAnsi="Times New Roman" w:hint="eastAsia"/>
          <w:bCs/>
          <w:color w:val="000000" w:themeColor="text1"/>
          <w:sz w:val="32"/>
          <w:szCs w:val="32"/>
        </w:rPr>
        <w:t>、</w:t>
      </w:r>
      <w:r w:rsidR="00CD0D75" w:rsidRPr="00232C29">
        <w:rPr>
          <w:rFonts w:ascii="Times New Roman" w:eastAsia="標楷體" w:hAnsi="Times New Roman"/>
          <w:bCs/>
          <w:color w:val="000000" w:themeColor="text1"/>
          <w:sz w:val="32"/>
          <w:szCs w:val="32"/>
        </w:rPr>
        <w:t>災害防治</w:t>
      </w:r>
      <w:r w:rsidR="00CD0D75" w:rsidRPr="00232C29">
        <w:rPr>
          <w:rFonts w:ascii="Times New Roman" w:eastAsia="標楷體" w:hAnsi="Times New Roman" w:hint="eastAsia"/>
          <w:bCs/>
          <w:color w:val="000000" w:themeColor="text1"/>
          <w:sz w:val="32"/>
          <w:szCs w:val="32"/>
        </w:rPr>
        <w:t>、</w:t>
      </w:r>
      <w:r w:rsidR="00CD0D75" w:rsidRPr="00232C29">
        <w:rPr>
          <w:rFonts w:ascii="Times New Roman" w:eastAsia="標楷體" w:hAnsi="Times New Roman"/>
          <w:bCs/>
          <w:color w:val="000000" w:themeColor="text1"/>
          <w:sz w:val="32"/>
          <w:szCs w:val="32"/>
        </w:rPr>
        <w:t>文化</w:t>
      </w:r>
      <w:r w:rsidR="00CD0D75" w:rsidRPr="00232C29">
        <w:rPr>
          <w:rFonts w:ascii="Times New Roman" w:eastAsia="標楷體" w:hAnsi="Times New Roman" w:hint="eastAsia"/>
          <w:bCs/>
          <w:color w:val="000000" w:themeColor="text1"/>
          <w:sz w:val="32"/>
          <w:szCs w:val="32"/>
        </w:rPr>
        <w:t>、</w:t>
      </w:r>
      <w:r w:rsidR="00CD0D75" w:rsidRPr="00232C29">
        <w:rPr>
          <w:rFonts w:ascii="Times New Roman" w:eastAsia="標楷體" w:hAnsi="Times New Roman"/>
          <w:bCs/>
          <w:color w:val="000000" w:themeColor="text1"/>
          <w:sz w:val="32"/>
          <w:szCs w:val="32"/>
        </w:rPr>
        <w:t>客家</w:t>
      </w:r>
      <w:r w:rsidR="00CD0D75" w:rsidRPr="00232C29">
        <w:rPr>
          <w:rFonts w:ascii="Times New Roman" w:eastAsia="標楷體" w:hAnsi="Times New Roman" w:hint="eastAsia"/>
          <w:bCs/>
          <w:color w:val="000000" w:themeColor="text1"/>
          <w:sz w:val="32"/>
          <w:szCs w:val="32"/>
        </w:rPr>
        <w:t>及其他</w:t>
      </w:r>
      <w:r w:rsidR="00CD0D75" w:rsidRPr="00232C29">
        <w:rPr>
          <w:rFonts w:ascii="Times New Roman" w:eastAsia="標楷體" w:hAnsi="Times New Roman"/>
          <w:bCs/>
          <w:color w:val="000000" w:themeColor="text1"/>
          <w:sz w:val="32"/>
          <w:szCs w:val="32"/>
        </w:rPr>
        <w:t>（農業</w:t>
      </w:r>
      <w:r w:rsidR="00CD0D75" w:rsidRPr="00232C29">
        <w:rPr>
          <w:rFonts w:ascii="Times New Roman" w:eastAsia="標楷體" w:hAnsi="Times New Roman" w:hint="eastAsia"/>
          <w:bCs/>
          <w:color w:val="000000" w:themeColor="text1"/>
          <w:sz w:val="32"/>
          <w:szCs w:val="32"/>
        </w:rPr>
        <w:t>、</w:t>
      </w:r>
      <w:r w:rsidR="00CD0D75" w:rsidRPr="00232C29">
        <w:rPr>
          <w:rFonts w:ascii="Times New Roman" w:eastAsia="標楷體" w:hAnsi="Times New Roman"/>
          <w:bCs/>
          <w:color w:val="000000" w:themeColor="text1"/>
          <w:sz w:val="32"/>
          <w:szCs w:val="32"/>
        </w:rPr>
        <w:t>勞動</w:t>
      </w:r>
      <w:r w:rsidR="00CD0D75" w:rsidRPr="00232C29">
        <w:rPr>
          <w:rFonts w:ascii="Times New Roman" w:eastAsia="標楷體" w:hAnsi="Times New Roman" w:hint="eastAsia"/>
          <w:bCs/>
          <w:color w:val="000000" w:themeColor="text1"/>
          <w:sz w:val="32"/>
          <w:szCs w:val="32"/>
        </w:rPr>
        <w:t>、</w:t>
      </w:r>
      <w:r w:rsidR="00CD0D75" w:rsidRPr="00232C29">
        <w:rPr>
          <w:rFonts w:ascii="Times New Roman" w:eastAsia="標楷體" w:hAnsi="Times New Roman"/>
          <w:bCs/>
          <w:color w:val="000000" w:themeColor="text1"/>
          <w:sz w:val="32"/>
          <w:szCs w:val="32"/>
        </w:rPr>
        <w:t>動物保護</w:t>
      </w:r>
      <w:r w:rsidR="00CD0D75" w:rsidRPr="00232C29">
        <w:rPr>
          <w:rFonts w:ascii="Times New Roman" w:eastAsia="標楷體" w:hAnsi="Times New Roman" w:hint="eastAsia"/>
          <w:bCs/>
          <w:color w:val="000000" w:themeColor="text1"/>
          <w:sz w:val="32"/>
          <w:szCs w:val="32"/>
        </w:rPr>
        <w:t>、</w:t>
      </w:r>
      <w:r w:rsidR="00CD0D75" w:rsidRPr="00232C29">
        <w:rPr>
          <w:rFonts w:ascii="Times New Roman" w:eastAsia="標楷體" w:hAnsi="Times New Roman"/>
          <w:bCs/>
          <w:color w:val="000000" w:themeColor="text1"/>
          <w:sz w:val="32"/>
          <w:szCs w:val="32"/>
        </w:rPr>
        <w:t>革新獄政體系</w:t>
      </w:r>
      <w:r w:rsidR="00C6137E">
        <w:rPr>
          <w:rFonts w:ascii="Times New Roman" w:eastAsia="標楷體" w:hAnsi="Times New Roman" w:hint="eastAsia"/>
          <w:bCs/>
          <w:color w:val="000000" w:themeColor="text1"/>
          <w:sz w:val="32"/>
          <w:szCs w:val="32"/>
        </w:rPr>
        <w:t>等）</w:t>
      </w:r>
      <w:r w:rsidR="00CD0D75" w:rsidRPr="00232C29">
        <w:rPr>
          <w:rFonts w:ascii="Times New Roman" w:eastAsia="標楷體" w:hAnsi="Times New Roman" w:hint="eastAsia"/>
          <w:bCs/>
          <w:color w:val="000000" w:themeColor="text1"/>
          <w:sz w:val="32"/>
          <w:szCs w:val="32"/>
        </w:rPr>
        <w:t>7</w:t>
      </w:r>
      <w:r w:rsidR="00CD0D75" w:rsidRPr="00232C29">
        <w:rPr>
          <w:rFonts w:ascii="Times New Roman" w:eastAsia="標楷體" w:hAnsi="Times New Roman" w:hint="eastAsia"/>
          <w:bCs/>
          <w:color w:val="000000" w:themeColor="text1"/>
          <w:sz w:val="32"/>
          <w:szCs w:val="32"/>
        </w:rPr>
        <w:t>類相關範疇</w:t>
      </w:r>
      <w:r w:rsidR="00CD0D75" w:rsidRPr="00232C29">
        <w:rPr>
          <w:rFonts w:ascii="Times New Roman" w:eastAsia="標楷體" w:hAnsi="Times New Roman"/>
          <w:bCs/>
          <w:color w:val="000000" w:themeColor="text1"/>
          <w:sz w:val="32"/>
          <w:szCs w:val="32"/>
        </w:rPr>
        <w:t>，</w:t>
      </w:r>
      <w:r w:rsidR="00CD0D75" w:rsidRPr="00232C29">
        <w:rPr>
          <w:rFonts w:ascii="Times New Roman" w:eastAsia="標楷體" w:hAnsi="Times New Roman" w:hint="eastAsia"/>
          <w:bCs/>
          <w:color w:val="000000" w:themeColor="text1"/>
          <w:sz w:val="32"/>
          <w:szCs w:val="32"/>
        </w:rPr>
        <w:t>其</w:t>
      </w:r>
      <w:r w:rsidR="00CD0D75" w:rsidRPr="00232C29">
        <w:rPr>
          <w:rFonts w:ascii="Times New Roman" w:eastAsia="標楷體" w:hAnsi="Times New Roman"/>
          <w:bCs/>
          <w:color w:val="000000" w:themeColor="text1"/>
          <w:sz w:val="32"/>
          <w:szCs w:val="32"/>
        </w:rPr>
        <w:t>中教育範疇因</w:t>
      </w:r>
      <w:r w:rsidR="00CD0D75" w:rsidRPr="00232C29">
        <w:rPr>
          <w:rFonts w:ascii="Times New Roman" w:eastAsia="標楷體" w:hAnsi="Times New Roman" w:hint="eastAsia"/>
          <w:bCs/>
          <w:color w:val="000000" w:themeColor="text1"/>
          <w:sz w:val="32"/>
          <w:szCs w:val="32"/>
        </w:rPr>
        <w:t>推</w:t>
      </w:r>
      <w:r w:rsidR="00CD0D75">
        <w:rPr>
          <w:rFonts w:ascii="Times New Roman" w:eastAsia="標楷體" w:hint="eastAsia"/>
          <w:sz w:val="32"/>
          <w:szCs w:val="32"/>
        </w:rPr>
        <w:t>動</w:t>
      </w:r>
      <w:r w:rsidR="00CD0D75" w:rsidRPr="00CD0D75">
        <w:rPr>
          <w:rFonts w:ascii="Times New Roman" w:eastAsia="標楷體" w:hint="eastAsia"/>
          <w:sz w:val="32"/>
          <w:szCs w:val="32"/>
        </w:rPr>
        <w:t>十二年國民基本教育</w:t>
      </w:r>
      <w:r w:rsidR="00CD0D75">
        <w:rPr>
          <w:rFonts w:ascii="Times New Roman" w:eastAsia="標楷體" w:hint="eastAsia"/>
          <w:sz w:val="32"/>
          <w:szCs w:val="32"/>
        </w:rPr>
        <w:t>，</w:t>
      </w:r>
      <w:r w:rsidR="00CD0D75">
        <w:rPr>
          <w:rFonts w:ascii="Times New Roman" w:eastAsia="標楷體" w:hint="eastAsia"/>
          <w:color w:val="000000"/>
          <w:sz w:val="32"/>
          <w:szCs w:val="32"/>
        </w:rPr>
        <w:t>核列</w:t>
      </w:r>
      <w:r w:rsidR="00CD0D75">
        <w:rPr>
          <w:rFonts w:ascii="Times New Roman" w:eastAsia="標楷體"/>
          <w:sz w:val="32"/>
          <w:szCs w:val="32"/>
        </w:rPr>
        <w:t>經費最高，其</w:t>
      </w:r>
      <w:r w:rsidR="00232C29">
        <w:rPr>
          <w:rFonts w:ascii="Times New Roman" w:eastAsia="標楷體" w:hint="eastAsia"/>
          <w:sz w:val="32"/>
          <w:szCs w:val="32"/>
        </w:rPr>
        <w:t>後依序分別</w:t>
      </w:r>
      <w:r w:rsidR="00CD0D75">
        <w:rPr>
          <w:rFonts w:ascii="Times New Roman" w:eastAsia="標楷體"/>
          <w:sz w:val="32"/>
          <w:szCs w:val="32"/>
        </w:rPr>
        <w:t>為</w:t>
      </w:r>
      <w:r w:rsidR="00CD0D75" w:rsidRPr="00CD0D75">
        <w:rPr>
          <w:rFonts w:ascii="Times New Roman" w:eastAsia="標楷體" w:hint="eastAsia"/>
          <w:sz w:val="32"/>
          <w:szCs w:val="32"/>
        </w:rPr>
        <w:t>五大社會安定計畫</w:t>
      </w:r>
      <w:r w:rsidR="00CD0D75">
        <w:rPr>
          <w:rFonts w:ascii="Times New Roman" w:eastAsia="標楷體" w:hint="eastAsia"/>
          <w:sz w:val="32"/>
          <w:szCs w:val="32"/>
        </w:rPr>
        <w:t>包括</w:t>
      </w:r>
      <w:r w:rsidR="00CD0D75" w:rsidRPr="00CD0D75">
        <w:rPr>
          <w:rFonts w:ascii="Times New Roman" w:eastAsia="標楷體"/>
          <w:sz w:val="32"/>
          <w:szCs w:val="32"/>
        </w:rPr>
        <w:t>治安維護、</w:t>
      </w:r>
      <w:r w:rsidR="00CD0D75" w:rsidRPr="00CD0D75">
        <w:rPr>
          <w:rFonts w:ascii="Times New Roman" w:eastAsia="標楷體" w:hint="eastAsia"/>
          <w:sz w:val="32"/>
          <w:szCs w:val="32"/>
        </w:rPr>
        <w:t>社區照顧</w:t>
      </w:r>
      <w:r w:rsidR="00CD0D75" w:rsidRPr="00CD0D75">
        <w:rPr>
          <w:rFonts w:ascii="Times New Roman" w:eastAsia="標楷體"/>
          <w:sz w:val="32"/>
          <w:szCs w:val="32"/>
        </w:rPr>
        <w:t>及食品安全</w:t>
      </w:r>
      <w:r>
        <w:rPr>
          <w:rFonts w:ascii="Times New Roman" w:eastAsia="標楷體" w:hint="eastAsia"/>
          <w:sz w:val="32"/>
          <w:szCs w:val="32"/>
        </w:rPr>
        <w:t>等重要計畫</w:t>
      </w:r>
      <w:r w:rsidR="00232C29">
        <w:rPr>
          <w:rFonts w:ascii="Times New Roman" w:eastAsia="標楷體" w:hint="eastAsia"/>
          <w:sz w:val="32"/>
          <w:szCs w:val="32"/>
        </w:rPr>
        <w:t>；</w:t>
      </w:r>
      <w:r w:rsidR="00CD0D75">
        <w:rPr>
          <w:rFonts w:ascii="Times New Roman" w:eastAsia="標楷體" w:hint="eastAsia"/>
          <w:color w:val="000000"/>
          <w:sz w:val="32"/>
          <w:szCs w:val="32"/>
        </w:rPr>
        <w:t>醫療</w:t>
      </w:r>
      <w:r>
        <w:rPr>
          <w:rFonts w:ascii="Times New Roman" w:eastAsia="標楷體" w:hint="eastAsia"/>
          <w:color w:val="000000"/>
          <w:sz w:val="32"/>
          <w:szCs w:val="32"/>
        </w:rPr>
        <w:t>部分</w:t>
      </w:r>
      <w:r w:rsidR="00CD0D75">
        <w:rPr>
          <w:rFonts w:ascii="Times New Roman" w:eastAsia="標楷體" w:hint="eastAsia"/>
          <w:color w:val="000000"/>
          <w:sz w:val="32"/>
          <w:szCs w:val="32"/>
        </w:rPr>
        <w:t>包括傳染病風險監測與防治、預防保健服務</w:t>
      </w:r>
      <w:r w:rsidR="00CD0D75">
        <w:rPr>
          <w:rFonts w:ascii="Times New Roman" w:eastAsia="標楷體"/>
          <w:color w:val="000000"/>
          <w:sz w:val="32"/>
          <w:szCs w:val="32"/>
        </w:rPr>
        <w:t>、</w:t>
      </w:r>
      <w:r w:rsidR="00CD0D75">
        <w:rPr>
          <w:rFonts w:ascii="Times New Roman" w:eastAsia="標楷體" w:hint="eastAsia"/>
          <w:color w:val="000000"/>
          <w:sz w:val="32"/>
          <w:szCs w:val="32"/>
        </w:rPr>
        <w:t>培育公費醫師等；</w:t>
      </w:r>
      <w:r w:rsidR="00756348" w:rsidRPr="00E16102">
        <w:rPr>
          <w:rFonts w:ascii="Times New Roman" w:eastAsia="標楷體"/>
          <w:color w:val="000000"/>
          <w:sz w:val="32"/>
          <w:szCs w:val="32"/>
        </w:rPr>
        <w:t>災害防治</w:t>
      </w:r>
      <w:r w:rsidR="00756348">
        <w:rPr>
          <w:rFonts w:ascii="Times New Roman" w:eastAsia="標楷體" w:hint="eastAsia"/>
          <w:color w:val="000000"/>
          <w:sz w:val="32"/>
          <w:szCs w:val="32"/>
        </w:rPr>
        <w:t>部分包括</w:t>
      </w:r>
      <w:r w:rsidR="00756348" w:rsidRPr="00E16102">
        <w:rPr>
          <w:rFonts w:ascii="Times New Roman" w:eastAsia="標楷體"/>
          <w:color w:val="000000"/>
          <w:sz w:val="32"/>
          <w:szCs w:val="32"/>
        </w:rPr>
        <w:t>災害防救深耕</w:t>
      </w:r>
      <w:r w:rsidR="00756348" w:rsidRPr="00E16102">
        <w:rPr>
          <w:rFonts w:ascii="Times New Roman" w:eastAsia="標楷體" w:hint="eastAsia"/>
          <w:color w:val="000000"/>
          <w:sz w:val="32"/>
          <w:szCs w:val="32"/>
        </w:rPr>
        <w:t>、</w:t>
      </w:r>
      <w:r w:rsidR="00756348" w:rsidRPr="00E16102">
        <w:rPr>
          <w:rFonts w:ascii="Times New Roman" w:eastAsia="標楷體"/>
          <w:color w:val="000000"/>
          <w:sz w:val="32"/>
          <w:szCs w:val="32"/>
        </w:rPr>
        <w:t>加強相關</w:t>
      </w:r>
      <w:r w:rsidR="00756348" w:rsidRPr="00E16102">
        <w:rPr>
          <w:rFonts w:ascii="Times New Roman" w:eastAsia="標楷體" w:hint="eastAsia"/>
          <w:color w:val="000000"/>
          <w:sz w:val="32"/>
          <w:szCs w:val="32"/>
        </w:rPr>
        <w:t>裝備器材及訓練等重要計畫</w:t>
      </w:r>
      <w:r w:rsidR="00756348">
        <w:rPr>
          <w:rFonts w:ascii="Times New Roman" w:eastAsia="標楷體" w:hint="eastAsia"/>
          <w:color w:val="000000"/>
          <w:sz w:val="32"/>
          <w:szCs w:val="32"/>
        </w:rPr>
        <w:t>；</w:t>
      </w:r>
      <w:r w:rsidR="00CD0D75">
        <w:rPr>
          <w:rFonts w:ascii="Times New Roman" w:eastAsia="標楷體" w:hint="eastAsia"/>
          <w:color w:val="000000"/>
          <w:sz w:val="32"/>
          <w:szCs w:val="32"/>
        </w:rPr>
        <w:t>文化</w:t>
      </w:r>
      <w:r>
        <w:rPr>
          <w:rFonts w:ascii="Times New Roman" w:eastAsia="標楷體" w:hint="eastAsia"/>
          <w:color w:val="000000"/>
          <w:sz w:val="32"/>
          <w:szCs w:val="32"/>
        </w:rPr>
        <w:t>部分</w:t>
      </w:r>
      <w:r w:rsidR="008F62AE">
        <w:rPr>
          <w:rFonts w:ascii="Times New Roman" w:eastAsia="標楷體" w:hint="eastAsia"/>
          <w:color w:val="000000"/>
          <w:sz w:val="32"/>
          <w:szCs w:val="32"/>
        </w:rPr>
        <w:t>則</w:t>
      </w:r>
      <w:r w:rsidR="00CD0D75">
        <w:rPr>
          <w:rFonts w:ascii="Times New Roman" w:eastAsia="標楷體" w:hint="eastAsia"/>
          <w:color w:val="000000"/>
          <w:sz w:val="32"/>
          <w:szCs w:val="32"/>
        </w:rPr>
        <w:t>包括</w:t>
      </w:r>
      <w:r w:rsidR="00CD0D75">
        <w:rPr>
          <w:rFonts w:ascii="Times New Roman" w:eastAsia="標楷體"/>
          <w:color w:val="000000"/>
          <w:sz w:val="32"/>
          <w:szCs w:val="32"/>
        </w:rPr>
        <w:t>影視音</w:t>
      </w:r>
      <w:r w:rsidR="00232C29">
        <w:rPr>
          <w:rFonts w:ascii="Times New Roman" w:eastAsia="標楷體" w:hint="eastAsia"/>
          <w:color w:val="000000"/>
          <w:sz w:val="32"/>
          <w:szCs w:val="32"/>
        </w:rPr>
        <w:t>產業發展</w:t>
      </w:r>
      <w:r w:rsidR="00CD0D75">
        <w:rPr>
          <w:rFonts w:ascii="Times New Roman" w:eastAsia="標楷體"/>
          <w:color w:val="000000"/>
          <w:sz w:val="32"/>
          <w:szCs w:val="32"/>
        </w:rPr>
        <w:t>、社區營造、</w:t>
      </w:r>
      <w:r w:rsidR="00CD0D75">
        <w:rPr>
          <w:rFonts w:ascii="Times New Roman" w:eastAsia="標楷體" w:hint="eastAsia"/>
          <w:color w:val="000000"/>
          <w:sz w:val="32"/>
          <w:szCs w:val="32"/>
        </w:rPr>
        <w:t>文化品牌等</w:t>
      </w:r>
      <w:r w:rsidR="00232C29">
        <w:rPr>
          <w:rFonts w:ascii="Times New Roman" w:eastAsia="標楷體" w:hint="eastAsia"/>
          <w:color w:val="000000"/>
          <w:sz w:val="32"/>
          <w:szCs w:val="32"/>
        </w:rPr>
        <w:t>；客家</w:t>
      </w:r>
      <w:r>
        <w:rPr>
          <w:rFonts w:ascii="Times New Roman" w:eastAsia="標楷體" w:hint="eastAsia"/>
          <w:color w:val="000000"/>
          <w:sz w:val="32"/>
          <w:szCs w:val="32"/>
        </w:rPr>
        <w:t>部分</w:t>
      </w:r>
      <w:r w:rsidR="00232C29">
        <w:rPr>
          <w:rFonts w:ascii="Times New Roman" w:eastAsia="標楷體" w:hint="eastAsia"/>
          <w:color w:val="000000"/>
          <w:sz w:val="32"/>
          <w:szCs w:val="32"/>
        </w:rPr>
        <w:t>包括</w:t>
      </w:r>
      <w:r w:rsidR="008F62AE">
        <w:rPr>
          <w:rFonts w:ascii="Times New Roman" w:eastAsia="標楷體"/>
          <w:color w:val="000000"/>
          <w:sz w:val="32"/>
          <w:szCs w:val="32"/>
        </w:rPr>
        <w:t>客家語言、文化發展</w:t>
      </w:r>
      <w:r w:rsidR="008F62AE">
        <w:rPr>
          <w:rFonts w:ascii="Times New Roman" w:eastAsia="標楷體" w:hint="eastAsia"/>
          <w:color w:val="000000"/>
          <w:sz w:val="32"/>
          <w:szCs w:val="32"/>
        </w:rPr>
        <w:t>與</w:t>
      </w:r>
      <w:r w:rsidR="00232C29" w:rsidRPr="00232C29">
        <w:rPr>
          <w:rFonts w:ascii="Times New Roman" w:eastAsia="標楷體"/>
          <w:color w:val="000000"/>
          <w:sz w:val="32"/>
          <w:szCs w:val="32"/>
        </w:rPr>
        <w:t>特色產業</w:t>
      </w:r>
      <w:r w:rsidR="00232C29" w:rsidRPr="00232C29">
        <w:rPr>
          <w:rFonts w:ascii="Times New Roman" w:eastAsia="標楷體" w:hint="eastAsia"/>
          <w:color w:val="000000"/>
          <w:sz w:val="32"/>
          <w:szCs w:val="32"/>
        </w:rPr>
        <w:t>等</w:t>
      </w:r>
      <w:r w:rsidR="00CD0D75">
        <w:rPr>
          <w:rFonts w:ascii="Times New Roman" w:eastAsia="標楷體" w:hint="eastAsia"/>
          <w:color w:val="000000"/>
          <w:sz w:val="32"/>
          <w:szCs w:val="32"/>
        </w:rPr>
        <w:t>。</w:t>
      </w:r>
    </w:p>
    <w:p w:rsidR="00966DE4" w:rsidRPr="00E16102" w:rsidRDefault="003946E8" w:rsidP="009F46CD">
      <w:pPr>
        <w:snapToGrid w:val="0"/>
        <w:spacing w:beforeLines="50" w:before="180" w:line="560" w:lineRule="exact"/>
        <w:ind w:firstLineChars="221" w:firstLine="707"/>
        <w:jc w:val="both"/>
        <w:rPr>
          <w:rFonts w:ascii="Times New Roman" w:eastAsia="標楷體"/>
          <w:color w:val="000000"/>
          <w:sz w:val="32"/>
          <w:szCs w:val="32"/>
        </w:rPr>
      </w:pPr>
      <w:proofErr w:type="gramStart"/>
      <w:r w:rsidRPr="00740D81">
        <w:rPr>
          <w:rFonts w:ascii="Times New Roman" w:eastAsia="標楷體" w:hAnsi="Times New Roman"/>
          <w:color w:val="000000" w:themeColor="text1"/>
          <w:sz w:val="32"/>
          <w:szCs w:val="32"/>
        </w:rPr>
        <w:t>10</w:t>
      </w:r>
      <w:r>
        <w:rPr>
          <w:rFonts w:ascii="Times New Roman" w:eastAsia="標楷體" w:hAnsi="Times New Roman"/>
          <w:color w:val="000000" w:themeColor="text1"/>
          <w:sz w:val="32"/>
          <w:szCs w:val="32"/>
        </w:rPr>
        <w:t>6</w:t>
      </w:r>
      <w:proofErr w:type="gramEnd"/>
      <w:r w:rsidRPr="00740D81">
        <w:rPr>
          <w:rFonts w:ascii="Times New Roman" w:eastAsia="標楷體" w:hAnsi="Times New Roman"/>
          <w:color w:val="000000" w:themeColor="text1"/>
          <w:sz w:val="32"/>
          <w:szCs w:val="32"/>
        </w:rPr>
        <w:t>年度重</w:t>
      </w:r>
      <w:r w:rsidR="00B2479A">
        <w:rPr>
          <w:rFonts w:ascii="Times New Roman" w:eastAsia="標楷體" w:hAnsi="Times New Roman"/>
          <w:bCs/>
          <w:color w:val="000000" w:themeColor="text1"/>
          <w:sz w:val="32"/>
          <w:szCs w:val="32"/>
        </w:rPr>
        <w:t>要社會發展計畫先期作業審議</w:t>
      </w:r>
      <w:r w:rsidR="00B2479A">
        <w:rPr>
          <w:rFonts w:ascii="Times New Roman" w:eastAsia="標楷體" w:hAnsi="Times New Roman" w:hint="eastAsia"/>
          <w:bCs/>
          <w:color w:val="000000" w:themeColor="text1"/>
          <w:sz w:val="32"/>
          <w:szCs w:val="32"/>
        </w:rPr>
        <w:t>標準</w:t>
      </w:r>
      <w:r w:rsidRPr="00740D81">
        <w:rPr>
          <w:rFonts w:ascii="Times New Roman" w:eastAsia="標楷體" w:hAnsi="Times New Roman"/>
          <w:bCs/>
          <w:color w:val="000000" w:themeColor="text1"/>
          <w:sz w:val="32"/>
          <w:szCs w:val="32"/>
        </w:rPr>
        <w:t>為</w:t>
      </w:r>
      <w:r w:rsidRPr="003946E8">
        <w:rPr>
          <w:rFonts w:ascii="Times New Roman" w:eastAsia="標楷體" w:hAnsi="Times New Roman"/>
          <w:bCs/>
          <w:color w:val="000000" w:themeColor="text1"/>
          <w:sz w:val="32"/>
          <w:szCs w:val="32"/>
        </w:rPr>
        <w:t>全程經費總額達</w:t>
      </w:r>
      <w:r w:rsidRPr="003946E8">
        <w:rPr>
          <w:rFonts w:ascii="Times New Roman" w:eastAsia="標楷體" w:hAnsi="Times New Roman"/>
          <w:bCs/>
          <w:color w:val="000000" w:themeColor="text1"/>
          <w:sz w:val="32"/>
          <w:szCs w:val="32"/>
        </w:rPr>
        <w:t>3</w:t>
      </w:r>
      <w:r w:rsidRPr="003946E8">
        <w:rPr>
          <w:rFonts w:ascii="Times New Roman" w:eastAsia="標楷體" w:hAnsi="Times New Roman"/>
          <w:bCs/>
          <w:color w:val="000000" w:themeColor="text1"/>
          <w:sz w:val="32"/>
          <w:szCs w:val="32"/>
        </w:rPr>
        <w:t>億元以上，</w:t>
      </w:r>
      <w:r w:rsidR="00513822" w:rsidRPr="00740D81">
        <w:rPr>
          <w:rFonts w:ascii="Times New Roman" w:eastAsia="標楷體" w:hAnsi="Times New Roman"/>
          <w:color w:val="000000" w:themeColor="text1"/>
          <w:sz w:val="32"/>
          <w:szCs w:val="32"/>
        </w:rPr>
        <w:t>以落實政策目</w:t>
      </w:r>
      <w:r w:rsidR="00513822" w:rsidRPr="00E16102">
        <w:rPr>
          <w:rFonts w:ascii="Times New Roman" w:eastAsia="標楷體"/>
          <w:color w:val="000000"/>
          <w:sz w:val="32"/>
          <w:szCs w:val="32"/>
        </w:rPr>
        <w:t>標為導向，符合當前政府重大政策需要，或具資源整合效益的計畫。</w:t>
      </w:r>
      <w:r w:rsidR="003A51BB">
        <w:rPr>
          <w:rFonts w:ascii="Times New Roman" w:eastAsia="標楷體" w:hint="eastAsia"/>
          <w:color w:val="000000"/>
          <w:sz w:val="32"/>
          <w:szCs w:val="32"/>
        </w:rPr>
        <w:t>國</w:t>
      </w:r>
      <w:proofErr w:type="gramStart"/>
      <w:r w:rsidR="003A51BB">
        <w:rPr>
          <w:rFonts w:ascii="Times New Roman" w:eastAsia="標楷體" w:hint="eastAsia"/>
          <w:color w:val="000000"/>
          <w:sz w:val="32"/>
          <w:szCs w:val="32"/>
        </w:rPr>
        <w:t>發</w:t>
      </w:r>
      <w:r w:rsidR="00CB21E2" w:rsidRPr="00E16102">
        <w:rPr>
          <w:rFonts w:ascii="Times New Roman" w:eastAsia="標楷體" w:hint="eastAsia"/>
          <w:color w:val="000000"/>
          <w:sz w:val="32"/>
          <w:szCs w:val="32"/>
        </w:rPr>
        <w:t>會衡酌</w:t>
      </w:r>
      <w:proofErr w:type="gramEnd"/>
      <w:r w:rsidR="00966DE4" w:rsidRPr="00E16102">
        <w:rPr>
          <w:rFonts w:ascii="Times New Roman" w:eastAsia="標楷體"/>
          <w:color w:val="000000"/>
          <w:sz w:val="32"/>
          <w:szCs w:val="32"/>
        </w:rPr>
        <w:t>國家發展重點及個案計畫</w:t>
      </w:r>
      <w:r w:rsidR="00A871ED" w:rsidRPr="00E16102">
        <w:rPr>
          <w:rFonts w:ascii="Times New Roman" w:eastAsia="標楷體"/>
          <w:color w:val="000000"/>
          <w:sz w:val="32"/>
          <w:szCs w:val="32"/>
        </w:rPr>
        <w:t>優先緩急，</w:t>
      </w:r>
      <w:r w:rsidR="00C37792" w:rsidRPr="00E16102">
        <w:rPr>
          <w:rFonts w:ascii="Times New Roman" w:eastAsia="標楷體"/>
          <w:color w:val="000000"/>
          <w:sz w:val="32"/>
          <w:szCs w:val="32"/>
        </w:rPr>
        <w:t>在</w:t>
      </w:r>
      <w:r w:rsidR="005F236B" w:rsidRPr="00E16102">
        <w:rPr>
          <w:rFonts w:ascii="Times New Roman" w:eastAsia="標楷體"/>
          <w:color w:val="000000"/>
          <w:sz w:val="32"/>
          <w:szCs w:val="32"/>
        </w:rPr>
        <w:t>各部會</w:t>
      </w:r>
      <w:r w:rsidR="00A871ED" w:rsidRPr="00E16102">
        <w:rPr>
          <w:rFonts w:ascii="Times New Roman" w:eastAsia="標楷體"/>
          <w:color w:val="000000"/>
          <w:sz w:val="32"/>
          <w:szCs w:val="32"/>
        </w:rPr>
        <w:t>規劃額度範圍內，</w:t>
      </w:r>
      <w:r w:rsidR="002F6AA8" w:rsidRPr="00E16102">
        <w:rPr>
          <w:rFonts w:ascii="Times New Roman" w:eastAsia="標楷體"/>
          <w:color w:val="000000"/>
          <w:sz w:val="32"/>
          <w:szCs w:val="32"/>
        </w:rPr>
        <w:t>依</w:t>
      </w:r>
      <w:proofErr w:type="gramStart"/>
      <w:r w:rsidR="002F6AA8" w:rsidRPr="00E16102">
        <w:rPr>
          <w:rFonts w:ascii="Times New Roman" w:eastAsia="標楷體"/>
          <w:color w:val="000000"/>
          <w:sz w:val="32"/>
          <w:szCs w:val="32"/>
        </w:rPr>
        <w:t>撙</w:t>
      </w:r>
      <w:proofErr w:type="gramEnd"/>
      <w:r w:rsidR="002F6AA8" w:rsidRPr="00E16102">
        <w:rPr>
          <w:rFonts w:ascii="Times New Roman" w:eastAsia="標楷體"/>
          <w:color w:val="000000"/>
          <w:sz w:val="32"/>
          <w:szCs w:val="32"/>
        </w:rPr>
        <w:t>節原則檢視計畫</w:t>
      </w:r>
      <w:r w:rsidR="00E16102" w:rsidRPr="00E16102">
        <w:rPr>
          <w:rFonts w:ascii="Times New Roman" w:eastAsia="標楷體"/>
          <w:color w:val="000000"/>
          <w:sz w:val="32"/>
          <w:szCs w:val="32"/>
        </w:rPr>
        <w:t>執行進度及經費使用效益</w:t>
      </w:r>
      <w:r w:rsidR="00A871ED" w:rsidRPr="00E16102">
        <w:rPr>
          <w:rFonts w:ascii="Times New Roman" w:eastAsia="標楷體"/>
          <w:color w:val="000000"/>
          <w:sz w:val="32"/>
          <w:szCs w:val="32"/>
        </w:rPr>
        <w:t>，</w:t>
      </w:r>
      <w:r w:rsidR="00966DE4" w:rsidRPr="00E16102">
        <w:rPr>
          <w:rFonts w:ascii="Times New Roman" w:eastAsia="標楷體"/>
          <w:color w:val="000000"/>
          <w:sz w:val="32"/>
          <w:szCs w:val="32"/>
        </w:rPr>
        <w:t>核列各計畫</w:t>
      </w:r>
      <w:r w:rsidR="00966DE4" w:rsidRPr="00E16102">
        <w:rPr>
          <w:rFonts w:ascii="Times New Roman" w:eastAsia="標楷體" w:hint="eastAsia"/>
          <w:color w:val="000000"/>
          <w:sz w:val="32"/>
          <w:szCs w:val="32"/>
        </w:rPr>
        <w:t>的</w:t>
      </w:r>
      <w:r w:rsidR="00E12EEF" w:rsidRPr="00E16102">
        <w:rPr>
          <w:rFonts w:ascii="Times New Roman" w:eastAsia="標楷體"/>
          <w:color w:val="000000"/>
          <w:sz w:val="32"/>
          <w:szCs w:val="32"/>
        </w:rPr>
        <w:t>優先順序及</w:t>
      </w:r>
      <w:r w:rsidR="00A871ED" w:rsidRPr="00E16102">
        <w:rPr>
          <w:rFonts w:ascii="Times New Roman" w:eastAsia="標楷體"/>
          <w:color w:val="000000"/>
          <w:sz w:val="32"/>
          <w:szCs w:val="32"/>
        </w:rPr>
        <w:t>經費。</w:t>
      </w:r>
    </w:p>
    <w:p w:rsidR="004F0737" w:rsidRPr="00E16102" w:rsidRDefault="003A51BB" w:rsidP="00E16102">
      <w:pPr>
        <w:snapToGrid w:val="0"/>
        <w:spacing w:beforeLines="50" w:before="180" w:line="560" w:lineRule="exact"/>
        <w:ind w:firstLineChars="221" w:firstLine="707"/>
        <w:jc w:val="both"/>
        <w:rPr>
          <w:rFonts w:ascii="Times New Roman" w:eastAsia="標楷體"/>
          <w:color w:val="000000"/>
          <w:sz w:val="32"/>
          <w:szCs w:val="32"/>
        </w:rPr>
      </w:pPr>
      <w:r>
        <w:rPr>
          <w:rFonts w:ascii="Times New Roman" w:eastAsia="標楷體" w:hint="eastAsia"/>
          <w:color w:val="000000"/>
          <w:sz w:val="32"/>
          <w:szCs w:val="32"/>
        </w:rPr>
        <w:t>本次</w:t>
      </w:r>
      <w:r w:rsidR="00F73F78" w:rsidRPr="00E16102">
        <w:rPr>
          <w:rFonts w:ascii="Times New Roman" w:eastAsia="標楷體"/>
          <w:color w:val="000000"/>
          <w:sz w:val="32"/>
          <w:szCs w:val="32"/>
        </w:rPr>
        <w:t>重要社會發展計畫先期作業審議結果，經</w:t>
      </w:r>
      <w:r>
        <w:rPr>
          <w:rFonts w:ascii="Times New Roman" w:eastAsia="標楷體" w:hint="eastAsia"/>
          <w:color w:val="000000"/>
          <w:sz w:val="32"/>
          <w:szCs w:val="32"/>
        </w:rPr>
        <w:t>國發</w:t>
      </w:r>
      <w:r w:rsidR="00F73F78" w:rsidRPr="00E16102">
        <w:rPr>
          <w:rFonts w:ascii="Times New Roman" w:eastAsia="標楷體"/>
          <w:color w:val="000000"/>
          <w:sz w:val="32"/>
          <w:szCs w:val="32"/>
        </w:rPr>
        <w:t>會委員會議通過後，審議結果將陳</w:t>
      </w:r>
      <w:r w:rsidR="00E548F4" w:rsidRPr="00E16102">
        <w:rPr>
          <w:rFonts w:ascii="Times New Roman" w:eastAsia="標楷體"/>
          <w:color w:val="000000"/>
          <w:sz w:val="32"/>
          <w:szCs w:val="32"/>
        </w:rPr>
        <w:t>報行政院</w:t>
      </w:r>
      <w:r w:rsidR="004F0737" w:rsidRPr="00E16102">
        <w:rPr>
          <w:rFonts w:ascii="Times New Roman" w:eastAsia="標楷體"/>
          <w:color w:val="000000"/>
          <w:sz w:val="32"/>
          <w:szCs w:val="32"/>
        </w:rPr>
        <w:t>，</w:t>
      </w:r>
      <w:proofErr w:type="gramStart"/>
      <w:r w:rsidR="005244BF" w:rsidRPr="00E16102">
        <w:rPr>
          <w:rFonts w:ascii="Times New Roman" w:eastAsia="標楷體"/>
          <w:color w:val="000000"/>
          <w:sz w:val="32"/>
          <w:szCs w:val="32"/>
        </w:rPr>
        <w:t>併</w:t>
      </w:r>
      <w:proofErr w:type="gramEnd"/>
      <w:r w:rsidR="005244BF" w:rsidRPr="00E16102">
        <w:rPr>
          <w:rFonts w:ascii="Times New Roman" w:eastAsia="標楷體"/>
          <w:color w:val="000000"/>
          <w:sz w:val="32"/>
          <w:szCs w:val="32"/>
        </w:rPr>
        <w:t>同預算審核會議辦理。</w:t>
      </w:r>
      <w:bookmarkStart w:id="1" w:name="OLE_LINK1"/>
      <w:r w:rsidR="00B2479A">
        <w:rPr>
          <w:rFonts w:ascii="Times New Roman" w:eastAsia="標楷體" w:hint="eastAsia"/>
          <w:color w:val="000000"/>
          <w:sz w:val="32"/>
          <w:szCs w:val="32"/>
        </w:rPr>
        <w:t>國發會</w:t>
      </w:r>
      <w:r w:rsidR="00966DE4" w:rsidRPr="00E16102">
        <w:rPr>
          <w:rFonts w:ascii="Times New Roman" w:eastAsia="標楷體" w:hint="eastAsia"/>
          <w:color w:val="000000"/>
          <w:sz w:val="32"/>
          <w:szCs w:val="32"/>
        </w:rPr>
        <w:t>會籲</w:t>
      </w:r>
      <w:r w:rsidR="00E16102">
        <w:rPr>
          <w:rFonts w:ascii="Times New Roman" w:eastAsia="標楷體"/>
          <w:color w:val="000000"/>
          <w:sz w:val="32"/>
          <w:szCs w:val="32"/>
        </w:rPr>
        <w:t>請</w:t>
      </w:r>
      <w:r w:rsidR="00E16102" w:rsidRPr="00E16102">
        <w:rPr>
          <w:rFonts w:ascii="Times New Roman" w:eastAsia="標楷體" w:hint="eastAsia"/>
          <w:color w:val="000000"/>
          <w:sz w:val="32"/>
          <w:szCs w:val="32"/>
        </w:rPr>
        <w:t>各部會全面</w:t>
      </w:r>
      <w:proofErr w:type="gramStart"/>
      <w:r w:rsidR="00E16102" w:rsidRPr="00E16102">
        <w:rPr>
          <w:rFonts w:ascii="Times New Roman" w:eastAsia="標楷體" w:hint="eastAsia"/>
          <w:color w:val="000000"/>
          <w:sz w:val="32"/>
          <w:szCs w:val="32"/>
        </w:rPr>
        <w:t>盤點綜整</w:t>
      </w:r>
      <w:r w:rsidR="00E16102" w:rsidRPr="00E16102">
        <w:rPr>
          <w:rFonts w:ascii="Times New Roman" w:eastAsia="標楷體"/>
          <w:color w:val="000000"/>
          <w:sz w:val="32"/>
          <w:szCs w:val="32"/>
        </w:rPr>
        <w:t>資源</w:t>
      </w:r>
      <w:proofErr w:type="gramEnd"/>
      <w:r w:rsidR="00E16102" w:rsidRPr="00E16102">
        <w:rPr>
          <w:rFonts w:ascii="Times New Roman" w:eastAsia="標楷體"/>
          <w:color w:val="000000"/>
          <w:sz w:val="32"/>
          <w:szCs w:val="32"/>
        </w:rPr>
        <w:t>分配，</w:t>
      </w:r>
      <w:r w:rsidR="00E16102" w:rsidRPr="00E16102">
        <w:rPr>
          <w:rFonts w:ascii="Times New Roman" w:eastAsia="標楷體" w:hint="eastAsia"/>
          <w:color w:val="000000"/>
          <w:sz w:val="32"/>
          <w:szCs w:val="32"/>
        </w:rPr>
        <w:t>加強推動</w:t>
      </w:r>
      <w:proofErr w:type="gramStart"/>
      <w:r w:rsidR="00E16102" w:rsidRPr="00E16102">
        <w:rPr>
          <w:rFonts w:ascii="Times New Roman" w:eastAsia="標楷體" w:hint="eastAsia"/>
          <w:color w:val="000000"/>
          <w:sz w:val="32"/>
          <w:szCs w:val="32"/>
        </w:rPr>
        <w:t>跨域</w:t>
      </w:r>
      <w:r w:rsidR="00E16102" w:rsidRPr="00E16102">
        <w:rPr>
          <w:rFonts w:ascii="Times New Roman" w:eastAsia="標楷體"/>
          <w:color w:val="000000"/>
          <w:sz w:val="32"/>
          <w:szCs w:val="32"/>
        </w:rPr>
        <w:t>、</w:t>
      </w:r>
      <w:proofErr w:type="gramEnd"/>
      <w:r w:rsidR="00E16102" w:rsidRPr="00E16102">
        <w:rPr>
          <w:rFonts w:ascii="Times New Roman" w:eastAsia="標楷體"/>
          <w:color w:val="000000"/>
          <w:sz w:val="32"/>
          <w:szCs w:val="32"/>
        </w:rPr>
        <w:t>跨部會合作</w:t>
      </w:r>
      <w:r w:rsidR="00B2479A">
        <w:rPr>
          <w:rFonts w:ascii="Times New Roman" w:eastAsia="標楷體" w:hint="eastAsia"/>
          <w:color w:val="000000"/>
          <w:sz w:val="32"/>
          <w:szCs w:val="32"/>
        </w:rPr>
        <w:t>的</w:t>
      </w:r>
      <w:r w:rsidR="00E16102" w:rsidRPr="00E16102">
        <w:rPr>
          <w:rFonts w:ascii="Times New Roman" w:eastAsia="標楷體"/>
          <w:color w:val="000000"/>
          <w:sz w:val="32"/>
          <w:szCs w:val="32"/>
        </w:rPr>
        <w:t>整體施政</w:t>
      </w:r>
      <w:r w:rsidR="00E16102" w:rsidRPr="00E16102">
        <w:rPr>
          <w:rFonts w:ascii="Times New Roman" w:eastAsia="標楷體" w:hint="eastAsia"/>
          <w:color w:val="000000"/>
          <w:sz w:val="32"/>
          <w:szCs w:val="32"/>
        </w:rPr>
        <w:t>策略</w:t>
      </w:r>
      <w:r w:rsidR="00E16102">
        <w:rPr>
          <w:rFonts w:ascii="Times New Roman" w:eastAsia="標楷體" w:hint="eastAsia"/>
          <w:color w:val="000000"/>
          <w:sz w:val="32"/>
          <w:szCs w:val="32"/>
        </w:rPr>
        <w:t>，</w:t>
      </w:r>
      <w:r w:rsidR="00E16102" w:rsidRPr="00E16102">
        <w:rPr>
          <w:rFonts w:ascii="Times New Roman" w:eastAsia="標楷體" w:hint="eastAsia"/>
          <w:color w:val="000000"/>
          <w:sz w:val="32"/>
          <w:szCs w:val="32"/>
        </w:rPr>
        <w:t>如</w:t>
      </w:r>
      <w:r w:rsidR="00E16102" w:rsidRPr="00E16102">
        <w:rPr>
          <w:rFonts w:ascii="Times New Roman" w:eastAsia="標楷體"/>
          <w:color w:val="000000"/>
          <w:sz w:val="32"/>
          <w:szCs w:val="32"/>
        </w:rPr>
        <w:t>社區</w:t>
      </w:r>
      <w:r w:rsidR="00E16102" w:rsidRPr="00E16102">
        <w:rPr>
          <w:rFonts w:ascii="Times New Roman" w:eastAsia="標楷體" w:hint="eastAsia"/>
          <w:color w:val="000000"/>
          <w:sz w:val="32"/>
          <w:szCs w:val="32"/>
        </w:rPr>
        <w:t>營造</w:t>
      </w:r>
      <w:r w:rsidR="00E16102" w:rsidRPr="00E16102">
        <w:rPr>
          <w:rFonts w:ascii="Times New Roman" w:eastAsia="標楷體"/>
          <w:color w:val="000000"/>
          <w:sz w:val="32"/>
          <w:szCs w:val="32"/>
        </w:rPr>
        <w:t>、長期</w:t>
      </w:r>
      <w:r w:rsidR="00E16102" w:rsidRPr="00E16102">
        <w:rPr>
          <w:rFonts w:ascii="Times New Roman" w:eastAsia="標楷體" w:hint="eastAsia"/>
          <w:color w:val="000000"/>
          <w:sz w:val="32"/>
          <w:szCs w:val="32"/>
        </w:rPr>
        <w:t>照顧服務</w:t>
      </w:r>
      <w:r w:rsidR="00E16102" w:rsidRPr="00E16102">
        <w:rPr>
          <w:rFonts w:ascii="Times New Roman" w:eastAsia="標楷體"/>
          <w:color w:val="000000"/>
          <w:sz w:val="32"/>
          <w:szCs w:val="32"/>
        </w:rPr>
        <w:t>、</w:t>
      </w:r>
      <w:r w:rsidR="00E16102" w:rsidRPr="00E16102">
        <w:rPr>
          <w:rFonts w:ascii="Times New Roman" w:eastAsia="標楷體" w:hint="eastAsia"/>
          <w:color w:val="000000"/>
          <w:sz w:val="32"/>
          <w:szCs w:val="32"/>
        </w:rPr>
        <w:t>客家特色</w:t>
      </w:r>
      <w:r w:rsidR="00E16102" w:rsidRPr="00E16102">
        <w:rPr>
          <w:rFonts w:ascii="Times New Roman" w:eastAsia="標楷體"/>
          <w:color w:val="000000"/>
          <w:sz w:val="32"/>
          <w:szCs w:val="32"/>
        </w:rPr>
        <w:t>產業</w:t>
      </w:r>
      <w:r w:rsidR="00E16102" w:rsidRPr="00E16102">
        <w:rPr>
          <w:rFonts w:ascii="Times New Roman" w:eastAsia="標楷體" w:hint="eastAsia"/>
          <w:color w:val="000000"/>
          <w:sz w:val="32"/>
          <w:szCs w:val="32"/>
        </w:rPr>
        <w:t>發展</w:t>
      </w:r>
      <w:r w:rsidR="00E16102" w:rsidRPr="00E16102">
        <w:rPr>
          <w:rFonts w:ascii="Times New Roman" w:eastAsia="標楷體"/>
          <w:color w:val="000000"/>
          <w:sz w:val="32"/>
          <w:szCs w:val="32"/>
        </w:rPr>
        <w:t>、</w:t>
      </w:r>
      <w:proofErr w:type="gramStart"/>
      <w:r w:rsidR="00E16102" w:rsidRPr="00E16102">
        <w:rPr>
          <w:rFonts w:ascii="Times New Roman" w:eastAsia="標楷體"/>
          <w:color w:val="000000"/>
          <w:sz w:val="32"/>
          <w:szCs w:val="32"/>
        </w:rPr>
        <w:t>文創產業</w:t>
      </w:r>
      <w:proofErr w:type="gramEnd"/>
      <w:r w:rsidR="00E16102" w:rsidRPr="00E16102">
        <w:rPr>
          <w:rFonts w:ascii="Times New Roman" w:eastAsia="標楷體" w:hint="eastAsia"/>
          <w:color w:val="000000"/>
          <w:sz w:val="32"/>
          <w:szCs w:val="32"/>
        </w:rPr>
        <w:t>促進</w:t>
      </w:r>
      <w:r w:rsidR="00E16102" w:rsidRPr="00E16102">
        <w:rPr>
          <w:rFonts w:ascii="Times New Roman" w:eastAsia="標楷體"/>
          <w:color w:val="000000"/>
          <w:sz w:val="32"/>
          <w:szCs w:val="32"/>
        </w:rPr>
        <w:t>等</w:t>
      </w:r>
      <w:r w:rsidR="00E16102" w:rsidRPr="00E16102">
        <w:rPr>
          <w:rFonts w:ascii="Times New Roman" w:eastAsia="標楷體" w:hint="eastAsia"/>
          <w:color w:val="000000"/>
          <w:sz w:val="32"/>
          <w:szCs w:val="32"/>
        </w:rPr>
        <w:t>施政重點</w:t>
      </w:r>
      <w:bookmarkEnd w:id="1"/>
      <w:r>
        <w:rPr>
          <w:rFonts w:ascii="Times New Roman" w:eastAsia="標楷體" w:hint="eastAsia"/>
          <w:color w:val="000000"/>
          <w:sz w:val="32"/>
          <w:szCs w:val="32"/>
        </w:rPr>
        <w:t>。</w:t>
      </w:r>
      <w:r w:rsidR="00E16102">
        <w:rPr>
          <w:rFonts w:ascii="Times New Roman" w:eastAsia="標楷體" w:hint="eastAsia"/>
          <w:color w:val="000000"/>
          <w:sz w:val="32"/>
          <w:szCs w:val="32"/>
        </w:rPr>
        <w:t>考量社會發展計畫多具社會公義性</w:t>
      </w:r>
      <w:r w:rsidR="00E16102" w:rsidRPr="00E16102">
        <w:rPr>
          <w:rFonts w:ascii="Times New Roman" w:eastAsia="標楷體" w:hint="eastAsia"/>
          <w:color w:val="000000"/>
          <w:sz w:val="32"/>
          <w:szCs w:val="32"/>
        </w:rPr>
        <w:t>，</w:t>
      </w:r>
      <w:r>
        <w:rPr>
          <w:rFonts w:ascii="Times New Roman" w:eastAsia="標楷體" w:hint="eastAsia"/>
          <w:color w:val="000000"/>
          <w:sz w:val="32"/>
          <w:szCs w:val="32"/>
        </w:rPr>
        <w:t>各部會</w:t>
      </w:r>
      <w:r w:rsidR="00E16102" w:rsidRPr="00E16102">
        <w:rPr>
          <w:rFonts w:ascii="Times New Roman" w:eastAsia="標楷體" w:hint="eastAsia"/>
          <w:color w:val="000000"/>
          <w:sz w:val="32"/>
          <w:szCs w:val="32"/>
        </w:rPr>
        <w:t>除依施政重點新增經費外</w:t>
      </w:r>
      <w:r w:rsidR="00E16102" w:rsidRPr="00E16102">
        <w:rPr>
          <w:rFonts w:ascii="Times New Roman" w:eastAsia="標楷體"/>
          <w:color w:val="000000"/>
          <w:sz w:val="32"/>
          <w:szCs w:val="32"/>
        </w:rPr>
        <w:t>，仍應</w:t>
      </w:r>
      <w:r w:rsidR="00E16102" w:rsidRPr="00E16102">
        <w:rPr>
          <w:rFonts w:ascii="Times New Roman" w:eastAsia="標楷體" w:hint="eastAsia"/>
          <w:color w:val="000000"/>
          <w:sz w:val="32"/>
          <w:szCs w:val="32"/>
        </w:rPr>
        <w:t>加強計畫專案管理</w:t>
      </w:r>
      <w:r w:rsidR="00E16102" w:rsidRPr="00E16102">
        <w:rPr>
          <w:rFonts w:ascii="Times New Roman" w:eastAsia="標楷體"/>
          <w:color w:val="000000"/>
          <w:sz w:val="32"/>
          <w:szCs w:val="32"/>
        </w:rPr>
        <w:t>，</w:t>
      </w:r>
      <w:r w:rsidR="00E16102" w:rsidRPr="00E16102">
        <w:rPr>
          <w:rFonts w:ascii="Times New Roman" w:eastAsia="標楷體" w:hint="eastAsia"/>
          <w:color w:val="000000"/>
          <w:sz w:val="32"/>
          <w:szCs w:val="32"/>
        </w:rPr>
        <w:t>滾動檢討</w:t>
      </w:r>
      <w:r w:rsidR="00E16102" w:rsidRPr="00E16102">
        <w:rPr>
          <w:rFonts w:ascii="Times New Roman" w:eastAsia="標楷體"/>
          <w:color w:val="000000"/>
          <w:sz w:val="32"/>
          <w:szCs w:val="32"/>
        </w:rPr>
        <w:t>執行成效</w:t>
      </w:r>
      <w:r w:rsidR="00B2479A">
        <w:rPr>
          <w:rFonts w:ascii="Times New Roman" w:eastAsia="標楷體" w:hint="eastAsia"/>
          <w:color w:val="000000"/>
          <w:sz w:val="32"/>
          <w:szCs w:val="32"/>
        </w:rPr>
        <w:t>；至於</w:t>
      </w:r>
      <w:r w:rsidR="00E16102" w:rsidRPr="00E16102">
        <w:rPr>
          <w:rFonts w:ascii="Times New Roman" w:eastAsia="標楷體" w:hint="eastAsia"/>
          <w:color w:val="000000"/>
          <w:sz w:val="32"/>
          <w:szCs w:val="32"/>
        </w:rPr>
        <w:t>執行欠佳者</w:t>
      </w:r>
      <w:r w:rsidR="00E16102" w:rsidRPr="00E16102">
        <w:rPr>
          <w:rFonts w:ascii="Times New Roman" w:eastAsia="標楷體"/>
          <w:color w:val="000000"/>
          <w:sz w:val="32"/>
          <w:szCs w:val="32"/>
        </w:rPr>
        <w:t>，</w:t>
      </w:r>
      <w:r w:rsidR="00E16102" w:rsidRPr="00E16102">
        <w:rPr>
          <w:rFonts w:ascii="Times New Roman" w:eastAsia="標楷體" w:hint="eastAsia"/>
          <w:color w:val="000000"/>
          <w:sz w:val="32"/>
          <w:szCs w:val="32"/>
        </w:rPr>
        <w:t>應</w:t>
      </w:r>
      <w:proofErr w:type="gramStart"/>
      <w:r w:rsidR="00E16102" w:rsidRPr="00E16102">
        <w:rPr>
          <w:rFonts w:ascii="Times New Roman" w:eastAsia="標楷體" w:hint="eastAsia"/>
          <w:color w:val="000000"/>
          <w:sz w:val="32"/>
          <w:szCs w:val="32"/>
        </w:rPr>
        <w:t>適時</w:t>
      </w:r>
      <w:r w:rsidR="00AC4D59">
        <w:rPr>
          <w:rFonts w:ascii="Times New Roman" w:eastAsia="標楷體" w:hint="eastAsia"/>
          <w:color w:val="000000"/>
          <w:sz w:val="32"/>
          <w:szCs w:val="32"/>
        </w:rPr>
        <w:t>調</w:t>
      </w:r>
      <w:r w:rsidR="00E16102" w:rsidRPr="00E16102">
        <w:rPr>
          <w:rFonts w:ascii="Times New Roman" w:eastAsia="標楷體" w:hint="eastAsia"/>
          <w:color w:val="000000"/>
          <w:sz w:val="32"/>
          <w:szCs w:val="32"/>
        </w:rPr>
        <w:t>減</w:t>
      </w:r>
      <w:r w:rsidR="00E16102" w:rsidRPr="00E16102">
        <w:rPr>
          <w:rFonts w:ascii="Times New Roman" w:eastAsia="標楷體"/>
          <w:color w:val="000000"/>
          <w:sz w:val="32"/>
          <w:szCs w:val="32"/>
        </w:rPr>
        <w:t>相關</w:t>
      </w:r>
      <w:proofErr w:type="gramEnd"/>
      <w:r w:rsidR="00E16102" w:rsidRPr="00E16102">
        <w:rPr>
          <w:rFonts w:ascii="Times New Roman" w:eastAsia="標楷體" w:hint="eastAsia"/>
          <w:color w:val="000000"/>
          <w:sz w:val="32"/>
          <w:szCs w:val="32"/>
        </w:rPr>
        <w:t>經費</w:t>
      </w:r>
      <w:r w:rsidR="00E16102">
        <w:rPr>
          <w:rFonts w:ascii="Times New Roman" w:eastAsia="標楷體" w:hint="eastAsia"/>
          <w:color w:val="000000"/>
          <w:sz w:val="32"/>
          <w:szCs w:val="32"/>
        </w:rPr>
        <w:t>，</w:t>
      </w:r>
      <w:r w:rsidR="00E16102">
        <w:rPr>
          <w:rFonts w:ascii="Times New Roman" w:eastAsia="標楷體"/>
          <w:color w:val="000000"/>
          <w:sz w:val="32"/>
          <w:szCs w:val="32"/>
        </w:rPr>
        <w:t>使政府資源</w:t>
      </w:r>
      <w:r w:rsidR="000D6DCA">
        <w:rPr>
          <w:rFonts w:ascii="Times New Roman" w:eastAsia="標楷體" w:hint="eastAsia"/>
          <w:color w:val="000000"/>
          <w:sz w:val="32"/>
          <w:szCs w:val="32"/>
        </w:rPr>
        <w:t>有效運用</w:t>
      </w:r>
      <w:r w:rsidR="00E16102" w:rsidRPr="00E16102">
        <w:rPr>
          <w:rFonts w:ascii="Times New Roman" w:eastAsia="標楷體"/>
          <w:color w:val="000000"/>
          <w:sz w:val="32"/>
          <w:szCs w:val="32"/>
        </w:rPr>
        <w:t>。</w:t>
      </w:r>
    </w:p>
    <w:sectPr w:rsidR="004F0737" w:rsidRPr="00E16102" w:rsidSect="00130E8E">
      <w:footerReference w:type="default" r:id="rId10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819" w:rsidRDefault="002A1819" w:rsidP="00D753B4">
      <w:r>
        <w:separator/>
      </w:r>
    </w:p>
  </w:endnote>
  <w:endnote w:type="continuationSeparator" w:id="0">
    <w:p w:rsidR="002A1819" w:rsidRDefault="002A1819" w:rsidP="00D7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037763"/>
      <w:docPartObj>
        <w:docPartGallery w:val="Page Numbers (Bottom of Page)"/>
        <w:docPartUnique/>
      </w:docPartObj>
    </w:sdtPr>
    <w:sdtEndPr/>
    <w:sdtContent>
      <w:p w:rsidR="00FE78AC" w:rsidRDefault="00206649">
        <w:pPr>
          <w:pStyle w:val="a6"/>
          <w:jc w:val="center"/>
        </w:pPr>
        <w:r w:rsidRPr="00130E8E">
          <w:rPr>
            <w:rFonts w:ascii="Times New Roman" w:hAnsi="Times New Roman"/>
          </w:rPr>
          <w:fldChar w:fldCharType="begin"/>
        </w:r>
        <w:r w:rsidRPr="00130E8E">
          <w:rPr>
            <w:rFonts w:ascii="Times New Roman" w:hAnsi="Times New Roman"/>
          </w:rPr>
          <w:instrText>PAGE   \* MERGEFORMAT</w:instrText>
        </w:r>
        <w:r w:rsidRPr="00130E8E">
          <w:rPr>
            <w:rFonts w:ascii="Times New Roman" w:hAnsi="Times New Roman"/>
          </w:rPr>
          <w:fldChar w:fldCharType="separate"/>
        </w:r>
        <w:r w:rsidR="00AF3634" w:rsidRPr="00AF3634">
          <w:rPr>
            <w:rFonts w:ascii="Times New Roman" w:hAnsi="Times New Roman"/>
            <w:noProof/>
            <w:lang w:val="zh-TW"/>
          </w:rPr>
          <w:t>1</w:t>
        </w:r>
        <w:r w:rsidRPr="00130E8E">
          <w:rPr>
            <w:rFonts w:ascii="Times New Roman" w:hAnsi="Times New Roman"/>
          </w:rPr>
          <w:fldChar w:fldCharType="end"/>
        </w:r>
      </w:p>
    </w:sdtContent>
  </w:sdt>
  <w:p w:rsidR="00FE78AC" w:rsidRDefault="00AF36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819" w:rsidRDefault="002A1819" w:rsidP="00D753B4">
      <w:r>
        <w:separator/>
      </w:r>
    </w:p>
  </w:footnote>
  <w:footnote w:type="continuationSeparator" w:id="0">
    <w:p w:rsidR="002A1819" w:rsidRDefault="002A1819" w:rsidP="00D75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3B90"/>
    <w:multiLevelType w:val="hybridMultilevel"/>
    <w:tmpl w:val="44F243F2"/>
    <w:lvl w:ilvl="0" w:tplc="1EC4BE0A">
      <w:start w:val="1"/>
      <w:numFmt w:val="taiwaneseCountingThousand"/>
      <w:lvlText w:val="(%1)"/>
      <w:lvlJc w:val="left"/>
      <w:pPr>
        <w:ind w:left="1200" w:hanging="72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0D4132A"/>
    <w:multiLevelType w:val="hybridMultilevel"/>
    <w:tmpl w:val="4B7A0A5C"/>
    <w:lvl w:ilvl="0" w:tplc="CF78D606">
      <w:start w:val="1"/>
      <w:numFmt w:val="taiwaneseCountingThousand"/>
      <w:lvlText w:val="%1、"/>
      <w:lvlJc w:val="left"/>
      <w:pPr>
        <w:tabs>
          <w:tab w:val="num" w:pos="1004"/>
        </w:tabs>
        <w:ind w:left="100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692D362F"/>
    <w:multiLevelType w:val="hybridMultilevel"/>
    <w:tmpl w:val="1F44E1FA"/>
    <w:lvl w:ilvl="0" w:tplc="BB648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BBD5C93"/>
    <w:multiLevelType w:val="hybridMultilevel"/>
    <w:tmpl w:val="21785082"/>
    <w:lvl w:ilvl="0" w:tplc="5288A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D0"/>
    <w:rsid w:val="0000158B"/>
    <w:rsid w:val="00002E79"/>
    <w:rsid w:val="00006DC9"/>
    <w:rsid w:val="00006F20"/>
    <w:rsid w:val="00007135"/>
    <w:rsid w:val="00020E22"/>
    <w:rsid w:val="00021CB6"/>
    <w:rsid w:val="000255E6"/>
    <w:rsid w:val="000336AA"/>
    <w:rsid w:val="00040F93"/>
    <w:rsid w:val="000411B0"/>
    <w:rsid w:val="000427A7"/>
    <w:rsid w:val="00050658"/>
    <w:rsid w:val="00051C6B"/>
    <w:rsid w:val="0006513C"/>
    <w:rsid w:val="00065D2E"/>
    <w:rsid w:val="00070709"/>
    <w:rsid w:val="0007271A"/>
    <w:rsid w:val="00074041"/>
    <w:rsid w:val="0008142C"/>
    <w:rsid w:val="000A0A2D"/>
    <w:rsid w:val="000A1F0B"/>
    <w:rsid w:val="000A46F4"/>
    <w:rsid w:val="000B0BC5"/>
    <w:rsid w:val="000B325E"/>
    <w:rsid w:val="000B4577"/>
    <w:rsid w:val="000D2055"/>
    <w:rsid w:val="000D320B"/>
    <w:rsid w:val="000D4C84"/>
    <w:rsid w:val="000D6DCA"/>
    <w:rsid w:val="000E2C46"/>
    <w:rsid w:val="000F3053"/>
    <w:rsid w:val="000F4FA3"/>
    <w:rsid w:val="000F744C"/>
    <w:rsid w:val="001116C7"/>
    <w:rsid w:val="001122BE"/>
    <w:rsid w:val="00130E8E"/>
    <w:rsid w:val="00133954"/>
    <w:rsid w:val="001366B3"/>
    <w:rsid w:val="001408BC"/>
    <w:rsid w:val="001512FF"/>
    <w:rsid w:val="001535C5"/>
    <w:rsid w:val="001540C7"/>
    <w:rsid w:val="00154EE8"/>
    <w:rsid w:val="00155242"/>
    <w:rsid w:val="00161D70"/>
    <w:rsid w:val="0016222A"/>
    <w:rsid w:val="001642D3"/>
    <w:rsid w:val="00164375"/>
    <w:rsid w:val="001710CE"/>
    <w:rsid w:val="00174CCB"/>
    <w:rsid w:val="001867C8"/>
    <w:rsid w:val="00197F4D"/>
    <w:rsid w:val="001A624A"/>
    <w:rsid w:val="001B2877"/>
    <w:rsid w:val="001C33E1"/>
    <w:rsid w:val="001C477A"/>
    <w:rsid w:val="001C6B4F"/>
    <w:rsid w:val="001D070D"/>
    <w:rsid w:val="001E00CC"/>
    <w:rsid w:val="001E0228"/>
    <w:rsid w:val="001E51F6"/>
    <w:rsid w:val="001F4026"/>
    <w:rsid w:val="00206649"/>
    <w:rsid w:val="002072D9"/>
    <w:rsid w:val="002112A3"/>
    <w:rsid w:val="00221109"/>
    <w:rsid w:val="002244C4"/>
    <w:rsid w:val="00231216"/>
    <w:rsid w:val="00231598"/>
    <w:rsid w:val="002327CC"/>
    <w:rsid w:val="00232C29"/>
    <w:rsid w:val="00233EEC"/>
    <w:rsid w:val="00243D70"/>
    <w:rsid w:val="00244580"/>
    <w:rsid w:val="00244964"/>
    <w:rsid w:val="00247953"/>
    <w:rsid w:val="00253A50"/>
    <w:rsid w:val="002562A5"/>
    <w:rsid w:val="00271626"/>
    <w:rsid w:val="00273A1A"/>
    <w:rsid w:val="002776B0"/>
    <w:rsid w:val="00281D9F"/>
    <w:rsid w:val="0028440A"/>
    <w:rsid w:val="002851F2"/>
    <w:rsid w:val="00291ACE"/>
    <w:rsid w:val="00293E25"/>
    <w:rsid w:val="002A1819"/>
    <w:rsid w:val="002A37D3"/>
    <w:rsid w:val="002A500E"/>
    <w:rsid w:val="002A6C64"/>
    <w:rsid w:val="002B0A1A"/>
    <w:rsid w:val="002B0D2F"/>
    <w:rsid w:val="002B264B"/>
    <w:rsid w:val="002B32E4"/>
    <w:rsid w:val="002B4029"/>
    <w:rsid w:val="002B695E"/>
    <w:rsid w:val="002C0A76"/>
    <w:rsid w:val="002C2E6A"/>
    <w:rsid w:val="002E6224"/>
    <w:rsid w:val="002E795C"/>
    <w:rsid w:val="002F6AA8"/>
    <w:rsid w:val="0032595F"/>
    <w:rsid w:val="00332F8F"/>
    <w:rsid w:val="003443EE"/>
    <w:rsid w:val="00356DC0"/>
    <w:rsid w:val="00360C0D"/>
    <w:rsid w:val="003630B4"/>
    <w:rsid w:val="0036499C"/>
    <w:rsid w:val="003769D5"/>
    <w:rsid w:val="003811FB"/>
    <w:rsid w:val="00384D08"/>
    <w:rsid w:val="00386A22"/>
    <w:rsid w:val="0039224C"/>
    <w:rsid w:val="003946E8"/>
    <w:rsid w:val="0039526A"/>
    <w:rsid w:val="00397A1B"/>
    <w:rsid w:val="003A51BB"/>
    <w:rsid w:val="003A5719"/>
    <w:rsid w:val="003B1086"/>
    <w:rsid w:val="003B2E20"/>
    <w:rsid w:val="003B342B"/>
    <w:rsid w:val="003B6A7E"/>
    <w:rsid w:val="003B728D"/>
    <w:rsid w:val="003C1ED7"/>
    <w:rsid w:val="003C5620"/>
    <w:rsid w:val="003C7D6C"/>
    <w:rsid w:val="003D6E85"/>
    <w:rsid w:val="003E72CA"/>
    <w:rsid w:val="003F01E2"/>
    <w:rsid w:val="003F3243"/>
    <w:rsid w:val="003F4226"/>
    <w:rsid w:val="003F49BA"/>
    <w:rsid w:val="00401DF2"/>
    <w:rsid w:val="00402276"/>
    <w:rsid w:val="004036E2"/>
    <w:rsid w:val="00403B09"/>
    <w:rsid w:val="00403C54"/>
    <w:rsid w:val="00412FB6"/>
    <w:rsid w:val="0041680C"/>
    <w:rsid w:val="0042571A"/>
    <w:rsid w:val="00430D1C"/>
    <w:rsid w:val="004333FE"/>
    <w:rsid w:val="00451AD4"/>
    <w:rsid w:val="00453941"/>
    <w:rsid w:val="0045480E"/>
    <w:rsid w:val="00460E30"/>
    <w:rsid w:val="0047449D"/>
    <w:rsid w:val="00480FBA"/>
    <w:rsid w:val="00487020"/>
    <w:rsid w:val="00492BCB"/>
    <w:rsid w:val="004964EC"/>
    <w:rsid w:val="004A25B7"/>
    <w:rsid w:val="004A303C"/>
    <w:rsid w:val="004C33B8"/>
    <w:rsid w:val="004C52B4"/>
    <w:rsid w:val="004C7C49"/>
    <w:rsid w:val="004D4253"/>
    <w:rsid w:val="004D5239"/>
    <w:rsid w:val="004E46AE"/>
    <w:rsid w:val="004F0737"/>
    <w:rsid w:val="004F3348"/>
    <w:rsid w:val="004F5369"/>
    <w:rsid w:val="004F621D"/>
    <w:rsid w:val="00513822"/>
    <w:rsid w:val="00515347"/>
    <w:rsid w:val="0051582C"/>
    <w:rsid w:val="00516448"/>
    <w:rsid w:val="0051783C"/>
    <w:rsid w:val="0052379E"/>
    <w:rsid w:val="005244BF"/>
    <w:rsid w:val="0052494E"/>
    <w:rsid w:val="00524CE7"/>
    <w:rsid w:val="005257C8"/>
    <w:rsid w:val="00532BDE"/>
    <w:rsid w:val="00535BCF"/>
    <w:rsid w:val="00536131"/>
    <w:rsid w:val="005401B4"/>
    <w:rsid w:val="005405CB"/>
    <w:rsid w:val="00541490"/>
    <w:rsid w:val="00541BC5"/>
    <w:rsid w:val="00562B74"/>
    <w:rsid w:val="0056334E"/>
    <w:rsid w:val="00566FBE"/>
    <w:rsid w:val="00571F84"/>
    <w:rsid w:val="00583005"/>
    <w:rsid w:val="00587D10"/>
    <w:rsid w:val="00593F7E"/>
    <w:rsid w:val="005A4E6D"/>
    <w:rsid w:val="005A6BCD"/>
    <w:rsid w:val="005A6FC8"/>
    <w:rsid w:val="005B16C5"/>
    <w:rsid w:val="005B4827"/>
    <w:rsid w:val="005B596E"/>
    <w:rsid w:val="005B7FE2"/>
    <w:rsid w:val="005C4A5C"/>
    <w:rsid w:val="005D49C1"/>
    <w:rsid w:val="005D5759"/>
    <w:rsid w:val="005E6589"/>
    <w:rsid w:val="005F236B"/>
    <w:rsid w:val="005F3842"/>
    <w:rsid w:val="005F440E"/>
    <w:rsid w:val="005F61CE"/>
    <w:rsid w:val="005F7E44"/>
    <w:rsid w:val="0060219F"/>
    <w:rsid w:val="00605704"/>
    <w:rsid w:val="006115FB"/>
    <w:rsid w:val="006162B4"/>
    <w:rsid w:val="00624B8F"/>
    <w:rsid w:val="00624D45"/>
    <w:rsid w:val="00625AF5"/>
    <w:rsid w:val="00631985"/>
    <w:rsid w:val="006372B6"/>
    <w:rsid w:val="00643E9B"/>
    <w:rsid w:val="00645469"/>
    <w:rsid w:val="00647B1C"/>
    <w:rsid w:val="00650D09"/>
    <w:rsid w:val="00653F08"/>
    <w:rsid w:val="00654807"/>
    <w:rsid w:val="00660636"/>
    <w:rsid w:val="00661B39"/>
    <w:rsid w:val="00663EFF"/>
    <w:rsid w:val="00667998"/>
    <w:rsid w:val="006834C1"/>
    <w:rsid w:val="0068628D"/>
    <w:rsid w:val="00696DEE"/>
    <w:rsid w:val="006A240A"/>
    <w:rsid w:val="006A7FF8"/>
    <w:rsid w:val="006B0B23"/>
    <w:rsid w:val="006B42C0"/>
    <w:rsid w:val="006B731D"/>
    <w:rsid w:val="006C183D"/>
    <w:rsid w:val="006C3A60"/>
    <w:rsid w:val="006C5E85"/>
    <w:rsid w:val="006C737C"/>
    <w:rsid w:val="006C7ED4"/>
    <w:rsid w:val="006D6AB5"/>
    <w:rsid w:val="006D7035"/>
    <w:rsid w:val="006F5236"/>
    <w:rsid w:val="006F7A65"/>
    <w:rsid w:val="0070695C"/>
    <w:rsid w:val="00714AF6"/>
    <w:rsid w:val="00715724"/>
    <w:rsid w:val="00716C06"/>
    <w:rsid w:val="00717AF6"/>
    <w:rsid w:val="00734462"/>
    <w:rsid w:val="0073736A"/>
    <w:rsid w:val="00740D81"/>
    <w:rsid w:val="0074530A"/>
    <w:rsid w:val="0075465B"/>
    <w:rsid w:val="00756348"/>
    <w:rsid w:val="00760709"/>
    <w:rsid w:val="007712FD"/>
    <w:rsid w:val="00786DF5"/>
    <w:rsid w:val="00793644"/>
    <w:rsid w:val="00795DE2"/>
    <w:rsid w:val="007A66BB"/>
    <w:rsid w:val="007B17DB"/>
    <w:rsid w:val="007B2960"/>
    <w:rsid w:val="007B5D8E"/>
    <w:rsid w:val="007C5370"/>
    <w:rsid w:val="007D4F2E"/>
    <w:rsid w:val="007D53EE"/>
    <w:rsid w:val="007D598A"/>
    <w:rsid w:val="007E6266"/>
    <w:rsid w:val="007F193B"/>
    <w:rsid w:val="0080481A"/>
    <w:rsid w:val="008169C3"/>
    <w:rsid w:val="0081740A"/>
    <w:rsid w:val="00824803"/>
    <w:rsid w:val="0082602D"/>
    <w:rsid w:val="00827F64"/>
    <w:rsid w:val="00843B03"/>
    <w:rsid w:val="00861CC1"/>
    <w:rsid w:val="008669C0"/>
    <w:rsid w:val="0087157D"/>
    <w:rsid w:val="0087343F"/>
    <w:rsid w:val="0087473E"/>
    <w:rsid w:val="00875A5A"/>
    <w:rsid w:val="008815C7"/>
    <w:rsid w:val="00885C1B"/>
    <w:rsid w:val="00885E8F"/>
    <w:rsid w:val="00894708"/>
    <w:rsid w:val="008975B3"/>
    <w:rsid w:val="008B07B3"/>
    <w:rsid w:val="008B4186"/>
    <w:rsid w:val="008C78C9"/>
    <w:rsid w:val="008D547D"/>
    <w:rsid w:val="008D6204"/>
    <w:rsid w:val="008F010C"/>
    <w:rsid w:val="008F28A4"/>
    <w:rsid w:val="008F40C2"/>
    <w:rsid w:val="008F5FBF"/>
    <w:rsid w:val="008F62AE"/>
    <w:rsid w:val="00900C05"/>
    <w:rsid w:val="0090264D"/>
    <w:rsid w:val="00902FBF"/>
    <w:rsid w:val="009068FA"/>
    <w:rsid w:val="00910478"/>
    <w:rsid w:val="00910A7A"/>
    <w:rsid w:val="0091241F"/>
    <w:rsid w:val="00912944"/>
    <w:rsid w:val="00914ADE"/>
    <w:rsid w:val="0092138B"/>
    <w:rsid w:val="009218EA"/>
    <w:rsid w:val="00923894"/>
    <w:rsid w:val="009377C2"/>
    <w:rsid w:val="00943088"/>
    <w:rsid w:val="00945554"/>
    <w:rsid w:val="0094721D"/>
    <w:rsid w:val="009473C3"/>
    <w:rsid w:val="00950535"/>
    <w:rsid w:val="00952B7E"/>
    <w:rsid w:val="00966808"/>
    <w:rsid w:val="00966DE4"/>
    <w:rsid w:val="00973E73"/>
    <w:rsid w:val="00975A03"/>
    <w:rsid w:val="009800D0"/>
    <w:rsid w:val="00984353"/>
    <w:rsid w:val="0098619A"/>
    <w:rsid w:val="00987713"/>
    <w:rsid w:val="009B2681"/>
    <w:rsid w:val="009C6D05"/>
    <w:rsid w:val="009D0574"/>
    <w:rsid w:val="009E04F4"/>
    <w:rsid w:val="009E1FE5"/>
    <w:rsid w:val="009E77B9"/>
    <w:rsid w:val="009F0469"/>
    <w:rsid w:val="009F24E6"/>
    <w:rsid w:val="009F3247"/>
    <w:rsid w:val="009F46CD"/>
    <w:rsid w:val="009F654C"/>
    <w:rsid w:val="00A00074"/>
    <w:rsid w:val="00A01158"/>
    <w:rsid w:val="00A01549"/>
    <w:rsid w:val="00A022D1"/>
    <w:rsid w:val="00A15B10"/>
    <w:rsid w:val="00A16896"/>
    <w:rsid w:val="00A216C9"/>
    <w:rsid w:val="00A24253"/>
    <w:rsid w:val="00A32B6E"/>
    <w:rsid w:val="00A334B5"/>
    <w:rsid w:val="00A350DF"/>
    <w:rsid w:val="00A42960"/>
    <w:rsid w:val="00A4375B"/>
    <w:rsid w:val="00A44A10"/>
    <w:rsid w:val="00A45CBE"/>
    <w:rsid w:val="00A4663F"/>
    <w:rsid w:val="00A623D2"/>
    <w:rsid w:val="00A62CA2"/>
    <w:rsid w:val="00A63A98"/>
    <w:rsid w:val="00A70EF3"/>
    <w:rsid w:val="00A712A7"/>
    <w:rsid w:val="00A72128"/>
    <w:rsid w:val="00A75FF8"/>
    <w:rsid w:val="00A76D80"/>
    <w:rsid w:val="00A871ED"/>
    <w:rsid w:val="00A95C79"/>
    <w:rsid w:val="00A96A68"/>
    <w:rsid w:val="00AA4BA3"/>
    <w:rsid w:val="00AA538E"/>
    <w:rsid w:val="00AA6069"/>
    <w:rsid w:val="00AB044E"/>
    <w:rsid w:val="00AB24EA"/>
    <w:rsid w:val="00AB4AF7"/>
    <w:rsid w:val="00AB559C"/>
    <w:rsid w:val="00AC3C3A"/>
    <w:rsid w:val="00AC4D59"/>
    <w:rsid w:val="00AC71F8"/>
    <w:rsid w:val="00AC73E8"/>
    <w:rsid w:val="00AC7400"/>
    <w:rsid w:val="00AD6128"/>
    <w:rsid w:val="00AD75C3"/>
    <w:rsid w:val="00AE3821"/>
    <w:rsid w:val="00AF3634"/>
    <w:rsid w:val="00AF3B23"/>
    <w:rsid w:val="00AF4877"/>
    <w:rsid w:val="00AF6711"/>
    <w:rsid w:val="00B01B92"/>
    <w:rsid w:val="00B024DA"/>
    <w:rsid w:val="00B0480B"/>
    <w:rsid w:val="00B05D23"/>
    <w:rsid w:val="00B0626F"/>
    <w:rsid w:val="00B07036"/>
    <w:rsid w:val="00B07657"/>
    <w:rsid w:val="00B12689"/>
    <w:rsid w:val="00B12BF4"/>
    <w:rsid w:val="00B20D7C"/>
    <w:rsid w:val="00B221DB"/>
    <w:rsid w:val="00B24386"/>
    <w:rsid w:val="00B2479A"/>
    <w:rsid w:val="00B27BDF"/>
    <w:rsid w:val="00B30EAA"/>
    <w:rsid w:val="00B32381"/>
    <w:rsid w:val="00B328B9"/>
    <w:rsid w:val="00B3451C"/>
    <w:rsid w:val="00B35E42"/>
    <w:rsid w:val="00B42383"/>
    <w:rsid w:val="00B42745"/>
    <w:rsid w:val="00B43E05"/>
    <w:rsid w:val="00B52E16"/>
    <w:rsid w:val="00B679DD"/>
    <w:rsid w:val="00B67FB3"/>
    <w:rsid w:val="00B76004"/>
    <w:rsid w:val="00B76246"/>
    <w:rsid w:val="00B80094"/>
    <w:rsid w:val="00B81290"/>
    <w:rsid w:val="00B939F4"/>
    <w:rsid w:val="00B9564A"/>
    <w:rsid w:val="00BA712A"/>
    <w:rsid w:val="00BA7F4D"/>
    <w:rsid w:val="00BB57CF"/>
    <w:rsid w:val="00BB72B9"/>
    <w:rsid w:val="00BB772A"/>
    <w:rsid w:val="00BC06A4"/>
    <w:rsid w:val="00BC08DE"/>
    <w:rsid w:val="00BC16F6"/>
    <w:rsid w:val="00BC4F42"/>
    <w:rsid w:val="00BD0BF1"/>
    <w:rsid w:val="00BD72FB"/>
    <w:rsid w:val="00BE4E60"/>
    <w:rsid w:val="00BF098F"/>
    <w:rsid w:val="00C04C5C"/>
    <w:rsid w:val="00C117F4"/>
    <w:rsid w:val="00C154C4"/>
    <w:rsid w:val="00C21D09"/>
    <w:rsid w:val="00C33E18"/>
    <w:rsid w:val="00C37792"/>
    <w:rsid w:val="00C41B1D"/>
    <w:rsid w:val="00C42532"/>
    <w:rsid w:val="00C54A8F"/>
    <w:rsid w:val="00C55FD6"/>
    <w:rsid w:val="00C6137E"/>
    <w:rsid w:val="00C6276B"/>
    <w:rsid w:val="00C64E71"/>
    <w:rsid w:val="00C71FD6"/>
    <w:rsid w:val="00C72022"/>
    <w:rsid w:val="00C76487"/>
    <w:rsid w:val="00C83FB1"/>
    <w:rsid w:val="00C92806"/>
    <w:rsid w:val="00C94334"/>
    <w:rsid w:val="00CA72A1"/>
    <w:rsid w:val="00CB21E2"/>
    <w:rsid w:val="00CB2211"/>
    <w:rsid w:val="00CB2D93"/>
    <w:rsid w:val="00CB38E9"/>
    <w:rsid w:val="00CB4FA9"/>
    <w:rsid w:val="00CB6CB1"/>
    <w:rsid w:val="00CC4505"/>
    <w:rsid w:val="00CC5B9F"/>
    <w:rsid w:val="00CC6798"/>
    <w:rsid w:val="00CD0D75"/>
    <w:rsid w:val="00CE61CA"/>
    <w:rsid w:val="00CF04CD"/>
    <w:rsid w:val="00CF7502"/>
    <w:rsid w:val="00D02300"/>
    <w:rsid w:val="00D03446"/>
    <w:rsid w:val="00D04253"/>
    <w:rsid w:val="00D15CEE"/>
    <w:rsid w:val="00D20292"/>
    <w:rsid w:val="00D226A9"/>
    <w:rsid w:val="00D2352A"/>
    <w:rsid w:val="00D3081B"/>
    <w:rsid w:val="00D316F2"/>
    <w:rsid w:val="00D37540"/>
    <w:rsid w:val="00D4102D"/>
    <w:rsid w:val="00D50570"/>
    <w:rsid w:val="00D52ABB"/>
    <w:rsid w:val="00D55205"/>
    <w:rsid w:val="00D57951"/>
    <w:rsid w:val="00D65EDC"/>
    <w:rsid w:val="00D72787"/>
    <w:rsid w:val="00D753B4"/>
    <w:rsid w:val="00D877E0"/>
    <w:rsid w:val="00D90562"/>
    <w:rsid w:val="00D95672"/>
    <w:rsid w:val="00DA0AEB"/>
    <w:rsid w:val="00DA1C6E"/>
    <w:rsid w:val="00DB0168"/>
    <w:rsid w:val="00DB4381"/>
    <w:rsid w:val="00DB4BC7"/>
    <w:rsid w:val="00DC3B16"/>
    <w:rsid w:val="00DE0A44"/>
    <w:rsid w:val="00DE320B"/>
    <w:rsid w:val="00DE503F"/>
    <w:rsid w:val="00E01038"/>
    <w:rsid w:val="00E035C7"/>
    <w:rsid w:val="00E12EEF"/>
    <w:rsid w:val="00E136DC"/>
    <w:rsid w:val="00E16102"/>
    <w:rsid w:val="00E208D2"/>
    <w:rsid w:val="00E300A2"/>
    <w:rsid w:val="00E52180"/>
    <w:rsid w:val="00E54166"/>
    <w:rsid w:val="00E548F4"/>
    <w:rsid w:val="00E574DC"/>
    <w:rsid w:val="00E63BB1"/>
    <w:rsid w:val="00E70B55"/>
    <w:rsid w:val="00E82453"/>
    <w:rsid w:val="00E90866"/>
    <w:rsid w:val="00E90D9E"/>
    <w:rsid w:val="00EB108D"/>
    <w:rsid w:val="00EB7914"/>
    <w:rsid w:val="00EB7DD8"/>
    <w:rsid w:val="00EC20EA"/>
    <w:rsid w:val="00EC373A"/>
    <w:rsid w:val="00EC416E"/>
    <w:rsid w:val="00ED0553"/>
    <w:rsid w:val="00ED4E0A"/>
    <w:rsid w:val="00ED555D"/>
    <w:rsid w:val="00ED7D9D"/>
    <w:rsid w:val="00EE0265"/>
    <w:rsid w:val="00EE2C88"/>
    <w:rsid w:val="00EE62EA"/>
    <w:rsid w:val="00EF0151"/>
    <w:rsid w:val="00EF1DD5"/>
    <w:rsid w:val="00EF2D98"/>
    <w:rsid w:val="00F00DD4"/>
    <w:rsid w:val="00F03497"/>
    <w:rsid w:val="00F07946"/>
    <w:rsid w:val="00F15F01"/>
    <w:rsid w:val="00F1601A"/>
    <w:rsid w:val="00F16D4F"/>
    <w:rsid w:val="00F2159C"/>
    <w:rsid w:val="00F2759F"/>
    <w:rsid w:val="00F275BD"/>
    <w:rsid w:val="00F3032E"/>
    <w:rsid w:val="00F348B9"/>
    <w:rsid w:val="00F35136"/>
    <w:rsid w:val="00F3665C"/>
    <w:rsid w:val="00F4052B"/>
    <w:rsid w:val="00F42CF6"/>
    <w:rsid w:val="00F44546"/>
    <w:rsid w:val="00F46C2E"/>
    <w:rsid w:val="00F523AC"/>
    <w:rsid w:val="00F5728A"/>
    <w:rsid w:val="00F60C7B"/>
    <w:rsid w:val="00F64E44"/>
    <w:rsid w:val="00F71EAE"/>
    <w:rsid w:val="00F72EFE"/>
    <w:rsid w:val="00F73F78"/>
    <w:rsid w:val="00F7633B"/>
    <w:rsid w:val="00F81BF3"/>
    <w:rsid w:val="00F83D76"/>
    <w:rsid w:val="00F95F85"/>
    <w:rsid w:val="00FA0526"/>
    <w:rsid w:val="00FA2319"/>
    <w:rsid w:val="00FA4A74"/>
    <w:rsid w:val="00FB2D84"/>
    <w:rsid w:val="00FD1FA1"/>
    <w:rsid w:val="00FD4915"/>
    <w:rsid w:val="00FD76F2"/>
    <w:rsid w:val="00FE12E1"/>
    <w:rsid w:val="00FE353D"/>
    <w:rsid w:val="00FF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D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5469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811F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D75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53B4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5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53B4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0B2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06DC9"/>
    <w:pPr>
      <w:ind w:leftChars="200" w:left="480"/>
    </w:pPr>
    <w:rPr>
      <w:rFonts w:cs="Calibri"/>
      <w:szCs w:val="24"/>
    </w:rPr>
  </w:style>
  <w:style w:type="character" w:styleId="ab">
    <w:name w:val="Emphasis"/>
    <w:basedOn w:val="a0"/>
    <w:uiPriority w:val="20"/>
    <w:qFormat/>
    <w:rsid w:val="00984353"/>
    <w:rPr>
      <w:b/>
      <w:bCs/>
      <w:i w:val="0"/>
      <w:iCs w:val="0"/>
    </w:rPr>
  </w:style>
  <w:style w:type="character" w:customStyle="1" w:styleId="st">
    <w:name w:val="st"/>
    <w:basedOn w:val="a0"/>
    <w:rsid w:val="00984353"/>
  </w:style>
  <w:style w:type="table" w:styleId="ac">
    <w:name w:val="Table Grid"/>
    <w:basedOn w:val="a1"/>
    <w:uiPriority w:val="39"/>
    <w:rsid w:val="00416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F5728A"/>
    <w:pPr>
      <w:widowControl w:val="0"/>
    </w:pPr>
    <w:rPr>
      <w:rFonts w:ascii="Calibri" w:eastAsia="新細明體" w:hAnsi="Calibri" w:cs="Times New Roman"/>
    </w:rPr>
  </w:style>
  <w:style w:type="paragraph" w:styleId="ae">
    <w:name w:val="Title"/>
    <w:basedOn w:val="a"/>
    <w:next w:val="a"/>
    <w:link w:val="af"/>
    <w:uiPriority w:val="10"/>
    <w:qFormat/>
    <w:rsid w:val="00A022D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">
    <w:name w:val="標題 字元"/>
    <w:basedOn w:val="a0"/>
    <w:link w:val="ae"/>
    <w:uiPriority w:val="10"/>
    <w:rsid w:val="00A022D1"/>
    <w:rPr>
      <w:rFonts w:asciiTheme="majorHAnsi" w:eastAsia="新細明體" w:hAnsiTheme="majorHAnsi" w:cstheme="majorBidi"/>
      <w:b/>
      <w:bCs/>
      <w:sz w:val="32"/>
      <w:szCs w:val="32"/>
    </w:rPr>
  </w:style>
  <w:style w:type="paragraph" w:customStyle="1" w:styleId="content01">
    <w:name w:val="content01"/>
    <w:basedOn w:val="a"/>
    <w:rsid w:val="0087343F"/>
    <w:pPr>
      <w:widowControl/>
      <w:spacing w:before="100" w:beforeAutospacing="1" w:after="100" w:afterAutospacing="1" w:line="444" w:lineRule="auto"/>
    </w:pPr>
    <w:rPr>
      <w:rFonts w:ascii="Verdana" w:hAnsi="Verdana" w:cs="新細明體"/>
      <w:color w:val="5C5C5C"/>
      <w:kern w:val="0"/>
      <w:sz w:val="27"/>
      <w:szCs w:val="27"/>
    </w:rPr>
  </w:style>
  <w:style w:type="paragraph" w:customStyle="1" w:styleId="af0">
    <w:name w:val="壹、"/>
    <w:basedOn w:val="af1"/>
    <w:rsid w:val="00A871ED"/>
    <w:pPr>
      <w:spacing w:before="120" w:after="120"/>
      <w:jc w:val="left"/>
    </w:pPr>
    <w:rPr>
      <w:rFonts w:ascii="雅真中楷" w:eastAsia="雅真中楷" w:hAnsi="Times New Roman"/>
      <w:sz w:val="56"/>
      <w:szCs w:val="20"/>
    </w:rPr>
  </w:style>
  <w:style w:type="paragraph" w:styleId="af1">
    <w:name w:val="Date"/>
    <w:basedOn w:val="a"/>
    <w:next w:val="a"/>
    <w:link w:val="af2"/>
    <w:uiPriority w:val="99"/>
    <w:semiHidden/>
    <w:unhideWhenUsed/>
    <w:rsid w:val="00A871ED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A871ED"/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D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5469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811F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D75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53B4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5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53B4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0B2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06DC9"/>
    <w:pPr>
      <w:ind w:leftChars="200" w:left="480"/>
    </w:pPr>
    <w:rPr>
      <w:rFonts w:cs="Calibri"/>
      <w:szCs w:val="24"/>
    </w:rPr>
  </w:style>
  <w:style w:type="character" w:styleId="ab">
    <w:name w:val="Emphasis"/>
    <w:basedOn w:val="a0"/>
    <w:uiPriority w:val="20"/>
    <w:qFormat/>
    <w:rsid w:val="00984353"/>
    <w:rPr>
      <w:b/>
      <w:bCs/>
      <w:i w:val="0"/>
      <w:iCs w:val="0"/>
    </w:rPr>
  </w:style>
  <w:style w:type="character" w:customStyle="1" w:styleId="st">
    <w:name w:val="st"/>
    <w:basedOn w:val="a0"/>
    <w:rsid w:val="00984353"/>
  </w:style>
  <w:style w:type="table" w:styleId="ac">
    <w:name w:val="Table Grid"/>
    <w:basedOn w:val="a1"/>
    <w:uiPriority w:val="39"/>
    <w:rsid w:val="00416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F5728A"/>
    <w:pPr>
      <w:widowControl w:val="0"/>
    </w:pPr>
    <w:rPr>
      <w:rFonts w:ascii="Calibri" w:eastAsia="新細明體" w:hAnsi="Calibri" w:cs="Times New Roman"/>
    </w:rPr>
  </w:style>
  <w:style w:type="paragraph" w:styleId="ae">
    <w:name w:val="Title"/>
    <w:basedOn w:val="a"/>
    <w:next w:val="a"/>
    <w:link w:val="af"/>
    <w:uiPriority w:val="10"/>
    <w:qFormat/>
    <w:rsid w:val="00A022D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">
    <w:name w:val="標題 字元"/>
    <w:basedOn w:val="a0"/>
    <w:link w:val="ae"/>
    <w:uiPriority w:val="10"/>
    <w:rsid w:val="00A022D1"/>
    <w:rPr>
      <w:rFonts w:asciiTheme="majorHAnsi" w:eastAsia="新細明體" w:hAnsiTheme="majorHAnsi" w:cstheme="majorBidi"/>
      <w:b/>
      <w:bCs/>
      <w:sz w:val="32"/>
      <w:szCs w:val="32"/>
    </w:rPr>
  </w:style>
  <w:style w:type="paragraph" w:customStyle="1" w:styleId="content01">
    <w:name w:val="content01"/>
    <w:basedOn w:val="a"/>
    <w:rsid w:val="0087343F"/>
    <w:pPr>
      <w:widowControl/>
      <w:spacing w:before="100" w:beforeAutospacing="1" w:after="100" w:afterAutospacing="1" w:line="444" w:lineRule="auto"/>
    </w:pPr>
    <w:rPr>
      <w:rFonts w:ascii="Verdana" w:hAnsi="Verdana" w:cs="新細明體"/>
      <w:color w:val="5C5C5C"/>
      <w:kern w:val="0"/>
      <w:sz w:val="27"/>
      <w:szCs w:val="27"/>
    </w:rPr>
  </w:style>
  <w:style w:type="paragraph" w:customStyle="1" w:styleId="af0">
    <w:name w:val="壹、"/>
    <w:basedOn w:val="af1"/>
    <w:rsid w:val="00A871ED"/>
    <w:pPr>
      <w:spacing w:before="120" w:after="120"/>
      <w:jc w:val="left"/>
    </w:pPr>
    <w:rPr>
      <w:rFonts w:ascii="雅真中楷" w:eastAsia="雅真中楷" w:hAnsi="Times New Roman"/>
      <w:sz w:val="56"/>
      <w:szCs w:val="20"/>
    </w:rPr>
  </w:style>
  <w:style w:type="paragraph" w:styleId="af1">
    <w:name w:val="Date"/>
    <w:basedOn w:val="a"/>
    <w:next w:val="a"/>
    <w:link w:val="af2"/>
    <w:uiPriority w:val="99"/>
    <w:semiHidden/>
    <w:unhideWhenUsed/>
    <w:rsid w:val="00A871ED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A871ED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2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8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7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6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3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6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65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44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8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11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0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582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07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44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591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232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942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327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689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8161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8523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D7F75-3F55-40A8-A8C7-A0B46F480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998</Characters>
  <Application>Microsoft Office Word</Application>
  <DocSecurity>4</DocSecurity>
  <Lines>8</Lines>
  <Paragraphs>2</Paragraphs>
  <ScaleCrop>false</ScaleCrop>
  <Company>RDEC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莊千慧</dc:creator>
  <cp:lastModifiedBy>user</cp:lastModifiedBy>
  <cp:revision>2</cp:revision>
  <cp:lastPrinted>2016-07-04T09:10:00Z</cp:lastPrinted>
  <dcterms:created xsi:type="dcterms:W3CDTF">2016-07-11T08:25:00Z</dcterms:created>
  <dcterms:modified xsi:type="dcterms:W3CDTF">2016-07-11T08:25:00Z</dcterms:modified>
</cp:coreProperties>
</file>