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5B" w:rsidRPr="00656AF0" w:rsidRDefault="00D50F39" w:rsidP="009800D0">
      <w:pPr>
        <w:snapToGrid w:val="0"/>
        <w:spacing w:line="240" w:lineRule="atLeast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noProof/>
        </w:rPr>
        <w:drawing>
          <wp:inline distT="0" distB="0" distL="0" distR="0">
            <wp:extent cx="1343660" cy="256540"/>
            <wp:effectExtent l="0" t="0" r="889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C5B" w:rsidRPr="00656AF0" w:rsidRDefault="00571C5B" w:rsidP="001C67A3">
      <w:pPr>
        <w:spacing w:after="100" w:afterAutospacing="1" w:line="24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656AF0">
        <w:rPr>
          <w:rFonts w:ascii="Times New Roman" w:eastAsia="標楷體" w:hAnsi="Times New Roman" w:hint="eastAsia"/>
          <w:b/>
          <w:sz w:val="36"/>
          <w:szCs w:val="36"/>
        </w:rPr>
        <w:t>國家發展委員會</w:t>
      </w:r>
      <w:r w:rsidRPr="00656AF0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Pr="00656AF0">
        <w:rPr>
          <w:rFonts w:ascii="Times New Roman" w:eastAsia="標楷體" w:hAnsi="Times New Roman" w:hint="eastAsia"/>
          <w:b/>
          <w:sz w:val="36"/>
          <w:szCs w:val="36"/>
        </w:rPr>
        <w:t>新聞稿</w:t>
      </w:r>
    </w:p>
    <w:p w:rsidR="00571C5B" w:rsidRPr="00656AF0" w:rsidRDefault="00571C5B" w:rsidP="009800D0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szCs w:val="24"/>
        </w:rPr>
      </w:pPr>
      <w:r w:rsidRPr="00656AF0">
        <w:rPr>
          <w:rFonts w:ascii="Times New Roman" w:eastAsia="標楷體" w:hAnsi="Times New Roman" w:hint="eastAsia"/>
          <w:szCs w:val="24"/>
        </w:rPr>
        <w:t>發布日期：</w:t>
      </w:r>
      <w:r w:rsidRPr="00656AF0">
        <w:rPr>
          <w:rFonts w:ascii="Times New Roman" w:eastAsia="標楷體" w:hAnsi="Times New Roman"/>
          <w:szCs w:val="24"/>
        </w:rPr>
        <w:t>105</w:t>
      </w:r>
      <w:r w:rsidRPr="00656AF0">
        <w:rPr>
          <w:rFonts w:ascii="Times New Roman" w:eastAsia="標楷體" w:hAnsi="Times New Roman" w:hint="eastAsia"/>
          <w:szCs w:val="24"/>
        </w:rPr>
        <w:t>年</w:t>
      </w:r>
      <w:r w:rsidRPr="00656AF0">
        <w:rPr>
          <w:rFonts w:ascii="Times New Roman" w:eastAsia="標楷體" w:hAnsi="Times New Roman"/>
          <w:szCs w:val="24"/>
        </w:rPr>
        <w:t>5</w:t>
      </w:r>
      <w:r w:rsidRPr="00656AF0">
        <w:rPr>
          <w:rFonts w:ascii="Times New Roman" w:eastAsia="標楷體" w:hAnsi="Times New Roman" w:hint="eastAsia"/>
          <w:szCs w:val="24"/>
        </w:rPr>
        <w:t>月</w:t>
      </w:r>
      <w:r w:rsidR="00B5362D">
        <w:rPr>
          <w:rFonts w:ascii="Times New Roman" w:eastAsia="標楷體" w:hAnsi="Times New Roman" w:hint="eastAsia"/>
          <w:szCs w:val="24"/>
        </w:rPr>
        <w:t>16</w:t>
      </w:r>
      <w:bookmarkStart w:id="0" w:name="_GoBack"/>
      <w:bookmarkEnd w:id="0"/>
      <w:r w:rsidRPr="00656AF0">
        <w:rPr>
          <w:rFonts w:ascii="Times New Roman" w:eastAsia="標楷體" w:hAnsi="Times New Roman" w:hint="eastAsia"/>
          <w:szCs w:val="24"/>
        </w:rPr>
        <w:t>日</w:t>
      </w:r>
    </w:p>
    <w:p w:rsidR="00571C5B" w:rsidRPr="00656AF0" w:rsidRDefault="00571C5B" w:rsidP="009800D0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szCs w:val="24"/>
        </w:rPr>
      </w:pPr>
      <w:r w:rsidRPr="00656AF0">
        <w:rPr>
          <w:rFonts w:ascii="Times New Roman" w:eastAsia="標楷體" w:hAnsi="Times New Roman" w:hint="eastAsia"/>
          <w:szCs w:val="24"/>
        </w:rPr>
        <w:t>聯</w:t>
      </w:r>
      <w:r w:rsidRPr="00656AF0">
        <w:rPr>
          <w:rFonts w:ascii="Times New Roman" w:eastAsia="標楷體" w:hAnsi="Times New Roman"/>
          <w:szCs w:val="24"/>
        </w:rPr>
        <w:t xml:space="preserve"> </w:t>
      </w:r>
      <w:r w:rsidRPr="00656AF0">
        <w:rPr>
          <w:rFonts w:ascii="Times New Roman" w:eastAsia="標楷體" w:hAnsi="Times New Roman" w:hint="eastAsia"/>
          <w:szCs w:val="24"/>
        </w:rPr>
        <w:t>絡</w:t>
      </w:r>
      <w:r w:rsidRPr="00656AF0">
        <w:rPr>
          <w:rFonts w:ascii="Times New Roman" w:eastAsia="標楷體" w:hAnsi="Times New Roman"/>
          <w:szCs w:val="24"/>
        </w:rPr>
        <w:t xml:space="preserve"> </w:t>
      </w:r>
      <w:r w:rsidRPr="00656AF0">
        <w:rPr>
          <w:rFonts w:ascii="Times New Roman" w:eastAsia="標楷體" w:hAnsi="Times New Roman" w:hint="eastAsia"/>
          <w:szCs w:val="24"/>
        </w:rPr>
        <w:t>人：莊麗蘭、林嘉琪</w:t>
      </w:r>
    </w:p>
    <w:p w:rsidR="00571C5B" w:rsidRPr="00656AF0" w:rsidRDefault="00571C5B" w:rsidP="009800D0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szCs w:val="24"/>
        </w:rPr>
      </w:pPr>
      <w:r w:rsidRPr="00656AF0">
        <w:rPr>
          <w:rFonts w:ascii="Times New Roman" w:eastAsia="標楷體" w:hAnsi="Times New Roman" w:hint="eastAsia"/>
          <w:szCs w:val="24"/>
        </w:rPr>
        <w:t>聯絡電話：</w:t>
      </w:r>
      <w:r w:rsidRPr="00656AF0">
        <w:rPr>
          <w:rFonts w:ascii="Times New Roman" w:eastAsia="標楷體" w:hAnsi="Times New Roman"/>
          <w:szCs w:val="24"/>
        </w:rPr>
        <w:t>2316-5300</w:t>
      </w:r>
      <w:r w:rsidRPr="00656AF0">
        <w:rPr>
          <w:rFonts w:ascii="Times New Roman" w:eastAsia="標楷體" w:hAnsi="Times New Roman" w:hint="eastAsia"/>
          <w:szCs w:val="24"/>
        </w:rPr>
        <w:t>轉</w:t>
      </w:r>
      <w:r w:rsidRPr="00656AF0">
        <w:rPr>
          <w:rFonts w:ascii="Times New Roman" w:eastAsia="標楷體" w:hAnsi="Times New Roman"/>
          <w:szCs w:val="24"/>
        </w:rPr>
        <w:t>6218</w:t>
      </w:r>
      <w:r w:rsidRPr="00656AF0">
        <w:rPr>
          <w:rFonts w:ascii="Times New Roman" w:eastAsia="標楷體" w:hAnsi="Times New Roman" w:hint="eastAsia"/>
          <w:szCs w:val="24"/>
        </w:rPr>
        <w:t>、</w:t>
      </w:r>
      <w:r w:rsidRPr="00656AF0">
        <w:rPr>
          <w:rFonts w:ascii="Times New Roman" w:eastAsia="標楷體" w:hAnsi="Times New Roman"/>
          <w:szCs w:val="24"/>
        </w:rPr>
        <w:t>6232</w:t>
      </w:r>
    </w:p>
    <w:p w:rsidR="00571C5B" w:rsidRPr="00656AF0" w:rsidRDefault="00571C5B" w:rsidP="009800D0">
      <w:pPr>
        <w:spacing w:line="280" w:lineRule="exact"/>
        <w:ind w:firstLineChars="1900" w:firstLine="4560"/>
        <w:jc w:val="both"/>
        <w:rPr>
          <w:rFonts w:ascii="Times New Roman" w:eastAsia="標楷體" w:hAnsi="Times New Roman"/>
          <w:szCs w:val="24"/>
        </w:rPr>
      </w:pPr>
    </w:p>
    <w:p w:rsidR="00571C5B" w:rsidRPr="00656AF0" w:rsidRDefault="00C57428" w:rsidP="005456DC">
      <w:pPr>
        <w:spacing w:line="480" w:lineRule="auto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bCs/>
          <w:sz w:val="36"/>
          <w:szCs w:val="32"/>
        </w:rPr>
        <w:t>七成八受訪者支持政府與日</w:t>
      </w:r>
      <w:r w:rsidR="00A74BD9">
        <w:rPr>
          <w:rFonts w:ascii="Times New Roman" w:eastAsia="標楷體" w:hAnsi="Times New Roman" w:hint="eastAsia"/>
          <w:b/>
          <w:bCs/>
          <w:sz w:val="36"/>
          <w:szCs w:val="32"/>
        </w:rPr>
        <w:t>本</w:t>
      </w:r>
      <w:r>
        <w:rPr>
          <w:rFonts w:ascii="Times New Roman" w:eastAsia="標楷體" w:hAnsi="Times New Roman" w:hint="eastAsia"/>
          <w:b/>
          <w:bCs/>
          <w:sz w:val="36"/>
          <w:szCs w:val="32"/>
        </w:rPr>
        <w:t>協商</w:t>
      </w:r>
      <w:r w:rsidR="00A74BD9">
        <w:rPr>
          <w:rFonts w:ascii="Times New Roman" w:eastAsia="標楷體" w:hAnsi="Times New Roman" w:hint="eastAsia"/>
          <w:b/>
          <w:bCs/>
          <w:sz w:val="36"/>
          <w:szCs w:val="32"/>
        </w:rPr>
        <w:t>並</w:t>
      </w:r>
      <w:r>
        <w:rPr>
          <w:rFonts w:ascii="Times New Roman" w:eastAsia="標楷體" w:hAnsi="Times New Roman" w:hint="eastAsia"/>
          <w:b/>
          <w:bCs/>
          <w:sz w:val="36"/>
          <w:szCs w:val="32"/>
        </w:rPr>
        <w:t>派出艦艇</w:t>
      </w:r>
      <w:r w:rsidR="00A74BD9">
        <w:rPr>
          <w:rFonts w:ascii="Times New Roman" w:eastAsia="標楷體" w:hAnsi="Times New Roman" w:hint="eastAsia"/>
          <w:b/>
          <w:bCs/>
          <w:sz w:val="36"/>
          <w:szCs w:val="32"/>
        </w:rPr>
        <w:t>至沖之</w:t>
      </w:r>
      <w:proofErr w:type="gramStart"/>
      <w:r w:rsidR="00A74BD9">
        <w:rPr>
          <w:rFonts w:ascii="Times New Roman" w:eastAsia="標楷體" w:hAnsi="Times New Roman" w:hint="eastAsia"/>
          <w:b/>
          <w:bCs/>
          <w:sz w:val="36"/>
          <w:szCs w:val="32"/>
        </w:rPr>
        <w:t>鳥礁</w:t>
      </w:r>
      <w:r>
        <w:rPr>
          <w:rFonts w:ascii="Times New Roman" w:eastAsia="標楷體" w:hAnsi="Times New Roman" w:hint="eastAsia"/>
          <w:b/>
          <w:bCs/>
          <w:sz w:val="36"/>
          <w:szCs w:val="32"/>
        </w:rPr>
        <w:t>護</w:t>
      </w:r>
      <w:proofErr w:type="gramEnd"/>
      <w:r>
        <w:rPr>
          <w:rFonts w:ascii="Times New Roman" w:eastAsia="標楷體" w:hAnsi="Times New Roman" w:hint="eastAsia"/>
          <w:b/>
          <w:bCs/>
          <w:sz w:val="36"/>
          <w:szCs w:val="32"/>
        </w:rPr>
        <w:t>漁</w:t>
      </w:r>
      <w:r w:rsidR="00A74BD9">
        <w:rPr>
          <w:rFonts w:ascii="Times New Roman" w:eastAsia="標楷體" w:hAnsi="Times New Roman" w:hint="eastAsia"/>
          <w:b/>
          <w:bCs/>
          <w:sz w:val="36"/>
          <w:szCs w:val="32"/>
        </w:rPr>
        <w:t>，以維護漁民在公海捕魚自由</w:t>
      </w:r>
    </w:p>
    <w:p w:rsidR="00766301" w:rsidRPr="006A6931" w:rsidRDefault="00571C5B" w:rsidP="00766301">
      <w:pPr>
        <w:spacing w:line="560" w:lineRule="exact"/>
        <w:ind w:firstLine="480"/>
        <w:rPr>
          <w:rFonts w:ascii="Times New Roman" w:eastAsia="標楷體" w:hAnsi="標楷體"/>
          <w:sz w:val="32"/>
          <w:szCs w:val="32"/>
        </w:rPr>
      </w:pPr>
      <w:r w:rsidRPr="00656AF0">
        <w:rPr>
          <w:rFonts w:ascii="Times New Roman" w:eastAsia="標楷體" w:hAnsi="Times New Roman" w:hint="eastAsia"/>
          <w:sz w:val="32"/>
          <w:szCs w:val="32"/>
        </w:rPr>
        <w:t>國家發展委員會</w:t>
      </w:r>
      <w:r w:rsidR="005429F3">
        <w:rPr>
          <w:rFonts w:ascii="Times New Roman" w:eastAsia="標楷體" w:hAnsi="Times New Roman" w:hint="eastAsia"/>
          <w:sz w:val="32"/>
          <w:szCs w:val="32"/>
        </w:rPr>
        <w:t>5</w:t>
      </w:r>
      <w:r w:rsidRPr="00656AF0">
        <w:rPr>
          <w:rFonts w:ascii="Times New Roman" w:eastAsia="標楷體" w:hAnsi="Times New Roman" w:hint="eastAsia"/>
          <w:sz w:val="32"/>
          <w:szCs w:val="32"/>
        </w:rPr>
        <w:t>月</w:t>
      </w:r>
      <w:r w:rsidR="00B5362D">
        <w:rPr>
          <w:rFonts w:ascii="Times New Roman" w:eastAsia="標楷體" w:hAnsi="Times New Roman" w:hint="eastAsia"/>
          <w:sz w:val="32"/>
          <w:szCs w:val="32"/>
        </w:rPr>
        <w:t>16</w:t>
      </w:r>
      <w:r w:rsidRPr="00656AF0">
        <w:rPr>
          <w:rFonts w:ascii="Times New Roman" w:eastAsia="標楷體" w:hAnsi="Times New Roman" w:hint="eastAsia"/>
          <w:sz w:val="32"/>
          <w:szCs w:val="32"/>
        </w:rPr>
        <w:t>日發布</w:t>
      </w:r>
      <w:r w:rsidRPr="00656AF0">
        <w:rPr>
          <w:rFonts w:ascii="Times New Roman" w:eastAsia="標楷體" w:hAnsi="Times New Roman" w:hint="eastAsia"/>
          <w:bCs/>
          <w:sz w:val="32"/>
          <w:szCs w:val="32"/>
        </w:rPr>
        <w:t>「</w:t>
      </w:r>
      <w:r w:rsidRPr="00656AF0">
        <w:rPr>
          <w:rFonts w:ascii="Times New Roman" w:eastAsia="標楷體" w:hAnsi="Times New Roman" w:hint="eastAsia"/>
          <w:kern w:val="0"/>
          <w:sz w:val="32"/>
          <w:szCs w:val="32"/>
          <w:lang w:val="zh-TW"/>
        </w:rPr>
        <w:t>民眾對</w:t>
      </w:r>
      <w:r w:rsidR="00766301" w:rsidRPr="00766301">
        <w:rPr>
          <w:rFonts w:eastAsia="標楷體" w:hAnsi="標楷體"/>
          <w:bCs/>
          <w:color w:val="282828"/>
          <w:sz w:val="32"/>
          <w:szCs w:val="32"/>
        </w:rPr>
        <w:t>臺灣漁船遭日本扣押事件</w:t>
      </w:r>
      <w:r w:rsidRPr="00656AF0">
        <w:rPr>
          <w:rFonts w:ascii="Times New Roman" w:eastAsia="標楷體" w:hAnsi="Times New Roman" w:hint="eastAsia"/>
          <w:kern w:val="0"/>
          <w:sz w:val="32"/>
          <w:szCs w:val="32"/>
          <w:lang w:val="zh-TW"/>
        </w:rPr>
        <w:t>的看法</w:t>
      </w:r>
      <w:r w:rsidRPr="00656AF0">
        <w:rPr>
          <w:rFonts w:ascii="Times New Roman" w:eastAsia="標楷體" w:hAnsi="Times New Roman" w:hint="eastAsia"/>
          <w:bCs/>
          <w:sz w:val="32"/>
          <w:szCs w:val="32"/>
        </w:rPr>
        <w:t>」</w:t>
      </w:r>
      <w:r w:rsidRPr="00656AF0">
        <w:rPr>
          <w:rFonts w:ascii="Times New Roman" w:eastAsia="標楷體" w:hAnsi="Times New Roman" w:hint="eastAsia"/>
          <w:sz w:val="32"/>
          <w:szCs w:val="32"/>
        </w:rPr>
        <w:t>民意調查結果。</w:t>
      </w:r>
      <w:r w:rsidR="00766301" w:rsidRPr="006A6931">
        <w:rPr>
          <w:rFonts w:ascii="Times New Roman" w:eastAsia="標楷體" w:hAnsi="標楷體" w:hint="eastAsia"/>
          <w:sz w:val="32"/>
          <w:szCs w:val="32"/>
        </w:rPr>
        <w:t>調查結果顯示，</w:t>
      </w:r>
      <w:r w:rsidR="00766301">
        <w:rPr>
          <w:rFonts w:ascii="Times New Roman" w:eastAsia="標楷體" w:hAnsi="標楷體" w:hint="eastAsia"/>
          <w:sz w:val="32"/>
          <w:szCs w:val="32"/>
        </w:rPr>
        <w:t>約有</w:t>
      </w:r>
      <w:r w:rsidR="00520A07">
        <w:rPr>
          <w:rFonts w:ascii="Times New Roman" w:eastAsia="標楷體" w:hAnsi="標楷體" w:hint="eastAsia"/>
          <w:sz w:val="32"/>
          <w:szCs w:val="32"/>
        </w:rPr>
        <w:t>七</w:t>
      </w:r>
      <w:r w:rsidR="00766301">
        <w:rPr>
          <w:rFonts w:ascii="Times New Roman" w:eastAsia="標楷體" w:hAnsi="標楷體" w:hint="eastAsia"/>
          <w:sz w:val="32"/>
          <w:szCs w:val="32"/>
        </w:rPr>
        <w:t>成</w:t>
      </w:r>
      <w:r w:rsidR="00520A07">
        <w:rPr>
          <w:rFonts w:ascii="Times New Roman" w:eastAsia="標楷體" w:hAnsi="標楷體" w:hint="eastAsia"/>
          <w:sz w:val="32"/>
          <w:szCs w:val="32"/>
        </w:rPr>
        <w:t>八</w:t>
      </w:r>
      <w:r w:rsidR="00766301" w:rsidRPr="006A6931">
        <w:rPr>
          <w:rFonts w:ascii="Times New Roman" w:eastAsia="標楷體" w:hAnsi="標楷體" w:hint="eastAsia"/>
          <w:sz w:val="32"/>
          <w:szCs w:val="32"/>
        </w:rPr>
        <w:t>的受訪者</w:t>
      </w:r>
      <w:r w:rsidR="00520A07">
        <w:rPr>
          <w:rFonts w:ascii="Times New Roman" w:eastAsia="標楷體" w:hAnsi="標楷體" w:hint="eastAsia"/>
          <w:sz w:val="32"/>
          <w:szCs w:val="32"/>
        </w:rPr>
        <w:t>支持政府為維護我國漁民在公海捕魚自由，一方面強力與日方繼續協商，一方面派出海巡署的艦艇前往「沖</w:t>
      </w:r>
      <w:proofErr w:type="gramStart"/>
      <w:r w:rsidR="00520A07">
        <w:rPr>
          <w:rFonts w:ascii="Times New Roman" w:eastAsia="標楷體" w:hAnsi="標楷體" w:hint="eastAsia"/>
          <w:sz w:val="32"/>
          <w:szCs w:val="32"/>
        </w:rPr>
        <w:t>之鳥礁</w:t>
      </w:r>
      <w:proofErr w:type="gramEnd"/>
      <w:r w:rsidR="00520A07">
        <w:rPr>
          <w:rFonts w:ascii="Times New Roman" w:eastAsia="標楷體" w:hAnsi="標楷體" w:hint="eastAsia"/>
          <w:sz w:val="32"/>
          <w:szCs w:val="32"/>
        </w:rPr>
        <w:t>」附近公海，保護在當地作業的我國漁船，海軍軍艦也在外圍海域準備隨時支援</w:t>
      </w:r>
      <w:r w:rsidR="00766301" w:rsidRPr="001D7267">
        <w:rPr>
          <w:rFonts w:ascii="Times New Roman" w:eastAsia="標楷體" w:hAnsi="標楷體" w:hint="eastAsia"/>
          <w:sz w:val="32"/>
          <w:szCs w:val="32"/>
        </w:rPr>
        <w:t>。</w:t>
      </w:r>
    </w:p>
    <w:p w:rsidR="00A33261" w:rsidRDefault="00766301" w:rsidP="00766301">
      <w:pPr>
        <w:spacing w:line="560" w:lineRule="exact"/>
        <w:ind w:firstLine="480"/>
        <w:rPr>
          <w:rFonts w:ascii="Times New Roman" w:eastAsia="標楷體" w:hAnsi="標楷體"/>
          <w:sz w:val="32"/>
          <w:szCs w:val="32"/>
        </w:rPr>
      </w:pPr>
      <w:r>
        <w:rPr>
          <w:rFonts w:ascii="Times New Roman" w:eastAsia="標楷體" w:hAnsi="標楷體" w:hint="eastAsia"/>
          <w:sz w:val="32"/>
          <w:szCs w:val="32"/>
        </w:rPr>
        <w:t>對於</w:t>
      </w:r>
      <w:r w:rsidR="00955F4A">
        <w:rPr>
          <w:rFonts w:ascii="Times New Roman" w:eastAsia="標楷體" w:hAnsi="標楷體" w:hint="eastAsia"/>
          <w:sz w:val="32"/>
          <w:szCs w:val="32"/>
        </w:rPr>
        <w:t>4</w:t>
      </w:r>
      <w:r w:rsidR="00955F4A">
        <w:rPr>
          <w:rFonts w:ascii="Times New Roman" w:eastAsia="標楷體" w:hAnsi="標楷體" w:hint="eastAsia"/>
          <w:sz w:val="32"/>
          <w:szCs w:val="32"/>
        </w:rPr>
        <w:t>月</w:t>
      </w:r>
      <w:r w:rsidR="00955F4A">
        <w:rPr>
          <w:rFonts w:ascii="Times New Roman" w:eastAsia="標楷體" w:hAnsi="標楷體" w:hint="eastAsia"/>
          <w:sz w:val="32"/>
          <w:szCs w:val="32"/>
        </w:rPr>
        <w:t>25</w:t>
      </w:r>
      <w:r w:rsidR="00955F4A">
        <w:rPr>
          <w:rFonts w:ascii="Times New Roman" w:eastAsia="標楷體" w:hAnsi="標楷體" w:hint="eastAsia"/>
          <w:sz w:val="32"/>
          <w:szCs w:val="32"/>
        </w:rPr>
        <w:t>日，我國漁船</w:t>
      </w:r>
      <w:proofErr w:type="gramStart"/>
      <w:r w:rsidR="00955F4A">
        <w:rPr>
          <w:rFonts w:ascii="Times New Roman" w:eastAsia="標楷體" w:hAnsi="標楷體" w:hint="eastAsia"/>
          <w:sz w:val="32"/>
          <w:szCs w:val="32"/>
        </w:rPr>
        <w:t>東聖吉</w:t>
      </w:r>
      <w:r w:rsidR="00955F4A">
        <w:rPr>
          <w:rFonts w:ascii="Times New Roman" w:eastAsia="標楷體" w:hAnsi="標楷體" w:hint="eastAsia"/>
          <w:sz w:val="32"/>
          <w:szCs w:val="32"/>
        </w:rPr>
        <w:t>16</w:t>
      </w:r>
      <w:r w:rsidR="00955F4A">
        <w:rPr>
          <w:rFonts w:ascii="Times New Roman" w:eastAsia="標楷體" w:hAnsi="標楷體" w:hint="eastAsia"/>
          <w:sz w:val="32"/>
          <w:szCs w:val="32"/>
        </w:rPr>
        <w:t>號</w:t>
      </w:r>
      <w:proofErr w:type="gramEnd"/>
      <w:r w:rsidR="00955F4A">
        <w:rPr>
          <w:rFonts w:ascii="Times New Roman" w:eastAsia="標楷體" w:hAnsi="標楷體" w:hint="eastAsia"/>
          <w:sz w:val="32"/>
          <w:szCs w:val="32"/>
        </w:rPr>
        <w:t>在距離沖</w:t>
      </w:r>
      <w:proofErr w:type="gramStart"/>
      <w:r w:rsidR="00955F4A">
        <w:rPr>
          <w:rFonts w:ascii="Times New Roman" w:eastAsia="標楷體" w:hAnsi="標楷體" w:hint="eastAsia"/>
          <w:sz w:val="32"/>
          <w:szCs w:val="32"/>
        </w:rPr>
        <w:t>之鳥礁</w:t>
      </w:r>
      <w:r w:rsidR="00955F4A">
        <w:rPr>
          <w:rFonts w:ascii="Times New Roman" w:eastAsia="標楷體" w:hAnsi="標楷體" w:hint="eastAsia"/>
          <w:sz w:val="32"/>
          <w:szCs w:val="32"/>
        </w:rPr>
        <w:t>150</w:t>
      </w:r>
      <w:r w:rsidR="00955F4A">
        <w:rPr>
          <w:rFonts w:ascii="Times New Roman" w:eastAsia="標楷體" w:hAnsi="標楷體" w:hint="eastAsia"/>
          <w:sz w:val="32"/>
          <w:szCs w:val="32"/>
        </w:rPr>
        <w:t>海里</w:t>
      </w:r>
      <w:proofErr w:type="gramEnd"/>
      <w:r w:rsidR="00955F4A">
        <w:rPr>
          <w:rFonts w:ascii="Times New Roman" w:eastAsia="標楷體" w:hAnsi="標楷體" w:hint="eastAsia"/>
          <w:sz w:val="32"/>
          <w:szCs w:val="32"/>
        </w:rPr>
        <w:t>的公海，遭到日本公務船以入侵日本領土「沖</w:t>
      </w:r>
      <w:proofErr w:type="gramStart"/>
      <w:r w:rsidR="00955F4A">
        <w:rPr>
          <w:rFonts w:ascii="Times New Roman" w:eastAsia="標楷體" w:hAnsi="標楷體" w:hint="eastAsia"/>
          <w:sz w:val="32"/>
          <w:szCs w:val="32"/>
        </w:rPr>
        <w:t>之鳥礁</w:t>
      </w:r>
      <w:proofErr w:type="gramEnd"/>
      <w:r w:rsidR="00955F4A">
        <w:rPr>
          <w:rFonts w:ascii="Times New Roman" w:eastAsia="標楷體" w:hAnsi="標楷體" w:hint="eastAsia"/>
          <w:sz w:val="32"/>
          <w:szCs w:val="32"/>
        </w:rPr>
        <w:t>」的專屬經濟海域為理由扣押，在付了訴訟保釋金約</w:t>
      </w:r>
      <w:r w:rsidR="00955F4A">
        <w:rPr>
          <w:rFonts w:ascii="Times New Roman" w:eastAsia="標楷體" w:hAnsi="標楷體" w:hint="eastAsia"/>
          <w:sz w:val="32"/>
          <w:szCs w:val="32"/>
        </w:rPr>
        <w:t>174</w:t>
      </w:r>
      <w:r w:rsidR="00955F4A">
        <w:rPr>
          <w:rFonts w:ascii="Times New Roman" w:eastAsia="標楷體" w:hAnsi="標楷體" w:hint="eastAsia"/>
          <w:sz w:val="32"/>
          <w:szCs w:val="32"/>
        </w:rPr>
        <w:t>萬元後才被釋放</w:t>
      </w:r>
      <w:r>
        <w:rPr>
          <w:rFonts w:ascii="Times New Roman" w:eastAsia="標楷體" w:hAnsi="標楷體" w:hint="eastAsia"/>
          <w:sz w:val="32"/>
          <w:szCs w:val="32"/>
        </w:rPr>
        <w:t>，</w:t>
      </w:r>
      <w:r w:rsidRPr="00817A68">
        <w:rPr>
          <w:rFonts w:ascii="Times New Roman" w:eastAsia="標楷體" w:hAnsi="標楷體" w:hint="eastAsia"/>
          <w:sz w:val="32"/>
          <w:szCs w:val="32"/>
        </w:rPr>
        <w:t>有</w:t>
      </w:r>
      <w:r w:rsidR="00955F4A">
        <w:rPr>
          <w:rFonts w:ascii="Times New Roman" w:eastAsia="標楷體" w:hAnsi="標楷體" w:hint="eastAsia"/>
          <w:sz w:val="32"/>
          <w:szCs w:val="32"/>
        </w:rPr>
        <w:t>六</w:t>
      </w:r>
      <w:r w:rsidRPr="00817A68">
        <w:rPr>
          <w:rFonts w:ascii="Times New Roman" w:eastAsia="標楷體" w:hAnsi="標楷體" w:hint="eastAsia"/>
          <w:sz w:val="32"/>
          <w:szCs w:val="32"/>
        </w:rPr>
        <w:t>成</w:t>
      </w:r>
      <w:r w:rsidR="00955F4A">
        <w:rPr>
          <w:rFonts w:ascii="Times New Roman" w:eastAsia="標楷體" w:hAnsi="標楷體" w:hint="eastAsia"/>
          <w:sz w:val="32"/>
          <w:szCs w:val="32"/>
        </w:rPr>
        <w:t>五</w:t>
      </w:r>
      <w:r w:rsidRPr="00817A68">
        <w:rPr>
          <w:rFonts w:ascii="Times New Roman" w:eastAsia="標楷體" w:hAnsi="標楷體" w:hint="eastAsia"/>
          <w:sz w:val="32"/>
          <w:szCs w:val="32"/>
        </w:rPr>
        <w:t>的受訪者</w:t>
      </w:r>
      <w:r w:rsidR="00955F4A">
        <w:rPr>
          <w:rFonts w:ascii="Times New Roman" w:eastAsia="標楷體" w:hAnsi="標楷體" w:hint="eastAsia"/>
          <w:sz w:val="32"/>
          <w:szCs w:val="32"/>
        </w:rPr>
        <w:t>表示知道</w:t>
      </w:r>
      <w:r w:rsidRPr="00817A68">
        <w:rPr>
          <w:rFonts w:ascii="Times New Roman" w:eastAsia="標楷體" w:hAnsi="標楷體" w:hint="eastAsia"/>
          <w:sz w:val="32"/>
          <w:szCs w:val="32"/>
        </w:rPr>
        <w:t>，</w:t>
      </w:r>
      <w:r>
        <w:rPr>
          <w:rFonts w:ascii="Times New Roman" w:eastAsia="標楷體" w:hAnsi="標楷體" w:hint="eastAsia"/>
          <w:sz w:val="32"/>
          <w:szCs w:val="32"/>
        </w:rPr>
        <w:t>三</w:t>
      </w:r>
      <w:r w:rsidRPr="00817A68">
        <w:rPr>
          <w:rFonts w:ascii="Times New Roman" w:eastAsia="標楷體" w:hAnsi="標楷體" w:hint="eastAsia"/>
          <w:sz w:val="32"/>
          <w:szCs w:val="32"/>
        </w:rPr>
        <w:t>成</w:t>
      </w:r>
      <w:r w:rsidR="00955F4A">
        <w:rPr>
          <w:rFonts w:ascii="Times New Roman" w:eastAsia="標楷體" w:hAnsi="標楷體" w:hint="eastAsia"/>
          <w:sz w:val="32"/>
          <w:szCs w:val="32"/>
        </w:rPr>
        <w:t>五</w:t>
      </w:r>
      <w:r>
        <w:rPr>
          <w:rFonts w:ascii="Times New Roman" w:eastAsia="標楷體" w:hAnsi="標楷體" w:hint="eastAsia"/>
          <w:sz w:val="32"/>
          <w:szCs w:val="32"/>
        </w:rPr>
        <w:t>的受訪者表示不</w:t>
      </w:r>
      <w:r w:rsidR="00955F4A">
        <w:rPr>
          <w:rFonts w:ascii="Times New Roman" w:eastAsia="標楷體" w:hAnsi="標楷體" w:hint="eastAsia"/>
          <w:sz w:val="32"/>
          <w:szCs w:val="32"/>
        </w:rPr>
        <w:t>知道</w:t>
      </w:r>
      <w:r>
        <w:rPr>
          <w:rFonts w:ascii="Times New Roman" w:eastAsia="標楷體" w:hAnsi="標楷體" w:hint="eastAsia"/>
          <w:sz w:val="32"/>
          <w:szCs w:val="32"/>
        </w:rPr>
        <w:t>。</w:t>
      </w:r>
    </w:p>
    <w:p w:rsidR="00766301" w:rsidRDefault="007861FC" w:rsidP="00766301">
      <w:pPr>
        <w:spacing w:line="560" w:lineRule="exact"/>
        <w:ind w:firstLine="480"/>
        <w:rPr>
          <w:rFonts w:ascii="Times New Roman" w:eastAsia="標楷體" w:hAnsi="標楷體"/>
          <w:sz w:val="32"/>
          <w:szCs w:val="32"/>
        </w:rPr>
      </w:pPr>
      <w:r>
        <w:rPr>
          <w:rFonts w:ascii="Times New Roman" w:eastAsia="標楷體" w:hAnsi="標楷體" w:hint="eastAsia"/>
          <w:sz w:val="32"/>
          <w:szCs w:val="32"/>
        </w:rPr>
        <w:t>對於政府主張日本</w:t>
      </w:r>
      <w:r w:rsidR="0040491D">
        <w:rPr>
          <w:rFonts w:ascii="Times New Roman" w:eastAsia="標楷體" w:hAnsi="標楷體" w:hint="eastAsia"/>
          <w:sz w:val="32"/>
          <w:szCs w:val="32"/>
        </w:rPr>
        <w:t>在公海</w:t>
      </w:r>
      <w:r>
        <w:rPr>
          <w:rFonts w:ascii="Times New Roman" w:eastAsia="標楷體" w:hAnsi="標楷體" w:hint="eastAsia"/>
          <w:sz w:val="32"/>
          <w:szCs w:val="32"/>
        </w:rPr>
        <w:t>扣押臺灣漁船是違反國際法的看法，有六成八的受訪者表示認同，不到一成的受訪者表示</w:t>
      </w:r>
      <w:proofErr w:type="gramStart"/>
      <w:r>
        <w:rPr>
          <w:rFonts w:ascii="Times New Roman" w:eastAsia="標楷體" w:hAnsi="標楷體" w:hint="eastAsia"/>
          <w:sz w:val="32"/>
          <w:szCs w:val="32"/>
        </w:rPr>
        <w:t>不</w:t>
      </w:r>
      <w:proofErr w:type="gramEnd"/>
      <w:r>
        <w:rPr>
          <w:rFonts w:ascii="Times New Roman" w:eastAsia="標楷體" w:hAnsi="標楷體" w:hint="eastAsia"/>
          <w:sz w:val="32"/>
          <w:szCs w:val="32"/>
        </w:rPr>
        <w:t>認同，</w:t>
      </w:r>
      <w:r w:rsidR="008C0CE4">
        <w:rPr>
          <w:rFonts w:ascii="Times New Roman" w:eastAsia="標楷體" w:hAnsi="標楷體" w:hint="eastAsia"/>
          <w:sz w:val="32"/>
          <w:szCs w:val="32"/>
        </w:rPr>
        <w:t>另</w:t>
      </w:r>
      <w:r>
        <w:rPr>
          <w:rFonts w:ascii="Times New Roman" w:eastAsia="標楷體" w:hAnsi="標楷體" w:hint="eastAsia"/>
          <w:sz w:val="32"/>
          <w:szCs w:val="32"/>
        </w:rPr>
        <w:t>有近二成五的受訪者無明確反應</w:t>
      </w:r>
      <w:r w:rsidR="00766301" w:rsidRPr="00817A68">
        <w:rPr>
          <w:rFonts w:ascii="Times New Roman" w:eastAsia="標楷體" w:hAnsi="標楷體" w:hint="eastAsia"/>
          <w:sz w:val="32"/>
          <w:szCs w:val="32"/>
        </w:rPr>
        <w:t>。</w:t>
      </w:r>
      <w:r w:rsidR="00D43A8F">
        <w:rPr>
          <w:rFonts w:ascii="Times New Roman" w:eastAsia="標楷體" w:hAnsi="標楷體" w:hint="eastAsia"/>
          <w:sz w:val="32"/>
          <w:szCs w:val="32"/>
        </w:rPr>
        <w:t>對於馬總統</w:t>
      </w:r>
      <w:r w:rsidR="00A74BD9">
        <w:rPr>
          <w:rFonts w:ascii="Times New Roman" w:eastAsia="標楷體" w:hAnsi="標楷體" w:hint="eastAsia"/>
          <w:sz w:val="32"/>
          <w:szCs w:val="32"/>
        </w:rPr>
        <w:t>依據國際法批評日本違法濫權，統</w:t>
      </w:r>
      <w:proofErr w:type="gramStart"/>
      <w:r w:rsidR="00A74BD9">
        <w:rPr>
          <w:rFonts w:ascii="Times New Roman" w:eastAsia="標楷體" w:hAnsi="標楷體" w:hint="eastAsia"/>
          <w:sz w:val="32"/>
          <w:szCs w:val="32"/>
        </w:rPr>
        <w:t>ㄧ</w:t>
      </w:r>
      <w:proofErr w:type="gramEnd"/>
      <w:r w:rsidR="00A74BD9">
        <w:rPr>
          <w:rFonts w:ascii="Times New Roman" w:eastAsia="標楷體" w:hAnsi="標楷體" w:hint="eastAsia"/>
          <w:sz w:val="32"/>
          <w:szCs w:val="32"/>
        </w:rPr>
        <w:t>政府用語為「沖</w:t>
      </w:r>
      <w:proofErr w:type="gramStart"/>
      <w:r w:rsidR="00A74BD9">
        <w:rPr>
          <w:rFonts w:ascii="Times New Roman" w:eastAsia="標楷體" w:hAnsi="標楷體" w:hint="eastAsia"/>
          <w:sz w:val="32"/>
          <w:szCs w:val="32"/>
        </w:rPr>
        <w:t>之鳥礁</w:t>
      </w:r>
      <w:proofErr w:type="gramEnd"/>
      <w:r w:rsidR="00A74BD9">
        <w:rPr>
          <w:rFonts w:ascii="Times New Roman" w:eastAsia="標楷體" w:hAnsi="標楷體" w:hint="eastAsia"/>
          <w:sz w:val="32"/>
          <w:szCs w:val="32"/>
        </w:rPr>
        <w:t>」，同時與日方協商，並派出海巡署及海軍艦艇展現政府公海護漁決心</w:t>
      </w:r>
      <w:r w:rsidR="002E4857">
        <w:rPr>
          <w:rFonts w:ascii="Times New Roman" w:eastAsia="標楷體" w:hAnsi="標楷體" w:hint="eastAsia"/>
          <w:sz w:val="32"/>
          <w:szCs w:val="32"/>
        </w:rPr>
        <w:t>的</w:t>
      </w:r>
      <w:r w:rsidR="00D43A8F">
        <w:rPr>
          <w:rFonts w:ascii="Times New Roman" w:eastAsia="標楷體" w:hAnsi="標楷體" w:hint="eastAsia"/>
          <w:sz w:val="32"/>
          <w:szCs w:val="32"/>
        </w:rPr>
        <w:t>整體表現，有近六成一的受訪者表示</w:t>
      </w:r>
      <w:proofErr w:type="gramStart"/>
      <w:r w:rsidR="00D43A8F">
        <w:rPr>
          <w:rFonts w:ascii="Times New Roman" w:eastAsia="標楷體" w:hAnsi="標楷體" w:hint="eastAsia"/>
          <w:sz w:val="32"/>
          <w:szCs w:val="32"/>
        </w:rPr>
        <w:t>滿意，</w:t>
      </w:r>
      <w:proofErr w:type="gramEnd"/>
      <w:r w:rsidR="00D43A8F">
        <w:rPr>
          <w:rFonts w:ascii="Times New Roman" w:eastAsia="標楷體" w:hAnsi="標楷體" w:hint="eastAsia"/>
          <w:sz w:val="32"/>
          <w:szCs w:val="32"/>
        </w:rPr>
        <w:t>近二成的受訪者表示</w:t>
      </w:r>
      <w:r w:rsidR="00D43A8F">
        <w:rPr>
          <w:rFonts w:ascii="Times New Roman" w:eastAsia="標楷體" w:hAnsi="標楷體" w:hint="eastAsia"/>
          <w:sz w:val="32"/>
          <w:szCs w:val="32"/>
        </w:rPr>
        <w:lastRenderedPageBreak/>
        <w:t>不</w:t>
      </w:r>
      <w:proofErr w:type="gramStart"/>
      <w:r w:rsidR="00D43A8F">
        <w:rPr>
          <w:rFonts w:ascii="Times New Roman" w:eastAsia="標楷體" w:hAnsi="標楷體" w:hint="eastAsia"/>
          <w:sz w:val="32"/>
          <w:szCs w:val="32"/>
        </w:rPr>
        <w:t>滿意，</w:t>
      </w:r>
      <w:proofErr w:type="gramEnd"/>
      <w:r w:rsidR="00D43A8F">
        <w:rPr>
          <w:rFonts w:ascii="Times New Roman" w:eastAsia="標楷體" w:hAnsi="標楷體" w:hint="eastAsia"/>
          <w:sz w:val="32"/>
          <w:szCs w:val="32"/>
        </w:rPr>
        <w:t>另有二成的受訪者無明確反應。</w:t>
      </w:r>
    </w:p>
    <w:p w:rsidR="00766301" w:rsidRDefault="00766301" w:rsidP="00766301">
      <w:pPr>
        <w:spacing w:line="560" w:lineRule="exact"/>
        <w:ind w:firstLine="480"/>
        <w:rPr>
          <w:rFonts w:ascii="Times New Roman" w:eastAsia="標楷體" w:hAnsi="標楷體"/>
          <w:sz w:val="32"/>
          <w:szCs w:val="32"/>
        </w:rPr>
      </w:pPr>
      <w:r w:rsidRPr="006A6931">
        <w:rPr>
          <w:rFonts w:ascii="Times New Roman" w:eastAsia="標楷體" w:hAnsi="標楷體" w:hint="eastAsia"/>
          <w:sz w:val="32"/>
          <w:szCs w:val="32"/>
        </w:rPr>
        <w:t>本次調查係於</w:t>
      </w:r>
      <w:r w:rsidR="003D126E">
        <w:rPr>
          <w:rFonts w:ascii="Times New Roman" w:eastAsia="標楷體" w:hAnsi="標楷體" w:hint="eastAsia"/>
          <w:sz w:val="32"/>
          <w:szCs w:val="32"/>
        </w:rPr>
        <w:t>5</w:t>
      </w:r>
      <w:r w:rsidRPr="006A6931">
        <w:rPr>
          <w:rFonts w:ascii="Times New Roman" w:eastAsia="標楷體" w:hAnsi="標楷體" w:hint="eastAsia"/>
          <w:sz w:val="32"/>
          <w:szCs w:val="32"/>
        </w:rPr>
        <w:t>月</w:t>
      </w:r>
      <w:r>
        <w:rPr>
          <w:rFonts w:ascii="Times New Roman" w:eastAsia="標楷體" w:hAnsi="標楷體" w:hint="eastAsia"/>
          <w:sz w:val="32"/>
          <w:szCs w:val="32"/>
        </w:rPr>
        <w:t>1</w:t>
      </w:r>
      <w:r w:rsidR="003D126E">
        <w:rPr>
          <w:rFonts w:ascii="Times New Roman" w:eastAsia="標楷體" w:hAnsi="標楷體" w:hint="eastAsia"/>
          <w:sz w:val="32"/>
          <w:szCs w:val="32"/>
        </w:rPr>
        <w:t>1</w:t>
      </w:r>
      <w:r w:rsidRPr="006A6931">
        <w:rPr>
          <w:rFonts w:ascii="Times New Roman" w:eastAsia="標楷體" w:hAnsi="標楷體" w:hint="eastAsia"/>
          <w:sz w:val="32"/>
          <w:szCs w:val="32"/>
        </w:rPr>
        <w:t>日至</w:t>
      </w:r>
      <w:r>
        <w:rPr>
          <w:rFonts w:ascii="Times New Roman" w:eastAsia="標楷體" w:hAnsi="標楷體"/>
          <w:sz w:val="32"/>
          <w:szCs w:val="32"/>
        </w:rPr>
        <w:t>1</w:t>
      </w:r>
      <w:r w:rsidR="003D126E">
        <w:rPr>
          <w:rFonts w:ascii="Times New Roman" w:eastAsia="標楷體" w:hAnsi="標楷體" w:hint="eastAsia"/>
          <w:sz w:val="32"/>
          <w:szCs w:val="32"/>
        </w:rPr>
        <w:t>2</w:t>
      </w:r>
      <w:r w:rsidRPr="006A6931">
        <w:rPr>
          <w:rFonts w:ascii="Times New Roman" w:eastAsia="標楷體" w:hAnsi="標楷體" w:hint="eastAsia"/>
          <w:sz w:val="32"/>
          <w:szCs w:val="32"/>
        </w:rPr>
        <w:t>日進行，成功訪問</w:t>
      </w:r>
      <w:r w:rsidRPr="006A6931">
        <w:rPr>
          <w:rFonts w:ascii="Times New Roman" w:eastAsia="標楷體" w:hAnsi="標楷體"/>
          <w:sz w:val="32"/>
          <w:szCs w:val="32"/>
        </w:rPr>
        <w:t>1,</w:t>
      </w:r>
      <w:r w:rsidR="003D126E">
        <w:rPr>
          <w:rFonts w:ascii="Times New Roman" w:eastAsia="標楷體" w:hAnsi="標楷體" w:hint="eastAsia"/>
          <w:sz w:val="32"/>
          <w:szCs w:val="32"/>
        </w:rPr>
        <w:t>085</w:t>
      </w:r>
      <w:r w:rsidRPr="006A6931">
        <w:rPr>
          <w:rFonts w:ascii="Times New Roman" w:eastAsia="標楷體" w:hAnsi="標楷體" w:hint="eastAsia"/>
          <w:sz w:val="32"/>
          <w:szCs w:val="32"/>
        </w:rPr>
        <w:t>位成年人；在</w:t>
      </w:r>
      <w:r w:rsidRPr="006A6931">
        <w:rPr>
          <w:rFonts w:ascii="Times New Roman" w:eastAsia="標楷體" w:hAnsi="標楷體"/>
          <w:sz w:val="32"/>
          <w:szCs w:val="32"/>
        </w:rPr>
        <w:t>95%</w:t>
      </w:r>
      <w:r w:rsidRPr="006A6931">
        <w:rPr>
          <w:rFonts w:ascii="Times New Roman" w:eastAsia="標楷體" w:hAnsi="標楷體" w:hint="eastAsia"/>
          <w:sz w:val="32"/>
          <w:szCs w:val="32"/>
        </w:rPr>
        <w:t>的信心水準下，抽樣誤差在正負</w:t>
      </w:r>
      <w:r w:rsidRPr="006A6931">
        <w:rPr>
          <w:rFonts w:ascii="Times New Roman" w:eastAsia="標楷體" w:hAnsi="標楷體"/>
          <w:sz w:val="32"/>
          <w:szCs w:val="32"/>
        </w:rPr>
        <w:t>2.9</w:t>
      </w:r>
      <w:r w:rsidR="003D126E">
        <w:rPr>
          <w:rFonts w:ascii="Times New Roman" w:eastAsia="標楷體" w:hAnsi="標楷體" w:hint="eastAsia"/>
          <w:sz w:val="32"/>
          <w:szCs w:val="32"/>
        </w:rPr>
        <w:t>8</w:t>
      </w:r>
      <w:r w:rsidRPr="006A6931">
        <w:rPr>
          <w:rFonts w:ascii="Times New Roman" w:eastAsia="標楷體" w:hAnsi="標楷體" w:hint="eastAsia"/>
          <w:sz w:val="32"/>
          <w:szCs w:val="32"/>
        </w:rPr>
        <w:t>個百分點以內。調查是以臺灣地區住宅電話為母體，並以尾數</w:t>
      </w:r>
      <w:smartTag w:uri="urn:schemas-microsoft-com:office:smarttags" w:element="chmetcnv">
        <w:smartTagPr>
          <w:attr w:name="UnitName" w:val="碼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6A6931">
          <w:rPr>
            <w:rFonts w:ascii="Times New Roman" w:eastAsia="標楷體" w:hAnsi="標楷體"/>
            <w:sz w:val="32"/>
            <w:szCs w:val="32"/>
          </w:rPr>
          <w:t>2</w:t>
        </w:r>
        <w:r w:rsidRPr="006A6931">
          <w:rPr>
            <w:rFonts w:ascii="Times New Roman" w:eastAsia="標楷體" w:hAnsi="標楷體" w:hint="eastAsia"/>
            <w:sz w:val="32"/>
            <w:szCs w:val="32"/>
          </w:rPr>
          <w:t>碼</w:t>
        </w:r>
      </w:smartTag>
      <w:r w:rsidRPr="006A6931">
        <w:rPr>
          <w:rFonts w:ascii="Times New Roman" w:eastAsia="標楷體" w:hAnsi="標楷體" w:hint="eastAsia"/>
          <w:sz w:val="32"/>
          <w:szCs w:val="32"/>
        </w:rPr>
        <w:t>隨機進行。調查結果已對受訪者性別、年齡、教育程度及地區進行樣本代表性檢定後加權處理。</w:t>
      </w:r>
    </w:p>
    <w:p w:rsidR="00571C5B" w:rsidRPr="00766301" w:rsidRDefault="00571C5B" w:rsidP="00766301">
      <w:pPr>
        <w:spacing w:line="560" w:lineRule="exact"/>
        <w:ind w:firstLine="480"/>
        <w:rPr>
          <w:rFonts w:ascii="Times New Roman" w:eastAsia="標楷體" w:hAnsi="Times New Roman"/>
          <w:sz w:val="32"/>
          <w:szCs w:val="32"/>
        </w:rPr>
      </w:pPr>
    </w:p>
    <w:sectPr w:rsidR="00571C5B" w:rsidRPr="00766301" w:rsidSect="00932946">
      <w:pgSz w:w="11906" w:h="16838"/>
      <w:pgMar w:top="1440" w:right="170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02" w:rsidRDefault="00AC3E02" w:rsidP="00D753B4">
      <w:r>
        <w:separator/>
      </w:r>
    </w:p>
  </w:endnote>
  <w:endnote w:type="continuationSeparator" w:id="0">
    <w:p w:rsidR="00AC3E02" w:rsidRDefault="00AC3E02" w:rsidP="00D7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02" w:rsidRDefault="00AC3E02" w:rsidP="00D753B4">
      <w:r>
        <w:separator/>
      </w:r>
    </w:p>
  </w:footnote>
  <w:footnote w:type="continuationSeparator" w:id="0">
    <w:p w:rsidR="00AC3E02" w:rsidRDefault="00AC3E02" w:rsidP="00D7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4E44"/>
    <w:multiLevelType w:val="hybridMultilevel"/>
    <w:tmpl w:val="9F142A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43E3B90"/>
    <w:multiLevelType w:val="hybridMultilevel"/>
    <w:tmpl w:val="44F243F2"/>
    <w:lvl w:ilvl="0" w:tplc="1EC4BE0A">
      <w:start w:val="1"/>
      <w:numFmt w:val="taiwaneseCountingThousand"/>
      <w:lvlText w:val="(%1)"/>
      <w:lvlJc w:val="left"/>
      <w:pPr>
        <w:ind w:left="1200" w:hanging="720"/>
      </w:pPr>
      <w:rPr>
        <w:rFonts w:ascii="標楷體" w:eastAsia="標楷體"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2C031E4C"/>
    <w:multiLevelType w:val="hybridMultilevel"/>
    <w:tmpl w:val="83361F5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92D362F"/>
    <w:multiLevelType w:val="hybridMultilevel"/>
    <w:tmpl w:val="1F44E1FA"/>
    <w:lvl w:ilvl="0" w:tplc="BB648A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7BBD5C93"/>
    <w:multiLevelType w:val="hybridMultilevel"/>
    <w:tmpl w:val="21785082"/>
    <w:lvl w:ilvl="0" w:tplc="5288AA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D0"/>
    <w:rsid w:val="00002E79"/>
    <w:rsid w:val="00006DC9"/>
    <w:rsid w:val="00006F20"/>
    <w:rsid w:val="00007135"/>
    <w:rsid w:val="00020E22"/>
    <w:rsid w:val="00021CB6"/>
    <w:rsid w:val="000255E6"/>
    <w:rsid w:val="000336AA"/>
    <w:rsid w:val="000427A7"/>
    <w:rsid w:val="00051C6B"/>
    <w:rsid w:val="0006513C"/>
    <w:rsid w:val="00070709"/>
    <w:rsid w:val="00075E02"/>
    <w:rsid w:val="0008142C"/>
    <w:rsid w:val="00084E94"/>
    <w:rsid w:val="000A1F0B"/>
    <w:rsid w:val="000A46F4"/>
    <w:rsid w:val="000B0600"/>
    <w:rsid w:val="000B0BC5"/>
    <w:rsid w:val="000B3F6C"/>
    <w:rsid w:val="000C71FD"/>
    <w:rsid w:val="000E14F5"/>
    <w:rsid w:val="000E2C46"/>
    <w:rsid w:val="000F4A4D"/>
    <w:rsid w:val="000F744C"/>
    <w:rsid w:val="001122BE"/>
    <w:rsid w:val="00120A61"/>
    <w:rsid w:val="001262D6"/>
    <w:rsid w:val="001372A2"/>
    <w:rsid w:val="0014065F"/>
    <w:rsid w:val="001535C5"/>
    <w:rsid w:val="001540C7"/>
    <w:rsid w:val="00154EE8"/>
    <w:rsid w:val="00155242"/>
    <w:rsid w:val="001642D3"/>
    <w:rsid w:val="00164375"/>
    <w:rsid w:val="00181E00"/>
    <w:rsid w:val="00190DA4"/>
    <w:rsid w:val="001A624A"/>
    <w:rsid w:val="001B7260"/>
    <w:rsid w:val="001C33E1"/>
    <w:rsid w:val="001C67A3"/>
    <w:rsid w:val="001C6B4F"/>
    <w:rsid w:val="001D190E"/>
    <w:rsid w:val="001D7267"/>
    <w:rsid w:val="001F4026"/>
    <w:rsid w:val="001F529A"/>
    <w:rsid w:val="00210FB6"/>
    <w:rsid w:val="002112A3"/>
    <w:rsid w:val="002244C4"/>
    <w:rsid w:val="00226552"/>
    <w:rsid w:val="00231216"/>
    <w:rsid w:val="00231598"/>
    <w:rsid w:val="002327CC"/>
    <w:rsid w:val="00233EEC"/>
    <w:rsid w:val="00243D70"/>
    <w:rsid w:val="0024561C"/>
    <w:rsid w:val="002458A4"/>
    <w:rsid w:val="00247953"/>
    <w:rsid w:val="00253A50"/>
    <w:rsid w:val="002776B0"/>
    <w:rsid w:val="00282244"/>
    <w:rsid w:val="0028440A"/>
    <w:rsid w:val="002851F2"/>
    <w:rsid w:val="002A37D3"/>
    <w:rsid w:val="002A6C64"/>
    <w:rsid w:val="002B0A1A"/>
    <w:rsid w:val="002B102E"/>
    <w:rsid w:val="002B32E4"/>
    <w:rsid w:val="002B438E"/>
    <w:rsid w:val="002C2E6A"/>
    <w:rsid w:val="002C3E77"/>
    <w:rsid w:val="002E4857"/>
    <w:rsid w:val="002E5F42"/>
    <w:rsid w:val="002E795C"/>
    <w:rsid w:val="0032595F"/>
    <w:rsid w:val="00325B86"/>
    <w:rsid w:val="00332D7A"/>
    <w:rsid w:val="00332F8F"/>
    <w:rsid w:val="00344529"/>
    <w:rsid w:val="00351A59"/>
    <w:rsid w:val="00356DC0"/>
    <w:rsid w:val="003630B4"/>
    <w:rsid w:val="00363388"/>
    <w:rsid w:val="003727BD"/>
    <w:rsid w:val="003769D5"/>
    <w:rsid w:val="003811FB"/>
    <w:rsid w:val="00384D08"/>
    <w:rsid w:val="0039224C"/>
    <w:rsid w:val="003B2E20"/>
    <w:rsid w:val="003B3818"/>
    <w:rsid w:val="003B6710"/>
    <w:rsid w:val="003B6A7E"/>
    <w:rsid w:val="003B728D"/>
    <w:rsid w:val="003D126E"/>
    <w:rsid w:val="003D43D9"/>
    <w:rsid w:val="003F3243"/>
    <w:rsid w:val="003F408A"/>
    <w:rsid w:val="00401DF2"/>
    <w:rsid w:val="0040491D"/>
    <w:rsid w:val="004122E6"/>
    <w:rsid w:val="0041680C"/>
    <w:rsid w:val="00422803"/>
    <w:rsid w:val="00424D48"/>
    <w:rsid w:val="00430D1C"/>
    <w:rsid w:val="00451AD4"/>
    <w:rsid w:val="00453941"/>
    <w:rsid w:val="0045480E"/>
    <w:rsid w:val="00456FD0"/>
    <w:rsid w:val="00460E30"/>
    <w:rsid w:val="004658E8"/>
    <w:rsid w:val="0047449D"/>
    <w:rsid w:val="00492735"/>
    <w:rsid w:val="004964EC"/>
    <w:rsid w:val="004A25B7"/>
    <w:rsid w:val="004A303C"/>
    <w:rsid w:val="004B4156"/>
    <w:rsid w:val="004B4706"/>
    <w:rsid w:val="004C310F"/>
    <w:rsid w:val="004C7C49"/>
    <w:rsid w:val="004D4253"/>
    <w:rsid w:val="004F0737"/>
    <w:rsid w:val="004F3348"/>
    <w:rsid w:val="00510B65"/>
    <w:rsid w:val="0051582C"/>
    <w:rsid w:val="00516448"/>
    <w:rsid w:val="0051783C"/>
    <w:rsid w:val="00520A07"/>
    <w:rsid w:val="0052494E"/>
    <w:rsid w:val="00524CE7"/>
    <w:rsid w:val="00532BDE"/>
    <w:rsid w:val="00535BCF"/>
    <w:rsid w:val="005401B4"/>
    <w:rsid w:val="005429F3"/>
    <w:rsid w:val="005456DC"/>
    <w:rsid w:val="0056334E"/>
    <w:rsid w:val="00566FBE"/>
    <w:rsid w:val="00571C5B"/>
    <w:rsid w:val="00571F84"/>
    <w:rsid w:val="00583005"/>
    <w:rsid w:val="00587D10"/>
    <w:rsid w:val="00593F7E"/>
    <w:rsid w:val="005A35FC"/>
    <w:rsid w:val="005A4508"/>
    <w:rsid w:val="005A4E6D"/>
    <w:rsid w:val="005A6FC8"/>
    <w:rsid w:val="005B4827"/>
    <w:rsid w:val="005B596E"/>
    <w:rsid w:val="005B7FE2"/>
    <w:rsid w:val="005C3061"/>
    <w:rsid w:val="005C4A5C"/>
    <w:rsid w:val="005F3842"/>
    <w:rsid w:val="00600739"/>
    <w:rsid w:val="0060219F"/>
    <w:rsid w:val="00607977"/>
    <w:rsid w:val="006115FB"/>
    <w:rsid w:val="006162B4"/>
    <w:rsid w:val="00622492"/>
    <w:rsid w:val="00625AF5"/>
    <w:rsid w:val="006372B6"/>
    <w:rsid w:val="00643E9B"/>
    <w:rsid w:val="00645469"/>
    <w:rsid w:val="00647B1C"/>
    <w:rsid w:val="00650D09"/>
    <w:rsid w:val="00653F08"/>
    <w:rsid w:val="00656AF0"/>
    <w:rsid w:val="00660636"/>
    <w:rsid w:val="00671814"/>
    <w:rsid w:val="006834C1"/>
    <w:rsid w:val="0068628D"/>
    <w:rsid w:val="006934B2"/>
    <w:rsid w:val="00696DEE"/>
    <w:rsid w:val="006A6931"/>
    <w:rsid w:val="006A7406"/>
    <w:rsid w:val="006B0B23"/>
    <w:rsid w:val="006B5ABF"/>
    <w:rsid w:val="006B6EBE"/>
    <w:rsid w:val="006C5E85"/>
    <w:rsid w:val="006C737C"/>
    <w:rsid w:val="006C7ED4"/>
    <w:rsid w:val="006D0E33"/>
    <w:rsid w:val="006D1EBB"/>
    <w:rsid w:val="006F5236"/>
    <w:rsid w:val="0070695C"/>
    <w:rsid w:val="00711C8E"/>
    <w:rsid w:val="00715724"/>
    <w:rsid w:val="00716070"/>
    <w:rsid w:val="00735A11"/>
    <w:rsid w:val="0073736A"/>
    <w:rsid w:val="00760709"/>
    <w:rsid w:val="0076256A"/>
    <w:rsid w:val="00766301"/>
    <w:rsid w:val="00773119"/>
    <w:rsid w:val="007861FC"/>
    <w:rsid w:val="00786895"/>
    <w:rsid w:val="00787334"/>
    <w:rsid w:val="00793644"/>
    <w:rsid w:val="00795DE2"/>
    <w:rsid w:val="007A66BB"/>
    <w:rsid w:val="007A671F"/>
    <w:rsid w:val="007B00AA"/>
    <w:rsid w:val="007B17DB"/>
    <w:rsid w:val="007B2960"/>
    <w:rsid w:val="007D4F2E"/>
    <w:rsid w:val="007D53EE"/>
    <w:rsid w:val="007D598A"/>
    <w:rsid w:val="007E0A72"/>
    <w:rsid w:val="007E4AF2"/>
    <w:rsid w:val="007E6266"/>
    <w:rsid w:val="007F193B"/>
    <w:rsid w:val="0080481A"/>
    <w:rsid w:val="0081740A"/>
    <w:rsid w:val="00817A68"/>
    <w:rsid w:val="008261E3"/>
    <w:rsid w:val="00827572"/>
    <w:rsid w:val="00836890"/>
    <w:rsid w:val="0087157D"/>
    <w:rsid w:val="0087473E"/>
    <w:rsid w:val="008815C7"/>
    <w:rsid w:val="00885C1B"/>
    <w:rsid w:val="00891BD1"/>
    <w:rsid w:val="00894708"/>
    <w:rsid w:val="008975B3"/>
    <w:rsid w:val="008B07B3"/>
    <w:rsid w:val="008C0CE4"/>
    <w:rsid w:val="008C181F"/>
    <w:rsid w:val="008C78C9"/>
    <w:rsid w:val="008D547D"/>
    <w:rsid w:val="008D6204"/>
    <w:rsid w:val="008E5139"/>
    <w:rsid w:val="008F5FBF"/>
    <w:rsid w:val="008F6253"/>
    <w:rsid w:val="0090264D"/>
    <w:rsid w:val="00902FBF"/>
    <w:rsid w:val="00904F40"/>
    <w:rsid w:val="009068FA"/>
    <w:rsid w:val="00910478"/>
    <w:rsid w:val="00910A7A"/>
    <w:rsid w:val="00912944"/>
    <w:rsid w:val="0092138B"/>
    <w:rsid w:val="009218EA"/>
    <w:rsid w:val="00932946"/>
    <w:rsid w:val="0093352B"/>
    <w:rsid w:val="009377C2"/>
    <w:rsid w:val="0094307C"/>
    <w:rsid w:val="00943E64"/>
    <w:rsid w:val="00945554"/>
    <w:rsid w:val="009473C3"/>
    <w:rsid w:val="00950535"/>
    <w:rsid w:val="00952B7E"/>
    <w:rsid w:val="00955F4A"/>
    <w:rsid w:val="00966808"/>
    <w:rsid w:val="00972A36"/>
    <w:rsid w:val="00973E73"/>
    <w:rsid w:val="009800D0"/>
    <w:rsid w:val="00984353"/>
    <w:rsid w:val="00990C65"/>
    <w:rsid w:val="009A1752"/>
    <w:rsid w:val="009A57F8"/>
    <w:rsid w:val="009A7950"/>
    <w:rsid w:val="009B462D"/>
    <w:rsid w:val="009C6D05"/>
    <w:rsid w:val="009D0574"/>
    <w:rsid w:val="009E77B9"/>
    <w:rsid w:val="009F3247"/>
    <w:rsid w:val="00A01158"/>
    <w:rsid w:val="00A02144"/>
    <w:rsid w:val="00A32B6E"/>
    <w:rsid w:val="00A33261"/>
    <w:rsid w:val="00A334B5"/>
    <w:rsid w:val="00A350DF"/>
    <w:rsid w:val="00A4375B"/>
    <w:rsid w:val="00A45CBE"/>
    <w:rsid w:val="00A623D2"/>
    <w:rsid w:val="00A63A98"/>
    <w:rsid w:val="00A70EF3"/>
    <w:rsid w:val="00A72128"/>
    <w:rsid w:val="00A74BD9"/>
    <w:rsid w:val="00A84A21"/>
    <w:rsid w:val="00A95C79"/>
    <w:rsid w:val="00A96A68"/>
    <w:rsid w:val="00AA4BA3"/>
    <w:rsid w:val="00AA6069"/>
    <w:rsid w:val="00AA7CD1"/>
    <w:rsid w:val="00AB044E"/>
    <w:rsid w:val="00AB24EA"/>
    <w:rsid w:val="00AB559C"/>
    <w:rsid w:val="00AC3E02"/>
    <w:rsid w:val="00AC62E4"/>
    <w:rsid w:val="00AC71F8"/>
    <w:rsid w:val="00AC73E8"/>
    <w:rsid w:val="00AD39F6"/>
    <w:rsid w:val="00AD75C3"/>
    <w:rsid w:val="00AE3821"/>
    <w:rsid w:val="00AF5E27"/>
    <w:rsid w:val="00B0626F"/>
    <w:rsid w:val="00B07657"/>
    <w:rsid w:val="00B115E6"/>
    <w:rsid w:val="00B12689"/>
    <w:rsid w:val="00B20D7C"/>
    <w:rsid w:val="00B24386"/>
    <w:rsid w:val="00B27BDF"/>
    <w:rsid w:val="00B30EAA"/>
    <w:rsid w:val="00B32381"/>
    <w:rsid w:val="00B35E42"/>
    <w:rsid w:val="00B42383"/>
    <w:rsid w:val="00B43E05"/>
    <w:rsid w:val="00B5189C"/>
    <w:rsid w:val="00B5362D"/>
    <w:rsid w:val="00B6102A"/>
    <w:rsid w:val="00B66ACC"/>
    <w:rsid w:val="00B701F2"/>
    <w:rsid w:val="00B76004"/>
    <w:rsid w:val="00B8179A"/>
    <w:rsid w:val="00B91540"/>
    <w:rsid w:val="00B9564A"/>
    <w:rsid w:val="00BA712A"/>
    <w:rsid w:val="00BA7F4D"/>
    <w:rsid w:val="00BB1198"/>
    <w:rsid w:val="00BB72B9"/>
    <w:rsid w:val="00BB772A"/>
    <w:rsid w:val="00BC06A4"/>
    <w:rsid w:val="00BD72FB"/>
    <w:rsid w:val="00BE4E60"/>
    <w:rsid w:val="00C03682"/>
    <w:rsid w:val="00C117F4"/>
    <w:rsid w:val="00C154C4"/>
    <w:rsid w:val="00C21D09"/>
    <w:rsid w:val="00C25E0D"/>
    <w:rsid w:val="00C41B1D"/>
    <w:rsid w:val="00C54A8F"/>
    <w:rsid w:val="00C57428"/>
    <w:rsid w:val="00C71FD6"/>
    <w:rsid w:val="00C76487"/>
    <w:rsid w:val="00C8496B"/>
    <w:rsid w:val="00C92806"/>
    <w:rsid w:val="00CA72A1"/>
    <w:rsid w:val="00CB2D93"/>
    <w:rsid w:val="00CB4FA9"/>
    <w:rsid w:val="00CC4505"/>
    <w:rsid w:val="00CC4955"/>
    <w:rsid w:val="00CC6798"/>
    <w:rsid w:val="00D02300"/>
    <w:rsid w:val="00D226A9"/>
    <w:rsid w:val="00D316F2"/>
    <w:rsid w:val="00D33026"/>
    <w:rsid w:val="00D37540"/>
    <w:rsid w:val="00D4102D"/>
    <w:rsid w:val="00D43A8F"/>
    <w:rsid w:val="00D50F39"/>
    <w:rsid w:val="00D52ABB"/>
    <w:rsid w:val="00D65EDC"/>
    <w:rsid w:val="00D663BB"/>
    <w:rsid w:val="00D714A5"/>
    <w:rsid w:val="00D72787"/>
    <w:rsid w:val="00D753B4"/>
    <w:rsid w:val="00DA1C6E"/>
    <w:rsid w:val="00DB0868"/>
    <w:rsid w:val="00DB202E"/>
    <w:rsid w:val="00DB45CE"/>
    <w:rsid w:val="00DB4BC7"/>
    <w:rsid w:val="00DE503F"/>
    <w:rsid w:val="00E01038"/>
    <w:rsid w:val="00E035C7"/>
    <w:rsid w:val="00E136DC"/>
    <w:rsid w:val="00E208D2"/>
    <w:rsid w:val="00E31160"/>
    <w:rsid w:val="00E5043A"/>
    <w:rsid w:val="00E52180"/>
    <w:rsid w:val="00E90127"/>
    <w:rsid w:val="00E90D9E"/>
    <w:rsid w:val="00EA0855"/>
    <w:rsid w:val="00EB7DD8"/>
    <w:rsid w:val="00EC20EA"/>
    <w:rsid w:val="00ED4E0A"/>
    <w:rsid w:val="00ED555D"/>
    <w:rsid w:val="00ED7D9D"/>
    <w:rsid w:val="00EE2C88"/>
    <w:rsid w:val="00EF0151"/>
    <w:rsid w:val="00EF1DD5"/>
    <w:rsid w:val="00EF2D98"/>
    <w:rsid w:val="00F00C73"/>
    <w:rsid w:val="00F00DD4"/>
    <w:rsid w:val="00F1601A"/>
    <w:rsid w:val="00F2159C"/>
    <w:rsid w:val="00F221D5"/>
    <w:rsid w:val="00F2759F"/>
    <w:rsid w:val="00F3032E"/>
    <w:rsid w:val="00F30831"/>
    <w:rsid w:val="00F348B9"/>
    <w:rsid w:val="00F3665C"/>
    <w:rsid w:val="00F4052B"/>
    <w:rsid w:val="00F46C2E"/>
    <w:rsid w:val="00F60C7B"/>
    <w:rsid w:val="00F64E44"/>
    <w:rsid w:val="00F66F7C"/>
    <w:rsid w:val="00F71EAE"/>
    <w:rsid w:val="00F72EFE"/>
    <w:rsid w:val="00F7633B"/>
    <w:rsid w:val="00F95F85"/>
    <w:rsid w:val="00FA1501"/>
    <w:rsid w:val="00FA2319"/>
    <w:rsid w:val="00FB2D84"/>
    <w:rsid w:val="00FD1FA1"/>
    <w:rsid w:val="00FD4915"/>
    <w:rsid w:val="00FD76F2"/>
    <w:rsid w:val="00FE353D"/>
    <w:rsid w:val="00FE4FAB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800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5469"/>
    <w:rPr>
      <w:rFonts w:cs="Times New Roman"/>
      <w:color w:val="0563C1"/>
      <w:u w:val="single"/>
    </w:rPr>
  </w:style>
  <w:style w:type="paragraph" w:styleId="Web">
    <w:name w:val="Normal (Web)"/>
    <w:basedOn w:val="a"/>
    <w:uiPriority w:val="99"/>
    <w:semiHidden/>
    <w:rsid w:val="003811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753B4"/>
    <w:rPr>
      <w:rFonts w:ascii="Calibri" w:eastAsia="新細明體" w:hAnsi="Calibri"/>
      <w:sz w:val="20"/>
    </w:rPr>
  </w:style>
  <w:style w:type="paragraph" w:styleId="a6">
    <w:name w:val="footer"/>
    <w:basedOn w:val="a"/>
    <w:link w:val="a7"/>
    <w:uiPriority w:val="99"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753B4"/>
    <w:rPr>
      <w:rFonts w:ascii="Calibri" w:eastAsia="新細明體" w:hAnsi="Calibri"/>
      <w:sz w:val="20"/>
    </w:rPr>
  </w:style>
  <w:style w:type="paragraph" w:styleId="a8">
    <w:name w:val="Balloon Text"/>
    <w:basedOn w:val="a"/>
    <w:link w:val="a9"/>
    <w:uiPriority w:val="99"/>
    <w:semiHidden/>
    <w:rsid w:val="006B0B23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6B0B23"/>
    <w:rPr>
      <w:rFonts w:ascii="Calibri Light" w:eastAsia="新細明體" w:hAnsi="Calibri Light"/>
      <w:sz w:val="18"/>
    </w:rPr>
  </w:style>
  <w:style w:type="paragraph" w:styleId="aa">
    <w:name w:val="List Paragraph"/>
    <w:aliases w:val="List Paragraph1,Recommendation"/>
    <w:basedOn w:val="a"/>
    <w:link w:val="ab"/>
    <w:uiPriority w:val="99"/>
    <w:qFormat/>
    <w:rsid w:val="00006DC9"/>
    <w:pPr>
      <w:ind w:leftChars="200" w:left="480"/>
    </w:pPr>
    <w:rPr>
      <w:rFonts w:cs="Calibri"/>
      <w:szCs w:val="24"/>
    </w:rPr>
  </w:style>
  <w:style w:type="character" w:styleId="ac">
    <w:name w:val="Emphasis"/>
    <w:basedOn w:val="a0"/>
    <w:uiPriority w:val="99"/>
    <w:qFormat/>
    <w:rsid w:val="00984353"/>
    <w:rPr>
      <w:rFonts w:cs="Times New Roman"/>
      <w:b/>
    </w:rPr>
  </w:style>
  <w:style w:type="character" w:customStyle="1" w:styleId="st">
    <w:name w:val="st"/>
    <w:uiPriority w:val="99"/>
    <w:rsid w:val="00984353"/>
  </w:style>
  <w:style w:type="table" w:styleId="ad">
    <w:name w:val="Table Grid"/>
    <w:basedOn w:val="a1"/>
    <w:uiPriority w:val="99"/>
    <w:rsid w:val="0041680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清單段落 字元"/>
    <w:aliases w:val="List Paragraph1 字元,Recommendation 字元"/>
    <w:link w:val="aa"/>
    <w:uiPriority w:val="99"/>
    <w:locked/>
    <w:rsid w:val="008E513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800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45469"/>
    <w:rPr>
      <w:rFonts w:cs="Times New Roman"/>
      <w:color w:val="0563C1"/>
      <w:u w:val="single"/>
    </w:rPr>
  </w:style>
  <w:style w:type="paragraph" w:styleId="Web">
    <w:name w:val="Normal (Web)"/>
    <w:basedOn w:val="a"/>
    <w:uiPriority w:val="99"/>
    <w:semiHidden/>
    <w:rsid w:val="003811F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D753B4"/>
    <w:rPr>
      <w:rFonts w:ascii="Calibri" w:eastAsia="新細明體" w:hAnsi="Calibri"/>
      <w:sz w:val="20"/>
    </w:rPr>
  </w:style>
  <w:style w:type="paragraph" w:styleId="a6">
    <w:name w:val="footer"/>
    <w:basedOn w:val="a"/>
    <w:link w:val="a7"/>
    <w:uiPriority w:val="99"/>
    <w:rsid w:val="00D75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D753B4"/>
    <w:rPr>
      <w:rFonts w:ascii="Calibri" w:eastAsia="新細明體" w:hAnsi="Calibri"/>
      <w:sz w:val="20"/>
    </w:rPr>
  </w:style>
  <w:style w:type="paragraph" w:styleId="a8">
    <w:name w:val="Balloon Text"/>
    <w:basedOn w:val="a"/>
    <w:link w:val="a9"/>
    <w:uiPriority w:val="99"/>
    <w:semiHidden/>
    <w:rsid w:val="006B0B23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6B0B23"/>
    <w:rPr>
      <w:rFonts w:ascii="Calibri Light" w:eastAsia="新細明體" w:hAnsi="Calibri Light"/>
      <w:sz w:val="18"/>
    </w:rPr>
  </w:style>
  <w:style w:type="paragraph" w:styleId="aa">
    <w:name w:val="List Paragraph"/>
    <w:aliases w:val="List Paragraph1,Recommendation"/>
    <w:basedOn w:val="a"/>
    <w:link w:val="ab"/>
    <w:uiPriority w:val="99"/>
    <w:qFormat/>
    <w:rsid w:val="00006DC9"/>
    <w:pPr>
      <w:ind w:leftChars="200" w:left="480"/>
    </w:pPr>
    <w:rPr>
      <w:rFonts w:cs="Calibri"/>
      <w:szCs w:val="24"/>
    </w:rPr>
  </w:style>
  <w:style w:type="character" w:styleId="ac">
    <w:name w:val="Emphasis"/>
    <w:basedOn w:val="a0"/>
    <w:uiPriority w:val="99"/>
    <w:qFormat/>
    <w:rsid w:val="00984353"/>
    <w:rPr>
      <w:rFonts w:cs="Times New Roman"/>
      <w:b/>
    </w:rPr>
  </w:style>
  <w:style w:type="character" w:customStyle="1" w:styleId="st">
    <w:name w:val="st"/>
    <w:uiPriority w:val="99"/>
    <w:rsid w:val="00984353"/>
  </w:style>
  <w:style w:type="table" w:styleId="ad">
    <w:name w:val="Table Grid"/>
    <w:basedOn w:val="a1"/>
    <w:uiPriority w:val="99"/>
    <w:rsid w:val="0041680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清單段落 字元"/>
    <w:aliases w:val="List Paragraph1 字元,Recommendation 字元"/>
    <w:link w:val="aa"/>
    <w:uiPriority w:val="99"/>
    <w:locked/>
    <w:rsid w:val="008E51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4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148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4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7491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4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4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49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4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4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74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74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74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74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74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749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49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749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749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749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749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749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2749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>RDEC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林嘉琪</dc:creator>
  <cp:lastModifiedBy>user</cp:lastModifiedBy>
  <cp:revision>2</cp:revision>
  <cp:lastPrinted>2016-05-13T06:20:00Z</cp:lastPrinted>
  <dcterms:created xsi:type="dcterms:W3CDTF">2016-05-16T09:40:00Z</dcterms:created>
  <dcterms:modified xsi:type="dcterms:W3CDTF">2016-05-16T09:40:00Z</dcterms:modified>
</cp:coreProperties>
</file>