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E3" w:rsidRPr="00226552" w:rsidRDefault="003D31AC" w:rsidP="009800D0">
      <w:pPr>
        <w:snapToGrid w:val="0"/>
        <w:spacing w:line="240" w:lineRule="atLeast"/>
        <w:rPr>
          <w:rFonts w:ascii="Times New Roman" w:eastAsia="標楷體" w:hAnsi="Times New Roman"/>
          <w:b/>
          <w:sz w:val="36"/>
          <w:szCs w:val="36"/>
        </w:rPr>
      </w:pPr>
      <w:r>
        <w:rPr>
          <w:rFonts w:ascii="Times New Roman" w:eastAsia="標楷體" w:hAnsi="Times New Roman"/>
          <w:noProof/>
        </w:rPr>
        <w:drawing>
          <wp:inline distT="0" distB="0" distL="0" distR="0">
            <wp:extent cx="1352550" cy="2571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257175"/>
                    </a:xfrm>
                    <a:prstGeom prst="rect">
                      <a:avLst/>
                    </a:prstGeom>
                    <a:noFill/>
                    <a:ln>
                      <a:noFill/>
                    </a:ln>
                  </pic:spPr>
                </pic:pic>
              </a:graphicData>
            </a:graphic>
          </wp:inline>
        </w:drawing>
      </w:r>
    </w:p>
    <w:p w:rsidR="008261E3" w:rsidRPr="001C67A3" w:rsidRDefault="008261E3" w:rsidP="001C67A3">
      <w:pPr>
        <w:spacing w:after="100" w:afterAutospacing="1" w:line="240" w:lineRule="atLeast"/>
        <w:jc w:val="center"/>
        <w:rPr>
          <w:rFonts w:ascii="Times New Roman" w:eastAsia="標楷體" w:hAnsi="Times New Roman"/>
          <w:b/>
          <w:sz w:val="36"/>
          <w:szCs w:val="36"/>
        </w:rPr>
      </w:pPr>
      <w:r w:rsidRPr="00226552">
        <w:rPr>
          <w:rFonts w:ascii="Times New Roman" w:eastAsia="標楷體" w:hAnsi="Times New Roman" w:hint="eastAsia"/>
          <w:b/>
          <w:sz w:val="36"/>
          <w:szCs w:val="36"/>
        </w:rPr>
        <w:t>國家發展委員會</w:t>
      </w:r>
      <w:r w:rsidRPr="00226552">
        <w:rPr>
          <w:rFonts w:ascii="Times New Roman" w:eastAsia="標楷體" w:hAnsi="Times New Roman"/>
          <w:b/>
          <w:sz w:val="36"/>
          <w:szCs w:val="36"/>
        </w:rPr>
        <w:t xml:space="preserve"> </w:t>
      </w:r>
      <w:r w:rsidRPr="00226552">
        <w:rPr>
          <w:rFonts w:ascii="Times New Roman" w:eastAsia="標楷體" w:hAnsi="Times New Roman" w:hint="eastAsia"/>
          <w:b/>
          <w:sz w:val="36"/>
          <w:szCs w:val="36"/>
        </w:rPr>
        <w:t>新聞稿</w:t>
      </w:r>
    </w:p>
    <w:p w:rsidR="008261E3" w:rsidRPr="001B7260" w:rsidRDefault="003D31AC" w:rsidP="009800D0">
      <w:pPr>
        <w:spacing w:line="280" w:lineRule="exact"/>
        <w:ind w:firstLineChars="1900" w:firstLine="4560"/>
        <w:jc w:val="both"/>
        <w:rPr>
          <w:rFonts w:ascii="Times New Roman" w:eastAsia="標楷體" w:hAnsi="Times New Roman"/>
          <w:color w:val="000000"/>
          <w:szCs w:val="24"/>
        </w:rPr>
      </w:pPr>
      <w:r>
        <w:rPr>
          <w:rFonts w:ascii="Times New Roman" w:eastAsia="標楷體" w:hAnsi="Times New Roman" w:hint="eastAsia"/>
          <w:color w:val="000000"/>
          <w:szCs w:val="24"/>
        </w:rPr>
        <w:t xml:space="preserve">      </w:t>
      </w:r>
      <w:bookmarkStart w:id="0" w:name="_GoBack"/>
      <w:bookmarkEnd w:id="0"/>
      <w:r w:rsidR="008261E3" w:rsidRPr="001B7260">
        <w:rPr>
          <w:rFonts w:ascii="Times New Roman" w:eastAsia="標楷體" w:hAnsi="Times New Roman" w:hint="eastAsia"/>
          <w:color w:val="000000"/>
          <w:szCs w:val="24"/>
        </w:rPr>
        <w:t>發布日期：</w:t>
      </w:r>
      <w:r w:rsidR="008261E3" w:rsidRPr="001B7260">
        <w:rPr>
          <w:rFonts w:ascii="Times New Roman" w:eastAsia="標楷體" w:hAnsi="Times New Roman"/>
          <w:color w:val="000000"/>
          <w:szCs w:val="24"/>
        </w:rPr>
        <w:t>10</w:t>
      </w:r>
      <w:r w:rsidR="008261E3">
        <w:rPr>
          <w:rFonts w:ascii="Times New Roman" w:eastAsia="標楷體" w:hAnsi="Times New Roman"/>
          <w:color w:val="000000"/>
          <w:szCs w:val="24"/>
        </w:rPr>
        <w:t>5</w:t>
      </w:r>
      <w:r w:rsidR="008261E3" w:rsidRPr="001B7260">
        <w:rPr>
          <w:rFonts w:ascii="Times New Roman" w:eastAsia="標楷體" w:hAnsi="Times New Roman" w:hint="eastAsia"/>
          <w:color w:val="000000"/>
          <w:szCs w:val="24"/>
        </w:rPr>
        <w:t>年</w:t>
      </w:r>
      <w:r w:rsidR="008261E3">
        <w:rPr>
          <w:rFonts w:ascii="Times New Roman" w:eastAsia="標楷體" w:hAnsi="Times New Roman"/>
          <w:color w:val="000000"/>
          <w:szCs w:val="24"/>
        </w:rPr>
        <w:t>3</w:t>
      </w:r>
      <w:r w:rsidR="008261E3" w:rsidRPr="008C181F">
        <w:rPr>
          <w:rFonts w:ascii="標楷體" w:eastAsia="標楷體" w:hAnsi="標楷體" w:hint="eastAsia"/>
          <w:color w:val="000000"/>
          <w:szCs w:val="24"/>
        </w:rPr>
        <w:t>月</w:t>
      </w:r>
      <w:r w:rsidR="00CC4955">
        <w:rPr>
          <w:rFonts w:ascii="標楷體" w:eastAsia="標楷體" w:hAnsi="標楷體" w:hint="eastAsia"/>
          <w:color w:val="000000"/>
          <w:szCs w:val="24"/>
        </w:rPr>
        <w:t>29</w:t>
      </w:r>
      <w:r w:rsidR="008261E3" w:rsidRPr="001B7260">
        <w:rPr>
          <w:rFonts w:ascii="Times New Roman" w:eastAsia="標楷體" w:hAnsi="Times New Roman" w:hint="eastAsia"/>
          <w:color w:val="000000"/>
          <w:szCs w:val="24"/>
        </w:rPr>
        <w:t>日</w:t>
      </w:r>
    </w:p>
    <w:p w:rsidR="008261E3" w:rsidRPr="001B7260" w:rsidRDefault="003D31AC" w:rsidP="009800D0">
      <w:pPr>
        <w:spacing w:line="280" w:lineRule="exact"/>
        <w:ind w:firstLineChars="1900" w:firstLine="4560"/>
        <w:jc w:val="both"/>
        <w:rPr>
          <w:rFonts w:ascii="Times New Roman" w:eastAsia="標楷體" w:hAnsi="Times New Roman"/>
          <w:color w:val="000000"/>
          <w:szCs w:val="24"/>
        </w:rPr>
      </w:pPr>
      <w:r>
        <w:rPr>
          <w:rFonts w:ascii="Times New Roman" w:eastAsia="標楷體" w:hAnsi="Times New Roman" w:hint="eastAsia"/>
          <w:color w:val="000000"/>
          <w:szCs w:val="24"/>
        </w:rPr>
        <w:t xml:space="preserve">      </w:t>
      </w:r>
      <w:r w:rsidR="008261E3" w:rsidRPr="001B7260">
        <w:rPr>
          <w:rFonts w:ascii="Times New Roman" w:eastAsia="標楷體" w:hAnsi="Times New Roman" w:hint="eastAsia"/>
          <w:color w:val="000000"/>
          <w:szCs w:val="24"/>
        </w:rPr>
        <w:t>聯</w:t>
      </w:r>
      <w:r w:rsidR="008261E3" w:rsidRPr="001B7260">
        <w:rPr>
          <w:rFonts w:ascii="Times New Roman" w:eastAsia="標楷體" w:hAnsi="Times New Roman"/>
          <w:color w:val="000000"/>
          <w:szCs w:val="24"/>
        </w:rPr>
        <w:t xml:space="preserve"> </w:t>
      </w:r>
      <w:r w:rsidR="008261E3" w:rsidRPr="001B7260">
        <w:rPr>
          <w:rFonts w:ascii="Times New Roman" w:eastAsia="標楷體" w:hAnsi="Times New Roman" w:hint="eastAsia"/>
          <w:color w:val="000000"/>
          <w:szCs w:val="24"/>
        </w:rPr>
        <w:t>絡</w:t>
      </w:r>
      <w:r w:rsidR="008261E3" w:rsidRPr="001B7260">
        <w:rPr>
          <w:rFonts w:ascii="Times New Roman" w:eastAsia="標楷體" w:hAnsi="Times New Roman"/>
          <w:color w:val="000000"/>
          <w:szCs w:val="24"/>
        </w:rPr>
        <w:t xml:space="preserve"> </w:t>
      </w:r>
      <w:r w:rsidR="008261E3" w:rsidRPr="001B7260">
        <w:rPr>
          <w:rFonts w:ascii="Times New Roman" w:eastAsia="標楷體" w:hAnsi="Times New Roman" w:hint="eastAsia"/>
          <w:color w:val="000000"/>
          <w:szCs w:val="24"/>
        </w:rPr>
        <w:t>人：莊麗蘭、林嘉琪</w:t>
      </w:r>
    </w:p>
    <w:p w:rsidR="008261E3" w:rsidRPr="001B7260" w:rsidRDefault="003D31AC" w:rsidP="009800D0">
      <w:pPr>
        <w:spacing w:line="280" w:lineRule="exact"/>
        <w:ind w:firstLineChars="1900" w:firstLine="4560"/>
        <w:jc w:val="both"/>
        <w:rPr>
          <w:rFonts w:ascii="Times New Roman" w:eastAsia="標楷體" w:hAnsi="Times New Roman"/>
          <w:color w:val="000000"/>
          <w:szCs w:val="24"/>
        </w:rPr>
      </w:pPr>
      <w:r>
        <w:rPr>
          <w:rFonts w:ascii="Times New Roman" w:eastAsia="標楷體" w:hAnsi="Times New Roman" w:hint="eastAsia"/>
          <w:color w:val="000000"/>
          <w:szCs w:val="24"/>
        </w:rPr>
        <w:t xml:space="preserve">      </w:t>
      </w:r>
      <w:r w:rsidR="008261E3" w:rsidRPr="001B7260">
        <w:rPr>
          <w:rFonts w:ascii="Times New Roman" w:eastAsia="標楷體" w:hAnsi="Times New Roman" w:hint="eastAsia"/>
          <w:color w:val="000000"/>
          <w:szCs w:val="24"/>
        </w:rPr>
        <w:t>聯絡電話：</w:t>
      </w:r>
      <w:r w:rsidR="008261E3" w:rsidRPr="001B7260">
        <w:rPr>
          <w:rFonts w:ascii="Times New Roman" w:eastAsia="標楷體" w:hAnsi="Times New Roman"/>
          <w:color w:val="000000"/>
          <w:szCs w:val="24"/>
        </w:rPr>
        <w:t>2316-5300</w:t>
      </w:r>
      <w:r w:rsidR="008261E3" w:rsidRPr="001B7260">
        <w:rPr>
          <w:rFonts w:ascii="Times New Roman" w:eastAsia="標楷體" w:hAnsi="Times New Roman" w:hint="eastAsia"/>
          <w:color w:val="000000"/>
          <w:szCs w:val="24"/>
        </w:rPr>
        <w:t>轉</w:t>
      </w:r>
      <w:r w:rsidR="008261E3" w:rsidRPr="001B7260">
        <w:rPr>
          <w:rFonts w:ascii="Times New Roman" w:eastAsia="標楷體" w:hAnsi="Times New Roman"/>
          <w:color w:val="000000"/>
          <w:szCs w:val="24"/>
        </w:rPr>
        <w:t>6218</w:t>
      </w:r>
      <w:r w:rsidR="008261E3" w:rsidRPr="001B7260">
        <w:rPr>
          <w:rFonts w:ascii="Times New Roman" w:eastAsia="標楷體" w:hAnsi="Times New Roman" w:hint="eastAsia"/>
          <w:color w:val="000000"/>
          <w:szCs w:val="24"/>
        </w:rPr>
        <w:t>、</w:t>
      </w:r>
      <w:r w:rsidR="008261E3" w:rsidRPr="001B7260">
        <w:rPr>
          <w:rFonts w:ascii="Times New Roman" w:eastAsia="標楷體" w:hAnsi="Times New Roman"/>
          <w:color w:val="000000"/>
          <w:szCs w:val="24"/>
        </w:rPr>
        <w:t>6232</w:t>
      </w:r>
    </w:p>
    <w:p w:rsidR="008261E3" w:rsidRPr="00226552" w:rsidRDefault="008261E3" w:rsidP="009800D0">
      <w:pPr>
        <w:spacing w:line="280" w:lineRule="exact"/>
        <w:ind w:firstLineChars="1900" w:firstLine="4560"/>
        <w:jc w:val="both"/>
        <w:rPr>
          <w:rFonts w:ascii="Times New Roman" w:eastAsia="標楷體" w:hAnsi="Times New Roman"/>
          <w:color w:val="FF0000"/>
          <w:szCs w:val="24"/>
        </w:rPr>
      </w:pPr>
    </w:p>
    <w:p w:rsidR="008261E3" w:rsidRPr="003B3818" w:rsidRDefault="008261E3" w:rsidP="00BB1198">
      <w:pPr>
        <w:spacing w:line="480" w:lineRule="auto"/>
        <w:jc w:val="center"/>
        <w:rPr>
          <w:rFonts w:ascii="Times New Roman" w:eastAsia="標楷體" w:hAnsi="標楷體"/>
          <w:b/>
          <w:bCs/>
          <w:sz w:val="36"/>
          <w:szCs w:val="32"/>
        </w:rPr>
      </w:pPr>
      <w:r>
        <w:rPr>
          <w:rFonts w:ascii="Times New Roman" w:eastAsia="標楷體" w:hAnsi="標楷體" w:hint="eastAsia"/>
          <w:b/>
          <w:bCs/>
          <w:sz w:val="36"/>
          <w:szCs w:val="32"/>
        </w:rPr>
        <w:t>近八成二民眾認為，不論國際仲裁結果如何，我國應持續向國際宣示太平島主權</w:t>
      </w:r>
    </w:p>
    <w:p w:rsidR="008261E3" w:rsidRPr="00FA1501" w:rsidRDefault="008261E3" w:rsidP="00FA1501">
      <w:pPr>
        <w:widowControl/>
        <w:shd w:val="clear" w:color="auto" w:fill="FFFFFF"/>
        <w:ind w:left="720"/>
        <w:jc w:val="right"/>
        <w:rPr>
          <w:rFonts w:ascii="微軟正黑體" w:eastAsia="微軟正黑體" w:hAnsi="微軟正黑體" w:cs="新細明體"/>
          <w:color w:val="3A3A3A"/>
          <w:kern w:val="0"/>
          <w:sz w:val="20"/>
          <w:szCs w:val="20"/>
        </w:rPr>
      </w:pPr>
      <w:r w:rsidRPr="00FA1501">
        <w:rPr>
          <w:rFonts w:ascii="微軟正黑體" w:eastAsia="微軟正黑體" w:hAnsi="微軟正黑體" w:cs="新細明體"/>
          <w:color w:val="3A3A3A"/>
          <w:kern w:val="0"/>
          <w:sz w:val="20"/>
          <w:szCs w:val="20"/>
        </w:rPr>
        <w:t>   </w:t>
      </w:r>
    </w:p>
    <w:p w:rsidR="008261E3" w:rsidRPr="006A6931" w:rsidRDefault="008261E3" w:rsidP="006A6931">
      <w:pPr>
        <w:spacing w:line="560" w:lineRule="exact"/>
        <w:ind w:firstLine="480"/>
        <w:rPr>
          <w:rFonts w:ascii="Times New Roman" w:eastAsia="標楷體" w:hAnsi="標楷體"/>
          <w:sz w:val="32"/>
          <w:szCs w:val="32"/>
        </w:rPr>
      </w:pPr>
      <w:r w:rsidRPr="006A6931">
        <w:rPr>
          <w:rFonts w:ascii="Times New Roman" w:eastAsia="標楷體" w:hAnsi="標楷體" w:hint="eastAsia"/>
          <w:sz w:val="32"/>
          <w:szCs w:val="32"/>
        </w:rPr>
        <w:t>國家發展委員會</w:t>
      </w:r>
      <w:r>
        <w:rPr>
          <w:rFonts w:ascii="Times New Roman" w:eastAsia="標楷體" w:hAnsi="標楷體"/>
          <w:sz w:val="32"/>
          <w:szCs w:val="32"/>
        </w:rPr>
        <w:t>3</w:t>
      </w:r>
      <w:r w:rsidRPr="008C181F">
        <w:rPr>
          <w:rFonts w:ascii="標楷體" w:eastAsia="標楷體" w:hAnsi="標楷體" w:hint="eastAsia"/>
          <w:sz w:val="32"/>
          <w:szCs w:val="32"/>
        </w:rPr>
        <w:t>月</w:t>
      </w:r>
      <w:r w:rsidR="00CC4955">
        <w:rPr>
          <w:rFonts w:ascii="標楷體" w:eastAsia="標楷體" w:hAnsi="標楷體" w:hint="eastAsia"/>
          <w:sz w:val="32"/>
          <w:szCs w:val="32"/>
        </w:rPr>
        <w:t>29</w:t>
      </w:r>
      <w:r w:rsidRPr="006A6931">
        <w:rPr>
          <w:rFonts w:ascii="Times New Roman" w:eastAsia="標楷體" w:hAnsi="標楷體" w:hint="eastAsia"/>
          <w:sz w:val="32"/>
          <w:szCs w:val="32"/>
        </w:rPr>
        <w:t>日發布「民眾對太平島</w:t>
      </w:r>
      <w:r>
        <w:rPr>
          <w:rFonts w:ascii="Times New Roman" w:eastAsia="標楷體" w:hAnsi="標楷體" w:hint="eastAsia"/>
          <w:sz w:val="32"/>
          <w:szCs w:val="32"/>
        </w:rPr>
        <w:t>主權等相關議題</w:t>
      </w:r>
      <w:r w:rsidRPr="006A6931">
        <w:rPr>
          <w:rFonts w:ascii="Times New Roman" w:eastAsia="標楷體" w:hAnsi="標楷體" w:hint="eastAsia"/>
          <w:sz w:val="32"/>
          <w:szCs w:val="32"/>
        </w:rPr>
        <w:t>的看法」民意調查結果。調查結果顯示，</w:t>
      </w:r>
      <w:r>
        <w:rPr>
          <w:rFonts w:ascii="Times New Roman" w:eastAsia="標楷體" w:hAnsi="標楷體" w:hint="eastAsia"/>
          <w:sz w:val="32"/>
          <w:szCs w:val="32"/>
        </w:rPr>
        <w:t>近八</w:t>
      </w:r>
      <w:r w:rsidRPr="006A6931">
        <w:rPr>
          <w:rFonts w:ascii="Times New Roman" w:eastAsia="標楷體" w:hAnsi="標楷體" w:hint="eastAsia"/>
          <w:sz w:val="32"/>
          <w:szCs w:val="32"/>
        </w:rPr>
        <w:t>成</w:t>
      </w:r>
      <w:r>
        <w:rPr>
          <w:rFonts w:ascii="Times New Roman" w:eastAsia="標楷體" w:hAnsi="標楷體" w:hint="eastAsia"/>
          <w:sz w:val="32"/>
          <w:szCs w:val="32"/>
        </w:rPr>
        <w:t>二</w:t>
      </w:r>
      <w:r w:rsidRPr="006A6931">
        <w:rPr>
          <w:rFonts w:ascii="Times New Roman" w:eastAsia="標楷體" w:hAnsi="標楷體" w:hint="eastAsia"/>
          <w:sz w:val="32"/>
          <w:szCs w:val="32"/>
        </w:rPr>
        <w:t>的受訪者認為</w:t>
      </w:r>
      <w:r>
        <w:rPr>
          <w:rFonts w:ascii="Times New Roman" w:eastAsia="標楷體" w:hAnsi="標楷體" w:hint="eastAsia"/>
          <w:sz w:val="32"/>
          <w:szCs w:val="32"/>
        </w:rPr>
        <w:t>，不論國際仲裁結果如何，我國都應該持續向國際宣示太平島主權及依國際法應享有的海洋權利。也有近八成二的受訪者認為，政府對於太平島的主權立場應具有一致性，未來政府應該繼續維持對太平島的主權主張</w:t>
      </w:r>
      <w:r w:rsidRPr="006A6931">
        <w:rPr>
          <w:rFonts w:ascii="Times New Roman" w:eastAsia="標楷體" w:hAnsi="標楷體" w:hint="eastAsia"/>
          <w:sz w:val="32"/>
          <w:szCs w:val="32"/>
        </w:rPr>
        <w:t>。</w:t>
      </w:r>
    </w:p>
    <w:p w:rsidR="008261E3" w:rsidRPr="006A6931" w:rsidRDefault="008261E3" w:rsidP="006A6931">
      <w:pPr>
        <w:spacing w:line="560" w:lineRule="exact"/>
        <w:ind w:firstLine="480"/>
        <w:rPr>
          <w:rFonts w:ascii="Times New Roman" w:eastAsia="標楷體" w:hAnsi="標楷體"/>
          <w:sz w:val="32"/>
          <w:szCs w:val="32"/>
        </w:rPr>
      </w:pPr>
      <w:r w:rsidRPr="006A6931">
        <w:rPr>
          <w:rFonts w:ascii="Times New Roman" w:eastAsia="標楷體" w:hAnsi="標楷體" w:hint="eastAsia"/>
          <w:sz w:val="32"/>
          <w:szCs w:val="32"/>
        </w:rPr>
        <w:t>對於太平島</w:t>
      </w:r>
      <w:r>
        <w:rPr>
          <w:rFonts w:ascii="Times New Roman" w:eastAsia="標楷體" w:hAnsi="標楷體" w:hint="eastAsia"/>
          <w:sz w:val="32"/>
          <w:szCs w:val="32"/>
        </w:rPr>
        <w:t>主權議題</w:t>
      </w:r>
      <w:r w:rsidRPr="006A6931">
        <w:rPr>
          <w:rFonts w:ascii="Times New Roman" w:eastAsia="標楷體" w:hAnsi="標楷體" w:hint="eastAsia"/>
          <w:sz w:val="32"/>
          <w:szCs w:val="32"/>
        </w:rPr>
        <w:t>，</w:t>
      </w:r>
      <w:r>
        <w:rPr>
          <w:rFonts w:ascii="Times New Roman" w:eastAsia="標楷體" w:hAnsi="標楷體" w:hint="eastAsia"/>
          <w:sz w:val="32"/>
          <w:szCs w:val="32"/>
        </w:rPr>
        <w:t>近四</w:t>
      </w:r>
      <w:r w:rsidRPr="006A6931">
        <w:rPr>
          <w:rFonts w:ascii="Times New Roman" w:eastAsia="標楷體" w:hAnsi="標楷體" w:hint="eastAsia"/>
          <w:sz w:val="32"/>
          <w:szCs w:val="32"/>
        </w:rPr>
        <w:t>成</w:t>
      </w:r>
      <w:r>
        <w:rPr>
          <w:rFonts w:ascii="Times New Roman" w:eastAsia="標楷體" w:hAnsi="標楷體" w:hint="eastAsia"/>
          <w:sz w:val="32"/>
          <w:szCs w:val="32"/>
        </w:rPr>
        <w:t>七</w:t>
      </w:r>
      <w:r w:rsidRPr="006A6931">
        <w:rPr>
          <w:rFonts w:ascii="Times New Roman" w:eastAsia="標楷體" w:hAnsi="標楷體" w:hint="eastAsia"/>
          <w:sz w:val="32"/>
          <w:szCs w:val="32"/>
        </w:rPr>
        <w:t>的受訪者</w:t>
      </w:r>
      <w:r>
        <w:rPr>
          <w:rFonts w:ascii="Times New Roman" w:eastAsia="標楷體" w:hAnsi="標楷體" w:hint="eastAsia"/>
          <w:sz w:val="32"/>
          <w:szCs w:val="32"/>
        </w:rPr>
        <w:t>表示</w:t>
      </w:r>
      <w:r w:rsidRPr="006A6931">
        <w:rPr>
          <w:rFonts w:ascii="Times New Roman" w:eastAsia="標楷體" w:hAnsi="標楷體" w:hint="eastAsia"/>
          <w:sz w:val="32"/>
          <w:szCs w:val="32"/>
        </w:rPr>
        <w:t>知道</w:t>
      </w:r>
      <w:r>
        <w:rPr>
          <w:rFonts w:ascii="Times New Roman" w:eastAsia="標楷體" w:hAnsi="標楷體" w:hint="eastAsia"/>
          <w:sz w:val="32"/>
          <w:szCs w:val="32"/>
        </w:rPr>
        <w:t>，菲律賓政府已經向荷蘭海牙的常設仲裁法庭提出南海仲裁案，主張太平島是「岩礁」而不是「島嶼」，因此我國可能無法依聯合國海洋法公約享有</w:t>
      </w:r>
      <w:smartTag w:uri="urn:schemas-microsoft-com:office:smarttags" w:element="chmetcnv">
        <w:smartTagPr>
          <w:attr w:name="UnitName" w:val="碼"/>
          <w:attr w:name="SourceValue" w:val="2"/>
          <w:attr w:name="HasSpace" w:val="False"/>
          <w:attr w:name="Negative" w:val="False"/>
          <w:attr w:name="NumberType" w:val="1"/>
          <w:attr w:name="TCSC" w:val="0"/>
        </w:smartTagPr>
        <w:r>
          <w:rPr>
            <w:rFonts w:ascii="Times New Roman" w:eastAsia="標楷體" w:hAnsi="標楷體"/>
            <w:sz w:val="32"/>
            <w:szCs w:val="32"/>
          </w:rPr>
          <w:t>200</w:t>
        </w:r>
        <w:r>
          <w:rPr>
            <w:rFonts w:ascii="Times New Roman" w:eastAsia="標楷體" w:hAnsi="標楷體" w:hint="eastAsia"/>
            <w:sz w:val="32"/>
            <w:szCs w:val="32"/>
          </w:rPr>
          <w:t>海浬</w:t>
        </w:r>
      </w:smartTag>
      <w:r>
        <w:rPr>
          <w:rFonts w:ascii="Times New Roman" w:eastAsia="標楷體" w:hAnsi="標楷體" w:hint="eastAsia"/>
          <w:sz w:val="32"/>
          <w:szCs w:val="32"/>
        </w:rPr>
        <w:t>專屬經濟海域與大陸礁層等相關權利</w:t>
      </w:r>
      <w:r w:rsidRPr="006A6931">
        <w:rPr>
          <w:rFonts w:ascii="Times New Roman" w:eastAsia="標楷體" w:hAnsi="標楷體" w:hint="eastAsia"/>
          <w:sz w:val="32"/>
          <w:szCs w:val="32"/>
        </w:rPr>
        <w:t>。</w:t>
      </w:r>
    </w:p>
    <w:p w:rsidR="008261E3" w:rsidRDefault="008261E3" w:rsidP="006A6931">
      <w:pPr>
        <w:spacing w:line="560" w:lineRule="exact"/>
        <w:ind w:firstLine="480"/>
        <w:rPr>
          <w:rFonts w:ascii="Times New Roman" w:eastAsia="標楷體" w:hAnsi="標楷體"/>
          <w:sz w:val="32"/>
          <w:szCs w:val="32"/>
        </w:rPr>
      </w:pPr>
      <w:r>
        <w:rPr>
          <w:rFonts w:ascii="Times New Roman" w:eastAsia="標楷體" w:hAnsi="標楷體" w:hint="eastAsia"/>
          <w:sz w:val="32"/>
          <w:szCs w:val="32"/>
        </w:rPr>
        <w:t>有關外交部邀請國內外媒體登上太平島採訪，讓外界瞭解太平島是符合聯合國海洋法公約定義的島嶼的作法</w:t>
      </w:r>
      <w:r w:rsidRPr="006A6931">
        <w:rPr>
          <w:rFonts w:ascii="Times New Roman" w:eastAsia="標楷體" w:hAnsi="標楷體" w:hint="eastAsia"/>
          <w:sz w:val="32"/>
          <w:szCs w:val="32"/>
        </w:rPr>
        <w:t>，</w:t>
      </w:r>
      <w:r>
        <w:rPr>
          <w:rFonts w:ascii="Times New Roman" w:eastAsia="標楷體" w:hAnsi="標楷體" w:hint="eastAsia"/>
          <w:sz w:val="32"/>
          <w:szCs w:val="32"/>
        </w:rPr>
        <w:t>近七</w:t>
      </w:r>
      <w:r w:rsidRPr="006A6931">
        <w:rPr>
          <w:rFonts w:ascii="Times New Roman" w:eastAsia="標楷體" w:hAnsi="標楷體" w:hint="eastAsia"/>
          <w:sz w:val="32"/>
          <w:szCs w:val="32"/>
        </w:rPr>
        <w:t>成</w:t>
      </w:r>
      <w:r>
        <w:rPr>
          <w:rFonts w:ascii="Times New Roman" w:eastAsia="標楷體" w:hAnsi="標楷體" w:hint="eastAsia"/>
          <w:sz w:val="32"/>
          <w:szCs w:val="32"/>
        </w:rPr>
        <w:t>八</w:t>
      </w:r>
      <w:r w:rsidRPr="006A6931">
        <w:rPr>
          <w:rFonts w:ascii="Times New Roman" w:eastAsia="標楷體" w:hAnsi="標楷體" w:hint="eastAsia"/>
          <w:sz w:val="32"/>
          <w:szCs w:val="32"/>
        </w:rPr>
        <w:t>的受訪者</w:t>
      </w:r>
      <w:r>
        <w:rPr>
          <w:rFonts w:ascii="Times New Roman" w:eastAsia="標楷體" w:hAnsi="標楷體" w:hint="eastAsia"/>
          <w:sz w:val="32"/>
          <w:szCs w:val="32"/>
        </w:rPr>
        <w:t>表示支持；有約七</w:t>
      </w:r>
      <w:r w:rsidRPr="006A6931">
        <w:rPr>
          <w:rFonts w:ascii="Times New Roman" w:eastAsia="標楷體" w:hAnsi="標楷體" w:hint="eastAsia"/>
          <w:sz w:val="32"/>
          <w:szCs w:val="32"/>
        </w:rPr>
        <w:t>成</w:t>
      </w:r>
      <w:r>
        <w:rPr>
          <w:rFonts w:ascii="Times New Roman" w:eastAsia="標楷體" w:hAnsi="標楷體" w:hint="eastAsia"/>
          <w:sz w:val="32"/>
          <w:szCs w:val="32"/>
        </w:rPr>
        <w:t>六</w:t>
      </w:r>
      <w:r w:rsidRPr="006A6931">
        <w:rPr>
          <w:rFonts w:ascii="Times New Roman" w:eastAsia="標楷體" w:hAnsi="標楷體" w:hint="eastAsia"/>
          <w:sz w:val="32"/>
          <w:szCs w:val="32"/>
        </w:rPr>
        <w:t>的受訪者</w:t>
      </w:r>
      <w:r>
        <w:rPr>
          <w:rFonts w:ascii="Times New Roman" w:eastAsia="標楷體" w:hAnsi="標楷體" w:hint="eastAsia"/>
          <w:sz w:val="32"/>
          <w:szCs w:val="32"/>
        </w:rPr>
        <w:t>同意，外交部邀請國外媒體登島採訪，向國際社會宣示主權，避免國際輿論被菲律賓誤導具有正面意義；另有約七成八的受訪者同意，外國媒體在登島採訪後對於「太平島是一個島嶼而非岩礁」的陸續報導，對於向國際社會表達立場，促使仲裁法庭作出公平合理仲裁，</w:t>
      </w:r>
      <w:r>
        <w:rPr>
          <w:rFonts w:ascii="Times New Roman" w:eastAsia="標楷體" w:hAnsi="標楷體" w:hint="eastAsia"/>
          <w:sz w:val="32"/>
          <w:szCs w:val="32"/>
        </w:rPr>
        <w:lastRenderedPageBreak/>
        <w:t>具有正面意義。</w:t>
      </w:r>
    </w:p>
    <w:p w:rsidR="008261E3" w:rsidRPr="006A6931" w:rsidRDefault="008261E3" w:rsidP="006A6931">
      <w:pPr>
        <w:spacing w:line="560" w:lineRule="exact"/>
        <w:ind w:firstLine="480"/>
        <w:rPr>
          <w:rFonts w:ascii="Times New Roman" w:eastAsia="標楷體" w:hAnsi="標楷體"/>
          <w:sz w:val="32"/>
          <w:szCs w:val="32"/>
        </w:rPr>
      </w:pPr>
      <w:r>
        <w:rPr>
          <w:rFonts w:ascii="Times New Roman" w:eastAsia="標楷體" w:hAnsi="標楷體" w:hint="eastAsia"/>
          <w:sz w:val="32"/>
          <w:szCs w:val="32"/>
        </w:rPr>
        <w:t>此外，對於馬總統於今年</w:t>
      </w:r>
      <w:smartTag w:uri="urn:schemas-microsoft-com:office:smarttags" w:element="chmetcnv">
        <w:smartTagPr>
          <w:attr w:name="UnitName" w:val="碼"/>
          <w:attr w:name="SourceValue" w:val="2"/>
          <w:attr w:name="HasSpace" w:val="False"/>
          <w:attr w:name="Negative" w:val="False"/>
          <w:attr w:name="NumberType" w:val="1"/>
          <w:attr w:name="TCSC" w:val="0"/>
        </w:smartTagPr>
        <w:r>
          <w:rPr>
            <w:rFonts w:ascii="Times New Roman" w:eastAsia="標楷體" w:hAnsi="標楷體"/>
            <w:sz w:val="32"/>
            <w:szCs w:val="32"/>
          </w:rPr>
          <w:t>1</w:t>
        </w:r>
        <w:r>
          <w:rPr>
            <w:rFonts w:ascii="Times New Roman" w:eastAsia="標楷體" w:hAnsi="標楷體" w:hint="eastAsia"/>
            <w:sz w:val="32"/>
            <w:szCs w:val="32"/>
          </w:rPr>
          <w:t>月</w:t>
        </w:r>
        <w:r>
          <w:rPr>
            <w:rFonts w:ascii="Times New Roman" w:eastAsia="標楷體" w:hAnsi="標楷體"/>
            <w:sz w:val="32"/>
            <w:szCs w:val="32"/>
          </w:rPr>
          <w:t>23</w:t>
        </w:r>
        <w:r>
          <w:rPr>
            <w:rFonts w:ascii="Times New Roman" w:eastAsia="標楷體" w:hAnsi="標楷體" w:hint="eastAsia"/>
            <w:sz w:val="32"/>
            <w:szCs w:val="32"/>
          </w:rPr>
          <w:t>日</w:t>
        </w:r>
      </w:smartTag>
      <w:r>
        <w:rPr>
          <w:rFonts w:ascii="Times New Roman" w:eastAsia="標楷體" w:hAnsi="標楷體" w:hint="eastAsia"/>
          <w:sz w:val="32"/>
          <w:szCs w:val="32"/>
        </w:rPr>
        <w:t>登上太平島宣示主權，向國際凸顯太平島「是島，不是礁」的作法，有近六成二的受訪者表示支持，表示不支持者約二成</w:t>
      </w:r>
      <w:r w:rsidRPr="006A6931">
        <w:rPr>
          <w:rFonts w:ascii="Times New Roman" w:eastAsia="標楷體" w:hAnsi="標楷體" w:hint="eastAsia"/>
          <w:sz w:val="32"/>
          <w:szCs w:val="32"/>
        </w:rPr>
        <w:t>；</w:t>
      </w:r>
      <w:r>
        <w:rPr>
          <w:rFonts w:ascii="Times New Roman" w:eastAsia="標楷體" w:hAnsi="標楷體" w:hint="eastAsia"/>
          <w:sz w:val="32"/>
          <w:szCs w:val="32"/>
        </w:rPr>
        <w:t>也有近六成二的受訪者同意，未來蔡英文就任總統後也應登島宣示主權，表示不同意者約一成六</w:t>
      </w:r>
      <w:r w:rsidRPr="006A6931">
        <w:rPr>
          <w:rFonts w:ascii="Times New Roman" w:eastAsia="標楷體" w:hAnsi="標楷體" w:hint="eastAsia"/>
          <w:sz w:val="32"/>
          <w:szCs w:val="32"/>
        </w:rPr>
        <w:t>。</w:t>
      </w:r>
    </w:p>
    <w:p w:rsidR="008261E3" w:rsidRPr="006A6931" w:rsidRDefault="008261E3" w:rsidP="006A6931">
      <w:pPr>
        <w:spacing w:line="560" w:lineRule="exact"/>
        <w:ind w:firstLine="480"/>
        <w:rPr>
          <w:rFonts w:ascii="Times New Roman" w:eastAsia="標楷體" w:hAnsi="標楷體"/>
          <w:sz w:val="32"/>
          <w:szCs w:val="32"/>
        </w:rPr>
      </w:pPr>
      <w:r w:rsidRPr="006A6931">
        <w:rPr>
          <w:rFonts w:ascii="Times New Roman" w:eastAsia="標楷體" w:hAnsi="標楷體" w:hint="eastAsia"/>
          <w:sz w:val="32"/>
          <w:szCs w:val="32"/>
        </w:rPr>
        <w:t>本次調查係於</w:t>
      </w:r>
      <w:smartTag w:uri="urn:schemas-microsoft-com:office:smarttags" w:element="chmetcnv">
        <w:smartTagPr>
          <w:attr w:name="UnitName" w:val="碼"/>
          <w:attr w:name="SourceValue" w:val="2"/>
          <w:attr w:name="HasSpace" w:val="False"/>
          <w:attr w:name="Negative" w:val="False"/>
          <w:attr w:name="NumberType" w:val="1"/>
          <w:attr w:name="TCSC" w:val="0"/>
        </w:smartTagPr>
        <w:r>
          <w:rPr>
            <w:rFonts w:ascii="Times New Roman" w:eastAsia="標楷體" w:hAnsi="標楷體"/>
            <w:sz w:val="32"/>
            <w:szCs w:val="32"/>
          </w:rPr>
          <w:t>3</w:t>
        </w:r>
        <w:r w:rsidRPr="006A6931">
          <w:rPr>
            <w:rFonts w:ascii="Times New Roman" w:eastAsia="標楷體" w:hAnsi="標楷體" w:hint="eastAsia"/>
            <w:sz w:val="32"/>
            <w:szCs w:val="32"/>
          </w:rPr>
          <w:t>月</w:t>
        </w:r>
        <w:r>
          <w:rPr>
            <w:rFonts w:ascii="Times New Roman" w:eastAsia="標楷體" w:hAnsi="標楷體"/>
            <w:sz w:val="32"/>
            <w:szCs w:val="32"/>
          </w:rPr>
          <w:t>26</w:t>
        </w:r>
        <w:r w:rsidRPr="006A6931">
          <w:rPr>
            <w:rFonts w:ascii="Times New Roman" w:eastAsia="標楷體" w:hAnsi="標楷體" w:hint="eastAsia"/>
            <w:sz w:val="32"/>
            <w:szCs w:val="32"/>
          </w:rPr>
          <w:t>日</w:t>
        </w:r>
      </w:smartTag>
      <w:r w:rsidRPr="006A6931">
        <w:rPr>
          <w:rFonts w:ascii="Times New Roman" w:eastAsia="標楷體" w:hAnsi="標楷體" w:hint="eastAsia"/>
          <w:sz w:val="32"/>
          <w:szCs w:val="32"/>
        </w:rPr>
        <w:t>至</w:t>
      </w:r>
      <w:r>
        <w:rPr>
          <w:rFonts w:ascii="Times New Roman" w:eastAsia="標楷體" w:hAnsi="標楷體"/>
          <w:sz w:val="32"/>
          <w:szCs w:val="32"/>
        </w:rPr>
        <w:t>27</w:t>
      </w:r>
      <w:r w:rsidRPr="006A6931">
        <w:rPr>
          <w:rFonts w:ascii="Times New Roman" w:eastAsia="標楷體" w:hAnsi="標楷體" w:hint="eastAsia"/>
          <w:sz w:val="32"/>
          <w:szCs w:val="32"/>
        </w:rPr>
        <w:t>日晚上進行，成功訪問</w:t>
      </w:r>
      <w:r w:rsidRPr="006A6931">
        <w:rPr>
          <w:rFonts w:ascii="Times New Roman" w:eastAsia="標楷體" w:hAnsi="標楷體"/>
          <w:sz w:val="32"/>
          <w:szCs w:val="32"/>
        </w:rPr>
        <w:t>1,0</w:t>
      </w:r>
      <w:r>
        <w:rPr>
          <w:rFonts w:ascii="Times New Roman" w:eastAsia="標楷體" w:hAnsi="標楷體"/>
          <w:sz w:val="32"/>
          <w:szCs w:val="32"/>
        </w:rPr>
        <w:t>8</w:t>
      </w:r>
      <w:r w:rsidRPr="006A6931">
        <w:rPr>
          <w:rFonts w:ascii="Times New Roman" w:eastAsia="標楷體" w:hAnsi="標楷體"/>
          <w:sz w:val="32"/>
          <w:szCs w:val="32"/>
        </w:rPr>
        <w:t>8</w:t>
      </w:r>
      <w:r w:rsidRPr="006A6931">
        <w:rPr>
          <w:rFonts w:ascii="Times New Roman" w:eastAsia="標楷體" w:hAnsi="標楷體" w:hint="eastAsia"/>
          <w:sz w:val="32"/>
          <w:szCs w:val="32"/>
        </w:rPr>
        <w:t>位成年人；在</w:t>
      </w:r>
      <w:r w:rsidRPr="006A6931">
        <w:rPr>
          <w:rFonts w:ascii="Times New Roman" w:eastAsia="標楷體" w:hAnsi="標楷體"/>
          <w:sz w:val="32"/>
          <w:szCs w:val="32"/>
        </w:rPr>
        <w:t>95%</w:t>
      </w:r>
      <w:r w:rsidRPr="006A6931">
        <w:rPr>
          <w:rFonts w:ascii="Times New Roman" w:eastAsia="標楷體" w:hAnsi="標楷體" w:hint="eastAsia"/>
          <w:sz w:val="32"/>
          <w:szCs w:val="32"/>
        </w:rPr>
        <w:t>的信心水準下，抽樣誤差在正負</w:t>
      </w:r>
      <w:r w:rsidRPr="006A6931">
        <w:rPr>
          <w:rFonts w:ascii="Times New Roman" w:eastAsia="標楷體" w:hAnsi="標楷體"/>
          <w:sz w:val="32"/>
          <w:szCs w:val="32"/>
        </w:rPr>
        <w:t>2.9</w:t>
      </w:r>
      <w:r>
        <w:rPr>
          <w:rFonts w:ascii="Times New Roman" w:eastAsia="標楷體" w:hAnsi="標楷體"/>
          <w:sz w:val="32"/>
          <w:szCs w:val="32"/>
        </w:rPr>
        <w:t>7</w:t>
      </w:r>
      <w:r w:rsidRPr="006A6931">
        <w:rPr>
          <w:rFonts w:ascii="Times New Roman" w:eastAsia="標楷體" w:hAnsi="標楷體" w:hint="eastAsia"/>
          <w:sz w:val="32"/>
          <w:szCs w:val="32"/>
        </w:rPr>
        <w:t>個百分點以內。調查是以臺灣地區住宅電話為母體，並以尾數</w:t>
      </w:r>
      <w:smartTag w:uri="urn:schemas-microsoft-com:office:smarttags" w:element="chmetcnv">
        <w:smartTagPr>
          <w:attr w:name="UnitName" w:val="碼"/>
          <w:attr w:name="SourceValue" w:val="2"/>
          <w:attr w:name="HasSpace" w:val="False"/>
          <w:attr w:name="Negative" w:val="False"/>
          <w:attr w:name="NumberType" w:val="1"/>
          <w:attr w:name="TCSC" w:val="0"/>
        </w:smartTagPr>
        <w:r w:rsidRPr="006A6931">
          <w:rPr>
            <w:rFonts w:ascii="Times New Roman" w:eastAsia="標楷體" w:hAnsi="標楷體"/>
            <w:sz w:val="32"/>
            <w:szCs w:val="32"/>
          </w:rPr>
          <w:t>2</w:t>
        </w:r>
        <w:r w:rsidRPr="006A6931">
          <w:rPr>
            <w:rFonts w:ascii="Times New Roman" w:eastAsia="標楷體" w:hAnsi="標楷體" w:hint="eastAsia"/>
            <w:sz w:val="32"/>
            <w:szCs w:val="32"/>
          </w:rPr>
          <w:t>碼</w:t>
        </w:r>
      </w:smartTag>
      <w:r w:rsidRPr="006A6931">
        <w:rPr>
          <w:rFonts w:ascii="Times New Roman" w:eastAsia="標楷體" w:hAnsi="標楷體" w:hint="eastAsia"/>
          <w:sz w:val="32"/>
          <w:szCs w:val="32"/>
        </w:rPr>
        <w:t>隨機進行。調查結果已對受訪者性別、年齡、教育程度及地區進行樣本代表性檢定後加權處理。</w:t>
      </w:r>
    </w:p>
    <w:p w:rsidR="008261E3" w:rsidRPr="006A6931" w:rsidRDefault="008261E3" w:rsidP="006A6931">
      <w:pPr>
        <w:spacing w:line="560" w:lineRule="exact"/>
        <w:ind w:firstLine="480"/>
        <w:rPr>
          <w:rFonts w:ascii="Times New Roman" w:eastAsia="標楷體" w:hAnsi="標楷體"/>
          <w:sz w:val="32"/>
          <w:szCs w:val="32"/>
        </w:rPr>
      </w:pPr>
      <w:r w:rsidRPr="006A6931">
        <w:rPr>
          <w:rFonts w:ascii="Times New Roman" w:eastAsia="標楷體" w:hAnsi="標楷體"/>
          <w:sz w:val="32"/>
          <w:szCs w:val="32"/>
        </w:rPr>
        <w:br/>
      </w:r>
    </w:p>
    <w:p w:rsidR="008261E3" w:rsidRDefault="008261E3" w:rsidP="00FA1501">
      <w:pPr>
        <w:spacing w:line="560" w:lineRule="exact"/>
        <w:ind w:firstLine="480"/>
        <w:rPr>
          <w:rFonts w:ascii="Times New Roman" w:eastAsia="標楷體" w:hAnsi="標楷體"/>
          <w:sz w:val="32"/>
          <w:szCs w:val="32"/>
        </w:rPr>
      </w:pPr>
    </w:p>
    <w:sectPr w:rsidR="008261E3" w:rsidSect="00932946">
      <w:pgSz w:w="11906" w:h="16838"/>
      <w:pgMar w:top="1440" w:right="1701"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CF" w:rsidRDefault="009771CF" w:rsidP="00D753B4">
      <w:r>
        <w:separator/>
      </w:r>
    </w:p>
  </w:endnote>
  <w:endnote w:type="continuationSeparator" w:id="0">
    <w:p w:rsidR="009771CF" w:rsidRDefault="009771CF" w:rsidP="00D7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CF" w:rsidRDefault="009771CF" w:rsidP="00D753B4">
      <w:r>
        <w:separator/>
      </w:r>
    </w:p>
  </w:footnote>
  <w:footnote w:type="continuationSeparator" w:id="0">
    <w:p w:rsidR="009771CF" w:rsidRDefault="009771CF" w:rsidP="00D75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4E44"/>
    <w:multiLevelType w:val="hybridMultilevel"/>
    <w:tmpl w:val="9F142A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43E3B90"/>
    <w:multiLevelType w:val="hybridMultilevel"/>
    <w:tmpl w:val="44F243F2"/>
    <w:lvl w:ilvl="0" w:tplc="1EC4BE0A">
      <w:start w:val="1"/>
      <w:numFmt w:val="taiwaneseCountingThousand"/>
      <w:lvlText w:val="(%1)"/>
      <w:lvlJc w:val="left"/>
      <w:pPr>
        <w:ind w:left="1200" w:hanging="720"/>
      </w:pPr>
      <w:rPr>
        <w:rFonts w:ascii="標楷體" w:eastAsia="標楷體" w:hAnsi="標楷體"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
    <w:nsid w:val="2C031E4C"/>
    <w:multiLevelType w:val="hybridMultilevel"/>
    <w:tmpl w:val="83361F5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92D362F"/>
    <w:multiLevelType w:val="hybridMultilevel"/>
    <w:tmpl w:val="1F44E1FA"/>
    <w:lvl w:ilvl="0" w:tplc="BB648A9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7BBD5C93"/>
    <w:multiLevelType w:val="hybridMultilevel"/>
    <w:tmpl w:val="21785082"/>
    <w:lvl w:ilvl="0" w:tplc="5288AA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D0"/>
    <w:rsid w:val="00002E79"/>
    <w:rsid w:val="00006DC9"/>
    <w:rsid w:val="00006F20"/>
    <w:rsid w:val="00007135"/>
    <w:rsid w:val="00020E22"/>
    <w:rsid w:val="00021CB6"/>
    <w:rsid w:val="000255E6"/>
    <w:rsid w:val="000336AA"/>
    <w:rsid w:val="000427A7"/>
    <w:rsid w:val="00051C6B"/>
    <w:rsid w:val="0006513C"/>
    <w:rsid w:val="00070709"/>
    <w:rsid w:val="0008142C"/>
    <w:rsid w:val="00084E94"/>
    <w:rsid w:val="000A1F0B"/>
    <w:rsid w:val="000A46F4"/>
    <w:rsid w:val="000B0600"/>
    <w:rsid w:val="000B0BC5"/>
    <w:rsid w:val="000B3F6C"/>
    <w:rsid w:val="000C71FD"/>
    <w:rsid w:val="000E2C46"/>
    <w:rsid w:val="000F4A4D"/>
    <w:rsid w:val="000F744C"/>
    <w:rsid w:val="001122BE"/>
    <w:rsid w:val="00120A61"/>
    <w:rsid w:val="001372A2"/>
    <w:rsid w:val="0014065F"/>
    <w:rsid w:val="001535C5"/>
    <w:rsid w:val="001540C7"/>
    <w:rsid w:val="00154EE8"/>
    <w:rsid w:val="00155242"/>
    <w:rsid w:val="001642D3"/>
    <w:rsid w:val="00164375"/>
    <w:rsid w:val="00181E00"/>
    <w:rsid w:val="001A624A"/>
    <w:rsid w:val="001B7260"/>
    <w:rsid w:val="001C33E1"/>
    <w:rsid w:val="001C67A3"/>
    <w:rsid w:val="001C6B4F"/>
    <w:rsid w:val="001F4026"/>
    <w:rsid w:val="00210FB6"/>
    <w:rsid w:val="002112A3"/>
    <w:rsid w:val="002244C4"/>
    <w:rsid w:val="00226552"/>
    <w:rsid w:val="00231216"/>
    <w:rsid w:val="00231598"/>
    <w:rsid w:val="002327CC"/>
    <w:rsid w:val="00233EEC"/>
    <w:rsid w:val="00243D70"/>
    <w:rsid w:val="00247953"/>
    <w:rsid w:val="00253A50"/>
    <w:rsid w:val="002776B0"/>
    <w:rsid w:val="0028440A"/>
    <w:rsid w:val="002851F2"/>
    <w:rsid w:val="002A37D3"/>
    <w:rsid w:val="002A6C64"/>
    <w:rsid w:val="002B0A1A"/>
    <w:rsid w:val="002B102E"/>
    <w:rsid w:val="002B32E4"/>
    <w:rsid w:val="002B438E"/>
    <w:rsid w:val="002C2E6A"/>
    <w:rsid w:val="002E5F42"/>
    <w:rsid w:val="002E795C"/>
    <w:rsid w:val="0032595F"/>
    <w:rsid w:val="00332D7A"/>
    <w:rsid w:val="00332F8F"/>
    <w:rsid w:val="00344529"/>
    <w:rsid w:val="00351A59"/>
    <w:rsid w:val="00356DC0"/>
    <w:rsid w:val="003630B4"/>
    <w:rsid w:val="00363388"/>
    <w:rsid w:val="003769D5"/>
    <w:rsid w:val="003811FB"/>
    <w:rsid w:val="00384D08"/>
    <w:rsid w:val="0039224C"/>
    <w:rsid w:val="003B2E20"/>
    <w:rsid w:val="003B3818"/>
    <w:rsid w:val="003B6710"/>
    <w:rsid w:val="003B6A7E"/>
    <w:rsid w:val="003B728D"/>
    <w:rsid w:val="003D31AC"/>
    <w:rsid w:val="003F3243"/>
    <w:rsid w:val="00401DF2"/>
    <w:rsid w:val="0041680C"/>
    <w:rsid w:val="00430D1C"/>
    <w:rsid w:val="00451AD4"/>
    <w:rsid w:val="00453941"/>
    <w:rsid w:val="0045480E"/>
    <w:rsid w:val="00460E30"/>
    <w:rsid w:val="004658E8"/>
    <w:rsid w:val="0047449D"/>
    <w:rsid w:val="00492735"/>
    <w:rsid w:val="004964EC"/>
    <w:rsid w:val="004A25B7"/>
    <w:rsid w:val="004A303C"/>
    <w:rsid w:val="004B4156"/>
    <w:rsid w:val="004C7C49"/>
    <w:rsid w:val="004D4253"/>
    <w:rsid w:val="004F0737"/>
    <w:rsid w:val="004F3348"/>
    <w:rsid w:val="00510B65"/>
    <w:rsid w:val="0051582C"/>
    <w:rsid w:val="00516448"/>
    <w:rsid w:val="0051783C"/>
    <w:rsid w:val="0052494E"/>
    <w:rsid w:val="00524CE7"/>
    <w:rsid w:val="00532BDE"/>
    <w:rsid w:val="00535BCF"/>
    <w:rsid w:val="005401B4"/>
    <w:rsid w:val="0056334E"/>
    <w:rsid w:val="00566FBE"/>
    <w:rsid w:val="00571F84"/>
    <w:rsid w:val="00583005"/>
    <w:rsid w:val="00587D10"/>
    <w:rsid w:val="00593F7E"/>
    <w:rsid w:val="005A35FC"/>
    <w:rsid w:val="005A4508"/>
    <w:rsid w:val="005A4E6D"/>
    <w:rsid w:val="005A6FC8"/>
    <w:rsid w:val="005B4827"/>
    <w:rsid w:val="005B596E"/>
    <w:rsid w:val="005B7FE2"/>
    <w:rsid w:val="005C3061"/>
    <w:rsid w:val="005C4A5C"/>
    <w:rsid w:val="005F3842"/>
    <w:rsid w:val="00600739"/>
    <w:rsid w:val="0060219F"/>
    <w:rsid w:val="00607977"/>
    <w:rsid w:val="006115FB"/>
    <w:rsid w:val="006162B4"/>
    <w:rsid w:val="00625AF5"/>
    <w:rsid w:val="006372B6"/>
    <w:rsid w:val="00643E9B"/>
    <w:rsid w:val="00645469"/>
    <w:rsid w:val="00647B1C"/>
    <w:rsid w:val="00650D09"/>
    <w:rsid w:val="00653F08"/>
    <w:rsid w:val="00660636"/>
    <w:rsid w:val="00671814"/>
    <w:rsid w:val="006834C1"/>
    <w:rsid w:val="0068628D"/>
    <w:rsid w:val="006934B2"/>
    <w:rsid w:val="00696DEE"/>
    <w:rsid w:val="006A6931"/>
    <w:rsid w:val="006A7406"/>
    <w:rsid w:val="006B0B23"/>
    <w:rsid w:val="006B5ABF"/>
    <w:rsid w:val="006B6EBE"/>
    <w:rsid w:val="006C5E85"/>
    <w:rsid w:val="006C737C"/>
    <w:rsid w:val="006C7ED4"/>
    <w:rsid w:val="006D0E33"/>
    <w:rsid w:val="006D1EBB"/>
    <w:rsid w:val="006F5236"/>
    <w:rsid w:val="0070695C"/>
    <w:rsid w:val="00711C8E"/>
    <w:rsid w:val="00715724"/>
    <w:rsid w:val="00716070"/>
    <w:rsid w:val="00735A11"/>
    <w:rsid w:val="0073736A"/>
    <w:rsid w:val="00760709"/>
    <w:rsid w:val="0076256A"/>
    <w:rsid w:val="00773119"/>
    <w:rsid w:val="00787334"/>
    <w:rsid w:val="00793644"/>
    <w:rsid w:val="00795DE2"/>
    <w:rsid w:val="007A66BB"/>
    <w:rsid w:val="007A671F"/>
    <w:rsid w:val="007B00AA"/>
    <w:rsid w:val="007B17DB"/>
    <w:rsid w:val="007B2960"/>
    <w:rsid w:val="007D4F2E"/>
    <w:rsid w:val="007D53EE"/>
    <w:rsid w:val="007D598A"/>
    <w:rsid w:val="007E0A72"/>
    <w:rsid w:val="007E4AF2"/>
    <w:rsid w:val="007E6266"/>
    <w:rsid w:val="007F193B"/>
    <w:rsid w:val="0080481A"/>
    <w:rsid w:val="0081740A"/>
    <w:rsid w:val="008261E3"/>
    <w:rsid w:val="00836890"/>
    <w:rsid w:val="0087157D"/>
    <w:rsid w:val="0087473E"/>
    <w:rsid w:val="008815C7"/>
    <w:rsid w:val="00885C1B"/>
    <w:rsid w:val="00891BD1"/>
    <w:rsid w:val="00894708"/>
    <w:rsid w:val="008975B3"/>
    <w:rsid w:val="008B07B3"/>
    <w:rsid w:val="008C181F"/>
    <w:rsid w:val="008C78C9"/>
    <w:rsid w:val="008D547D"/>
    <w:rsid w:val="008D6204"/>
    <w:rsid w:val="008E5139"/>
    <w:rsid w:val="008F5FBF"/>
    <w:rsid w:val="0090264D"/>
    <w:rsid w:val="00902FBF"/>
    <w:rsid w:val="00904F40"/>
    <w:rsid w:val="009068FA"/>
    <w:rsid w:val="00910478"/>
    <w:rsid w:val="00910A7A"/>
    <w:rsid w:val="00912944"/>
    <w:rsid w:val="0092138B"/>
    <w:rsid w:val="009218EA"/>
    <w:rsid w:val="00932946"/>
    <w:rsid w:val="009377C2"/>
    <w:rsid w:val="0094307C"/>
    <w:rsid w:val="00943E64"/>
    <w:rsid w:val="00945554"/>
    <w:rsid w:val="009473C3"/>
    <w:rsid w:val="00950535"/>
    <w:rsid w:val="00952B7E"/>
    <w:rsid w:val="00966808"/>
    <w:rsid w:val="00972A36"/>
    <w:rsid w:val="00973E73"/>
    <w:rsid w:val="009771CF"/>
    <w:rsid w:val="009800D0"/>
    <w:rsid w:val="00984353"/>
    <w:rsid w:val="009A1752"/>
    <w:rsid w:val="009B462D"/>
    <w:rsid w:val="009C6D05"/>
    <w:rsid w:val="009D0574"/>
    <w:rsid w:val="009E77B9"/>
    <w:rsid w:val="009F3247"/>
    <w:rsid w:val="00A01158"/>
    <w:rsid w:val="00A02144"/>
    <w:rsid w:val="00A32B6E"/>
    <w:rsid w:val="00A334B5"/>
    <w:rsid w:val="00A350DF"/>
    <w:rsid w:val="00A4375B"/>
    <w:rsid w:val="00A45CBE"/>
    <w:rsid w:val="00A623D2"/>
    <w:rsid w:val="00A63A98"/>
    <w:rsid w:val="00A70EF3"/>
    <w:rsid w:val="00A72128"/>
    <w:rsid w:val="00A95C79"/>
    <w:rsid w:val="00A96A68"/>
    <w:rsid w:val="00AA4BA3"/>
    <w:rsid w:val="00AA6069"/>
    <w:rsid w:val="00AA7CD1"/>
    <w:rsid w:val="00AB044E"/>
    <w:rsid w:val="00AB24EA"/>
    <w:rsid w:val="00AB559C"/>
    <w:rsid w:val="00AC62E4"/>
    <w:rsid w:val="00AC71F8"/>
    <w:rsid w:val="00AC73E8"/>
    <w:rsid w:val="00AD75C3"/>
    <w:rsid w:val="00AE3821"/>
    <w:rsid w:val="00AF5E27"/>
    <w:rsid w:val="00B0626F"/>
    <w:rsid w:val="00B07657"/>
    <w:rsid w:val="00B12689"/>
    <w:rsid w:val="00B20D7C"/>
    <w:rsid w:val="00B24386"/>
    <w:rsid w:val="00B27BDF"/>
    <w:rsid w:val="00B30EAA"/>
    <w:rsid w:val="00B32381"/>
    <w:rsid w:val="00B35E42"/>
    <w:rsid w:val="00B42383"/>
    <w:rsid w:val="00B43E05"/>
    <w:rsid w:val="00B6102A"/>
    <w:rsid w:val="00B66ACC"/>
    <w:rsid w:val="00B701F2"/>
    <w:rsid w:val="00B76004"/>
    <w:rsid w:val="00B91540"/>
    <w:rsid w:val="00B9564A"/>
    <w:rsid w:val="00BA712A"/>
    <w:rsid w:val="00BA7F4D"/>
    <w:rsid w:val="00BB1198"/>
    <w:rsid w:val="00BB72B9"/>
    <w:rsid w:val="00BB772A"/>
    <w:rsid w:val="00BC06A4"/>
    <w:rsid w:val="00BD72FB"/>
    <w:rsid w:val="00BE4E60"/>
    <w:rsid w:val="00C117F4"/>
    <w:rsid w:val="00C154C4"/>
    <w:rsid w:val="00C21D09"/>
    <w:rsid w:val="00C25E0D"/>
    <w:rsid w:val="00C41B1D"/>
    <w:rsid w:val="00C54A8F"/>
    <w:rsid w:val="00C71FD6"/>
    <w:rsid w:val="00C76487"/>
    <w:rsid w:val="00C8496B"/>
    <w:rsid w:val="00C92806"/>
    <w:rsid w:val="00CA72A1"/>
    <w:rsid w:val="00CB2D93"/>
    <w:rsid w:val="00CB4FA9"/>
    <w:rsid w:val="00CC4505"/>
    <w:rsid w:val="00CC4955"/>
    <w:rsid w:val="00CC6798"/>
    <w:rsid w:val="00D02300"/>
    <w:rsid w:val="00D226A9"/>
    <w:rsid w:val="00D316F2"/>
    <w:rsid w:val="00D37540"/>
    <w:rsid w:val="00D4102D"/>
    <w:rsid w:val="00D52ABB"/>
    <w:rsid w:val="00D65EDC"/>
    <w:rsid w:val="00D663BB"/>
    <w:rsid w:val="00D714A5"/>
    <w:rsid w:val="00D72787"/>
    <w:rsid w:val="00D753B4"/>
    <w:rsid w:val="00DA1C6E"/>
    <w:rsid w:val="00DB45CE"/>
    <w:rsid w:val="00DB4BC7"/>
    <w:rsid w:val="00DE503F"/>
    <w:rsid w:val="00E01038"/>
    <w:rsid w:val="00E035C7"/>
    <w:rsid w:val="00E136DC"/>
    <w:rsid w:val="00E208D2"/>
    <w:rsid w:val="00E5043A"/>
    <w:rsid w:val="00E52180"/>
    <w:rsid w:val="00E90D9E"/>
    <w:rsid w:val="00EB7DD8"/>
    <w:rsid w:val="00EC20EA"/>
    <w:rsid w:val="00ED4E0A"/>
    <w:rsid w:val="00ED555D"/>
    <w:rsid w:val="00ED7D9D"/>
    <w:rsid w:val="00EE2C88"/>
    <w:rsid w:val="00EF0151"/>
    <w:rsid w:val="00EF1DD5"/>
    <w:rsid w:val="00EF2D98"/>
    <w:rsid w:val="00F00C73"/>
    <w:rsid w:val="00F00DD4"/>
    <w:rsid w:val="00F1601A"/>
    <w:rsid w:val="00F2159C"/>
    <w:rsid w:val="00F221D5"/>
    <w:rsid w:val="00F2759F"/>
    <w:rsid w:val="00F3032E"/>
    <w:rsid w:val="00F348B9"/>
    <w:rsid w:val="00F3665C"/>
    <w:rsid w:val="00F4052B"/>
    <w:rsid w:val="00F46C2E"/>
    <w:rsid w:val="00F60C7B"/>
    <w:rsid w:val="00F64E44"/>
    <w:rsid w:val="00F66F7C"/>
    <w:rsid w:val="00F71EAE"/>
    <w:rsid w:val="00F72EFE"/>
    <w:rsid w:val="00F7633B"/>
    <w:rsid w:val="00F95F85"/>
    <w:rsid w:val="00FA1501"/>
    <w:rsid w:val="00FA2319"/>
    <w:rsid w:val="00FB2D84"/>
    <w:rsid w:val="00FD1FA1"/>
    <w:rsid w:val="00FD4915"/>
    <w:rsid w:val="00FD76F2"/>
    <w:rsid w:val="00FE353D"/>
    <w:rsid w:val="00FE4FAB"/>
    <w:rsid w:val="00FF5B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800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45469"/>
    <w:rPr>
      <w:rFonts w:cs="Times New Roman"/>
      <w:color w:val="0563C1"/>
      <w:u w:val="single"/>
    </w:rPr>
  </w:style>
  <w:style w:type="paragraph" w:styleId="Web">
    <w:name w:val="Normal (Web)"/>
    <w:basedOn w:val="a"/>
    <w:uiPriority w:val="99"/>
    <w:semiHidden/>
    <w:rsid w:val="003811FB"/>
    <w:pPr>
      <w:widowControl/>
      <w:spacing w:before="100" w:beforeAutospacing="1" w:after="100" w:afterAutospacing="1"/>
    </w:pPr>
    <w:rPr>
      <w:rFonts w:ascii="新細明體" w:hAnsi="新細明體" w:cs="新細明體"/>
      <w:kern w:val="0"/>
      <w:szCs w:val="24"/>
    </w:rPr>
  </w:style>
  <w:style w:type="paragraph" w:styleId="a4">
    <w:name w:val="header"/>
    <w:basedOn w:val="a"/>
    <w:link w:val="a5"/>
    <w:uiPriority w:val="99"/>
    <w:rsid w:val="00D753B4"/>
    <w:pPr>
      <w:tabs>
        <w:tab w:val="center" w:pos="4153"/>
        <w:tab w:val="right" w:pos="8306"/>
      </w:tabs>
      <w:snapToGrid w:val="0"/>
    </w:pPr>
    <w:rPr>
      <w:sz w:val="20"/>
      <w:szCs w:val="20"/>
    </w:rPr>
  </w:style>
  <w:style w:type="character" w:customStyle="1" w:styleId="a5">
    <w:name w:val="頁首 字元"/>
    <w:basedOn w:val="a0"/>
    <w:link w:val="a4"/>
    <w:uiPriority w:val="99"/>
    <w:locked/>
    <w:rsid w:val="00D753B4"/>
    <w:rPr>
      <w:rFonts w:ascii="Calibri" w:eastAsia="新細明體" w:hAnsi="Calibri"/>
      <w:sz w:val="20"/>
    </w:rPr>
  </w:style>
  <w:style w:type="paragraph" w:styleId="a6">
    <w:name w:val="footer"/>
    <w:basedOn w:val="a"/>
    <w:link w:val="a7"/>
    <w:uiPriority w:val="99"/>
    <w:rsid w:val="00D753B4"/>
    <w:pPr>
      <w:tabs>
        <w:tab w:val="center" w:pos="4153"/>
        <w:tab w:val="right" w:pos="8306"/>
      </w:tabs>
      <w:snapToGrid w:val="0"/>
    </w:pPr>
    <w:rPr>
      <w:sz w:val="20"/>
      <w:szCs w:val="20"/>
    </w:rPr>
  </w:style>
  <w:style w:type="character" w:customStyle="1" w:styleId="a7">
    <w:name w:val="頁尾 字元"/>
    <w:basedOn w:val="a0"/>
    <w:link w:val="a6"/>
    <w:uiPriority w:val="99"/>
    <w:locked/>
    <w:rsid w:val="00D753B4"/>
    <w:rPr>
      <w:rFonts w:ascii="Calibri" w:eastAsia="新細明體" w:hAnsi="Calibri"/>
      <w:sz w:val="20"/>
    </w:rPr>
  </w:style>
  <w:style w:type="paragraph" w:styleId="a8">
    <w:name w:val="Balloon Text"/>
    <w:basedOn w:val="a"/>
    <w:link w:val="a9"/>
    <w:uiPriority w:val="99"/>
    <w:semiHidden/>
    <w:rsid w:val="006B0B23"/>
    <w:rPr>
      <w:rFonts w:ascii="Calibri Light" w:hAnsi="Calibri Light"/>
      <w:sz w:val="18"/>
      <w:szCs w:val="18"/>
    </w:rPr>
  </w:style>
  <w:style w:type="character" w:customStyle="1" w:styleId="a9">
    <w:name w:val="註解方塊文字 字元"/>
    <w:basedOn w:val="a0"/>
    <w:link w:val="a8"/>
    <w:uiPriority w:val="99"/>
    <w:semiHidden/>
    <w:locked/>
    <w:rsid w:val="006B0B23"/>
    <w:rPr>
      <w:rFonts w:ascii="Calibri Light" w:eastAsia="新細明體" w:hAnsi="Calibri Light"/>
      <w:sz w:val="18"/>
    </w:rPr>
  </w:style>
  <w:style w:type="paragraph" w:styleId="aa">
    <w:name w:val="List Paragraph"/>
    <w:aliases w:val="List Paragraph1,Recommendation"/>
    <w:basedOn w:val="a"/>
    <w:link w:val="ab"/>
    <w:uiPriority w:val="34"/>
    <w:qFormat/>
    <w:rsid w:val="00006DC9"/>
    <w:pPr>
      <w:ind w:leftChars="200" w:left="480"/>
    </w:pPr>
    <w:rPr>
      <w:rFonts w:cs="Calibri"/>
      <w:szCs w:val="24"/>
    </w:rPr>
  </w:style>
  <w:style w:type="character" w:styleId="ac">
    <w:name w:val="Emphasis"/>
    <w:basedOn w:val="a0"/>
    <w:uiPriority w:val="99"/>
    <w:qFormat/>
    <w:rsid w:val="00984353"/>
    <w:rPr>
      <w:rFonts w:cs="Times New Roman"/>
      <w:b/>
    </w:rPr>
  </w:style>
  <w:style w:type="character" w:customStyle="1" w:styleId="st">
    <w:name w:val="st"/>
    <w:uiPriority w:val="99"/>
    <w:rsid w:val="00984353"/>
  </w:style>
  <w:style w:type="table" w:styleId="ad">
    <w:name w:val="Table Grid"/>
    <w:basedOn w:val="a1"/>
    <w:uiPriority w:val="99"/>
    <w:rsid w:val="0041680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清單段落 字元"/>
    <w:aliases w:val="List Paragraph1 字元,Recommendation 字元"/>
    <w:link w:val="aa"/>
    <w:uiPriority w:val="34"/>
    <w:locked/>
    <w:rsid w:val="008E5139"/>
    <w:rPr>
      <w:rFonts w:cs="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800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45469"/>
    <w:rPr>
      <w:rFonts w:cs="Times New Roman"/>
      <w:color w:val="0563C1"/>
      <w:u w:val="single"/>
    </w:rPr>
  </w:style>
  <w:style w:type="paragraph" w:styleId="Web">
    <w:name w:val="Normal (Web)"/>
    <w:basedOn w:val="a"/>
    <w:uiPriority w:val="99"/>
    <w:semiHidden/>
    <w:rsid w:val="003811FB"/>
    <w:pPr>
      <w:widowControl/>
      <w:spacing w:before="100" w:beforeAutospacing="1" w:after="100" w:afterAutospacing="1"/>
    </w:pPr>
    <w:rPr>
      <w:rFonts w:ascii="新細明體" w:hAnsi="新細明體" w:cs="新細明體"/>
      <w:kern w:val="0"/>
      <w:szCs w:val="24"/>
    </w:rPr>
  </w:style>
  <w:style w:type="paragraph" w:styleId="a4">
    <w:name w:val="header"/>
    <w:basedOn w:val="a"/>
    <w:link w:val="a5"/>
    <w:uiPriority w:val="99"/>
    <w:rsid w:val="00D753B4"/>
    <w:pPr>
      <w:tabs>
        <w:tab w:val="center" w:pos="4153"/>
        <w:tab w:val="right" w:pos="8306"/>
      </w:tabs>
      <w:snapToGrid w:val="0"/>
    </w:pPr>
    <w:rPr>
      <w:sz w:val="20"/>
      <w:szCs w:val="20"/>
    </w:rPr>
  </w:style>
  <w:style w:type="character" w:customStyle="1" w:styleId="a5">
    <w:name w:val="頁首 字元"/>
    <w:basedOn w:val="a0"/>
    <w:link w:val="a4"/>
    <w:uiPriority w:val="99"/>
    <w:locked/>
    <w:rsid w:val="00D753B4"/>
    <w:rPr>
      <w:rFonts w:ascii="Calibri" w:eastAsia="新細明體" w:hAnsi="Calibri"/>
      <w:sz w:val="20"/>
    </w:rPr>
  </w:style>
  <w:style w:type="paragraph" w:styleId="a6">
    <w:name w:val="footer"/>
    <w:basedOn w:val="a"/>
    <w:link w:val="a7"/>
    <w:uiPriority w:val="99"/>
    <w:rsid w:val="00D753B4"/>
    <w:pPr>
      <w:tabs>
        <w:tab w:val="center" w:pos="4153"/>
        <w:tab w:val="right" w:pos="8306"/>
      </w:tabs>
      <w:snapToGrid w:val="0"/>
    </w:pPr>
    <w:rPr>
      <w:sz w:val="20"/>
      <w:szCs w:val="20"/>
    </w:rPr>
  </w:style>
  <w:style w:type="character" w:customStyle="1" w:styleId="a7">
    <w:name w:val="頁尾 字元"/>
    <w:basedOn w:val="a0"/>
    <w:link w:val="a6"/>
    <w:uiPriority w:val="99"/>
    <w:locked/>
    <w:rsid w:val="00D753B4"/>
    <w:rPr>
      <w:rFonts w:ascii="Calibri" w:eastAsia="新細明體" w:hAnsi="Calibri"/>
      <w:sz w:val="20"/>
    </w:rPr>
  </w:style>
  <w:style w:type="paragraph" w:styleId="a8">
    <w:name w:val="Balloon Text"/>
    <w:basedOn w:val="a"/>
    <w:link w:val="a9"/>
    <w:uiPriority w:val="99"/>
    <w:semiHidden/>
    <w:rsid w:val="006B0B23"/>
    <w:rPr>
      <w:rFonts w:ascii="Calibri Light" w:hAnsi="Calibri Light"/>
      <w:sz w:val="18"/>
      <w:szCs w:val="18"/>
    </w:rPr>
  </w:style>
  <w:style w:type="character" w:customStyle="1" w:styleId="a9">
    <w:name w:val="註解方塊文字 字元"/>
    <w:basedOn w:val="a0"/>
    <w:link w:val="a8"/>
    <w:uiPriority w:val="99"/>
    <w:semiHidden/>
    <w:locked/>
    <w:rsid w:val="006B0B23"/>
    <w:rPr>
      <w:rFonts w:ascii="Calibri Light" w:eastAsia="新細明體" w:hAnsi="Calibri Light"/>
      <w:sz w:val="18"/>
    </w:rPr>
  </w:style>
  <w:style w:type="paragraph" w:styleId="aa">
    <w:name w:val="List Paragraph"/>
    <w:aliases w:val="List Paragraph1,Recommendation"/>
    <w:basedOn w:val="a"/>
    <w:link w:val="ab"/>
    <w:uiPriority w:val="34"/>
    <w:qFormat/>
    <w:rsid w:val="00006DC9"/>
    <w:pPr>
      <w:ind w:leftChars="200" w:left="480"/>
    </w:pPr>
    <w:rPr>
      <w:rFonts w:cs="Calibri"/>
      <w:szCs w:val="24"/>
    </w:rPr>
  </w:style>
  <w:style w:type="character" w:styleId="ac">
    <w:name w:val="Emphasis"/>
    <w:basedOn w:val="a0"/>
    <w:uiPriority w:val="99"/>
    <w:qFormat/>
    <w:rsid w:val="00984353"/>
    <w:rPr>
      <w:rFonts w:cs="Times New Roman"/>
      <w:b/>
    </w:rPr>
  </w:style>
  <w:style w:type="character" w:customStyle="1" w:styleId="st">
    <w:name w:val="st"/>
    <w:uiPriority w:val="99"/>
    <w:rsid w:val="00984353"/>
  </w:style>
  <w:style w:type="table" w:styleId="ad">
    <w:name w:val="Table Grid"/>
    <w:basedOn w:val="a1"/>
    <w:uiPriority w:val="99"/>
    <w:rsid w:val="0041680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清單段落 字元"/>
    <w:aliases w:val="List Paragraph1 字元,Recommendation 字元"/>
    <w:link w:val="aa"/>
    <w:uiPriority w:val="34"/>
    <w:locked/>
    <w:rsid w:val="008E5139"/>
    <w:rPr>
      <w:rFonts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5995">
      <w:marLeft w:val="0"/>
      <w:marRight w:val="0"/>
      <w:marTop w:val="0"/>
      <w:marBottom w:val="0"/>
      <w:divBdr>
        <w:top w:val="none" w:sz="0" w:space="0" w:color="auto"/>
        <w:left w:val="none" w:sz="0" w:space="0" w:color="auto"/>
        <w:bottom w:val="none" w:sz="0" w:space="0" w:color="auto"/>
        <w:right w:val="none" w:sz="0" w:space="0" w:color="auto"/>
      </w:divBdr>
      <w:divsChild>
        <w:div w:id="176696032">
          <w:marLeft w:val="0"/>
          <w:marRight w:val="0"/>
          <w:marTop w:val="0"/>
          <w:marBottom w:val="0"/>
          <w:divBdr>
            <w:top w:val="none" w:sz="0" w:space="0" w:color="auto"/>
            <w:left w:val="none" w:sz="0" w:space="0" w:color="auto"/>
            <w:bottom w:val="none" w:sz="0" w:space="0" w:color="auto"/>
            <w:right w:val="none" w:sz="0" w:space="0" w:color="auto"/>
          </w:divBdr>
          <w:divsChild>
            <w:div w:id="176696030">
              <w:marLeft w:val="0"/>
              <w:marRight w:val="0"/>
              <w:marTop w:val="0"/>
              <w:marBottom w:val="900"/>
              <w:divBdr>
                <w:top w:val="none" w:sz="0" w:space="0" w:color="auto"/>
                <w:left w:val="none" w:sz="0" w:space="0" w:color="auto"/>
                <w:bottom w:val="none" w:sz="0" w:space="0" w:color="auto"/>
                <w:right w:val="none" w:sz="0" w:space="0" w:color="auto"/>
              </w:divBdr>
              <w:divsChild>
                <w:div w:id="176696033">
                  <w:marLeft w:val="0"/>
                  <w:marRight w:val="0"/>
                  <w:marTop w:val="0"/>
                  <w:marBottom w:val="0"/>
                  <w:divBdr>
                    <w:top w:val="none" w:sz="0" w:space="0" w:color="auto"/>
                    <w:left w:val="none" w:sz="0" w:space="0" w:color="auto"/>
                    <w:bottom w:val="none" w:sz="0" w:space="0" w:color="auto"/>
                    <w:right w:val="none" w:sz="0" w:space="0" w:color="auto"/>
                  </w:divBdr>
                  <w:divsChild>
                    <w:div w:id="176696028">
                      <w:marLeft w:val="0"/>
                      <w:marRight w:val="0"/>
                      <w:marTop w:val="0"/>
                      <w:marBottom w:val="0"/>
                      <w:divBdr>
                        <w:top w:val="none" w:sz="0" w:space="0" w:color="auto"/>
                        <w:left w:val="none" w:sz="0" w:space="0" w:color="auto"/>
                        <w:bottom w:val="none" w:sz="0" w:space="0" w:color="auto"/>
                        <w:right w:val="none" w:sz="0" w:space="0" w:color="auto"/>
                      </w:divBdr>
                      <w:divsChild>
                        <w:div w:id="176696034">
                          <w:marLeft w:val="0"/>
                          <w:marRight w:val="0"/>
                          <w:marTop w:val="0"/>
                          <w:marBottom w:val="0"/>
                          <w:divBdr>
                            <w:top w:val="none" w:sz="0" w:space="0" w:color="auto"/>
                            <w:left w:val="none" w:sz="0" w:space="0" w:color="auto"/>
                            <w:bottom w:val="none" w:sz="0" w:space="0" w:color="auto"/>
                            <w:right w:val="none" w:sz="0" w:space="0" w:color="auto"/>
                          </w:divBdr>
                          <w:divsChild>
                            <w:div w:id="176695994">
                              <w:marLeft w:val="0"/>
                              <w:marRight w:val="0"/>
                              <w:marTop w:val="0"/>
                              <w:marBottom w:val="0"/>
                              <w:divBdr>
                                <w:top w:val="none" w:sz="0" w:space="0" w:color="auto"/>
                                <w:left w:val="none" w:sz="0" w:space="0" w:color="auto"/>
                                <w:bottom w:val="none" w:sz="0" w:space="0" w:color="auto"/>
                                <w:right w:val="none" w:sz="0" w:space="0" w:color="auto"/>
                              </w:divBdr>
                              <w:divsChild>
                                <w:div w:id="176696029">
                                  <w:marLeft w:val="0"/>
                                  <w:marRight w:val="0"/>
                                  <w:marTop w:val="0"/>
                                  <w:marBottom w:val="0"/>
                                  <w:divBdr>
                                    <w:top w:val="none" w:sz="0" w:space="0" w:color="auto"/>
                                    <w:left w:val="none" w:sz="0" w:space="0" w:color="auto"/>
                                    <w:bottom w:val="none" w:sz="0" w:space="0" w:color="auto"/>
                                    <w:right w:val="none" w:sz="0" w:space="0" w:color="auto"/>
                                  </w:divBdr>
                                </w:div>
                                <w:div w:id="176696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6000">
      <w:marLeft w:val="0"/>
      <w:marRight w:val="0"/>
      <w:marTop w:val="0"/>
      <w:marBottom w:val="0"/>
      <w:divBdr>
        <w:top w:val="none" w:sz="0" w:space="0" w:color="auto"/>
        <w:left w:val="none" w:sz="0" w:space="0" w:color="auto"/>
        <w:bottom w:val="none" w:sz="0" w:space="0" w:color="auto"/>
        <w:right w:val="none" w:sz="0" w:space="0" w:color="auto"/>
      </w:divBdr>
      <w:divsChild>
        <w:div w:id="176696006">
          <w:marLeft w:val="0"/>
          <w:marRight w:val="0"/>
          <w:marTop w:val="0"/>
          <w:marBottom w:val="0"/>
          <w:divBdr>
            <w:top w:val="none" w:sz="0" w:space="0" w:color="auto"/>
            <w:left w:val="none" w:sz="0" w:space="0" w:color="auto"/>
            <w:bottom w:val="none" w:sz="0" w:space="0" w:color="auto"/>
            <w:right w:val="none" w:sz="0" w:space="0" w:color="auto"/>
          </w:divBdr>
          <w:divsChild>
            <w:div w:id="176696005">
              <w:marLeft w:val="0"/>
              <w:marRight w:val="0"/>
              <w:marTop w:val="0"/>
              <w:marBottom w:val="0"/>
              <w:divBdr>
                <w:top w:val="none" w:sz="0" w:space="0" w:color="auto"/>
                <w:left w:val="none" w:sz="0" w:space="0" w:color="auto"/>
                <w:bottom w:val="none" w:sz="0" w:space="0" w:color="auto"/>
                <w:right w:val="none" w:sz="0" w:space="0" w:color="auto"/>
              </w:divBdr>
              <w:divsChild>
                <w:div w:id="176696009">
                  <w:marLeft w:val="0"/>
                  <w:marRight w:val="0"/>
                  <w:marTop w:val="0"/>
                  <w:marBottom w:val="0"/>
                  <w:divBdr>
                    <w:top w:val="none" w:sz="0" w:space="0" w:color="auto"/>
                    <w:left w:val="none" w:sz="0" w:space="0" w:color="auto"/>
                    <w:bottom w:val="none" w:sz="0" w:space="0" w:color="auto"/>
                    <w:right w:val="none" w:sz="0" w:space="0" w:color="auto"/>
                  </w:divBdr>
                  <w:divsChild>
                    <w:div w:id="176696027">
                      <w:marLeft w:val="0"/>
                      <w:marRight w:val="0"/>
                      <w:marTop w:val="0"/>
                      <w:marBottom w:val="0"/>
                      <w:divBdr>
                        <w:top w:val="none" w:sz="0" w:space="0" w:color="auto"/>
                        <w:left w:val="none" w:sz="0" w:space="0" w:color="auto"/>
                        <w:bottom w:val="none" w:sz="0" w:space="0" w:color="auto"/>
                        <w:right w:val="none" w:sz="0" w:space="0" w:color="auto"/>
                      </w:divBdr>
                      <w:divsChild>
                        <w:div w:id="176695999">
                          <w:marLeft w:val="0"/>
                          <w:marRight w:val="0"/>
                          <w:marTop w:val="0"/>
                          <w:marBottom w:val="0"/>
                          <w:divBdr>
                            <w:top w:val="none" w:sz="0" w:space="0" w:color="auto"/>
                            <w:left w:val="none" w:sz="0" w:space="0" w:color="auto"/>
                            <w:bottom w:val="none" w:sz="0" w:space="0" w:color="auto"/>
                            <w:right w:val="none" w:sz="0" w:space="0" w:color="auto"/>
                          </w:divBdr>
                          <w:divsChild>
                            <w:div w:id="176696010">
                              <w:marLeft w:val="0"/>
                              <w:marRight w:val="0"/>
                              <w:marTop w:val="0"/>
                              <w:marBottom w:val="0"/>
                              <w:divBdr>
                                <w:top w:val="none" w:sz="0" w:space="0" w:color="auto"/>
                                <w:left w:val="none" w:sz="0" w:space="0" w:color="auto"/>
                                <w:bottom w:val="none" w:sz="0" w:space="0" w:color="auto"/>
                                <w:right w:val="none" w:sz="0" w:space="0" w:color="auto"/>
                              </w:divBdr>
                              <w:divsChild>
                                <w:div w:id="176695996">
                                  <w:marLeft w:val="0"/>
                                  <w:marRight w:val="0"/>
                                  <w:marTop w:val="0"/>
                                  <w:marBottom w:val="0"/>
                                  <w:divBdr>
                                    <w:top w:val="none" w:sz="0" w:space="0" w:color="auto"/>
                                    <w:left w:val="none" w:sz="0" w:space="0" w:color="auto"/>
                                    <w:bottom w:val="none" w:sz="0" w:space="0" w:color="auto"/>
                                    <w:right w:val="none" w:sz="0" w:space="0" w:color="auto"/>
                                  </w:divBdr>
                                  <w:divsChild>
                                    <w:div w:id="1766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96004">
      <w:marLeft w:val="0"/>
      <w:marRight w:val="0"/>
      <w:marTop w:val="0"/>
      <w:marBottom w:val="0"/>
      <w:divBdr>
        <w:top w:val="none" w:sz="0" w:space="0" w:color="auto"/>
        <w:left w:val="none" w:sz="0" w:space="0" w:color="auto"/>
        <w:bottom w:val="none" w:sz="0" w:space="0" w:color="auto"/>
        <w:right w:val="none" w:sz="0" w:space="0" w:color="auto"/>
      </w:divBdr>
    </w:div>
    <w:div w:id="176696021">
      <w:marLeft w:val="0"/>
      <w:marRight w:val="0"/>
      <w:marTop w:val="0"/>
      <w:marBottom w:val="0"/>
      <w:divBdr>
        <w:top w:val="none" w:sz="0" w:space="0" w:color="auto"/>
        <w:left w:val="none" w:sz="0" w:space="0" w:color="auto"/>
        <w:bottom w:val="none" w:sz="0" w:space="0" w:color="auto"/>
        <w:right w:val="none" w:sz="0" w:space="0" w:color="auto"/>
      </w:divBdr>
      <w:divsChild>
        <w:div w:id="176696013">
          <w:marLeft w:val="0"/>
          <w:marRight w:val="0"/>
          <w:marTop w:val="0"/>
          <w:marBottom w:val="0"/>
          <w:divBdr>
            <w:top w:val="none" w:sz="0" w:space="0" w:color="auto"/>
            <w:left w:val="none" w:sz="0" w:space="0" w:color="auto"/>
            <w:bottom w:val="none" w:sz="0" w:space="0" w:color="auto"/>
            <w:right w:val="none" w:sz="0" w:space="0" w:color="auto"/>
          </w:divBdr>
          <w:divsChild>
            <w:div w:id="176696022">
              <w:marLeft w:val="0"/>
              <w:marRight w:val="0"/>
              <w:marTop w:val="0"/>
              <w:marBottom w:val="0"/>
              <w:divBdr>
                <w:top w:val="none" w:sz="0" w:space="0" w:color="auto"/>
                <w:left w:val="none" w:sz="0" w:space="0" w:color="auto"/>
                <w:bottom w:val="none" w:sz="0" w:space="0" w:color="auto"/>
                <w:right w:val="none" w:sz="0" w:space="0" w:color="auto"/>
              </w:divBdr>
              <w:divsChild>
                <w:div w:id="176696001">
                  <w:marLeft w:val="0"/>
                  <w:marRight w:val="0"/>
                  <w:marTop w:val="0"/>
                  <w:marBottom w:val="0"/>
                  <w:divBdr>
                    <w:top w:val="none" w:sz="0" w:space="0" w:color="auto"/>
                    <w:left w:val="none" w:sz="0" w:space="0" w:color="auto"/>
                    <w:bottom w:val="none" w:sz="0" w:space="0" w:color="auto"/>
                    <w:right w:val="none" w:sz="0" w:space="0" w:color="auto"/>
                  </w:divBdr>
                  <w:divsChild>
                    <w:div w:id="176696014">
                      <w:marLeft w:val="0"/>
                      <w:marRight w:val="0"/>
                      <w:marTop w:val="0"/>
                      <w:marBottom w:val="0"/>
                      <w:divBdr>
                        <w:top w:val="none" w:sz="0" w:space="0" w:color="auto"/>
                        <w:left w:val="none" w:sz="0" w:space="0" w:color="auto"/>
                        <w:bottom w:val="none" w:sz="0" w:space="0" w:color="auto"/>
                        <w:right w:val="none" w:sz="0" w:space="0" w:color="auto"/>
                      </w:divBdr>
                      <w:divsChild>
                        <w:div w:id="176696017">
                          <w:marLeft w:val="0"/>
                          <w:marRight w:val="0"/>
                          <w:marTop w:val="0"/>
                          <w:marBottom w:val="0"/>
                          <w:divBdr>
                            <w:top w:val="none" w:sz="0" w:space="0" w:color="auto"/>
                            <w:left w:val="none" w:sz="0" w:space="0" w:color="auto"/>
                            <w:bottom w:val="none" w:sz="0" w:space="0" w:color="auto"/>
                            <w:right w:val="none" w:sz="0" w:space="0" w:color="auto"/>
                          </w:divBdr>
                          <w:divsChild>
                            <w:div w:id="176696012">
                              <w:marLeft w:val="0"/>
                              <w:marRight w:val="0"/>
                              <w:marTop w:val="0"/>
                              <w:marBottom w:val="0"/>
                              <w:divBdr>
                                <w:top w:val="none" w:sz="0" w:space="0" w:color="auto"/>
                                <w:left w:val="none" w:sz="0" w:space="0" w:color="auto"/>
                                <w:bottom w:val="none" w:sz="0" w:space="0" w:color="auto"/>
                                <w:right w:val="none" w:sz="0" w:space="0" w:color="auto"/>
                              </w:divBdr>
                              <w:divsChild>
                                <w:div w:id="176696015">
                                  <w:marLeft w:val="0"/>
                                  <w:marRight w:val="0"/>
                                  <w:marTop w:val="0"/>
                                  <w:marBottom w:val="0"/>
                                  <w:divBdr>
                                    <w:top w:val="none" w:sz="0" w:space="0" w:color="auto"/>
                                    <w:left w:val="none" w:sz="0" w:space="0" w:color="auto"/>
                                    <w:bottom w:val="none" w:sz="0" w:space="0" w:color="auto"/>
                                    <w:right w:val="none" w:sz="0" w:space="0" w:color="auto"/>
                                  </w:divBdr>
                                  <w:divsChild>
                                    <w:div w:id="176696007">
                                      <w:marLeft w:val="0"/>
                                      <w:marRight w:val="0"/>
                                      <w:marTop w:val="0"/>
                                      <w:marBottom w:val="0"/>
                                      <w:divBdr>
                                        <w:top w:val="none" w:sz="0" w:space="0" w:color="auto"/>
                                        <w:left w:val="none" w:sz="0" w:space="0" w:color="auto"/>
                                        <w:bottom w:val="none" w:sz="0" w:space="0" w:color="auto"/>
                                        <w:right w:val="none" w:sz="0" w:space="0" w:color="auto"/>
                                      </w:divBdr>
                                      <w:divsChild>
                                        <w:div w:id="176696003">
                                          <w:marLeft w:val="0"/>
                                          <w:marRight w:val="0"/>
                                          <w:marTop w:val="0"/>
                                          <w:marBottom w:val="0"/>
                                          <w:divBdr>
                                            <w:top w:val="none" w:sz="0" w:space="0" w:color="auto"/>
                                            <w:left w:val="none" w:sz="0" w:space="0" w:color="auto"/>
                                            <w:bottom w:val="none" w:sz="0" w:space="0" w:color="auto"/>
                                            <w:right w:val="none" w:sz="0" w:space="0" w:color="auto"/>
                                          </w:divBdr>
                                          <w:divsChild>
                                            <w:div w:id="176696026">
                                              <w:marLeft w:val="0"/>
                                              <w:marRight w:val="0"/>
                                              <w:marTop w:val="0"/>
                                              <w:marBottom w:val="0"/>
                                              <w:divBdr>
                                                <w:top w:val="none" w:sz="0" w:space="0" w:color="auto"/>
                                                <w:left w:val="none" w:sz="0" w:space="0" w:color="auto"/>
                                                <w:bottom w:val="none" w:sz="0" w:space="0" w:color="auto"/>
                                                <w:right w:val="none" w:sz="0" w:space="0" w:color="auto"/>
                                              </w:divBdr>
                                              <w:divsChild>
                                                <w:div w:id="176695997">
                                                  <w:marLeft w:val="0"/>
                                                  <w:marRight w:val="0"/>
                                                  <w:marTop w:val="0"/>
                                                  <w:marBottom w:val="0"/>
                                                  <w:divBdr>
                                                    <w:top w:val="none" w:sz="0" w:space="0" w:color="auto"/>
                                                    <w:left w:val="none" w:sz="0" w:space="0" w:color="auto"/>
                                                    <w:bottom w:val="none" w:sz="0" w:space="0" w:color="auto"/>
                                                    <w:right w:val="none" w:sz="0" w:space="0" w:color="auto"/>
                                                  </w:divBdr>
                                                  <w:divsChild>
                                                    <w:div w:id="176696011">
                                                      <w:marLeft w:val="0"/>
                                                      <w:marRight w:val="0"/>
                                                      <w:marTop w:val="0"/>
                                                      <w:marBottom w:val="0"/>
                                                      <w:divBdr>
                                                        <w:top w:val="none" w:sz="0" w:space="0" w:color="auto"/>
                                                        <w:left w:val="none" w:sz="0" w:space="0" w:color="auto"/>
                                                        <w:bottom w:val="none" w:sz="0" w:space="0" w:color="auto"/>
                                                        <w:right w:val="none" w:sz="0" w:space="0" w:color="auto"/>
                                                      </w:divBdr>
                                                      <w:divsChild>
                                                        <w:div w:id="176696002">
                                                          <w:marLeft w:val="0"/>
                                                          <w:marRight w:val="0"/>
                                                          <w:marTop w:val="0"/>
                                                          <w:marBottom w:val="0"/>
                                                          <w:divBdr>
                                                            <w:top w:val="none" w:sz="0" w:space="0" w:color="auto"/>
                                                            <w:left w:val="none" w:sz="0" w:space="0" w:color="auto"/>
                                                            <w:bottom w:val="none" w:sz="0" w:space="0" w:color="auto"/>
                                                            <w:right w:val="none" w:sz="0" w:space="0" w:color="auto"/>
                                                          </w:divBdr>
                                                          <w:divsChild>
                                                            <w:div w:id="176696020">
                                                              <w:marLeft w:val="0"/>
                                                              <w:marRight w:val="0"/>
                                                              <w:marTop w:val="0"/>
                                                              <w:marBottom w:val="0"/>
                                                              <w:divBdr>
                                                                <w:top w:val="none" w:sz="0" w:space="0" w:color="auto"/>
                                                                <w:left w:val="none" w:sz="0" w:space="0" w:color="auto"/>
                                                                <w:bottom w:val="none" w:sz="0" w:space="0" w:color="auto"/>
                                                                <w:right w:val="none" w:sz="0" w:space="0" w:color="auto"/>
                                                              </w:divBdr>
                                                              <w:divsChild>
                                                                <w:div w:id="176696023">
                                                                  <w:marLeft w:val="0"/>
                                                                  <w:marRight w:val="0"/>
                                                                  <w:marTop w:val="0"/>
                                                                  <w:marBottom w:val="0"/>
                                                                  <w:divBdr>
                                                                    <w:top w:val="none" w:sz="0" w:space="0" w:color="auto"/>
                                                                    <w:left w:val="none" w:sz="0" w:space="0" w:color="auto"/>
                                                                    <w:bottom w:val="none" w:sz="0" w:space="0" w:color="auto"/>
                                                                    <w:right w:val="none" w:sz="0" w:space="0" w:color="auto"/>
                                                                  </w:divBdr>
                                                                  <w:divsChild>
                                                                    <w:div w:id="176696025">
                                                                      <w:marLeft w:val="0"/>
                                                                      <w:marRight w:val="0"/>
                                                                      <w:marTop w:val="0"/>
                                                                      <w:marBottom w:val="225"/>
                                                                      <w:divBdr>
                                                                        <w:top w:val="none" w:sz="0" w:space="0" w:color="auto"/>
                                                                        <w:left w:val="none" w:sz="0" w:space="0" w:color="auto"/>
                                                                        <w:bottom w:val="none" w:sz="0" w:space="0" w:color="auto"/>
                                                                        <w:right w:val="none" w:sz="0" w:space="0" w:color="auto"/>
                                                                      </w:divBdr>
                                                                      <w:divsChild>
                                                                        <w:div w:id="176696019">
                                                                          <w:marLeft w:val="0"/>
                                                                          <w:marRight w:val="0"/>
                                                                          <w:marTop w:val="0"/>
                                                                          <w:marBottom w:val="0"/>
                                                                          <w:divBdr>
                                                                            <w:top w:val="none" w:sz="0" w:space="0" w:color="auto"/>
                                                                            <w:left w:val="none" w:sz="0" w:space="0" w:color="auto"/>
                                                                            <w:bottom w:val="none" w:sz="0" w:space="0" w:color="auto"/>
                                                                            <w:right w:val="none" w:sz="0" w:space="0" w:color="auto"/>
                                                                          </w:divBdr>
                                                                          <w:divsChild>
                                                                            <w:div w:id="176696016">
                                                                              <w:marLeft w:val="0"/>
                                                                              <w:marRight w:val="0"/>
                                                                              <w:marTop w:val="0"/>
                                                                              <w:marBottom w:val="0"/>
                                                                              <w:divBdr>
                                                                                <w:top w:val="none" w:sz="0" w:space="0" w:color="auto"/>
                                                                                <w:left w:val="none" w:sz="0" w:space="0" w:color="auto"/>
                                                                                <w:bottom w:val="none" w:sz="0" w:space="0" w:color="auto"/>
                                                                                <w:right w:val="none" w:sz="0" w:space="0" w:color="auto"/>
                                                                              </w:divBdr>
                                                                              <w:divsChild>
                                                                                <w:div w:id="176696018">
                                                                                  <w:marLeft w:val="0"/>
                                                                                  <w:marRight w:val="0"/>
                                                                                  <w:marTop w:val="0"/>
                                                                                  <w:marBottom w:val="0"/>
                                                                                  <w:divBdr>
                                                                                    <w:top w:val="none" w:sz="0" w:space="0" w:color="auto"/>
                                                                                    <w:left w:val="none" w:sz="0" w:space="0" w:color="auto"/>
                                                                                    <w:bottom w:val="none" w:sz="0" w:space="0" w:color="auto"/>
                                                                                    <w:right w:val="none" w:sz="0" w:space="0" w:color="auto"/>
                                                                                  </w:divBdr>
                                                                                  <w:divsChild>
                                                                                    <w:div w:id="176695998">
                                                                                      <w:marLeft w:val="0"/>
                                                                                      <w:marRight w:val="0"/>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707</Characters>
  <Application>Microsoft Office Word</Application>
  <DocSecurity>0</DocSecurity>
  <Lines>5</Lines>
  <Paragraphs>1</Paragraphs>
  <ScaleCrop>false</ScaleCrop>
  <Company>RDEC</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2016-03-28T04:25:00Z</cp:lastPrinted>
  <dcterms:created xsi:type="dcterms:W3CDTF">2016-03-28T09:59:00Z</dcterms:created>
  <dcterms:modified xsi:type="dcterms:W3CDTF">2016-03-28T09:59:00Z</dcterms:modified>
</cp:coreProperties>
</file>