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B" w:rsidRDefault="00C92869">
      <w:pPr>
        <w:widowControl/>
        <w:spacing w:line="440" w:lineRule="exact"/>
        <w:jc w:val="both"/>
      </w:pPr>
      <w:r>
        <w:rPr>
          <w:noProof/>
        </w:rPr>
        <w:drawing>
          <wp:inline distT="0" distB="0" distL="0" distR="0">
            <wp:extent cx="1343975" cy="268294"/>
            <wp:effectExtent l="0" t="0" r="8575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975" cy="268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796B" w:rsidRDefault="00C92869">
      <w:pPr>
        <w:spacing w:after="180"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國家發展委員會新聞稿</w:t>
      </w:r>
    </w:p>
    <w:p w:rsidR="0024796B" w:rsidRPr="001247C8" w:rsidRDefault="00C92869">
      <w:pPr>
        <w:spacing w:line="280" w:lineRule="exact"/>
        <w:ind w:firstLine="5520"/>
        <w:jc w:val="both"/>
        <w:rPr>
          <w:rFonts w:ascii="Times New Roman" w:eastAsia="標楷體" w:hAnsi="Times New Roman"/>
          <w:szCs w:val="24"/>
        </w:rPr>
      </w:pPr>
      <w:r w:rsidRPr="001247C8">
        <w:rPr>
          <w:rFonts w:ascii="Times New Roman" w:eastAsia="標楷體" w:hAnsi="Times New Roman"/>
          <w:szCs w:val="24"/>
        </w:rPr>
        <w:t>發布日期：</w:t>
      </w:r>
      <w:r w:rsidRPr="001247C8">
        <w:rPr>
          <w:rFonts w:ascii="Times New Roman" w:eastAsia="標楷體" w:hAnsi="Times New Roman"/>
          <w:szCs w:val="24"/>
        </w:rPr>
        <w:t>104</w:t>
      </w:r>
      <w:r w:rsidRPr="001247C8">
        <w:rPr>
          <w:rFonts w:ascii="Times New Roman" w:eastAsia="標楷體" w:hAnsi="Times New Roman"/>
          <w:szCs w:val="24"/>
        </w:rPr>
        <w:t>年</w:t>
      </w:r>
      <w:r w:rsidR="001247C8" w:rsidRPr="001247C8">
        <w:rPr>
          <w:rFonts w:ascii="Times New Roman" w:eastAsia="標楷體" w:hAnsi="Times New Roman"/>
          <w:szCs w:val="24"/>
        </w:rPr>
        <w:t>11</w:t>
      </w:r>
      <w:r w:rsidRPr="001247C8">
        <w:rPr>
          <w:rFonts w:ascii="Times New Roman" w:eastAsia="標楷體" w:hAnsi="Times New Roman"/>
          <w:szCs w:val="24"/>
        </w:rPr>
        <w:t>月</w:t>
      </w:r>
      <w:r w:rsidR="001247C8" w:rsidRPr="001247C8">
        <w:rPr>
          <w:rFonts w:ascii="Times New Roman" w:eastAsia="標楷體" w:hAnsi="Times New Roman"/>
          <w:szCs w:val="24"/>
        </w:rPr>
        <w:t>25</w:t>
      </w:r>
      <w:r w:rsidRPr="001247C8">
        <w:rPr>
          <w:rFonts w:ascii="Times New Roman" w:eastAsia="標楷體" w:hAnsi="Times New Roman"/>
          <w:szCs w:val="24"/>
        </w:rPr>
        <w:t>日</w:t>
      </w:r>
    </w:p>
    <w:p w:rsidR="0024796B" w:rsidRPr="001247C8" w:rsidRDefault="001247C8">
      <w:pPr>
        <w:spacing w:line="280" w:lineRule="exact"/>
        <w:ind w:firstLine="538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="00C92869" w:rsidRPr="001247C8">
        <w:rPr>
          <w:rFonts w:ascii="Times New Roman" w:eastAsia="標楷體" w:hAnsi="Times New Roman"/>
          <w:szCs w:val="24"/>
        </w:rPr>
        <w:t>聯</w:t>
      </w:r>
      <w:r w:rsidR="00C92869" w:rsidRPr="001247C8">
        <w:rPr>
          <w:rFonts w:ascii="Times New Roman" w:eastAsia="標楷體" w:hAnsi="Times New Roman"/>
          <w:szCs w:val="24"/>
        </w:rPr>
        <w:t xml:space="preserve"> </w:t>
      </w:r>
      <w:r w:rsidR="00C92869" w:rsidRPr="001247C8">
        <w:rPr>
          <w:rFonts w:ascii="Times New Roman" w:eastAsia="標楷體" w:hAnsi="Times New Roman"/>
          <w:szCs w:val="24"/>
        </w:rPr>
        <w:t>絡</w:t>
      </w:r>
      <w:r w:rsidR="00C92869" w:rsidRPr="001247C8">
        <w:rPr>
          <w:rFonts w:ascii="Times New Roman" w:eastAsia="標楷體" w:hAnsi="Times New Roman"/>
          <w:szCs w:val="24"/>
        </w:rPr>
        <w:t xml:space="preserve"> </w:t>
      </w:r>
      <w:r w:rsidR="00C92869" w:rsidRPr="001247C8">
        <w:rPr>
          <w:rFonts w:ascii="Times New Roman" w:eastAsia="標楷體" w:hAnsi="Times New Roman"/>
          <w:szCs w:val="24"/>
        </w:rPr>
        <w:t>人：張惠娟、</w:t>
      </w:r>
      <w:r w:rsidR="001A0F81">
        <w:rPr>
          <w:rFonts w:ascii="Times New Roman" w:eastAsia="標楷體" w:hAnsi="Times New Roman" w:hint="eastAsia"/>
          <w:szCs w:val="24"/>
        </w:rPr>
        <w:t>林奎后</w:t>
      </w:r>
    </w:p>
    <w:p w:rsidR="0024796B" w:rsidRPr="001247C8" w:rsidRDefault="00C92869">
      <w:pPr>
        <w:wordWrap w:val="0"/>
        <w:spacing w:line="280" w:lineRule="exact"/>
        <w:jc w:val="right"/>
        <w:rPr>
          <w:rFonts w:ascii="Times New Roman" w:hAnsi="Times New Roman"/>
        </w:rPr>
      </w:pPr>
      <w:r w:rsidRPr="001247C8">
        <w:rPr>
          <w:rFonts w:ascii="Times New Roman" w:eastAsia="標楷體" w:hAnsi="Times New Roman"/>
          <w:szCs w:val="24"/>
        </w:rPr>
        <w:t xml:space="preserve">  </w:t>
      </w:r>
      <w:r w:rsidRPr="001247C8">
        <w:rPr>
          <w:rFonts w:ascii="Times New Roman" w:eastAsia="標楷體" w:hAnsi="Times New Roman"/>
          <w:spacing w:val="-15"/>
          <w:szCs w:val="24"/>
        </w:rPr>
        <w:t>聯絡電話：</w:t>
      </w:r>
      <w:r w:rsidRPr="001247C8">
        <w:rPr>
          <w:rFonts w:ascii="Times New Roman" w:eastAsia="標楷體" w:hAnsi="Times New Roman"/>
          <w:spacing w:val="-15"/>
          <w:szCs w:val="24"/>
        </w:rPr>
        <w:t>2316-5910</w:t>
      </w:r>
      <w:r w:rsidRPr="001247C8">
        <w:rPr>
          <w:rFonts w:ascii="Times New Roman" w:eastAsia="標楷體" w:hAnsi="Times New Roman"/>
          <w:spacing w:val="-15"/>
          <w:szCs w:val="24"/>
        </w:rPr>
        <w:t>、</w:t>
      </w:r>
      <w:r w:rsidRPr="001247C8">
        <w:rPr>
          <w:rFonts w:ascii="Times New Roman" w:eastAsia="標楷體" w:hAnsi="Times New Roman"/>
          <w:spacing w:val="-15"/>
          <w:szCs w:val="24"/>
        </w:rPr>
        <w:t>2316-</w:t>
      </w:r>
      <w:r w:rsidR="001247C8" w:rsidRPr="001247C8">
        <w:rPr>
          <w:rFonts w:ascii="Times New Roman" w:eastAsia="標楷體" w:hAnsi="Times New Roman"/>
          <w:spacing w:val="-15"/>
          <w:szCs w:val="24"/>
        </w:rPr>
        <w:t>5</w:t>
      </w:r>
      <w:r w:rsidR="001A0F81">
        <w:rPr>
          <w:rFonts w:ascii="Times New Roman" w:eastAsia="標楷體" w:hAnsi="Times New Roman" w:hint="eastAsia"/>
          <w:spacing w:val="-15"/>
          <w:szCs w:val="24"/>
        </w:rPr>
        <w:t>472</w:t>
      </w:r>
    </w:p>
    <w:p w:rsidR="0024796B" w:rsidRDefault="0030131A">
      <w:pPr>
        <w:snapToGrid w:val="0"/>
        <w:spacing w:before="180" w:after="180" w:line="500" w:lineRule="atLeas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臺美數位經濟論壇於</w:t>
      </w: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12</w:t>
      </w: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月</w:t>
      </w: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2</w:t>
      </w: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日首度在</w:t>
      </w:r>
      <w:r w:rsidR="00F5362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臺</w:t>
      </w:r>
      <w:r w:rsidRPr="0030131A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北舉行</w:t>
      </w:r>
    </w:p>
    <w:p w:rsidR="0030131A" w:rsidRDefault="00A95FB3" w:rsidP="00E703A5">
      <w:pPr>
        <w:pStyle w:val="a9"/>
        <w:overflowPunct w:val="0"/>
        <w:snapToGrid w:val="0"/>
        <w:spacing w:after="180" w:line="440" w:lineRule="exact"/>
        <w:ind w:left="425" w:firstLine="567"/>
        <w:rPr>
          <w:color w:val="000000"/>
          <w:spacing w:val="-4"/>
          <w:sz w:val="28"/>
          <w:szCs w:val="28"/>
        </w:rPr>
      </w:pPr>
      <w:r>
        <w:rPr>
          <w:rFonts w:hint="eastAsia"/>
          <w:color w:val="000000"/>
          <w:spacing w:val="-4"/>
          <w:sz w:val="28"/>
          <w:szCs w:val="28"/>
        </w:rPr>
        <w:t>臺灣與美國雙方將於</w:t>
      </w:r>
      <w:r w:rsidRPr="00E93B60">
        <w:rPr>
          <w:color w:val="000000"/>
          <w:spacing w:val="-4"/>
          <w:sz w:val="28"/>
          <w:szCs w:val="28"/>
        </w:rPr>
        <w:t>12</w:t>
      </w:r>
      <w:r w:rsidRPr="00E93B60">
        <w:rPr>
          <w:color w:val="000000"/>
          <w:spacing w:val="-4"/>
          <w:sz w:val="28"/>
          <w:szCs w:val="28"/>
        </w:rPr>
        <w:t>月</w:t>
      </w:r>
      <w:r w:rsidRPr="00E93B60">
        <w:rPr>
          <w:color w:val="000000"/>
          <w:spacing w:val="-4"/>
          <w:sz w:val="28"/>
          <w:szCs w:val="28"/>
        </w:rPr>
        <w:t>2</w:t>
      </w:r>
      <w:r w:rsidRPr="00E93B60">
        <w:rPr>
          <w:color w:val="000000"/>
          <w:spacing w:val="-4"/>
          <w:sz w:val="28"/>
          <w:szCs w:val="28"/>
        </w:rPr>
        <w:t>日</w:t>
      </w:r>
      <w:r>
        <w:rPr>
          <w:rFonts w:hint="eastAsia"/>
          <w:color w:val="000000"/>
          <w:spacing w:val="-4"/>
          <w:sz w:val="28"/>
          <w:szCs w:val="28"/>
        </w:rPr>
        <w:t>在臺北召開</w:t>
      </w:r>
      <w:r w:rsidR="00BC2EC8" w:rsidRPr="00E93B60">
        <w:rPr>
          <w:color w:val="000000"/>
          <w:spacing w:val="-4"/>
          <w:sz w:val="28"/>
          <w:szCs w:val="28"/>
        </w:rPr>
        <w:t>首屆「臺美數位經濟論壇」</w:t>
      </w:r>
      <w:r w:rsidR="00BC2EC8" w:rsidRPr="00E93B60">
        <w:rPr>
          <w:color w:val="000000"/>
          <w:spacing w:val="-4"/>
          <w:sz w:val="28"/>
          <w:szCs w:val="28"/>
        </w:rPr>
        <w:t>(Digital Economy Forum)</w:t>
      </w:r>
      <w:r>
        <w:rPr>
          <w:rFonts w:hint="eastAsia"/>
          <w:color w:val="000000"/>
          <w:spacing w:val="-4"/>
          <w:sz w:val="28"/>
          <w:szCs w:val="28"/>
        </w:rPr>
        <w:t>，</w:t>
      </w:r>
      <w:r w:rsidR="00B12C87">
        <w:rPr>
          <w:rFonts w:hint="eastAsia"/>
          <w:color w:val="000000"/>
          <w:spacing w:val="-4"/>
          <w:sz w:val="28"/>
          <w:szCs w:val="28"/>
        </w:rPr>
        <w:t>為臺</w:t>
      </w:r>
      <w:r w:rsidR="00F57F7F">
        <w:rPr>
          <w:rFonts w:hint="eastAsia"/>
          <w:color w:val="000000"/>
          <w:spacing w:val="-4"/>
          <w:sz w:val="28"/>
          <w:szCs w:val="28"/>
        </w:rPr>
        <w:t>美</w:t>
      </w:r>
      <w:r w:rsidR="00B12C87">
        <w:rPr>
          <w:rFonts w:hint="eastAsia"/>
          <w:color w:val="000000"/>
          <w:spacing w:val="-4"/>
          <w:sz w:val="28"/>
          <w:szCs w:val="28"/>
        </w:rPr>
        <w:t>數位經濟政策高層對話常態化開啟</w:t>
      </w:r>
      <w:r w:rsidR="00F57F7F">
        <w:rPr>
          <w:rFonts w:hint="eastAsia"/>
          <w:color w:val="000000"/>
          <w:spacing w:val="-4"/>
          <w:sz w:val="28"/>
          <w:szCs w:val="28"/>
        </w:rPr>
        <w:t>歷史</w:t>
      </w:r>
      <w:r w:rsidR="00B12C87">
        <w:rPr>
          <w:rFonts w:hint="eastAsia"/>
          <w:color w:val="000000"/>
          <w:spacing w:val="-4"/>
          <w:sz w:val="28"/>
          <w:szCs w:val="28"/>
        </w:rPr>
        <w:t>新頁。</w:t>
      </w:r>
      <w:r w:rsidR="0030131A" w:rsidRPr="0030131A">
        <w:rPr>
          <w:rFonts w:hint="eastAsia"/>
          <w:color w:val="000000"/>
          <w:spacing w:val="-4"/>
          <w:sz w:val="28"/>
          <w:szCs w:val="28"/>
        </w:rPr>
        <w:t>本次會議</w:t>
      </w:r>
      <w:r w:rsidR="0030131A">
        <w:rPr>
          <w:rFonts w:hint="eastAsia"/>
          <w:color w:val="000000"/>
          <w:spacing w:val="-4"/>
          <w:sz w:val="28"/>
          <w:szCs w:val="28"/>
        </w:rPr>
        <w:t>臺美雙方將分別由國發會</w:t>
      </w:r>
      <w:r w:rsidR="008B0BA6">
        <w:rPr>
          <w:rFonts w:hint="eastAsia"/>
          <w:color w:val="000000"/>
          <w:spacing w:val="-4"/>
          <w:sz w:val="28"/>
          <w:szCs w:val="28"/>
        </w:rPr>
        <w:t>主任委員</w:t>
      </w:r>
      <w:r w:rsidR="00694240">
        <w:rPr>
          <w:rFonts w:hint="eastAsia"/>
          <w:color w:val="000000"/>
          <w:spacing w:val="-4"/>
          <w:sz w:val="28"/>
          <w:szCs w:val="28"/>
        </w:rPr>
        <w:t>杜紫軍</w:t>
      </w:r>
      <w:r w:rsidR="0030131A">
        <w:rPr>
          <w:rFonts w:hint="eastAsia"/>
          <w:color w:val="000000"/>
          <w:spacing w:val="-4"/>
          <w:sz w:val="28"/>
          <w:szCs w:val="28"/>
        </w:rPr>
        <w:t>與美國國務院國務卿科技</w:t>
      </w:r>
      <w:r w:rsidR="0030131A" w:rsidRPr="009831A7">
        <w:rPr>
          <w:rFonts w:hint="eastAsia"/>
          <w:color w:val="000000"/>
          <w:spacing w:val="-4"/>
          <w:sz w:val="28"/>
          <w:szCs w:val="28"/>
        </w:rPr>
        <w:t>顧問</w:t>
      </w:r>
      <w:r w:rsidR="0030131A" w:rsidRPr="009831A7">
        <w:rPr>
          <w:rFonts w:hint="eastAsia"/>
          <w:color w:val="000000"/>
          <w:spacing w:val="-4"/>
          <w:sz w:val="28"/>
          <w:szCs w:val="28"/>
        </w:rPr>
        <w:t>(Science and Technology Adviser to the Secretary of State)</w:t>
      </w:r>
      <w:r w:rsidR="0030131A" w:rsidRPr="00A71671">
        <w:rPr>
          <w:rFonts w:hint="eastAsia"/>
          <w:color w:val="000000"/>
          <w:spacing w:val="-4"/>
          <w:sz w:val="28"/>
          <w:szCs w:val="28"/>
        </w:rPr>
        <w:t>沃恩‧特瑞肯博士</w:t>
      </w:r>
      <w:r w:rsidR="0030131A">
        <w:rPr>
          <w:rFonts w:hint="eastAsia"/>
          <w:color w:val="000000"/>
          <w:spacing w:val="-4"/>
          <w:sz w:val="28"/>
          <w:szCs w:val="28"/>
        </w:rPr>
        <w:t>(</w:t>
      </w:r>
      <w:r w:rsidR="0030131A" w:rsidRPr="009831A7">
        <w:rPr>
          <w:rFonts w:hint="eastAsia"/>
          <w:color w:val="000000"/>
          <w:spacing w:val="-4"/>
          <w:sz w:val="28"/>
          <w:szCs w:val="28"/>
        </w:rPr>
        <w:t>Vaughan Turekian</w:t>
      </w:r>
      <w:r w:rsidR="0030131A">
        <w:rPr>
          <w:rFonts w:hint="eastAsia"/>
          <w:color w:val="000000"/>
          <w:spacing w:val="-4"/>
          <w:sz w:val="28"/>
          <w:szCs w:val="28"/>
        </w:rPr>
        <w:t>)</w:t>
      </w:r>
      <w:r w:rsidR="0030131A">
        <w:rPr>
          <w:rFonts w:hint="eastAsia"/>
          <w:color w:val="000000"/>
          <w:spacing w:val="-4"/>
          <w:sz w:val="28"/>
          <w:szCs w:val="28"/>
        </w:rPr>
        <w:t>率領跨部會代表團與會。</w:t>
      </w:r>
    </w:p>
    <w:p w:rsidR="00F747DC" w:rsidRPr="005F1774" w:rsidRDefault="00F747DC" w:rsidP="00F747DC">
      <w:pPr>
        <w:pStyle w:val="a9"/>
        <w:overflowPunct w:val="0"/>
        <w:snapToGrid w:val="0"/>
        <w:spacing w:after="180" w:line="440" w:lineRule="exact"/>
        <w:ind w:left="425" w:firstLine="567"/>
        <w:rPr>
          <w:spacing w:val="-4"/>
          <w:sz w:val="28"/>
          <w:szCs w:val="28"/>
        </w:rPr>
      </w:pPr>
      <w:r>
        <w:rPr>
          <w:rFonts w:hint="eastAsia"/>
          <w:color w:val="000000"/>
          <w:spacing w:val="-4"/>
          <w:sz w:val="28"/>
          <w:szCs w:val="28"/>
        </w:rPr>
        <w:t>本次論壇</w:t>
      </w:r>
      <w:r w:rsidR="00694240">
        <w:rPr>
          <w:rFonts w:hint="eastAsia"/>
          <w:color w:val="000000"/>
          <w:spacing w:val="-4"/>
          <w:sz w:val="28"/>
          <w:szCs w:val="28"/>
        </w:rPr>
        <w:t>擔任</w:t>
      </w:r>
      <w:r>
        <w:rPr>
          <w:rFonts w:hint="eastAsia"/>
          <w:color w:val="000000"/>
          <w:spacing w:val="-4"/>
          <w:sz w:val="28"/>
          <w:szCs w:val="28"/>
        </w:rPr>
        <w:t>美國代表團團長</w:t>
      </w:r>
      <w:r w:rsidR="00694240">
        <w:rPr>
          <w:rFonts w:hint="eastAsia"/>
          <w:color w:val="000000"/>
          <w:spacing w:val="-4"/>
          <w:sz w:val="28"/>
          <w:szCs w:val="28"/>
        </w:rPr>
        <w:t>的</w:t>
      </w:r>
      <w:r>
        <w:rPr>
          <w:rFonts w:hint="eastAsia"/>
          <w:color w:val="000000"/>
          <w:spacing w:val="-4"/>
          <w:sz w:val="28"/>
          <w:szCs w:val="28"/>
        </w:rPr>
        <w:t>美國國務院國務卿科技</w:t>
      </w:r>
      <w:r w:rsidRPr="009831A7">
        <w:rPr>
          <w:rFonts w:hint="eastAsia"/>
          <w:color w:val="000000"/>
          <w:spacing w:val="-4"/>
          <w:sz w:val="28"/>
          <w:szCs w:val="28"/>
        </w:rPr>
        <w:t>顧問</w:t>
      </w:r>
      <w:r w:rsidRPr="00A71671">
        <w:rPr>
          <w:rFonts w:hint="eastAsia"/>
          <w:color w:val="000000"/>
          <w:spacing w:val="-4"/>
          <w:sz w:val="28"/>
          <w:szCs w:val="28"/>
        </w:rPr>
        <w:t>特瑞肯博士</w:t>
      </w:r>
      <w:r>
        <w:rPr>
          <w:rFonts w:hint="eastAsia"/>
          <w:spacing w:val="-4"/>
          <w:sz w:val="28"/>
          <w:szCs w:val="28"/>
        </w:rPr>
        <w:t>，</w:t>
      </w:r>
      <w:r w:rsidR="008B0BA6">
        <w:rPr>
          <w:rFonts w:hint="eastAsia"/>
          <w:spacing w:val="-4"/>
          <w:sz w:val="28"/>
          <w:szCs w:val="28"/>
        </w:rPr>
        <w:t>為</w:t>
      </w:r>
      <w:r w:rsidR="00694240">
        <w:rPr>
          <w:rFonts w:hint="eastAsia"/>
          <w:spacing w:val="-4"/>
          <w:sz w:val="28"/>
          <w:szCs w:val="28"/>
        </w:rPr>
        <w:t>就</w:t>
      </w:r>
      <w:r>
        <w:rPr>
          <w:rFonts w:hint="eastAsia"/>
          <w:spacing w:val="-4"/>
          <w:sz w:val="28"/>
          <w:szCs w:val="28"/>
        </w:rPr>
        <w:t>影響美國外交政策的國際環境、科技及</w:t>
      </w:r>
      <w:r w:rsidRPr="00A71671">
        <w:rPr>
          <w:rFonts w:hint="eastAsia"/>
          <w:spacing w:val="-4"/>
          <w:sz w:val="28"/>
          <w:szCs w:val="28"/>
        </w:rPr>
        <w:t>衛生議題</w:t>
      </w:r>
      <w:r w:rsidR="00694240">
        <w:rPr>
          <w:rFonts w:hint="eastAsia"/>
          <w:spacing w:val="-4"/>
          <w:sz w:val="28"/>
          <w:szCs w:val="28"/>
        </w:rPr>
        <w:t>，</w:t>
      </w:r>
      <w:r w:rsidR="00694240" w:rsidRPr="00694240">
        <w:rPr>
          <w:rFonts w:hint="eastAsia"/>
          <w:spacing w:val="-4"/>
          <w:sz w:val="28"/>
          <w:szCs w:val="28"/>
        </w:rPr>
        <w:t>向國務卿與其他資深官員</w:t>
      </w:r>
      <w:r w:rsidRPr="00A71671">
        <w:rPr>
          <w:rFonts w:hint="eastAsia"/>
          <w:spacing w:val="-4"/>
          <w:sz w:val="28"/>
          <w:szCs w:val="28"/>
        </w:rPr>
        <w:t>提出建言</w:t>
      </w:r>
      <w:r w:rsidR="008B0BA6">
        <w:rPr>
          <w:rFonts w:hint="eastAsia"/>
          <w:spacing w:val="-4"/>
          <w:sz w:val="28"/>
          <w:szCs w:val="28"/>
        </w:rPr>
        <w:t>的重要</w:t>
      </w:r>
      <w:r w:rsidR="00EF3329">
        <w:rPr>
          <w:rFonts w:hint="eastAsia"/>
          <w:spacing w:val="-4"/>
          <w:sz w:val="28"/>
          <w:szCs w:val="28"/>
        </w:rPr>
        <w:t>官員</w:t>
      </w:r>
      <w:r w:rsidRPr="00A71671">
        <w:rPr>
          <w:rFonts w:hint="eastAsia"/>
          <w:spacing w:val="-4"/>
          <w:sz w:val="28"/>
          <w:szCs w:val="28"/>
        </w:rPr>
        <w:t>。</w:t>
      </w:r>
      <w:r w:rsidR="00294CEA">
        <w:rPr>
          <w:rFonts w:hint="eastAsia"/>
          <w:spacing w:val="-4"/>
          <w:sz w:val="28"/>
          <w:szCs w:val="28"/>
        </w:rPr>
        <w:t>本次會議</w:t>
      </w:r>
      <w:r>
        <w:rPr>
          <w:rFonts w:hint="eastAsia"/>
          <w:spacing w:val="-4"/>
          <w:sz w:val="28"/>
          <w:szCs w:val="28"/>
        </w:rPr>
        <w:t>美方由</w:t>
      </w:r>
      <w:r w:rsidRPr="00A71671">
        <w:rPr>
          <w:rFonts w:hint="eastAsia"/>
          <w:color w:val="000000"/>
          <w:spacing w:val="-4"/>
          <w:sz w:val="28"/>
          <w:szCs w:val="28"/>
        </w:rPr>
        <w:t>特瑞肯博士</w:t>
      </w:r>
      <w:r>
        <w:rPr>
          <w:rFonts w:hint="eastAsia"/>
          <w:color w:val="000000"/>
          <w:spacing w:val="-4"/>
          <w:sz w:val="28"/>
          <w:szCs w:val="28"/>
        </w:rPr>
        <w:t>率同國務院</w:t>
      </w:r>
      <w:r w:rsidR="00294CEA">
        <w:rPr>
          <w:rFonts w:hint="eastAsia"/>
          <w:color w:val="000000"/>
          <w:spacing w:val="-4"/>
          <w:sz w:val="28"/>
          <w:szCs w:val="28"/>
        </w:rPr>
        <w:t>科技顧問辦公室、東亞暨太平洋事務局、經濟暨商業事務局及</w:t>
      </w:r>
      <w:r>
        <w:rPr>
          <w:rFonts w:hint="eastAsia"/>
          <w:color w:val="000000"/>
          <w:spacing w:val="-4"/>
          <w:sz w:val="28"/>
          <w:szCs w:val="28"/>
        </w:rPr>
        <w:t>聯邦通</w:t>
      </w:r>
      <w:r w:rsidR="00294CEA">
        <w:rPr>
          <w:rFonts w:hint="eastAsia"/>
          <w:color w:val="000000"/>
          <w:spacing w:val="-4"/>
          <w:sz w:val="28"/>
          <w:szCs w:val="28"/>
        </w:rPr>
        <w:t>訊及傳播</w:t>
      </w:r>
      <w:r>
        <w:rPr>
          <w:rFonts w:hint="eastAsia"/>
          <w:color w:val="000000"/>
          <w:spacing w:val="-4"/>
          <w:sz w:val="28"/>
          <w:szCs w:val="28"/>
        </w:rPr>
        <w:t>委員會官員，與我方國發會、經濟部、外</w:t>
      </w:r>
      <w:r w:rsidR="00294CEA">
        <w:rPr>
          <w:rFonts w:hint="eastAsia"/>
          <w:color w:val="000000"/>
          <w:spacing w:val="-4"/>
          <w:sz w:val="28"/>
          <w:szCs w:val="28"/>
        </w:rPr>
        <w:t>交部、金融監督管理委員會、中央銀行、</w:t>
      </w:r>
      <w:r w:rsidR="00110FDF">
        <w:rPr>
          <w:rFonts w:hint="eastAsia"/>
          <w:color w:val="000000"/>
          <w:spacing w:val="-4"/>
          <w:sz w:val="28"/>
          <w:szCs w:val="28"/>
        </w:rPr>
        <w:t>法務部、</w:t>
      </w:r>
      <w:bookmarkStart w:id="0" w:name="_GoBack"/>
      <w:bookmarkEnd w:id="0"/>
      <w:r w:rsidR="00294CEA">
        <w:rPr>
          <w:rFonts w:hint="eastAsia"/>
          <w:color w:val="000000"/>
          <w:spacing w:val="-4"/>
          <w:sz w:val="28"/>
          <w:szCs w:val="28"/>
        </w:rPr>
        <w:t>行政院資通安全辦公室</w:t>
      </w:r>
      <w:r w:rsidR="009B34DF">
        <w:rPr>
          <w:rFonts w:hint="eastAsia"/>
          <w:color w:val="000000"/>
          <w:spacing w:val="-4"/>
          <w:sz w:val="28"/>
          <w:szCs w:val="28"/>
        </w:rPr>
        <w:t>及通訊傳播委員會</w:t>
      </w:r>
      <w:r w:rsidR="00294CEA">
        <w:rPr>
          <w:rFonts w:hint="eastAsia"/>
          <w:color w:val="000000"/>
          <w:spacing w:val="-4"/>
          <w:sz w:val="28"/>
          <w:szCs w:val="28"/>
        </w:rPr>
        <w:t>等部會</w:t>
      </w:r>
      <w:r w:rsidR="00694240">
        <w:rPr>
          <w:rFonts w:hint="eastAsia"/>
          <w:color w:val="000000"/>
          <w:spacing w:val="-4"/>
          <w:sz w:val="28"/>
          <w:szCs w:val="28"/>
        </w:rPr>
        <w:t>，</w:t>
      </w:r>
      <w:r w:rsidR="00294CEA">
        <w:rPr>
          <w:rFonts w:hint="eastAsia"/>
          <w:color w:val="000000"/>
          <w:spacing w:val="-4"/>
          <w:sz w:val="28"/>
          <w:szCs w:val="28"/>
        </w:rPr>
        <w:t>共同</w:t>
      </w:r>
      <w:r w:rsidR="004E5E63">
        <w:rPr>
          <w:rFonts w:hint="eastAsia"/>
          <w:color w:val="000000"/>
          <w:spacing w:val="-4"/>
          <w:sz w:val="28"/>
          <w:szCs w:val="28"/>
        </w:rPr>
        <w:t>討論</w:t>
      </w:r>
      <w:r w:rsidR="008B0BA6">
        <w:rPr>
          <w:rFonts w:hint="eastAsia"/>
          <w:color w:val="000000"/>
          <w:spacing w:val="-4"/>
          <w:sz w:val="28"/>
          <w:szCs w:val="28"/>
        </w:rPr>
        <w:t>有關</w:t>
      </w:r>
      <w:r w:rsidR="00694240">
        <w:rPr>
          <w:rFonts w:hint="eastAsia"/>
          <w:color w:val="000000"/>
          <w:spacing w:val="-4"/>
          <w:sz w:val="28"/>
          <w:szCs w:val="28"/>
        </w:rPr>
        <w:t>在</w:t>
      </w:r>
      <w:r w:rsidR="008B0BA6">
        <w:rPr>
          <w:rFonts w:hint="eastAsia"/>
          <w:color w:val="000000"/>
          <w:spacing w:val="-4"/>
          <w:sz w:val="28"/>
          <w:szCs w:val="28"/>
        </w:rPr>
        <w:t>數位經濟時代，臺美雙方可以交流以及進行國際合作</w:t>
      </w:r>
      <w:r w:rsidR="00694240">
        <w:rPr>
          <w:rFonts w:hint="eastAsia"/>
          <w:color w:val="000000"/>
          <w:spacing w:val="-4"/>
          <w:sz w:val="28"/>
          <w:szCs w:val="28"/>
        </w:rPr>
        <w:t>的</w:t>
      </w:r>
      <w:r w:rsidR="008B0BA6">
        <w:rPr>
          <w:rFonts w:hint="eastAsia"/>
          <w:color w:val="000000"/>
          <w:spacing w:val="-4"/>
          <w:sz w:val="28"/>
          <w:szCs w:val="28"/>
        </w:rPr>
        <w:t>事項</w:t>
      </w:r>
      <w:r w:rsidR="00294CEA">
        <w:rPr>
          <w:rFonts w:hint="eastAsia"/>
          <w:color w:val="000000"/>
          <w:spacing w:val="-4"/>
          <w:sz w:val="28"/>
          <w:szCs w:val="28"/>
        </w:rPr>
        <w:t>。</w:t>
      </w:r>
    </w:p>
    <w:p w:rsidR="00F57F7F" w:rsidRDefault="008B0BA6" w:rsidP="00F57F7F">
      <w:pPr>
        <w:pStyle w:val="a9"/>
        <w:overflowPunct w:val="0"/>
        <w:snapToGrid w:val="0"/>
        <w:spacing w:after="180" w:line="440" w:lineRule="exact"/>
        <w:ind w:left="425" w:firstLine="567"/>
        <w:rPr>
          <w:spacing w:val="-4"/>
          <w:sz w:val="28"/>
          <w:szCs w:val="28"/>
        </w:rPr>
      </w:pPr>
      <w:r w:rsidRPr="0030131A">
        <w:rPr>
          <w:rFonts w:hint="eastAsia"/>
          <w:color w:val="000000"/>
          <w:spacing w:val="-4"/>
          <w:sz w:val="28"/>
          <w:szCs w:val="28"/>
        </w:rPr>
        <w:t>新發起的</w:t>
      </w:r>
      <w:r>
        <w:rPr>
          <w:rFonts w:hint="eastAsia"/>
          <w:color w:val="000000"/>
          <w:spacing w:val="-4"/>
          <w:sz w:val="28"/>
          <w:szCs w:val="28"/>
        </w:rPr>
        <w:t>臺美</w:t>
      </w:r>
      <w:r w:rsidRPr="0030131A">
        <w:rPr>
          <w:rFonts w:hint="eastAsia"/>
          <w:color w:val="000000"/>
          <w:spacing w:val="-4"/>
          <w:sz w:val="28"/>
          <w:szCs w:val="28"/>
        </w:rPr>
        <w:t>數位經濟論壇</w:t>
      </w:r>
      <w:r w:rsidR="00694240">
        <w:rPr>
          <w:rFonts w:hint="eastAsia"/>
          <w:color w:val="000000"/>
          <w:spacing w:val="-4"/>
          <w:sz w:val="28"/>
          <w:szCs w:val="28"/>
        </w:rPr>
        <w:t>是</w:t>
      </w:r>
      <w:r w:rsidRPr="0030131A">
        <w:rPr>
          <w:rFonts w:hint="eastAsia"/>
          <w:color w:val="000000"/>
          <w:spacing w:val="-4"/>
          <w:sz w:val="28"/>
          <w:szCs w:val="28"/>
        </w:rPr>
        <w:t>美國與</w:t>
      </w:r>
      <w:r>
        <w:rPr>
          <w:rFonts w:hint="eastAsia"/>
          <w:color w:val="000000"/>
          <w:spacing w:val="-4"/>
          <w:sz w:val="28"/>
          <w:szCs w:val="28"/>
        </w:rPr>
        <w:t>臺</w:t>
      </w:r>
      <w:r w:rsidRPr="0030131A">
        <w:rPr>
          <w:rFonts w:hint="eastAsia"/>
          <w:color w:val="000000"/>
          <w:spacing w:val="-4"/>
          <w:sz w:val="28"/>
          <w:szCs w:val="28"/>
        </w:rPr>
        <w:t>灣最高層級的經濟對話管道之一</w:t>
      </w:r>
      <w:r>
        <w:rPr>
          <w:rFonts w:hint="eastAsia"/>
          <w:color w:val="000000"/>
          <w:spacing w:val="-4"/>
          <w:sz w:val="28"/>
          <w:szCs w:val="28"/>
        </w:rPr>
        <w:t>，</w:t>
      </w:r>
      <w:r w:rsidR="00466E79">
        <w:rPr>
          <w:rFonts w:hint="eastAsia"/>
          <w:color w:val="000000"/>
          <w:spacing w:val="-4"/>
          <w:sz w:val="28"/>
          <w:szCs w:val="28"/>
        </w:rPr>
        <w:t>今年起每年在臺、美輪流召開</w:t>
      </w:r>
      <w:r w:rsidR="00E90836">
        <w:rPr>
          <w:rFonts w:hint="eastAsia"/>
          <w:color w:val="000000"/>
          <w:spacing w:val="-4"/>
          <w:sz w:val="28"/>
          <w:szCs w:val="28"/>
        </w:rPr>
        <w:t>。</w:t>
      </w:r>
      <w:r w:rsidR="00812505">
        <w:rPr>
          <w:rFonts w:hint="eastAsia"/>
          <w:spacing w:val="-4"/>
          <w:sz w:val="28"/>
          <w:szCs w:val="28"/>
        </w:rPr>
        <w:t>本次</w:t>
      </w:r>
      <w:r w:rsidR="00F747DC">
        <w:rPr>
          <w:rFonts w:hint="eastAsia"/>
          <w:spacing w:val="-4"/>
          <w:sz w:val="28"/>
          <w:szCs w:val="28"/>
        </w:rPr>
        <w:t>會議臺美雙方將針對</w:t>
      </w:r>
      <w:r>
        <w:rPr>
          <w:rFonts w:hint="eastAsia"/>
          <w:spacing w:val="-4"/>
          <w:sz w:val="28"/>
          <w:szCs w:val="28"/>
        </w:rPr>
        <w:t>促進</w:t>
      </w:r>
      <w:r w:rsidR="00F747DC">
        <w:rPr>
          <w:rFonts w:hint="eastAsia"/>
          <w:spacing w:val="-4"/>
          <w:sz w:val="28"/>
          <w:szCs w:val="28"/>
        </w:rPr>
        <w:t>數位</w:t>
      </w:r>
      <w:r>
        <w:rPr>
          <w:rFonts w:hint="eastAsia"/>
          <w:spacing w:val="-4"/>
          <w:sz w:val="28"/>
          <w:szCs w:val="28"/>
        </w:rPr>
        <w:t>發展的</w:t>
      </w:r>
      <w:r w:rsidR="00F747DC">
        <w:rPr>
          <w:rFonts w:hint="eastAsia"/>
          <w:spacing w:val="-4"/>
          <w:sz w:val="28"/>
          <w:szCs w:val="28"/>
        </w:rPr>
        <w:t>法規架構、全球高科技供應鏈、</w:t>
      </w:r>
      <w:r>
        <w:rPr>
          <w:rFonts w:hint="eastAsia"/>
          <w:spacing w:val="-4"/>
          <w:sz w:val="28"/>
          <w:szCs w:val="28"/>
        </w:rPr>
        <w:t>強化</w:t>
      </w:r>
      <w:r w:rsidR="00F747DC">
        <w:rPr>
          <w:rFonts w:hint="eastAsia"/>
          <w:spacing w:val="-4"/>
          <w:sz w:val="28"/>
          <w:szCs w:val="28"/>
        </w:rPr>
        <w:t>數位貿易能力及跨境數位支付體系、</w:t>
      </w:r>
      <w:r>
        <w:rPr>
          <w:rFonts w:hint="eastAsia"/>
          <w:spacing w:val="-4"/>
          <w:sz w:val="28"/>
          <w:szCs w:val="28"/>
        </w:rPr>
        <w:t>擴大</w:t>
      </w:r>
      <w:r w:rsidR="00F747DC">
        <w:rPr>
          <w:rFonts w:hint="eastAsia"/>
          <w:spacing w:val="-4"/>
          <w:sz w:val="28"/>
          <w:szCs w:val="28"/>
        </w:rPr>
        <w:t>全球</w:t>
      </w:r>
      <w:r>
        <w:rPr>
          <w:rFonts w:hint="eastAsia"/>
          <w:spacing w:val="-4"/>
          <w:sz w:val="28"/>
          <w:szCs w:val="28"/>
        </w:rPr>
        <w:t>ICT</w:t>
      </w:r>
      <w:r w:rsidR="00F747DC">
        <w:rPr>
          <w:rFonts w:hint="eastAsia"/>
          <w:spacing w:val="-4"/>
          <w:sz w:val="28"/>
          <w:szCs w:val="28"/>
        </w:rPr>
        <w:t>連結合作、</w:t>
      </w:r>
      <w:r w:rsidR="0006679E">
        <w:rPr>
          <w:rFonts w:hint="eastAsia"/>
          <w:spacing w:val="-4"/>
          <w:sz w:val="28"/>
          <w:szCs w:val="28"/>
        </w:rPr>
        <w:t>資料隱私權</w:t>
      </w:r>
      <w:r w:rsidR="00F747DC">
        <w:rPr>
          <w:rFonts w:hint="eastAsia"/>
          <w:spacing w:val="-4"/>
          <w:sz w:val="28"/>
          <w:szCs w:val="28"/>
        </w:rPr>
        <w:t>及線上</w:t>
      </w:r>
      <w:r>
        <w:rPr>
          <w:rFonts w:hint="eastAsia"/>
          <w:spacing w:val="-4"/>
          <w:sz w:val="28"/>
          <w:szCs w:val="28"/>
        </w:rPr>
        <w:t>智財權</w:t>
      </w:r>
      <w:r w:rsidR="00F747DC">
        <w:rPr>
          <w:rFonts w:hint="eastAsia"/>
          <w:spacing w:val="-4"/>
          <w:sz w:val="28"/>
          <w:szCs w:val="28"/>
        </w:rPr>
        <w:t>保護等五大</w:t>
      </w:r>
      <w:r w:rsidR="00F747DC" w:rsidRPr="005F1774">
        <w:rPr>
          <w:rFonts w:hint="eastAsia"/>
          <w:spacing w:val="-4"/>
          <w:sz w:val="28"/>
          <w:szCs w:val="28"/>
        </w:rPr>
        <w:t>議題進行</w:t>
      </w:r>
      <w:r w:rsidR="00F747DC">
        <w:rPr>
          <w:rFonts w:hint="eastAsia"/>
          <w:spacing w:val="-4"/>
          <w:sz w:val="28"/>
          <w:szCs w:val="28"/>
        </w:rPr>
        <w:t>政策交流，</w:t>
      </w:r>
      <w:r w:rsidR="00121132">
        <w:rPr>
          <w:rFonts w:hint="eastAsia"/>
          <w:spacing w:val="-4"/>
          <w:sz w:val="28"/>
          <w:szCs w:val="28"/>
        </w:rPr>
        <w:t>期能促進</w:t>
      </w:r>
      <w:r w:rsidR="00F57F7F" w:rsidRPr="0077088E">
        <w:rPr>
          <w:rFonts w:hint="eastAsia"/>
          <w:color w:val="000000"/>
          <w:spacing w:val="-4"/>
          <w:sz w:val="28"/>
          <w:szCs w:val="28"/>
        </w:rPr>
        <w:t>雙邊</w:t>
      </w:r>
      <w:r w:rsidR="00F57F7F">
        <w:rPr>
          <w:rFonts w:hint="eastAsia"/>
          <w:color w:val="000000"/>
          <w:spacing w:val="-4"/>
          <w:sz w:val="28"/>
          <w:szCs w:val="28"/>
        </w:rPr>
        <w:t>數位</w:t>
      </w:r>
      <w:r w:rsidR="00F57F7F" w:rsidRPr="0077088E">
        <w:rPr>
          <w:rFonts w:hint="eastAsia"/>
          <w:color w:val="000000"/>
          <w:spacing w:val="-4"/>
          <w:sz w:val="28"/>
          <w:szCs w:val="28"/>
        </w:rPr>
        <w:t>產業</w:t>
      </w:r>
      <w:r w:rsidR="00F57F7F">
        <w:rPr>
          <w:rFonts w:hint="eastAsia"/>
          <w:color w:val="000000"/>
          <w:spacing w:val="-4"/>
          <w:sz w:val="28"/>
          <w:szCs w:val="28"/>
        </w:rPr>
        <w:t>的</w:t>
      </w:r>
      <w:r w:rsidR="00F57F7F" w:rsidRPr="0077088E">
        <w:rPr>
          <w:rFonts w:hint="eastAsia"/>
          <w:color w:val="000000"/>
          <w:spacing w:val="-4"/>
          <w:sz w:val="28"/>
          <w:szCs w:val="28"/>
        </w:rPr>
        <w:t>合作與</w:t>
      </w:r>
      <w:r w:rsidR="00466E79">
        <w:rPr>
          <w:rFonts w:hint="eastAsia"/>
          <w:color w:val="000000"/>
          <w:spacing w:val="-4"/>
          <w:sz w:val="28"/>
          <w:szCs w:val="28"/>
        </w:rPr>
        <w:t>發展，提升</w:t>
      </w:r>
      <w:r w:rsidR="00F57F7F">
        <w:rPr>
          <w:rFonts w:hint="eastAsia"/>
          <w:color w:val="000000"/>
          <w:spacing w:val="-4"/>
          <w:sz w:val="28"/>
          <w:szCs w:val="28"/>
        </w:rPr>
        <w:t>臺美雙方在數位經濟</w:t>
      </w:r>
      <w:r w:rsidR="00812505">
        <w:rPr>
          <w:rFonts w:hint="eastAsia"/>
          <w:color w:val="000000"/>
          <w:spacing w:val="-4"/>
          <w:sz w:val="28"/>
          <w:szCs w:val="28"/>
        </w:rPr>
        <w:t>發展</w:t>
      </w:r>
      <w:r w:rsidR="00F57F7F">
        <w:rPr>
          <w:rFonts w:hint="eastAsia"/>
          <w:color w:val="000000"/>
          <w:spacing w:val="-4"/>
          <w:sz w:val="28"/>
          <w:szCs w:val="28"/>
        </w:rPr>
        <w:t>上的共同利益。</w:t>
      </w:r>
    </w:p>
    <w:p w:rsidR="00E703A5" w:rsidRPr="008B0BA6" w:rsidRDefault="00E703A5">
      <w:pPr>
        <w:pStyle w:val="a9"/>
        <w:overflowPunct w:val="0"/>
        <w:snapToGrid w:val="0"/>
        <w:spacing w:after="180" w:line="440" w:lineRule="exact"/>
        <w:ind w:left="425" w:firstLine="567"/>
        <w:rPr>
          <w:spacing w:val="-4"/>
          <w:sz w:val="28"/>
          <w:szCs w:val="28"/>
        </w:rPr>
      </w:pPr>
    </w:p>
    <w:sectPr w:rsidR="00E703A5" w:rsidRPr="008B0BA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54" w:rsidRDefault="001E5D54">
      <w:r>
        <w:separator/>
      </w:r>
    </w:p>
  </w:endnote>
  <w:endnote w:type="continuationSeparator" w:id="0">
    <w:p w:rsidR="001E5D54" w:rsidRDefault="001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3" w:rsidRDefault="00C9286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E5D54">
      <w:rPr>
        <w:noProof/>
        <w:lang w:val="zh-TW"/>
      </w:rPr>
      <w:t>1</w:t>
    </w:r>
    <w:r>
      <w:rPr>
        <w:lang w:val="zh-TW"/>
      </w:rPr>
      <w:fldChar w:fldCharType="end"/>
    </w:r>
  </w:p>
  <w:p w:rsidR="00BE1823" w:rsidRDefault="001E5D54">
    <w:pPr>
      <w:pStyle w:val="a5"/>
      <w:jc w:val="center"/>
    </w:pPr>
  </w:p>
  <w:p w:rsidR="00BE1823" w:rsidRDefault="001E5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54" w:rsidRDefault="001E5D54">
      <w:r>
        <w:rPr>
          <w:color w:val="000000"/>
        </w:rPr>
        <w:separator/>
      </w:r>
    </w:p>
  </w:footnote>
  <w:footnote w:type="continuationSeparator" w:id="0">
    <w:p w:rsidR="001E5D54" w:rsidRDefault="001E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796B"/>
    <w:rsid w:val="000024BA"/>
    <w:rsid w:val="0006679E"/>
    <w:rsid w:val="000A20E9"/>
    <w:rsid w:val="000B38D4"/>
    <w:rsid w:val="000C78EA"/>
    <w:rsid w:val="000E6826"/>
    <w:rsid w:val="00110FDF"/>
    <w:rsid w:val="00121132"/>
    <w:rsid w:val="001247C8"/>
    <w:rsid w:val="001713D7"/>
    <w:rsid w:val="001916DB"/>
    <w:rsid w:val="001A0F81"/>
    <w:rsid w:val="001C1D36"/>
    <w:rsid w:val="001D32D2"/>
    <w:rsid w:val="001E5D54"/>
    <w:rsid w:val="0021417A"/>
    <w:rsid w:val="00247796"/>
    <w:rsid w:val="0024796B"/>
    <w:rsid w:val="00274956"/>
    <w:rsid w:val="00294CEA"/>
    <w:rsid w:val="002C2B59"/>
    <w:rsid w:val="002D5420"/>
    <w:rsid w:val="0030131A"/>
    <w:rsid w:val="0037390E"/>
    <w:rsid w:val="0040207E"/>
    <w:rsid w:val="004556C6"/>
    <w:rsid w:val="00466E79"/>
    <w:rsid w:val="004729E6"/>
    <w:rsid w:val="004E5E63"/>
    <w:rsid w:val="00555D54"/>
    <w:rsid w:val="00587FEC"/>
    <w:rsid w:val="005F1774"/>
    <w:rsid w:val="00622517"/>
    <w:rsid w:val="00681540"/>
    <w:rsid w:val="00694240"/>
    <w:rsid w:val="006B4E8C"/>
    <w:rsid w:val="006C314E"/>
    <w:rsid w:val="006D168E"/>
    <w:rsid w:val="00704A2B"/>
    <w:rsid w:val="0077088E"/>
    <w:rsid w:val="007909C1"/>
    <w:rsid w:val="007A69EF"/>
    <w:rsid w:val="007B221E"/>
    <w:rsid w:val="007E5563"/>
    <w:rsid w:val="007F41D8"/>
    <w:rsid w:val="00812505"/>
    <w:rsid w:val="00855354"/>
    <w:rsid w:val="008B0BA6"/>
    <w:rsid w:val="008E5696"/>
    <w:rsid w:val="0091638D"/>
    <w:rsid w:val="009368AC"/>
    <w:rsid w:val="00957DD7"/>
    <w:rsid w:val="009668E4"/>
    <w:rsid w:val="009831A7"/>
    <w:rsid w:val="009B34DF"/>
    <w:rsid w:val="00A36CA6"/>
    <w:rsid w:val="00A43DDD"/>
    <w:rsid w:val="00A71671"/>
    <w:rsid w:val="00A80C5F"/>
    <w:rsid w:val="00A95FB3"/>
    <w:rsid w:val="00AD02D7"/>
    <w:rsid w:val="00AF1C93"/>
    <w:rsid w:val="00B12C87"/>
    <w:rsid w:val="00B546BA"/>
    <w:rsid w:val="00BC2EC8"/>
    <w:rsid w:val="00BF2250"/>
    <w:rsid w:val="00C02EFA"/>
    <w:rsid w:val="00C4067E"/>
    <w:rsid w:val="00C76CD5"/>
    <w:rsid w:val="00C85234"/>
    <w:rsid w:val="00C92869"/>
    <w:rsid w:val="00CB3F1B"/>
    <w:rsid w:val="00CF44E8"/>
    <w:rsid w:val="00D81D64"/>
    <w:rsid w:val="00D87600"/>
    <w:rsid w:val="00D939DB"/>
    <w:rsid w:val="00DD30BC"/>
    <w:rsid w:val="00E04FDF"/>
    <w:rsid w:val="00E15991"/>
    <w:rsid w:val="00E703A5"/>
    <w:rsid w:val="00E74E7E"/>
    <w:rsid w:val="00E90836"/>
    <w:rsid w:val="00E93B60"/>
    <w:rsid w:val="00EE08D0"/>
    <w:rsid w:val="00EF0333"/>
    <w:rsid w:val="00EF3329"/>
    <w:rsid w:val="00F53627"/>
    <w:rsid w:val="00F57F7F"/>
    <w:rsid w:val="00F747DC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jc w:val="center"/>
    </w:pPr>
    <w:rPr>
      <w:rFonts w:ascii="Times New Roman" w:eastAsia="文鼎中楷" w:hAnsi="Times New Roman"/>
      <w:kern w:val="0"/>
      <w:sz w:val="36"/>
      <w:szCs w:val="36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spacing w:after="240" w:line="240" w:lineRule="atLeast"/>
      <w:ind w:firstLine="960"/>
      <w:jc w:val="both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aa">
    <w:name w:val="本文縮排 字元"/>
    <w:basedOn w:val="a0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jc w:val="center"/>
    </w:pPr>
    <w:rPr>
      <w:rFonts w:ascii="Times New Roman" w:eastAsia="文鼎中楷" w:hAnsi="Times New Roman"/>
      <w:kern w:val="0"/>
      <w:sz w:val="36"/>
      <w:szCs w:val="36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spacing w:after="240" w:line="240" w:lineRule="atLeast"/>
      <w:ind w:firstLine="960"/>
      <w:jc w:val="both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aa">
    <w:name w:val="本文縮排 字元"/>
    <w:basedOn w:val="a0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黃晏青</dc:creator>
  <cp:lastModifiedBy>ACER</cp:lastModifiedBy>
  <cp:revision>39</cp:revision>
  <cp:lastPrinted>2015-11-24T05:59:00Z</cp:lastPrinted>
  <dcterms:created xsi:type="dcterms:W3CDTF">2015-10-30T06:36:00Z</dcterms:created>
  <dcterms:modified xsi:type="dcterms:W3CDTF">2015-11-25T06:09:00Z</dcterms:modified>
</cp:coreProperties>
</file>