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4547B8" w:rsidRDefault="00C055FE" w:rsidP="00C055FE">
      <w:pPr>
        <w:rPr>
          <w:rFonts w:ascii="Calibri" w:eastAsia="標楷體" w:hAnsi="Calibri"/>
          <w:b/>
          <w:sz w:val="27"/>
        </w:rPr>
      </w:pPr>
      <w:r w:rsidRPr="004547B8">
        <w:rPr>
          <w:rFonts w:ascii="Calibri" w:hAnsi="Calibri"/>
          <w:noProof/>
        </w:rPr>
        <w:drawing>
          <wp:inline distT="0" distB="0" distL="0" distR="0" wp14:anchorId="2DDAF6F0" wp14:editId="4440301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895C77" w:rsidRDefault="00C055FE" w:rsidP="00C055FE">
      <w:pPr>
        <w:spacing w:beforeLines="50" w:before="120" w:afterLines="50" w:after="120" w:line="52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895C77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國家發展</w:t>
      </w:r>
      <w:r w:rsidRPr="00895C77"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  <w:t>委員會</w:t>
      </w:r>
      <w:r w:rsidRPr="00895C77"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 w:rsidRPr="00895C77"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  <w:t>新聞稿</w:t>
      </w:r>
    </w:p>
    <w:p w:rsidR="00C055FE" w:rsidRPr="00895C77" w:rsidRDefault="00155001" w:rsidP="00155001">
      <w:pPr>
        <w:spacing w:line="360" w:lineRule="exact"/>
        <w:rPr>
          <w:rFonts w:asciiTheme="minorEastAsia" w:eastAsiaTheme="minorEastAsia" w:hAnsiTheme="minorEastAsia"/>
          <w:color w:val="000000"/>
        </w:rPr>
      </w:pPr>
      <w:r w:rsidRPr="00895C77">
        <w:rPr>
          <w:rFonts w:asciiTheme="minorEastAsia" w:eastAsiaTheme="minorEastAsia" w:hAnsiTheme="minorEastAsia" w:hint="eastAsia"/>
        </w:rPr>
        <w:t xml:space="preserve">                                             </w:t>
      </w:r>
      <w:r w:rsidR="00B94BCA" w:rsidRPr="00895C77">
        <w:rPr>
          <w:rFonts w:asciiTheme="minorEastAsia" w:eastAsiaTheme="minorEastAsia" w:hAnsiTheme="minorEastAsia" w:hint="eastAsia"/>
        </w:rPr>
        <w:t xml:space="preserve"> </w:t>
      </w:r>
      <w:r w:rsidR="00C055FE" w:rsidRPr="00895C77">
        <w:rPr>
          <w:rFonts w:asciiTheme="minorEastAsia" w:eastAsiaTheme="minorEastAsia" w:hAnsiTheme="minorEastAsia" w:hint="eastAsia"/>
          <w:color w:val="000000"/>
        </w:rPr>
        <w:t>發布日期：103年</w:t>
      </w:r>
      <w:r w:rsidR="00F26004" w:rsidRPr="00895C77">
        <w:rPr>
          <w:rFonts w:asciiTheme="minorEastAsia" w:eastAsiaTheme="minorEastAsia" w:hAnsiTheme="minorEastAsia" w:hint="eastAsia"/>
          <w:color w:val="000000"/>
        </w:rPr>
        <w:t>8</w:t>
      </w:r>
      <w:r w:rsidR="00C055FE" w:rsidRPr="00895C77">
        <w:rPr>
          <w:rFonts w:asciiTheme="minorEastAsia" w:eastAsiaTheme="minorEastAsia" w:hAnsiTheme="minorEastAsia" w:hint="eastAsia"/>
          <w:color w:val="000000"/>
        </w:rPr>
        <w:t>月</w:t>
      </w:r>
      <w:r w:rsidR="00EF056F" w:rsidRPr="00895C77">
        <w:rPr>
          <w:rFonts w:asciiTheme="minorEastAsia" w:eastAsiaTheme="minorEastAsia" w:hAnsiTheme="minorEastAsia" w:hint="eastAsia"/>
          <w:color w:val="000000"/>
        </w:rPr>
        <w:t>1</w:t>
      </w:r>
      <w:r w:rsidR="00F26004" w:rsidRPr="00895C77">
        <w:rPr>
          <w:rFonts w:asciiTheme="minorEastAsia" w:eastAsiaTheme="minorEastAsia" w:hAnsiTheme="minorEastAsia" w:hint="eastAsia"/>
          <w:color w:val="000000"/>
        </w:rPr>
        <w:t>3</w:t>
      </w:r>
      <w:r w:rsidR="00C055FE" w:rsidRPr="00895C77">
        <w:rPr>
          <w:rFonts w:asciiTheme="minorEastAsia" w:eastAsiaTheme="minorEastAsia" w:hAnsiTheme="minorEastAsia" w:hint="eastAsia"/>
          <w:color w:val="000000"/>
        </w:rPr>
        <w:t>日</w:t>
      </w:r>
    </w:p>
    <w:p w:rsidR="00C055FE" w:rsidRPr="00895C77" w:rsidRDefault="00155001" w:rsidP="00155001">
      <w:pPr>
        <w:spacing w:line="360" w:lineRule="exact"/>
        <w:rPr>
          <w:rFonts w:asciiTheme="minorEastAsia" w:eastAsiaTheme="minorEastAsia" w:hAnsiTheme="minorEastAsia"/>
          <w:color w:val="000000"/>
        </w:rPr>
      </w:pPr>
      <w:r w:rsidRPr="00895C77">
        <w:rPr>
          <w:rFonts w:asciiTheme="minorEastAsia" w:eastAsiaTheme="minorEastAsia" w:hAnsiTheme="minorEastAsia" w:hint="eastAsia"/>
          <w:color w:val="000000"/>
        </w:rPr>
        <w:t xml:space="preserve">                                            </w:t>
      </w:r>
      <w:r w:rsidR="00B94BCA" w:rsidRPr="00895C77">
        <w:rPr>
          <w:rFonts w:asciiTheme="minorEastAsia" w:eastAsiaTheme="minorEastAsia" w:hAnsiTheme="minorEastAsia" w:hint="eastAsia"/>
          <w:color w:val="000000"/>
        </w:rPr>
        <w:t xml:space="preserve">  </w:t>
      </w:r>
      <w:r w:rsidR="00C055FE" w:rsidRPr="00895C77">
        <w:rPr>
          <w:rFonts w:asciiTheme="minorEastAsia" w:eastAsiaTheme="minorEastAsia" w:hAnsiTheme="minorEastAsia" w:hint="eastAsia"/>
          <w:color w:val="000000"/>
        </w:rPr>
        <w:t>聯</w:t>
      </w:r>
      <w:r w:rsidRPr="00895C77">
        <w:rPr>
          <w:rFonts w:asciiTheme="minorEastAsia" w:eastAsiaTheme="minorEastAsia" w:hAnsiTheme="minorEastAsia" w:hint="eastAsia"/>
          <w:color w:val="000000"/>
        </w:rPr>
        <w:t xml:space="preserve"> </w:t>
      </w:r>
      <w:r w:rsidR="00C055FE" w:rsidRPr="00895C77">
        <w:rPr>
          <w:rFonts w:asciiTheme="minorEastAsia" w:eastAsiaTheme="minorEastAsia" w:hAnsiTheme="minorEastAsia" w:hint="eastAsia"/>
          <w:color w:val="000000"/>
        </w:rPr>
        <w:t>絡</w:t>
      </w:r>
      <w:r w:rsidR="00C055FE" w:rsidRPr="00895C77">
        <w:rPr>
          <w:rFonts w:asciiTheme="minorEastAsia" w:eastAsiaTheme="minorEastAsia" w:hAnsiTheme="minorEastAsia"/>
          <w:color w:val="000000"/>
        </w:rPr>
        <w:t xml:space="preserve"> </w:t>
      </w:r>
      <w:r w:rsidR="00C055FE" w:rsidRPr="00895C77">
        <w:rPr>
          <w:rFonts w:asciiTheme="minorEastAsia" w:eastAsiaTheme="minorEastAsia" w:hAnsiTheme="minorEastAsia" w:hint="eastAsia"/>
          <w:color w:val="000000"/>
        </w:rPr>
        <w:t>人：林麗貞、徐志宏</w:t>
      </w:r>
    </w:p>
    <w:p w:rsidR="00C055FE" w:rsidRPr="00895C77" w:rsidRDefault="00C055FE" w:rsidP="00895C77">
      <w:pPr>
        <w:spacing w:line="360" w:lineRule="exact"/>
        <w:ind w:right="360"/>
        <w:jc w:val="right"/>
        <w:rPr>
          <w:rFonts w:asciiTheme="minorEastAsia" w:eastAsiaTheme="minorEastAsia" w:hAnsiTheme="minorEastAsia"/>
          <w:color w:val="000000"/>
        </w:rPr>
      </w:pPr>
      <w:r w:rsidRPr="00895C77">
        <w:rPr>
          <w:rFonts w:asciiTheme="minorEastAsia" w:eastAsiaTheme="minorEastAsia" w:hAnsiTheme="minorEastAsia" w:hint="eastAsia"/>
          <w:color w:val="000000"/>
          <w:spacing w:val="10"/>
        </w:rPr>
        <w:t>聯絡電</w:t>
      </w:r>
      <w:r w:rsidRPr="00895C77">
        <w:rPr>
          <w:rFonts w:asciiTheme="minorEastAsia" w:eastAsiaTheme="minorEastAsia" w:hAnsiTheme="minorEastAsia" w:hint="eastAsia"/>
          <w:color w:val="000000"/>
        </w:rPr>
        <w:t>話：2316-5348、5855</w:t>
      </w:r>
    </w:p>
    <w:p w:rsidR="00C055FE" w:rsidRPr="00645E36" w:rsidRDefault="00CB51F0" w:rsidP="00C055FE">
      <w:pPr>
        <w:spacing w:beforeLines="50" w:before="120" w:afterLines="50" w:after="120" w:line="480" w:lineRule="exact"/>
        <w:jc w:val="center"/>
        <w:rPr>
          <w:rFonts w:asciiTheme="minorEastAsia" w:eastAsiaTheme="minorEastAsia" w:hAnsiTheme="minorEastAsia"/>
          <w:b/>
          <w:bCs/>
          <w:spacing w:val="20"/>
          <w:kern w:val="0"/>
          <w:sz w:val="32"/>
          <w:szCs w:val="32"/>
        </w:rPr>
      </w:pPr>
      <w:r w:rsidRPr="00645E36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 </w:t>
      </w:r>
      <w:proofErr w:type="spellStart"/>
      <w:r w:rsidR="00525FE8" w:rsidRPr="00645E36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Ifo</w:t>
      </w:r>
      <w:proofErr w:type="spellEnd"/>
      <w:r w:rsidR="00525FE8" w:rsidRPr="00645E36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世界經濟調查：</w:t>
      </w:r>
      <w:r w:rsidR="00E273E7" w:rsidRPr="00645E36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全球經濟氣候指數較上季上升</w:t>
      </w:r>
    </w:p>
    <w:p w:rsidR="00525FE8" w:rsidRPr="006D0C0F" w:rsidRDefault="00525FE8" w:rsidP="00E05C53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6D0C0F">
        <w:rPr>
          <w:rFonts w:eastAsiaTheme="minorEastAsia" w:hint="eastAsia"/>
          <w:sz w:val="28"/>
          <w:szCs w:val="28"/>
        </w:rPr>
        <w:t>德國</w:t>
      </w:r>
      <w:proofErr w:type="spellStart"/>
      <w:r w:rsidRPr="006D0C0F">
        <w:rPr>
          <w:rFonts w:eastAsiaTheme="minorEastAsia" w:hint="eastAsia"/>
          <w:sz w:val="28"/>
          <w:szCs w:val="28"/>
        </w:rPr>
        <w:t>Ifo</w:t>
      </w:r>
      <w:proofErr w:type="spellEnd"/>
      <w:r w:rsidRPr="006D0C0F">
        <w:rPr>
          <w:rFonts w:eastAsiaTheme="minorEastAsia" w:hint="eastAsia"/>
          <w:sz w:val="28"/>
          <w:szCs w:val="28"/>
        </w:rPr>
        <w:t>經濟研究院</w:t>
      </w:r>
      <w:r w:rsidR="00270A73" w:rsidRPr="006D0C0F">
        <w:rPr>
          <w:rFonts w:eastAsiaTheme="minorEastAsia" w:hint="eastAsia"/>
          <w:sz w:val="28"/>
          <w:szCs w:val="28"/>
        </w:rPr>
        <w:t>今日發布</w:t>
      </w:r>
      <w:r w:rsidR="006C4620" w:rsidRPr="006D0C0F">
        <w:rPr>
          <w:rFonts w:eastAsiaTheme="minorEastAsia" w:hint="eastAsia"/>
          <w:sz w:val="28"/>
          <w:szCs w:val="28"/>
        </w:rPr>
        <w:t>第</w:t>
      </w:r>
      <w:r w:rsidR="00876A33" w:rsidRPr="006D0C0F">
        <w:rPr>
          <w:rFonts w:eastAsiaTheme="minorEastAsia" w:hint="eastAsia"/>
          <w:sz w:val="28"/>
          <w:szCs w:val="28"/>
        </w:rPr>
        <w:t>3</w:t>
      </w:r>
      <w:r w:rsidR="006C4620" w:rsidRPr="006D0C0F">
        <w:rPr>
          <w:rFonts w:eastAsiaTheme="minorEastAsia" w:hint="eastAsia"/>
          <w:sz w:val="28"/>
          <w:szCs w:val="28"/>
        </w:rPr>
        <w:t>季</w:t>
      </w:r>
      <w:r w:rsidRPr="006D0C0F">
        <w:rPr>
          <w:rFonts w:eastAsiaTheme="minorEastAsia" w:hint="eastAsia"/>
          <w:sz w:val="28"/>
          <w:szCs w:val="28"/>
        </w:rPr>
        <w:t>全球經濟氣候指數</w:t>
      </w:r>
      <w:r w:rsidR="006C4620" w:rsidRPr="006D0C0F">
        <w:rPr>
          <w:rFonts w:eastAsiaTheme="minorEastAsia"/>
          <w:sz w:val="28"/>
          <w:szCs w:val="28"/>
          <w:vertAlign w:val="superscript"/>
        </w:rPr>
        <w:footnoteReference w:id="1"/>
      </w:r>
      <w:r w:rsidRPr="006D0C0F">
        <w:rPr>
          <w:rFonts w:eastAsiaTheme="minorEastAsia" w:hint="eastAsia"/>
          <w:sz w:val="28"/>
          <w:szCs w:val="28"/>
        </w:rPr>
        <w:t>（</w:t>
      </w:r>
      <w:r w:rsidRPr="006D0C0F">
        <w:rPr>
          <w:rFonts w:eastAsiaTheme="minorEastAsia" w:hint="eastAsia"/>
          <w:sz w:val="28"/>
          <w:szCs w:val="28"/>
        </w:rPr>
        <w:t>World Economic Climate</w:t>
      </w:r>
      <w:r w:rsidRPr="006D0C0F">
        <w:rPr>
          <w:rFonts w:eastAsiaTheme="minorEastAsia" w:hint="eastAsia"/>
          <w:sz w:val="28"/>
          <w:szCs w:val="28"/>
        </w:rPr>
        <w:t>）</w:t>
      </w:r>
      <w:r w:rsidR="00270A73" w:rsidRPr="006D0C0F">
        <w:rPr>
          <w:rFonts w:eastAsiaTheme="minorEastAsia" w:hint="eastAsia"/>
          <w:sz w:val="28"/>
          <w:szCs w:val="28"/>
        </w:rPr>
        <w:t>為</w:t>
      </w:r>
      <w:r w:rsidR="009A193D" w:rsidRPr="006D0C0F">
        <w:rPr>
          <w:rFonts w:eastAsiaTheme="minorEastAsia" w:hint="eastAsia"/>
          <w:sz w:val="28"/>
          <w:szCs w:val="28"/>
        </w:rPr>
        <w:t>10</w:t>
      </w:r>
      <w:r w:rsidR="00876A33" w:rsidRPr="006D0C0F">
        <w:rPr>
          <w:rFonts w:eastAsiaTheme="minorEastAsia" w:hint="eastAsia"/>
          <w:sz w:val="28"/>
          <w:szCs w:val="28"/>
        </w:rPr>
        <w:t>5.0</w:t>
      </w:r>
      <w:r w:rsidR="00161DE4" w:rsidRPr="006D0C0F">
        <w:rPr>
          <w:rFonts w:eastAsiaTheme="minorEastAsia" w:hint="eastAsia"/>
          <w:sz w:val="28"/>
          <w:szCs w:val="28"/>
        </w:rPr>
        <w:t>（</w:t>
      </w:r>
      <w:r w:rsidR="00161DE4" w:rsidRPr="006D0C0F">
        <w:rPr>
          <w:rFonts w:eastAsiaTheme="minorEastAsia" w:hint="eastAsia"/>
          <w:sz w:val="28"/>
          <w:szCs w:val="28"/>
        </w:rPr>
        <w:t>2005</w:t>
      </w:r>
      <w:r w:rsidR="00161DE4" w:rsidRPr="006D0C0F">
        <w:rPr>
          <w:rFonts w:eastAsiaTheme="minorEastAsia" w:hint="eastAsia"/>
          <w:sz w:val="28"/>
          <w:szCs w:val="28"/>
        </w:rPr>
        <w:t>＝</w:t>
      </w:r>
      <w:r w:rsidR="00161DE4" w:rsidRPr="006D0C0F">
        <w:rPr>
          <w:rFonts w:eastAsiaTheme="minorEastAsia" w:hint="eastAsia"/>
          <w:sz w:val="28"/>
          <w:szCs w:val="28"/>
        </w:rPr>
        <w:t>100</w:t>
      </w:r>
      <w:r w:rsidR="00161DE4" w:rsidRPr="006D0C0F">
        <w:rPr>
          <w:rFonts w:eastAsiaTheme="minorEastAsia" w:hint="eastAsia"/>
          <w:sz w:val="28"/>
          <w:szCs w:val="28"/>
        </w:rPr>
        <w:t>）</w:t>
      </w:r>
      <w:r w:rsidR="009A193D" w:rsidRPr="006D0C0F">
        <w:rPr>
          <w:rFonts w:eastAsiaTheme="minorEastAsia" w:hint="eastAsia"/>
          <w:sz w:val="28"/>
          <w:szCs w:val="28"/>
        </w:rPr>
        <w:t>，較上季</w:t>
      </w:r>
      <w:r w:rsidR="00876A33" w:rsidRPr="006D0C0F">
        <w:rPr>
          <w:rFonts w:eastAsiaTheme="minorEastAsia" w:hint="eastAsia"/>
          <w:sz w:val="28"/>
          <w:szCs w:val="28"/>
        </w:rPr>
        <w:t>上升</w:t>
      </w:r>
      <w:r w:rsidR="00876A33" w:rsidRPr="006D0C0F">
        <w:rPr>
          <w:rFonts w:eastAsiaTheme="minorEastAsia" w:hint="eastAsia"/>
          <w:sz w:val="28"/>
          <w:szCs w:val="28"/>
        </w:rPr>
        <w:t>2.7</w:t>
      </w:r>
      <w:r w:rsidR="006C4620" w:rsidRPr="006D0C0F">
        <w:rPr>
          <w:rFonts w:eastAsiaTheme="minorEastAsia" w:hint="eastAsia"/>
          <w:sz w:val="28"/>
          <w:szCs w:val="28"/>
        </w:rPr>
        <w:t>點</w:t>
      </w:r>
      <w:r w:rsidR="00270A73" w:rsidRPr="006D0C0F">
        <w:rPr>
          <w:rFonts w:eastAsiaTheme="minorEastAsia" w:hint="eastAsia"/>
          <w:sz w:val="28"/>
          <w:szCs w:val="28"/>
        </w:rPr>
        <w:t>；</w:t>
      </w:r>
      <w:r w:rsidR="00E05C53">
        <w:rPr>
          <w:rFonts w:eastAsiaTheme="minorEastAsia" w:hint="eastAsia"/>
          <w:sz w:val="28"/>
          <w:szCs w:val="28"/>
        </w:rPr>
        <w:t>其中，當前經濟現況評價與</w:t>
      </w:r>
      <w:r w:rsidR="00E05C53" w:rsidRPr="0010698A">
        <w:rPr>
          <w:rFonts w:eastAsiaTheme="minorEastAsia" w:hint="eastAsia"/>
          <w:sz w:val="28"/>
          <w:szCs w:val="28"/>
        </w:rPr>
        <w:t>6</w:t>
      </w:r>
      <w:r w:rsidR="00E05C53">
        <w:rPr>
          <w:rFonts w:eastAsiaTheme="minorEastAsia" w:hint="eastAsia"/>
          <w:sz w:val="28"/>
          <w:szCs w:val="28"/>
        </w:rPr>
        <w:t>個月後經濟</w:t>
      </w:r>
      <w:proofErr w:type="gramStart"/>
      <w:r w:rsidR="00E05C53">
        <w:rPr>
          <w:rFonts w:eastAsiaTheme="minorEastAsia" w:hint="eastAsia"/>
          <w:sz w:val="28"/>
          <w:szCs w:val="28"/>
        </w:rPr>
        <w:t>預期</w:t>
      </w:r>
      <w:r w:rsidR="00E05C53" w:rsidRPr="0010698A">
        <w:rPr>
          <w:rFonts w:eastAsiaTheme="minorEastAsia" w:hint="eastAsia"/>
          <w:sz w:val="28"/>
          <w:szCs w:val="28"/>
        </w:rPr>
        <w:t>均較上季</w:t>
      </w:r>
      <w:proofErr w:type="gramEnd"/>
      <w:r w:rsidR="005E4764">
        <w:rPr>
          <w:rFonts w:eastAsiaTheme="minorEastAsia" w:hint="eastAsia"/>
          <w:sz w:val="28"/>
          <w:szCs w:val="28"/>
        </w:rPr>
        <w:t>調查時上升</w:t>
      </w:r>
      <w:r w:rsidR="00E05C53" w:rsidRPr="0010698A">
        <w:rPr>
          <w:rFonts w:eastAsiaTheme="minorEastAsia" w:hint="eastAsia"/>
          <w:sz w:val="28"/>
          <w:szCs w:val="28"/>
        </w:rPr>
        <w:t>，顯示下半年全球景氣將持續復甦</w:t>
      </w:r>
      <w:r w:rsidR="00E05C53">
        <w:rPr>
          <w:rFonts w:eastAsiaTheme="minorEastAsia" w:hint="eastAsia"/>
          <w:sz w:val="28"/>
          <w:szCs w:val="28"/>
        </w:rPr>
        <w:t>。</w:t>
      </w:r>
      <w:r w:rsidR="00DA5BF2" w:rsidRPr="006D0C0F">
        <w:rPr>
          <w:rFonts w:eastAsiaTheme="minorEastAsia" w:hint="eastAsia"/>
          <w:sz w:val="28"/>
          <w:szCs w:val="28"/>
        </w:rPr>
        <w:t>臺灣</w:t>
      </w:r>
      <w:r w:rsidR="00105BD7" w:rsidRPr="006D0C0F">
        <w:rPr>
          <w:rFonts w:eastAsiaTheme="minorEastAsia" w:hint="eastAsia"/>
          <w:sz w:val="28"/>
          <w:szCs w:val="28"/>
        </w:rPr>
        <w:t>部分</w:t>
      </w:r>
      <w:r w:rsidR="00270A73" w:rsidRPr="006D0C0F">
        <w:rPr>
          <w:rFonts w:eastAsiaTheme="minorEastAsia" w:hint="eastAsia"/>
          <w:sz w:val="28"/>
          <w:szCs w:val="28"/>
        </w:rPr>
        <w:t>，</w:t>
      </w:r>
      <w:r w:rsidR="006C4620" w:rsidRPr="006D0C0F">
        <w:rPr>
          <w:rFonts w:eastAsiaTheme="minorEastAsia" w:hint="eastAsia"/>
          <w:sz w:val="28"/>
          <w:szCs w:val="28"/>
        </w:rPr>
        <w:t>受訪專家對</w:t>
      </w:r>
      <w:r w:rsidR="00DA5BF2" w:rsidRPr="006D0C0F">
        <w:rPr>
          <w:rFonts w:eastAsiaTheme="minorEastAsia" w:hint="eastAsia"/>
          <w:sz w:val="28"/>
          <w:szCs w:val="28"/>
        </w:rPr>
        <w:t>當前整體經濟</w:t>
      </w:r>
      <w:r w:rsidR="00876A33" w:rsidRPr="006D0C0F">
        <w:rPr>
          <w:rFonts w:eastAsiaTheme="minorEastAsia" w:hint="eastAsia"/>
          <w:sz w:val="28"/>
          <w:szCs w:val="28"/>
        </w:rPr>
        <w:t>呈現</w:t>
      </w:r>
      <w:r w:rsidR="00DA5BF2" w:rsidRPr="006D0C0F">
        <w:rPr>
          <w:rFonts w:eastAsiaTheme="minorEastAsia" w:hint="eastAsia"/>
          <w:sz w:val="28"/>
          <w:szCs w:val="28"/>
        </w:rPr>
        <w:t>「</w:t>
      </w:r>
      <w:proofErr w:type="gramStart"/>
      <w:r w:rsidR="00DA5BF2" w:rsidRPr="006D0C0F">
        <w:rPr>
          <w:rFonts w:eastAsiaTheme="minorEastAsia" w:hint="eastAsia"/>
          <w:sz w:val="28"/>
          <w:szCs w:val="28"/>
        </w:rPr>
        <w:t>滿意」</w:t>
      </w:r>
      <w:proofErr w:type="gramEnd"/>
      <w:r w:rsidR="00DA5BF2" w:rsidRPr="006D0C0F">
        <w:rPr>
          <w:rFonts w:eastAsiaTheme="minorEastAsia" w:hint="eastAsia"/>
          <w:sz w:val="28"/>
          <w:szCs w:val="28"/>
        </w:rPr>
        <w:t>水準</w:t>
      </w:r>
      <w:r w:rsidR="00270A73" w:rsidRPr="006D0C0F">
        <w:rPr>
          <w:rFonts w:eastAsiaTheme="minorEastAsia" w:hint="eastAsia"/>
          <w:sz w:val="28"/>
          <w:szCs w:val="28"/>
        </w:rPr>
        <w:t>，且</w:t>
      </w:r>
      <w:r w:rsidR="00DB0FB1">
        <w:rPr>
          <w:rFonts w:eastAsiaTheme="minorEastAsia" w:hint="eastAsia"/>
          <w:sz w:val="28"/>
          <w:szCs w:val="28"/>
        </w:rPr>
        <w:t>預期</w:t>
      </w:r>
      <w:r w:rsidR="00DB0FB1">
        <w:rPr>
          <w:rFonts w:eastAsiaTheme="minorEastAsia" w:hint="eastAsia"/>
          <w:sz w:val="28"/>
          <w:szCs w:val="28"/>
        </w:rPr>
        <w:t>6</w:t>
      </w:r>
      <w:r w:rsidR="00DB0FB1">
        <w:rPr>
          <w:rFonts w:eastAsiaTheme="minorEastAsia" w:hint="eastAsia"/>
          <w:sz w:val="28"/>
          <w:szCs w:val="28"/>
        </w:rPr>
        <w:t>個月後經濟</w:t>
      </w:r>
      <w:r w:rsidR="00DB0FB1" w:rsidRPr="006D0C0F">
        <w:rPr>
          <w:rFonts w:eastAsiaTheme="minorEastAsia" w:hint="eastAsia"/>
          <w:sz w:val="28"/>
          <w:szCs w:val="28"/>
        </w:rPr>
        <w:t>「轉好」</w:t>
      </w:r>
      <w:r w:rsidR="00DA5BF2" w:rsidRPr="006D0C0F">
        <w:rPr>
          <w:rFonts w:eastAsiaTheme="minorEastAsia" w:hint="eastAsia"/>
          <w:sz w:val="28"/>
          <w:szCs w:val="28"/>
        </w:rPr>
        <w:t>。</w:t>
      </w:r>
    </w:p>
    <w:p w:rsidR="00DA5BF2" w:rsidRPr="006D0C0F" w:rsidRDefault="00DA5BF2" w:rsidP="00111DEC">
      <w:pPr>
        <w:snapToGrid w:val="0"/>
        <w:spacing w:before="100" w:beforeAutospacing="1" w:line="240" w:lineRule="atLeast"/>
        <w:ind w:firstLine="193"/>
        <w:jc w:val="both"/>
        <w:rPr>
          <w:rFonts w:eastAsiaTheme="minorEastAsia"/>
          <w:b/>
          <w:bCs/>
          <w:sz w:val="28"/>
          <w:szCs w:val="28"/>
        </w:rPr>
      </w:pPr>
      <w:r w:rsidRPr="006D0C0F">
        <w:rPr>
          <w:rFonts w:eastAsiaTheme="minorEastAsia" w:hint="eastAsia"/>
          <w:b/>
          <w:bCs/>
          <w:sz w:val="28"/>
          <w:szCs w:val="28"/>
        </w:rPr>
        <w:t>一、</w:t>
      </w:r>
      <w:r w:rsidR="0017177E" w:rsidRPr="006D0C0F">
        <w:rPr>
          <w:rFonts w:eastAsiaTheme="minorEastAsia" w:hint="eastAsia"/>
          <w:b/>
          <w:bCs/>
          <w:sz w:val="28"/>
          <w:szCs w:val="28"/>
        </w:rPr>
        <w:t>北美、亞洲</w:t>
      </w:r>
      <w:r w:rsidR="009A193D" w:rsidRPr="006D0C0F">
        <w:rPr>
          <w:rFonts w:eastAsiaTheme="minorEastAsia" w:hint="eastAsia"/>
          <w:b/>
          <w:bCs/>
          <w:sz w:val="28"/>
          <w:szCs w:val="28"/>
        </w:rPr>
        <w:t>地區</w:t>
      </w:r>
      <w:r w:rsidR="000452FD" w:rsidRPr="006D0C0F">
        <w:rPr>
          <w:rFonts w:eastAsiaTheme="minorEastAsia" w:hint="eastAsia"/>
          <w:b/>
          <w:bCs/>
          <w:sz w:val="28"/>
          <w:szCs w:val="28"/>
        </w:rPr>
        <w:t>帶動世界經濟</w:t>
      </w:r>
      <w:r w:rsidR="009A193D" w:rsidRPr="006D0C0F">
        <w:rPr>
          <w:rFonts w:eastAsiaTheme="minorEastAsia" w:hint="eastAsia"/>
          <w:b/>
          <w:bCs/>
          <w:sz w:val="28"/>
          <w:szCs w:val="28"/>
        </w:rPr>
        <w:t>復甦</w:t>
      </w:r>
      <w:r w:rsidR="005D74C5" w:rsidRPr="006D0C0F">
        <w:rPr>
          <w:rFonts w:eastAsiaTheme="minorEastAsia" w:hint="eastAsia"/>
          <w:b/>
          <w:bCs/>
          <w:sz w:val="28"/>
          <w:szCs w:val="28"/>
        </w:rPr>
        <w:t>，西歐力道相對和緩</w:t>
      </w:r>
    </w:p>
    <w:p w:rsidR="00F8330D" w:rsidRPr="006D0C0F" w:rsidRDefault="00270A73" w:rsidP="006D0C0F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6D0C0F">
        <w:rPr>
          <w:rFonts w:eastAsiaTheme="minorEastAsia" w:hint="eastAsia"/>
          <w:sz w:val="28"/>
          <w:szCs w:val="28"/>
        </w:rPr>
        <w:t>根據德國</w:t>
      </w:r>
      <w:proofErr w:type="spellStart"/>
      <w:r w:rsidRPr="006D0C0F">
        <w:rPr>
          <w:rFonts w:eastAsiaTheme="minorEastAsia" w:hint="eastAsia"/>
          <w:sz w:val="28"/>
          <w:szCs w:val="28"/>
        </w:rPr>
        <w:t>Ifo</w:t>
      </w:r>
      <w:proofErr w:type="spellEnd"/>
      <w:r w:rsidRPr="006D0C0F">
        <w:rPr>
          <w:rFonts w:eastAsiaTheme="minorEastAsia" w:hint="eastAsia"/>
          <w:sz w:val="28"/>
          <w:szCs w:val="28"/>
        </w:rPr>
        <w:t>經濟研究院今（</w:t>
      </w:r>
      <w:r w:rsidRPr="006D0C0F">
        <w:rPr>
          <w:rFonts w:eastAsiaTheme="minorEastAsia" w:hint="eastAsia"/>
          <w:sz w:val="28"/>
          <w:szCs w:val="28"/>
        </w:rPr>
        <w:t>2014</w:t>
      </w:r>
      <w:r w:rsidRPr="006D0C0F">
        <w:rPr>
          <w:rFonts w:eastAsiaTheme="minorEastAsia" w:hint="eastAsia"/>
          <w:sz w:val="28"/>
          <w:szCs w:val="28"/>
        </w:rPr>
        <w:t>）年第</w:t>
      </w:r>
      <w:r w:rsidR="00F8330D" w:rsidRPr="006D0C0F">
        <w:rPr>
          <w:rFonts w:eastAsiaTheme="minorEastAsia" w:hint="eastAsia"/>
          <w:sz w:val="28"/>
          <w:szCs w:val="28"/>
        </w:rPr>
        <w:t>3</w:t>
      </w:r>
      <w:r w:rsidRPr="006D0C0F">
        <w:rPr>
          <w:rFonts w:eastAsiaTheme="minorEastAsia" w:hint="eastAsia"/>
          <w:sz w:val="28"/>
          <w:szCs w:val="28"/>
        </w:rPr>
        <w:t>季，對全球</w:t>
      </w:r>
      <w:r w:rsidRPr="006D0C0F">
        <w:rPr>
          <w:rFonts w:eastAsiaTheme="minorEastAsia" w:hint="eastAsia"/>
          <w:sz w:val="28"/>
          <w:szCs w:val="28"/>
        </w:rPr>
        <w:t>121</w:t>
      </w:r>
      <w:r w:rsidRPr="006D0C0F">
        <w:rPr>
          <w:rFonts w:eastAsiaTheme="minorEastAsia" w:hint="eastAsia"/>
          <w:sz w:val="28"/>
          <w:szCs w:val="28"/>
        </w:rPr>
        <w:t>個國家、</w:t>
      </w:r>
      <w:r w:rsidR="00F8330D" w:rsidRPr="006D0C0F">
        <w:rPr>
          <w:rFonts w:eastAsiaTheme="minorEastAsia" w:hint="eastAsia"/>
          <w:sz w:val="28"/>
          <w:szCs w:val="28"/>
        </w:rPr>
        <w:t>1,146</w:t>
      </w:r>
      <w:r w:rsidRPr="006D0C0F">
        <w:rPr>
          <w:rFonts w:eastAsiaTheme="minorEastAsia" w:hint="eastAsia"/>
          <w:sz w:val="28"/>
          <w:szCs w:val="28"/>
        </w:rPr>
        <w:t>位專家進行之世界經濟調查（</w:t>
      </w:r>
      <w:r w:rsidRPr="006D0C0F">
        <w:rPr>
          <w:rFonts w:eastAsiaTheme="minorEastAsia" w:hint="eastAsia"/>
          <w:sz w:val="28"/>
          <w:szCs w:val="28"/>
        </w:rPr>
        <w:t>World Economic Survey, WES</w:t>
      </w:r>
      <w:r w:rsidRPr="006D0C0F">
        <w:rPr>
          <w:rFonts w:eastAsiaTheme="minorEastAsia" w:hint="eastAsia"/>
          <w:sz w:val="28"/>
          <w:szCs w:val="28"/>
        </w:rPr>
        <w:t>）顯示，全球經濟氣候指數</w:t>
      </w:r>
      <w:r w:rsidR="00F8330D" w:rsidRPr="006D0C0F">
        <w:rPr>
          <w:rFonts w:eastAsiaTheme="minorEastAsia" w:hint="eastAsia"/>
          <w:sz w:val="28"/>
          <w:szCs w:val="28"/>
        </w:rPr>
        <w:t>105.0</w:t>
      </w:r>
      <w:r w:rsidRPr="006D0C0F">
        <w:rPr>
          <w:rFonts w:eastAsiaTheme="minorEastAsia" w:hint="eastAsia"/>
          <w:sz w:val="28"/>
          <w:szCs w:val="28"/>
        </w:rPr>
        <w:t>，較上季</w:t>
      </w:r>
      <w:r w:rsidR="00F8330D" w:rsidRPr="006D0C0F">
        <w:rPr>
          <w:rFonts w:eastAsiaTheme="minorEastAsia" w:hint="eastAsia"/>
          <w:sz w:val="28"/>
          <w:szCs w:val="28"/>
        </w:rPr>
        <w:t>102.3</w:t>
      </w:r>
      <w:r w:rsidR="00F8330D" w:rsidRPr="006D0C0F">
        <w:rPr>
          <w:rFonts w:eastAsiaTheme="minorEastAsia" w:hint="eastAsia"/>
          <w:sz w:val="28"/>
          <w:szCs w:val="28"/>
        </w:rPr>
        <w:t>上升</w:t>
      </w:r>
      <w:r w:rsidRPr="006D0C0F">
        <w:rPr>
          <w:rFonts w:eastAsiaTheme="minorEastAsia" w:hint="eastAsia"/>
          <w:sz w:val="28"/>
          <w:szCs w:val="28"/>
        </w:rPr>
        <w:t>，主要因受訪專家</w:t>
      </w:r>
      <w:r w:rsidR="00F8330D" w:rsidRPr="006D0C0F">
        <w:rPr>
          <w:rFonts w:eastAsiaTheme="minorEastAsia" w:hint="eastAsia"/>
          <w:sz w:val="28"/>
          <w:szCs w:val="28"/>
        </w:rPr>
        <w:t>對當前經濟現況評價與</w:t>
      </w:r>
      <w:r w:rsidRPr="006D0C0F">
        <w:rPr>
          <w:rFonts w:eastAsiaTheme="minorEastAsia" w:hint="eastAsia"/>
          <w:sz w:val="28"/>
          <w:szCs w:val="28"/>
        </w:rPr>
        <w:t>6</w:t>
      </w:r>
      <w:r w:rsidR="005E4764">
        <w:rPr>
          <w:rFonts w:eastAsiaTheme="minorEastAsia" w:hint="eastAsia"/>
          <w:sz w:val="28"/>
          <w:szCs w:val="28"/>
        </w:rPr>
        <w:t>個月後經濟</w:t>
      </w:r>
      <w:proofErr w:type="gramStart"/>
      <w:r w:rsidR="005E4764">
        <w:rPr>
          <w:rFonts w:eastAsiaTheme="minorEastAsia" w:hint="eastAsia"/>
          <w:sz w:val="28"/>
          <w:szCs w:val="28"/>
        </w:rPr>
        <w:t>預期</w:t>
      </w:r>
      <w:r w:rsidR="00E273E7" w:rsidRPr="006D0C0F">
        <w:rPr>
          <w:rFonts w:eastAsiaTheme="minorEastAsia" w:hint="eastAsia"/>
          <w:sz w:val="28"/>
          <w:szCs w:val="28"/>
        </w:rPr>
        <w:t>均</w:t>
      </w:r>
      <w:r w:rsidRPr="006D0C0F">
        <w:rPr>
          <w:rFonts w:eastAsiaTheme="minorEastAsia" w:hint="eastAsia"/>
          <w:sz w:val="28"/>
          <w:szCs w:val="28"/>
        </w:rPr>
        <w:t>較上季</w:t>
      </w:r>
      <w:proofErr w:type="gramEnd"/>
      <w:r w:rsidR="00F8330D" w:rsidRPr="006D0C0F">
        <w:rPr>
          <w:rFonts w:eastAsiaTheme="minorEastAsia" w:hint="eastAsia"/>
          <w:sz w:val="28"/>
          <w:szCs w:val="28"/>
        </w:rPr>
        <w:t>改善</w:t>
      </w:r>
      <w:r w:rsidRPr="006D0C0F">
        <w:rPr>
          <w:rFonts w:eastAsiaTheme="minorEastAsia" w:hint="eastAsia"/>
          <w:sz w:val="28"/>
          <w:szCs w:val="28"/>
        </w:rPr>
        <w:t>所致（詳見表</w:t>
      </w:r>
      <w:r w:rsidRPr="006D0C0F">
        <w:rPr>
          <w:rFonts w:eastAsiaTheme="minorEastAsia" w:hint="eastAsia"/>
          <w:sz w:val="28"/>
          <w:szCs w:val="28"/>
        </w:rPr>
        <w:t>1</w:t>
      </w:r>
      <w:r w:rsidRPr="006D0C0F">
        <w:rPr>
          <w:rFonts w:eastAsiaTheme="minorEastAsia" w:hint="eastAsia"/>
          <w:sz w:val="28"/>
          <w:szCs w:val="28"/>
        </w:rPr>
        <w:t>、圖</w:t>
      </w:r>
      <w:r w:rsidRPr="006D0C0F">
        <w:rPr>
          <w:rFonts w:eastAsiaTheme="minorEastAsia" w:hint="eastAsia"/>
          <w:sz w:val="28"/>
          <w:szCs w:val="28"/>
        </w:rPr>
        <w:t>1</w:t>
      </w:r>
      <w:r w:rsidRPr="006D0C0F">
        <w:rPr>
          <w:rFonts w:eastAsiaTheme="minorEastAsia" w:hint="eastAsia"/>
          <w:sz w:val="28"/>
          <w:szCs w:val="28"/>
        </w:rPr>
        <w:t>、圖</w:t>
      </w:r>
      <w:r w:rsidRPr="006D0C0F">
        <w:rPr>
          <w:rFonts w:eastAsiaTheme="minorEastAsia" w:hint="eastAsia"/>
          <w:sz w:val="28"/>
          <w:szCs w:val="28"/>
        </w:rPr>
        <w:t>2</w:t>
      </w:r>
      <w:r w:rsidRPr="006D0C0F">
        <w:rPr>
          <w:rFonts w:eastAsiaTheme="minorEastAsia" w:hint="eastAsia"/>
          <w:sz w:val="28"/>
          <w:szCs w:val="28"/>
        </w:rPr>
        <w:t>）。</w:t>
      </w:r>
      <w:r w:rsidR="000452FD" w:rsidRPr="006D0C0F">
        <w:rPr>
          <w:rFonts w:eastAsiaTheme="minorEastAsia" w:hint="eastAsia"/>
          <w:sz w:val="28"/>
          <w:szCs w:val="28"/>
        </w:rPr>
        <w:t>整體而言，</w:t>
      </w:r>
      <w:proofErr w:type="spellStart"/>
      <w:r w:rsidR="000452FD" w:rsidRPr="006D0C0F">
        <w:rPr>
          <w:rFonts w:eastAsiaTheme="minorEastAsia" w:hint="eastAsia"/>
          <w:sz w:val="28"/>
          <w:szCs w:val="28"/>
        </w:rPr>
        <w:t>Ifo</w:t>
      </w:r>
      <w:proofErr w:type="spellEnd"/>
      <w:r w:rsidR="000452FD" w:rsidRPr="006D0C0F">
        <w:rPr>
          <w:rFonts w:eastAsiaTheme="minorEastAsia" w:hint="eastAsia"/>
          <w:sz w:val="28"/>
          <w:szCs w:val="28"/>
        </w:rPr>
        <w:t>認為今年全球經濟仍將持續復甦，但</w:t>
      </w:r>
      <w:r w:rsidR="00E273E7" w:rsidRPr="006D0C0F">
        <w:rPr>
          <w:rFonts w:eastAsiaTheme="minorEastAsia" w:hint="eastAsia"/>
          <w:sz w:val="28"/>
          <w:szCs w:val="28"/>
        </w:rPr>
        <w:t>約有近三分之一</w:t>
      </w:r>
      <w:r w:rsidR="00255A6E" w:rsidRPr="006D0C0F">
        <w:rPr>
          <w:rFonts w:eastAsiaTheme="minorEastAsia" w:hint="eastAsia"/>
          <w:sz w:val="28"/>
          <w:szCs w:val="28"/>
        </w:rPr>
        <w:t>受訪專家</w:t>
      </w:r>
      <w:r w:rsidR="00F8330D" w:rsidRPr="006D0C0F">
        <w:rPr>
          <w:rFonts w:eastAsiaTheme="minorEastAsia" w:hint="eastAsia"/>
          <w:sz w:val="28"/>
          <w:szCs w:val="28"/>
        </w:rPr>
        <w:t>認為</w:t>
      </w:r>
      <w:r w:rsidR="00E273E7" w:rsidRPr="006D0C0F">
        <w:rPr>
          <w:rFonts w:eastAsiaTheme="minorEastAsia" w:hint="eastAsia"/>
          <w:sz w:val="28"/>
          <w:szCs w:val="28"/>
        </w:rPr>
        <w:t>，能源價格攀升與供給</w:t>
      </w:r>
      <w:r w:rsidR="004261DC" w:rsidRPr="006D0C0F">
        <w:rPr>
          <w:rFonts w:eastAsiaTheme="minorEastAsia" w:hint="eastAsia"/>
          <w:sz w:val="28"/>
          <w:szCs w:val="28"/>
        </w:rPr>
        <w:t>短缺</w:t>
      </w:r>
      <w:r w:rsidR="00E273E7" w:rsidRPr="006D0C0F">
        <w:rPr>
          <w:rFonts w:eastAsiaTheme="minorEastAsia" w:hint="eastAsia"/>
          <w:sz w:val="28"/>
          <w:szCs w:val="28"/>
        </w:rPr>
        <w:t>，將對全球經濟造成</w:t>
      </w:r>
      <w:r w:rsidR="004261DC" w:rsidRPr="006D0C0F">
        <w:rPr>
          <w:rFonts w:eastAsiaTheme="minorEastAsia" w:hint="eastAsia"/>
          <w:sz w:val="28"/>
          <w:szCs w:val="28"/>
        </w:rPr>
        <w:t>潛在威脅。</w:t>
      </w:r>
    </w:p>
    <w:p w:rsidR="00525FE8" w:rsidRPr="006D0C0F" w:rsidRDefault="00225D05" w:rsidP="006D0C0F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6D0C0F">
        <w:rPr>
          <w:rFonts w:eastAsiaTheme="minorEastAsia" w:hint="eastAsia"/>
          <w:sz w:val="28"/>
          <w:szCs w:val="28"/>
        </w:rPr>
        <w:t>在個別區域部分</w:t>
      </w:r>
      <w:r w:rsidR="00525FE8" w:rsidRPr="006D0C0F">
        <w:rPr>
          <w:rFonts w:eastAsiaTheme="minorEastAsia" w:hint="eastAsia"/>
          <w:sz w:val="28"/>
          <w:szCs w:val="28"/>
        </w:rPr>
        <w:t>（詳見表</w:t>
      </w:r>
      <w:r w:rsidR="00525FE8" w:rsidRPr="006D0C0F">
        <w:rPr>
          <w:rFonts w:eastAsiaTheme="minorEastAsia" w:hint="eastAsia"/>
          <w:sz w:val="28"/>
          <w:szCs w:val="28"/>
        </w:rPr>
        <w:t>2</w:t>
      </w:r>
      <w:r w:rsidR="00525FE8" w:rsidRPr="006D0C0F">
        <w:rPr>
          <w:rFonts w:eastAsiaTheme="minorEastAsia" w:hint="eastAsia"/>
          <w:sz w:val="28"/>
          <w:szCs w:val="28"/>
        </w:rPr>
        <w:t>），本季北美地區經濟氣候指數</w:t>
      </w:r>
      <w:r w:rsidR="0017177E" w:rsidRPr="006D0C0F">
        <w:rPr>
          <w:rFonts w:eastAsiaTheme="minorEastAsia" w:hint="eastAsia"/>
          <w:sz w:val="28"/>
          <w:szCs w:val="28"/>
        </w:rPr>
        <w:t>110.5</w:t>
      </w:r>
      <w:r w:rsidR="00525FE8" w:rsidRPr="006D0C0F">
        <w:rPr>
          <w:rFonts w:eastAsiaTheme="minorEastAsia" w:hint="eastAsia"/>
          <w:sz w:val="28"/>
          <w:szCs w:val="28"/>
        </w:rPr>
        <w:t>，較上季</w:t>
      </w:r>
      <w:r w:rsidR="0017177E" w:rsidRPr="006D0C0F">
        <w:rPr>
          <w:rFonts w:eastAsiaTheme="minorEastAsia" w:hint="eastAsia"/>
          <w:sz w:val="28"/>
          <w:szCs w:val="28"/>
        </w:rPr>
        <w:t>107</w:t>
      </w:r>
      <w:r w:rsidR="003172F5" w:rsidRPr="006D0C0F">
        <w:rPr>
          <w:rFonts w:eastAsiaTheme="minorEastAsia" w:hint="eastAsia"/>
          <w:sz w:val="28"/>
          <w:szCs w:val="28"/>
        </w:rPr>
        <w:t>.1</w:t>
      </w:r>
      <w:r w:rsidR="00807222" w:rsidRPr="006D0C0F">
        <w:rPr>
          <w:rFonts w:eastAsiaTheme="minorEastAsia" w:hint="eastAsia"/>
          <w:sz w:val="28"/>
          <w:szCs w:val="28"/>
        </w:rPr>
        <w:t>上升，</w:t>
      </w:r>
      <w:r w:rsidR="00525FE8" w:rsidRPr="006D0C0F">
        <w:rPr>
          <w:rFonts w:eastAsiaTheme="minorEastAsia" w:hint="eastAsia"/>
          <w:sz w:val="28"/>
          <w:szCs w:val="28"/>
        </w:rPr>
        <w:t>西歐</w:t>
      </w:r>
      <w:r w:rsidR="00BD38C8" w:rsidRPr="006D0C0F">
        <w:rPr>
          <w:rFonts w:eastAsiaTheme="minorEastAsia" w:hint="eastAsia"/>
          <w:sz w:val="28"/>
          <w:szCs w:val="28"/>
        </w:rPr>
        <w:t>地區</w:t>
      </w:r>
      <w:r w:rsidR="00525FE8" w:rsidRPr="006D0C0F">
        <w:rPr>
          <w:rFonts w:eastAsiaTheme="minorEastAsia" w:hint="eastAsia"/>
          <w:sz w:val="28"/>
          <w:szCs w:val="28"/>
        </w:rPr>
        <w:t>經濟氣候指數</w:t>
      </w:r>
      <w:r w:rsidR="0017177E" w:rsidRPr="006D0C0F">
        <w:rPr>
          <w:rFonts w:eastAsiaTheme="minorEastAsia" w:hint="eastAsia"/>
          <w:sz w:val="28"/>
          <w:szCs w:val="28"/>
        </w:rPr>
        <w:t>117.5</w:t>
      </w:r>
      <w:r w:rsidR="00525FE8" w:rsidRPr="006D0C0F">
        <w:rPr>
          <w:rFonts w:eastAsiaTheme="minorEastAsia" w:hint="eastAsia"/>
          <w:sz w:val="28"/>
          <w:szCs w:val="28"/>
        </w:rPr>
        <w:t>，較上季</w:t>
      </w:r>
      <w:r w:rsidR="0017177E" w:rsidRPr="006D0C0F">
        <w:rPr>
          <w:rFonts w:eastAsiaTheme="minorEastAsia" w:hint="eastAsia"/>
          <w:sz w:val="28"/>
          <w:szCs w:val="28"/>
        </w:rPr>
        <w:t>118.4</w:t>
      </w:r>
      <w:r w:rsidR="0017177E" w:rsidRPr="006D0C0F">
        <w:rPr>
          <w:rFonts w:eastAsiaTheme="minorEastAsia" w:hint="eastAsia"/>
          <w:sz w:val="28"/>
          <w:szCs w:val="28"/>
        </w:rPr>
        <w:t>略微下跌</w:t>
      </w:r>
      <w:r w:rsidR="00807222" w:rsidRPr="006D0C0F">
        <w:rPr>
          <w:rFonts w:eastAsiaTheme="minorEastAsia" w:hint="eastAsia"/>
          <w:sz w:val="28"/>
          <w:szCs w:val="28"/>
        </w:rPr>
        <w:t>；</w:t>
      </w:r>
      <w:r w:rsidR="00525FE8" w:rsidRPr="006D0C0F">
        <w:rPr>
          <w:rFonts w:eastAsiaTheme="minorEastAsia" w:hint="eastAsia"/>
          <w:sz w:val="28"/>
          <w:szCs w:val="28"/>
        </w:rPr>
        <w:t>至於亞洲地區經濟氣候指數</w:t>
      </w:r>
      <w:r w:rsidR="0017177E" w:rsidRPr="006D0C0F">
        <w:rPr>
          <w:rFonts w:eastAsiaTheme="minorEastAsia" w:hint="eastAsia"/>
          <w:sz w:val="28"/>
          <w:szCs w:val="28"/>
        </w:rPr>
        <w:t>99.1</w:t>
      </w:r>
      <w:r w:rsidR="00BD38C8" w:rsidRPr="006D0C0F">
        <w:rPr>
          <w:rFonts w:eastAsiaTheme="minorEastAsia" w:hint="eastAsia"/>
          <w:sz w:val="28"/>
          <w:szCs w:val="28"/>
        </w:rPr>
        <w:t>，</w:t>
      </w:r>
      <w:r w:rsidR="00807222" w:rsidRPr="006D0C0F">
        <w:rPr>
          <w:rFonts w:eastAsiaTheme="minorEastAsia" w:hint="eastAsia"/>
          <w:sz w:val="28"/>
          <w:szCs w:val="28"/>
        </w:rPr>
        <w:t>則</w:t>
      </w:r>
      <w:r w:rsidR="00525FE8" w:rsidRPr="006D0C0F">
        <w:rPr>
          <w:rFonts w:eastAsiaTheme="minorEastAsia" w:hint="eastAsia"/>
          <w:sz w:val="28"/>
          <w:szCs w:val="28"/>
        </w:rPr>
        <w:t>較上季</w:t>
      </w:r>
      <w:r w:rsidR="0017177E" w:rsidRPr="006D0C0F">
        <w:rPr>
          <w:rFonts w:eastAsiaTheme="minorEastAsia" w:hint="eastAsia"/>
          <w:sz w:val="28"/>
          <w:szCs w:val="28"/>
        </w:rPr>
        <w:t>89.5</w:t>
      </w:r>
      <w:r w:rsidR="0017177E" w:rsidRPr="006D0C0F">
        <w:rPr>
          <w:rFonts w:eastAsiaTheme="minorEastAsia" w:hint="eastAsia"/>
          <w:sz w:val="28"/>
          <w:szCs w:val="28"/>
        </w:rPr>
        <w:t>大幅回升</w:t>
      </w:r>
      <w:r w:rsidR="005E4764">
        <w:rPr>
          <w:rFonts w:eastAsiaTheme="minorEastAsia" w:hint="eastAsia"/>
          <w:sz w:val="28"/>
          <w:szCs w:val="28"/>
        </w:rPr>
        <w:t>。</w:t>
      </w:r>
      <w:r w:rsidR="00807222" w:rsidRPr="006D0C0F">
        <w:rPr>
          <w:rFonts w:eastAsiaTheme="minorEastAsia" w:hint="eastAsia"/>
          <w:sz w:val="28"/>
          <w:szCs w:val="28"/>
        </w:rPr>
        <w:t>本季全球經濟氣候指數回升</w:t>
      </w:r>
      <w:r w:rsidR="00BD38C8" w:rsidRPr="006D0C0F">
        <w:rPr>
          <w:rFonts w:eastAsiaTheme="minorEastAsia" w:hint="eastAsia"/>
          <w:sz w:val="28"/>
          <w:szCs w:val="28"/>
        </w:rPr>
        <w:t>，</w:t>
      </w:r>
      <w:r w:rsidR="00807222" w:rsidRPr="006D0C0F">
        <w:rPr>
          <w:rFonts w:eastAsiaTheme="minorEastAsia" w:hint="eastAsia"/>
          <w:sz w:val="28"/>
          <w:szCs w:val="28"/>
        </w:rPr>
        <w:t>主要來自</w:t>
      </w:r>
      <w:r w:rsidR="0017177E" w:rsidRPr="006D0C0F">
        <w:rPr>
          <w:rFonts w:eastAsiaTheme="minorEastAsia" w:hint="eastAsia"/>
          <w:sz w:val="28"/>
          <w:szCs w:val="28"/>
        </w:rPr>
        <w:t>北</w:t>
      </w:r>
      <w:r w:rsidRPr="006D0C0F">
        <w:rPr>
          <w:rFonts w:eastAsiaTheme="minorEastAsia" w:hint="eastAsia"/>
          <w:sz w:val="28"/>
          <w:szCs w:val="28"/>
        </w:rPr>
        <w:t>美</w:t>
      </w:r>
      <w:r w:rsidR="00807222" w:rsidRPr="006D0C0F">
        <w:rPr>
          <w:rFonts w:eastAsiaTheme="minorEastAsia" w:hint="eastAsia"/>
          <w:sz w:val="28"/>
          <w:szCs w:val="28"/>
        </w:rPr>
        <w:t>及</w:t>
      </w:r>
      <w:r w:rsidR="0017177E" w:rsidRPr="006D0C0F">
        <w:rPr>
          <w:rFonts w:eastAsiaTheme="minorEastAsia" w:hint="eastAsia"/>
          <w:sz w:val="28"/>
          <w:szCs w:val="28"/>
        </w:rPr>
        <w:t>亞洲</w:t>
      </w:r>
      <w:r w:rsidR="00807222" w:rsidRPr="006D0C0F">
        <w:rPr>
          <w:rFonts w:eastAsiaTheme="minorEastAsia" w:hint="eastAsia"/>
          <w:sz w:val="28"/>
          <w:szCs w:val="28"/>
        </w:rPr>
        <w:t>地區指數上升所致</w:t>
      </w:r>
      <w:r w:rsidR="00BD38C8" w:rsidRPr="006D0C0F">
        <w:rPr>
          <w:rFonts w:eastAsiaTheme="minorEastAsia" w:hint="eastAsia"/>
          <w:sz w:val="28"/>
          <w:szCs w:val="28"/>
        </w:rPr>
        <w:t>。</w:t>
      </w:r>
    </w:p>
    <w:p w:rsidR="00525FE8" w:rsidRPr="006D0C0F" w:rsidRDefault="00525FE8" w:rsidP="006D0C0F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6D0C0F">
        <w:rPr>
          <w:rFonts w:eastAsiaTheme="minorEastAsia" w:hint="eastAsia"/>
          <w:sz w:val="28"/>
          <w:szCs w:val="28"/>
        </w:rPr>
        <w:t>本季</w:t>
      </w:r>
      <w:proofErr w:type="spellStart"/>
      <w:r w:rsidRPr="006D0C0F">
        <w:rPr>
          <w:rFonts w:eastAsiaTheme="minorEastAsia"/>
          <w:sz w:val="28"/>
          <w:szCs w:val="28"/>
        </w:rPr>
        <w:t>Ifo</w:t>
      </w:r>
      <w:proofErr w:type="spellEnd"/>
      <w:r w:rsidR="00D414F9" w:rsidRPr="006D0C0F">
        <w:rPr>
          <w:rFonts w:eastAsiaTheme="minorEastAsia" w:hint="eastAsia"/>
          <w:sz w:val="28"/>
          <w:szCs w:val="28"/>
        </w:rPr>
        <w:t>另針對</w:t>
      </w:r>
      <w:r w:rsidR="00FD16F8" w:rsidRPr="006D0C0F">
        <w:rPr>
          <w:rFonts w:eastAsiaTheme="minorEastAsia" w:hint="eastAsia"/>
          <w:sz w:val="28"/>
          <w:szCs w:val="28"/>
        </w:rPr>
        <w:t>俄羅斯與</w:t>
      </w:r>
      <w:r w:rsidR="00D924BC" w:rsidRPr="006D0C0F">
        <w:rPr>
          <w:rFonts w:eastAsiaTheme="minorEastAsia" w:hint="eastAsia"/>
          <w:sz w:val="28"/>
          <w:szCs w:val="28"/>
        </w:rPr>
        <w:t>烏克蘭</w:t>
      </w:r>
      <w:r w:rsidR="00FD16F8" w:rsidRPr="006D0C0F">
        <w:rPr>
          <w:rFonts w:eastAsiaTheme="minorEastAsia" w:hint="eastAsia"/>
          <w:sz w:val="28"/>
          <w:szCs w:val="28"/>
        </w:rPr>
        <w:t>衝突</w:t>
      </w:r>
      <w:r w:rsidR="001C140E" w:rsidRPr="006D0C0F">
        <w:rPr>
          <w:rFonts w:eastAsiaTheme="minorEastAsia" w:hint="eastAsia"/>
          <w:sz w:val="28"/>
          <w:szCs w:val="28"/>
        </w:rPr>
        <w:t>影響</w:t>
      </w:r>
      <w:r w:rsidR="00D414F9" w:rsidRPr="006D0C0F">
        <w:rPr>
          <w:rFonts w:eastAsiaTheme="minorEastAsia" w:hint="eastAsia"/>
          <w:sz w:val="28"/>
          <w:szCs w:val="28"/>
        </w:rPr>
        <w:t>進行調查</w:t>
      </w:r>
      <w:r w:rsidR="00D07A89" w:rsidRPr="006D0C0F">
        <w:rPr>
          <w:rFonts w:eastAsiaTheme="minorEastAsia" w:hint="eastAsia"/>
          <w:sz w:val="28"/>
          <w:szCs w:val="28"/>
        </w:rPr>
        <w:t>。</w:t>
      </w:r>
      <w:r w:rsidRPr="006D0C0F">
        <w:rPr>
          <w:rFonts w:eastAsiaTheme="minorEastAsia" w:hint="eastAsia"/>
          <w:sz w:val="28"/>
          <w:szCs w:val="28"/>
        </w:rPr>
        <w:t>多數</w:t>
      </w:r>
      <w:r w:rsidR="00BD38C8" w:rsidRPr="006D0C0F">
        <w:rPr>
          <w:rFonts w:eastAsiaTheme="minorEastAsia" w:hint="eastAsia"/>
          <w:sz w:val="28"/>
          <w:szCs w:val="28"/>
        </w:rPr>
        <w:t>受訪</w:t>
      </w:r>
      <w:r w:rsidRPr="006D0C0F">
        <w:rPr>
          <w:rFonts w:eastAsiaTheme="minorEastAsia" w:hint="eastAsia"/>
          <w:sz w:val="28"/>
          <w:szCs w:val="28"/>
        </w:rPr>
        <w:t>專家</w:t>
      </w:r>
      <w:r w:rsidR="00FD16F8" w:rsidRPr="006D0C0F">
        <w:rPr>
          <w:rFonts w:eastAsiaTheme="minorEastAsia" w:hint="eastAsia"/>
          <w:sz w:val="28"/>
          <w:szCs w:val="28"/>
        </w:rPr>
        <w:t>認為</w:t>
      </w:r>
      <w:r w:rsidR="00D414F9" w:rsidRPr="006D0C0F">
        <w:rPr>
          <w:rFonts w:eastAsiaTheme="minorEastAsia" w:hint="eastAsia"/>
          <w:sz w:val="28"/>
          <w:szCs w:val="28"/>
        </w:rPr>
        <w:t>，</w:t>
      </w:r>
      <w:proofErr w:type="gramStart"/>
      <w:r w:rsidR="00D414F9" w:rsidRPr="006D0C0F">
        <w:rPr>
          <w:rFonts w:eastAsiaTheme="minorEastAsia" w:hint="eastAsia"/>
          <w:sz w:val="28"/>
          <w:szCs w:val="28"/>
        </w:rPr>
        <w:t>烏俄衝突</w:t>
      </w:r>
      <w:proofErr w:type="gramEnd"/>
      <w:r w:rsidR="00D414F9" w:rsidRPr="006D0C0F">
        <w:rPr>
          <w:rFonts w:eastAsiaTheme="minorEastAsia" w:hint="eastAsia"/>
          <w:sz w:val="28"/>
          <w:szCs w:val="28"/>
        </w:rPr>
        <w:t>將經由</w:t>
      </w:r>
      <w:r w:rsidR="00922CFE" w:rsidRPr="006D0C0F">
        <w:rPr>
          <w:rFonts w:eastAsiaTheme="minorEastAsia" w:hint="eastAsia"/>
          <w:sz w:val="28"/>
          <w:szCs w:val="28"/>
        </w:rPr>
        <w:t>貿易、能源價格與</w:t>
      </w:r>
      <w:r w:rsidR="006D276B" w:rsidRPr="006D0C0F">
        <w:rPr>
          <w:rFonts w:eastAsiaTheme="minorEastAsia" w:hint="eastAsia"/>
          <w:sz w:val="28"/>
          <w:szCs w:val="28"/>
        </w:rPr>
        <w:t>能源</w:t>
      </w:r>
      <w:r w:rsidR="00922CFE" w:rsidRPr="006D0C0F">
        <w:rPr>
          <w:rFonts w:eastAsiaTheme="minorEastAsia" w:hint="eastAsia"/>
          <w:sz w:val="28"/>
          <w:szCs w:val="28"/>
        </w:rPr>
        <w:t>供給</w:t>
      </w:r>
      <w:r w:rsidR="006D276B" w:rsidRPr="006D0C0F">
        <w:rPr>
          <w:rFonts w:eastAsiaTheme="minorEastAsia" w:hint="eastAsia"/>
          <w:sz w:val="28"/>
          <w:szCs w:val="28"/>
        </w:rPr>
        <w:t>等管道，對</w:t>
      </w:r>
      <w:r w:rsidR="00FD16F8" w:rsidRPr="006D0C0F">
        <w:rPr>
          <w:rFonts w:eastAsiaTheme="minorEastAsia" w:hint="eastAsia"/>
          <w:sz w:val="28"/>
          <w:szCs w:val="28"/>
        </w:rPr>
        <w:t>鄰近國家造成負面影響</w:t>
      </w:r>
      <w:r w:rsidR="006D276B" w:rsidRPr="006D0C0F">
        <w:rPr>
          <w:rFonts w:eastAsiaTheme="minorEastAsia" w:hint="eastAsia"/>
          <w:sz w:val="28"/>
          <w:szCs w:val="28"/>
        </w:rPr>
        <w:t>；至於</w:t>
      </w:r>
      <w:r w:rsidR="00FD16F8" w:rsidRPr="006D0C0F">
        <w:rPr>
          <w:rFonts w:eastAsiaTheme="minorEastAsia" w:hint="eastAsia"/>
          <w:sz w:val="28"/>
          <w:szCs w:val="28"/>
        </w:rPr>
        <w:t>對拉丁美洲、大洋洲、亞洲與非洲</w:t>
      </w:r>
      <w:r w:rsidR="00922CFE" w:rsidRPr="006D0C0F">
        <w:rPr>
          <w:rFonts w:eastAsiaTheme="minorEastAsia" w:hint="eastAsia"/>
          <w:sz w:val="28"/>
          <w:szCs w:val="28"/>
        </w:rPr>
        <w:t>之</w:t>
      </w:r>
      <w:r w:rsidR="00FD16F8" w:rsidRPr="006D0C0F">
        <w:rPr>
          <w:rFonts w:eastAsiaTheme="minorEastAsia" w:hint="eastAsia"/>
          <w:sz w:val="28"/>
          <w:szCs w:val="28"/>
        </w:rPr>
        <w:t>影響</w:t>
      </w:r>
      <w:r w:rsidR="006D276B" w:rsidRPr="006D0C0F">
        <w:rPr>
          <w:rFonts w:eastAsiaTheme="minorEastAsia" w:hint="eastAsia"/>
          <w:sz w:val="28"/>
          <w:szCs w:val="28"/>
        </w:rPr>
        <w:t>，則</w:t>
      </w:r>
      <w:r w:rsidR="00922CFE" w:rsidRPr="006D0C0F">
        <w:rPr>
          <w:rFonts w:eastAsiaTheme="minorEastAsia" w:hint="eastAsia"/>
          <w:sz w:val="28"/>
          <w:szCs w:val="28"/>
        </w:rPr>
        <w:t>相對</w:t>
      </w:r>
      <w:r w:rsidR="00FD16F8" w:rsidRPr="006D0C0F">
        <w:rPr>
          <w:rFonts w:eastAsiaTheme="minorEastAsia" w:hint="eastAsia"/>
          <w:sz w:val="28"/>
          <w:szCs w:val="28"/>
        </w:rPr>
        <w:t>較</w:t>
      </w:r>
      <w:r w:rsidR="00FD16F8" w:rsidRPr="006D0C0F">
        <w:rPr>
          <w:rFonts w:eastAsiaTheme="minorEastAsia" w:hint="eastAsia"/>
          <w:sz w:val="28"/>
          <w:szCs w:val="28"/>
        </w:rPr>
        <w:lastRenderedPageBreak/>
        <w:t>小</w:t>
      </w:r>
      <w:r w:rsidR="000452FD" w:rsidRPr="006D0C0F">
        <w:rPr>
          <w:rFonts w:eastAsiaTheme="minorEastAsia" w:hint="eastAsia"/>
          <w:sz w:val="28"/>
          <w:szCs w:val="28"/>
        </w:rPr>
        <w:t>。</w:t>
      </w:r>
    </w:p>
    <w:p w:rsidR="009A193D" w:rsidRPr="006D0C0F" w:rsidRDefault="009A193D" w:rsidP="00111DEC">
      <w:pPr>
        <w:snapToGrid w:val="0"/>
        <w:spacing w:before="100" w:beforeAutospacing="1" w:line="240" w:lineRule="atLeast"/>
        <w:ind w:firstLine="193"/>
        <w:jc w:val="both"/>
        <w:rPr>
          <w:rFonts w:eastAsiaTheme="minorEastAsia"/>
          <w:b/>
          <w:bCs/>
          <w:sz w:val="28"/>
          <w:szCs w:val="28"/>
        </w:rPr>
      </w:pPr>
      <w:r w:rsidRPr="006D0C0F">
        <w:rPr>
          <w:rFonts w:eastAsiaTheme="minorEastAsia" w:hint="eastAsia"/>
          <w:b/>
          <w:bCs/>
          <w:sz w:val="28"/>
          <w:szCs w:val="28"/>
        </w:rPr>
        <w:t>二、臺灣</w:t>
      </w:r>
      <w:r w:rsidR="00270A73" w:rsidRPr="006D0C0F">
        <w:rPr>
          <w:rFonts w:eastAsiaTheme="minorEastAsia" w:hint="eastAsia"/>
          <w:b/>
          <w:bCs/>
          <w:sz w:val="28"/>
          <w:szCs w:val="28"/>
        </w:rPr>
        <w:t>當前整體經濟</w:t>
      </w:r>
      <w:r w:rsidR="00163B9C" w:rsidRPr="006D0C0F">
        <w:rPr>
          <w:rFonts w:eastAsiaTheme="minorEastAsia" w:hint="eastAsia"/>
          <w:b/>
          <w:bCs/>
          <w:sz w:val="28"/>
          <w:szCs w:val="28"/>
        </w:rPr>
        <w:t>呈現</w:t>
      </w:r>
      <w:r w:rsidR="00270A73" w:rsidRPr="006D0C0F">
        <w:rPr>
          <w:rFonts w:eastAsiaTheme="minorEastAsia" w:hint="eastAsia"/>
          <w:b/>
          <w:bCs/>
          <w:sz w:val="28"/>
          <w:szCs w:val="28"/>
        </w:rPr>
        <w:t>「</w:t>
      </w:r>
      <w:proofErr w:type="gramStart"/>
      <w:r w:rsidR="00270A73" w:rsidRPr="006D0C0F">
        <w:rPr>
          <w:rFonts w:eastAsiaTheme="minorEastAsia" w:hint="eastAsia"/>
          <w:b/>
          <w:bCs/>
          <w:sz w:val="28"/>
          <w:szCs w:val="28"/>
        </w:rPr>
        <w:t>滿意」</w:t>
      </w:r>
      <w:proofErr w:type="gramEnd"/>
      <w:r w:rsidR="00270A73" w:rsidRPr="006D0C0F">
        <w:rPr>
          <w:rFonts w:eastAsiaTheme="minorEastAsia" w:hint="eastAsia"/>
          <w:b/>
          <w:bCs/>
          <w:sz w:val="28"/>
          <w:szCs w:val="28"/>
        </w:rPr>
        <w:t>，</w:t>
      </w:r>
      <w:r w:rsidR="00270A73" w:rsidRPr="006D0C0F">
        <w:rPr>
          <w:rFonts w:eastAsiaTheme="minorEastAsia" w:hint="eastAsia"/>
          <w:b/>
          <w:bCs/>
          <w:sz w:val="28"/>
          <w:szCs w:val="28"/>
        </w:rPr>
        <w:t>6</w:t>
      </w:r>
      <w:r w:rsidR="00270A73" w:rsidRPr="006D0C0F">
        <w:rPr>
          <w:rFonts w:eastAsiaTheme="minorEastAsia" w:hint="eastAsia"/>
          <w:b/>
          <w:bCs/>
          <w:sz w:val="28"/>
          <w:szCs w:val="28"/>
        </w:rPr>
        <w:t>個月後可望「轉好」</w:t>
      </w:r>
    </w:p>
    <w:p w:rsidR="00E05C53" w:rsidRDefault="00525FE8" w:rsidP="006D0C0F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r w:rsidRPr="006D0C0F">
        <w:rPr>
          <w:rFonts w:eastAsiaTheme="minorEastAsia" w:hint="eastAsia"/>
          <w:sz w:val="28"/>
          <w:szCs w:val="28"/>
        </w:rPr>
        <w:t>關於本季臺灣調查結果（詳見圖</w:t>
      </w:r>
      <w:r w:rsidRPr="006D0C0F">
        <w:rPr>
          <w:rFonts w:eastAsiaTheme="minorEastAsia" w:hint="eastAsia"/>
          <w:sz w:val="28"/>
          <w:szCs w:val="28"/>
        </w:rPr>
        <w:t>3</w:t>
      </w:r>
      <w:r w:rsidRPr="006D0C0F">
        <w:rPr>
          <w:rFonts w:eastAsiaTheme="minorEastAsia" w:hint="eastAsia"/>
          <w:sz w:val="28"/>
          <w:szCs w:val="28"/>
        </w:rPr>
        <w:t>、圖</w:t>
      </w:r>
      <w:r w:rsidRPr="006D0C0F">
        <w:rPr>
          <w:rFonts w:eastAsiaTheme="minorEastAsia" w:hint="eastAsia"/>
          <w:sz w:val="28"/>
          <w:szCs w:val="28"/>
        </w:rPr>
        <w:t>4</w:t>
      </w:r>
      <w:r w:rsidRPr="006D0C0F">
        <w:rPr>
          <w:rFonts w:eastAsiaTheme="minorEastAsia" w:hint="eastAsia"/>
          <w:sz w:val="28"/>
          <w:szCs w:val="28"/>
        </w:rPr>
        <w:t>），受訪專家認為當前整體經濟</w:t>
      </w:r>
      <w:r w:rsidR="000542F4" w:rsidRPr="006D0C0F">
        <w:rPr>
          <w:rFonts w:eastAsiaTheme="minorEastAsia" w:hint="eastAsia"/>
          <w:sz w:val="28"/>
          <w:szCs w:val="28"/>
        </w:rPr>
        <w:t>、資本支出、</w:t>
      </w:r>
      <w:r w:rsidRPr="006D0C0F">
        <w:rPr>
          <w:rFonts w:eastAsiaTheme="minorEastAsia" w:hint="eastAsia"/>
          <w:sz w:val="28"/>
          <w:szCs w:val="28"/>
        </w:rPr>
        <w:t>民間消費</w:t>
      </w:r>
      <w:r w:rsidR="000542F4" w:rsidRPr="006D0C0F">
        <w:rPr>
          <w:rFonts w:eastAsiaTheme="minorEastAsia" w:hint="eastAsia"/>
          <w:sz w:val="28"/>
          <w:szCs w:val="28"/>
        </w:rPr>
        <w:t>均</w:t>
      </w:r>
      <w:r w:rsidR="00FA6665" w:rsidRPr="006D0C0F">
        <w:rPr>
          <w:rFonts w:eastAsiaTheme="minorEastAsia" w:hint="eastAsia"/>
          <w:sz w:val="28"/>
          <w:szCs w:val="28"/>
        </w:rPr>
        <w:t>呈現</w:t>
      </w:r>
      <w:r w:rsidRPr="006D0C0F">
        <w:rPr>
          <w:rFonts w:eastAsiaTheme="minorEastAsia" w:hint="eastAsia"/>
          <w:sz w:val="28"/>
          <w:szCs w:val="28"/>
        </w:rPr>
        <w:t>「</w:t>
      </w:r>
      <w:proofErr w:type="gramStart"/>
      <w:r w:rsidRPr="006D0C0F">
        <w:rPr>
          <w:rFonts w:eastAsiaTheme="minorEastAsia" w:hint="eastAsia"/>
          <w:sz w:val="28"/>
          <w:szCs w:val="28"/>
        </w:rPr>
        <w:t>滿意」</w:t>
      </w:r>
      <w:proofErr w:type="gramEnd"/>
      <w:r w:rsidR="000542F4" w:rsidRPr="006D0C0F">
        <w:rPr>
          <w:rFonts w:eastAsiaTheme="minorEastAsia" w:hint="eastAsia"/>
          <w:sz w:val="28"/>
          <w:szCs w:val="28"/>
        </w:rPr>
        <w:t>水準</w:t>
      </w:r>
      <w:r w:rsidR="00E05C53">
        <w:rPr>
          <w:rFonts w:eastAsiaTheme="minorEastAsia" w:hint="eastAsia"/>
          <w:sz w:val="28"/>
          <w:szCs w:val="28"/>
        </w:rPr>
        <w:t>；</w:t>
      </w:r>
      <w:r w:rsidRPr="006D0C0F">
        <w:rPr>
          <w:rFonts w:eastAsiaTheme="minorEastAsia" w:hint="eastAsia"/>
          <w:sz w:val="28"/>
          <w:szCs w:val="28"/>
        </w:rPr>
        <w:t>對</w:t>
      </w:r>
      <w:r w:rsidRPr="006D0C0F">
        <w:rPr>
          <w:rFonts w:eastAsiaTheme="minorEastAsia" w:hint="eastAsia"/>
          <w:sz w:val="28"/>
          <w:szCs w:val="28"/>
        </w:rPr>
        <w:t>6</w:t>
      </w:r>
      <w:r w:rsidR="00BD38C8" w:rsidRPr="006D0C0F">
        <w:rPr>
          <w:rFonts w:eastAsiaTheme="minorEastAsia" w:hint="eastAsia"/>
          <w:sz w:val="28"/>
          <w:szCs w:val="28"/>
        </w:rPr>
        <w:t>個月後預期</w:t>
      </w:r>
      <w:r w:rsidR="00E6442C" w:rsidRPr="006D0C0F">
        <w:rPr>
          <w:rFonts w:eastAsiaTheme="minorEastAsia" w:hint="eastAsia"/>
          <w:sz w:val="28"/>
          <w:szCs w:val="28"/>
        </w:rPr>
        <w:t>亦持續</w:t>
      </w:r>
      <w:r w:rsidR="00BD38C8" w:rsidRPr="006D0C0F">
        <w:rPr>
          <w:rFonts w:eastAsiaTheme="minorEastAsia" w:hint="eastAsia"/>
          <w:sz w:val="28"/>
          <w:szCs w:val="28"/>
        </w:rPr>
        <w:t>呈現「轉好」</w:t>
      </w:r>
      <w:r w:rsidR="00210305">
        <w:rPr>
          <w:rFonts w:eastAsiaTheme="minorEastAsia" w:hint="eastAsia"/>
          <w:sz w:val="28"/>
          <w:szCs w:val="28"/>
        </w:rPr>
        <w:t>，且本季</w:t>
      </w:r>
      <w:r w:rsidR="00210305" w:rsidRPr="00210305">
        <w:rPr>
          <w:rFonts w:eastAsiaTheme="minorEastAsia" w:hint="eastAsia"/>
          <w:sz w:val="28"/>
          <w:szCs w:val="28"/>
        </w:rPr>
        <w:t>認為轉好的受訪專家比例，較上季調查時</w:t>
      </w:r>
      <w:r w:rsidR="00E05C53">
        <w:rPr>
          <w:rFonts w:eastAsiaTheme="minorEastAsia" w:hint="eastAsia"/>
          <w:sz w:val="28"/>
          <w:szCs w:val="28"/>
        </w:rPr>
        <w:t>略微</w:t>
      </w:r>
      <w:r w:rsidR="00210305" w:rsidRPr="00210305">
        <w:rPr>
          <w:rFonts w:eastAsiaTheme="minorEastAsia" w:hint="eastAsia"/>
          <w:sz w:val="28"/>
          <w:szCs w:val="28"/>
        </w:rPr>
        <w:t>增加</w:t>
      </w:r>
      <w:r w:rsidR="00BD38C8" w:rsidRPr="006D0C0F">
        <w:rPr>
          <w:rFonts w:eastAsiaTheme="minorEastAsia" w:hint="eastAsia"/>
          <w:sz w:val="28"/>
          <w:szCs w:val="28"/>
        </w:rPr>
        <w:t>。</w:t>
      </w:r>
    </w:p>
    <w:p w:rsidR="00525FE8" w:rsidRPr="006D0C0F" w:rsidRDefault="00BD38C8" w:rsidP="00E734CC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  <w:proofErr w:type="gramStart"/>
      <w:r w:rsidRPr="006D0C0F">
        <w:rPr>
          <w:rFonts w:eastAsiaTheme="minorEastAsia" w:hint="eastAsia"/>
          <w:sz w:val="28"/>
          <w:szCs w:val="28"/>
        </w:rPr>
        <w:t>此外</w:t>
      </w:r>
      <w:r w:rsidR="00525FE8" w:rsidRPr="006D0C0F">
        <w:rPr>
          <w:rFonts w:eastAsiaTheme="minorEastAsia" w:hint="eastAsia"/>
          <w:sz w:val="28"/>
          <w:szCs w:val="28"/>
        </w:rPr>
        <w:t>，</w:t>
      </w:r>
      <w:proofErr w:type="gramEnd"/>
      <w:r w:rsidR="001B4D89" w:rsidRPr="006D0C0F">
        <w:rPr>
          <w:rFonts w:eastAsiaTheme="minorEastAsia" w:hint="eastAsia"/>
          <w:sz w:val="28"/>
          <w:szCs w:val="28"/>
        </w:rPr>
        <w:t>受訪專家預期</w:t>
      </w:r>
      <w:r w:rsidR="001B4D89" w:rsidRPr="006D0C0F">
        <w:rPr>
          <w:rFonts w:eastAsiaTheme="minorEastAsia" w:hint="eastAsia"/>
          <w:sz w:val="28"/>
          <w:szCs w:val="28"/>
        </w:rPr>
        <w:t>6</w:t>
      </w:r>
      <w:r w:rsidR="001B4D89" w:rsidRPr="006D0C0F">
        <w:rPr>
          <w:rFonts w:eastAsiaTheme="minorEastAsia" w:hint="eastAsia"/>
          <w:sz w:val="28"/>
          <w:szCs w:val="28"/>
        </w:rPr>
        <w:t>個月後</w:t>
      </w:r>
      <w:r w:rsidR="00E6442C" w:rsidRPr="006D0C0F">
        <w:rPr>
          <w:rFonts w:eastAsiaTheme="minorEastAsia" w:hint="eastAsia"/>
          <w:sz w:val="28"/>
          <w:szCs w:val="28"/>
        </w:rPr>
        <w:t>，</w:t>
      </w:r>
      <w:r w:rsidR="00525FE8" w:rsidRPr="006D0C0F">
        <w:rPr>
          <w:rFonts w:eastAsiaTheme="minorEastAsia" w:hint="eastAsia"/>
          <w:sz w:val="28"/>
          <w:szCs w:val="28"/>
        </w:rPr>
        <w:t>出口、股價指數、長短期利率、物價上漲率</w:t>
      </w:r>
      <w:r w:rsidR="001B4D89" w:rsidRPr="006D0C0F">
        <w:rPr>
          <w:rFonts w:eastAsiaTheme="minorEastAsia" w:hint="eastAsia"/>
          <w:sz w:val="28"/>
          <w:szCs w:val="28"/>
        </w:rPr>
        <w:t>都</w:t>
      </w:r>
      <w:r w:rsidR="00525FE8" w:rsidRPr="006D0C0F">
        <w:rPr>
          <w:rFonts w:eastAsiaTheme="minorEastAsia" w:hint="eastAsia"/>
          <w:sz w:val="28"/>
          <w:szCs w:val="28"/>
        </w:rPr>
        <w:t>可能</w:t>
      </w:r>
      <w:r w:rsidR="000542F4" w:rsidRPr="006D0C0F">
        <w:rPr>
          <w:rFonts w:eastAsiaTheme="minorEastAsia" w:hint="eastAsia"/>
          <w:sz w:val="28"/>
          <w:szCs w:val="28"/>
        </w:rPr>
        <w:t>上</w:t>
      </w:r>
      <w:r w:rsidR="00525FE8" w:rsidRPr="006D0C0F">
        <w:rPr>
          <w:rFonts w:eastAsiaTheme="minorEastAsia" w:hint="eastAsia"/>
          <w:sz w:val="28"/>
          <w:szCs w:val="28"/>
        </w:rPr>
        <w:t>升，美元相對新臺幣</w:t>
      </w:r>
      <w:r w:rsidR="00FA6665" w:rsidRPr="006D0C0F">
        <w:rPr>
          <w:rFonts w:eastAsiaTheme="minorEastAsia" w:hint="eastAsia"/>
          <w:sz w:val="28"/>
          <w:szCs w:val="28"/>
        </w:rPr>
        <w:t>幣</w:t>
      </w:r>
      <w:r w:rsidR="00525FE8" w:rsidRPr="006D0C0F">
        <w:rPr>
          <w:rFonts w:eastAsiaTheme="minorEastAsia" w:hint="eastAsia"/>
          <w:sz w:val="28"/>
          <w:szCs w:val="28"/>
        </w:rPr>
        <w:t>值</w:t>
      </w:r>
      <w:r w:rsidR="00FA6665" w:rsidRPr="006D0C0F">
        <w:rPr>
          <w:rFonts w:eastAsiaTheme="minorEastAsia" w:hint="eastAsia"/>
          <w:sz w:val="28"/>
          <w:szCs w:val="28"/>
        </w:rPr>
        <w:t>則大致不變</w:t>
      </w:r>
      <w:r w:rsidR="00525FE8" w:rsidRPr="006D0C0F">
        <w:rPr>
          <w:rFonts w:eastAsiaTheme="minorEastAsia" w:hint="eastAsia"/>
          <w:sz w:val="28"/>
          <w:szCs w:val="28"/>
        </w:rPr>
        <w:t>。</w:t>
      </w:r>
      <w:r w:rsidR="00E734CC">
        <w:rPr>
          <w:rFonts w:eastAsiaTheme="minorEastAsia" w:hint="eastAsia"/>
          <w:sz w:val="28"/>
          <w:szCs w:val="28"/>
        </w:rPr>
        <w:t>另多數受訪專家認為，烏俄衝突</w:t>
      </w:r>
      <w:r w:rsidR="00E05C53">
        <w:rPr>
          <w:rFonts w:eastAsiaTheme="minorEastAsia" w:hint="eastAsia"/>
          <w:sz w:val="28"/>
          <w:szCs w:val="28"/>
        </w:rPr>
        <w:t>可能</w:t>
      </w:r>
      <w:r w:rsidR="00712F42" w:rsidRPr="00712F42">
        <w:rPr>
          <w:rFonts w:eastAsiaTheme="minorEastAsia" w:hint="eastAsia"/>
          <w:sz w:val="28"/>
          <w:szCs w:val="28"/>
        </w:rPr>
        <w:t>透過能源價格</w:t>
      </w:r>
      <w:r w:rsidR="00E734CC">
        <w:rPr>
          <w:rFonts w:eastAsiaTheme="minorEastAsia" w:hint="eastAsia"/>
          <w:sz w:val="28"/>
          <w:szCs w:val="28"/>
        </w:rPr>
        <w:t>，</w:t>
      </w:r>
      <w:r w:rsidR="00712F42" w:rsidRPr="00712F42">
        <w:rPr>
          <w:rFonts w:eastAsiaTheme="minorEastAsia" w:hint="eastAsia"/>
          <w:sz w:val="28"/>
          <w:szCs w:val="28"/>
        </w:rPr>
        <w:t>對我國產生</w:t>
      </w:r>
      <w:r w:rsidR="00E734CC">
        <w:rPr>
          <w:rFonts w:eastAsiaTheme="minorEastAsia" w:hint="eastAsia"/>
          <w:sz w:val="28"/>
          <w:szCs w:val="28"/>
        </w:rPr>
        <w:t>些微</w:t>
      </w:r>
      <w:r w:rsidR="00712F42" w:rsidRPr="00712F42">
        <w:rPr>
          <w:rFonts w:eastAsiaTheme="minorEastAsia" w:hint="eastAsia"/>
          <w:sz w:val="28"/>
          <w:szCs w:val="28"/>
        </w:rPr>
        <w:t>負面影響。</w:t>
      </w:r>
    </w:p>
    <w:p w:rsidR="00525FE8" w:rsidRPr="006D0C0F" w:rsidRDefault="00525FE8" w:rsidP="006D0C0F">
      <w:pPr>
        <w:snapToGrid w:val="0"/>
        <w:spacing w:before="100" w:beforeAutospacing="1" w:line="520" w:lineRule="atLeast"/>
        <w:ind w:firstLineChars="192" w:firstLine="538"/>
        <w:jc w:val="both"/>
        <w:rPr>
          <w:rFonts w:eastAsiaTheme="minorEastAsia"/>
          <w:sz w:val="28"/>
          <w:szCs w:val="28"/>
        </w:rPr>
      </w:pPr>
    </w:p>
    <w:p w:rsidR="00186798" w:rsidRPr="00186798" w:rsidRDefault="00186798" w:rsidP="00186798">
      <w:pPr>
        <w:snapToGrid w:val="0"/>
        <w:spacing w:before="100" w:beforeAutospacing="1" w:line="520" w:lineRule="atLeast"/>
        <w:ind w:firstLineChars="192" w:firstLine="614"/>
        <w:jc w:val="both"/>
        <w:rPr>
          <w:rFonts w:ascii="標楷體" w:eastAsia="標楷體" w:hAnsi="標楷體"/>
          <w:sz w:val="32"/>
          <w:szCs w:val="32"/>
        </w:rPr>
      </w:pPr>
    </w:p>
    <w:p w:rsidR="00525FE8" w:rsidRPr="009A193D" w:rsidRDefault="00525FE8" w:rsidP="00801CD1">
      <w:pPr>
        <w:snapToGrid w:val="0"/>
        <w:spacing w:line="460" w:lineRule="atLeast"/>
        <w:ind w:leftChars="50" w:left="120" w:firstLineChars="192" w:firstLine="538"/>
        <w:jc w:val="both"/>
        <w:rPr>
          <w:rFonts w:ascii="標楷體" w:eastAsia="標楷體" w:hAnsi="標楷體"/>
          <w:sz w:val="28"/>
          <w:szCs w:val="28"/>
        </w:rPr>
      </w:pPr>
    </w:p>
    <w:p w:rsidR="00525FE8" w:rsidRPr="006D0C0F" w:rsidRDefault="00525FE8" w:rsidP="00525FE8">
      <w:pPr>
        <w:spacing w:beforeLines="50" w:before="120"/>
        <w:ind w:firstLineChars="500" w:firstLine="1200"/>
        <w:rPr>
          <w:rFonts w:eastAsiaTheme="minorEastAsia"/>
        </w:rPr>
      </w:pPr>
      <w:r w:rsidRPr="009A193D">
        <w:rPr>
          <w:rFonts w:ascii="標楷體" w:eastAsia="標楷體" w:hAnsi="標楷體" w:hint="eastAsia"/>
        </w:rPr>
        <w:t xml:space="preserve">              </w:t>
      </w:r>
      <w:r w:rsidRPr="006D0C0F">
        <w:rPr>
          <w:rFonts w:eastAsia="標楷體" w:hint="eastAsia"/>
        </w:rPr>
        <w:t xml:space="preserve"> </w:t>
      </w:r>
      <w:r w:rsidRPr="006D0C0F">
        <w:rPr>
          <w:rFonts w:eastAsiaTheme="minorEastAsia" w:hint="eastAsia"/>
        </w:rPr>
        <w:t>表</w:t>
      </w:r>
      <w:r w:rsidRPr="006D0C0F">
        <w:rPr>
          <w:rFonts w:eastAsiaTheme="minorEastAsia" w:hint="eastAsia"/>
        </w:rPr>
        <w:t xml:space="preserve">1   </w:t>
      </w:r>
      <w:r w:rsidRPr="006D0C0F">
        <w:rPr>
          <w:rFonts w:eastAsiaTheme="minorEastAsia" w:hint="eastAsia"/>
        </w:rPr>
        <w:t>世界經濟氣候指數</w:t>
      </w:r>
      <w:r w:rsidRPr="006D0C0F">
        <w:rPr>
          <w:rFonts w:eastAsiaTheme="minorEastAsia" w:hint="eastAsia"/>
        </w:rPr>
        <w:t xml:space="preserve">                2005=100</w:t>
      </w:r>
    </w:p>
    <w:tbl>
      <w:tblPr>
        <w:tblW w:w="9313" w:type="dxa"/>
        <w:tblCellSpacing w:w="15" w:type="dxa"/>
        <w:tblInd w:w="-262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0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F26004" w:rsidRPr="00654CB6" w:rsidTr="00C61DB7">
        <w:trPr>
          <w:tblCellSpacing w:w="15" w:type="dxa"/>
        </w:trPr>
        <w:tc>
          <w:tcPr>
            <w:tcW w:w="925" w:type="dxa"/>
            <w:shd w:val="clear" w:color="auto" w:fill="DFEFFF"/>
            <w:vAlign w:val="center"/>
          </w:tcPr>
          <w:p w:rsidR="00F26004" w:rsidRPr="00654CB6" w:rsidRDefault="00F26004" w:rsidP="00C61DB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BED8F3"/>
            <w:vAlign w:val="center"/>
          </w:tcPr>
          <w:p w:rsidR="00F26004" w:rsidRPr="00654CB6" w:rsidRDefault="00F26004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2012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26004" w:rsidRPr="00654CB6" w:rsidRDefault="00F26004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2012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26004" w:rsidRPr="00654CB6" w:rsidRDefault="00F26004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26004" w:rsidRPr="00654CB6" w:rsidRDefault="00F26004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26004" w:rsidRPr="00654CB6" w:rsidRDefault="00F26004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26004" w:rsidRPr="00654CB6" w:rsidRDefault="00F26004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26004" w:rsidRPr="00654CB6" w:rsidRDefault="00F26004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F26004" w:rsidRPr="00654CB6" w:rsidRDefault="00F26004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2" w:type="dxa"/>
            <w:shd w:val="clear" w:color="auto" w:fill="BED8F3"/>
            <w:vAlign w:val="center"/>
          </w:tcPr>
          <w:p w:rsidR="00F26004" w:rsidRPr="00654CB6" w:rsidRDefault="00F26004" w:rsidP="00F2600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F26004" w:rsidRPr="00654CB6" w:rsidTr="008848B0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F26004" w:rsidRPr="00654CB6" w:rsidRDefault="00F26004" w:rsidP="00C61DB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氣候指數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85.1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82.4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94.1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96.8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94.1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98.6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103.2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sz w:val="20"/>
                <w:szCs w:val="20"/>
              </w:rPr>
              <w:t>2.3</w:t>
            </w:r>
          </w:p>
        </w:tc>
        <w:tc>
          <w:tcPr>
            <w:tcW w:w="882" w:type="dxa"/>
            <w:vAlign w:val="center"/>
          </w:tcPr>
          <w:p w:rsidR="00F26004" w:rsidRPr="00366891" w:rsidRDefault="00F26004" w:rsidP="00884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105.0</w:t>
            </w:r>
          </w:p>
        </w:tc>
      </w:tr>
      <w:tr w:rsidR="00F26004" w:rsidRPr="00654CB6" w:rsidTr="008848B0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F26004" w:rsidRPr="00654CB6" w:rsidRDefault="00F26004" w:rsidP="00C61DB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當前判斷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78.5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76.6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80.4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84.1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82.2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84.1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91.6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91.6</w:t>
            </w:r>
          </w:p>
        </w:tc>
        <w:tc>
          <w:tcPr>
            <w:tcW w:w="882" w:type="dxa"/>
            <w:vAlign w:val="center"/>
          </w:tcPr>
          <w:p w:rsidR="00F26004" w:rsidRPr="00366891" w:rsidRDefault="00F26004" w:rsidP="00884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95.3</w:t>
            </w:r>
          </w:p>
        </w:tc>
      </w:tr>
      <w:tr w:rsidR="00F26004" w:rsidRPr="00654CB6" w:rsidTr="008848B0">
        <w:trPr>
          <w:tblCellSpacing w:w="15" w:type="dxa"/>
        </w:trPr>
        <w:tc>
          <w:tcPr>
            <w:tcW w:w="925" w:type="dxa"/>
            <w:shd w:val="clear" w:color="auto" w:fill="BED8F3"/>
            <w:vAlign w:val="center"/>
          </w:tcPr>
          <w:p w:rsidR="00F26004" w:rsidRPr="00654CB6" w:rsidRDefault="00F26004" w:rsidP="00C61DB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未來預期</w:t>
            </w:r>
            <w:r w:rsidRPr="00654CB6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91.2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87.7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107.0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108.8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105.3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112.3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114.0</w:t>
            </w:r>
          </w:p>
        </w:tc>
        <w:tc>
          <w:tcPr>
            <w:tcW w:w="897" w:type="dxa"/>
            <w:vAlign w:val="center"/>
          </w:tcPr>
          <w:p w:rsidR="00F26004" w:rsidRPr="00366891" w:rsidRDefault="00F26004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891"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12.3</w:t>
            </w:r>
          </w:p>
        </w:tc>
        <w:tc>
          <w:tcPr>
            <w:tcW w:w="882" w:type="dxa"/>
            <w:vAlign w:val="center"/>
          </w:tcPr>
          <w:p w:rsidR="00F26004" w:rsidRPr="00366891" w:rsidRDefault="00F26004" w:rsidP="00884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114.0</w:t>
            </w:r>
          </w:p>
        </w:tc>
      </w:tr>
    </w:tbl>
    <w:p w:rsidR="00525FE8" w:rsidRPr="00AE3410" w:rsidRDefault="00525FE8" w:rsidP="00525FE8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 w:rsidRPr="00AE3410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AE3410">
        <w:rPr>
          <w:rFonts w:eastAsiaTheme="minorEastAsia" w:hint="eastAsia"/>
          <w:sz w:val="18"/>
          <w:szCs w:val="18"/>
        </w:rPr>
        <w:t>Ifo</w:t>
      </w:r>
      <w:proofErr w:type="spellEnd"/>
      <w:r w:rsidRPr="00AE3410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F26004" w:rsidRPr="00AE3410">
        <w:rPr>
          <w:rFonts w:eastAsiaTheme="minorEastAsia" w:hint="eastAsia"/>
          <w:sz w:val="18"/>
          <w:szCs w:val="18"/>
        </w:rPr>
        <w:t>3</w:t>
      </w:r>
      <w:r w:rsidR="001F730B" w:rsidRPr="00AE3410">
        <w:rPr>
          <w:rFonts w:eastAsiaTheme="minorEastAsia" w:hint="eastAsia"/>
          <w:sz w:val="18"/>
          <w:szCs w:val="18"/>
          <w:vertAlign w:val="superscript"/>
        </w:rPr>
        <w:t>r</w:t>
      </w:r>
      <w:r w:rsidR="005765EE" w:rsidRPr="00AE3410">
        <w:rPr>
          <w:rFonts w:eastAsiaTheme="minorEastAsia" w:hint="eastAsia"/>
          <w:sz w:val="18"/>
          <w:szCs w:val="18"/>
          <w:vertAlign w:val="superscript"/>
        </w:rPr>
        <w:t>d</w:t>
      </w:r>
      <w:r w:rsidRPr="00AE3410">
        <w:rPr>
          <w:rFonts w:eastAsiaTheme="minorEastAsia" w:hint="eastAsia"/>
          <w:sz w:val="18"/>
          <w:szCs w:val="18"/>
        </w:rPr>
        <w:t xml:space="preserve"> quarter 2014.</w:t>
      </w:r>
    </w:p>
    <w:p w:rsidR="00525FE8" w:rsidRDefault="00525FE8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25FE8" w:rsidRDefault="00525FE8">
      <w:pPr>
        <w:widowControl/>
        <w:rPr>
          <w:b/>
          <w:bCs/>
          <w:sz w:val="28"/>
          <w:szCs w:val="28"/>
        </w:rPr>
      </w:pPr>
    </w:p>
    <w:p w:rsidR="00525FE8" w:rsidRPr="00645E36" w:rsidRDefault="00525FE8" w:rsidP="00525FE8">
      <w:pPr>
        <w:spacing w:beforeLines="50" w:before="120" w:afterLines="50" w:after="120"/>
        <w:jc w:val="center"/>
        <w:rPr>
          <w:rFonts w:asciiTheme="minorEastAsia" w:eastAsiaTheme="minorEastAsia" w:hAnsiTheme="minorEastAsia"/>
        </w:rPr>
      </w:pPr>
      <w:r w:rsidRPr="00654C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E38F" wp14:editId="1637D5B8">
                <wp:simplePos x="0" y="0"/>
                <wp:positionH relativeFrom="column">
                  <wp:posOffset>-2540</wp:posOffset>
                </wp:positionH>
                <wp:positionV relativeFrom="paragraph">
                  <wp:posOffset>2898988</wp:posOffset>
                </wp:positionV>
                <wp:extent cx="5257800" cy="34290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FE8" w:rsidRPr="006D0C0F" w:rsidRDefault="00525FE8" w:rsidP="00525FE8">
                            <w:pPr>
                              <w:snapToGrid w:val="0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對當前及未來經濟情勢的判斷之算</w:t>
                            </w:r>
                            <w:r w:rsidR="00AE0355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術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平均。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資料來源：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World Economic Survey (WES) of the </w:t>
                            </w:r>
                            <w:r w:rsidR="001F730B"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1F730B"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  <w:vertAlign w:val="superscript"/>
                              </w:rPr>
                              <w:t>r</w:t>
                            </w:r>
                            <w:r w:rsidR="005765EE"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  <w:vertAlign w:val="superscript"/>
                              </w:rPr>
                              <w:t>d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quarter 2014</w:t>
                            </w:r>
                            <w:r w:rsidR="006D0C0F"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-.2pt;margin-top:228.25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" fillcolor="#ddf2ff" stroked="f">
                <v:textbox inset=",,,.3mm">
                  <w:txbxContent>
                    <w:p w:rsidR="00525FE8" w:rsidRPr="006D0C0F" w:rsidRDefault="00525FE8" w:rsidP="00525FE8">
                      <w:pPr>
                        <w:snapToGrid w:val="0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*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對當前及未來經濟情勢的判斷之算</w:t>
                      </w:r>
                      <w:r w:rsidR="00AE0355">
                        <w:rPr>
                          <w:rFonts w:eastAsiaTheme="minorEastAsia" w:hint="eastAsia"/>
                          <w:sz w:val="18"/>
                          <w:szCs w:val="18"/>
                        </w:rPr>
                        <w:t>術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平均。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資料來源：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World Economic Survey (WES) of the </w:t>
                      </w:r>
                      <w:r w:rsidR="001F730B"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3</w:t>
                      </w:r>
                      <w:r w:rsidR="001F730B" w:rsidRPr="006D0C0F">
                        <w:rPr>
                          <w:rFonts w:eastAsiaTheme="minorEastAsia" w:hint="eastAsia"/>
                          <w:sz w:val="18"/>
                          <w:szCs w:val="18"/>
                          <w:vertAlign w:val="superscript"/>
                        </w:rPr>
                        <w:t>r</w:t>
                      </w:r>
                      <w:r w:rsidR="005765EE" w:rsidRPr="006D0C0F">
                        <w:rPr>
                          <w:rFonts w:eastAsiaTheme="minorEastAsia" w:hint="eastAsia"/>
                          <w:sz w:val="18"/>
                          <w:szCs w:val="18"/>
                          <w:vertAlign w:val="superscript"/>
                        </w:rPr>
                        <w:t>d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quarter 2014</w:t>
                      </w:r>
                      <w:r w:rsidR="006D0C0F"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730B">
        <w:rPr>
          <w:rFonts w:eastAsia="標楷體"/>
          <w:noProof/>
        </w:rPr>
        <w:drawing>
          <wp:inline distT="0" distB="0" distL="0" distR="0" wp14:anchorId="15926905">
            <wp:extent cx="5762884" cy="3237396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236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D0C0F">
        <w:rPr>
          <w:rFonts w:eastAsiaTheme="minorEastAsia" w:hint="eastAsia"/>
        </w:rPr>
        <w:t>圖</w:t>
      </w:r>
      <w:r w:rsidRPr="006D0C0F">
        <w:rPr>
          <w:rFonts w:eastAsiaTheme="minorEastAsia" w:hint="eastAsia"/>
        </w:rPr>
        <w:t xml:space="preserve"> 1  </w:t>
      </w:r>
      <w:r w:rsidRPr="006D0C0F">
        <w:rPr>
          <w:rFonts w:eastAsiaTheme="minorEastAsia" w:hint="eastAsia"/>
        </w:rPr>
        <w:t>世界經濟氣候指數</w:t>
      </w:r>
    </w:p>
    <w:p w:rsidR="00525FE8" w:rsidRPr="00654CB6" w:rsidRDefault="00525FE8" w:rsidP="00525FE8">
      <w:pPr>
        <w:spacing w:beforeLines="50" w:before="120" w:afterLines="50" w:after="120"/>
        <w:jc w:val="center"/>
      </w:pPr>
    </w:p>
    <w:p w:rsidR="00525FE8" w:rsidRPr="00654CB6" w:rsidRDefault="00525FE8" w:rsidP="00525FE8">
      <w:r w:rsidRPr="00654C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D2F33" wp14:editId="53B8738B">
                <wp:simplePos x="0" y="0"/>
                <wp:positionH relativeFrom="column">
                  <wp:posOffset>63500</wp:posOffset>
                </wp:positionH>
                <wp:positionV relativeFrom="paragraph">
                  <wp:posOffset>2499608</wp:posOffset>
                </wp:positionV>
                <wp:extent cx="5257800" cy="192881"/>
                <wp:effectExtent l="0" t="0" r="0" b="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92881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FE8" w:rsidRPr="006D0C0F" w:rsidRDefault="00525FE8" w:rsidP="00525FE8">
                            <w:pPr>
                              <w:snapToGrid w:val="0"/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資料來源：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World Economic Survey (WES) of the </w:t>
                            </w:r>
                            <w:r w:rsidR="001F730B"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1F730B"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  <w:vertAlign w:val="superscript"/>
                              </w:rPr>
                              <w:t>r</w:t>
                            </w:r>
                            <w:r w:rsidR="005765EE"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  <w:vertAlign w:val="superscript"/>
                              </w:rPr>
                              <w:t>d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 xml:space="preserve"> quarter 2014</w:t>
                            </w:r>
                            <w:r w:rsidR="006D0C0F" w:rsidRPr="006D0C0F"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pt;margin-top:196.8pt;width:414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" fillcolor="#ddf2ff" stroked="f">
                <v:textbox inset=",,,.3mm">
                  <w:txbxContent>
                    <w:p w:rsidR="00525FE8" w:rsidRPr="006D0C0F" w:rsidRDefault="00525FE8" w:rsidP="00525FE8">
                      <w:pPr>
                        <w:snapToGrid w:val="0"/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資料來源：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World Economic Survey (WES) of the </w:t>
                      </w:r>
                      <w:r w:rsidR="001F730B"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3</w:t>
                      </w:r>
                      <w:r w:rsidR="001F730B" w:rsidRPr="006D0C0F">
                        <w:rPr>
                          <w:rFonts w:eastAsiaTheme="minorEastAsia" w:hint="eastAsia"/>
                          <w:sz w:val="18"/>
                          <w:szCs w:val="18"/>
                          <w:vertAlign w:val="superscript"/>
                        </w:rPr>
                        <w:t>r</w:t>
                      </w:r>
                      <w:r w:rsidR="005765EE" w:rsidRPr="006D0C0F">
                        <w:rPr>
                          <w:rFonts w:eastAsiaTheme="minorEastAsia" w:hint="eastAsia"/>
                          <w:sz w:val="18"/>
                          <w:szCs w:val="18"/>
                          <w:vertAlign w:val="superscript"/>
                        </w:rPr>
                        <w:t>d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 xml:space="preserve"> quarter 2014</w:t>
                      </w:r>
                      <w:r w:rsidR="006D0C0F" w:rsidRPr="006D0C0F">
                        <w:rPr>
                          <w:rFonts w:eastAsiaTheme="minorEastAsia"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3718">
        <w:rPr>
          <w:noProof/>
        </w:rPr>
        <w:drawing>
          <wp:inline distT="0" distB="0" distL="0" distR="0" wp14:anchorId="6A5F9738">
            <wp:extent cx="5758574" cy="2697066"/>
            <wp:effectExtent l="0" t="0" r="0" b="82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698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FE8" w:rsidRPr="006D0C0F" w:rsidRDefault="00525FE8" w:rsidP="00525FE8">
      <w:pPr>
        <w:spacing w:afterLines="50" w:after="120"/>
        <w:jc w:val="center"/>
        <w:rPr>
          <w:rFonts w:eastAsiaTheme="minorEastAsia"/>
        </w:rPr>
      </w:pPr>
      <w:r w:rsidRPr="006D0C0F">
        <w:rPr>
          <w:rFonts w:eastAsiaTheme="minorEastAsia" w:hint="eastAsia"/>
        </w:rPr>
        <w:t>圖</w:t>
      </w:r>
      <w:r w:rsidRPr="006D0C0F">
        <w:rPr>
          <w:rFonts w:eastAsiaTheme="minorEastAsia" w:hint="eastAsia"/>
        </w:rPr>
        <w:t xml:space="preserve"> 2  </w:t>
      </w:r>
      <w:r w:rsidRPr="006D0C0F">
        <w:rPr>
          <w:rFonts w:eastAsiaTheme="minorEastAsia" w:hint="eastAsia"/>
        </w:rPr>
        <w:t>世界經濟氣候（當前判斷與未來預期）</w:t>
      </w:r>
    </w:p>
    <w:p w:rsidR="00525FE8" w:rsidRPr="00654CB6" w:rsidRDefault="00525FE8" w:rsidP="00525FE8">
      <w:pPr>
        <w:spacing w:afterLines="50" w:after="120"/>
        <w:jc w:val="center"/>
      </w:pPr>
    </w:p>
    <w:p w:rsidR="00525FE8" w:rsidRPr="006D0C0F" w:rsidRDefault="00525FE8" w:rsidP="0050503E">
      <w:pPr>
        <w:spacing w:afterLines="50" w:after="120"/>
        <w:jc w:val="center"/>
        <w:rPr>
          <w:rFonts w:eastAsiaTheme="minorEastAsia"/>
        </w:rPr>
      </w:pPr>
      <w:r>
        <w:rPr>
          <w:rFonts w:hint="eastAsia"/>
        </w:rPr>
        <w:t xml:space="preserve">       </w:t>
      </w:r>
      <w:r w:rsidRPr="00654CB6">
        <w:rPr>
          <w:rFonts w:hint="eastAsia"/>
        </w:rPr>
        <w:t xml:space="preserve">        </w:t>
      </w:r>
      <w:r>
        <w:rPr>
          <w:rFonts w:hint="eastAsia"/>
        </w:rPr>
        <w:t xml:space="preserve">       </w:t>
      </w:r>
      <w:r w:rsidRPr="00645E36">
        <w:rPr>
          <w:rFonts w:asciiTheme="minorEastAsia" w:eastAsiaTheme="minorEastAsia" w:hAnsiTheme="minorEastAsia" w:hint="eastAsia"/>
        </w:rPr>
        <w:t xml:space="preserve"> </w:t>
      </w:r>
      <w:r w:rsidRPr="006D0C0F">
        <w:rPr>
          <w:rFonts w:eastAsiaTheme="minorEastAsia" w:hint="eastAsia"/>
        </w:rPr>
        <w:t>表</w:t>
      </w:r>
      <w:r w:rsidRPr="006D0C0F">
        <w:rPr>
          <w:rFonts w:eastAsiaTheme="minorEastAsia" w:hint="eastAsia"/>
        </w:rPr>
        <w:t xml:space="preserve">2   </w:t>
      </w:r>
      <w:r w:rsidRPr="006D0C0F">
        <w:rPr>
          <w:rFonts w:eastAsiaTheme="minorEastAsia" w:hint="eastAsia"/>
        </w:rPr>
        <w:t>主要地區經濟氣候指數</w:t>
      </w:r>
      <w:r w:rsidRPr="006D0C0F">
        <w:rPr>
          <w:rFonts w:eastAsiaTheme="minorEastAsia" w:hint="eastAsia"/>
        </w:rPr>
        <w:t xml:space="preserve">            2005=100</w:t>
      </w:r>
    </w:p>
    <w:tbl>
      <w:tblPr>
        <w:tblW w:w="9271" w:type="dxa"/>
        <w:tblCellSpacing w:w="15" w:type="dxa"/>
        <w:tblInd w:w="-2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8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B93718" w:rsidRPr="00654CB6" w:rsidTr="00C61DB7">
        <w:trPr>
          <w:tblCellSpacing w:w="15" w:type="dxa"/>
        </w:trPr>
        <w:tc>
          <w:tcPr>
            <w:tcW w:w="883" w:type="dxa"/>
            <w:shd w:val="clear" w:color="auto" w:fill="DFEFFF"/>
            <w:vAlign w:val="center"/>
          </w:tcPr>
          <w:p w:rsidR="00B93718" w:rsidRPr="00654CB6" w:rsidRDefault="00B93718" w:rsidP="00C61DB7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BED8F3"/>
            <w:vAlign w:val="center"/>
          </w:tcPr>
          <w:p w:rsidR="00B93718" w:rsidRPr="00654CB6" w:rsidRDefault="00B93718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2012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B93718" w:rsidRPr="00654CB6" w:rsidRDefault="00B93718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2012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B93718" w:rsidRPr="00654CB6" w:rsidRDefault="00B93718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B93718" w:rsidRPr="00654CB6" w:rsidRDefault="00B93718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B93718" w:rsidRPr="00654CB6" w:rsidRDefault="00B93718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B93718" w:rsidRPr="00654CB6" w:rsidRDefault="00B93718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B93718" w:rsidRPr="00654CB6" w:rsidRDefault="00B93718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97" w:type="dxa"/>
            <w:shd w:val="clear" w:color="auto" w:fill="BED8F3"/>
            <w:vAlign w:val="center"/>
          </w:tcPr>
          <w:p w:rsidR="00B93718" w:rsidRPr="00654CB6" w:rsidRDefault="00B93718" w:rsidP="008A103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2" w:type="dxa"/>
            <w:shd w:val="clear" w:color="auto" w:fill="BED8F3"/>
            <w:vAlign w:val="center"/>
          </w:tcPr>
          <w:p w:rsidR="00B93718" w:rsidRPr="00654CB6" w:rsidRDefault="00B93718" w:rsidP="004B1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B93718" w:rsidRPr="00654CB6" w:rsidTr="008848B0">
        <w:trPr>
          <w:tblCellSpacing w:w="15" w:type="dxa"/>
        </w:trPr>
        <w:tc>
          <w:tcPr>
            <w:tcW w:w="883" w:type="dxa"/>
            <w:shd w:val="clear" w:color="auto" w:fill="BED8F3"/>
            <w:vAlign w:val="center"/>
          </w:tcPr>
          <w:p w:rsidR="00B93718" w:rsidRPr="00654CB6" w:rsidRDefault="00B93718" w:rsidP="004B1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北美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81.2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80.3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86.2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93.7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88.7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102.1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107.1</w:t>
            </w:r>
          </w:p>
        </w:tc>
        <w:tc>
          <w:tcPr>
            <w:tcW w:w="882" w:type="dxa"/>
            <w:vAlign w:val="center"/>
          </w:tcPr>
          <w:p w:rsidR="00B93718" w:rsidRPr="00B1114C" w:rsidRDefault="00B93718" w:rsidP="00884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110.5</w:t>
            </w:r>
          </w:p>
        </w:tc>
      </w:tr>
      <w:tr w:rsidR="00B93718" w:rsidRPr="00654CB6" w:rsidTr="008848B0">
        <w:trPr>
          <w:tblCellSpacing w:w="15" w:type="dxa"/>
        </w:trPr>
        <w:tc>
          <w:tcPr>
            <w:tcW w:w="883" w:type="dxa"/>
            <w:shd w:val="clear" w:color="auto" w:fill="BED8F3"/>
            <w:vAlign w:val="center"/>
          </w:tcPr>
          <w:p w:rsidR="00B93718" w:rsidRPr="00654CB6" w:rsidRDefault="00B93718" w:rsidP="004B1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西歐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86.4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80.6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90.3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93.2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109.7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116.5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118.4</w:t>
            </w:r>
          </w:p>
        </w:tc>
        <w:tc>
          <w:tcPr>
            <w:tcW w:w="882" w:type="dxa"/>
            <w:vAlign w:val="center"/>
          </w:tcPr>
          <w:p w:rsidR="00B93718" w:rsidRPr="00B1114C" w:rsidRDefault="00B93718" w:rsidP="00884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117.5</w:t>
            </w:r>
          </w:p>
        </w:tc>
      </w:tr>
      <w:tr w:rsidR="00B93718" w:rsidRPr="00654CB6" w:rsidTr="008848B0">
        <w:trPr>
          <w:tblCellSpacing w:w="15" w:type="dxa"/>
        </w:trPr>
        <w:tc>
          <w:tcPr>
            <w:tcW w:w="883" w:type="dxa"/>
            <w:shd w:val="clear" w:color="auto" w:fill="BED8F3"/>
            <w:vAlign w:val="center"/>
          </w:tcPr>
          <w:p w:rsidR="00B93718" w:rsidRPr="00654CB6" w:rsidRDefault="00B93718" w:rsidP="004B1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54CB6">
              <w:rPr>
                <w:rFonts w:ascii="Arial" w:hAnsi="Arial" w:cs="Arial" w:hint="eastAsia"/>
                <w:kern w:val="0"/>
                <w:sz w:val="20"/>
                <w:szCs w:val="20"/>
              </w:rPr>
              <w:t>亞洲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83.3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81.6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97.4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106.1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89.5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98.2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97.4</w:t>
            </w:r>
          </w:p>
        </w:tc>
        <w:tc>
          <w:tcPr>
            <w:tcW w:w="897" w:type="dxa"/>
            <w:vAlign w:val="center"/>
          </w:tcPr>
          <w:p w:rsidR="00B93718" w:rsidRPr="00B1114C" w:rsidRDefault="00B93718" w:rsidP="008A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4C">
              <w:rPr>
                <w:rFonts w:ascii="Arial" w:hAnsi="Arial" w:cs="Arial"/>
                <w:sz w:val="20"/>
                <w:szCs w:val="20"/>
              </w:rPr>
              <w:t>89.5</w:t>
            </w:r>
          </w:p>
        </w:tc>
        <w:tc>
          <w:tcPr>
            <w:tcW w:w="882" w:type="dxa"/>
            <w:vAlign w:val="center"/>
          </w:tcPr>
          <w:p w:rsidR="00B93718" w:rsidRPr="00B1114C" w:rsidRDefault="00B93718" w:rsidP="00884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99.1</w:t>
            </w:r>
          </w:p>
        </w:tc>
      </w:tr>
    </w:tbl>
    <w:p w:rsidR="00525FE8" w:rsidRPr="006D0C0F" w:rsidRDefault="00525FE8" w:rsidP="00525FE8">
      <w:pPr>
        <w:rPr>
          <w:rFonts w:eastAsiaTheme="minorEastAsia"/>
          <w:sz w:val="20"/>
          <w:szCs w:val="20"/>
        </w:rPr>
      </w:pPr>
      <w:r w:rsidRPr="006D0C0F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6D0C0F">
        <w:rPr>
          <w:rFonts w:eastAsiaTheme="minorEastAsia" w:hint="eastAsia"/>
          <w:sz w:val="18"/>
          <w:szCs w:val="18"/>
        </w:rPr>
        <w:t>Ifo</w:t>
      </w:r>
      <w:proofErr w:type="spellEnd"/>
      <w:r w:rsidRPr="006D0C0F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B93718" w:rsidRPr="006D0C0F">
        <w:rPr>
          <w:rFonts w:eastAsiaTheme="minorEastAsia" w:hint="eastAsia"/>
          <w:sz w:val="18"/>
          <w:szCs w:val="18"/>
        </w:rPr>
        <w:t>3</w:t>
      </w:r>
      <w:r w:rsidR="00B93718" w:rsidRPr="006D0C0F">
        <w:rPr>
          <w:rFonts w:eastAsiaTheme="minorEastAsia" w:hint="eastAsia"/>
          <w:sz w:val="18"/>
          <w:szCs w:val="18"/>
          <w:vertAlign w:val="superscript"/>
        </w:rPr>
        <w:t>r</w:t>
      </w:r>
      <w:r w:rsidR="004B1DF7" w:rsidRPr="006D0C0F">
        <w:rPr>
          <w:rFonts w:eastAsiaTheme="minorEastAsia" w:hint="eastAsia"/>
          <w:sz w:val="18"/>
          <w:szCs w:val="18"/>
          <w:vertAlign w:val="superscript"/>
        </w:rPr>
        <w:t>d</w:t>
      </w:r>
      <w:r w:rsidRPr="006D0C0F">
        <w:rPr>
          <w:rFonts w:eastAsiaTheme="minorEastAsia" w:hint="eastAsia"/>
          <w:sz w:val="18"/>
          <w:szCs w:val="18"/>
        </w:rPr>
        <w:t xml:space="preserve"> quarter 2014</w:t>
      </w:r>
      <w:r w:rsidR="006D0C0F">
        <w:rPr>
          <w:rFonts w:eastAsiaTheme="minorEastAsia" w:hint="eastAsia"/>
          <w:sz w:val="18"/>
          <w:szCs w:val="18"/>
        </w:rPr>
        <w:t>.</w:t>
      </w:r>
    </w:p>
    <w:p w:rsidR="00525FE8" w:rsidRPr="00654CB6" w:rsidRDefault="00525FE8" w:rsidP="00525FE8"/>
    <w:p w:rsidR="00525FE8" w:rsidRDefault="00525FE8" w:rsidP="00525FE8"/>
    <w:p w:rsidR="00713960" w:rsidRDefault="00B42B43" w:rsidP="00525FE8">
      <w:r>
        <w:rPr>
          <w:noProof/>
        </w:rPr>
        <w:drawing>
          <wp:inline distT="0" distB="0" distL="0" distR="0" wp14:anchorId="2B1DA7A6" wp14:editId="2BB54740">
            <wp:extent cx="5522400" cy="2764800"/>
            <wp:effectExtent l="0" t="0" r="0" b="0"/>
            <wp:docPr id="8" name="圖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1"/>
                    <a:stretch/>
                  </pic:blipFill>
                  <pic:spPr bwMode="auto">
                    <a:xfrm>
                      <a:off x="0" y="0"/>
                      <a:ext cx="5522400" cy="27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782" w:rsidRPr="00654CB6" w:rsidRDefault="00B42B43" w:rsidP="00525FE8">
      <w:r w:rsidRPr="00654C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30D8A" wp14:editId="744B69F4">
                <wp:simplePos x="0" y="0"/>
                <wp:positionH relativeFrom="column">
                  <wp:posOffset>-37576</wp:posOffset>
                </wp:positionH>
                <wp:positionV relativeFrom="paragraph">
                  <wp:posOffset>130810</wp:posOffset>
                </wp:positionV>
                <wp:extent cx="5257800" cy="1200150"/>
                <wp:effectExtent l="0" t="0" r="0" b="0"/>
                <wp:wrapNone/>
                <wp:docPr id="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5FE8" w:rsidRPr="006D0C0F" w:rsidRDefault="00525FE8" w:rsidP="00525FE8">
                            <w:pPr>
                              <w:snapToGrid w:val="0"/>
                              <w:ind w:left="540" w:hangingChars="300" w:hanging="540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註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：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 xml:space="preserve">1. 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臺灣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2014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年第</w:t>
                            </w:r>
                            <w:r w:rsidR="0034746B"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3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季之調查結果，係本會協助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蒐集之問卷的初步統計值，最終結果仍應以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發布之完整報告為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準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ind w:leftChars="140" w:left="545" w:hangingChars="116" w:hanging="209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2. WES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係為一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屬質性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調查，受訪者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針對問項只需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就「轉好」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或上升、增加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、「相同」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或不變、理想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、「轉壞」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或下降、減少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擇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一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回答，再視答案分別給予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9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三種不同分數，最後即可加總、平均。若分數介於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1~3.5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分，表示多為負向或趨勢下降；若分數介於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6~9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分，表示多為正向或趨勢上升。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資料來源：國家發展委員會，調查期間為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2014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年</w:t>
                            </w:r>
                            <w:r w:rsidR="0034746B"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7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月。共計發出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14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份問卷，</w:t>
                            </w:r>
                            <w:r w:rsidR="004B1DF7"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全數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回收。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95pt;margin-top:10.3pt;width:414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" filled="f" stroked="f">
                <v:textbox inset=",,,.3mm">
                  <w:txbxContent>
                    <w:p w:rsidR="00525FE8" w:rsidRPr="006D0C0F" w:rsidRDefault="00525FE8" w:rsidP="00525FE8">
                      <w:pPr>
                        <w:snapToGrid w:val="0"/>
                        <w:ind w:left="540" w:hangingChars="300" w:hanging="540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註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：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 xml:space="preserve">1. 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臺灣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2014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年第</w:t>
                      </w:r>
                      <w:r w:rsidR="0034746B"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3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季之調查結果，係本會協助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蒐集之問卷的初步統計值，最終結果仍應以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發布之完整報告為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準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ind w:leftChars="140" w:left="545" w:hangingChars="116" w:hanging="209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2. WES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係為一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屬質性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調查，受訪者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針對問項只需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就「轉好」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或上升、增加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、「相同」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或不變、理想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、「轉壞」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或下降、減少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擇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一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回答，再視答案分別給予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9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三種不同分數，最後即可加總、平均。若分數介於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1~3.5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分，表示多為負向或趨勢下降；若分數介於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6~9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分，表示多為正向或趨勢上升。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資料來源：國家發展委員會，調查期間為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2014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年</w:t>
                      </w:r>
                      <w:r w:rsidR="0034746B"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7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月。共計發出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14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份問卷，</w:t>
                      </w:r>
                      <w:r w:rsidR="004B1DF7"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全數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回收。</w:t>
                      </w:r>
                    </w:p>
                  </w:txbxContent>
                </v:textbox>
              </v:shape>
            </w:pict>
          </mc:Fallback>
        </mc:AlternateContent>
      </w:r>
    </w:p>
    <w:p w:rsidR="00525FE8" w:rsidRPr="00654CB6" w:rsidRDefault="00525FE8" w:rsidP="00525FE8"/>
    <w:p w:rsidR="00525FE8" w:rsidRPr="00654CB6" w:rsidRDefault="00525FE8" w:rsidP="00525FE8"/>
    <w:p w:rsidR="00525FE8" w:rsidRDefault="00525FE8" w:rsidP="00525FE8">
      <w:pPr>
        <w:spacing w:beforeLines="50" w:before="120"/>
      </w:pPr>
    </w:p>
    <w:p w:rsidR="00D31A57" w:rsidRPr="00654CB6" w:rsidRDefault="00D31A57" w:rsidP="00525FE8">
      <w:pPr>
        <w:spacing w:beforeLines="50" w:before="120"/>
      </w:pPr>
    </w:p>
    <w:p w:rsidR="0050503E" w:rsidRDefault="0050503E" w:rsidP="00D31A57">
      <w:pPr>
        <w:rPr>
          <w:rFonts w:eastAsia="標楷體"/>
        </w:rPr>
      </w:pPr>
    </w:p>
    <w:p w:rsidR="00713960" w:rsidRDefault="00713960" w:rsidP="00D31A57">
      <w:pPr>
        <w:rPr>
          <w:rFonts w:eastAsia="標楷體"/>
        </w:rPr>
      </w:pPr>
    </w:p>
    <w:p w:rsidR="0050503E" w:rsidRPr="006D0C0F" w:rsidRDefault="0050503E" w:rsidP="00D31A57">
      <w:pPr>
        <w:spacing w:afterLines="50" w:after="120"/>
        <w:jc w:val="center"/>
        <w:rPr>
          <w:rFonts w:eastAsiaTheme="minorEastAsia"/>
        </w:rPr>
      </w:pPr>
      <w:r w:rsidRPr="006D0C0F">
        <w:rPr>
          <w:rFonts w:eastAsiaTheme="minorEastAsia" w:hint="eastAsia"/>
        </w:rPr>
        <w:t>圖</w:t>
      </w:r>
      <w:r w:rsidRPr="006D0C0F">
        <w:rPr>
          <w:rFonts w:eastAsiaTheme="minorEastAsia" w:hint="eastAsia"/>
        </w:rPr>
        <w:t>3  WES</w:t>
      </w:r>
      <w:r w:rsidRPr="006D0C0F">
        <w:rPr>
          <w:rFonts w:eastAsiaTheme="minorEastAsia" w:hint="eastAsia"/>
        </w:rPr>
        <w:t>臺灣地區調查結果（對現況評價）</w:t>
      </w:r>
    </w:p>
    <w:p w:rsidR="00525FE8" w:rsidRDefault="00525FE8" w:rsidP="00525FE8">
      <w:pPr>
        <w:spacing w:beforeLines="50" w:before="120"/>
        <w:jc w:val="center"/>
      </w:pPr>
    </w:p>
    <w:p w:rsidR="00525FE8" w:rsidRPr="00654CB6" w:rsidRDefault="00A67E18" w:rsidP="00525FE8">
      <w:pPr>
        <w:jc w:val="center"/>
      </w:pPr>
      <w:r>
        <w:rPr>
          <w:noProof/>
        </w:rPr>
        <w:drawing>
          <wp:inline distT="0" distB="0" distL="0" distR="0" wp14:anchorId="47F5967B">
            <wp:extent cx="5518800" cy="2854800"/>
            <wp:effectExtent l="0" t="0" r="0" b="3175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2"/>
                    <a:stretch/>
                  </pic:blipFill>
                  <pic:spPr bwMode="auto">
                    <a:xfrm>
                      <a:off x="0" y="0"/>
                      <a:ext cx="5518800" cy="28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FE8" w:rsidRPr="00654CB6" w:rsidRDefault="00525FE8" w:rsidP="00525FE8">
      <w:r w:rsidRPr="00654CB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CD5091" wp14:editId="5698BB4B">
                <wp:simplePos x="0" y="0"/>
                <wp:positionH relativeFrom="column">
                  <wp:posOffset>88900</wp:posOffset>
                </wp:positionH>
                <wp:positionV relativeFrom="paragraph">
                  <wp:posOffset>20005</wp:posOffset>
                </wp:positionV>
                <wp:extent cx="5257800" cy="1200150"/>
                <wp:effectExtent l="0" t="0" r="0" b="0"/>
                <wp:wrapNone/>
                <wp:docPr id="1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5FE8" w:rsidRPr="006D0C0F" w:rsidRDefault="00525FE8" w:rsidP="00525FE8">
                            <w:pPr>
                              <w:snapToGrid w:val="0"/>
                              <w:ind w:left="540" w:hangingChars="300" w:hanging="540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註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：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 xml:space="preserve">1. 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臺灣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2014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年第</w:t>
                            </w:r>
                            <w:r w:rsidR="0034746B"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3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季之調查結果，係本會協助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蒐集之問卷的初步統計值，最終結果仍應以</w:t>
                            </w:r>
                            <w:proofErr w:type="spell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Ifo</w:t>
                            </w:r>
                            <w:proofErr w:type="spell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發布之完整報告為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準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ind w:leftChars="140" w:left="545" w:hangingChars="116" w:hanging="209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2. WES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係為一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屬質性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調查，受訪者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針對問項只需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就「轉好」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或上升、增加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、「相同」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或不變、理想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、「轉壞」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(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或下降、減少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)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擇</w:t>
                            </w:r>
                            <w:proofErr w:type="gramStart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一</w:t>
                            </w:r>
                            <w:proofErr w:type="gramEnd"/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回答，再視答案分別給予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9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、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三種不同分數，最後即可加總、平均。若分數介於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1~3.5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分，表示多為負向或趨勢下降；若分數介於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6~9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分，表示多為正向或趨勢上升。</w:t>
                            </w:r>
                          </w:p>
                          <w:p w:rsidR="00525FE8" w:rsidRPr="006D0C0F" w:rsidRDefault="00525FE8" w:rsidP="00525FE8">
                            <w:pPr>
                              <w:snapToGrid w:val="0"/>
                              <w:rPr>
                                <w:rFonts w:eastAsiaTheme="minorEastAsia"/>
                                <w:sz w:val="18"/>
                                <w:szCs w:val="14"/>
                              </w:rPr>
                            </w:pP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資料來源：國家發展委員會，調查期間為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2014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年</w:t>
                            </w:r>
                            <w:r w:rsidR="0034746B"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7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月。共計發出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14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份問卷，</w:t>
                            </w:r>
                            <w:r w:rsidR="004B1DF7"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全數</w:t>
                            </w:r>
                            <w:r w:rsidRPr="006D0C0F">
                              <w:rPr>
                                <w:rFonts w:eastAsiaTheme="minorEastAsia" w:hint="eastAsia"/>
                                <w:sz w:val="18"/>
                                <w:szCs w:val="14"/>
                              </w:rPr>
                              <w:t>回收。</w:t>
                            </w:r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pt;margin-top:1.6pt;width:414pt;height:9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" filled="f" stroked="f">
                <v:textbox inset=",,,.3mm">
                  <w:txbxContent>
                    <w:p w:rsidR="00525FE8" w:rsidRPr="006D0C0F" w:rsidRDefault="00525FE8" w:rsidP="00525FE8">
                      <w:pPr>
                        <w:snapToGrid w:val="0"/>
                        <w:ind w:left="540" w:hangingChars="300" w:hanging="540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註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：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 xml:space="preserve">1. 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臺灣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2014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年第</w:t>
                      </w:r>
                      <w:r w:rsidR="0034746B"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3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季之調查結果，係本會協助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蒐集之問卷的初步統計值，最終結果仍應以</w:t>
                      </w:r>
                      <w:proofErr w:type="spell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Ifo</w:t>
                      </w:r>
                      <w:proofErr w:type="spell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發布之完整報告為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準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ind w:leftChars="140" w:left="545" w:hangingChars="116" w:hanging="209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2. WES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係為一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屬質性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調查，受訪者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針對問項只需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就「轉好」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或上升、增加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、「相同」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或不變、理想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、「轉壞」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(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或下降、減少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)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擇</w:t>
                      </w:r>
                      <w:proofErr w:type="gramStart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一</w:t>
                      </w:r>
                      <w:proofErr w:type="gramEnd"/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回答，再視答案分別給予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9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、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三種不同分數，最後即可加總、平均。若分數介於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1~3.5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分，表示多為負向或趨勢下降；若分數介於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6~9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分，表示多為正向或趨勢上升。</w:t>
                      </w:r>
                    </w:p>
                    <w:p w:rsidR="00525FE8" w:rsidRPr="006D0C0F" w:rsidRDefault="00525FE8" w:rsidP="00525FE8">
                      <w:pPr>
                        <w:snapToGrid w:val="0"/>
                        <w:rPr>
                          <w:rFonts w:eastAsiaTheme="minorEastAsia"/>
                          <w:sz w:val="18"/>
                          <w:szCs w:val="14"/>
                        </w:rPr>
                      </w:pP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資料來源：國家發展委員會，調查期間為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2014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年</w:t>
                      </w:r>
                      <w:r w:rsidR="0034746B"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7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月。共計發出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14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份問卷，</w:t>
                      </w:r>
                      <w:r w:rsidR="004B1DF7"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全數</w:t>
                      </w:r>
                      <w:r w:rsidRPr="006D0C0F">
                        <w:rPr>
                          <w:rFonts w:eastAsiaTheme="minorEastAsia" w:hint="eastAsia"/>
                          <w:sz w:val="18"/>
                          <w:szCs w:val="14"/>
                        </w:rPr>
                        <w:t>回收。</w:t>
                      </w:r>
                    </w:p>
                  </w:txbxContent>
                </v:textbox>
              </v:shape>
            </w:pict>
          </mc:Fallback>
        </mc:AlternateContent>
      </w:r>
    </w:p>
    <w:p w:rsidR="00525FE8" w:rsidRPr="00654CB6" w:rsidRDefault="00525FE8" w:rsidP="00525FE8"/>
    <w:p w:rsidR="00525FE8" w:rsidRPr="00654CB6" w:rsidRDefault="00525FE8" w:rsidP="00525FE8"/>
    <w:p w:rsidR="00525FE8" w:rsidRPr="00654CB6" w:rsidRDefault="00525FE8" w:rsidP="00525FE8"/>
    <w:p w:rsidR="00525FE8" w:rsidRDefault="00525FE8" w:rsidP="00525FE8">
      <w:pPr>
        <w:spacing w:beforeLines="50" w:before="120"/>
        <w:jc w:val="center"/>
      </w:pPr>
    </w:p>
    <w:p w:rsidR="0050503E" w:rsidRDefault="0050503E" w:rsidP="004B1DF7">
      <w:pPr>
        <w:spacing w:beforeLines="50" w:before="120"/>
        <w:jc w:val="center"/>
        <w:rPr>
          <w:rFonts w:ascii="標楷體" w:eastAsia="標楷體" w:hAnsi="標楷體"/>
        </w:rPr>
      </w:pPr>
    </w:p>
    <w:p w:rsidR="00042112" w:rsidRPr="00AE3410" w:rsidRDefault="00525FE8" w:rsidP="00BF6A8F">
      <w:pPr>
        <w:spacing w:afterLines="50" w:after="120"/>
        <w:jc w:val="center"/>
        <w:rPr>
          <w:rFonts w:eastAsiaTheme="minorEastAsia"/>
        </w:rPr>
      </w:pPr>
      <w:r w:rsidRPr="00AE3410">
        <w:rPr>
          <w:rFonts w:eastAsiaTheme="minorEastAsia" w:hint="eastAsia"/>
        </w:rPr>
        <w:t>圖</w:t>
      </w:r>
      <w:r w:rsidRPr="00AE3410">
        <w:rPr>
          <w:rFonts w:eastAsiaTheme="minorEastAsia" w:hint="eastAsia"/>
        </w:rPr>
        <w:t>4  WES</w:t>
      </w:r>
      <w:r w:rsidRPr="00AE3410">
        <w:rPr>
          <w:rFonts w:eastAsiaTheme="minorEastAsia" w:hint="eastAsia"/>
        </w:rPr>
        <w:t>臺灣地區調查結果（對</w:t>
      </w:r>
      <w:r w:rsidRPr="00AE3410">
        <w:rPr>
          <w:rFonts w:eastAsiaTheme="minorEastAsia" w:hint="eastAsia"/>
        </w:rPr>
        <w:t>6</w:t>
      </w:r>
      <w:r w:rsidRPr="00AE3410">
        <w:rPr>
          <w:rFonts w:eastAsiaTheme="minorEastAsia" w:hint="eastAsia"/>
        </w:rPr>
        <w:t>個月後之預期）</w:t>
      </w:r>
    </w:p>
    <w:sectPr w:rsidR="00042112" w:rsidRPr="00AE3410" w:rsidSect="004D1E26">
      <w:footerReference w:type="even" r:id="rId14"/>
      <w:footerReference w:type="default" r:id="rId15"/>
      <w:pgSz w:w="11907" w:h="16840" w:code="9"/>
      <w:pgMar w:top="1134" w:right="1559" w:bottom="993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30" w:rsidRDefault="005E5C30">
      <w:r>
        <w:separator/>
      </w:r>
    </w:p>
  </w:endnote>
  <w:endnote w:type="continuationSeparator" w:id="0">
    <w:p w:rsidR="005E5C30" w:rsidRDefault="005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30" w:rsidRDefault="005E5C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C30" w:rsidRDefault="005E5C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30" w:rsidRDefault="005E5C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0355">
      <w:rPr>
        <w:rStyle w:val="a7"/>
        <w:noProof/>
      </w:rPr>
      <w:t>3</w:t>
    </w:r>
    <w:r>
      <w:rPr>
        <w:rStyle w:val="a7"/>
      </w:rPr>
      <w:fldChar w:fldCharType="end"/>
    </w:r>
  </w:p>
  <w:p w:rsidR="005E5C30" w:rsidRDefault="005E5C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30" w:rsidRDefault="005E5C30">
      <w:r>
        <w:separator/>
      </w:r>
    </w:p>
  </w:footnote>
  <w:footnote w:type="continuationSeparator" w:id="0">
    <w:p w:rsidR="005E5C30" w:rsidRDefault="005E5C30">
      <w:r>
        <w:continuationSeparator/>
      </w:r>
    </w:p>
  </w:footnote>
  <w:footnote w:id="1">
    <w:p w:rsidR="006C4620" w:rsidRPr="00AE3410" w:rsidRDefault="006C4620" w:rsidP="006C4620">
      <w:pPr>
        <w:pStyle w:val="ad"/>
        <w:rPr>
          <w:rFonts w:eastAsiaTheme="minorEastAsia"/>
          <w:sz w:val="18"/>
          <w:szCs w:val="18"/>
        </w:rPr>
      </w:pPr>
      <w:r w:rsidRPr="00645E36">
        <w:rPr>
          <w:rStyle w:val="ae"/>
          <w:rFonts w:asciiTheme="minorEastAsia" w:eastAsiaTheme="minorEastAsia" w:hAnsiTheme="minorEastAsia"/>
        </w:rPr>
        <w:footnoteRef/>
      </w:r>
      <w:r w:rsidRPr="00645E36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AE3410">
        <w:rPr>
          <w:rFonts w:eastAsiaTheme="minorEastAsia" w:hint="eastAsia"/>
          <w:sz w:val="18"/>
          <w:szCs w:val="18"/>
        </w:rPr>
        <w:t>全球經濟氣候指數係將受訪者對當前經濟情勢的判斷及對未來</w:t>
      </w:r>
      <w:r w:rsidRPr="00AE3410">
        <w:rPr>
          <w:rFonts w:eastAsiaTheme="minorEastAsia" w:hint="eastAsia"/>
          <w:sz w:val="18"/>
          <w:szCs w:val="18"/>
        </w:rPr>
        <w:t>6</w:t>
      </w:r>
      <w:r w:rsidRPr="00AE3410">
        <w:rPr>
          <w:rFonts w:eastAsiaTheme="minorEastAsia" w:hint="eastAsia"/>
          <w:sz w:val="18"/>
          <w:szCs w:val="18"/>
        </w:rPr>
        <w:t>個月後經濟之預期平均計算而得。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7"/>
      </v:shape>
    </w:pict>
  </w:numPicBullet>
  <w:numPicBullet w:numPicBulletId="1">
    <w:pict>
      <v:shape id="_x0000_i1027" type="#_x0000_t75" style="width:9.4pt;height:9.4pt" o:bullet="t">
        <v:imagedata r:id="rId2" o:title="clip_image001"/>
      </v:shape>
    </w:pict>
  </w:numPicBullet>
  <w:numPicBullet w:numPicBulletId="2">
    <w:pict>
      <v:shape id="_x0000_i1028" type="#_x0000_t75" style="width:9.4pt;height:9.4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C64"/>
    <w:rsid w:val="0003376D"/>
    <w:rsid w:val="00034210"/>
    <w:rsid w:val="00034B84"/>
    <w:rsid w:val="00034C92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2FD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2F4"/>
    <w:rsid w:val="00054617"/>
    <w:rsid w:val="00054795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20B"/>
    <w:rsid w:val="00077BFA"/>
    <w:rsid w:val="00077EAF"/>
    <w:rsid w:val="0008066B"/>
    <w:rsid w:val="0008072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E4B"/>
    <w:rsid w:val="0009536C"/>
    <w:rsid w:val="000953F4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C02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835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A6D"/>
    <w:rsid w:val="000F6C34"/>
    <w:rsid w:val="000F6FCF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765"/>
    <w:rsid w:val="00102F6E"/>
    <w:rsid w:val="001030F9"/>
    <w:rsid w:val="00103137"/>
    <w:rsid w:val="00103352"/>
    <w:rsid w:val="00103651"/>
    <w:rsid w:val="001036ED"/>
    <w:rsid w:val="0010424F"/>
    <w:rsid w:val="001047A4"/>
    <w:rsid w:val="00105464"/>
    <w:rsid w:val="00105536"/>
    <w:rsid w:val="001055FF"/>
    <w:rsid w:val="00105BD7"/>
    <w:rsid w:val="00106044"/>
    <w:rsid w:val="00106172"/>
    <w:rsid w:val="00106846"/>
    <w:rsid w:val="0010698A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1DEC"/>
    <w:rsid w:val="0011247D"/>
    <w:rsid w:val="001132A2"/>
    <w:rsid w:val="00113E8E"/>
    <w:rsid w:val="00114361"/>
    <w:rsid w:val="0011549D"/>
    <w:rsid w:val="0011646A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70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001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1DE4"/>
    <w:rsid w:val="0016254F"/>
    <w:rsid w:val="00162AFF"/>
    <w:rsid w:val="00162F46"/>
    <w:rsid w:val="00163080"/>
    <w:rsid w:val="001632A2"/>
    <w:rsid w:val="00163399"/>
    <w:rsid w:val="00163504"/>
    <w:rsid w:val="00163B9C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77E"/>
    <w:rsid w:val="00171FF0"/>
    <w:rsid w:val="00172609"/>
    <w:rsid w:val="001727FB"/>
    <w:rsid w:val="001728D5"/>
    <w:rsid w:val="00174522"/>
    <w:rsid w:val="00174A0A"/>
    <w:rsid w:val="00174D16"/>
    <w:rsid w:val="0017516C"/>
    <w:rsid w:val="0017528C"/>
    <w:rsid w:val="00175414"/>
    <w:rsid w:val="0017544A"/>
    <w:rsid w:val="00176664"/>
    <w:rsid w:val="00176C4B"/>
    <w:rsid w:val="00176E10"/>
    <w:rsid w:val="00176EDD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6798"/>
    <w:rsid w:val="001872E5"/>
    <w:rsid w:val="00187692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19E7"/>
    <w:rsid w:val="001B1B99"/>
    <w:rsid w:val="001B1C52"/>
    <w:rsid w:val="001B1C60"/>
    <w:rsid w:val="001B26A6"/>
    <w:rsid w:val="001B2A9C"/>
    <w:rsid w:val="001B301B"/>
    <w:rsid w:val="001B4774"/>
    <w:rsid w:val="001B4D89"/>
    <w:rsid w:val="001B51F6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140E"/>
    <w:rsid w:val="001C1433"/>
    <w:rsid w:val="001C14BC"/>
    <w:rsid w:val="001C1C04"/>
    <w:rsid w:val="001C26A8"/>
    <w:rsid w:val="001C2A75"/>
    <w:rsid w:val="001C3B17"/>
    <w:rsid w:val="001C4080"/>
    <w:rsid w:val="001C496B"/>
    <w:rsid w:val="001C4C5B"/>
    <w:rsid w:val="001C55D4"/>
    <w:rsid w:val="001C6340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C6C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30B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30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43EB"/>
    <w:rsid w:val="002146E8"/>
    <w:rsid w:val="00214A2E"/>
    <w:rsid w:val="00214CA0"/>
    <w:rsid w:val="0021536B"/>
    <w:rsid w:val="00216AA7"/>
    <w:rsid w:val="0021799B"/>
    <w:rsid w:val="002179AC"/>
    <w:rsid w:val="002203C8"/>
    <w:rsid w:val="00220A97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5D05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409"/>
    <w:rsid w:val="0023553F"/>
    <w:rsid w:val="00235787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2B9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5077D"/>
    <w:rsid w:val="00250D7A"/>
    <w:rsid w:val="00250DC4"/>
    <w:rsid w:val="002515DF"/>
    <w:rsid w:val="00251979"/>
    <w:rsid w:val="00251F2A"/>
    <w:rsid w:val="00252E1A"/>
    <w:rsid w:val="002537E7"/>
    <w:rsid w:val="00253C9A"/>
    <w:rsid w:val="00253E55"/>
    <w:rsid w:val="00253FDD"/>
    <w:rsid w:val="002546EB"/>
    <w:rsid w:val="002553DC"/>
    <w:rsid w:val="002557CE"/>
    <w:rsid w:val="00255960"/>
    <w:rsid w:val="00255A6E"/>
    <w:rsid w:val="00255B03"/>
    <w:rsid w:val="00255B80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0A73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D8E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5A"/>
    <w:rsid w:val="00287DA6"/>
    <w:rsid w:val="00290D5F"/>
    <w:rsid w:val="0029164F"/>
    <w:rsid w:val="00291B4F"/>
    <w:rsid w:val="00291C76"/>
    <w:rsid w:val="0029260D"/>
    <w:rsid w:val="002931EE"/>
    <w:rsid w:val="00293807"/>
    <w:rsid w:val="00293EA6"/>
    <w:rsid w:val="00294527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88"/>
    <w:rsid w:val="002B7DFD"/>
    <w:rsid w:val="002C0085"/>
    <w:rsid w:val="002C0993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131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300CB1"/>
    <w:rsid w:val="00300E7F"/>
    <w:rsid w:val="00301034"/>
    <w:rsid w:val="00301154"/>
    <w:rsid w:val="0030125B"/>
    <w:rsid w:val="00301B72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560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2F5"/>
    <w:rsid w:val="003176B8"/>
    <w:rsid w:val="0032039A"/>
    <w:rsid w:val="0032068F"/>
    <w:rsid w:val="003207A4"/>
    <w:rsid w:val="00320A45"/>
    <w:rsid w:val="00320D56"/>
    <w:rsid w:val="00320E47"/>
    <w:rsid w:val="003217BA"/>
    <w:rsid w:val="00321C7A"/>
    <w:rsid w:val="00322327"/>
    <w:rsid w:val="0032262D"/>
    <w:rsid w:val="003231BC"/>
    <w:rsid w:val="003239E9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624F"/>
    <w:rsid w:val="00346B8B"/>
    <w:rsid w:val="00346BDA"/>
    <w:rsid w:val="00347295"/>
    <w:rsid w:val="0034746B"/>
    <w:rsid w:val="00347768"/>
    <w:rsid w:val="00347A18"/>
    <w:rsid w:val="00350B73"/>
    <w:rsid w:val="00350E96"/>
    <w:rsid w:val="003513AD"/>
    <w:rsid w:val="003515E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66891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3B7"/>
    <w:rsid w:val="003A44F8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1083"/>
    <w:rsid w:val="003B170C"/>
    <w:rsid w:val="003B1DE8"/>
    <w:rsid w:val="003B1E8C"/>
    <w:rsid w:val="003B1F03"/>
    <w:rsid w:val="003B285D"/>
    <w:rsid w:val="003B2B74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32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35D"/>
    <w:rsid w:val="003F680A"/>
    <w:rsid w:val="003F6B5F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0B2"/>
    <w:rsid w:val="0041084A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1DC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18BF"/>
    <w:rsid w:val="00481920"/>
    <w:rsid w:val="00483178"/>
    <w:rsid w:val="00483917"/>
    <w:rsid w:val="00483A6B"/>
    <w:rsid w:val="00483B58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3F5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AB5"/>
    <w:rsid w:val="004A7B32"/>
    <w:rsid w:val="004B039B"/>
    <w:rsid w:val="004B043D"/>
    <w:rsid w:val="004B050A"/>
    <w:rsid w:val="004B083F"/>
    <w:rsid w:val="004B1031"/>
    <w:rsid w:val="004B1DF7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1E26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34D1"/>
    <w:rsid w:val="004E35D2"/>
    <w:rsid w:val="004E3867"/>
    <w:rsid w:val="004E3E04"/>
    <w:rsid w:val="004E4027"/>
    <w:rsid w:val="004E4E6E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3CA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503E"/>
    <w:rsid w:val="0050696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54CE"/>
    <w:rsid w:val="00525502"/>
    <w:rsid w:val="00525DD9"/>
    <w:rsid w:val="00525F14"/>
    <w:rsid w:val="00525FC0"/>
    <w:rsid w:val="00525FE8"/>
    <w:rsid w:val="00526114"/>
    <w:rsid w:val="00526916"/>
    <w:rsid w:val="00526A19"/>
    <w:rsid w:val="00526A1E"/>
    <w:rsid w:val="00526AA6"/>
    <w:rsid w:val="00526C75"/>
    <w:rsid w:val="005279F9"/>
    <w:rsid w:val="0053130B"/>
    <w:rsid w:val="0053139A"/>
    <w:rsid w:val="005313A9"/>
    <w:rsid w:val="005318F6"/>
    <w:rsid w:val="00531918"/>
    <w:rsid w:val="00531942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774D"/>
    <w:rsid w:val="005379E6"/>
    <w:rsid w:val="00537A8A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782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6D1F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5EE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776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0C33"/>
    <w:rsid w:val="005B1559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988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0CA"/>
    <w:rsid w:val="005D74A7"/>
    <w:rsid w:val="005D74C5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764"/>
    <w:rsid w:val="005E4D07"/>
    <w:rsid w:val="005E4D39"/>
    <w:rsid w:val="005E5C30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6C31"/>
    <w:rsid w:val="00626E37"/>
    <w:rsid w:val="00627A5F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566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BBD"/>
    <w:rsid w:val="00645BFE"/>
    <w:rsid w:val="00645E36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57F78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4A06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7AA"/>
    <w:rsid w:val="00693CDA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A52"/>
    <w:rsid w:val="006B6C82"/>
    <w:rsid w:val="006B6E6E"/>
    <w:rsid w:val="006B7257"/>
    <w:rsid w:val="006B7C00"/>
    <w:rsid w:val="006C001E"/>
    <w:rsid w:val="006C01B4"/>
    <w:rsid w:val="006C047D"/>
    <w:rsid w:val="006C1D84"/>
    <w:rsid w:val="006C21B2"/>
    <w:rsid w:val="006C245F"/>
    <w:rsid w:val="006C296C"/>
    <w:rsid w:val="006C2E96"/>
    <w:rsid w:val="006C345E"/>
    <w:rsid w:val="006C3742"/>
    <w:rsid w:val="006C37B0"/>
    <w:rsid w:val="006C3A31"/>
    <w:rsid w:val="006C4035"/>
    <w:rsid w:val="006C4463"/>
    <w:rsid w:val="006C4620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0C0F"/>
    <w:rsid w:val="006D1345"/>
    <w:rsid w:val="006D134B"/>
    <w:rsid w:val="006D1794"/>
    <w:rsid w:val="006D1C9D"/>
    <w:rsid w:val="006D1CE5"/>
    <w:rsid w:val="006D2084"/>
    <w:rsid w:val="006D23EC"/>
    <w:rsid w:val="006D276B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E2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2F42"/>
    <w:rsid w:val="00713341"/>
    <w:rsid w:val="007133BE"/>
    <w:rsid w:val="0071367C"/>
    <w:rsid w:val="00713960"/>
    <w:rsid w:val="00713D39"/>
    <w:rsid w:val="0071456F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301A0"/>
    <w:rsid w:val="00730C59"/>
    <w:rsid w:val="00730D33"/>
    <w:rsid w:val="00730D74"/>
    <w:rsid w:val="00730EE4"/>
    <w:rsid w:val="007318D5"/>
    <w:rsid w:val="00731E9E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643"/>
    <w:rsid w:val="00746B46"/>
    <w:rsid w:val="0074748E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22A8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9D4"/>
    <w:rsid w:val="0078173C"/>
    <w:rsid w:val="0078188C"/>
    <w:rsid w:val="0078224F"/>
    <w:rsid w:val="00782454"/>
    <w:rsid w:val="00782AB2"/>
    <w:rsid w:val="00782B5C"/>
    <w:rsid w:val="00782E21"/>
    <w:rsid w:val="00783474"/>
    <w:rsid w:val="0078400F"/>
    <w:rsid w:val="007845C8"/>
    <w:rsid w:val="00784820"/>
    <w:rsid w:val="00784924"/>
    <w:rsid w:val="007853F1"/>
    <w:rsid w:val="007862D9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CC3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20DC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28DD"/>
    <w:rsid w:val="007B2BCF"/>
    <w:rsid w:val="007B30FE"/>
    <w:rsid w:val="007B3ACC"/>
    <w:rsid w:val="007B46CF"/>
    <w:rsid w:val="007B483B"/>
    <w:rsid w:val="007B5841"/>
    <w:rsid w:val="007B5BB0"/>
    <w:rsid w:val="007B5E7D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2DC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CD1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6A1"/>
    <w:rsid w:val="00806F7B"/>
    <w:rsid w:val="00807136"/>
    <w:rsid w:val="00807222"/>
    <w:rsid w:val="0080752A"/>
    <w:rsid w:val="00807AE2"/>
    <w:rsid w:val="00810047"/>
    <w:rsid w:val="00810249"/>
    <w:rsid w:val="00810608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14EF"/>
    <w:rsid w:val="00821867"/>
    <w:rsid w:val="00821B10"/>
    <w:rsid w:val="00821C5F"/>
    <w:rsid w:val="00821CAD"/>
    <w:rsid w:val="00821D35"/>
    <w:rsid w:val="008220DF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74D2"/>
    <w:rsid w:val="0082767E"/>
    <w:rsid w:val="00830315"/>
    <w:rsid w:val="00830A7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9CF"/>
    <w:rsid w:val="00862053"/>
    <w:rsid w:val="00862702"/>
    <w:rsid w:val="0086281F"/>
    <w:rsid w:val="0086375E"/>
    <w:rsid w:val="00864BB1"/>
    <w:rsid w:val="00865892"/>
    <w:rsid w:val="00866129"/>
    <w:rsid w:val="0086722C"/>
    <w:rsid w:val="00867365"/>
    <w:rsid w:val="00867487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6A33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48B0"/>
    <w:rsid w:val="0088507F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5C77"/>
    <w:rsid w:val="008961BD"/>
    <w:rsid w:val="008961F3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B89"/>
    <w:rsid w:val="008A6C77"/>
    <w:rsid w:val="008A7614"/>
    <w:rsid w:val="008A7D26"/>
    <w:rsid w:val="008B02A4"/>
    <w:rsid w:val="008B1102"/>
    <w:rsid w:val="008B15C1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475"/>
    <w:rsid w:val="008C2FE4"/>
    <w:rsid w:val="008C3113"/>
    <w:rsid w:val="008C3656"/>
    <w:rsid w:val="008C3DD2"/>
    <w:rsid w:val="008C3E50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C49"/>
    <w:rsid w:val="008F0DBE"/>
    <w:rsid w:val="008F0FB0"/>
    <w:rsid w:val="008F0FFE"/>
    <w:rsid w:val="008F11D4"/>
    <w:rsid w:val="008F22D8"/>
    <w:rsid w:val="008F24E1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8F73B8"/>
    <w:rsid w:val="009002C3"/>
    <w:rsid w:val="009007C5"/>
    <w:rsid w:val="00901916"/>
    <w:rsid w:val="00901CB4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5FC"/>
    <w:rsid w:val="00906F0C"/>
    <w:rsid w:val="00907591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5FE"/>
    <w:rsid w:val="009217E3"/>
    <w:rsid w:val="0092180D"/>
    <w:rsid w:val="00922CFE"/>
    <w:rsid w:val="009234A2"/>
    <w:rsid w:val="009242A0"/>
    <w:rsid w:val="0092454B"/>
    <w:rsid w:val="00924652"/>
    <w:rsid w:val="009247FE"/>
    <w:rsid w:val="00924EA7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E43"/>
    <w:rsid w:val="00952263"/>
    <w:rsid w:val="00952431"/>
    <w:rsid w:val="0095348D"/>
    <w:rsid w:val="0095418F"/>
    <w:rsid w:val="0095471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93D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728"/>
    <w:rsid w:val="009A6741"/>
    <w:rsid w:val="009A6D0F"/>
    <w:rsid w:val="009A6FC1"/>
    <w:rsid w:val="009A6FCC"/>
    <w:rsid w:val="009A7071"/>
    <w:rsid w:val="009A72E2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117B"/>
    <w:rsid w:val="009C132A"/>
    <w:rsid w:val="009C167C"/>
    <w:rsid w:val="009C225C"/>
    <w:rsid w:val="009C25A0"/>
    <w:rsid w:val="009C278E"/>
    <w:rsid w:val="009C2892"/>
    <w:rsid w:val="009C2A23"/>
    <w:rsid w:val="009C2A5C"/>
    <w:rsid w:val="009C35BC"/>
    <w:rsid w:val="009C384C"/>
    <w:rsid w:val="009C394A"/>
    <w:rsid w:val="009C3CD4"/>
    <w:rsid w:val="009C419F"/>
    <w:rsid w:val="009C4279"/>
    <w:rsid w:val="009C48C5"/>
    <w:rsid w:val="009C539D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1B"/>
    <w:rsid w:val="009E182A"/>
    <w:rsid w:val="009E1ABB"/>
    <w:rsid w:val="009E1B08"/>
    <w:rsid w:val="009E1E80"/>
    <w:rsid w:val="009E1FC6"/>
    <w:rsid w:val="009E217B"/>
    <w:rsid w:val="009E21A0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70C2"/>
    <w:rsid w:val="009E7123"/>
    <w:rsid w:val="009E7CD8"/>
    <w:rsid w:val="009F03F9"/>
    <w:rsid w:val="009F053E"/>
    <w:rsid w:val="009F0788"/>
    <w:rsid w:val="009F07BD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E8A"/>
    <w:rsid w:val="00A03B39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E3F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7D04"/>
    <w:rsid w:val="00A67E10"/>
    <w:rsid w:val="00A67E18"/>
    <w:rsid w:val="00A70144"/>
    <w:rsid w:val="00A7040A"/>
    <w:rsid w:val="00A706CE"/>
    <w:rsid w:val="00A70761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EB"/>
    <w:rsid w:val="00A76CC6"/>
    <w:rsid w:val="00A77979"/>
    <w:rsid w:val="00A8045C"/>
    <w:rsid w:val="00A80F22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3D88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6709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2A85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B04"/>
    <w:rsid w:val="00AD3F78"/>
    <w:rsid w:val="00AD5983"/>
    <w:rsid w:val="00AD6914"/>
    <w:rsid w:val="00AD6FFF"/>
    <w:rsid w:val="00AD71A0"/>
    <w:rsid w:val="00AE0032"/>
    <w:rsid w:val="00AE01F8"/>
    <w:rsid w:val="00AE0355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410"/>
    <w:rsid w:val="00AE3513"/>
    <w:rsid w:val="00AE3A4B"/>
    <w:rsid w:val="00AE3ABB"/>
    <w:rsid w:val="00AE4DAF"/>
    <w:rsid w:val="00AE5143"/>
    <w:rsid w:val="00AE546A"/>
    <w:rsid w:val="00AE54B1"/>
    <w:rsid w:val="00AE56CE"/>
    <w:rsid w:val="00AE58E8"/>
    <w:rsid w:val="00AE595E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4E94"/>
    <w:rsid w:val="00AF5314"/>
    <w:rsid w:val="00AF5684"/>
    <w:rsid w:val="00AF6236"/>
    <w:rsid w:val="00AF6791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BBD"/>
    <w:rsid w:val="00B10DD9"/>
    <w:rsid w:val="00B1114C"/>
    <w:rsid w:val="00B1152F"/>
    <w:rsid w:val="00B118D1"/>
    <w:rsid w:val="00B11968"/>
    <w:rsid w:val="00B1267A"/>
    <w:rsid w:val="00B13289"/>
    <w:rsid w:val="00B13393"/>
    <w:rsid w:val="00B13F24"/>
    <w:rsid w:val="00B1424F"/>
    <w:rsid w:val="00B14F5A"/>
    <w:rsid w:val="00B1544D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CF4"/>
    <w:rsid w:val="00B32662"/>
    <w:rsid w:val="00B328D2"/>
    <w:rsid w:val="00B32C3B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B43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5E1F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596"/>
    <w:rsid w:val="00B61AAF"/>
    <w:rsid w:val="00B62410"/>
    <w:rsid w:val="00B62647"/>
    <w:rsid w:val="00B62775"/>
    <w:rsid w:val="00B62A78"/>
    <w:rsid w:val="00B62C01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E4"/>
    <w:rsid w:val="00B76E65"/>
    <w:rsid w:val="00B76ED2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718"/>
    <w:rsid w:val="00B9385C"/>
    <w:rsid w:val="00B939D7"/>
    <w:rsid w:val="00B93C5C"/>
    <w:rsid w:val="00B947F4"/>
    <w:rsid w:val="00B94826"/>
    <w:rsid w:val="00B94BCA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43E"/>
    <w:rsid w:val="00BB34D2"/>
    <w:rsid w:val="00BB3D38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8C8"/>
    <w:rsid w:val="00BD3A1A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ABA"/>
    <w:rsid w:val="00BE328B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E52"/>
    <w:rsid w:val="00BF5E58"/>
    <w:rsid w:val="00BF66BB"/>
    <w:rsid w:val="00BF6713"/>
    <w:rsid w:val="00BF6A8F"/>
    <w:rsid w:val="00BF6C42"/>
    <w:rsid w:val="00BF6D35"/>
    <w:rsid w:val="00BF727E"/>
    <w:rsid w:val="00BF7607"/>
    <w:rsid w:val="00BF7B52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0ECB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4ED"/>
    <w:rsid w:val="00C468B0"/>
    <w:rsid w:val="00C50156"/>
    <w:rsid w:val="00C51020"/>
    <w:rsid w:val="00C51150"/>
    <w:rsid w:val="00C515FA"/>
    <w:rsid w:val="00C52663"/>
    <w:rsid w:val="00C52E92"/>
    <w:rsid w:val="00C53204"/>
    <w:rsid w:val="00C53219"/>
    <w:rsid w:val="00C5322B"/>
    <w:rsid w:val="00C5387F"/>
    <w:rsid w:val="00C53B56"/>
    <w:rsid w:val="00C53B5F"/>
    <w:rsid w:val="00C54255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2A31"/>
    <w:rsid w:val="00C62F69"/>
    <w:rsid w:val="00C63368"/>
    <w:rsid w:val="00C63422"/>
    <w:rsid w:val="00C63A97"/>
    <w:rsid w:val="00C63DF3"/>
    <w:rsid w:val="00C64090"/>
    <w:rsid w:val="00C6417D"/>
    <w:rsid w:val="00C652F0"/>
    <w:rsid w:val="00C654CA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9C5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733A"/>
    <w:rsid w:val="00CA7929"/>
    <w:rsid w:val="00CB1081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51F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14C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CF767E"/>
    <w:rsid w:val="00D001C7"/>
    <w:rsid w:val="00D00A0B"/>
    <w:rsid w:val="00D018A6"/>
    <w:rsid w:val="00D018B8"/>
    <w:rsid w:val="00D01A68"/>
    <w:rsid w:val="00D01D15"/>
    <w:rsid w:val="00D01EB2"/>
    <w:rsid w:val="00D02505"/>
    <w:rsid w:val="00D02847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07A89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701E"/>
    <w:rsid w:val="00D30EF8"/>
    <w:rsid w:val="00D314B4"/>
    <w:rsid w:val="00D31535"/>
    <w:rsid w:val="00D31851"/>
    <w:rsid w:val="00D31888"/>
    <w:rsid w:val="00D31A57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5385"/>
    <w:rsid w:val="00D35A1B"/>
    <w:rsid w:val="00D360DB"/>
    <w:rsid w:val="00D36531"/>
    <w:rsid w:val="00D37BD7"/>
    <w:rsid w:val="00D4075D"/>
    <w:rsid w:val="00D40B87"/>
    <w:rsid w:val="00D414F9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0A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E25"/>
    <w:rsid w:val="00D67092"/>
    <w:rsid w:val="00D67293"/>
    <w:rsid w:val="00D67691"/>
    <w:rsid w:val="00D67A49"/>
    <w:rsid w:val="00D70363"/>
    <w:rsid w:val="00D70EE7"/>
    <w:rsid w:val="00D710AF"/>
    <w:rsid w:val="00D71F27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24BC"/>
    <w:rsid w:val="00D93257"/>
    <w:rsid w:val="00D93CC7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B3F"/>
    <w:rsid w:val="00DA5BF2"/>
    <w:rsid w:val="00DA5FAE"/>
    <w:rsid w:val="00DA64F7"/>
    <w:rsid w:val="00DA6525"/>
    <w:rsid w:val="00DA6611"/>
    <w:rsid w:val="00DA67EC"/>
    <w:rsid w:val="00DA6A57"/>
    <w:rsid w:val="00DA6DB6"/>
    <w:rsid w:val="00DA7334"/>
    <w:rsid w:val="00DA779F"/>
    <w:rsid w:val="00DA7C4B"/>
    <w:rsid w:val="00DA7D0E"/>
    <w:rsid w:val="00DB0FB1"/>
    <w:rsid w:val="00DB157C"/>
    <w:rsid w:val="00DB1ED0"/>
    <w:rsid w:val="00DB2627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A0F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79C"/>
    <w:rsid w:val="00DC4960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458B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7F4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7F"/>
    <w:rsid w:val="00E04739"/>
    <w:rsid w:val="00E04966"/>
    <w:rsid w:val="00E052CB"/>
    <w:rsid w:val="00E05B32"/>
    <w:rsid w:val="00E05C17"/>
    <w:rsid w:val="00E05C53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377"/>
    <w:rsid w:val="00E1659E"/>
    <w:rsid w:val="00E16BD4"/>
    <w:rsid w:val="00E16CC5"/>
    <w:rsid w:val="00E16E36"/>
    <w:rsid w:val="00E1764C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834"/>
    <w:rsid w:val="00E23A3F"/>
    <w:rsid w:val="00E23EAB"/>
    <w:rsid w:val="00E2454A"/>
    <w:rsid w:val="00E24F16"/>
    <w:rsid w:val="00E2506F"/>
    <w:rsid w:val="00E2602D"/>
    <w:rsid w:val="00E26124"/>
    <w:rsid w:val="00E2613F"/>
    <w:rsid w:val="00E2688F"/>
    <w:rsid w:val="00E26AE1"/>
    <w:rsid w:val="00E26BA2"/>
    <w:rsid w:val="00E27320"/>
    <w:rsid w:val="00E273E7"/>
    <w:rsid w:val="00E27CC4"/>
    <w:rsid w:val="00E27CFC"/>
    <w:rsid w:val="00E27F63"/>
    <w:rsid w:val="00E32169"/>
    <w:rsid w:val="00E3235C"/>
    <w:rsid w:val="00E323DF"/>
    <w:rsid w:val="00E32762"/>
    <w:rsid w:val="00E33001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81F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B6F"/>
    <w:rsid w:val="00E61CD3"/>
    <w:rsid w:val="00E620A1"/>
    <w:rsid w:val="00E626D0"/>
    <w:rsid w:val="00E62CDC"/>
    <w:rsid w:val="00E63C2A"/>
    <w:rsid w:val="00E6442C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947"/>
    <w:rsid w:val="00E72239"/>
    <w:rsid w:val="00E725EC"/>
    <w:rsid w:val="00E72BF5"/>
    <w:rsid w:val="00E72DE1"/>
    <w:rsid w:val="00E72FB2"/>
    <w:rsid w:val="00E7321C"/>
    <w:rsid w:val="00E734CC"/>
    <w:rsid w:val="00E7352B"/>
    <w:rsid w:val="00E740CC"/>
    <w:rsid w:val="00E74160"/>
    <w:rsid w:val="00E7423A"/>
    <w:rsid w:val="00E74642"/>
    <w:rsid w:val="00E75070"/>
    <w:rsid w:val="00E76A21"/>
    <w:rsid w:val="00E76CBC"/>
    <w:rsid w:val="00E77354"/>
    <w:rsid w:val="00E777DD"/>
    <w:rsid w:val="00E77F88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3532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13D"/>
    <w:rsid w:val="00ED251A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214E"/>
    <w:rsid w:val="00EE24B5"/>
    <w:rsid w:val="00EE2CAE"/>
    <w:rsid w:val="00EE35A1"/>
    <w:rsid w:val="00EE37DC"/>
    <w:rsid w:val="00EE480D"/>
    <w:rsid w:val="00EE4A0D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6F"/>
    <w:rsid w:val="00EF05F8"/>
    <w:rsid w:val="00EF083B"/>
    <w:rsid w:val="00EF0A6C"/>
    <w:rsid w:val="00EF0ABB"/>
    <w:rsid w:val="00EF1190"/>
    <w:rsid w:val="00EF17C9"/>
    <w:rsid w:val="00EF20C7"/>
    <w:rsid w:val="00EF2884"/>
    <w:rsid w:val="00EF288A"/>
    <w:rsid w:val="00EF2AE4"/>
    <w:rsid w:val="00EF33AA"/>
    <w:rsid w:val="00EF3646"/>
    <w:rsid w:val="00EF3CCB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2457"/>
    <w:rsid w:val="00F02BA7"/>
    <w:rsid w:val="00F02CA6"/>
    <w:rsid w:val="00F0349E"/>
    <w:rsid w:val="00F03743"/>
    <w:rsid w:val="00F038FC"/>
    <w:rsid w:val="00F03AB3"/>
    <w:rsid w:val="00F04706"/>
    <w:rsid w:val="00F04F38"/>
    <w:rsid w:val="00F050F3"/>
    <w:rsid w:val="00F054A9"/>
    <w:rsid w:val="00F054F8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004"/>
    <w:rsid w:val="00F26821"/>
    <w:rsid w:val="00F26900"/>
    <w:rsid w:val="00F2697C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2F5D"/>
    <w:rsid w:val="00F73777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30D"/>
    <w:rsid w:val="00F83C7F"/>
    <w:rsid w:val="00F84A69"/>
    <w:rsid w:val="00F84D34"/>
    <w:rsid w:val="00F85A54"/>
    <w:rsid w:val="00F85CD5"/>
    <w:rsid w:val="00F861ED"/>
    <w:rsid w:val="00F86299"/>
    <w:rsid w:val="00F86EB3"/>
    <w:rsid w:val="00F875D8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665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23F"/>
    <w:rsid w:val="00FB5296"/>
    <w:rsid w:val="00FB5E10"/>
    <w:rsid w:val="00FB5E7B"/>
    <w:rsid w:val="00FB604F"/>
    <w:rsid w:val="00FB6D06"/>
    <w:rsid w:val="00FB7F94"/>
    <w:rsid w:val="00FC0412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4702"/>
    <w:rsid w:val="00FC508D"/>
    <w:rsid w:val="00FC63F8"/>
    <w:rsid w:val="00FC6745"/>
    <w:rsid w:val="00FC7233"/>
    <w:rsid w:val="00FC7643"/>
    <w:rsid w:val="00FC7CB1"/>
    <w:rsid w:val="00FD16F8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911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6BA6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2260-77F7-4146-9707-B88F2F6B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1087</Words>
  <Characters>785</Characters>
  <Application>Microsoft Office Word</Application>
  <DocSecurity>0</DocSecurity>
  <Lines>6</Lines>
  <Paragraphs>3</Paragraphs>
  <ScaleCrop>false</ScaleCrop>
  <Company>cepd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劉欣姿</cp:lastModifiedBy>
  <cp:revision>9</cp:revision>
  <cp:lastPrinted>2014-05-13T09:48:00Z</cp:lastPrinted>
  <dcterms:created xsi:type="dcterms:W3CDTF">2014-08-11T03:49:00Z</dcterms:created>
  <dcterms:modified xsi:type="dcterms:W3CDTF">2014-08-13T06:56:00Z</dcterms:modified>
</cp:coreProperties>
</file>