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9D0F91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59C74251" wp14:editId="4C480B92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E5" w:rsidRPr="009D0F91" w:rsidRDefault="004547B8" w:rsidP="00EB07E5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0BA55" wp14:editId="6828FDA2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F0BA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9D0F91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16E2" wp14:editId="4A559D37">
                <wp:simplePos x="0" y="0"/>
                <wp:positionH relativeFrom="column">
                  <wp:posOffset>1814196</wp:posOffset>
                </wp:positionH>
                <wp:positionV relativeFrom="paragraph">
                  <wp:posOffset>69850</wp:posOffset>
                </wp:positionV>
                <wp:extent cx="4286250" cy="11525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E5" w:rsidRDefault="00EB07E5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4848D4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4848D4">
                              <w:rPr>
                                <w:rFonts w:eastAsia="標楷體"/>
                              </w:rPr>
                              <w:t>0</w:t>
                            </w:r>
                            <w:r w:rsidR="00ED4F80">
                              <w:rPr>
                                <w:rFonts w:eastAsia="標楷體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D4F80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D4F80"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="00817698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ED4F80" w:rsidP="00EB07E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文化</w:t>
                            </w:r>
                            <w:r w:rsidR="008E18BB">
                              <w:rPr>
                                <w:rFonts w:eastAsia="標楷體" w:hint="eastAsia"/>
                              </w:rPr>
                              <w:t>部</w:t>
                            </w:r>
                            <w:r w:rsidR="00EB07E5"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4547B8">
                              <w:rPr>
                                <w:rFonts w:eastAsia="標楷體" w:hint="eastAsia"/>
                              </w:rPr>
                              <w:t>聯絡人：</w:t>
                            </w:r>
                            <w:r>
                              <w:rPr>
                                <w:rFonts w:eastAsia="標楷體" w:hint="eastAsia"/>
                              </w:rPr>
                              <w:t>張書</w:t>
                            </w:r>
                            <w:r>
                              <w:rPr>
                                <w:rFonts w:eastAsia="標楷體"/>
                              </w:rPr>
                              <w:t>豹</w:t>
                            </w:r>
                            <w:r w:rsidR="004547B8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E44DD3">
                              <w:rPr>
                                <w:rFonts w:eastAsia="標楷體" w:hint="eastAsia"/>
                              </w:rPr>
                              <w:t>林麗如</w:t>
                            </w:r>
                          </w:p>
                          <w:p w:rsidR="004547B8" w:rsidRDefault="004547B8" w:rsidP="00EB07E5">
                            <w:pPr>
                              <w:spacing w:line="28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4848D4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8E18BB">
                              <w:rPr>
                                <w:rFonts w:eastAsia="標楷體"/>
                              </w:rPr>
                              <w:t>02)</w:t>
                            </w:r>
                            <w:r w:rsidR="00E44DD3">
                              <w:rPr>
                                <w:rFonts w:eastAsia="標楷體"/>
                              </w:rPr>
                              <w:t>85126000</w:t>
                            </w:r>
                            <w:r w:rsidR="008E18BB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8E18BB">
                              <w:rPr>
                                <w:rFonts w:eastAsia="標楷體"/>
                              </w:rPr>
                              <w:t xml:space="preserve"># </w:t>
                            </w:r>
                            <w:r w:rsidR="00E44DD3">
                              <w:rPr>
                                <w:rFonts w:eastAsia="標楷體"/>
                              </w:rPr>
                              <w:t>6510</w:t>
                            </w:r>
                          </w:p>
                          <w:p w:rsidR="00EB1CA5" w:rsidRPr="00EB1CA5" w:rsidRDefault="00CF4D80" w:rsidP="00EB1C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國家</w:t>
                            </w:r>
                            <w:r>
                              <w:rPr>
                                <w:rFonts w:eastAsia="標楷體"/>
                              </w:rPr>
                              <w:t>發展委員會</w:t>
                            </w:r>
                            <w:r w:rsidR="00EB07E5"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EB1CA5"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="00EB1CA5"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EB1CA5"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="00EB1CA5"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EB1CA5"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E44DD3">
                              <w:rPr>
                                <w:rFonts w:eastAsia="標楷體" w:hint="eastAsia"/>
                              </w:rPr>
                              <w:t>毛振泰</w:t>
                            </w:r>
                            <w:r w:rsid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4E6289">
                              <w:rPr>
                                <w:rFonts w:eastAsia="標楷體" w:hint="eastAsia"/>
                              </w:rPr>
                              <w:t>李昱緯</w:t>
                            </w:r>
                          </w:p>
                          <w:p w:rsidR="00CF4D80" w:rsidRPr="000D71B8" w:rsidRDefault="00EB1CA5" w:rsidP="00EB1CA5">
                            <w:pPr>
                              <w:spacing w:line="280" w:lineRule="exact"/>
                              <w:ind w:leftChars="799" w:left="1918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(02)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2316-5461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 w:rsidR="00B778E9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E44DD3">
                              <w:rPr>
                                <w:rFonts w:eastAsia="標楷體"/>
                              </w:rPr>
                              <w:t>9</w:t>
                            </w:r>
                            <w:r w:rsidR="004E6289">
                              <w:rPr>
                                <w:rFonts w:eastAsia="標楷體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42.85pt;margin-top:5.5pt;width:337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" stroked="f">
                <v:textbox>
                  <w:txbxContent>
                    <w:p w:rsidR="00EB07E5" w:rsidRDefault="00EB07E5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4848D4">
                        <w:rPr>
                          <w:rFonts w:eastAsia="標楷體" w:hint="eastAsia"/>
                        </w:rPr>
                        <w:t>1</w:t>
                      </w:r>
                      <w:r w:rsidR="004848D4">
                        <w:rPr>
                          <w:rFonts w:eastAsia="標楷體"/>
                        </w:rPr>
                        <w:t>0</w:t>
                      </w:r>
                      <w:r w:rsidR="00ED4F80">
                        <w:rPr>
                          <w:rFonts w:eastAsia="標楷體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D4F80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D4F80"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="00817698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ED4F80" w:rsidP="00EB07E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文化</w:t>
                      </w:r>
                      <w:r w:rsidR="008E18BB">
                        <w:rPr>
                          <w:rFonts w:eastAsia="標楷體" w:hint="eastAsia"/>
                        </w:rPr>
                        <w:t>部</w:t>
                      </w:r>
                      <w:r w:rsidR="00EB07E5">
                        <w:rPr>
                          <w:rFonts w:eastAsia="標楷體" w:hint="eastAsia"/>
                        </w:rPr>
                        <w:t xml:space="preserve">  </w:t>
                      </w:r>
                      <w:r w:rsidR="004547B8">
                        <w:rPr>
                          <w:rFonts w:eastAsia="標楷體" w:hint="eastAsia"/>
                        </w:rPr>
                        <w:t>聯絡人：</w:t>
                      </w:r>
                      <w:r>
                        <w:rPr>
                          <w:rFonts w:eastAsia="標楷體" w:hint="eastAsia"/>
                        </w:rPr>
                        <w:t>張書</w:t>
                      </w:r>
                      <w:r>
                        <w:rPr>
                          <w:rFonts w:eastAsia="標楷體"/>
                        </w:rPr>
                        <w:t>豹</w:t>
                      </w:r>
                      <w:r w:rsidR="004547B8">
                        <w:rPr>
                          <w:rFonts w:eastAsia="標楷體" w:hint="eastAsia"/>
                        </w:rPr>
                        <w:t>、</w:t>
                      </w:r>
                      <w:r w:rsidR="00E44DD3">
                        <w:rPr>
                          <w:rFonts w:eastAsia="標楷體" w:hint="eastAsia"/>
                        </w:rPr>
                        <w:t>林麗如</w:t>
                      </w:r>
                    </w:p>
                    <w:p w:rsidR="004547B8" w:rsidRDefault="004547B8" w:rsidP="00EB07E5">
                      <w:pPr>
                        <w:spacing w:line="28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4848D4">
                        <w:rPr>
                          <w:rFonts w:eastAsia="標楷體" w:hint="eastAsia"/>
                        </w:rPr>
                        <w:t>(</w:t>
                      </w:r>
                      <w:r w:rsidR="008E18BB">
                        <w:rPr>
                          <w:rFonts w:eastAsia="標楷體"/>
                        </w:rPr>
                        <w:t>02)</w:t>
                      </w:r>
                      <w:r w:rsidR="00E44DD3">
                        <w:rPr>
                          <w:rFonts w:eastAsia="標楷體"/>
                        </w:rPr>
                        <w:t>85126000</w:t>
                      </w:r>
                      <w:r w:rsidR="008E18BB">
                        <w:rPr>
                          <w:rFonts w:eastAsia="標楷體" w:hint="eastAsia"/>
                        </w:rPr>
                        <w:t xml:space="preserve"> </w:t>
                      </w:r>
                      <w:r w:rsidR="008E18BB">
                        <w:rPr>
                          <w:rFonts w:eastAsia="標楷體"/>
                        </w:rPr>
                        <w:t xml:space="preserve"># </w:t>
                      </w:r>
                      <w:r w:rsidR="00E44DD3">
                        <w:rPr>
                          <w:rFonts w:eastAsia="標楷體"/>
                        </w:rPr>
                        <w:t>6510</w:t>
                      </w:r>
                    </w:p>
                    <w:p w:rsidR="00EB1CA5" w:rsidRPr="00EB1CA5" w:rsidRDefault="00CF4D80" w:rsidP="00EB1C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國家</w:t>
                      </w:r>
                      <w:r>
                        <w:rPr>
                          <w:rFonts w:eastAsia="標楷體"/>
                        </w:rPr>
                        <w:t>發展委員會</w:t>
                      </w:r>
                      <w:r w:rsidR="00EB07E5">
                        <w:rPr>
                          <w:rFonts w:eastAsia="標楷體" w:hint="eastAsia"/>
                        </w:rPr>
                        <w:t xml:space="preserve">  </w:t>
                      </w:r>
                      <w:r w:rsidR="00EB1CA5" w:rsidRPr="00EB1CA5">
                        <w:rPr>
                          <w:rFonts w:eastAsia="標楷體" w:hint="eastAsia"/>
                        </w:rPr>
                        <w:t>聯</w:t>
                      </w:r>
                      <w:r w:rsidR="00EB1CA5"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="00EB1CA5" w:rsidRPr="00EB1CA5">
                        <w:rPr>
                          <w:rFonts w:eastAsia="標楷體" w:hint="eastAsia"/>
                        </w:rPr>
                        <w:t>絡</w:t>
                      </w:r>
                      <w:r w:rsidR="00EB1CA5"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="00EB1CA5">
                        <w:rPr>
                          <w:rFonts w:eastAsia="標楷體" w:hint="eastAsia"/>
                        </w:rPr>
                        <w:t>人：</w:t>
                      </w:r>
                      <w:r w:rsidR="00E44DD3">
                        <w:rPr>
                          <w:rFonts w:eastAsia="標楷體" w:hint="eastAsia"/>
                        </w:rPr>
                        <w:t>毛振泰</w:t>
                      </w:r>
                      <w:r w:rsidR="00EB1CA5">
                        <w:rPr>
                          <w:rFonts w:eastAsia="標楷體" w:hint="eastAsia"/>
                        </w:rPr>
                        <w:t>、</w:t>
                      </w:r>
                      <w:r w:rsidR="004E6289">
                        <w:rPr>
                          <w:rFonts w:eastAsia="標楷體" w:hint="eastAsia"/>
                        </w:rPr>
                        <w:t>李昱緯</w:t>
                      </w:r>
                    </w:p>
                    <w:p w:rsidR="00CF4D80" w:rsidRPr="000D71B8" w:rsidRDefault="00EB1CA5" w:rsidP="00EB1CA5">
                      <w:pPr>
                        <w:spacing w:line="280" w:lineRule="exact"/>
                        <w:ind w:leftChars="799" w:left="1918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(02)</w:t>
                      </w:r>
                      <w:r w:rsidRPr="00EB1CA5">
                        <w:rPr>
                          <w:rFonts w:eastAsia="標楷體" w:hint="eastAsia"/>
                        </w:rPr>
                        <w:t>2316-5461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 w:rsidR="00B778E9">
                        <w:rPr>
                          <w:rFonts w:eastAsia="標楷體" w:hint="eastAsia"/>
                        </w:rPr>
                        <w:t>5</w:t>
                      </w:r>
                      <w:r w:rsidR="00E44DD3">
                        <w:rPr>
                          <w:rFonts w:eastAsia="標楷體"/>
                        </w:rPr>
                        <w:t>9</w:t>
                      </w:r>
                      <w:r w:rsidR="004E6289">
                        <w:rPr>
                          <w:rFonts w:eastAsia="標楷體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Pr="009D0F91">
        <w:rPr>
          <w:rFonts w:ascii="Calibri" w:eastAsia="標楷體" w:hAnsi="Calibri" w:cs="Times New Roman"/>
        </w:rPr>
        <w:tab/>
      </w:r>
    </w:p>
    <w:p w:rsidR="004547B8" w:rsidRPr="009D0F91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9D0F91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9D0F91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848D4" w:rsidRPr="009D0F91" w:rsidRDefault="004848D4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4848D4" w:rsidRPr="009D0F91" w:rsidRDefault="004848D4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99488E" w:rsidRPr="00E67AAD" w:rsidRDefault="00811D11" w:rsidP="00640792">
      <w:pPr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36"/>
          <w:szCs w:val="32"/>
        </w:rPr>
      </w:pPr>
      <w:r w:rsidRPr="00E67AAD">
        <w:rPr>
          <w:rFonts w:ascii="標楷體" w:eastAsia="標楷體" w:hAnsi="標楷體" w:hint="eastAsia"/>
          <w:b/>
          <w:sz w:val="36"/>
          <w:szCs w:val="32"/>
        </w:rPr>
        <w:t>國家發展委員會第</w:t>
      </w:r>
      <w:r w:rsidR="00040E69">
        <w:rPr>
          <w:rFonts w:ascii="標楷體" w:eastAsia="標楷體" w:hAnsi="標楷體"/>
          <w:b/>
          <w:sz w:val="36"/>
          <w:szCs w:val="32"/>
        </w:rPr>
        <w:t>11</w:t>
      </w:r>
      <w:r w:rsidRPr="00E67AAD">
        <w:rPr>
          <w:rFonts w:ascii="標楷體" w:eastAsia="標楷體" w:hAnsi="標楷體" w:hint="eastAsia"/>
          <w:b/>
          <w:sz w:val="36"/>
          <w:szCs w:val="32"/>
        </w:rPr>
        <w:t>次委員會議討論通過</w:t>
      </w:r>
      <w:r w:rsidR="00040E69">
        <w:rPr>
          <w:rFonts w:ascii="標楷體" w:eastAsia="標楷體" w:hAnsi="標楷體" w:hint="eastAsia"/>
          <w:b/>
          <w:sz w:val="36"/>
          <w:szCs w:val="32"/>
        </w:rPr>
        <w:t>文化</w:t>
      </w:r>
      <w:r w:rsidRPr="00E67AAD">
        <w:rPr>
          <w:rFonts w:ascii="標楷體" w:eastAsia="標楷體" w:hAnsi="標楷體" w:hint="eastAsia"/>
          <w:b/>
          <w:sz w:val="36"/>
          <w:szCs w:val="32"/>
        </w:rPr>
        <w:t>部提報</w:t>
      </w:r>
      <w:r w:rsidR="0004307E" w:rsidRPr="00E67AAD">
        <w:rPr>
          <w:rFonts w:ascii="標楷體" w:eastAsia="標楷體" w:hAnsi="標楷體" w:hint="eastAsia"/>
          <w:b/>
          <w:sz w:val="36"/>
          <w:szCs w:val="32"/>
        </w:rPr>
        <w:t>「</w:t>
      </w:r>
      <w:bookmarkStart w:id="0" w:name="_GoBack"/>
      <w:r w:rsidR="00040E69" w:rsidRPr="00040E69">
        <w:rPr>
          <w:rFonts w:ascii="標楷體" w:eastAsia="標楷體" w:hAnsi="標楷體" w:hint="eastAsia"/>
          <w:b/>
          <w:sz w:val="36"/>
          <w:szCs w:val="32"/>
        </w:rPr>
        <w:t>國家攝影資產搶救及建置攝影文化中心計畫</w:t>
      </w:r>
      <w:bookmarkEnd w:id="0"/>
      <w:r w:rsidR="00640792" w:rsidRPr="00E67AAD">
        <w:rPr>
          <w:rFonts w:ascii="標楷體" w:eastAsia="標楷體" w:hAnsi="標楷體" w:hint="eastAsia"/>
          <w:b/>
          <w:sz w:val="36"/>
          <w:szCs w:val="32"/>
        </w:rPr>
        <w:t>」</w:t>
      </w:r>
      <w:r w:rsidR="0004307E" w:rsidRPr="00E67AAD">
        <w:rPr>
          <w:rFonts w:ascii="標楷體" w:eastAsia="標楷體" w:hAnsi="標楷體" w:hint="eastAsia"/>
          <w:b/>
          <w:sz w:val="36"/>
          <w:szCs w:val="32"/>
        </w:rPr>
        <w:t>，</w:t>
      </w:r>
      <w:r w:rsidR="00040E69">
        <w:rPr>
          <w:rFonts w:ascii="標楷體" w:eastAsia="標楷體" w:hAnsi="標楷體" w:hint="eastAsia"/>
          <w:b/>
          <w:sz w:val="36"/>
          <w:szCs w:val="32"/>
        </w:rPr>
        <w:t>藉由</w:t>
      </w:r>
      <w:r w:rsidR="00040E69" w:rsidRPr="00040E69">
        <w:rPr>
          <w:rFonts w:ascii="標楷體" w:eastAsia="標楷體" w:hAnsi="標楷體" w:hint="eastAsia"/>
          <w:b/>
          <w:sz w:val="36"/>
          <w:szCs w:val="32"/>
        </w:rPr>
        <w:t>修復面臨危機的攝影作品</w:t>
      </w:r>
      <w:r w:rsidR="00040E69">
        <w:rPr>
          <w:rFonts w:ascii="標楷體" w:eastAsia="標楷體" w:hAnsi="標楷體" w:hint="eastAsia"/>
          <w:b/>
          <w:sz w:val="36"/>
          <w:szCs w:val="32"/>
        </w:rPr>
        <w:t>及</w:t>
      </w:r>
      <w:r w:rsidR="00040E69" w:rsidRPr="00040E69">
        <w:rPr>
          <w:rFonts w:ascii="標楷體" w:eastAsia="標楷體" w:hAnsi="標楷體" w:hint="eastAsia"/>
          <w:b/>
          <w:sz w:val="36"/>
          <w:szCs w:val="32"/>
        </w:rPr>
        <w:t>建立典藏作品</w:t>
      </w:r>
      <w:r w:rsidR="00040E69">
        <w:rPr>
          <w:rFonts w:ascii="標楷體" w:eastAsia="標楷體" w:hAnsi="標楷體" w:hint="eastAsia"/>
          <w:b/>
          <w:sz w:val="36"/>
          <w:szCs w:val="32"/>
        </w:rPr>
        <w:t>統合</w:t>
      </w:r>
      <w:r w:rsidR="00040E69" w:rsidRPr="00040E69">
        <w:rPr>
          <w:rFonts w:ascii="標楷體" w:eastAsia="標楷體" w:hAnsi="標楷體" w:hint="eastAsia"/>
          <w:b/>
          <w:sz w:val="36"/>
          <w:szCs w:val="32"/>
        </w:rPr>
        <w:t>平台及展示空間，有系統</w:t>
      </w:r>
      <w:r w:rsidR="0019100C">
        <w:rPr>
          <w:rFonts w:ascii="標楷體" w:eastAsia="標楷體" w:hAnsi="標楷體" w:hint="eastAsia"/>
          <w:b/>
          <w:sz w:val="36"/>
          <w:szCs w:val="32"/>
        </w:rPr>
        <w:t>促成典藏作品</w:t>
      </w:r>
      <w:r w:rsidR="00040E69" w:rsidRPr="00040E69">
        <w:rPr>
          <w:rFonts w:ascii="標楷體" w:eastAsia="標楷體" w:hAnsi="標楷體" w:hint="eastAsia"/>
          <w:b/>
          <w:sz w:val="36"/>
          <w:szCs w:val="32"/>
        </w:rPr>
        <w:t>展示、加值與授權運用</w:t>
      </w:r>
      <w:r w:rsidR="00640792" w:rsidRPr="00E67AAD">
        <w:rPr>
          <w:rFonts w:ascii="標楷體" w:eastAsia="標楷體" w:hAnsi="標楷體" w:hint="eastAsia"/>
          <w:b/>
          <w:sz w:val="36"/>
          <w:szCs w:val="32"/>
        </w:rPr>
        <w:t>。</w:t>
      </w:r>
    </w:p>
    <w:p w:rsidR="00640792" w:rsidRDefault="008B3EED" w:rsidP="00834888">
      <w:pPr>
        <w:pStyle w:val="ab"/>
        <w:spacing w:line="480" w:lineRule="exact"/>
        <w:ind w:leftChars="0" w:left="0" w:firstLineChars="205" w:firstLine="656"/>
        <w:rPr>
          <w:rFonts w:ascii="標楷體" w:eastAsia="標楷體" w:hAnsi="標楷體"/>
          <w:sz w:val="32"/>
          <w:szCs w:val="32"/>
        </w:rPr>
      </w:pPr>
      <w:r w:rsidRPr="008B3EED">
        <w:rPr>
          <w:rFonts w:ascii="標楷體" w:eastAsia="標楷體" w:hAnsi="標楷體" w:hint="eastAsia"/>
          <w:sz w:val="32"/>
          <w:szCs w:val="32"/>
        </w:rPr>
        <w:t>臺灣攝影發展至今已有百年歷史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B3EED">
        <w:rPr>
          <w:rFonts w:ascii="標楷體" w:eastAsia="標楷體" w:hAnsi="標楷體" w:hint="eastAsia"/>
          <w:sz w:val="32"/>
          <w:szCs w:val="32"/>
        </w:rPr>
        <w:t>累積而來的龐大攝影資產，除了少數能在美術館、博物館進行專業典藏外，多數散見於民間，</w:t>
      </w:r>
      <w:r w:rsidR="00C724F6" w:rsidRPr="008B3EED">
        <w:rPr>
          <w:rFonts w:ascii="標楷體" w:eastAsia="標楷體" w:hAnsi="標楷體" w:hint="eastAsia"/>
          <w:sz w:val="32"/>
          <w:szCs w:val="32"/>
        </w:rPr>
        <w:t>因</w:t>
      </w:r>
      <w:r w:rsidRPr="008B3EED">
        <w:rPr>
          <w:rFonts w:ascii="標楷體" w:eastAsia="標楷體" w:hAnsi="標楷體" w:hint="eastAsia"/>
          <w:sz w:val="32"/>
          <w:szCs w:val="32"/>
        </w:rPr>
        <w:t>長期不敵臺灣</w:t>
      </w:r>
      <w:r w:rsidR="0019100C" w:rsidRPr="008B3EED">
        <w:rPr>
          <w:rFonts w:ascii="標楷體" w:eastAsia="標楷體" w:hAnsi="標楷體" w:hint="eastAsia"/>
          <w:sz w:val="32"/>
          <w:szCs w:val="32"/>
        </w:rPr>
        <w:t>高溫</w:t>
      </w:r>
      <w:r w:rsidRPr="008B3EED">
        <w:rPr>
          <w:rFonts w:ascii="標楷體" w:eastAsia="標楷體" w:hAnsi="標楷體" w:hint="eastAsia"/>
          <w:sz w:val="32"/>
          <w:szCs w:val="32"/>
        </w:rPr>
        <w:t>潮溼的環境，正面臨著</w:t>
      </w:r>
      <w:r w:rsidR="0019100C">
        <w:rPr>
          <w:rFonts w:ascii="標楷體" w:eastAsia="標楷體" w:hAnsi="標楷體" w:hint="eastAsia"/>
          <w:sz w:val="32"/>
          <w:szCs w:val="32"/>
        </w:rPr>
        <w:t>作品</w:t>
      </w:r>
      <w:r>
        <w:rPr>
          <w:rFonts w:ascii="標楷體" w:eastAsia="標楷體" w:hAnsi="標楷體" w:hint="eastAsia"/>
          <w:sz w:val="32"/>
          <w:szCs w:val="32"/>
        </w:rPr>
        <w:t>敗壞</w:t>
      </w:r>
      <w:r w:rsidRPr="008B3EED">
        <w:rPr>
          <w:rFonts w:ascii="標楷體" w:eastAsia="標楷體" w:hAnsi="標楷體" w:hint="eastAsia"/>
          <w:sz w:val="32"/>
          <w:szCs w:val="32"/>
        </w:rPr>
        <w:t>等問題。</w:t>
      </w:r>
      <w:r w:rsidR="00106032">
        <w:rPr>
          <w:rFonts w:ascii="標楷體" w:eastAsia="標楷體" w:hAnsi="標楷體" w:hint="eastAsia"/>
          <w:sz w:val="32"/>
          <w:szCs w:val="32"/>
        </w:rPr>
        <w:t>為期對</w:t>
      </w:r>
      <w:r w:rsidR="00106032">
        <w:rPr>
          <w:rFonts w:ascii="標楷體" w:eastAsia="標楷體" w:hAnsi="標楷體"/>
          <w:sz w:val="32"/>
          <w:szCs w:val="32"/>
        </w:rPr>
        <w:t>珍貴攝影</w:t>
      </w:r>
      <w:r w:rsidR="00106032">
        <w:rPr>
          <w:rFonts w:ascii="標楷體" w:eastAsia="標楷體" w:hAnsi="標楷體" w:hint="eastAsia"/>
          <w:sz w:val="32"/>
          <w:szCs w:val="32"/>
        </w:rPr>
        <w:t>作品</w:t>
      </w:r>
      <w:r w:rsidR="00106032">
        <w:rPr>
          <w:rFonts w:ascii="標楷體" w:eastAsia="標楷體" w:hAnsi="標楷體"/>
          <w:sz w:val="32"/>
          <w:szCs w:val="32"/>
        </w:rPr>
        <w:t>進行</w:t>
      </w:r>
      <w:r w:rsidR="00106032" w:rsidRPr="00106032">
        <w:rPr>
          <w:rFonts w:ascii="標楷體" w:eastAsia="標楷體" w:hAnsi="標楷體" w:hint="eastAsia"/>
          <w:sz w:val="32"/>
          <w:szCs w:val="32"/>
        </w:rPr>
        <w:t>收購、修復</w:t>
      </w:r>
      <w:r w:rsidR="00DA3723">
        <w:rPr>
          <w:rFonts w:ascii="標楷體" w:eastAsia="標楷體" w:hAnsi="標楷體" w:hint="eastAsia"/>
          <w:sz w:val="32"/>
          <w:szCs w:val="32"/>
        </w:rPr>
        <w:t>、</w:t>
      </w:r>
      <w:r w:rsidR="00106032" w:rsidRPr="00106032">
        <w:rPr>
          <w:rFonts w:ascii="標楷體" w:eastAsia="標楷體" w:hAnsi="標楷體" w:hint="eastAsia"/>
          <w:sz w:val="32"/>
          <w:szCs w:val="32"/>
        </w:rPr>
        <w:t>典藏</w:t>
      </w:r>
      <w:r w:rsidR="00DA3723">
        <w:rPr>
          <w:rFonts w:ascii="標楷體" w:eastAsia="標楷體" w:hAnsi="標楷體" w:hint="eastAsia"/>
          <w:sz w:val="32"/>
          <w:szCs w:val="32"/>
        </w:rPr>
        <w:t>及應用</w:t>
      </w:r>
      <w:r w:rsidR="00106032">
        <w:rPr>
          <w:rFonts w:ascii="標楷體" w:eastAsia="標楷體" w:hAnsi="標楷體" w:hint="eastAsia"/>
          <w:sz w:val="32"/>
          <w:szCs w:val="32"/>
        </w:rPr>
        <w:t>，</w:t>
      </w:r>
      <w:r w:rsidR="00106032">
        <w:rPr>
          <w:rFonts w:ascii="標楷體" w:eastAsia="標楷體" w:hAnsi="標楷體"/>
          <w:sz w:val="32"/>
          <w:szCs w:val="32"/>
        </w:rPr>
        <w:t>文化部</w:t>
      </w:r>
      <w:r w:rsidR="00106032">
        <w:rPr>
          <w:rFonts w:ascii="標楷體" w:eastAsia="標楷體" w:hAnsi="標楷體" w:hint="eastAsia"/>
          <w:sz w:val="32"/>
          <w:szCs w:val="32"/>
        </w:rPr>
        <w:t>提報</w:t>
      </w:r>
      <w:r w:rsidR="00106032">
        <w:rPr>
          <w:rFonts w:ascii="標楷體" w:eastAsia="標楷體" w:hAnsi="標楷體"/>
          <w:sz w:val="32"/>
          <w:szCs w:val="32"/>
        </w:rPr>
        <w:t>「</w:t>
      </w:r>
      <w:r w:rsidR="00106032" w:rsidRPr="00106032">
        <w:rPr>
          <w:rFonts w:ascii="標楷體" w:eastAsia="標楷體" w:hAnsi="標楷體" w:hint="eastAsia"/>
          <w:sz w:val="32"/>
          <w:szCs w:val="32"/>
        </w:rPr>
        <w:t>國家攝影資產搶救及建置攝影文化中心計畫</w:t>
      </w:r>
      <w:r w:rsidR="00106032">
        <w:rPr>
          <w:rFonts w:ascii="標楷體" w:eastAsia="標楷體" w:hAnsi="標楷體"/>
          <w:sz w:val="32"/>
          <w:szCs w:val="32"/>
        </w:rPr>
        <w:t>」</w:t>
      </w:r>
      <w:r w:rsidR="00C579DF">
        <w:rPr>
          <w:rFonts w:ascii="標楷體" w:eastAsia="標楷體" w:hAnsi="標楷體" w:hint="eastAsia"/>
          <w:sz w:val="32"/>
          <w:szCs w:val="32"/>
        </w:rPr>
        <w:t>，預期</w:t>
      </w:r>
      <w:r w:rsidR="00B77C04">
        <w:rPr>
          <w:rFonts w:ascii="標楷體" w:eastAsia="標楷體" w:hAnsi="標楷體" w:hint="eastAsia"/>
          <w:sz w:val="32"/>
          <w:szCs w:val="32"/>
        </w:rPr>
        <w:t>藉由該計畫之推動</w:t>
      </w:r>
      <w:r w:rsidR="00B77C04">
        <w:rPr>
          <w:rFonts w:ascii="標楷體" w:eastAsia="標楷體" w:hAnsi="標楷體"/>
          <w:sz w:val="32"/>
          <w:szCs w:val="32"/>
        </w:rPr>
        <w:t>，</w:t>
      </w:r>
      <w:r w:rsidR="00B77C04" w:rsidRPr="00B77C04">
        <w:rPr>
          <w:rFonts w:ascii="標楷體" w:eastAsia="標楷體" w:hAnsi="標楷體" w:hint="eastAsia"/>
          <w:sz w:val="32"/>
          <w:szCs w:val="32"/>
        </w:rPr>
        <w:t>建立臺灣影像大百科</w:t>
      </w:r>
      <w:r w:rsidR="00B77C04">
        <w:rPr>
          <w:rFonts w:ascii="標楷體" w:eastAsia="標楷體" w:hAnsi="標楷體" w:hint="eastAsia"/>
          <w:sz w:val="32"/>
          <w:szCs w:val="32"/>
        </w:rPr>
        <w:t>、</w:t>
      </w:r>
      <w:r w:rsidR="00B77C04" w:rsidRPr="00B77C04">
        <w:rPr>
          <w:rFonts w:ascii="標楷體" w:eastAsia="標楷體" w:hAnsi="標楷體" w:hint="eastAsia"/>
          <w:sz w:val="32"/>
          <w:szCs w:val="32"/>
        </w:rPr>
        <w:t>攝影</w:t>
      </w:r>
      <w:proofErr w:type="gramStart"/>
      <w:r w:rsidR="00B77C04" w:rsidRPr="00B77C04">
        <w:rPr>
          <w:rFonts w:ascii="標楷體" w:eastAsia="標楷體" w:hAnsi="標楷體" w:hint="eastAsia"/>
          <w:sz w:val="32"/>
          <w:szCs w:val="32"/>
        </w:rPr>
        <w:t>資源跨域共享</w:t>
      </w:r>
      <w:proofErr w:type="gramEnd"/>
      <w:r w:rsidR="00B77C04" w:rsidRPr="00B77C04">
        <w:rPr>
          <w:rFonts w:ascii="標楷體" w:eastAsia="標楷體" w:hAnsi="標楷體" w:hint="eastAsia"/>
          <w:sz w:val="32"/>
          <w:szCs w:val="32"/>
        </w:rPr>
        <w:t>與加值</w:t>
      </w:r>
      <w:r w:rsidR="0019100C">
        <w:rPr>
          <w:rFonts w:ascii="標楷體" w:eastAsia="標楷體" w:hAnsi="標楷體" w:hint="eastAsia"/>
          <w:sz w:val="32"/>
          <w:szCs w:val="32"/>
        </w:rPr>
        <w:t>，</w:t>
      </w:r>
      <w:r w:rsidR="00B77C04" w:rsidRPr="00B77C04">
        <w:rPr>
          <w:rFonts w:ascii="標楷體" w:eastAsia="標楷體" w:hAnsi="標楷體" w:hint="eastAsia"/>
          <w:sz w:val="32"/>
          <w:szCs w:val="32"/>
        </w:rPr>
        <w:t>提升全民美學素養並培育攝影藝術人才</w:t>
      </w:r>
      <w:r w:rsidR="00B77C04">
        <w:rPr>
          <w:rFonts w:ascii="標楷體" w:eastAsia="標楷體" w:hAnsi="標楷體" w:hint="eastAsia"/>
          <w:sz w:val="32"/>
          <w:szCs w:val="32"/>
        </w:rPr>
        <w:t>。</w:t>
      </w:r>
    </w:p>
    <w:p w:rsidR="009D1F07" w:rsidRDefault="009D1F07" w:rsidP="00EA4E6A">
      <w:pPr>
        <w:pStyle w:val="ab"/>
        <w:spacing w:line="480" w:lineRule="exact"/>
        <w:ind w:leftChars="0" w:left="0" w:firstLineChars="205" w:firstLine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文化部</w:t>
      </w:r>
      <w:r>
        <w:rPr>
          <w:rFonts w:ascii="標楷體" w:eastAsia="標楷體" w:hAnsi="標楷體"/>
          <w:sz w:val="32"/>
          <w:szCs w:val="32"/>
        </w:rPr>
        <w:t>預計</w:t>
      </w:r>
      <w:r w:rsidR="0019100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>民國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04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推動</w:t>
      </w:r>
      <w:r w:rsidRPr="009D1F07">
        <w:rPr>
          <w:rFonts w:ascii="標楷體" w:eastAsia="標楷體" w:hAnsi="標楷體" w:hint="eastAsia"/>
          <w:sz w:val="32"/>
          <w:szCs w:val="32"/>
        </w:rPr>
        <w:t>「國家攝影資產搶救及建置攝影文化中心計畫」</w:t>
      </w:r>
      <w:r>
        <w:rPr>
          <w:rFonts w:ascii="標楷體" w:eastAsia="標楷體" w:hAnsi="標楷體" w:hint="eastAsia"/>
          <w:sz w:val="32"/>
          <w:szCs w:val="32"/>
        </w:rPr>
        <w:t>，主要</w:t>
      </w:r>
      <w:r>
        <w:rPr>
          <w:rFonts w:ascii="標楷體" w:eastAsia="標楷體" w:hAnsi="標楷體"/>
          <w:sz w:val="32"/>
          <w:szCs w:val="32"/>
        </w:rPr>
        <w:t>辦理項目含</w:t>
      </w:r>
      <w:proofErr w:type="gramStart"/>
      <w:r>
        <w:rPr>
          <w:rFonts w:ascii="標楷體" w:eastAsia="標楷體" w:hAnsi="標楷體"/>
          <w:sz w:val="32"/>
          <w:szCs w:val="32"/>
        </w:rPr>
        <w:t>括</w:t>
      </w:r>
      <w:proofErr w:type="gramEnd"/>
      <w:r w:rsidR="0019100C">
        <w:rPr>
          <w:rFonts w:ascii="標楷體" w:eastAsia="標楷體" w:hAnsi="標楷體" w:hint="eastAsia"/>
          <w:sz w:val="32"/>
          <w:szCs w:val="32"/>
        </w:rPr>
        <w:t>，</w:t>
      </w:r>
      <w:r w:rsidRPr="009D1F07">
        <w:rPr>
          <w:rFonts w:ascii="標楷體" w:eastAsia="標楷體" w:hAnsi="標楷體" w:hint="eastAsia"/>
          <w:sz w:val="32"/>
          <w:szCs w:val="32"/>
        </w:rPr>
        <w:t>攝影資產搶救修復與保存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D1F07">
        <w:rPr>
          <w:rFonts w:ascii="標楷體" w:eastAsia="標楷體" w:hAnsi="標楷體" w:hint="eastAsia"/>
          <w:sz w:val="32"/>
          <w:szCs w:val="32"/>
        </w:rPr>
        <w:t>建置攝影資產資料庫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D1F07">
        <w:rPr>
          <w:rFonts w:ascii="標楷體" w:eastAsia="標楷體" w:hAnsi="標楷體" w:hint="eastAsia"/>
          <w:sz w:val="32"/>
          <w:szCs w:val="32"/>
        </w:rPr>
        <w:t>攝影資產授權及數位加值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D1F07">
        <w:rPr>
          <w:rFonts w:ascii="標楷體" w:eastAsia="標楷體" w:hAnsi="標楷體" w:hint="eastAsia"/>
          <w:sz w:val="32"/>
          <w:szCs w:val="32"/>
        </w:rPr>
        <w:t>建置攝影文化中心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9D1F07">
        <w:rPr>
          <w:rFonts w:ascii="標楷體" w:eastAsia="標楷體" w:hAnsi="標楷體" w:hint="eastAsia"/>
          <w:sz w:val="32"/>
          <w:szCs w:val="32"/>
        </w:rPr>
        <w:t>攝影修復及研究人才培育</w:t>
      </w:r>
      <w:r>
        <w:rPr>
          <w:rFonts w:ascii="標楷體" w:eastAsia="標楷體" w:hAnsi="標楷體" w:hint="eastAsia"/>
          <w:sz w:val="32"/>
          <w:szCs w:val="32"/>
        </w:rPr>
        <w:t>及攝影藝術之研究及推廣計畫等</w:t>
      </w:r>
      <w:r>
        <w:rPr>
          <w:rFonts w:ascii="標楷體" w:eastAsia="標楷體" w:hAnsi="標楷體"/>
          <w:sz w:val="32"/>
          <w:szCs w:val="32"/>
        </w:rPr>
        <w:t>。</w:t>
      </w:r>
      <w:r w:rsidR="009278CF" w:rsidRPr="009278CF">
        <w:rPr>
          <w:rFonts w:ascii="標楷體" w:eastAsia="標楷體" w:hAnsi="標楷體" w:hint="eastAsia"/>
          <w:sz w:val="32"/>
          <w:szCs w:val="32"/>
        </w:rPr>
        <w:t>期</w:t>
      </w:r>
      <w:r w:rsidR="009278CF">
        <w:rPr>
          <w:rFonts w:ascii="標楷體" w:eastAsia="標楷體" w:hAnsi="標楷體" w:hint="eastAsia"/>
          <w:sz w:val="32"/>
          <w:szCs w:val="32"/>
        </w:rPr>
        <w:t>望</w:t>
      </w:r>
      <w:r w:rsidR="009278CF" w:rsidRPr="009278CF">
        <w:rPr>
          <w:rFonts w:ascii="標楷體" w:eastAsia="標楷體" w:hAnsi="標楷體" w:hint="eastAsia"/>
          <w:sz w:val="32"/>
          <w:szCs w:val="32"/>
        </w:rPr>
        <w:t>將攝影作品加以搶救、修復及數位化保存，並有系統</w:t>
      </w:r>
      <w:r w:rsidR="009278CF">
        <w:rPr>
          <w:rFonts w:ascii="標楷體" w:eastAsia="標楷體" w:hAnsi="標楷體" w:hint="eastAsia"/>
          <w:sz w:val="32"/>
          <w:szCs w:val="32"/>
        </w:rPr>
        <w:t>地</w:t>
      </w:r>
      <w:r w:rsidR="009278CF" w:rsidRPr="009278CF">
        <w:rPr>
          <w:rFonts w:ascii="標楷體" w:eastAsia="標楷體" w:hAnsi="標楷體" w:hint="eastAsia"/>
          <w:sz w:val="32"/>
          <w:szCs w:val="32"/>
        </w:rPr>
        <w:t>建置資料庫及授權機制，更有計畫</w:t>
      </w:r>
      <w:r w:rsidR="009278CF">
        <w:rPr>
          <w:rFonts w:ascii="標楷體" w:eastAsia="標楷體" w:hAnsi="標楷體" w:hint="eastAsia"/>
          <w:sz w:val="32"/>
          <w:szCs w:val="32"/>
        </w:rPr>
        <w:t>地</w:t>
      </w:r>
      <w:r w:rsidR="009278CF" w:rsidRPr="009278CF">
        <w:rPr>
          <w:rFonts w:ascii="標楷體" w:eastAsia="標楷體" w:hAnsi="標楷體" w:hint="eastAsia"/>
          <w:sz w:val="32"/>
          <w:szCs w:val="32"/>
        </w:rPr>
        <w:t>透過實體</w:t>
      </w:r>
      <w:proofErr w:type="gramStart"/>
      <w:r w:rsidR="009278CF" w:rsidRPr="009278CF">
        <w:rPr>
          <w:rFonts w:ascii="標楷體" w:eastAsia="標楷體" w:hAnsi="標楷體" w:hint="eastAsia"/>
          <w:sz w:val="32"/>
          <w:szCs w:val="32"/>
        </w:rPr>
        <w:t>及線上展示</w:t>
      </w:r>
      <w:proofErr w:type="gramEnd"/>
      <w:r w:rsidR="009278CF" w:rsidRPr="009278CF">
        <w:rPr>
          <w:rFonts w:ascii="標楷體" w:eastAsia="標楷體" w:hAnsi="標楷體" w:hint="eastAsia"/>
          <w:sz w:val="32"/>
          <w:szCs w:val="32"/>
        </w:rPr>
        <w:t>，將攝影藝術加以推廣行銷。</w:t>
      </w:r>
    </w:p>
    <w:p w:rsidR="005A148F" w:rsidRDefault="005A148F" w:rsidP="00EA4E6A">
      <w:pPr>
        <w:pStyle w:val="ab"/>
        <w:spacing w:line="480" w:lineRule="exact"/>
        <w:ind w:leftChars="0" w:left="0" w:firstLineChars="205" w:firstLine="656"/>
        <w:rPr>
          <w:rFonts w:ascii="標楷體" w:eastAsia="標楷體" w:hAnsi="標楷體"/>
          <w:sz w:val="32"/>
          <w:szCs w:val="32"/>
        </w:rPr>
      </w:pPr>
      <w:r w:rsidRPr="005A148F"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文化部</w:t>
      </w:r>
      <w:r w:rsidRPr="005A148F">
        <w:rPr>
          <w:rFonts w:ascii="標楷體" w:eastAsia="標楷體" w:hAnsi="標楷體" w:hint="eastAsia"/>
          <w:sz w:val="32"/>
          <w:szCs w:val="32"/>
        </w:rPr>
        <w:t>多方尋覓及考量評估後，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5A148F">
        <w:rPr>
          <w:rFonts w:ascii="標楷體" w:eastAsia="標楷體" w:hAnsi="標楷體" w:hint="eastAsia"/>
          <w:sz w:val="32"/>
          <w:szCs w:val="32"/>
        </w:rPr>
        <w:t>以位於臺北市中正區忠孝西路一段70號臺北市市定古蹟「原大阪商船株式會社</w:t>
      </w:r>
      <w:proofErr w:type="gramStart"/>
      <w:r w:rsidRPr="005A148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A148F">
        <w:rPr>
          <w:rFonts w:ascii="標楷體" w:eastAsia="標楷體" w:hAnsi="標楷體" w:hint="eastAsia"/>
          <w:sz w:val="32"/>
          <w:szCs w:val="32"/>
        </w:rPr>
        <w:t>北支店」（公路總局舊址）做為攝影文化中心設置預定地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5E25F2">
        <w:rPr>
          <w:rFonts w:ascii="標楷體" w:eastAsia="標楷體" w:hAnsi="標楷體"/>
          <w:sz w:val="32"/>
          <w:szCs w:val="32"/>
        </w:rPr>
        <w:t>該中心</w:t>
      </w:r>
      <w:r w:rsidR="00B17B1F">
        <w:rPr>
          <w:rFonts w:ascii="標楷體" w:eastAsia="標楷體" w:hAnsi="標楷體" w:hint="eastAsia"/>
          <w:sz w:val="32"/>
          <w:szCs w:val="32"/>
        </w:rPr>
        <w:t>設置位置因</w:t>
      </w:r>
      <w:r w:rsidR="005E25F2" w:rsidRPr="005E25F2">
        <w:rPr>
          <w:rFonts w:ascii="標楷體" w:eastAsia="標楷體" w:hAnsi="標楷體" w:hint="eastAsia"/>
          <w:sz w:val="32"/>
          <w:szCs w:val="32"/>
        </w:rPr>
        <w:t>鄰近北市相機街，</w:t>
      </w:r>
      <w:r w:rsidR="005E25F2">
        <w:rPr>
          <w:rFonts w:ascii="標楷體" w:eastAsia="標楷體" w:hAnsi="標楷體" w:hint="eastAsia"/>
          <w:sz w:val="32"/>
          <w:szCs w:val="32"/>
        </w:rPr>
        <w:t>除可</w:t>
      </w:r>
      <w:r w:rsidR="005E25F2" w:rsidRPr="005E25F2">
        <w:rPr>
          <w:rFonts w:ascii="標楷體" w:eastAsia="標楷體" w:hAnsi="標楷體" w:hint="eastAsia"/>
          <w:sz w:val="32"/>
          <w:szCs w:val="32"/>
        </w:rPr>
        <w:t>帶動攝影藝術發展</w:t>
      </w:r>
      <w:r w:rsidR="005E25F2">
        <w:rPr>
          <w:rFonts w:ascii="標楷體" w:eastAsia="標楷體" w:hAnsi="標楷體" w:hint="eastAsia"/>
          <w:sz w:val="32"/>
          <w:szCs w:val="32"/>
        </w:rPr>
        <w:t>外</w:t>
      </w:r>
      <w:r w:rsidR="005E25F2" w:rsidRPr="005E25F2">
        <w:rPr>
          <w:rFonts w:ascii="標楷體" w:eastAsia="標楷體" w:hAnsi="標楷體" w:hint="eastAsia"/>
          <w:sz w:val="32"/>
          <w:szCs w:val="32"/>
        </w:rPr>
        <w:t>，</w:t>
      </w:r>
      <w:r w:rsidR="00452162">
        <w:rPr>
          <w:rFonts w:ascii="標楷體" w:eastAsia="標楷體" w:hAnsi="標楷體" w:hint="eastAsia"/>
          <w:sz w:val="32"/>
          <w:szCs w:val="32"/>
        </w:rPr>
        <w:t>未來</w:t>
      </w:r>
      <w:r w:rsidR="003E6708">
        <w:rPr>
          <w:rFonts w:ascii="標楷體" w:eastAsia="標楷體" w:hAnsi="標楷體" w:hint="eastAsia"/>
          <w:sz w:val="32"/>
          <w:szCs w:val="32"/>
        </w:rPr>
        <w:lastRenderedPageBreak/>
        <w:t>還可與鄰近的</w:t>
      </w:r>
      <w:r w:rsidR="005E25F2" w:rsidRPr="005E25F2">
        <w:rPr>
          <w:rFonts w:ascii="標楷體" w:eastAsia="標楷體" w:hAnsi="標楷體" w:hint="eastAsia"/>
          <w:sz w:val="32"/>
          <w:szCs w:val="32"/>
        </w:rPr>
        <w:t>博物館群連成一氣，形成首都大博物館體系</w:t>
      </w:r>
      <w:r w:rsidR="00452162">
        <w:rPr>
          <w:rFonts w:ascii="標楷體" w:eastAsia="標楷體" w:hAnsi="標楷體" w:hint="eastAsia"/>
          <w:sz w:val="32"/>
          <w:szCs w:val="32"/>
        </w:rPr>
        <w:t>。</w:t>
      </w:r>
      <w:r w:rsidR="00F85ACE">
        <w:rPr>
          <w:rFonts w:ascii="標楷體" w:eastAsia="標楷體" w:hAnsi="標楷體" w:hint="eastAsia"/>
          <w:sz w:val="32"/>
          <w:szCs w:val="32"/>
        </w:rPr>
        <w:t>該中心</w:t>
      </w:r>
      <w:r w:rsidR="00F85ACE">
        <w:rPr>
          <w:rFonts w:ascii="標楷體" w:eastAsia="標楷體" w:hAnsi="標楷體"/>
          <w:sz w:val="32"/>
          <w:szCs w:val="32"/>
        </w:rPr>
        <w:t>未來也將委託</w:t>
      </w:r>
      <w:r w:rsidR="003E6708">
        <w:rPr>
          <w:rFonts w:ascii="標楷體" w:eastAsia="標楷體" w:hAnsi="標楷體" w:hint="eastAsia"/>
          <w:sz w:val="32"/>
          <w:szCs w:val="32"/>
        </w:rPr>
        <w:t>文化部所屬具有專業收購及典藏能力的</w:t>
      </w:r>
      <w:r w:rsidR="00452162" w:rsidRPr="00452162">
        <w:rPr>
          <w:rFonts w:ascii="標楷體" w:eastAsia="標楷體" w:hAnsi="標楷體" w:hint="eastAsia"/>
          <w:sz w:val="32"/>
          <w:szCs w:val="32"/>
        </w:rPr>
        <w:t>國立臺灣博物館</w:t>
      </w:r>
      <w:r w:rsidR="00452162">
        <w:rPr>
          <w:rFonts w:ascii="標楷體" w:eastAsia="標楷體" w:hAnsi="標楷體" w:hint="eastAsia"/>
          <w:sz w:val="32"/>
          <w:szCs w:val="32"/>
        </w:rPr>
        <w:t>辦理</w:t>
      </w:r>
      <w:r w:rsidR="00F85ACE">
        <w:rPr>
          <w:rFonts w:ascii="標楷體" w:eastAsia="標楷體" w:hAnsi="標楷體"/>
          <w:sz w:val="32"/>
          <w:szCs w:val="32"/>
        </w:rPr>
        <w:t>。</w:t>
      </w:r>
    </w:p>
    <w:p w:rsidR="00F42777" w:rsidRDefault="003D44B1" w:rsidP="00834888">
      <w:pPr>
        <w:pStyle w:val="ab"/>
        <w:spacing w:line="480" w:lineRule="exact"/>
        <w:ind w:leftChars="0" w:left="0" w:firstLineChars="205" w:firstLine="656"/>
        <w:rPr>
          <w:rFonts w:ascii="標楷體" w:eastAsia="標楷體" w:hAnsi="標楷體"/>
          <w:sz w:val="32"/>
          <w:szCs w:val="32"/>
        </w:rPr>
      </w:pPr>
      <w:r w:rsidRPr="00E30D87">
        <w:rPr>
          <w:rFonts w:ascii="標楷體" w:eastAsia="標楷體" w:hAnsi="標楷體" w:hint="eastAsia"/>
          <w:sz w:val="32"/>
          <w:szCs w:val="32"/>
        </w:rPr>
        <w:t>國家發展委員會第</w:t>
      </w:r>
      <w:r w:rsidR="00C76614">
        <w:rPr>
          <w:rFonts w:ascii="標楷體" w:eastAsia="標楷體" w:hAnsi="標楷體"/>
          <w:sz w:val="32"/>
          <w:szCs w:val="32"/>
        </w:rPr>
        <w:t>11</w:t>
      </w:r>
      <w:r w:rsidRPr="00E30D87">
        <w:rPr>
          <w:rFonts w:ascii="標楷體" w:eastAsia="標楷體" w:hAnsi="標楷體" w:hint="eastAsia"/>
          <w:sz w:val="32"/>
          <w:szCs w:val="32"/>
        </w:rPr>
        <w:t>次委員會就本案提出討論，</w:t>
      </w:r>
      <w:proofErr w:type="gramStart"/>
      <w:r w:rsidRPr="00E30D87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E30D87">
        <w:rPr>
          <w:rFonts w:ascii="標楷體" w:eastAsia="標楷體" w:hAnsi="標楷體" w:hint="eastAsia"/>
          <w:sz w:val="32"/>
          <w:szCs w:val="32"/>
        </w:rPr>
        <w:t>於</w:t>
      </w:r>
      <w:r w:rsidR="00C76614" w:rsidRPr="00C76614">
        <w:rPr>
          <w:rFonts w:ascii="標楷體" w:eastAsia="標楷體" w:hAnsi="標楷體" w:hint="eastAsia"/>
          <w:sz w:val="32"/>
          <w:szCs w:val="32"/>
        </w:rPr>
        <w:t>本案因具凝聚國民集體影像記憶、保存重要攝影資產及提升攝影藝術運用效益，原則支持</w:t>
      </w:r>
      <w:r w:rsidR="00A6711A">
        <w:rPr>
          <w:rFonts w:ascii="標楷體" w:eastAsia="標楷體" w:hAnsi="標楷體" w:hint="eastAsia"/>
          <w:sz w:val="32"/>
          <w:szCs w:val="32"/>
        </w:rPr>
        <w:t>。</w:t>
      </w:r>
      <w:r w:rsidR="00E30D87" w:rsidRPr="00E30D87">
        <w:rPr>
          <w:rFonts w:ascii="標楷體" w:eastAsia="標楷體" w:hAnsi="標楷體" w:hint="eastAsia"/>
          <w:sz w:val="32"/>
          <w:szCs w:val="32"/>
        </w:rPr>
        <w:t>為利後續</w:t>
      </w:r>
      <w:r w:rsidR="00C76614">
        <w:rPr>
          <w:rFonts w:ascii="標楷體" w:eastAsia="標楷體" w:hAnsi="標楷體" w:hint="eastAsia"/>
          <w:sz w:val="32"/>
          <w:szCs w:val="32"/>
        </w:rPr>
        <w:t>攝影文化</w:t>
      </w:r>
      <w:r w:rsidR="0067209B">
        <w:rPr>
          <w:rFonts w:ascii="標楷體" w:eastAsia="標楷體" w:hAnsi="標楷體" w:hint="eastAsia"/>
          <w:sz w:val="32"/>
          <w:szCs w:val="32"/>
        </w:rPr>
        <w:t>永續</w:t>
      </w:r>
      <w:r w:rsidR="00C76614">
        <w:rPr>
          <w:rFonts w:ascii="標楷體" w:eastAsia="標楷體" w:hAnsi="標楷體" w:hint="eastAsia"/>
          <w:sz w:val="32"/>
          <w:szCs w:val="32"/>
        </w:rPr>
        <w:t>發展</w:t>
      </w:r>
      <w:r w:rsidR="00E30D87" w:rsidRPr="00E30D87">
        <w:rPr>
          <w:rFonts w:ascii="標楷體" w:eastAsia="標楷體" w:hAnsi="標楷體" w:hint="eastAsia"/>
          <w:sz w:val="32"/>
          <w:szCs w:val="32"/>
        </w:rPr>
        <w:t>，</w:t>
      </w:r>
      <w:r w:rsidR="00E30D87">
        <w:rPr>
          <w:rFonts w:ascii="標楷體" w:eastAsia="標楷體" w:hAnsi="標楷體" w:hint="eastAsia"/>
          <w:sz w:val="32"/>
          <w:szCs w:val="32"/>
        </w:rPr>
        <w:t>並</w:t>
      </w:r>
      <w:r w:rsidR="00E30D87" w:rsidRPr="00E30D87">
        <w:rPr>
          <w:rFonts w:ascii="標楷體" w:eastAsia="標楷體" w:hAnsi="標楷體" w:hint="eastAsia"/>
          <w:sz w:val="32"/>
          <w:szCs w:val="32"/>
        </w:rPr>
        <w:t>請</w:t>
      </w:r>
      <w:r w:rsidR="00C76614">
        <w:rPr>
          <w:rFonts w:ascii="標楷體" w:eastAsia="標楷體" w:hAnsi="標楷體" w:hint="eastAsia"/>
          <w:sz w:val="32"/>
          <w:szCs w:val="32"/>
        </w:rPr>
        <w:t>文化</w:t>
      </w:r>
      <w:r w:rsidR="00E30D87">
        <w:rPr>
          <w:rFonts w:ascii="標楷體" w:eastAsia="標楷體" w:hAnsi="標楷體" w:hint="eastAsia"/>
          <w:sz w:val="32"/>
          <w:szCs w:val="32"/>
        </w:rPr>
        <w:t>部</w:t>
      </w:r>
      <w:proofErr w:type="gramStart"/>
      <w:r w:rsidR="00C76614" w:rsidRPr="00C76614">
        <w:rPr>
          <w:rFonts w:ascii="標楷體" w:eastAsia="標楷體" w:hAnsi="標楷體" w:hint="eastAsia"/>
          <w:sz w:val="32"/>
          <w:szCs w:val="32"/>
        </w:rPr>
        <w:t>覈</w:t>
      </w:r>
      <w:proofErr w:type="gramEnd"/>
      <w:r w:rsidR="00C76614" w:rsidRPr="00C76614">
        <w:rPr>
          <w:rFonts w:ascii="標楷體" w:eastAsia="標楷體" w:hAnsi="標楷體" w:hint="eastAsia"/>
          <w:sz w:val="32"/>
          <w:szCs w:val="32"/>
        </w:rPr>
        <w:t>實估算、控管</w:t>
      </w:r>
      <w:r w:rsidR="003E6708" w:rsidRPr="00C76614">
        <w:rPr>
          <w:rFonts w:ascii="標楷體" w:eastAsia="標楷體" w:hAnsi="標楷體" w:hint="eastAsia"/>
          <w:sz w:val="32"/>
          <w:szCs w:val="32"/>
        </w:rPr>
        <w:t>執行</w:t>
      </w:r>
      <w:r w:rsidR="003E6708">
        <w:rPr>
          <w:rFonts w:ascii="標楷體" w:eastAsia="標楷體" w:hAnsi="標楷體" w:hint="eastAsia"/>
          <w:sz w:val="32"/>
          <w:szCs w:val="32"/>
        </w:rPr>
        <w:t>各項維修建置工程預算</w:t>
      </w:r>
      <w:r w:rsidR="00A6711A">
        <w:rPr>
          <w:rFonts w:ascii="標楷體" w:eastAsia="標楷體" w:hAnsi="標楷體" w:hint="eastAsia"/>
          <w:sz w:val="32"/>
          <w:szCs w:val="32"/>
        </w:rPr>
        <w:t>；</w:t>
      </w:r>
      <w:r w:rsidR="00C76614" w:rsidRPr="00C76614">
        <w:rPr>
          <w:rFonts w:ascii="標楷體" w:eastAsia="標楷體" w:hAnsi="標楷體" w:hint="eastAsia"/>
          <w:sz w:val="32"/>
          <w:szCs w:val="32"/>
        </w:rPr>
        <w:t>持續強化</w:t>
      </w:r>
      <w:r w:rsidR="003E6708" w:rsidRPr="00C76614">
        <w:rPr>
          <w:rFonts w:ascii="標楷體" w:eastAsia="標楷體" w:hAnsi="標楷體" w:hint="eastAsia"/>
          <w:sz w:val="32"/>
          <w:szCs w:val="32"/>
        </w:rPr>
        <w:t>開拓</w:t>
      </w:r>
      <w:r w:rsidR="003E6708">
        <w:rPr>
          <w:rFonts w:ascii="標楷體" w:eastAsia="標楷體" w:hAnsi="標楷體" w:hint="eastAsia"/>
          <w:sz w:val="32"/>
          <w:szCs w:val="32"/>
        </w:rPr>
        <w:t>多元財務來源</w:t>
      </w:r>
      <w:r w:rsidR="00C76614" w:rsidRPr="00C76614">
        <w:rPr>
          <w:rFonts w:ascii="標楷體" w:eastAsia="標楷體" w:hAnsi="標楷體" w:hint="eastAsia"/>
          <w:sz w:val="32"/>
          <w:szCs w:val="32"/>
        </w:rPr>
        <w:t>，提升計畫自償能力</w:t>
      </w:r>
      <w:r w:rsidR="00A6711A">
        <w:rPr>
          <w:rFonts w:ascii="標楷體" w:eastAsia="標楷體" w:hAnsi="標楷體" w:hint="eastAsia"/>
          <w:sz w:val="32"/>
          <w:szCs w:val="32"/>
        </w:rPr>
        <w:t>；</w:t>
      </w:r>
      <w:r w:rsidR="00C76614">
        <w:rPr>
          <w:rFonts w:ascii="標楷體" w:eastAsia="標楷體" w:hAnsi="標楷體"/>
          <w:sz w:val="32"/>
          <w:szCs w:val="32"/>
        </w:rPr>
        <w:t>以及</w:t>
      </w:r>
      <w:r w:rsidR="003E6708">
        <w:rPr>
          <w:rFonts w:ascii="標楷體" w:eastAsia="標楷體" w:hAnsi="標楷體" w:hint="eastAsia"/>
          <w:sz w:val="32"/>
          <w:szCs w:val="32"/>
        </w:rPr>
        <w:t>加強人才育成，藉此帶動民間</w:t>
      </w:r>
      <w:r w:rsidR="00C76614" w:rsidRPr="00C76614">
        <w:rPr>
          <w:rFonts w:ascii="標楷體" w:eastAsia="標楷體" w:hAnsi="標楷體" w:hint="eastAsia"/>
          <w:sz w:val="32"/>
          <w:szCs w:val="32"/>
        </w:rPr>
        <w:t>傳承及發揚攝影文化產業</w:t>
      </w:r>
      <w:r w:rsidR="00E30D87">
        <w:rPr>
          <w:rFonts w:ascii="標楷體" w:eastAsia="標楷體" w:hAnsi="標楷體" w:hint="eastAsia"/>
          <w:sz w:val="32"/>
          <w:szCs w:val="32"/>
        </w:rPr>
        <w:t>。</w:t>
      </w:r>
    </w:p>
    <w:sectPr w:rsidR="00F42777" w:rsidSect="00861959">
      <w:footerReference w:type="default" r:id="rId9"/>
      <w:pgSz w:w="11906" w:h="16838"/>
      <w:pgMar w:top="1440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7" w:rsidRDefault="00680497" w:rsidP="00AD17CF">
      <w:r>
        <w:separator/>
      </w:r>
    </w:p>
  </w:endnote>
  <w:endnote w:type="continuationSeparator" w:id="0">
    <w:p w:rsidR="00680497" w:rsidRDefault="0068049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05677"/>
      <w:docPartObj>
        <w:docPartGallery w:val="Page Numbers (Bottom of Page)"/>
        <w:docPartUnique/>
      </w:docPartObj>
    </w:sdtPr>
    <w:sdtEndPr/>
    <w:sdtContent>
      <w:p w:rsidR="008279DE" w:rsidRDefault="008279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BB" w:rsidRPr="00172DBB">
          <w:rPr>
            <w:noProof/>
            <w:lang w:val="zh-TW"/>
          </w:rPr>
          <w:t>1</w:t>
        </w:r>
        <w:r>
          <w:fldChar w:fldCharType="end"/>
        </w:r>
      </w:p>
    </w:sdtContent>
  </w:sdt>
  <w:p w:rsidR="008279DE" w:rsidRDefault="00827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7" w:rsidRDefault="00680497" w:rsidP="00AD17CF">
      <w:r>
        <w:separator/>
      </w:r>
    </w:p>
  </w:footnote>
  <w:footnote w:type="continuationSeparator" w:id="0">
    <w:p w:rsidR="00680497" w:rsidRDefault="0068049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A3F"/>
    <w:multiLevelType w:val="hybridMultilevel"/>
    <w:tmpl w:val="4CFCE9FC"/>
    <w:lvl w:ilvl="0" w:tplc="B732AFBA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2C2849"/>
    <w:multiLevelType w:val="hybridMultilevel"/>
    <w:tmpl w:val="1FD82692"/>
    <w:lvl w:ilvl="0" w:tplc="34A8687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1D0CEB"/>
    <w:multiLevelType w:val="hybridMultilevel"/>
    <w:tmpl w:val="1FD82692"/>
    <w:lvl w:ilvl="0" w:tplc="34A8687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481D08"/>
    <w:multiLevelType w:val="hybridMultilevel"/>
    <w:tmpl w:val="E1586CFE"/>
    <w:lvl w:ilvl="0" w:tplc="B27E37D6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4">
    <w:nsid w:val="5C282F6A"/>
    <w:multiLevelType w:val="hybridMultilevel"/>
    <w:tmpl w:val="CB9CB8CE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5">
    <w:nsid w:val="64EE42DB"/>
    <w:multiLevelType w:val="hybridMultilevel"/>
    <w:tmpl w:val="CDDA9C04"/>
    <w:lvl w:ilvl="0" w:tplc="B27E37D6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0E69"/>
    <w:rsid w:val="0004307E"/>
    <w:rsid w:val="0009432F"/>
    <w:rsid w:val="000B1A19"/>
    <w:rsid w:val="000D3678"/>
    <w:rsid w:val="000E3F7C"/>
    <w:rsid w:val="00106032"/>
    <w:rsid w:val="001247EF"/>
    <w:rsid w:val="001322C4"/>
    <w:rsid w:val="0013577B"/>
    <w:rsid w:val="0013632A"/>
    <w:rsid w:val="001623D6"/>
    <w:rsid w:val="00166769"/>
    <w:rsid w:val="00172DBB"/>
    <w:rsid w:val="0018094E"/>
    <w:rsid w:val="0019100C"/>
    <w:rsid w:val="001A6F57"/>
    <w:rsid w:val="001C12FC"/>
    <w:rsid w:val="001D4731"/>
    <w:rsid w:val="00241930"/>
    <w:rsid w:val="00281187"/>
    <w:rsid w:val="002A6D17"/>
    <w:rsid w:val="002E47D9"/>
    <w:rsid w:val="003051FE"/>
    <w:rsid w:val="003453A3"/>
    <w:rsid w:val="003D44B1"/>
    <w:rsid w:val="003E64B2"/>
    <w:rsid w:val="003E6708"/>
    <w:rsid w:val="003F3254"/>
    <w:rsid w:val="003F7798"/>
    <w:rsid w:val="003F79FC"/>
    <w:rsid w:val="003F7C3F"/>
    <w:rsid w:val="00430567"/>
    <w:rsid w:val="00452162"/>
    <w:rsid w:val="004547B8"/>
    <w:rsid w:val="004848D4"/>
    <w:rsid w:val="004E6289"/>
    <w:rsid w:val="004F2072"/>
    <w:rsid w:val="00501A6D"/>
    <w:rsid w:val="00551B85"/>
    <w:rsid w:val="005574AF"/>
    <w:rsid w:val="0059618B"/>
    <w:rsid w:val="00596C24"/>
    <w:rsid w:val="005A148F"/>
    <w:rsid w:val="005A7BBA"/>
    <w:rsid w:val="005C6813"/>
    <w:rsid w:val="005E25F2"/>
    <w:rsid w:val="00605D59"/>
    <w:rsid w:val="006114FB"/>
    <w:rsid w:val="00620FC5"/>
    <w:rsid w:val="0063499C"/>
    <w:rsid w:val="00640792"/>
    <w:rsid w:val="00644FC2"/>
    <w:rsid w:val="00660713"/>
    <w:rsid w:val="00662A4A"/>
    <w:rsid w:val="0067209B"/>
    <w:rsid w:val="00680497"/>
    <w:rsid w:val="006E4092"/>
    <w:rsid w:val="006F2CA3"/>
    <w:rsid w:val="00740841"/>
    <w:rsid w:val="00740FC1"/>
    <w:rsid w:val="007518CD"/>
    <w:rsid w:val="00754F5C"/>
    <w:rsid w:val="007634D7"/>
    <w:rsid w:val="00773120"/>
    <w:rsid w:val="0079658D"/>
    <w:rsid w:val="007B3D36"/>
    <w:rsid w:val="007B4318"/>
    <w:rsid w:val="007F56B1"/>
    <w:rsid w:val="00811D11"/>
    <w:rsid w:val="00817698"/>
    <w:rsid w:val="00826C9D"/>
    <w:rsid w:val="008279DE"/>
    <w:rsid w:val="00834888"/>
    <w:rsid w:val="008612F3"/>
    <w:rsid w:val="00861959"/>
    <w:rsid w:val="00865949"/>
    <w:rsid w:val="0089452B"/>
    <w:rsid w:val="008B3EED"/>
    <w:rsid w:val="008D20D8"/>
    <w:rsid w:val="008E18BB"/>
    <w:rsid w:val="00900141"/>
    <w:rsid w:val="00903E84"/>
    <w:rsid w:val="009278CF"/>
    <w:rsid w:val="00937F88"/>
    <w:rsid w:val="009456BC"/>
    <w:rsid w:val="00954A13"/>
    <w:rsid w:val="0099488E"/>
    <w:rsid w:val="009A1FBB"/>
    <w:rsid w:val="009D0F91"/>
    <w:rsid w:val="009D1F07"/>
    <w:rsid w:val="009F1AB7"/>
    <w:rsid w:val="00A1460D"/>
    <w:rsid w:val="00A34824"/>
    <w:rsid w:val="00A350E1"/>
    <w:rsid w:val="00A440C3"/>
    <w:rsid w:val="00A6049F"/>
    <w:rsid w:val="00A6711A"/>
    <w:rsid w:val="00A7445F"/>
    <w:rsid w:val="00AA23F2"/>
    <w:rsid w:val="00AD17CF"/>
    <w:rsid w:val="00AF5B98"/>
    <w:rsid w:val="00B13BEC"/>
    <w:rsid w:val="00B17B1F"/>
    <w:rsid w:val="00B24C16"/>
    <w:rsid w:val="00B41144"/>
    <w:rsid w:val="00B54914"/>
    <w:rsid w:val="00B778E9"/>
    <w:rsid w:val="00B77C04"/>
    <w:rsid w:val="00B91A18"/>
    <w:rsid w:val="00BA281E"/>
    <w:rsid w:val="00BF0BB2"/>
    <w:rsid w:val="00C42C5D"/>
    <w:rsid w:val="00C579DF"/>
    <w:rsid w:val="00C724F6"/>
    <w:rsid w:val="00C76614"/>
    <w:rsid w:val="00C76BC7"/>
    <w:rsid w:val="00C84957"/>
    <w:rsid w:val="00C97BB5"/>
    <w:rsid w:val="00CA57F2"/>
    <w:rsid w:val="00CC6B0B"/>
    <w:rsid w:val="00CF037C"/>
    <w:rsid w:val="00CF3A18"/>
    <w:rsid w:val="00CF4D80"/>
    <w:rsid w:val="00D3711E"/>
    <w:rsid w:val="00D75331"/>
    <w:rsid w:val="00DA20C6"/>
    <w:rsid w:val="00DA3723"/>
    <w:rsid w:val="00DB2E54"/>
    <w:rsid w:val="00DD1721"/>
    <w:rsid w:val="00DD6AEE"/>
    <w:rsid w:val="00DE2F5B"/>
    <w:rsid w:val="00DF35E7"/>
    <w:rsid w:val="00DF77CF"/>
    <w:rsid w:val="00E30D87"/>
    <w:rsid w:val="00E44DD3"/>
    <w:rsid w:val="00E60EA5"/>
    <w:rsid w:val="00E67AAD"/>
    <w:rsid w:val="00E94BF6"/>
    <w:rsid w:val="00E95965"/>
    <w:rsid w:val="00EA36E8"/>
    <w:rsid w:val="00EA4E6A"/>
    <w:rsid w:val="00EB07E5"/>
    <w:rsid w:val="00EB193A"/>
    <w:rsid w:val="00EB1CA5"/>
    <w:rsid w:val="00ED4F80"/>
    <w:rsid w:val="00EE7F4E"/>
    <w:rsid w:val="00F22CA4"/>
    <w:rsid w:val="00F42777"/>
    <w:rsid w:val="00F85ACE"/>
    <w:rsid w:val="00FA2816"/>
    <w:rsid w:val="00FE4408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character" w:customStyle="1" w:styleId="st">
    <w:name w:val="st"/>
    <w:basedOn w:val="a0"/>
    <w:rsid w:val="00903E84"/>
  </w:style>
  <w:style w:type="paragraph" w:styleId="ac">
    <w:name w:val="Revision"/>
    <w:hidden/>
    <w:uiPriority w:val="99"/>
    <w:semiHidden/>
    <w:rsid w:val="000E3F7C"/>
  </w:style>
  <w:style w:type="paragraph" w:styleId="Web">
    <w:name w:val="Normal (Web)"/>
    <w:basedOn w:val="a"/>
    <w:uiPriority w:val="99"/>
    <w:unhideWhenUsed/>
    <w:rsid w:val="001667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uiPriority w:val="59"/>
    <w:rsid w:val="0016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character" w:customStyle="1" w:styleId="st">
    <w:name w:val="st"/>
    <w:basedOn w:val="a0"/>
    <w:rsid w:val="00903E84"/>
  </w:style>
  <w:style w:type="paragraph" w:styleId="ac">
    <w:name w:val="Revision"/>
    <w:hidden/>
    <w:uiPriority w:val="99"/>
    <w:semiHidden/>
    <w:rsid w:val="000E3F7C"/>
  </w:style>
  <w:style w:type="paragraph" w:styleId="Web">
    <w:name w:val="Normal (Web)"/>
    <w:basedOn w:val="a"/>
    <w:uiPriority w:val="99"/>
    <w:unhideWhenUsed/>
    <w:rsid w:val="001667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uiPriority w:val="59"/>
    <w:rsid w:val="0016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2015-01-23T05:59:00Z</cp:lastPrinted>
  <dcterms:created xsi:type="dcterms:W3CDTF">2015-01-26T07:35:00Z</dcterms:created>
  <dcterms:modified xsi:type="dcterms:W3CDTF">2015-01-26T07:35:00Z</dcterms:modified>
</cp:coreProperties>
</file>