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3315" w14:textId="77777777" w:rsidR="00570EB1" w:rsidRDefault="00570EB1" w:rsidP="00570EB1">
      <w:pPr>
        <w:snapToGrid w:val="0"/>
        <w:spacing w:line="360" w:lineRule="auto"/>
        <w:jc w:val="center"/>
        <w:rPr>
          <w:color w:val="000000"/>
          <w:sz w:val="44"/>
          <w:szCs w:val="44"/>
        </w:rPr>
      </w:pPr>
      <w:bookmarkStart w:id="0" w:name="_Toc341970938"/>
      <w:bookmarkStart w:id="1" w:name="_Toc315970077"/>
      <w:bookmarkStart w:id="2" w:name="_Toc315968979"/>
      <w:bookmarkStart w:id="3" w:name="_Toc315966734"/>
      <w:bookmarkStart w:id="4" w:name="_Toc315966317"/>
      <w:r>
        <w:rPr>
          <w:rFonts w:hint="eastAsia"/>
          <w:color w:val="000000"/>
          <w:sz w:val="44"/>
          <w:szCs w:val="44"/>
        </w:rPr>
        <w:t>國家發展委員會</w:t>
      </w:r>
      <w:bookmarkEnd w:id="0"/>
      <w:bookmarkEnd w:id="1"/>
      <w:bookmarkEnd w:id="2"/>
      <w:bookmarkEnd w:id="3"/>
      <w:bookmarkEnd w:id="4"/>
    </w:p>
    <w:p w14:paraId="5F5992B2" w14:textId="77777777" w:rsidR="00D346DF" w:rsidRDefault="00FB2AB5" w:rsidP="00570EB1">
      <w:pPr>
        <w:snapToGrid w:val="0"/>
        <w:spacing w:line="360" w:lineRule="auto"/>
        <w:jc w:val="center"/>
        <w:rPr>
          <w:sz w:val="44"/>
          <w:szCs w:val="44"/>
        </w:rPr>
      </w:pPr>
      <w:bookmarkStart w:id="5" w:name="_Hlk102139715"/>
      <w:bookmarkStart w:id="6" w:name="_Hlk99725434"/>
      <w:r w:rsidRPr="00FB2AB5">
        <w:rPr>
          <w:rFonts w:hint="eastAsia"/>
          <w:sz w:val="44"/>
          <w:szCs w:val="44"/>
        </w:rPr>
        <w:t>花東基金補助計畫管理資訊系統建置</w:t>
      </w:r>
    </w:p>
    <w:p w14:paraId="036186FF" w14:textId="439251D1" w:rsidR="00570EB1" w:rsidRPr="00844E0E" w:rsidRDefault="00570EB1" w:rsidP="00570EB1">
      <w:pPr>
        <w:snapToGrid w:val="0"/>
        <w:spacing w:line="360" w:lineRule="auto"/>
        <w:jc w:val="center"/>
        <w:rPr>
          <w:sz w:val="44"/>
          <w:szCs w:val="44"/>
        </w:rPr>
      </w:pPr>
      <w:r w:rsidRPr="00844E0E">
        <w:rPr>
          <w:rFonts w:hint="eastAsia"/>
          <w:sz w:val="44"/>
          <w:szCs w:val="44"/>
        </w:rPr>
        <w:t>委外服務案</w:t>
      </w:r>
      <w:bookmarkEnd w:id="5"/>
    </w:p>
    <w:p w14:paraId="4F849A5C" w14:textId="11CBF78E" w:rsidR="00570EB1" w:rsidRDefault="00570EB1" w:rsidP="00570EB1">
      <w:pPr>
        <w:snapToGrid w:val="0"/>
        <w:spacing w:line="360" w:lineRule="auto"/>
        <w:jc w:val="center"/>
        <w:rPr>
          <w:color w:val="000000"/>
          <w:sz w:val="36"/>
          <w:szCs w:val="36"/>
        </w:rPr>
      </w:pPr>
      <w:bookmarkStart w:id="7" w:name="_Hlk101441638"/>
      <w:bookmarkEnd w:id="6"/>
      <w:r>
        <w:rPr>
          <w:color w:val="000000"/>
          <w:sz w:val="36"/>
          <w:szCs w:val="36"/>
        </w:rPr>
        <w:t>(</w:t>
      </w:r>
      <w:r w:rsidRPr="006B2831">
        <w:rPr>
          <w:sz w:val="36"/>
          <w:szCs w:val="36"/>
        </w:rPr>
        <w:t>案號：</w:t>
      </w:r>
      <w:r w:rsidRPr="006B2831">
        <w:rPr>
          <w:sz w:val="36"/>
          <w:szCs w:val="36"/>
        </w:rPr>
        <w:t>ndc</w:t>
      </w:r>
      <w:r w:rsidR="006575AC" w:rsidRPr="006B2831">
        <w:rPr>
          <w:sz w:val="36"/>
          <w:szCs w:val="36"/>
        </w:rPr>
        <w:t>112003</w:t>
      </w:r>
      <w:r>
        <w:rPr>
          <w:color w:val="000000"/>
          <w:sz w:val="36"/>
          <w:szCs w:val="36"/>
        </w:rPr>
        <w:t>)</w:t>
      </w:r>
    </w:p>
    <w:bookmarkEnd w:id="7"/>
    <w:p w14:paraId="2D229E54" w14:textId="77777777" w:rsidR="00570EB1" w:rsidRDefault="00570EB1" w:rsidP="00570EB1">
      <w:pPr>
        <w:snapToGrid w:val="0"/>
        <w:spacing w:line="360" w:lineRule="auto"/>
        <w:jc w:val="center"/>
        <w:rPr>
          <w:color w:val="000000"/>
          <w:sz w:val="32"/>
          <w:szCs w:val="32"/>
        </w:rPr>
      </w:pPr>
    </w:p>
    <w:p w14:paraId="2420CD5E" w14:textId="77777777" w:rsidR="00570EB1" w:rsidRDefault="00570EB1" w:rsidP="00570EB1">
      <w:pPr>
        <w:snapToGrid w:val="0"/>
        <w:spacing w:line="360" w:lineRule="auto"/>
        <w:jc w:val="center"/>
        <w:rPr>
          <w:color w:val="000000"/>
          <w:sz w:val="32"/>
          <w:szCs w:val="32"/>
        </w:rPr>
      </w:pPr>
    </w:p>
    <w:p w14:paraId="19734241" w14:textId="77777777" w:rsidR="00570EB1" w:rsidRDefault="00570EB1" w:rsidP="00570EB1">
      <w:pPr>
        <w:snapToGrid w:val="0"/>
        <w:spacing w:line="360" w:lineRule="auto"/>
        <w:jc w:val="center"/>
        <w:rPr>
          <w:color w:val="000000"/>
          <w:sz w:val="32"/>
          <w:szCs w:val="32"/>
        </w:rPr>
      </w:pPr>
    </w:p>
    <w:p w14:paraId="75C16671" w14:textId="77777777" w:rsidR="00570EB1" w:rsidRDefault="00570EB1" w:rsidP="00570EB1">
      <w:pPr>
        <w:snapToGrid w:val="0"/>
        <w:spacing w:line="360" w:lineRule="auto"/>
        <w:rPr>
          <w:color w:val="000000"/>
        </w:rPr>
      </w:pPr>
    </w:p>
    <w:p w14:paraId="1783EB0C" w14:textId="77777777" w:rsidR="00570EB1" w:rsidRDefault="00570EB1" w:rsidP="00570EB1">
      <w:pPr>
        <w:snapToGrid w:val="0"/>
        <w:spacing w:line="360" w:lineRule="auto"/>
        <w:rPr>
          <w:color w:val="000000"/>
        </w:rPr>
      </w:pPr>
    </w:p>
    <w:p w14:paraId="3ADCF7B6" w14:textId="77777777" w:rsidR="00570EB1" w:rsidRDefault="00570EB1" w:rsidP="00570EB1">
      <w:pPr>
        <w:snapToGrid w:val="0"/>
        <w:spacing w:line="360" w:lineRule="auto"/>
        <w:jc w:val="center"/>
        <w:rPr>
          <w:color w:val="000000"/>
          <w:sz w:val="52"/>
          <w:szCs w:val="52"/>
        </w:rPr>
      </w:pPr>
      <w:r>
        <w:rPr>
          <w:rFonts w:hint="eastAsia"/>
          <w:color w:val="000000"/>
          <w:sz w:val="52"/>
          <w:szCs w:val="52"/>
        </w:rPr>
        <w:t>需求說明書</w:t>
      </w:r>
    </w:p>
    <w:p w14:paraId="4A17DE7A" w14:textId="77777777" w:rsidR="00570EB1" w:rsidRDefault="00570EB1" w:rsidP="00570EB1">
      <w:pPr>
        <w:snapToGrid w:val="0"/>
        <w:spacing w:line="360" w:lineRule="auto"/>
        <w:rPr>
          <w:color w:val="000000"/>
        </w:rPr>
      </w:pPr>
    </w:p>
    <w:p w14:paraId="10BED49A" w14:textId="77777777" w:rsidR="00570EB1" w:rsidRDefault="00570EB1" w:rsidP="00570EB1">
      <w:pPr>
        <w:snapToGrid w:val="0"/>
        <w:spacing w:line="360" w:lineRule="auto"/>
        <w:rPr>
          <w:color w:val="000000"/>
        </w:rPr>
      </w:pPr>
    </w:p>
    <w:p w14:paraId="03EEC91A" w14:textId="77777777" w:rsidR="00570EB1" w:rsidRDefault="00570EB1" w:rsidP="00570EB1">
      <w:pPr>
        <w:snapToGrid w:val="0"/>
        <w:spacing w:line="360" w:lineRule="auto"/>
        <w:rPr>
          <w:color w:val="000000"/>
        </w:rPr>
      </w:pPr>
    </w:p>
    <w:p w14:paraId="7AA5A3E9" w14:textId="77777777" w:rsidR="00570EB1" w:rsidRDefault="00570EB1" w:rsidP="00570EB1">
      <w:pPr>
        <w:snapToGrid w:val="0"/>
        <w:spacing w:line="360" w:lineRule="auto"/>
        <w:rPr>
          <w:color w:val="000000"/>
        </w:rPr>
      </w:pPr>
    </w:p>
    <w:p w14:paraId="3F8E2E0F" w14:textId="77777777" w:rsidR="00570EB1" w:rsidRDefault="00570EB1" w:rsidP="00570EB1">
      <w:pPr>
        <w:snapToGrid w:val="0"/>
        <w:spacing w:line="360" w:lineRule="auto"/>
        <w:rPr>
          <w:color w:val="000000"/>
        </w:rPr>
      </w:pPr>
    </w:p>
    <w:p w14:paraId="4C89DE93" w14:textId="77777777" w:rsidR="00570EB1" w:rsidRPr="008B25D6" w:rsidRDefault="00570EB1" w:rsidP="00570EB1">
      <w:pPr>
        <w:snapToGrid w:val="0"/>
        <w:spacing w:line="360" w:lineRule="auto"/>
        <w:rPr>
          <w:color w:val="000000"/>
        </w:rPr>
      </w:pPr>
    </w:p>
    <w:p w14:paraId="602C812C" w14:textId="77777777" w:rsidR="00570EB1" w:rsidRDefault="00570EB1" w:rsidP="00570EB1">
      <w:pPr>
        <w:snapToGrid w:val="0"/>
        <w:spacing w:line="360" w:lineRule="auto"/>
        <w:rPr>
          <w:color w:val="000000"/>
        </w:rPr>
      </w:pPr>
    </w:p>
    <w:p w14:paraId="266451AC" w14:textId="77777777" w:rsidR="00570EB1" w:rsidRDefault="00570EB1" w:rsidP="00570EB1">
      <w:pPr>
        <w:snapToGrid w:val="0"/>
        <w:spacing w:line="360" w:lineRule="auto"/>
        <w:rPr>
          <w:color w:val="000000"/>
        </w:rPr>
      </w:pPr>
    </w:p>
    <w:p w14:paraId="719E0168" w14:textId="77777777" w:rsidR="00570EB1" w:rsidRDefault="00570EB1" w:rsidP="00570EB1">
      <w:pPr>
        <w:snapToGrid w:val="0"/>
        <w:spacing w:line="360" w:lineRule="auto"/>
        <w:rPr>
          <w:color w:val="000000"/>
        </w:rPr>
      </w:pPr>
    </w:p>
    <w:p w14:paraId="55A8EF63" w14:textId="77777777" w:rsidR="00570EB1" w:rsidRDefault="00570EB1" w:rsidP="00570EB1">
      <w:pPr>
        <w:snapToGrid w:val="0"/>
        <w:spacing w:line="360" w:lineRule="auto"/>
        <w:rPr>
          <w:color w:val="000000"/>
        </w:rPr>
      </w:pPr>
    </w:p>
    <w:p w14:paraId="4CF48580" w14:textId="77777777" w:rsidR="00570EB1" w:rsidRDefault="00570EB1" w:rsidP="00570EB1">
      <w:pPr>
        <w:snapToGrid w:val="0"/>
        <w:spacing w:line="360" w:lineRule="auto"/>
        <w:rPr>
          <w:color w:val="000000"/>
        </w:rPr>
      </w:pPr>
    </w:p>
    <w:p w14:paraId="5BB265DA" w14:textId="77777777" w:rsidR="00570EB1" w:rsidRDefault="00570EB1" w:rsidP="00570EB1">
      <w:pPr>
        <w:snapToGrid w:val="0"/>
        <w:spacing w:line="360" w:lineRule="auto"/>
        <w:rPr>
          <w:color w:val="000000"/>
        </w:rPr>
      </w:pPr>
    </w:p>
    <w:p w14:paraId="65FA3AAE" w14:textId="59C903B3" w:rsidR="004D4790" w:rsidRPr="00DE7B69" w:rsidRDefault="00570EB1" w:rsidP="00570EB1">
      <w:pPr>
        <w:jc w:val="center"/>
        <w:rPr>
          <w:color w:val="000000" w:themeColor="text1"/>
          <w:sz w:val="36"/>
        </w:rPr>
        <w:sectPr w:rsidR="004D4790" w:rsidRPr="00DE7B69" w:rsidSect="00570EB1">
          <w:footerReference w:type="even" r:id="rId8"/>
          <w:footerReference w:type="default" r:id="rId9"/>
          <w:footerReference w:type="first" r:id="rId10"/>
          <w:pgSz w:w="11906" w:h="16838" w:code="9"/>
          <w:pgMar w:top="1440" w:right="1797" w:bottom="1440" w:left="1797" w:header="851" w:footer="992" w:gutter="0"/>
          <w:pgNumType w:start="0"/>
          <w:cols w:space="425"/>
          <w:titlePg/>
          <w:docGrid w:type="linesAndChars" w:linePitch="381"/>
        </w:sectPr>
      </w:pPr>
      <w:r w:rsidRPr="00DE7B69">
        <w:rPr>
          <w:rFonts w:hint="eastAsia"/>
          <w:color w:val="000000" w:themeColor="text1"/>
          <w:sz w:val="36"/>
        </w:rPr>
        <w:t>中華民國</w:t>
      </w:r>
      <w:r w:rsidR="00BA46E7">
        <w:rPr>
          <w:rFonts w:hint="eastAsia"/>
          <w:color w:val="000000" w:themeColor="text1"/>
          <w:sz w:val="36"/>
        </w:rPr>
        <w:t xml:space="preserve">　</w:t>
      </w:r>
      <w:r w:rsidRPr="00DE7B69">
        <w:rPr>
          <w:rFonts w:hint="eastAsia"/>
          <w:color w:val="000000" w:themeColor="text1"/>
          <w:sz w:val="36"/>
        </w:rPr>
        <w:t>年</w:t>
      </w:r>
      <w:r w:rsidR="00FB2AB5">
        <w:rPr>
          <w:rFonts w:hint="eastAsia"/>
          <w:color w:val="000000" w:themeColor="text1"/>
          <w:sz w:val="36"/>
        </w:rPr>
        <w:t xml:space="preserve">　</w:t>
      </w:r>
      <w:r w:rsidRPr="00DE7B69">
        <w:rPr>
          <w:rFonts w:hint="eastAsia"/>
          <w:color w:val="000000" w:themeColor="text1"/>
          <w:sz w:val="36"/>
        </w:rPr>
        <w:t>月</w:t>
      </w:r>
    </w:p>
    <w:p w14:paraId="4BAA00EC" w14:textId="77777777" w:rsidR="004D4790" w:rsidRDefault="004D4790" w:rsidP="00570EB1">
      <w:pPr>
        <w:jc w:val="center"/>
        <w:rPr>
          <w:color w:val="000000"/>
          <w:sz w:val="36"/>
        </w:rPr>
        <w:sectPr w:rsidR="004D4790" w:rsidSect="00570EB1">
          <w:pgSz w:w="11906" w:h="16838" w:code="9"/>
          <w:pgMar w:top="1440" w:right="1797" w:bottom="1440" w:left="1797" w:header="851" w:footer="992" w:gutter="0"/>
          <w:pgNumType w:start="0"/>
          <w:cols w:space="425"/>
          <w:titlePg/>
          <w:docGrid w:type="linesAndChars" w:linePitch="381"/>
        </w:sectPr>
      </w:pPr>
    </w:p>
    <w:p w14:paraId="53F24429" w14:textId="77777777" w:rsidR="00570EB1" w:rsidRPr="00893159" w:rsidRDefault="00570EB1" w:rsidP="00AF01AD">
      <w:pPr>
        <w:pStyle w:val="11"/>
      </w:pPr>
      <w:r w:rsidRPr="00893159">
        <w:lastRenderedPageBreak/>
        <w:t>目次</w:t>
      </w:r>
    </w:p>
    <w:p w14:paraId="145415F1" w14:textId="210A697A" w:rsidR="00311765" w:rsidRPr="00311765" w:rsidRDefault="00570EB1">
      <w:pPr>
        <w:pStyle w:val="11"/>
        <w:ind w:left="1040" w:hanging="1012"/>
        <w:rPr>
          <w:rFonts w:asciiTheme="minorHAnsi" w:eastAsiaTheme="minorEastAsia" w:hAnsiTheme="minorHAnsi" w:cstheme="minorBidi"/>
          <w:b w:val="0"/>
          <w:bCs w:val="0"/>
          <w:color w:val="auto"/>
          <w:sz w:val="28"/>
          <w:szCs w:val="28"/>
        </w:rPr>
      </w:pPr>
      <w:r w:rsidRPr="00311765">
        <w:rPr>
          <w:rFonts w:ascii="Times New Roman" w:hAnsi="Times New Roman"/>
          <w:sz w:val="28"/>
          <w:szCs w:val="28"/>
        </w:rPr>
        <w:fldChar w:fldCharType="begin"/>
      </w:r>
      <w:r w:rsidRPr="00311765">
        <w:rPr>
          <w:rFonts w:ascii="Times New Roman" w:hAnsi="Times New Roman"/>
          <w:sz w:val="28"/>
          <w:szCs w:val="28"/>
        </w:rPr>
        <w:instrText xml:space="preserve"> TOC \o "1-2" \h \z \u </w:instrText>
      </w:r>
      <w:r w:rsidRPr="00311765">
        <w:rPr>
          <w:rFonts w:ascii="Times New Roman" w:hAnsi="Times New Roman"/>
          <w:sz w:val="28"/>
          <w:szCs w:val="28"/>
        </w:rPr>
        <w:fldChar w:fldCharType="separate"/>
      </w:r>
      <w:hyperlink w:anchor="_Toc120633327" w:history="1">
        <w:r w:rsidR="00311765" w:rsidRPr="00311765">
          <w:rPr>
            <w:rStyle w:val="af"/>
            <w:rFonts w:hint="eastAsia"/>
            <w:sz w:val="28"/>
            <w:szCs w:val="28"/>
          </w:rPr>
          <w:t>壹、專案說明</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_Toc120633327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2</w:t>
        </w:r>
        <w:r w:rsidR="00311765" w:rsidRPr="00311765">
          <w:rPr>
            <w:webHidden/>
            <w:sz w:val="28"/>
            <w:szCs w:val="28"/>
          </w:rPr>
          <w:fldChar w:fldCharType="end"/>
        </w:r>
      </w:hyperlink>
    </w:p>
    <w:p w14:paraId="78DA7026" w14:textId="2D1C46A6" w:rsidR="00311765" w:rsidRPr="00311765" w:rsidRDefault="00802A42">
      <w:pPr>
        <w:pStyle w:val="27"/>
        <w:rPr>
          <w:rFonts w:asciiTheme="minorHAnsi" w:eastAsiaTheme="minorEastAsia" w:hAnsiTheme="minorHAnsi" w:cstheme="minorBidi"/>
          <w:iCs w:val="0"/>
        </w:rPr>
      </w:pPr>
      <w:hyperlink w:anchor="_Toc120633328" w:history="1">
        <w:r w:rsidR="00311765" w:rsidRPr="00311765">
          <w:rPr>
            <w:rStyle w:val="af"/>
            <w:rFonts w:hint="eastAsia"/>
          </w:rPr>
          <w:t>一、專案名稱</w:t>
        </w:r>
        <w:r w:rsidR="00311765" w:rsidRPr="00311765">
          <w:rPr>
            <w:webHidden/>
          </w:rPr>
          <w:tab/>
        </w:r>
        <w:r w:rsidR="00311765" w:rsidRPr="00311765">
          <w:rPr>
            <w:webHidden/>
          </w:rPr>
          <w:fldChar w:fldCharType="begin"/>
        </w:r>
        <w:r w:rsidR="00311765" w:rsidRPr="00311765">
          <w:rPr>
            <w:webHidden/>
          </w:rPr>
          <w:instrText xml:space="preserve"> PAGEREF _Toc120633328 \h </w:instrText>
        </w:r>
        <w:r w:rsidR="00311765" w:rsidRPr="00311765">
          <w:rPr>
            <w:webHidden/>
          </w:rPr>
        </w:r>
        <w:r w:rsidR="00311765" w:rsidRPr="00311765">
          <w:rPr>
            <w:webHidden/>
          </w:rPr>
          <w:fldChar w:fldCharType="separate"/>
        </w:r>
        <w:r w:rsidR="00311765" w:rsidRPr="00311765">
          <w:rPr>
            <w:webHidden/>
          </w:rPr>
          <w:t>2</w:t>
        </w:r>
        <w:r w:rsidR="00311765" w:rsidRPr="00311765">
          <w:rPr>
            <w:webHidden/>
          </w:rPr>
          <w:fldChar w:fldCharType="end"/>
        </w:r>
      </w:hyperlink>
    </w:p>
    <w:p w14:paraId="6F0D6B72" w14:textId="00CF28C4" w:rsidR="00311765" w:rsidRPr="00311765" w:rsidRDefault="00802A42">
      <w:pPr>
        <w:pStyle w:val="27"/>
        <w:rPr>
          <w:rFonts w:asciiTheme="minorHAnsi" w:eastAsiaTheme="minorEastAsia" w:hAnsiTheme="minorHAnsi" w:cstheme="minorBidi"/>
          <w:iCs w:val="0"/>
        </w:rPr>
      </w:pPr>
      <w:hyperlink w:anchor="_Toc120633329" w:history="1">
        <w:r w:rsidR="00311765" w:rsidRPr="00311765">
          <w:rPr>
            <w:rStyle w:val="af"/>
            <w:rFonts w:hint="eastAsia"/>
          </w:rPr>
          <w:t>二、背景說明</w:t>
        </w:r>
        <w:r w:rsidR="00311765" w:rsidRPr="00311765">
          <w:rPr>
            <w:webHidden/>
          </w:rPr>
          <w:tab/>
        </w:r>
        <w:r w:rsidR="00311765" w:rsidRPr="00311765">
          <w:rPr>
            <w:webHidden/>
          </w:rPr>
          <w:fldChar w:fldCharType="begin"/>
        </w:r>
        <w:r w:rsidR="00311765" w:rsidRPr="00311765">
          <w:rPr>
            <w:webHidden/>
          </w:rPr>
          <w:instrText xml:space="preserve"> PAGEREF _Toc120633329 \h </w:instrText>
        </w:r>
        <w:r w:rsidR="00311765" w:rsidRPr="00311765">
          <w:rPr>
            <w:webHidden/>
          </w:rPr>
        </w:r>
        <w:r w:rsidR="00311765" w:rsidRPr="00311765">
          <w:rPr>
            <w:webHidden/>
          </w:rPr>
          <w:fldChar w:fldCharType="separate"/>
        </w:r>
        <w:r w:rsidR="00311765" w:rsidRPr="00311765">
          <w:rPr>
            <w:webHidden/>
          </w:rPr>
          <w:t>2</w:t>
        </w:r>
        <w:r w:rsidR="00311765" w:rsidRPr="00311765">
          <w:rPr>
            <w:webHidden/>
          </w:rPr>
          <w:fldChar w:fldCharType="end"/>
        </w:r>
      </w:hyperlink>
    </w:p>
    <w:p w14:paraId="70DFE82D" w14:textId="11459069" w:rsidR="00311765" w:rsidRPr="00311765" w:rsidRDefault="00802A42">
      <w:pPr>
        <w:pStyle w:val="27"/>
        <w:rPr>
          <w:rFonts w:asciiTheme="minorHAnsi" w:eastAsiaTheme="minorEastAsia" w:hAnsiTheme="minorHAnsi" w:cstheme="minorBidi"/>
          <w:iCs w:val="0"/>
        </w:rPr>
      </w:pPr>
      <w:hyperlink w:anchor="_Toc120633330" w:history="1">
        <w:r w:rsidR="00311765" w:rsidRPr="00311765">
          <w:rPr>
            <w:rStyle w:val="af"/>
            <w:rFonts w:hint="eastAsia"/>
          </w:rPr>
          <w:t>三、專案目標</w:t>
        </w:r>
        <w:r w:rsidR="00311765" w:rsidRPr="00311765">
          <w:rPr>
            <w:webHidden/>
          </w:rPr>
          <w:tab/>
        </w:r>
        <w:r w:rsidR="00311765" w:rsidRPr="00311765">
          <w:rPr>
            <w:webHidden/>
          </w:rPr>
          <w:fldChar w:fldCharType="begin"/>
        </w:r>
        <w:r w:rsidR="00311765" w:rsidRPr="00311765">
          <w:rPr>
            <w:webHidden/>
          </w:rPr>
          <w:instrText xml:space="preserve"> PAGEREF _Toc120633330 \h </w:instrText>
        </w:r>
        <w:r w:rsidR="00311765" w:rsidRPr="00311765">
          <w:rPr>
            <w:webHidden/>
          </w:rPr>
        </w:r>
        <w:r w:rsidR="00311765" w:rsidRPr="00311765">
          <w:rPr>
            <w:webHidden/>
          </w:rPr>
          <w:fldChar w:fldCharType="separate"/>
        </w:r>
        <w:r w:rsidR="00311765" w:rsidRPr="00311765">
          <w:rPr>
            <w:webHidden/>
          </w:rPr>
          <w:t>3</w:t>
        </w:r>
        <w:r w:rsidR="00311765" w:rsidRPr="00311765">
          <w:rPr>
            <w:webHidden/>
          </w:rPr>
          <w:fldChar w:fldCharType="end"/>
        </w:r>
      </w:hyperlink>
    </w:p>
    <w:p w14:paraId="58DAF89D" w14:textId="07017376" w:rsidR="00311765" w:rsidRPr="00311765" w:rsidRDefault="00802A42">
      <w:pPr>
        <w:pStyle w:val="27"/>
        <w:rPr>
          <w:rFonts w:asciiTheme="minorHAnsi" w:eastAsiaTheme="minorEastAsia" w:hAnsiTheme="minorHAnsi" w:cstheme="minorBidi"/>
          <w:iCs w:val="0"/>
        </w:rPr>
      </w:pPr>
      <w:hyperlink w:anchor="_Toc120633331" w:history="1">
        <w:r w:rsidR="00311765" w:rsidRPr="00311765">
          <w:rPr>
            <w:rStyle w:val="af"/>
            <w:rFonts w:hint="eastAsia"/>
          </w:rPr>
          <w:t>四、專案範圍</w:t>
        </w:r>
        <w:r w:rsidR="00311765" w:rsidRPr="00311765">
          <w:rPr>
            <w:webHidden/>
          </w:rPr>
          <w:tab/>
        </w:r>
        <w:r w:rsidR="00311765" w:rsidRPr="00311765">
          <w:rPr>
            <w:webHidden/>
          </w:rPr>
          <w:fldChar w:fldCharType="begin"/>
        </w:r>
        <w:r w:rsidR="00311765" w:rsidRPr="00311765">
          <w:rPr>
            <w:webHidden/>
          </w:rPr>
          <w:instrText xml:space="preserve"> PAGEREF _Toc120633331 \h </w:instrText>
        </w:r>
        <w:r w:rsidR="00311765" w:rsidRPr="00311765">
          <w:rPr>
            <w:webHidden/>
          </w:rPr>
        </w:r>
        <w:r w:rsidR="00311765" w:rsidRPr="00311765">
          <w:rPr>
            <w:webHidden/>
          </w:rPr>
          <w:fldChar w:fldCharType="separate"/>
        </w:r>
        <w:r w:rsidR="00311765" w:rsidRPr="00311765">
          <w:rPr>
            <w:webHidden/>
          </w:rPr>
          <w:t>3</w:t>
        </w:r>
        <w:r w:rsidR="00311765" w:rsidRPr="00311765">
          <w:rPr>
            <w:webHidden/>
          </w:rPr>
          <w:fldChar w:fldCharType="end"/>
        </w:r>
      </w:hyperlink>
    </w:p>
    <w:p w14:paraId="63807906" w14:textId="7372B11D" w:rsidR="00311765" w:rsidRPr="00311765" w:rsidRDefault="00802A42">
      <w:pPr>
        <w:pStyle w:val="27"/>
        <w:rPr>
          <w:rFonts w:asciiTheme="minorHAnsi" w:eastAsiaTheme="minorEastAsia" w:hAnsiTheme="minorHAnsi" w:cstheme="minorBidi"/>
          <w:iCs w:val="0"/>
        </w:rPr>
      </w:pPr>
      <w:hyperlink w:anchor="_Toc120633332" w:history="1">
        <w:r w:rsidR="00311765" w:rsidRPr="00311765">
          <w:rPr>
            <w:rStyle w:val="af"/>
            <w:rFonts w:hint="eastAsia"/>
          </w:rPr>
          <w:t>五、專案時程</w:t>
        </w:r>
        <w:r w:rsidR="00311765" w:rsidRPr="00311765">
          <w:rPr>
            <w:webHidden/>
          </w:rPr>
          <w:tab/>
        </w:r>
        <w:r w:rsidR="00311765" w:rsidRPr="00311765">
          <w:rPr>
            <w:webHidden/>
          </w:rPr>
          <w:fldChar w:fldCharType="begin"/>
        </w:r>
        <w:r w:rsidR="00311765" w:rsidRPr="00311765">
          <w:rPr>
            <w:webHidden/>
          </w:rPr>
          <w:instrText xml:space="preserve"> PAGEREF _Toc120633332 \h </w:instrText>
        </w:r>
        <w:r w:rsidR="00311765" w:rsidRPr="00311765">
          <w:rPr>
            <w:webHidden/>
          </w:rPr>
        </w:r>
        <w:r w:rsidR="00311765" w:rsidRPr="00311765">
          <w:rPr>
            <w:webHidden/>
          </w:rPr>
          <w:fldChar w:fldCharType="separate"/>
        </w:r>
        <w:r w:rsidR="00311765" w:rsidRPr="00311765">
          <w:rPr>
            <w:webHidden/>
          </w:rPr>
          <w:t>4</w:t>
        </w:r>
        <w:r w:rsidR="00311765" w:rsidRPr="00311765">
          <w:rPr>
            <w:webHidden/>
          </w:rPr>
          <w:fldChar w:fldCharType="end"/>
        </w:r>
      </w:hyperlink>
    </w:p>
    <w:p w14:paraId="52AFBACA" w14:textId="186EDC0C" w:rsidR="00311765" w:rsidRPr="00311765" w:rsidRDefault="00802A42">
      <w:pPr>
        <w:pStyle w:val="27"/>
        <w:rPr>
          <w:rFonts w:asciiTheme="minorHAnsi" w:eastAsiaTheme="minorEastAsia" w:hAnsiTheme="minorHAnsi" w:cstheme="minorBidi"/>
          <w:iCs w:val="0"/>
        </w:rPr>
      </w:pPr>
      <w:hyperlink w:anchor="_Toc120633333" w:history="1">
        <w:r w:rsidR="00311765" w:rsidRPr="00311765">
          <w:rPr>
            <w:rStyle w:val="af"/>
            <w:rFonts w:hint="eastAsia"/>
          </w:rPr>
          <w:t>六、專案預算</w:t>
        </w:r>
        <w:r w:rsidR="00311765" w:rsidRPr="00311765">
          <w:rPr>
            <w:webHidden/>
          </w:rPr>
          <w:tab/>
        </w:r>
        <w:r w:rsidR="00311765" w:rsidRPr="00311765">
          <w:rPr>
            <w:webHidden/>
          </w:rPr>
          <w:fldChar w:fldCharType="begin"/>
        </w:r>
        <w:r w:rsidR="00311765" w:rsidRPr="00311765">
          <w:rPr>
            <w:webHidden/>
          </w:rPr>
          <w:instrText xml:space="preserve"> PAGEREF _Toc120633333 \h </w:instrText>
        </w:r>
        <w:r w:rsidR="00311765" w:rsidRPr="00311765">
          <w:rPr>
            <w:webHidden/>
          </w:rPr>
        </w:r>
        <w:r w:rsidR="00311765" w:rsidRPr="00311765">
          <w:rPr>
            <w:webHidden/>
          </w:rPr>
          <w:fldChar w:fldCharType="separate"/>
        </w:r>
        <w:r w:rsidR="00311765" w:rsidRPr="00311765">
          <w:rPr>
            <w:webHidden/>
          </w:rPr>
          <w:t>4</w:t>
        </w:r>
        <w:r w:rsidR="00311765" w:rsidRPr="00311765">
          <w:rPr>
            <w:webHidden/>
          </w:rPr>
          <w:fldChar w:fldCharType="end"/>
        </w:r>
      </w:hyperlink>
    </w:p>
    <w:p w14:paraId="3A9DA888" w14:textId="0F4D013D" w:rsidR="00311765" w:rsidRPr="00311765" w:rsidRDefault="00802A42">
      <w:pPr>
        <w:pStyle w:val="11"/>
        <w:rPr>
          <w:rFonts w:asciiTheme="minorHAnsi" w:eastAsiaTheme="minorEastAsia" w:hAnsiTheme="minorHAnsi" w:cstheme="minorBidi"/>
          <w:b w:val="0"/>
          <w:bCs w:val="0"/>
          <w:color w:val="auto"/>
          <w:sz w:val="28"/>
          <w:szCs w:val="28"/>
        </w:rPr>
      </w:pPr>
      <w:hyperlink w:anchor="_Toc120633334" w:history="1">
        <w:r w:rsidR="00311765" w:rsidRPr="00311765">
          <w:rPr>
            <w:rStyle w:val="af"/>
            <w:rFonts w:hint="eastAsia"/>
            <w:sz w:val="28"/>
            <w:szCs w:val="28"/>
          </w:rPr>
          <w:t>貳、專案需求說明</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_Toc120633334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5</w:t>
        </w:r>
        <w:r w:rsidR="00311765" w:rsidRPr="00311765">
          <w:rPr>
            <w:webHidden/>
            <w:sz w:val="28"/>
            <w:szCs w:val="28"/>
          </w:rPr>
          <w:fldChar w:fldCharType="end"/>
        </w:r>
      </w:hyperlink>
    </w:p>
    <w:p w14:paraId="4D573861" w14:textId="77510D61" w:rsidR="00311765" w:rsidRPr="00311765" w:rsidRDefault="00802A42">
      <w:pPr>
        <w:pStyle w:val="27"/>
        <w:rPr>
          <w:rFonts w:asciiTheme="minorHAnsi" w:eastAsiaTheme="minorEastAsia" w:hAnsiTheme="minorHAnsi" w:cstheme="minorBidi"/>
          <w:iCs w:val="0"/>
        </w:rPr>
      </w:pPr>
      <w:hyperlink w:anchor="_Toc120633335" w:history="1">
        <w:r w:rsidR="00311765" w:rsidRPr="00311765">
          <w:rPr>
            <w:rStyle w:val="af"/>
            <w:rFonts w:hint="eastAsia"/>
          </w:rPr>
          <w:t>一、共通性規範</w:t>
        </w:r>
        <w:r w:rsidR="00311765" w:rsidRPr="00311765">
          <w:rPr>
            <w:webHidden/>
          </w:rPr>
          <w:tab/>
        </w:r>
        <w:r w:rsidR="00311765" w:rsidRPr="00311765">
          <w:rPr>
            <w:webHidden/>
          </w:rPr>
          <w:fldChar w:fldCharType="begin"/>
        </w:r>
        <w:r w:rsidR="00311765" w:rsidRPr="00311765">
          <w:rPr>
            <w:webHidden/>
          </w:rPr>
          <w:instrText xml:space="preserve"> PAGEREF _Toc120633335 \h </w:instrText>
        </w:r>
        <w:r w:rsidR="00311765" w:rsidRPr="00311765">
          <w:rPr>
            <w:webHidden/>
          </w:rPr>
        </w:r>
        <w:r w:rsidR="00311765" w:rsidRPr="00311765">
          <w:rPr>
            <w:webHidden/>
          </w:rPr>
          <w:fldChar w:fldCharType="separate"/>
        </w:r>
        <w:r w:rsidR="00311765" w:rsidRPr="00311765">
          <w:rPr>
            <w:webHidden/>
          </w:rPr>
          <w:t>5</w:t>
        </w:r>
        <w:r w:rsidR="00311765" w:rsidRPr="00311765">
          <w:rPr>
            <w:webHidden/>
          </w:rPr>
          <w:fldChar w:fldCharType="end"/>
        </w:r>
      </w:hyperlink>
    </w:p>
    <w:p w14:paraId="261ACC50" w14:textId="1AB163D2" w:rsidR="00311765" w:rsidRPr="00311765" w:rsidRDefault="00802A42">
      <w:pPr>
        <w:pStyle w:val="27"/>
        <w:rPr>
          <w:rFonts w:asciiTheme="minorHAnsi" w:eastAsiaTheme="minorEastAsia" w:hAnsiTheme="minorHAnsi" w:cstheme="minorBidi"/>
          <w:iCs w:val="0"/>
        </w:rPr>
      </w:pPr>
      <w:hyperlink w:anchor="_Toc120633336" w:history="1">
        <w:r w:rsidR="00311765" w:rsidRPr="00311765">
          <w:rPr>
            <w:rStyle w:val="af"/>
            <w:rFonts w:hint="eastAsia"/>
          </w:rPr>
          <w:t>二、花東基金補助計畫管理資訊系統建置</w:t>
        </w:r>
        <w:r w:rsidR="00311765" w:rsidRPr="00311765">
          <w:rPr>
            <w:webHidden/>
          </w:rPr>
          <w:tab/>
        </w:r>
        <w:r w:rsidR="00311765" w:rsidRPr="00311765">
          <w:rPr>
            <w:webHidden/>
          </w:rPr>
          <w:fldChar w:fldCharType="begin"/>
        </w:r>
        <w:r w:rsidR="00311765" w:rsidRPr="00311765">
          <w:rPr>
            <w:webHidden/>
          </w:rPr>
          <w:instrText xml:space="preserve"> PAGEREF _Toc120633336 \h </w:instrText>
        </w:r>
        <w:r w:rsidR="00311765" w:rsidRPr="00311765">
          <w:rPr>
            <w:webHidden/>
          </w:rPr>
        </w:r>
        <w:r w:rsidR="00311765" w:rsidRPr="00311765">
          <w:rPr>
            <w:webHidden/>
          </w:rPr>
          <w:fldChar w:fldCharType="separate"/>
        </w:r>
        <w:r w:rsidR="00311765" w:rsidRPr="00311765">
          <w:rPr>
            <w:webHidden/>
          </w:rPr>
          <w:t>6</w:t>
        </w:r>
        <w:r w:rsidR="00311765" w:rsidRPr="00311765">
          <w:rPr>
            <w:webHidden/>
          </w:rPr>
          <w:fldChar w:fldCharType="end"/>
        </w:r>
      </w:hyperlink>
    </w:p>
    <w:p w14:paraId="6D1CE231" w14:textId="32C31BDD" w:rsidR="00311765" w:rsidRPr="00311765" w:rsidRDefault="00802A42">
      <w:pPr>
        <w:pStyle w:val="27"/>
        <w:rPr>
          <w:rFonts w:asciiTheme="minorHAnsi" w:eastAsiaTheme="minorEastAsia" w:hAnsiTheme="minorHAnsi" w:cstheme="minorBidi"/>
          <w:iCs w:val="0"/>
        </w:rPr>
      </w:pPr>
      <w:hyperlink w:anchor="_Toc120633337" w:history="1">
        <w:r w:rsidR="00311765" w:rsidRPr="00311765">
          <w:rPr>
            <w:rStyle w:val="af"/>
            <w:rFonts w:hint="eastAsia"/>
          </w:rPr>
          <w:t>三、跨系統資料介接</w:t>
        </w:r>
        <w:r w:rsidR="00311765" w:rsidRPr="00311765">
          <w:rPr>
            <w:webHidden/>
          </w:rPr>
          <w:tab/>
        </w:r>
        <w:r w:rsidR="00311765" w:rsidRPr="00311765">
          <w:rPr>
            <w:webHidden/>
          </w:rPr>
          <w:fldChar w:fldCharType="begin"/>
        </w:r>
        <w:r w:rsidR="00311765" w:rsidRPr="00311765">
          <w:rPr>
            <w:webHidden/>
          </w:rPr>
          <w:instrText xml:space="preserve"> PAGEREF _Toc120633337 \h </w:instrText>
        </w:r>
        <w:r w:rsidR="00311765" w:rsidRPr="00311765">
          <w:rPr>
            <w:webHidden/>
          </w:rPr>
        </w:r>
        <w:r w:rsidR="00311765" w:rsidRPr="00311765">
          <w:rPr>
            <w:webHidden/>
          </w:rPr>
          <w:fldChar w:fldCharType="separate"/>
        </w:r>
        <w:r w:rsidR="00311765" w:rsidRPr="00311765">
          <w:rPr>
            <w:webHidden/>
          </w:rPr>
          <w:t>9</w:t>
        </w:r>
        <w:r w:rsidR="00311765" w:rsidRPr="00311765">
          <w:rPr>
            <w:webHidden/>
          </w:rPr>
          <w:fldChar w:fldCharType="end"/>
        </w:r>
      </w:hyperlink>
    </w:p>
    <w:p w14:paraId="081E566F" w14:textId="589C9430" w:rsidR="00311765" w:rsidRPr="00311765" w:rsidRDefault="00802A42">
      <w:pPr>
        <w:pStyle w:val="27"/>
        <w:rPr>
          <w:rFonts w:asciiTheme="minorHAnsi" w:eastAsiaTheme="minorEastAsia" w:hAnsiTheme="minorHAnsi" w:cstheme="minorBidi"/>
          <w:iCs w:val="0"/>
        </w:rPr>
      </w:pPr>
      <w:hyperlink w:anchor="_Toc120633338" w:history="1">
        <w:r w:rsidR="00311765" w:rsidRPr="00311765">
          <w:rPr>
            <w:rStyle w:val="af"/>
            <w:rFonts w:hint="eastAsia"/>
          </w:rPr>
          <w:t>四、駐點人員</w:t>
        </w:r>
        <w:r w:rsidR="00311765" w:rsidRPr="00311765">
          <w:rPr>
            <w:webHidden/>
          </w:rPr>
          <w:tab/>
        </w:r>
        <w:r w:rsidR="00311765" w:rsidRPr="00311765">
          <w:rPr>
            <w:webHidden/>
          </w:rPr>
          <w:fldChar w:fldCharType="begin"/>
        </w:r>
        <w:r w:rsidR="00311765" w:rsidRPr="00311765">
          <w:rPr>
            <w:webHidden/>
          </w:rPr>
          <w:instrText xml:space="preserve"> PAGEREF _Toc120633338 \h </w:instrText>
        </w:r>
        <w:r w:rsidR="00311765" w:rsidRPr="00311765">
          <w:rPr>
            <w:webHidden/>
          </w:rPr>
        </w:r>
        <w:r w:rsidR="00311765" w:rsidRPr="00311765">
          <w:rPr>
            <w:webHidden/>
          </w:rPr>
          <w:fldChar w:fldCharType="separate"/>
        </w:r>
        <w:r w:rsidR="00311765" w:rsidRPr="00311765">
          <w:rPr>
            <w:webHidden/>
          </w:rPr>
          <w:t>9</w:t>
        </w:r>
        <w:r w:rsidR="00311765" w:rsidRPr="00311765">
          <w:rPr>
            <w:webHidden/>
          </w:rPr>
          <w:fldChar w:fldCharType="end"/>
        </w:r>
      </w:hyperlink>
    </w:p>
    <w:p w14:paraId="0EE691B5" w14:textId="2C1687D3" w:rsidR="00311765" w:rsidRPr="00311765" w:rsidRDefault="00802A42">
      <w:pPr>
        <w:pStyle w:val="27"/>
        <w:rPr>
          <w:rFonts w:asciiTheme="minorHAnsi" w:eastAsiaTheme="minorEastAsia" w:hAnsiTheme="minorHAnsi" w:cstheme="minorBidi"/>
          <w:iCs w:val="0"/>
        </w:rPr>
      </w:pPr>
      <w:hyperlink w:anchor="_Toc120633339" w:history="1">
        <w:r w:rsidR="00311765" w:rsidRPr="00311765">
          <w:rPr>
            <w:rStyle w:val="af"/>
            <w:rFonts w:hint="eastAsia"/>
          </w:rPr>
          <w:t>五、客服專線諮詢服務</w:t>
        </w:r>
        <w:r w:rsidR="00311765" w:rsidRPr="00311765">
          <w:rPr>
            <w:webHidden/>
          </w:rPr>
          <w:tab/>
        </w:r>
        <w:r w:rsidR="00311765" w:rsidRPr="00311765">
          <w:rPr>
            <w:webHidden/>
          </w:rPr>
          <w:fldChar w:fldCharType="begin"/>
        </w:r>
        <w:r w:rsidR="00311765" w:rsidRPr="00311765">
          <w:rPr>
            <w:webHidden/>
          </w:rPr>
          <w:instrText xml:space="preserve"> PAGEREF _Toc120633339 \h </w:instrText>
        </w:r>
        <w:r w:rsidR="00311765" w:rsidRPr="00311765">
          <w:rPr>
            <w:webHidden/>
          </w:rPr>
        </w:r>
        <w:r w:rsidR="00311765" w:rsidRPr="00311765">
          <w:rPr>
            <w:webHidden/>
          </w:rPr>
          <w:fldChar w:fldCharType="separate"/>
        </w:r>
        <w:r w:rsidR="00311765" w:rsidRPr="00311765">
          <w:rPr>
            <w:webHidden/>
          </w:rPr>
          <w:t>9</w:t>
        </w:r>
        <w:r w:rsidR="00311765" w:rsidRPr="00311765">
          <w:rPr>
            <w:webHidden/>
          </w:rPr>
          <w:fldChar w:fldCharType="end"/>
        </w:r>
      </w:hyperlink>
    </w:p>
    <w:p w14:paraId="3E7074C4" w14:textId="72FA418C" w:rsidR="00311765" w:rsidRPr="00311765" w:rsidRDefault="00802A42">
      <w:pPr>
        <w:pStyle w:val="27"/>
        <w:rPr>
          <w:rFonts w:asciiTheme="minorHAnsi" w:eastAsiaTheme="minorEastAsia" w:hAnsiTheme="minorHAnsi" w:cstheme="minorBidi"/>
          <w:iCs w:val="0"/>
        </w:rPr>
      </w:pPr>
      <w:hyperlink w:anchor="_Toc120633340" w:history="1">
        <w:r w:rsidR="00311765" w:rsidRPr="00311765">
          <w:rPr>
            <w:rStyle w:val="af"/>
            <w:rFonts w:hint="eastAsia"/>
          </w:rPr>
          <w:t>六、教育訓練</w:t>
        </w:r>
        <w:r w:rsidR="00311765" w:rsidRPr="00311765">
          <w:rPr>
            <w:webHidden/>
          </w:rPr>
          <w:tab/>
        </w:r>
        <w:r w:rsidR="00311765" w:rsidRPr="00311765">
          <w:rPr>
            <w:webHidden/>
          </w:rPr>
          <w:fldChar w:fldCharType="begin"/>
        </w:r>
        <w:r w:rsidR="00311765" w:rsidRPr="00311765">
          <w:rPr>
            <w:webHidden/>
          </w:rPr>
          <w:instrText xml:space="preserve"> PAGEREF _Toc120633340 \h </w:instrText>
        </w:r>
        <w:r w:rsidR="00311765" w:rsidRPr="00311765">
          <w:rPr>
            <w:webHidden/>
          </w:rPr>
        </w:r>
        <w:r w:rsidR="00311765" w:rsidRPr="00311765">
          <w:rPr>
            <w:webHidden/>
          </w:rPr>
          <w:fldChar w:fldCharType="separate"/>
        </w:r>
        <w:r w:rsidR="00311765" w:rsidRPr="00311765">
          <w:rPr>
            <w:webHidden/>
          </w:rPr>
          <w:t>10</w:t>
        </w:r>
        <w:r w:rsidR="00311765" w:rsidRPr="00311765">
          <w:rPr>
            <w:webHidden/>
          </w:rPr>
          <w:fldChar w:fldCharType="end"/>
        </w:r>
      </w:hyperlink>
    </w:p>
    <w:p w14:paraId="7B3C5CE4" w14:textId="61F4DC07" w:rsidR="00311765" w:rsidRPr="00311765" w:rsidRDefault="00802A42">
      <w:pPr>
        <w:pStyle w:val="11"/>
        <w:rPr>
          <w:rFonts w:asciiTheme="minorHAnsi" w:eastAsiaTheme="minorEastAsia" w:hAnsiTheme="minorHAnsi" w:cstheme="minorBidi"/>
          <w:b w:val="0"/>
          <w:bCs w:val="0"/>
          <w:color w:val="auto"/>
          <w:sz w:val="28"/>
          <w:szCs w:val="28"/>
        </w:rPr>
      </w:pPr>
      <w:hyperlink w:anchor="_Toc120633341" w:history="1">
        <w:r w:rsidR="00311765" w:rsidRPr="00311765">
          <w:rPr>
            <w:rStyle w:val="af"/>
            <w:rFonts w:hint="eastAsia"/>
            <w:sz w:val="28"/>
            <w:szCs w:val="28"/>
          </w:rPr>
          <w:t>參、資訊安全及保密責任要求</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_Toc120633341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11</w:t>
        </w:r>
        <w:r w:rsidR="00311765" w:rsidRPr="00311765">
          <w:rPr>
            <w:webHidden/>
            <w:sz w:val="28"/>
            <w:szCs w:val="28"/>
          </w:rPr>
          <w:fldChar w:fldCharType="end"/>
        </w:r>
      </w:hyperlink>
    </w:p>
    <w:p w14:paraId="55C480ED" w14:textId="3286C082" w:rsidR="00311765" w:rsidRPr="00311765" w:rsidRDefault="00802A42">
      <w:pPr>
        <w:pStyle w:val="11"/>
        <w:rPr>
          <w:rFonts w:asciiTheme="minorHAnsi" w:eastAsiaTheme="minorEastAsia" w:hAnsiTheme="minorHAnsi" w:cstheme="minorBidi"/>
          <w:b w:val="0"/>
          <w:bCs w:val="0"/>
          <w:color w:val="auto"/>
          <w:sz w:val="28"/>
          <w:szCs w:val="28"/>
        </w:rPr>
      </w:pPr>
      <w:hyperlink w:anchor="_Toc120633342" w:history="1">
        <w:r w:rsidR="00311765" w:rsidRPr="00311765">
          <w:rPr>
            <w:rStyle w:val="af"/>
            <w:rFonts w:hint="eastAsia"/>
            <w:sz w:val="28"/>
            <w:szCs w:val="28"/>
          </w:rPr>
          <w:t>肆、其他事項</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_Toc120633342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13</w:t>
        </w:r>
        <w:r w:rsidR="00311765" w:rsidRPr="00311765">
          <w:rPr>
            <w:webHidden/>
            <w:sz w:val="28"/>
            <w:szCs w:val="28"/>
          </w:rPr>
          <w:fldChar w:fldCharType="end"/>
        </w:r>
      </w:hyperlink>
    </w:p>
    <w:p w14:paraId="6E92E5BA" w14:textId="52A86780" w:rsidR="00311765" w:rsidRPr="00311765" w:rsidRDefault="00802A42">
      <w:pPr>
        <w:pStyle w:val="11"/>
        <w:rPr>
          <w:rFonts w:asciiTheme="minorHAnsi" w:eastAsiaTheme="minorEastAsia" w:hAnsiTheme="minorHAnsi" w:cstheme="minorBidi"/>
          <w:b w:val="0"/>
          <w:bCs w:val="0"/>
          <w:color w:val="auto"/>
          <w:sz w:val="28"/>
          <w:szCs w:val="28"/>
        </w:rPr>
      </w:pPr>
      <w:hyperlink w:anchor="_Toc120633343" w:history="1">
        <w:r w:rsidR="00311765" w:rsidRPr="00311765">
          <w:rPr>
            <w:rStyle w:val="af"/>
            <w:rFonts w:hint="eastAsia"/>
            <w:sz w:val="28"/>
            <w:szCs w:val="28"/>
          </w:rPr>
          <w:t>伍、基本服務水準</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_Toc120633343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14</w:t>
        </w:r>
        <w:r w:rsidR="00311765" w:rsidRPr="00311765">
          <w:rPr>
            <w:webHidden/>
            <w:sz w:val="28"/>
            <w:szCs w:val="28"/>
          </w:rPr>
          <w:fldChar w:fldCharType="end"/>
        </w:r>
      </w:hyperlink>
    </w:p>
    <w:p w14:paraId="1484046A" w14:textId="1E2E1843" w:rsidR="00311765" w:rsidRPr="00311765" w:rsidRDefault="00802A42">
      <w:pPr>
        <w:pStyle w:val="11"/>
        <w:rPr>
          <w:rFonts w:asciiTheme="minorHAnsi" w:eastAsiaTheme="minorEastAsia" w:hAnsiTheme="minorHAnsi" w:cstheme="minorBidi"/>
          <w:b w:val="0"/>
          <w:bCs w:val="0"/>
          <w:color w:val="auto"/>
          <w:sz w:val="28"/>
          <w:szCs w:val="28"/>
        </w:rPr>
      </w:pPr>
      <w:hyperlink w:anchor="_Toc120633344" w:history="1">
        <w:r w:rsidR="00311765" w:rsidRPr="00311765">
          <w:rPr>
            <w:rStyle w:val="af"/>
            <w:rFonts w:hint="eastAsia"/>
            <w:sz w:val="28"/>
            <w:szCs w:val="28"/>
          </w:rPr>
          <w:t>陸、交付項目</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_Toc120633344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17</w:t>
        </w:r>
        <w:r w:rsidR="00311765" w:rsidRPr="00311765">
          <w:rPr>
            <w:webHidden/>
            <w:sz w:val="28"/>
            <w:szCs w:val="28"/>
          </w:rPr>
          <w:fldChar w:fldCharType="end"/>
        </w:r>
      </w:hyperlink>
    </w:p>
    <w:p w14:paraId="27AA0318" w14:textId="706E2928" w:rsidR="00311765" w:rsidRPr="00311765" w:rsidRDefault="00802A42">
      <w:pPr>
        <w:pStyle w:val="11"/>
        <w:rPr>
          <w:rFonts w:asciiTheme="minorHAnsi" w:eastAsiaTheme="minorEastAsia" w:hAnsiTheme="minorHAnsi" w:cstheme="minorBidi"/>
          <w:b w:val="0"/>
          <w:bCs w:val="0"/>
          <w:color w:val="auto"/>
          <w:sz w:val="28"/>
          <w:szCs w:val="28"/>
        </w:rPr>
      </w:pPr>
      <w:hyperlink w:anchor="_Toc120633345" w:history="1">
        <w:r w:rsidR="00311765" w:rsidRPr="00311765">
          <w:rPr>
            <w:rStyle w:val="af"/>
            <w:rFonts w:hint="eastAsia"/>
            <w:sz w:val="28"/>
            <w:szCs w:val="28"/>
          </w:rPr>
          <w:t>柒、服務建議書建議格式</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_Toc120633345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18</w:t>
        </w:r>
        <w:r w:rsidR="00311765" w:rsidRPr="00311765">
          <w:rPr>
            <w:webHidden/>
            <w:sz w:val="28"/>
            <w:szCs w:val="28"/>
          </w:rPr>
          <w:fldChar w:fldCharType="end"/>
        </w:r>
      </w:hyperlink>
    </w:p>
    <w:p w14:paraId="4045661E" w14:textId="149509C2" w:rsidR="00311765" w:rsidRPr="00311765" w:rsidRDefault="00802A42">
      <w:pPr>
        <w:pStyle w:val="11"/>
        <w:rPr>
          <w:rFonts w:asciiTheme="minorHAnsi" w:eastAsiaTheme="minorEastAsia" w:hAnsiTheme="minorHAnsi" w:cstheme="minorBidi"/>
          <w:b w:val="0"/>
          <w:bCs w:val="0"/>
          <w:color w:val="auto"/>
          <w:sz w:val="28"/>
          <w:szCs w:val="28"/>
        </w:rPr>
      </w:pPr>
      <w:hyperlink w:anchor="_Toc120633346" w:history="1">
        <w:r w:rsidR="00311765" w:rsidRPr="00311765">
          <w:rPr>
            <w:rStyle w:val="af"/>
            <w:rFonts w:hint="eastAsia"/>
            <w:spacing w:val="-14"/>
            <w:sz w:val="28"/>
            <w:szCs w:val="28"/>
          </w:rPr>
          <w:t>附件</w:t>
        </w:r>
        <w:r w:rsidR="00311765" w:rsidRPr="00311765">
          <w:rPr>
            <w:rStyle w:val="af"/>
            <w:spacing w:val="-14"/>
            <w:sz w:val="28"/>
            <w:szCs w:val="28"/>
          </w:rPr>
          <w:t>1</w:t>
        </w:r>
        <w:r w:rsidR="00311765" w:rsidRPr="00311765">
          <w:rPr>
            <w:rStyle w:val="af"/>
            <w:rFonts w:hint="eastAsia"/>
            <w:spacing w:val="-14"/>
            <w:sz w:val="28"/>
            <w:szCs w:val="28"/>
          </w:rPr>
          <w:t>：</w:t>
        </w:r>
        <w:r w:rsidR="00311765" w:rsidRPr="00311765">
          <w:rPr>
            <w:rStyle w:val="af"/>
            <w:rFonts w:hint="eastAsia"/>
            <w:sz w:val="28"/>
            <w:szCs w:val="28"/>
          </w:rPr>
          <w:t>花東基金補助計畫管理資訊</w:t>
        </w:r>
        <w:r w:rsidR="00311765" w:rsidRPr="00311765">
          <w:rPr>
            <w:rStyle w:val="af"/>
            <w:rFonts w:hint="eastAsia"/>
            <w:spacing w:val="-14"/>
            <w:sz w:val="28"/>
            <w:szCs w:val="28"/>
          </w:rPr>
          <w:t>系統操作畫面範例</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_Toc120633346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19</w:t>
        </w:r>
        <w:r w:rsidR="00311765" w:rsidRPr="00311765">
          <w:rPr>
            <w:webHidden/>
            <w:sz w:val="28"/>
            <w:szCs w:val="28"/>
          </w:rPr>
          <w:fldChar w:fldCharType="end"/>
        </w:r>
      </w:hyperlink>
    </w:p>
    <w:p w14:paraId="416B61CB" w14:textId="555D64E9" w:rsidR="00311765" w:rsidRPr="00311765" w:rsidRDefault="00802A42">
      <w:pPr>
        <w:pStyle w:val="11"/>
        <w:rPr>
          <w:rFonts w:asciiTheme="minorHAnsi" w:eastAsiaTheme="minorEastAsia" w:hAnsiTheme="minorHAnsi" w:cstheme="minorBidi"/>
          <w:b w:val="0"/>
          <w:bCs w:val="0"/>
          <w:color w:val="auto"/>
          <w:sz w:val="28"/>
          <w:szCs w:val="28"/>
        </w:rPr>
      </w:pPr>
      <w:hyperlink w:anchor="_Toc120633347" w:history="1">
        <w:r w:rsidR="00311765" w:rsidRPr="00311765">
          <w:rPr>
            <w:rStyle w:val="af"/>
            <w:rFonts w:hint="eastAsia"/>
            <w:spacing w:val="-14"/>
            <w:sz w:val="28"/>
            <w:szCs w:val="28"/>
          </w:rPr>
          <w:t>附件</w:t>
        </w:r>
        <w:r w:rsidR="00311765" w:rsidRPr="00311765">
          <w:rPr>
            <w:rStyle w:val="af"/>
            <w:spacing w:val="-14"/>
            <w:sz w:val="28"/>
            <w:szCs w:val="28"/>
          </w:rPr>
          <w:t>2</w:t>
        </w:r>
        <w:r w:rsidR="00311765" w:rsidRPr="00311765">
          <w:rPr>
            <w:rStyle w:val="af"/>
            <w:rFonts w:hint="eastAsia"/>
            <w:spacing w:val="-14"/>
            <w:sz w:val="28"/>
            <w:szCs w:val="28"/>
          </w:rPr>
          <w:t>：</w:t>
        </w:r>
        <w:r w:rsidR="00311765" w:rsidRPr="00311765">
          <w:rPr>
            <w:rStyle w:val="af"/>
            <w:rFonts w:hint="eastAsia"/>
            <w:sz w:val="28"/>
            <w:szCs w:val="28"/>
          </w:rPr>
          <w:t>花東基金補助計畫管理資訊</w:t>
        </w:r>
        <w:r w:rsidR="00311765" w:rsidRPr="00311765">
          <w:rPr>
            <w:rStyle w:val="af"/>
            <w:rFonts w:hint="eastAsia"/>
            <w:spacing w:val="-14"/>
            <w:sz w:val="28"/>
            <w:szCs w:val="28"/>
          </w:rPr>
          <w:t>系統資料欄位範例</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_Toc120633347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20</w:t>
        </w:r>
        <w:r w:rsidR="00311765" w:rsidRPr="00311765">
          <w:rPr>
            <w:webHidden/>
            <w:sz w:val="28"/>
            <w:szCs w:val="28"/>
          </w:rPr>
          <w:fldChar w:fldCharType="end"/>
        </w:r>
      </w:hyperlink>
    </w:p>
    <w:p w14:paraId="4F937ADE" w14:textId="59789993" w:rsidR="00311765" w:rsidRPr="00311765" w:rsidRDefault="00802A42">
      <w:pPr>
        <w:pStyle w:val="11"/>
        <w:rPr>
          <w:rFonts w:asciiTheme="minorHAnsi" w:eastAsiaTheme="minorEastAsia" w:hAnsiTheme="minorHAnsi" w:cstheme="minorBidi"/>
          <w:b w:val="0"/>
          <w:bCs w:val="0"/>
          <w:color w:val="auto"/>
          <w:sz w:val="28"/>
          <w:szCs w:val="28"/>
        </w:rPr>
      </w:pPr>
      <w:hyperlink w:anchor="_Toc120633348" w:history="1">
        <w:r w:rsidR="00311765" w:rsidRPr="00311765">
          <w:rPr>
            <w:rStyle w:val="af"/>
            <w:rFonts w:hint="eastAsia"/>
            <w:spacing w:val="-14"/>
            <w:sz w:val="28"/>
            <w:szCs w:val="28"/>
          </w:rPr>
          <w:t>附件</w:t>
        </w:r>
        <w:r w:rsidR="00311765" w:rsidRPr="00311765">
          <w:rPr>
            <w:rStyle w:val="af"/>
            <w:spacing w:val="-14"/>
            <w:sz w:val="28"/>
            <w:szCs w:val="28"/>
          </w:rPr>
          <w:t>3</w:t>
        </w:r>
        <w:r w:rsidR="00311765" w:rsidRPr="00311765">
          <w:rPr>
            <w:rStyle w:val="af"/>
            <w:rFonts w:hint="eastAsia"/>
            <w:spacing w:val="-14"/>
            <w:sz w:val="28"/>
            <w:szCs w:val="28"/>
          </w:rPr>
          <w:t>：資通系統共同性基本安全要求</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_Toc120633348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28</w:t>
        </w:r>
        <w:r w:rsidR="00311765" w:rsidRPr="00311765">
          <w:rPr>
            <w:webHidden/>
            <w:sz w:val="28"/>
            <w:szCs w:val="28"/>
          </w:rPr>
          <w:fldChar w:fldCharType="end"/>
        </w:r>
      </w:hyperlink>
    </w:p>
    <w:p w14:paraId="67DD737C" w14:textId="4013BC7E" w:rsidR="00311765" w:rsidRPr="00311765" w:rsidRDefault="00802A42">
      <w:pPr>
        <w:pStyle w:val="11"/>
        <w:rPr>
          <w:rFonts w:asciiTheme="minorHAnsi" w:eastAsiaTheme="minorEastAsia" w:hAnsiTheme="minorHAnsi" w:cstheme="minorBidi"/>
          <w:b w:val="0"/>
          <w:bCs w:val="0"/>
          <w:color w:val="auto"/>
          <w:sz w:val="28"/>
          <w:szCs w:val="28"/>
        </w:rPr>
      </w:pPr>
      <w:hyperlink w:anchor="_Toc120633349" w:history="1">
        <w:r w:rsidR="00311765" w:rsidRPr="00311765">
          <w:rPr>
            <w:rStyle w:val="af"/>
            <w:rFonts w:hint="eastAsia"/>
            <w:spacing w:val="-14"/>
            <w:sz w:val="28"/>
            <w:szCs w:val="28"/>
          </w:rPr>
          <w:t>附件</w:t>
        </w:r>
        <w:r w:rsidR="00311765" w:rsidRPr="00311765">
          <w:rPr>
            <w:rStyle w:val="af"/>
            <w:spacing w:val="-14"/>
            <w:sz w:val="28"/>
            <w:szCs w:val="28"/>
          </w:rPr>
          <w:t>4</w:t>
        </w:r>
        <w:r w:rsidR="00311765" w:rsidRPr="00311765">
          <w:rPr>
            <w:rStyle w:val="af"/>
            <w:rFonts w:hint="eastAsia"/>
            <w:spacing w:val="-14"/>
            <w:sz w:val="28"/>
            <w:szCs w:val="28"/>
          </w:rPr>
          <w:t>：變更申請單</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_Toc120633349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66</w:t>
        </w:r>
        <w:r w:rsidR="00311765" w:rsidRPr="00311765">
          <w:rPr>
            <w:webHidden/>
            <w:sz w:val="28"/>
            <w:szCs w:val="28"/>
          </w:rPr>
          <w:fldChar w:fldCharType="end"/>
        </w:r>
      </w:hyperlink>
    </w:p>
    <w:p w14:paraId="35A437E9" w14:textId="0C6B32C0" w:rsidR="00311765" w:rsidRPr="00311765" w:rsidRDefault="00802A42">
      <w:pPr>
        <w:pStyle w:val="11"/>
        <w:rPr>
          <w:rFonts w:asciiTheme="minorHAnsi" w:eastAsiaTheme="minorEastAsia" w:hAnsiTheme="minorHAnsi" w:cstheme="minorBidi"/>
          <w:b w:val="0"/>
          <w:bCs w:val="0"/>
          <w:color w:val="auto"/>
          <w:sz w:val="28"/>
          <w:szCs w:val="28"/>
        </w:rPr>
      </w:pPr>
      <w:hyperlink w:anchor="_Toc120633350" w:history="1">
        <w:r w:rsidR="00311765" w:rsidRPr="00311765">
          <w:rPr>
            <w:rStyle w:val="af"/>
            <w:rFonts w:hint="eastAsia"/>
            <w:spacing w:val="-14"/>
            <w:sz w:val="28"/>
            <w:szCs w:val="28"/>
          </w:rPr>
          <w:t>附件</w:t>
        </w:r>
        <w:r w:rsidR="00311765" w:rsidRPr="00311765">
          <w:rPr>
            <w:rStyle w:val="af"/>
            <w:spacing w:val="-14"/>
            <w:sz w:val="28"/>
            <w:szCs w:val="28"/>
          </w:rPr>
          <w:t>5</w:t>
        </w:r>
        <w:r w:rsidR="00311765" w:rsidRPr="00311765">
          <w:rPr>
            <w:rStyle w:val="af"/>
            <w:rFonts w:hint="eastAsia"/>
            <w:spacing w:val="-14"/>
            <w:sz w:val="28"/>
            <w:szCs w:val="28"/>
          </w:rPr>
          <w:t>：經費估算表</w:t>
        </w:r>
        <w:r w:rsidR="00311765" w:rsidRPr="00311765">
          <w:rPr>
            <w:webHidden/>
            <w:sz w:val="28"/>
            <w:szCs w:val="28"/>
          </w:rPr>
          <w:tab/>
        </w:r>
        <w:r w:rsidR="00311765" w:rsidRPr="00311765">
          <w:rPr>
            <w:webHidden/>
            <w:sz w:val="28"/>
            <w:szCs w:val="28"/>
          </w:rPr>
          <w:fldChar w:fldCharType="begin"/>
        </w:r>
        <w:r w:rsidR="00311765" w:rsidRPr="00311765">
          <w:rPr>
            <w:webHidden/>
            <w:sz w:val="28"/>
            <w:szCs w:val="28"/>
          </w:rPr>
          <w:instrText xml:space="preserve"> PAGEREF _Toc120633350 \h </w:instrText>
        </w:r>
        <w:r w:rsidR="00311765" w:rsidRPr="00311765">
          <w:rPr>
            <w:webHidden/>
            <w:sz w:val="28"/>
            <w:szCs w:val="28"/>
          </w:rPr>
        </w:r>
        <w:r w:rsidR="00311765" w:rsidRPr="00311765">
          <w:rPr>
            <w:webHidden/>
            <w:sz w:val="28"/>
            <w:szCs w:val="28"/>
          </w:rPr>
          <w:fldChar w:fldCharType="separate"/>
        </w:r>
        <w:r w:rsidR="00311765" w:rsidRPr="00311765">
          <w:rPr>
            <w:webHidden/>
            <w:sz w:val="28"/>
            <w:szCs w:val="28"/>
          </w:rPr>
          <w:t>69</w:t>
        </w:r>
        <w:r w:rsidR="00311765" w:rsidRPr="00311765">
          <w:rPr>
            <w:webHidden/>
            <w:sz w:val="28"/>
            <w:szCs w:val="28"/>
          </w:rPr>
          <w:fldChar w:fldCharType="end"/>
        </w:r>
      </w:hyperlink>
    </w:p>
    <w:p w14:paraId="03F0787B" w14:textId="7801B3A4" w:rsidR="00802FDD" w:rsidRPr="00311765" w:rsidRDefault="00570EB1" w:rsidP="004D4790">
      <w:pPr>
        <w:pStyle w:val="afd"/>
        <w:spacing w:line="460" w:lineRule="exact"/>
        <w:jc w:val="both"/>
        <w:rPr>
          <w:rFonts w:hAnsi="Times New Roman"/>
          <w:b w:val="0"/>
          <w:color w:val="000000"/>
          <w:sz w:val="28"/>
          <w:szCs w:val="28"/>
        </w:rPr>
        <w:sectPr w:rsidR="00802FDD" w:rsidRPr="00311765" w:rsidSect="004D4790">
          <w:footerReference w:type="default" r:id="rId11"/>
          <w:pgSz w:w="11906" w:h="16838" w:code="9"/>
          <w:pgMar w:top="1418" w:right="1701" w:bottom="1418" w:left="1701" w:header="851" w:footer="454" w:gutter="0"/>
          <w:pgNumType w:start="1"/>
          <w:cols w:space="425"/>
          <w:docGrid w:type="linesAndChars" w:linePitch="360"/>
        </w:sectPr>
      </w:pPr>
      <w:r w:rsidRPr="00311765">
        <w:rPr>
          <w:rFonts w:hAnsi="Times New Roman"/>
          <w:b w:val="0"/>
          <w:color w:val="000000"/>
          <w:sz w:val="28"/>
          <w:szCs w:val="28"/>
        </w:rPr>
        <w:fldChar w:fldCharType="end"/>
      </w:r>
      <w:bookmarkStart w:id="8" w:name="_Toc391539289"/>
      <w:bookmarkStart w:id="9" w:name="_Toc391539623"/>
    </w:p>
    <w:p w14:paraId="3B4AA70E" w14:textId="5956466B" w:rsidR="00570EB1" w:rsidRPr="006D00EC" w:rsidRDefault="00570EB1" w:rsidP="00893159">
      <w:pPr>
        <w:pStyle w:val="1"/>
        <w:numPr>
          <w:ilvl w:val="0"/>
          <w:numId w:val="0"/>
        </w:numPr>
        <w:spacing w:line="700" w:lineRule="exact"/>
        <w:ind w:left="907" w:hanging="907"/>
        <w:rPr>
          <w:color w:val="000000"/>
        </w:rPr>
      </w:pPr>
      <w:bookmarkStart w:id="10" w:name="_Toc120633327"/>
      <w:r w:rsidRPr="006D00EC">
        <w:rPr>
          <w:color w:val="000000"/>
        </w:rPr>
        <w:lastRenderedPageBreak/>
        <w:t>壹、專案說明</w:t>
      </w:r>
      <w:bookmarkEnd w:id="8"/>
      <w:bookmarkEnd w:id="9"/>
      <w:bookmarkEnd w:id="10"/>
    </w:p>
    <w:p w14:paraId="39F7898C" w14:textId="77777777" w:rsidR="00570EB1" w:rsidRPr="006D00EC" w:rsidRDefault="00570EB1" w:rsidP="00570EB1">
      <w:pPr>
        <w:pStyle w:val="2"/>
        <w:numPr>
          <w:ilvl w:val="0"/>
          <w:numId w:val="0"/>
        </w:numPr>
        <w:spacing w:beforeLines="50" w:before="180" w:afterLines="50" w:after="180" w:line="600" w:lineRule="exact"/>
        <w:ind w:left="181"/>
        <w:rPr>
          <w:color w:val="000000"/>
        </w:rPr>
      </w:pPr>
      <w:bookmarkStart w:id="11" w:name="_Toc345427762"/>
      <w:bookmarkStart w:id="12" w:name="_Toc352592754"/>
      <w:bookmarkStart w:id="13" w:name="_Toc391539290"/>
      <w:bookmarkStart w:id="14" w:name="_Toc391539624"/>
      <w:bookmarkStart w:id="15" w:name="_Toc120633328"/>
      <w:bookmarkStart w:id="16" w:name="_Toc154829564"/>
      <w:r w:rsidRPr="006D00EC">
        <w:rPr>
          <w:color w:val="000000"/>
        </w:rPr>
        <w:t>一、專案名稱</w:t>
      </w:r>
      <w:bookmarkEnd w:id="11"/>
      <w:bookmarkEnd w:id="12"/>
      <w:bookmarkEnd w:id="13"/>
      <w:bookmarkEnd w:id="14"/>
      <w:bookmarkEnd w:id="15"/>
    </w:p>
    <w:p w14:paraId="686481F2" w14:textId="62D0DBF0" w:rsidR="00570EB1" w:rsidRPr="006D00EC" w:rsidRDefault="00FB2AB5" w:rsidP="00570EB1">
      <w:pPr>
        <w:spacing w:line="500" w:lineRule="exact"/>
        <w:ind w:leftChars="100" w:left="280" w:firstLineChars="200" w:firstLine="560"/>
        <w:jc w:val="both"/>
        <w:rPr>
          <w:color w:val="000000"/>
        </w:rPr>
      </w:pPr>
      <w:r w:rsidRPr="00FB2AB5">
        <w:rPr>
          <w:rFonts w:hint="eastAsia"/>
        </w:rPr>
        <w:t>花東基金補助計畫管理資訊系統建置</w:t>
      </w:r>
      <w:r w:rsidR="001742CD" w:rsidRPr="00844E0E">
        <w:rPr>
          <w:rFonts w:hint="eastAsia"/>
        </w:rPr>
        <w:t>委外服務案</w:t>
      </w:r>
      <w:r w:rsidR="00570EB1" w:rsidRPr="006D00EC">
        <w:rPr>
          <w:color w:val="000000"/>
        </w:rPr>
        <w:t>（以下簡稱本專案）。</w:t>
      </w:r>
    </w:p>
    <w:p w14:paraId="72DA02B1" w14:textId="77777777" w:rsidR="00570EB1" w:rsidRPr="006D00EC" w:rsidRDefault="00570EB1" w:rsidP="00570EB1">
      <w:pPr>
        <w:pStyle w:val="2"/>
        <w:numPr>
          <w:ilvl w:val="0"/>
          <w:numId w:val="0"/>
        </w:numPr>
        <w:spacing w:beforeLines="50" w:before="180" w:afterLines="50" w:after="180" w:line="600" w:lineRule="exact"/>
        <w:ind w:left="181"/>
        <w:rPr>
          <w:color w:val="000000"/>
        </w:rPr>
      </w:pPr>
      <w:bookmarkStart w:id="17" w:name="_Toc345427763"/>
      <w:bookmarkStart w:id="18" w:name="_Toc352592755"/>
      <w:bookmarkStart w:id="19" w:name="_Toc391539291"/>
      <w:bookmarkStart w:id="20" w:name="_Toc391539625"/>
      <w:bookmarkStart w:id="21" w:name="_Toc120633329"/>
      <w:bookmarkEnd w:id="16"/>
      <w:r w:rsidRPr="006D00EC">
        <w:rPr>
          <w:color w:val="000000"/>
        </w:rPr>
        <w:t>二、背景說明</w:t>
      </w:r>
      <w:bookmarkEnd w:id="17"/>
      <w:bookmarkEnd w:id="18"/>
      <w:bookmarkEnd w:id="19"/>
      <w:bookmarkEnd w:id="20"/>
      <w:bookmarkEnd w:id="21"/>
    </w:p>
    <w:p w14:paraId="30A64214" w14:textId="77777777" w:rsidR="00570EB1" w:rsidRPr="006D00EC" w:rsidRDefault="00570EB1" w:rsidP="00570EB1">
      <w:pPr>
        <w:spacing w:line="500" w:lineRule="exact"/>
        <w:ind w:leftChars="100" w:left="280"/>
        <w:rPr>
          <w:b/>
          <w:color w:val="000000"/>
        </w:rPr>
      </w:pPr>
      <w:r w:rsidRPr="006D00EC">
        <w:rPr>
          <w:b/>
          <w:color w:val="000000"/>
        </w:rPr>
        <w:t>（一）專案緣起</w:t>
      </w:r>
    </w:p>
    <w:p w14:paraId="447F5774" w14:textId="698D5241" w:rsidR="00FB2AB5" w:rsidRPr="003F087B" w:rsidRDefault="009B5688" w:rsidP="00210594">
      <w:pPr>
        <w:spacing w:line="500" w:lineRule="exact"/>
        <w:ind w:firstLine="567"/>
        <w:jc w:val="both"/>
        <w:rPr>
          <w:color w:val="000000" w:themeColor="text1"/>
          <w:szCs w:val="28"/>
        </w:rPr>
      </w:pPr>
      <w:r w:rsidRPr="003F087B">
        <w:rPr>
          <w:rFonts w:hint="eastAsia"/>
          <w:color w:val="000000" w:themeColor="text1"/>
          <w:szCs w:val="28"/>
        </w:rPr>
        <w:t>為推動花東地區產業發展，維護自然生態景觀，發展多元文化特色，提升生活環境品質</w:t>
      </w:r>
      <w:r w:rsidR="00FB2AB5" w:rsidRPr="003F087B">
        <w:rPr>
          <w:rFonts w:hint="eastAsia"/>
          <w:color w:val="000000" w:themeColor="text1"/>
          <w:szCs w:val="28"/>
        </w:rPr>
        <w:t>，</w:t>
      </w:r>
      <w:r w:rsidR="00FB2AB5" w:rsidRPr="003F087B">
        <w:rPr>
          <w:rFonts w:hint="eastAsia"/>
          <w:color w:val="000000" w:themeColor="text1"/>
          <w:szCs w:val="28"/>
        </w:rPr>
        <w:t>100</w:t>
      </w:r>
      <w:r w:rsidR="00FB2AB5" w:rsidRPr="003F087B">
        <w:rPr>
          <w:rFonts w:hint="eastAsia"/>
          <w:color w:val="000000" w:themeColor="text1"/>
          <w:szCs w:val="28"/>
        </w:rPr>
        <w:t>年</w:t>
      </w:r>
      <w:r w:rsidR="00FB2AB5" w:rsidRPr="003F087B">
        <w:rPr>
          <w:rFonts w:hint="eastAsia"/>
          <w:color w:val="000000" w:themeColor="text1"/>
          <w:szCs w:val="28"/>
        </w:rPr>
        <w:t>6</w:t>
      </w:r>
      <w:r w:rsidR="00FB2AB5" w:rsidRPr="003F087B">
        <w:rPr>
          <w:rFonts w:hint="eastAsia"/>
          <w:color w:val="000000" w:themeColor="text1"/>
          <w:szCs w:val="28"/>
        </w:rPr>
        <w:t>月</w:t>
      </w:r>
      <w:r w:rsidR="00FB2AB5" w:rsidRPr="003F087B">
        <w:rPr>
          <w:rFonts w:hint="eastAsia"/>
          <w:color w:val="000000" w:themeColor="text1"/>
          <w:szCs w:val="28"/>
        </w:rPr>
        <w:t>29</w:t>
      </w:r>
      <w:r w:rsidR="00FB2AB5" w:rsidRPr="003F087B">
        <w:rPr>
          <w:rFonts w:hint="eastAsia"/>
          <w:color w:val="000000" w:themeColor="text1"/>
          <w:szCs w:val="28"/>
        </w:rPr>
        <w:t>日總統令公布「花東地區發展條例」</w:t>
      </w:r>
      <w:r w:rsidR="00FB2AB5" w:rsidRPr="003F087B">
        <w:rPr>
          <w:rFonts w:hint="eastAsia"/>
          <w:color w:val="000000" w:themeColor="text1"/>
          <w:szCs w:val="28"/>
        </w:rPr>
        <w:t>(</w:t>
      </w:r>
      <w:r w:rsidR="00FB2AB5" w:rsidRPr="003F087B">
        <w:rPr>
          <w:rFonts w:hint="eastAsia"/>
          <w:color w:val="000000" w:themeColor="text1"/>
          <w:szCs w:val="28"/>
        </w:rPr>
        <w:t>以下簡稱花東條例</w:t>
      </w:r>
      <w:r w:rsidR="00FB2AB5" w:rsidRPr="003F087B">
        <w:rPr>
          <w:rFonts w:hint="eastAsia"/>
          <w:color w:val="000000" w:themeColor="text1"/>
          <w:szCs w:val="28"/>
        </w:rPr>
        <w:t>)</w:t>
      </w:r>
      <w:r w:rsidR="00FB2AB5" w:rsidRPr="003F087B">
        <w:rPr>
          <w:rFonts w:hint="eastAsia"/>
          <w:color w:val="000000" w:themeColor="text1"/>
          <w:szCs w:val="28"/>
        </w:rPr>
        <w:t>，行政院同時依據花東條例第</w:t>
      </w:r>
      <w:r w:rsidR="00FB2AB5" w:rsidRPr="003F087B">
        <w:rPr>
          <w:rFonts w:hint="eastAsia"/>
          <w:color w:val="000000" w:themeColor="text1"/>
          <w:szCs w:val="28"/>
        </w:rPr>
        <w:t>12</w:t>
      </w:r>
      <w:r w:rsidR="00FB2AB5" w:rsidRPr="003F087B">
        <w:rPr>
          <w:rFonts w:hint="eastAsia"/>
          <w:color w:val="000000" w:themeColor="text1"/>
          <w:szCs w:val="28"/>
        </w:rPr>
        <w:t>條規定，設立「花東地區永續發展基金」</w:t>
      </w:r>
      <w:r w:rsidR="00FB2AB5" w:rsidRPr="003F087B">
        <w:rPr>
          <w:rFonts w:hint="eastAsia"/>
          <w:color w:val="000000" w:themeColor="text1"/>
          <w:szCs w:val="28"/>
        </w:rPr>
        <w:t>(</w:t>
      </w:r>
      <w:r w:rsidR="00FB2AB5" w:rsidRPr="003F087B">
        <w:rPr>
          <w:rFonts w:hint="eastAsia"/>
          <w:color w:val="000000" w:themeColor="text1"/>
          <w:szCs w:val="28"/>
        </w:rPr>
        <w:t>以下簡稱花東基金</w:t>
      </w:r>
      <w:r w:rsidR="00FB2AB5" w:rsidRPr="003F087B">
        <w:rPr>
          <w:rFonts w:hint="eastAsia"/>
          <w:color w:val="000000" w:themeColor="text1"/>
          <w:szCs w:val="28"/>
        </w:rPr>
        <w:t>)</w:t>
      </w:r>
      <w:r w:rsidR="00FB2AB5" w:rsidRPr="003F087B">
        <w:rPr>
          <w:rFonts w:hint="eastAsia"/>
          <w:color w:val="000000" w:themeColor="text1"/>
          <w:szCs w:val="28"/>
        </w:rPr>
        <w:t>，用以支應補助花東地區永續發展相關計畫，以及辦理花東產業輔導與投、融資計畫等。</w:t>
      </w:r>
    </w:p>
    <w:p w14:paraId="7A126E5D" w14:textId="164B158C" w:rsidR="00FB2AB5" w:rsidRPr="003F087B" w:rsidRDefault="00FB2AB5" w:rsidP="00210594">
      <w:pPr>
        <w:spacing w:line="500" w:lineRule="exact"/>
        <w:ind w:firstLine="567"/>
        <w:jc w:val="both"/>
        <w:rPr>
          <w:color w:val="000000" w:themeColor="text1"/>
          <w:szCs w:val="28"/>
        </w:rPr>
      </w:pPr>
      <w:r w:rsidRPr="003F087B">
        <w:rPr>
          <w:rFonts w:hint="eastAsia"/>
          <w:color w:val="000000" w:themeColor="text1"/>
          <w:szCs w:val="28"/>
        </w:rPr>
        <w:t>花東兩縣政府依花東地區永續發展策略計畫，擬訂</w:t>
      </w:r>
      <w:r w:rsidRPr="003F087B">
        <w:rPr>
          <w:rFonts w:hint="eastAsia"/>
          <w:color w:val="000000" w:themeColor="text1"/>
          <w:szCs w:val="28"/>
        </w:rPr>
        <w:t>4</w:t>
      </w:r>
      <w:r w:rsidRPr="003F087B">
        <w:rPr>
          <w:rFonts w:hint="eastAsia"/>
          <w:color w:val="000000" w:themeColor="text1"/>
          <w:szCs w:val="28"/>
        </w:rPr>
        <w:t>年</w:t>
      </w:r>
      <w:r w:rsidRPr="003F087B">
        <w:rPr>
          <w:rFonts w:hint="eastAsia"/>
          <w:color w:val="000000" w:themeColor="text1"/>
          <w:szCs w:val="28"/>
        </w:rPr>
        <w:t>1</w:t>
      </w:r>
      <w:r w:rsidRPr="003F087B">
        <w:rPr>
          <w:rFonts w:hint="eastAsia"/>
          <w:color w:val="000000" w:themeColor="text1"/>
          <w:szCs w:val="28"/>
        </w:rPr>
        <w:t>期之綜合發展實施方案，迄今業推動</w:t>
      </w:r>
      <w:r w:rsidR="00BE3225">
        <w:rPr>
          <w:rFonts w:hint="eastAsia"/>
          <w:color w:val="000000" w:themeColor="text1"/>
          <w:szCs w:val="28"/>
        </w:rPr>
        <w:t>至</w:t>
      </w:r>
      <w:r w:rsidRPr="003F087B">
        <w:rPr>
          <w:rFonts w:hint="eastAsia"/>
          <w:color w:val="000000" w:themeColor="text1"/>
          <w:szCs w:val="28"/>
        </w:rPr>
        <w:t>第</w:t>
      </w:r>
      <w:r w:rsidRPr="003F087B">
        <w:rPr>
          <w:rFonts w:hint="eastAsia"/>
          <w:color w:val="000000" w:themeColor="text1"/>
          <w:szCs w:val="28"/>
        </w:rPr>
        <w:t>3</w:t>
      </w:r>
      <w:r w:rsidRPr="003F087B">
        <w:rPr>
          <w:rFonts w:hint="eastAsia"/>
          <w:color w:val="000000" w:themeColor="text1"/>
          <w:szCs w:val="28"/>
        </w:rPr>
        <w:t>期，</w:t>
      </w:r>
      <w:r w:rsidR="00F86F83" w:rsidRPr="003F087B">
        <w:rPr>
          <w:rFonts w:hint="eastAsia"/>
          <w:color w:val="000000" w:themeColor="text1"/>
          <w:szCs w:val="28"/>
        </w:rPr>
        <w:t>第</w:t>
      </w:r>
      <w:r w:rsidR="00F86F83" w:rsidRPr="003F087B">
        <w:rPr>
          <w:rFonts w:hint="eastAsia"/>
          <w:color w:val="000000" w:themeColor="text1"/>
          <w:szCs w:val="28"/>
        </w:rPr>
        <w:t>4</w:t>
      </w:r>
      <w:r w:rsidR="00F86F83" w:rsidRPr="003F087B">
        <w:rPr>
          <w:rFonts w:hint="eastAsia"/>
          <w:color w:val="000000" w:themeColor="text1"/>
          <w:szCs w:val="28"/>
        </w:rPr>
        <w:t>期綜合發展實施方案（表定為</w:t>
      </w:r>
      <w:r w:rsidR="00F86F83" w:rsidRPr="003F087B">
        <w:rPr>
          <w:rFonts w:hint="eastAsia"/>
          <w:color w:val="000000" w:themeColor="text1"/>
          <w:szCs w:val="28"/>
        </w:rPr>
        <w:t>113</w:t>
      </w:r>
      <w:r w:rsidR="00F86F83" w:rsidRPr="003F087B">
        <w:rPr>
          <w:rFonts w:hint="eastAsia"/>
          <w:color w:val="000000" w:themeColor="text1"/>
          <w:szCs w:val="28"/>
        </w:rPr>
        <w:t>年至</w:t>
      </w:r>
      <w:r w:rsidR="00F86F83" w:rsidRPr="003F087B">
        <w:rPr>
          <w:rFonts w:hint="eastAsia"/>
          <w:color w:val="000000" w:themeColor="text1"/>
          <w:szCs w:val="28"/>
        </w:rPr>
        <w:t>116</w:t>
      </w:r>
      <w:r w:rsidR="00F86F83" w:rsidRPr="003F087B">
        <w:rPr>
          <w:rFonts w:hint="eastAsia"/>
          <w:color w:val="000000" w:themeColor="text1"/>
          <w:szCs w:val="28"/>
        </w:rPr>
        <w:t>年）預定於</w:t>
      </w:r>
      <w:r w:rsidR="00F86F83" w:rsidRPr="003F087B">
        <w:rPr>
          <w:rFonts w:hint="eastAsia"/>
          <w:color w:val="000000" w:themeColor="text1"/>
          <w:szCs w:val="28"/>
        </w:rPr>
        <w:t>1</w:t>
      </w:r>
      <w:r w:rsidR="00F86F83" w:rsidRPr="003F087B">
        <w:rPr>
          <w:color w:val="000000" w:themeColor="text1"/>
          <w:szCs w:val="28"/>
        </w:rPr>
        <w:t>12</w:t>
      </w:r>
      <w:r w:rsidR="00F86F83" w:rsidRPr="003F087B">
        <w:rPr>
          <w:rFonts w:hint="eastAsia"/>
          <w:color w:val="000000" w:themeColor="text1"/>
          <w:szCs w:val="28"/>
        </w:rPr>
        <w:t>年啟動編擬及審議作業，為使各項基金補助計畫能如期於執行期間以更有效率及便捷方式管理，擬於本專案開發建置管理資訊系統，以</w:t>
      </w:r>
      <w:r w:rsidRPr="003F087B">
        <w:rPr>
          <w:rFonts w:hint="eastAsia"/>
          <w:color w:val="000000" w:themeColor="text1"/>
          <w:szCs w:val="28"/>
        </w:rPr>
        <w:t>強化花東地區永續發展基金補助計畫</w:t>
      </w:r>
      <w:r w:rsidRPr="003F087B">
        <w:rPr>
          <w:rFonts w:hint="eastAsia"/>
          <w:color w:val="000000" w:themeColor="text1"/>
          <w:szCs w:val="28"/>
        </w:rPr>
        <w:t>(</w:t>
      </w:r>
      <w:r w:rsidRPr="003F087B">
        <w:rPr>
          <w:rFonts w:hint="eastAsia"/>
          <w:color w:val="000000" w:themeColor="text1"/>
          <w:szCs w:val="28"/>
        </w:rPr>
        <w:t>以下簡稱花東基金補助計畫</w:t>
      </w:r>
      <w:r w:rsidRPr="003F087B">
        <w:rPr>
          <w:rFonts w:hint="eastAsia"/>
          <w:color w:val="000000" w:themeColor="text1"/>
          <w:szCs w:val="28"/>
        </w:rPr>
        <w:t>)</w:t>
      </w:r>
      <w:r w:rsidRPr="003F087B">
        <w:rPr>
          <w:rFonts w:hint="eastAsia"/>
          <w:color w:val="000000" w:themeColor="text1"/>
          <w:szCs w:val="28"/>
        </w:rPr>
        <w:t>執行管理。</w:t>
      </w:r>
    </w:p>
    <w:p w14:paraId="546385D2" w14:textId="5400DC06" w:rsidR="00DD58F1" w:rsidRPr="003F087B" w:rsidRDefault="00F86F83" w:rsidP="00FB2AB5">
      <w:pPr>
        <w:spacing w:line="500" w:lineRule="exact"/>
        <w:ind w:firstLine="567"/>
        <w:jc w:val="both"/>
        <w:rPr>
          <w:color w:val="000000" w:themeColor="text1"/>
          <w:szCs w:val="28"/>
        </w:rPr>
      </w:pPr>
      <w:r w:rsidRPr="003F087B">
        <w:rPr>
          <w:rFonts w:hint="eastAsia"/>
          <w:color w:val="000000" w:themeColor="text1"/>
          <w:szCs w:val="28"/>
        </w:rPr>
        <w:t>本專案</w:t>
      </w:r>
      <w:r w:rsidR="00C72BF1" w:rsidRPr="003F087B">
        <w:rPr>
          <w:rFonts w:hint="eastAsia"/>
          <w:color w:val="000000" w:themeColor="text1"/>
          <w:szCs w:val="28"/>
        </w:rPr>
        <w:t>規劃</w:t>
      </w:r>
      <w:r w:rsidRPr="003F087B">
        <w:rPr>
          <w:rFonts w:hint="eastAsia"/>
          <w:color w:val="000000" w:themeColor="text1"/>
          <w:szCs w:val="28"/>
        </w:rPr>
        <w:t>在相關計畫體制及管考規定基礎上，</w:t>
      </w:r>
      <w:r w:rsidR="00FB2AB5" w:rsidRPr="003F087B">
        <w:rPr>
          <w:rFonts w:hint="eastAsia"/>
          <w:color w:val="000000" w:themeColor="text1"/>
          <w:szCs w:val="28"/>
        </w:rPr>
        <w:t>配合</w:t>
      </w:r>
      <w:r w:rsidRPr="003F087B">
        <w:rPr>
          <w:rFonts w:hint="eastAsia"/>
          <w:color w:val="000000" w:themeColor="text1"/>
          <w:szCs w:val="28"/>
        </w:rPr>
        <w:t>最新</w:t>
      </w:r>
      <w:r w:rsidR="00FB2AB5" w:rsidRPr="003F087B">
        <w:rPr>
          <w:rFonts w:hint="eastAsia"/>
          <w:color w:val="000000" w:themeColor="text1"/>
          <w:szCs w:val="28"/>
        </w:rPr>
        <w:t>資訊安全規範，</w:t>
      </w:r>
      <w:r w:rsidRPr="003F087B">
        <w:rPr>
          <w:rFonts w:hint="eastAsia"/>
          <w:color w:val="000000" w:themeColor="text1"/>
          <w:szCs w:val="28"/>
        </w:rPr>
        <w:t>建構</w:t>
      </w:r>
      <w:r w:rsidR="00C72BF1" w:rsidRPr="003F087B">
        <w:rPr>
          <w:rFonts w:hint="eastAsia"/>
          <w:color w:val="000000" w:themeColor="text1"/>
          <w:szCs w:val="28"/>
        </w:rPr>
        <w:t>符合中央主管部會及計畫執行機關計畫經費控管、執行管理、成果彙總等管理需求之管理系統，並且提供與本會目前已開發建置之「政府計畫資料庫」及「個案計畫空間管理資訊系統」資料介接功能，以協助花東基金補助計畫建構地理空間資訊，未來進一步推動計畫資料治理等工作</w:t>
      </w:r>
      <w:r w:rsidR="00951054" w:rsidRPr="003F087B">
        <w:rPr>
          <w:rFonts w:hint="eastAsia"/>
          <w:color w:val="000000" w:themeColor="text1"/>
          <w:szCs w:val="28"/>
        </w:rPr>
        <w:t>，完善整體計畫管理體制</w:t>
      </w:r>
      <w:r w:rsidR="00FB2AB5" w:rsidRPr="003F087B">
        <w:rPr>
          <w:rFonts w:hint="eastAsia"/>
          <w:color w:val="000000" w:themeColor="text1"/>
          <w:szCs w:val="28"/>
        </w:rPr>
        <w:t>。</w:t>
      </w:r>
    </w:p>
    <w:p w14:paraId="74930D65" w14:textId="77777777" w:rsidR="00570EB1" w:rsidRPr="003F087B" w:rsidRDefault="00570EB1" w:rsidP="00570EB1">
      <w:pPr>
        <w:spacing w:line="500" w:lineRule="exact"/>
        <w:ind w:leftChars="100" w:left="280"/>
        <w:rPr>
          <w:b/>
          <w:color w:val="000000" w:themeColor="text1"/>
        </w:rPr>
      </w:pPr>
      <w:r w:rsidRPr="003F087B">
        <w:rPr>
          <w:b/>
          <w:color w:val="000000" w:themeColor="text1"/>
        </w:rPr>
        <w:t>（</w:t>
      </w:r>
      <w:r w:rsidRPr="003F087B">
        <w:rPr>
          <w:rFonts w:hint="eastAsia"/>
          <w:b/>
          <w:color w:val="000000" w:themeColor="text1"/>
        </w:rPr>
        <w:t>二</w:t>
      </w:r>
      <w:r w:rsidRPr="003F087B">
        <w:rPr>
          <w:b/>
          <w:color w:val="000000" w:themeColor="text1"/>
        </w:rPr>
        <w:t>）使用</w:t>
      </w:r>
      <w:r w:rsidRPr="003F087B">
        <w:rPr>
          <w:rFonts w:hint="eastAsia"/>
          <w:b/>
          <w:color w:val="000000" w:themeColor="text1"/>
        </w:rPr>
        <w:t>對象</w:t>
      </w:r>
    </w:p>
    <w:p w14:paraId="4875C591" w14:textId="37A0FC20" w:rsidR="00570EB1" w:rsidRPr="00045E05" w:rsidRDefault="00570EB1" w:rsidP="00CA4B68">
      <w:pPr>
        <w:spacing w:line="500" w:lineRule="exact"/>
        <w:ind w:leftChars="300" w:left="1246" w:hangingChars="145" w:hanging="406"/>
        <w:rPr>
          <w:color w:val="000000" w:themeColor="text1"/>
        </w:rPr>
      </w:pPr>
      <w:bookmarkStart w:id="22" w:name="_Hlk99028611"/>
      <w:r w:rsidRPr="00045E05">
        <w:rPr>
          <w:color w:val="000000" w:themeColor="text1"/>
        </w:rPr>
        <w:t>1</w:t>
      </w:r>
      <w:r w:rsidR="003704DC" w:rsidRPr="00045E05">
        <w:rPr>
          <w:rFonts w:hint="eastAsia"/>
          <w:color w:val="000000" w:themeColor="text1"/>
        </w:rPr>
        <w:t>、</w:t>
      </w:r>
      <w:r w:rsidR="00FB2AB5" w:rsidRPr="00FB2AB5">
        <w:rPr>
          <w:rFonts w:hint="eastAsia"/>
          <w:color w:val="000000" w:themeColor="text1"/>
        </w:rPr>
        <w:t>中央</w:t>
      </w:r>
      <w:r w:rsidR="002705AA">
        <w:rPr>
          <w:rFonts w:hint="eastAsia"/>
          <w:color w:val="000000" w:themeColor="text1"/>
        </w:rPr>
        <w:t>主管部會</w:t>
      </w:r>
      <w:r w:rsidR="00FB2AB5" w:rsidRPr="00FB2AB5">
        <w:rPr>
          <w:rFonts w:hint="eastAsia"/>
          <w:color w:val="000000" w:themeColor="text1"/>
        </w:rPr>
        <w:t>：花東基金補助計畫之中央主管部會。</w:t>
      </w:r>
    </w:p>
    <w:p w14:paraId="6929187A" w14:textId="73088C75" w:rsidR="00570EB1" w:rsidRPr="003F087B" w:rsidRDefault="00570EB1" w:rsidP="00CA4B68">
      <w:pPr>
        <w:spacing w:line="500" w:lineRule="exact"/>
        <w:ind w:leftChars="300" w:left="1260" w:hangingChars="150" w:hanging="420"/>
        <w:rPr>
          <w:color w:val="000000" w:themeColor="text1"/>
        </w:rPr>
      </w:pPr>
      <w:r w:rsidRPr="00045E05">
        <w:rPr>
          <w:color w:val="000000" w:themeColor="text1"/>
        </w:rPr>
        <w:lastRenderedPageBreak/>
        <w:t>2</w:t>
      </w:r>
      <w:r w:rsidRPr="00045E05">
        <w:rPr>
          <w:color w:val="000000" w:themeColor="text1"/>
        </w:rPr>
        <w:t>、</w:t>
      </w:r>
      <w:r w:rsidR="00FB2AB5" w:rsidRPr="00FB2AB5">
        <w:rPr>
          <w:rFonts w:hint="eastAsia"/>
          <w:color w:val="000000" w:themeColor="text1"/>
        </w:rPr>
        <w:t>縣政</w:t>
      </w:r>
      <w:r w:rsidR="00FB2AB5" w:rsidRPr="003F087B">
        <w:rPr>
          <w:rFonts w:hint="eastAsia"/>
          <w:color w:val="000000" w:themeColor="text1"/>
        </w:rPr>
        <w:t>府：花蓮縣政府及臺東縣政府</w:t>
      </w:r>
      <w:r w:rsidR="00951054" w:rsidRPr="003F087B">
        <w:rPr>
          <w:rFonts w:hint="eastAsia"/>
          <w:color w:val="000000" w:themeColor="text1"/>
        </w:rPr>
        <w:t>各計畫執行單位及管考單位</w:t>
      </w:r>
      <w:r w:rsidR="00FB2AB5" w:rsidRPr="003F087B">
        <w:rPr>
          <w:rFonts w:hint="eastAsia"/>
          <w:color w:val="000000" w:themeColor="text1"/>
        </w:rPr>
        <w:t>。</w:t>
      </w:r>
    </w:p>
    <w:p w14:paraId="53F22732" w14:textId="6DF7DB04" w:rsidR="00560D01" w:rsidRPr="003F087B" w:rsidRDefault="00570EB1" w:rsidP="00FB2AB5">
      <w:pPr>
        <w:spacing w:line="500" w:lineRule="exact"/>
        <w:ind w:leftChars="300" w:left="1260" w:rightChars="-152" w:right="-426" w:hangingChars="150" w:hanging="420"/>
        <w:rPr>
          <w:color w:val="000000" w:themeColor="text1"/>
        </w:rPr>
      </w:pPr>
      <w:r w:rsidRPr="003F087B">
        <w:rPr>
          <w:rFonts w:hint="eastAsia"/>
          <w:color w:val="000000" w:themeColor="text1"/>
        </w:rPr>
        <w:t>3</w:t>
      </w:r>
      <w:r w:rsidRPr="003F087B">
        <w:rPr>
          <w:color w:val="000000" w:themeColor="text1"/>
        </w:rPr>
        <w:t>、</w:t>
      </w:r>
      <w:r w:rsidR="00FB2AB5" w:rsidRPr="003F087B">
        <w:rPr>
          <w:rFonts w:hint="eastAsia"/>
          <w:color w:val="000000" w:themeColor="text1"/>
        </w:rPr>
        <w:t>本會</w:t>
      </w:r>
      <w:r w:rsidR="00951054" w:rsidRPr="003F087B">
        <w:rPr>
          <w:rFonts w:hint="eastAsia"/>
          <w:color w:val="000000" w:themeColor="text1"/>
        </w:rPr>
        <w:t>各計畫審議及管制單位</w:t>
      </w:r>
      <w:r w:rsidR="00FB2AB5" w:rsidRPr="003F087B">
        <w:rPr>
          <w:rFonts w:hint="eastAsia"/>
          <w:color w:val="000000" w:themeColor="text1"/>
        </w:rPr>
        <w:t>。</w:t>
      </w:r>
    </w:p>
    <w:bookmarkEnd w:id="22"/>
    <w:p w14:paraId="65757C89" w14:textId="77777777" w:rsidR="00570EB1" w:rsidRPr="003F087B" w:rsidRDefault="00570EB1" w:rsidP="00570EB1">
      <w:pPr>
        <w:spacing w:line="500" w:lineRule="exact"/>
        <w:ind w:leftChars="100" w:left="280"/>
        <w:rPr>
          <w:b/>
          <w:color w:val="000000" w:themeColor="text1"/>
        </w:rPr>
      </w:pPr>
      <w:r w:rsidRPr="003F087B">
        <w:rPr>
          <w:b/>
          <w:color w:val="000000" w:themeColor="text1"/>
        </w:rPr>
        <w:t>（</w:t>
      </w:r>
      <w:r w:rsidRPr="003F087B">
        <w:rPr>
          <w:rFonts w:hint="eastAsia"/>
          <w:b/>
          <w:color w:val="000000" w:themeColor="text1"/>
        </w:rPr>
        <w:t>三</w:t>
      </w:r>
      <w:r w:rsidRPr="003F087B">
        <w:rPr>
          <w:b/>
          <w:color w:val="000000" w:themeColor="text1"/>
        </w:rPr>
        <w:t>）系統使用及開發環境</w:t>
      </w:r>
    </w:p>
    <w:p w14:paraId="29D40E2B" w14:textId="40C820A1" w:rsidR="00124B64" w:rsidRPr="007D3307" w:rsidRDefault="00E4171C" w:rsidP="00A02475">
      <w:pPr>
        <w:spacing w:line="500" w:lineRule="exact"/>
        <w:ind w:leftChars="100" w:left="280" w:firstLineChars="200" w:firstLine="560"/>
        <w:jc w:val="both"/>
        <w:rPr>
          <w:rFonts w:ascii="標楷體" w:hAnsi="標楷體"/>
          <w:szCs w:val="28"/>
        </w:rPr>
      </w:pPr>
      <w:r w:rsidRPr="008008F7">
        <w:rPr>
          <w:rFonts w:hint="eastAsia"/>
        </w:rPr>
        <w:t>本專案以行政院</w:t>
      </w:r>
      <w:r w:rsidR="004441EC">
        <w:rPr>
          <w:rFonts w:hint="eastAsia"/>
        </w:rPr>
        <w:t>及</w:t>
      </w:r>
      <w:r w:rsidRPr="008008F7">
        <w:rPr>
          <w:rFonts w:hint="eastAsia"/>
        </w:rPr>
        <w:t>所屬委員會雲端資料中心現行所提供各類型虛擬主機之規格及作業系統環境為準</w:t>
      </w:r>
      <w:r w:rsidRPr="007D3307">
        <w:rPr>
          <w:rFonts w:hint="eastAsia"/>
        </w:rPr>
        <w:t>，</w:t>
      </w:r>
      <w:r w:rsidR="00E5100E" w:rsidRPr="007D3307">
        <w:rPr>
          <w:rFonts w:hint="eastAsia"/>
        </w:rPr>
        <w:t>雲端</w:t>
      </w:r>
      <w:r w:rsidR="002A3BB9" w:rsidRPr="007D3307">
        <w:rPr>
          <w:rFonts w:hint="eastAsia"/>
        </w:rPr>
        <w:t>提供系統</w:t>
      </w:r>
      <w:r w:rsidR="00E5100E" w:rsidRPr="007D3307">
        <w:rPr>
          <w:rFonts w:hint="eastAsia"/>
        </w:rPr>
        <w:t>平臺</w:t>
      </w:r>
      <w:r w:rsidR="002A3BB9" w:rsidRPr="007D3307">
        <w:rPr>
          <w:rFonts w:hint="eastAsia"/>
        </w:rPr>
        <w:t>包</w:t>
      </w:r>
      <w:r w:rsidR="00E5100E" w:rsidRPr="007D3307">
        <w:rPr>
          <w:rFonts w:hint="eastAsia"/>
        </w:rPr>
        <w:t>含</w:t>
      </w:r>
      <w:r w:rsidR="00560D01" w:rsidRPr="007D3307">
        <w:rPr>
          <w:rFonts w:hint="eastAsia"/>
        </w:rPr>
        <w:t>W</w:t>
      </w:r>
      <w:r w:rsidR="002A3BB9" w:rsidRPr="007D3307">
        <w:rPr>
          <w:rFonts w:hint="eastAsia"/>
        </w:rPr>
        <w:t>indows</w:t>
      </w:r>
      <w:r w:rsidR="002A3BB9" w:rsidRPr="007D3307">
        <w:rPr>
          <w:rFonts w:hint="eastAsia"/>
        </w:rPr>
        <w:t>及</w:t>
      </w:r>
      <w:r w:rsidR="00560D01" w:rsidRPr="007D3307">
        <w:rPr>
          <w:rFonts w:hint="eastAsia"/>
        </w:rPr>
        <w:t>L</w:t>
      </w:r>
      <w:r w:rsidR="002A3BB9" w:rsidRPr="007D3307">
        <w:rPr>
          <w:rFonts w:hint="eastAsia"/>
        </w:rPr>
        <w:t>inux</w:t>
      </w:r>
      <w:r w:rsidR="002A3BB9" w:rsidRPr="007D3307">
        <w:rPr>
          <w:rFonts w:hint="eastAsia"/>
        </w:rPr>
        <w:t>，由得標廠商評估系統開發適合之版本，</w:t>
      </w:r>
      <w:r w:rsidR="00E5100E" w:rsidRPr="007D3307">
        <w:rPr>
          <w:rFonts w:hint="eastAsia"/>
        </w:rPr>
        <w:t>而</w:t>
      </w:r>
      <w:r w:rsidR="002A3BB9" w:rsidRPr="007D3307">
        <w:rPr>
          <w:rFonts w:hint="eastAsia"/>
        </w:rPr>
        <w:t>資料庫軟體則需由得標廠商依開發方式</w:t>
      </w:r>
      <w:r w:rsidR="00E5100E" w:rsidRPr="007D3307">
        <w:rPr>
          <w:rFonts w:hint="eastAsia"/>
        </w:rPr>
        <w:t>自行</w:t>
      </w:r>
      <w:r w:rsidR="006372E3" w:rsidRPr="007D3307">
        <w:rPr>
          <w:rFonts w:hint="eastAsia"/>
        </w:rPr>
        <w:t>採購授權及安裝設定</w:t>
      </w:r>
      <w:r w:rsidR="002A3BB9" w:rsidRPr="007D3307">
        <w:rPr>
          <w:rFonts w:hint="eastAsia"/>
        </w:rPr>
        <w:t>。</w:t>
      </w:r>
      <w:r w:rsidR="005E4255" w:rsidRPr="007D3307">
        <w:rPr>
          <w:rFonts w:hint="eastAsia"/>
        </w:rPr>
        <w:t>系統建置過程中如有其他環境需求，需由得標廠商依需求自行添購；後續視系統分階段建置情形由廠商增加相關軟硬體設備、伺服器或雲端空間服務。</w:t>
      </w:r>
    </w:p>
    <w:p w14:paraId="39C30B69" w14:textId="2B84012F" w:rsidR="00570EB1" w:rsidRPr="001B22EE" w:rsidRDefault="00570EB1" w:rsidP="00570EB1">
      <w:pPr>
        <w:pStyle w:val="2"/>
        <w:numPr>
          <w:ilvl w:val="0"/>
          <w:numId w:val="0"/>
        </w:numPr>
        <w:spacing w:beforeLines="50" w:before="180" w:afterLines="50" w:after="180" w:line="600" w:lineRule="exact"/>
        <w:ind w:left="181"/>
        <w:rPr>
          <w:color w:val="000000" w:themeColor="text1"/>
        </w:rPr>
      </w:pPr>
      <w:bookmarkStart w:id="23" w:name="_Toc154829569"/>
      <w:bookmarkStart w:id="24" w:name="_Toc345427764"/>
      <w:bookmarkStart w:id="25" w:name="_Toc352592756"/>
      <w:bookmarkStart w:id="26" w:name="_Toc391539292"/>
      <w:bookmarkStart w:id="27" w:name="_Toc391539626"/>
      <w:bookmarkStart w:id="28" w:name="_Toc120633330"/>
      <w:r w:rsidRPr="001B22EE">
        <w:rPr>
          <w:color w:val="000000" w:themeColor="text1"/>
        </w:rPr>
        <w:t>三、專案目標</w:t>
      </w:r>
      <w:bookmarkEnd w:id="23"/>
      <w:bookmarkEnd w:id="24"/>
      <w:bookmarkEnd w:id="25"/>
      <w:bookmarkEnd w:id="26"/>
      <w:bookmarkEnd w:id="27"/>
      <w:bookmarkEnd w:id="28"/>
    </w:p>
    <w:p w14:paraId="4087BD84" w14:textId="03B5DF0E" w:rsidR="005B38CD" w:rsidRPr="007C0456" w:rsidRDefault="00570EB1" w:rsidP="005B38CD">
      <w:pPr>
        <w:spacing w:line="440" w:lineRule="exact"/>
        <w:ind w:leftChars="100" w:left="1064" w:hangingChars="280" w:hanging="784"/>
        <w:jc w:val="both"/>
      </w:pPr>
      <w:bookmarkStart w:id="29" w:name="_Toc345427765"/>
      <w:bookmarkStart w:id="30" w:name="_Toc352592757"/>
      <w:bookmarkStart w:id="31" w:name="_Toc391539293"/>
      <w:bookmarkStart w:id="32" w:name="_Toc391539627"/>
      <w:bookmarkStart w:id="33" w:name="_Toc154829585"/>
      <w:r w:rsidRPr="007C0456">
        <w:t>（一）</w:t>
      </w:r>
      <w:r w:rsidR="00F04557" w:rsidRPr="007C0456">
        <w:rPr>
          <w:rFonts w:hint="eastAsia"/>
        </w:rPr>
        <w:t>提升</w:t>
      </w:r>
      <w:r w:rsidR="005B38CD" w:rsidRPr="007C0456">
        <w:rPr>
          <w:rFonts w:hint="eastAsia"/>
        </w:rPr>
        <w:t>花東基金補助</w:t>
      </w:r>
      <w:r w:rsidR="00F04557" w:rsidRPr="007C0456">
        <w:rPr>
          <w:rFonts w:hint="eastAsia"/>
        </w:rPr>
        <w:t>計畫</w:t>
      </w:r>
      <w:r w:rsidR="005B38CD" w:rsidRPr="007C0456">
        <w:rPr>
          <w:rFonts w:hint="eastAsia"/>
        </w:rPr>
        <w:t>管考</w:t>
      </w:r>
      <w:r w:rsidR="00F04557" w:rsidRPr="007C0456">
        <w:rPr>
          <w:rFonts w:hint="eastAsia"/>
        </w:rPr>
        <w:t>執行效能，</w:t>
      </w:r>
      <w:r w:rsidR="00887459" w:rsidRPr="007C0456">
        <w:rPr>
          <w:rFonts w:hint="eastAsia"/>
        </w:rPr>
        <w:t>建置</w:t>
      </w:r>
      <w:r w:rsidR="005B38CD" w:rsidRPr="007C0456">
        <w:rPr>
          <w:rFonts w:hint="eastAsia"/>
        </w:rPr>
        <w:t>花東基金補助計畫管理資訊系統</w:t>
      </w:r>
      <w:r w:rsidR="003704DC" w:rsidRPr="007C0456">
        <w:rPr>
          <w:rFonts w:hint="eastAsia"/>
        </w:rPr>
        <w:t>。</w:t>
      </w:r>
    </w:p>
    <w:p w14:paraId="57EB5D7C" w14:textId="4094EC26" w:rsidR="00887459" w:rsidRPr="007C0456" w:rsidRDefault="00570EB1" w:rsidP="005B38CD">
      <w:pPr>
        <w:spacing w:line="440" w:lineRule="exact"/>
        <w:ind w:leftChars="100" w:left="1064" w:hangingChars="280" w:hanging="784"/>
        <w:jc w:val="both"/>
      </w:pPr>
      <w:r w:rsidRPr="007C0456">
        <w:t>（</w:t>
      </w:r>
      <w:r w:rsidRPr="007C0456">
        <w:rPr>
          <w:rFonts w:hint="eastAsia"/>
        </w:rPr>
        <w:t>二</w:t>
      </w:r>
      <w:r w:rsidRPr="007C0456">
        <w:t>）</w:t>
      </w:r>
      <w:r w:rsidR="005B38CD" w:rsidRPr="007C0456">
        <w:rPr>
          <w:rFonts w:hint="eastAsia"/>
        </w:rPr>
        <w:t>配合花東基金補助計畫主辦、管考及主管部會角色功能，提供使用者友善線上填審操作介面。</w:t>
      </w:r>
    </w:p>
    <w:p w14:paraId="37B4A0C9" w14:textId="6E19842A" w:rsidR="00570EB1" w:rsidRPr="007C0456" w:rsidRDefault="00570EB1" w:rsidP="005B38CD">
      <w:pPr>
        <w:spacing w:line="440" w:lineRule="exact"/>
        <w:ind w:leftChars="100" w:left="1064" w:hangingChars="280" w:hanging="784"/>
        <w:jc w:val="both"/>
      </w:pPr>
      <w:r w:rsidRPr="007C0456">
        <w:t>（</w:t>
      </w:r>
      <w:r w:rsidRPr="007C0456">
        <w:rPr>
          <w:rFonts w:hint="eastAsia"/>
        </w:rPr>
        <w:t>三</w:t>
      </w:r>
      <w:r w:rsidRPr="007C0456">
        <w:t>）</w:t>
      </w:r>
      <w:r w:rsidR="005B38CD" w:rsidRPr="007C0456">
        <w:rPr>
          <w:rFonts w:hint="eastAsia"/>
        </w:rPr>
        <w:t>建置整體計畫查詢及統計功能，輔以視覺化儀表版功能，提供整合性計畫管理資訊，並維護本系統功能正常運作。</w:t>
      </w:r>
    </w:p>
    <w:p w14:paraId="78A9BEEA" w14:textId="35F530CA" w:rsidR="00887459" w:rsidRPr="00CD0D71" w:rsidRDefault="0050763B" w:rsidP="005B38CD">
      <w:pPr>
        <w:spacing w:line="440" w:lineRule="exact"/>
        <w:ind w:leftChars="100" w:left="1064" w:hangingChars="280" w:hanging="784"/>
        <w:jc w:val="both"/>
      </w:pPr>
      <w:r w:rsidRPr="00CD0D71">
        <w:t>（</w:t>
      </w:r>
      <w:r w:rsidRPr="00CD0D71">
        <w:rPr>
          <w:rFonts w:hint="eastAsia"/>
        </w:rPr>
        <w:t>四</w:t>
      </w:r>
      <w:r w:rsidRPr="00CD0D71">
        <w:t>）</w:t>
      </w:r>
      <w:r w:rsidR="00F04557" w:rsidRPr="00CD0D71">
        <w:rPr>
          <w:rFonts w:hint="eastAsia"/>
        </w:rPr>
        <w:t>配合</w:t>
      </w:r>
      <w:r w:rsidR="00045E05" w:rsidRPr="00CD0D71">
        <w:rPr>
          <w:rFonts w:hint="eastAsia"/>
        </w:rPr>
        <w:t>本會</w:t>
      </w:r>
      <w:r w:rsidR="00ED5D7B" w:rsidRPr="00CD0D71">
        <w:rPr>
          <w:rFonts w:ascii="標楷體" w:hAnsi="標楷體" w:hint="eastAsia"/>
        </w:rPr>
        <w:t>「</w:t>
      </w:r>
      <w:r w:rsidR="00045E05" w:rsidRPr="00CD0D71">
        <w:rPr>
          <w:rFonts w:hint="eastAsia"/>
        </w:rPr>
        <w:t>政府計畫資料庫</w:t>
      </w:r>
      <w:r w:rsidR="00ED5D7B" w:rsidRPr="00CD0D71">
        <w:rPr>
          <w:rFonts w:ascii="標楷體" w:hAnsi="標楷體" w:hint="eastAsia"/>
        </w:rPr>
        <w:t>」</w:t>
      </w:r>
      <w:r w:rsidR="00C91F52" w:rsidRPr="00CD0D71">
        <w:rPr>
          <w:rFonts w:ascii="標楷體" w:hAnsi="標楷體" w:hint="eastAsia"/>
        </w:rPr>
        <w:t>(GDB)</w:t>
      </w:r>
      <w:r w:rsidR="00456CA1" w:rsidRPr="00CD0D71">
        <w:rPr>
          <w:rFonts w:hint="eastAsia"/>
        </w:rPr>
        <w:t xml:space="preserve"> </w:t>
      </w:r>
      <w:r w:rsidR="00456CA1" w:rsidRPr="00CD0D71">
        <w:rPr>
          <w:rFonts w:hint="eastAsia"/>
        </w:rPr>
        <w:t>之單一登入入口，以</w:t>
      </w:r>
      <w:r w:rsidR="00045E05" w:rsidRPr="00CD0D71">
        <w:rPr>
          <w:rFonts w:hint="eastAsia"/>
        </w:rPr>
        <w:t>及</w:t>
      </w:r>
      <w:r w:rsidR="00ED5D7B" w:rsidRPr="00CD0D71">
        <w:rPr>
          <w:rFonts w:ascii="標楷體" w:hAnsi="標楷體" w:hint="eastAsia"/>
        </w:rPr>
        <w:t>「</w:t>
      </w:r>
      <w:r w:rsidR="00045E05" w:rsidRPr="00CD0D71">
        <w:rPr>
          <w:rFonts w:hint="eastAsia"/>
        </w:rPr>
        <w:t>個案計畫空間管理資訊系統</w:t>
      </w:r>
      <w:r w:rsidR="00ED5D7B" w:rsidRPr="00CD0D71">
        <w:rPr>
          <w:rFonts w:ascii="標楷體" w:hAnsi="標楷體" w:hint="eastAsia"/>
        </w:rPr>
        <w:t>」</w:t>
      </w:r>
      <w:r w:rsidR="00C91F52" w:rsidRPr="00CD0D71">
        <w:rPr>
          <w:rFonts w:ascii="標楷體" w:hAnsi="標楷體" w:hint="eastAsia"/>
        </w:rPr>
        <w:t>(GISP)</w:t>
      </w:r>
      <w:r w:rsidR="00045E05" w:rsidRPr="00CD0D71">
        <w:rPr>
          <w:rFonts w:hint="eastAsia"/>
        </w:rPr>
        <w:t>圖資</w:t>
      </w:r>
      <w:r w:rsidR="00C91F52" w:rsidRPr="00CD0D71">
        <w:rPr>
          <w:rFonts w:hint="eastAsia"/>
        </w:rPr>
        <w:t>點</w:t>
      </w:r>
      <w:r w:rsidR="00045E05" w:rsidRPr="00CD0D71">
        <w:rPr>
          <w:rFonts w:hint="eastAsia"/>
        </w:rPr>
        <w:t>位填報</w:t>
      </w:r>
      <w:r w:rsidR="00C91F52" w:rsidRPr="00CD0D71">
        <w:rPr>
          <w:rFonts w:hint="eastAsia"/>
        </w:rPr>
        <w:t>正確</w:t>
      </w:r>
      <w:r w:rsidR="00045E05" w:rsidRPr="00CD0D71">
        <w:rPr>
          <w:rFonts w:hint="eastAsia"/>
        </w:rPr>
        <w:t>資料</w:t>
      </w:r>
      <w:r w:rsidR="00F04557" w:rsidRPr="00CD0D71">
        <w:t>。</w:t>
      </w:r>
    </w:p>
    <w:p w14:paraId="1007C2EA" w14:textId="1EB91843" w:rsidR="005B38CD" w:rsidRPr="007C0456" w:rsidRDefault="005B38CD" w:rsidP="005B38CD">
      <w:pPr>
        <w:spacing w:line="440" w:lineRule="exact"/>
        <w:ind w:leftChars="100" w:left="1064" w:hangingChars="280" w:hanging="784"/>
        <w:jc w:val="both"/>
      </w:pPr>
      <w:r w:rsidRPr="007C0456">
        <w:rPr>
          <w:rFonts w:hint="eastAsia"/>
        </w:rPr>
        <w:t>（五）依資訊安全相關規範，確保本專案各伺服主機、應用程式之安全性。</w:t>
      </w:r>
    </w:p>
    <w:p w14:paraId="2788FDF6" w14:textId="77777777" w:rsidR="00570EB1" w:rsidRPr="0050763B" w:rsidRDefault="00570EB1" w:rsidP="00570EB1">
      <w:pPr>
        <w:pStyle w:val="2"/>
        <w:numPr>
          <w:ilvl w:val="0"/>
          <w:numId w:val="0"/>
        </w:numPr>
        <w:spacing w:beforeLines="50" w:before="180" w:afterLines="50" w:after="180" w:line="600" w:lineRule="exact"/>
        <w:ind w:left="181"/>
      </w:pPr>
      <w:bookmarkStart w:id="34" w:name="_Toc120633331"/>
      <w:r w:rsidRPr="0050763B">
        <w:t>四、專案範圍</w:t>
      </w:r>
      <w:bookmarkEnd w:id="29"/>
      <w:bookmarkEnd w:id="30"/>
      <w:bookmarkEnd w:id="31"/>
      <w:bookmarkEnd w:id="32"/>
      <w:bookmarkEnd w:id="34"/>
    </w:p>
    <w:p w14:paraId="4D839005" w14:textId="77777777" w:rsidR="00570EB1" w:rsidRPr="008008F7" w:rsidRDefault="00570EB1" w:rsidP="00570EB1">
      <w:pPr>
        <w:spacing w:line="440" w:lineRule="exact"/>
        <w:ind w:leftChars="100" w:left="280" w:firstLineChars="200" w:firstLine="560"/>
        <w:jc w:val="both"/>
      </w:pPr>
      <w:r w:rsidRPr="008008F7">
        <w:t>本專案之範圍依專案目標分述如下（詳細內容請參閱貳、專案需求說明</w:t>
      </w:r>
      <w:bookmarkEnd w:id="33"/>
      <w:r w:rsidRPr="008008F7">
        <w:t>）：</w:t>
      </w:r>
    </w:p>
    <w:p w14:paraId="41668FC6" w14:textId="37619626" w:rsidR="005A2D63" w:rsidRPr="002705AA" w:rsidRDefault="00570EB1" w:rsidP="00570EB1">
      <w:pPr>
        <w:spacing w:line="440" w:lineRule="exact"/>
        <w:ind w:leftChars="100" w:left="1022" w:hangingChars="265" w:hanging="742"/>
        <w:jc w:val="both"/>
      </w:pPr>
      <w:r w:rsidRPr="002705AA">
        <w:t>（</w:t>
      </w:r>
      <w:r w:rsidRPr="002705AA">
        <w:rPr>
          <w:rFonts w:hint="eastAsia"/>
        </w:rPr>
        <w:t>一</w:t>
      </w:r>
      <w:r w:rsidRPr="002705AA">
        <w:t>）</w:t>
      </w:r>
      <w:r w:rsidR="00D346DF" w:rsidRPr="00561B86">
        <w:rPr>
          <w:rFonts w:hint="eastAsia"/>
        </w:rPr>
        <w:t>本案</w:t>
      </w:r>
      <w:r w:rsidRPr="002705AA">
        <w:rPr>
          <w:rFonts w:hint="eastAsia"/>
        </w:rPr>
        <w:t>建置</w:t>
      </w:r>
      <w:r w:rsidR="0050763B" w:rsidRPr="002705AA">
        <w:rPr>
          <w:rFonts w:hint="eastAsia"/>
        </w:rPr>
        <w:t>之</w:t>
      </w:r>
      <w:r w:rsidR="002705AA" w:rsidRPr="002705AA">
        <w:rPr>
          <w:rFonts w:hint="eastAsia"/>
        </w:rPr>
        <w:t>花東基金補助計畫管理資訊系統</w:t>
      </w:r>
      <w:r w:rsidR="0050763B" w:rsidRPr="002705AA">
        <w:rPr>
          <w:rFonts w:hint="eastAsia"/>
        </w:rPr>
        <w:t>，提供使用者友善之操作介面、搜尋功能及彈性報表，並依不同使用者有權限設</w:t>
      </w:r>
      <w:r w:rsidR="0050763B" w:rsidRPr="002705AA">
        <w:rPr>
          <w:rFonts w:hint="eastAsia"/>
        </w:rPr>
        <w:lastRenderedPageBreak/>
        <w:t>定功能</w:t>
      </w:r>
      <w:r w:rsidRPr="002705AA">
        <w:rPr>
          <w:rFonts w:hint="eastAsia"/>
        </w:rPr>
        <w:t>。</w:t>
      </w:r>
    </w:p>
    <w:p w14:paraId="64961F1A" w14:textId="40276BEE" w:rsidR="00570EB1" w:rsidRPr="00C6615A" w:rsidRDefault="005A2D63" w:rsidP="00570EB1">
      <w:pPr>
        <w:spacing w:line="440" w:lineRule="exact"/>
        <w:ind w:leftChars="100" w:left="1022" w:hangingChars="265" w:hanging="742"/>
        <w:jc w:val="both"/>
        <w:rPr>
          <w:color w:val="FF0000"/>
        </w:rPr>
      </w:pPr>
      <w:r w:rsidRPr="002705AA">
        <w:rPr>
          <w:rFonts w:hint="eastAsia"/>
        </w:rPr>
        <w:t>（二）</w:t>
      </w:r>
      <w:r w:rsidR="004F63F2" w:rsidRPr="002705AA">
        <w:rPr>
          <w:rFonts w:hint="eastAsia"/>
        </w:rPr>
        <w:t>將</w:t>
      </w:r>
      <w:r w:rsidR="002705AA" w:rsidRPr="002705AA">
        <w:rPr>
          <w:rFonts w:hint="eastAsia"/>
        </w:rPr>
        <w:t>本會、中央主管部會及花蓮縣、臺東</w:t>
      </w:r>
      <w:r w:rsidR="008220C1" w:rsidRPr="002705AA">
        <w:rPr>
          <w:rFonts w:hint="eastAsia"/>
        </w:rPr>
        <w:t>縣</w:t>
      </w:r>
      <w:r w:rsidR="002705AA" w:rsidRPr="002705AA">
        <w:rPr>
          <w:rFonts w:hint="eastAsia"/>
        </w:rPr>
        <w:t>政府</w:t>
      </w:r>
      <w:r w:rsidR="008220C1" w:rsidRPr="002705AA">
        <w:rPr>
          <w:rFonts w:hint="eastAsia"/>
        </w:rPr>
        <w:t>使用</w:t>
      </w:r>
      <w:r w:rsidR="002705AA" w:rsidRPr="002705AA">
        <w:rPr>
          <w:rFonts w:hint="eastAsia"/>
        </w:rPr>
        <w:t>花東基金補助計畫管理資訊系統</w:t>
      </w:r>
      <w:r w:rsidR="008220C1" w:rsidRPr="002705AA">
        <w:rPr>
          <w:rFonts w:hint="eastAsia"/>
        </w:rPr>
        <w:t>者之需求訪談，列入系統功能</w:t>
      </w:r>
      <w:r w:rsidR="004F63F2" w:rsidRPr="002705AA">
        <w:rPr>
          <w:rFonts w:hint="eastAsia"/>
        </w:rPr>
        <w:t>架構</w:t>
      </w:r>
      <w:r w:rsidR="008220C1" w:rsidRPr="002705AA">
        <w:rPr>
          <w:rFonts w:hint="eastAsia"/>
        </w:rPr>
        <w:t>之</w:t>
      </w:r>
      <w:r w:rsidR="004F63F2" w:rsidRPr="002705AA">
        <w:rPr>
          <w:rFonts w:hint="eastAsia"/>
        </w:rPr>
        <w:t>參</w:t>
      </w:r>
      <w:r w:rsidR="008220C1" w:rsidRPr="002705AA">
        <w:rPr>
          <w:rFonts w:hint="eastAsia"/>
        </w:rPr>
        <w:t>據。</w:t>
      </w:r>
    </w:p>
    <w:p w14:paraId="6E3418D6" w14:textId="222D3D52" w:rsidR="00570EB1" w:rsidRPr="002705AA" w:rsidRDefault="00570EB1" w:rsidP="00570EB1">
      <w:pPr>
        <w:spacing w:line="440" w:lineRule="exact"/>
        <w:ind w:leftChars="100" w:left="1022" w:hangingChars="265" w:hanging="742"/>
        <w:jc w:val="both"/>
      </w:pPr>
      <w:r w:rsidRPr="002705AA">
        <w:t>（</w:t>
      </w:r>
      <w:r w:rsidRPr="002705AA">
        <w:rPr>
          <w:rFonts w:hint="eastAsia"/>
        </w:rPr>
        <w:t>三</w:t>
      </w:r>
      <w:r w:rsidRPr="002705AA">
        <w:t>）</w:t>
      </w:r>
      <w:r w:rsidR="002705AA" w:rsidRPr="002705AA">
        <w:rPr>
          <w:rFonts w:hint="eastAsia"/>
        </w:rPr>
        <w:t>為提升系統穩定度以及降低系統客服頻率，應提供系統客服專線服務，並且辦理系統教育訓練</w:t>
      </w:r>
      <w:r w:rsidR="002705AA" w:rsidRPr="002705AA">
        <w:t>。</w:t>
      </w:r>
    </w:p>
    <w:p w14:paraId="0C9BBE5C" w14:textId="2CD52DD2" w:rsidR="008F6E6C" w:rsidRPr="00C6615A" w:rsidRDefault="00570EB1" w:rsidP="002705AA">
      <w:pPr>
        <w:spacing w:line="440" w:lineRule="exact"/>
        <w:ind w:leftChars="100" w:left="1022" w:hangingChars="265" w:hanging="742"/>
        <w:jc w:val="both"/>
        <w:rPr>
          <w:color w:val="FF0000"/>
        </w:rPr>
      </w:pPr>
      <w:r w:rsidRPr="002705AA">
        <w:t>（</w:t>
      </w:r>
      <w:r w:rsidR="00640C08" w:rsidRPr="002705AA">
        <w:rPr>
          <w:rFonts w:hint="eastAsia"/>
        </w:rPr>
        <w:t>四</w:t>
      </w:r>
      <w:r w:rsidRPr="002705AA">
        <w:t>）</w:t>
      </w:r>
      <w:r w:rsidR="002705AA" w:rsidRPr="002705AA">
        <w:rPr>
          <w:rFonts w:hint="eastAsia"/>
        </w:rPr>
        <w:t>依據本階段需求訪談及系統建置等情形，提出後續系統功能增修及視覺化精進建議。</w:t>
      </w:r>
    </w:p>
    <w:p w14:paraId="4DE27BEE" w14:textId="77777777" w:rsidR="00570EB1" w:rsidRPr="006D00EC" w:rsidRDefault="00570EB1" w:rsidP="00570EB1">
      <w:pPr>
        <w:pStyle w:val="2"/>
        <w:numPr>
          <w:ilvl w:val="0"/>
          <w:numId w:val="0"/>
        </w:numPr>
        <w:spacing w:beforeLines="50" w:before="180" w:afterLines="50" w:after="180" w:line="600" w:lineRule="exact"/>
        <w:ind w:left="181"/>
        <w:rPr>
          <w:color w:val="000000"/>
        </w:rPr>
      </w:pPr>
      <w:bookmarkStart w:id="35" w:name="_Toc345427766"/>
      <w:bookmarkStart w:id="36" w:name="_Toc352592758"/>
      <w:bookmarkStart w:id="37" w:name="_Toc391539294"/>
      <w:bookmarkStart w:id="38" w:name="_Toc391539628"/>
      <w:bookmarkStart w:id="39" w:name="_Toc120633332"/>
      <w:r w:rsidRPr="006D00EC">
        <w:rPr>
          <w:color w:val="000000"/>
        </w:rPr>
        <w:t>五、專案時程</w:t>
      </w:r>
      <w:bookmarkEnd w:id="35"/>
      <w:bookmarkEnd w:id="36"/>
      <w:bookmarkEnd w:id="37"/>
      <w:bookmarkEnd w:id="38"/>
      <w:bookmarkEnd w:id="39"/>
    </w:p>
    <w:p w14:paraId="04B92F42" w14:textId="0EC3DA88" w:rsidR="00570EB1" w:rsidRPr="006D00EC" w:rsidRDefault="00570EB1" w:rsidP="00570EB1">
      <w:pPr>
        <w:spacing w:line="500" w:lineRule="exact"/>
        <w:ind w:leftChars="300" w:left="840"/>
        <w:rPr>
          <w:color w:val="000000"/>
        </w:rPr>
      </w:pPr>
      <w:r w:rsidRPr="006D00EC">
        <w:rPr>
          <w:color w:val="000000"/>
        </w:rPr>
        <w:t>本專案期程為自</w:t>
      </w:r>
      <w:r w:rsidRPr="00334CF4">
        <w:rPr>
          <w:rFonts w:hint="eastAsia"/>
        </w:rPr>
        <w:t>決標次日</w:t>
      </w:r>
      <w:r w:rsidRPr="00334CF4">
        <w:t>起至</w:t>
      </w:r>
      <w:r w:rsidRPr="00DE7B69">
        <w:rPr>
          <w:color w:val="000000" w:themeColor="text1"/>
        </w:rPr>
        <w:t>1</w:t>
      </w:r>
      <w:r w:rsidRPr="00DE7B69">
        <w:rPr>
          <w:rFonts w:hint="eastAsia"/>
          <w:color w:val="000000" w:themeColor="text1"/>
        </w:rPr>
        <w:t>1</w:t>
      </w:r>
      <w:r w:rsidR="008642A9" w:rsidRPr="00DE7B69">
        <w:rPr>
          <w:rFonts w:hint="eastAsia"/>
          <w:color w:val="000000" w:themeColor="text1"/>
        </w:rPr>
        <w:t>2</w:t>
      </w:r>
      <w:r w:rsidRPr="00DE7B69">
        <w:rPr>
          <w:color w:val="000000" w:themeColor="text1"/>
        </w:rPr>
        <w:t>年</w:t>
      </w:r>
      <w:r w:rsidR="006D450A">
        <w:rPr>
          <w:rFonts w:hint="eastAsia"/>
          <w:color w:val="000000" w:themeColor="text1"/>
        </w:rPr>
        <w:t>11</w:t>
      </w:r>
      <w:r w:rsidRPr="00DE7B69">
        <w:rPr>
          <w:color w:val="000000" w:themeColor="text1"/>
        </w:rPr>
        <w:t>月</w:t>
      </w:r>
      <w:r w:rsidRPr="00DE7B69">
        <w:rPr>
          <w:rFonts w:hint="eastAsia"/>
          <w:color w:val="000000" w:themeColor="text1"/>
        </w:rPr>
        <w:t>3</w:t>
      </w:r>
      <w:r w:rsidR="006D450A">
        <w:rPr>
          <w:rFonts w:hint="eastAsia"/>
          <w:color w:val="000000" w:themeColor="text1"/>
        </w:rPr>
        <w:t>0</w:t>
      </w:r>
      <w:r w:rsidRPr="00DE7B69">
        <w:rPr>
          <w:color w:val="000000" w:themeColor="text1"/>
        </w:rPr>
        <w:t>日止</w:t>
      </w:r>
      <w:r w:rsidRPr="00334CF4">
        <w:t>。</w:t>
      </w:r>
    </w:p>
    <w:p w14:paraId="4F56A9A1" w14:textId="77777777" w:rsidR="00570EB1" w:rsidRPr="006D00EC" w:rsidRDefault="00570EB1" w:rsidP="00570EB1">
      <w:pPr>
        <w:pStyle w:val="2"/>
        <w:numPr>
          <w:ilvl w:val="0"/>
          <w:numId w:val="0"/>
        </w:numPr>
        <w:spacing w:beforeLines="50" w:before="180" w:afterLines="50" w:after="180" w:line="600" w:lineRule="exact"/>
        <w:ind w:left="181"/>
        <w:rPr>
          <w:color w:val="000000"/>
        </w:rPr>
      </w:pPr>
      <w:bookmarkStart w:id="40" w:name="_Toc345427767"/>
      <w:bookmarkStart w:id="41" w:name="_Toc352592759"/>
      <w:bookmarkStart w:id="42" w:name="_Toc120633333"/>
      <w:r w:rsidRPr="006D00EC">
        <w:rPr>
          <w:color w:val="000000"/>
        </w:rPr>
        <w:t>六、專案預算</w:t>
      </w:r>
      <w:bookmarkEnd w:id="40"/>
      <w:bookmarkEnd w:id="41"/>
      <w:bookmarkEnd w:id="42"/>
    </w:p>
    <w:p w14:paraId="4AB6573C" w14:textId="699645AD" w:rsidR="004F1F2B" w:rsidRPr="00CB3980" w:rsidRDefault="004F1F2B" w:rsidP="004F1F2B">
      <w:pPr>
        <w:spacing w:line="440" w:lineRule="exact"/>
        <w:ind w:leftChars="100" w:left="1120" w:hangingChars="300" w:hanging="840"/>
        <w:jc w:val="both"/>
        <w:rPr>
          <w:color w:val="000000" w:themeColor="text1"/>
        </w:rPr>
      </w:pPr>
      <w:r w:rsidRPr="008008F7">
        <w:t>（</w:t>
      </w:r>
      <w:r w:rsidRPr="008008F7">
        <w:rPr>
          <w:rFonts w:hint="eastAsia"/>
        </w:rPr>
        <w:t>一</w:t>
      </w:r>
      <w:r w:rsidRPr="008008F7">
        <w:t>）本專案預算為新臺幣（以</w:t>
      </w:r>
      <w:r w:rsidRPr="00CB3980">
        <w:rPr>
          <w:color w:val="000000" w:themeColor="text1"/>
        </w:rPr>
        <w:t>下同）</w:t>
      </w:r>
      <w:r w:rsidR="00951054" w:rsidRPr="00CB3980">
        <w:rPr>
          <w:color w:val="0070C0"/>
        </w:rPr>
        <w:t>400</w:t>
      </w:r>
      <w:r w:rsidRPr="00CB3980">
        <w:rPr>
          <w:color w:val="0070C0"/>
        </w:rPr>
        <w:t>萬元</w:t>
      </w:r>
      <w:r w:rsidRPr="00CB3980">
        <w:rPr>
          <w:color w:val="000000" w:themeColor="text1"/>
        </w:rPr>
        <w:t>整。如因</w:t>
      </w:r>
      <w:r w:rsidRPr="00CB3980">
        <w:rPr>
          <w:rFonts w:hint="eastAsia"/>
          <w:color w:val="000000" w:themeColor="text1"/>
        </w:rPr>
        <w:t>1</w:t>
      </w:r>
      <w:r w:rsidRPr="00CB3980">
        <w:rPr>
          <w:color w:val="000000" w:themeColor="text1"/>
        </w:rPr>
        <w:t>1</w:t>
      </w:r>
      <w:r w:rsidR="002470DA" w:rsidRPr="00CB3980">
        <w:rPr>
          <w:color w:val="000000" w:themeColor="text1"/>
        </w:rPr>
        <w:t>2</w:t>
      </w:r>
      <w:r w:rsidRPr="00CB3980">
        <w:rPr>
          <w:rFonts w:hint="eastAsia"/>
          <w:color w:val="000000" w:themeColor="text1"/>
        </w:rPr>
        <w:t>年度</w:t>
      </w:r>
      <w:r w:rsidRPr="00CB3980">
        <w:rPr>
          <w:color w:val="000000" w:themeColor="text1"/>
        </w:rPr>
        <w:t>預算依法定程序全部或一部分未獲審議通過時，本會得終止契約或依立法院通過之預算額度調整工作項目內容，廠商</w:t>
      </w:r>
      <w:r w:rsidRPr="00CB3980">
        <w:rPr>
          <w:rFonts w:hint="eastAsia"/>
          <w:color w:val="000000" w:themeColor="text1"/>
        </w:rPr>
        <w:t>得依</w:t>
      </w:r>
      <w:r w:rsidR="00BC1BA5" w:rsidRPr="00CB3980">
        <w:rPr>
          <w:rFonts w:ascii="標楷體" w:hAnsi="標楷體" w:hint="eastAsia"/>
          <w:color w:val="000000" w:themeColor="text1"/>
        </w:rPr>
        <w:t>「</w:t>
      </w:r>
      <w:r w:rsidRPr="00CB3980">
        <w:rPr>
          <w:rFonts w:hint="eastAsia"/>
          <w:color w:val="000000" w:themeColor="text1"/>
        </w:rPr>
        <w:t>政府採購法</w:t>
      </w:r>
      <w:r w:rsidR="00BC1BA5" w:rsidRPr="00CB3980">
        <w:rPr>
          <w:rFonts w:ascii="標楷體" w:hAnsi="標楷體" w:hint="eastAsia"/>
          <w:color w:val="000000" w:themeColor="text1"/>
        </w:rPr>
        <w:t>」</w:t>
      </w:r>
      <w:r w:rsidRPr="00CB3980">
        <w:rPr>
          <w:rFonts w:hint="eastAsia"/>
          <w:color w:val="000000" w:themeColor="text1"/>
        </w:rPr>
        <w:t>第</w:t>
      </w:r>
      <w:r w:rsidRPr="00CB3980">
        <w:rPr>
          <w:rFonts w:hint="eastAsia"/>
          <w:color w:val="000000" w:themeColor="text1"/>
        </w:rPr>
        <w:t>64</w:t>
      </w:r>
      <w:r w:rsidRPr="00CB3980">
        <w:rPr>
          <w:rFonts w:hint="eastAsia"/>
          <w:color w:val="000000" w:themeColor="text1"/>
        </w:rPr>
        <w:t>條規定辦理</w:t>
      </w:r>
      <w:r w:rsidRPr="00CB3980">
        <w:rPr>
          <w:color w:val="000000" w:themeColor="text1"/>
        </w:rPr>
        <w:t>。</w:t>
      </w:r>
    </w:p>
    <w:p w14:paraId="64C32BDD" w14:textId="7B22E117" w:rsidR="00995E3C" w:rsidRDefault="004F1F2B" w:rsidP="00995E3C">
      <w:pPr>
        <w:spacing w:line="440" w:lineRule="exact"/>
        <w:ind w:leftChars="100" w:left="1120" w:hangingChars="300" w:hanging="840"/>
        <w:jc w:val="both"/>
        <w:rPr>
          <w:color w:val="000000" w:themeColor="text1"/>
        </w:rPr>
      </w:pPr>
      <w:r w:rsidRPr="00CB3980">
        <w:rPr>
          <w:color w:val="000000" w:themeColor="text1"/>
        </w:rPr>
        <w:t>（二）</w:t>
      </w:r>
      <w:r w:rsidR="00995E3C" w:rsidRPr="00995E3C">
        <w:rPr>
          <w:rFonts w:hint="eastAsia"/>
          <w:color w:val="000000" w:themeColor="text1"/>
        </w:rPr>
        <w:t>機關得依政府採購法第</w:t>
      </w:r>
      <w:r w:rsidR="00995E3C" w:rsidRPr="00995E3C">
        <w:rPr>
          <w:rFonts w:hint="eastAsia"/>
          <w:color w:val="000000" w:themeColor="text1"/>
        </w:rPr>
        <w:t>22</w:t>
      </w:r>
      <w:r w:rsidR="00995E3C" w:rsidRPr="00995E3C">
        <w:rPr>
          <w:rFonts w:hint="eastAsia"/>
          <w:color w:val="000000" w:themeColor="text1"/>
        </w:rPr>
        <w:t>條第</w:t>
      </w:r>
      <w:r w:rsidR="00995E3C" w:rsidRPr="00995E3C">
        <w:rPr>
          <w:rFonts w:hint="eastAsia"/>
          <w:color w:val="000000" w:themeColor="text1"/>
        </w:rPr>
        <w:t>1</w:t>
      </w:r>
      <w:r w:rsidR="00995E3C" w:rsidRPr="00995E3C">
        <w:rPr>
          <w:rFonts w:hint="eastAsia"/>
          <w:color w:val="000000" w:themeColor="text1"/>
        </w:rPr>
        <w:t>項第</w:t>
      </w:r>
      <w:r w:rsidR="00995E3C" w:rsidRPr="00995E3C">
        <w:rPr>
          <w:rFonts w:hint="eastAsia"/>
          <w:color w:val="000000" w:themeColor="text1"/>
        </w:rPr>
        <w:t>7</w:t>
      </w:r>
      <w:r w:rsidR="00995E3C" w:rsidRPr="00995E3C">
        <w:rPr>
          <w:rFonts w:hint="eastAsia"/>
          <w:color w:val="000000" w:themeColor="text1"/>
        </w:rPr>
        <w:t>款規定，就廠商在本契約內所提供之各項服務，保留本契約後續擴充之權利，期限為履約完成日起</w:t>
      </w:r>
      <w:r w:rsidR="00995E3C" w:rsidRPr="00995E3C">
        <w:rPr>
          <w:rFonts w:hint="eastAsia"/>
          <w:color w:val="000000" w:themeColor="text1"/>
        </w:rPr>
        <w:t>2</w:t>
      </w:r>
      <w:r w:rsidR="00995E3C" w:rsidRPr="00995E3C">
        <w:rPr>
          <w:rFonts w:hint="eastAsia"/>
          <w:color w:val="000000" w:themeColor="text1"/>
        </w:rPr>
        <w:t>年內，上限金額新臺幣</w:t>
      </w:r>
      <w:r w:rsidR="00995E3C" w:rsidRPr="00995E3C">
        <w:rPr>
          <w:rFonts w:hint="eastAsia"/>
          <w:color w:val="0070C0"/>
        </w:rPr>
        <w:t>300</w:t>
      </w:r>
      <w:r w:rsidR="00995E3C" w:rsidRPr="00995E3C">
        <w:rPr>
          <w:rFonts w:hint="eastAsia"/>
          <w:color w:val="0070C0"/>
        </w:rPr>
        <w:t>萬元</w:t>
      </w:r>
      <w:r w:rsidR="00995E3C" w:rsidRPr="00995E3C">
        <w:rPr>
          <w:rFonts w:hint="eastAsia"/>
          <w:color w:val="000000" w:themeColor="text1"/>
        </w:rPr>
        <w:t>整，擴充項目包含持續辦理系統各項管理功能增修、設計多元化彈性報表</w:t>
      </w:r>
      <w:bookmarkStart w:id="43" w:name="_Hlk121920699"/>
      <w:r w:rsidR="00963ED3">
        <w:rPr>
          <w:rFonts w:hint="eastAsia"/>
          <w:color w:val="000000" w:themeColor="text1"/>
        </w:rPr>
        <w:t>、</w:t>
      </w:r>
      <w:r w:rsidR="00963ED3" w:rsidRPr="00740987">
        <w:rPr>
          <w:rFonts w:hint="eastAsia"/>
        </w:rPr>
        <w:t>系統維運</w:t>
      </w:r>
      <w:bookmarkEnd w:id="43"/>
      <w:r w:rsidR="00995E3C" w:rsidRPr="00995E3C">
        <w:rPr>
          <w:rFonts w:hint="eastAsia"/>
          <w:color w:val="000000" w:themeColor="text1"/>
        </w:rPr>
        <w:t>等。機關得視履約之工作執行及預算核定情形，於履約完成日前通知得標廠商提出下一期之工作計畫書，俟機關審查通過並簽奉核定後，由機關與得標廠商議價簽約。如得標廠商拒絕或未提送工作計畫書或審查不通過，由機關重新辦理招標。</w:t>
      </w:r>
    </w:p>
    <w:p w14:paraId="627FDB97" w14:textId="4DA61F5B" w:rsidR="005913E0" w:rsidRPr="003F087B" w:rsidRDefault="006862A5" w:rsidP="00ED5D7B">
      <w:pPr>
        <w:spacing w:line="440" w:lineRule="exact"/>
        <w:ind w:leftChars="100" w:left="1120" w:hangingChars="300" w:hanging="840"/>
        <w:jc w:val="both"/>
        <w:rPr>
          <w:color w:val="000000" w:themeColor="text1"/>
        </w:rPr>
      </w:pPr>
      <w:r w:rsidRPr="00CB3980">
        <w:rPr>
          <w:color w:val="000000" w:themeColor="text1"/>
        </w:rPr>
        <w:t>（</w:t>
      </w:r>
      <w:r>
        <w:rPr>
          <w:rFonts w:hint="eastAsia"/>
          <w:color w:val="000000" w:themeColor="text1"/>
        </w:rPr>
        <w:t>三</w:t>
      </w:r>
      <w:r w:rsidRPr="00CB3980">
        <w:rPr>
          <w:color w:val="000000" w:themeColor="text1"/>
        </w:rPr>
        <w:t>）</w:t>
      </w:r>
      <w:r w:rsidR="004F1F2B" w:rsidRPr="006862A5">
        <w:t>預計</w:t>
      </w:r>
      <w:r w:rsidR="00995E3C" w:rsidRPr="006862A5">
        <w:rPr>
          <w:rFonts w:hint="eastAsia"/>
        </w:rPr>
        <w:t>擴充</w:t>
      </w:r>
      <w:r w:rsidR="004F1F2B" w:rsidRPr="006862A5">
        <w:t>項目</w:t>
      </w:r>
      <w:r w:rsidR="00995E3C" w:rsidRPr="006862A5">
        <w:rPr>
          <w:rFonts w:hint="eastAsia"/>
        </w:rPr>
        <w:t>說明</w:t>
      </w:r>
      <w:r w:rsidR="004F1F2B" w:rsidRPr="006862A5">
        <w:rPr>
          <w:rFonts w:hint="eastAsia"/>
        </w:rPr>
        <w:t>如下</w:t>
      </w:r>
      <w:r w:rsidR="00995E3C" w:rsidRPr="006862A5">
        <w:rPr>
          <w:rFonts w:hint="eastAsia"/>
        </w:rPr>
        <w:t>(</w:t>
      </w:r>
      <w:r w:rsidR="00995E3C" w:rsidRPr="006862A5">
        <w:rPr>
          <w:color w:val="000000" w:themeColor="text1"/>
        </w:rPr>
        <w:t>實際需求視本會日後提出之需求書為準</w:t>
      </w:r>
      <w:r w:rsidR="00995E3C" w:rsidRPr="006862A5">
        <w:rPr>
          <w:rFonts w:hint="eastAsia"/>
          <w:color w:val="000000" w:themeColor="text1"/>
        </w:rPr>
        <w:t>)</w:t>
      </w:r>
      <w:r w:rsidR="004F1F2B" w:rsidRPr="006862A5">
        <w:rPr>
          <w:rFonts w:hint="eastAsia"/>
        </w:rPr>
        <w:t>：</w:t>
      </w:r>
    </w:p>
    <w:p w14:paraId="615DBDA2" w14:textId="6D442184" w:rsidR="004F1F2B" w:rsidRPr="00740987" w:rsidRDefault="004F1F2B" w:rsidP="00740987">
      <w:pPr>
        <w:spacing w:line="440" w:lineRule="exact"/>
        <w:ind w:leftChars="300" w:left="1260" w:hangingChars="150" w:hanging="420"/>
        <w:jc w:val="both"/>
      </w:pPr>
      <w:r w:rsidRPr="00740987">
        <w:rPr>
          <w:rFonts w:hint="eastAsia"/>
        </w:rPr>
        <w:t>1</w:t>
      </w:r>
      <w:r w:rsidRPr="00740987">
        <w:rPr>
          <w:rFonts w:hint="eastAsia"/>
        </w:rPr>
        <w:t>、持續辦理</w:t>
      </w:r>
      <w:r w:rsidR="00664511" w:rsidRPr="00740987">
        <w:rPr>
          <w:rFonts w:hint="eastAsia"/>
        </w:rPr>
        <w:t>花東基金補助計畫管理資訊系統</w:t>
      </w:r>
      <w:r w:rsidR="00CB3980" w:rsidRPr="00740987">
        <w:rPr>
          <w:rFonts w:hint="eastAsia"/>
        </w:rPr>
        <w:t>各項管理功能增修</w:t>
      </w:r>
      <w:r w:rsidRPr="00740987">
        <w:rPr>
          <w:rFonts w:hint="eastAsia"/>
        </w:rPr>
        <w:t>。</w:t>
      </w:r>
    </w:p>
    <w:p w14:paraId="6440E257" w14:textId="430CFE76" w:rsidR="001B2D93" w:rsidRPr="00740987" w:rsidRDefault="004F1F2B" w:rsidP="00740987">
      <w:pPr>
        <w:spacing w:line="440" w:lineRule="exact"/>
        <w:ind w:leftChars="300" w:left="1260" w:hangingChars="150" w:hanging="420"/>
        <w:jc w:val="both"/>
      </w:pPr>
      <w:r w:rsidRPr="00740987">
        <w:rPr>
          <w:rFonts w:hint="eastAsia"/>
        </w:rPr>
        <w:t>2</w:t>
      </w:r>
      <w:r w:rsidRPr="00740987">
        <w:rPr>
          <w:rFonts w:hint="eastAsia"/>
        </w:rPr>
        <w:t>、</w:t>
      </w:r>
      <w:r w:rsidR="00BE1F07" w:rsidRPr="00740987">
        <w:rPr>
          <w:rFonts w:hint="eastAsia"/>
        </w:rPr>
        <w:t>設計多元</w:t>
      </w:r>
      <w:r w:rsidR="00DD0BDA" w:rsidRPr="00740987">
        <w:rPr>
          <w:rFonts w:hint="eastAsia"/>
        </w:rPr>
        <w:t>化</w:t>
      </w:r>
      <w:r w:rsidR="0067039F" w:rsidRPr="00740987">
        <w:rPr>
          <w:rFonts w:hint="eastAsia"/>
        </w:rPr>
        <w:t>彈性</w:t>
      </w:r>
      <w:r w:rsidR="00BE1F07" w:rsidRPr="00740987">
        <w:rPr>
          <w:rFonts w:hint="eastAsia"/>
        </w:rPr>
        <w:t>報表</w:t>
      </w:r>
      <w:r w:rsidR="0067039F" w:rsidRPr="00740987">
        <w:rPr>
          <w:rFonts w:hint="eastAsia"/>
        </w:rPr>
        <w:t>，</w:t>
      </w:r>
      <w:r w:rsidR="00DD0BDA" w:rsidRPr="00740987">
        <w:rPr>
          <w:rFonts w:hint="eastAsia"/>
        </w:rPr>
        <w:t>並</w:t>
      </w:r>
      <w:r w:rsidR="00BE1F07" w:rsidRPr="00740987">
        <w:rPr>
          <w:rFonts w:hint="eastAsia"/>
        </w:rPr>
        <w:t>依</w:t>
      </w:r>
      <w:r w:rsidR="00FA1E82" w:rsidRPr="00740987">
        <w:rPr>
          <w:rFonts w:hint="eastAsia"/>
        </w:rPr>
        <w:t>不同</w:t>
      </w:r>
      <w:r w:rsidR="00BE1F07" w:rsidRPr="00740987">
        <w:rPr>
          <w:rFonts w:hint="eastAsia"/>
        </w:rPr>
        <w:t>使用</w:t>
      </w:r>
      <w:r w:rsidR="0067039F" w:rsidRPr="00740987">
        <w:rPr>
          <w:rFonts w:hint="eastAsia"/>
        </w:rPr>
        <w:t>者</w:t>
      </w:r>
      <w:r w:rsidR="00BE1F07" w:rsidRPr="00740987">
        <w:rPr>
          <w:rFonts w:hint="eastAsia"/>
        </w:rPr>
        <w:t>需求產製</w:t>
      </w:r>
      <w:r w:rsidR="0067039F" w:rsidRPr="00740987">
        <w:rPr>
          <w:rFonts w:hint="eastAsia"/>
        </w:rPr>
        <w:t>視覺化</w:t>
      </w:r>
      <w:r w:rsidR="00FA1E82" w:rsidRPr="00740987">
        <w:rPr>
          <w:rFonts w:hint="eastAsia"/>
        </w:rPr>
        <w:t>報表及</w:t>
      </w:r>
      <w:r w:rsidR="00BE1F07" w:rsidRPr="00740987">
        <w:rPr>
          <w:rFonts w:hint="eastAsia"/>
        </w:rPr>
        <w:t>圖表</w:t>
      </w:r>
      <w:r w:rsidR="0067039F" w:rsidRPr="00740987">
        <w:rPr>
          <w:rFonts w:hint="eastAsia"/>
        </w:rPr>
        <w:t>，以</w:t>
      </w:r>
      <w:r w:rsidR="005719D3" w:rsidRPr="00740987">
        <w:rPr>
          <w:rFonts w:hint="eastAsia"/>
        </w:rPr>
        <w:t>因應資訊發展趨勢，提供資料加值應用服務。</w:t>
      </w:r>
    </w:p>
    <w:p w14:paraId="6D7BB25F" w14:textId="5A7E8494" w:rsidR="00A110D9" w:rsidRPr="00740987" w:rsidRDefault="00456CA1" w:rsidP="00740987">
      <w:pPr>
        <w:spacing w:line="440" w:lineRule="exact"/>
        <w:ind w:leftChars="300" w:left="1260" w:hangingChars="150" w:hanging="420"/>
        <w:jc w:val="both"/>
      </w:pPr>
      <w:r w:rsidRPr="00740987">
        <w:rPr>
          <w:rFonts w:hint="eastAsia"/>
        </w:rPr>
        <w:t>3</w:t>
      </w:r>
      <w:r w:rsidRPr="00740987">
        <w:rPr>
          <w:rFonts w:hint="eastAsia"/>
        </w:rPr>
        <w:t>、</w:t>
      </w:r>
      <w:r w:rsidR="00FA1E82" w:rsidRPr="00740987">
        <w:rPr>
          <w:rFonts w:hint="eastAsia"/>
        </w:rPr>
        <w:t>本專案系統維運作業，包含</w:t>
      </w:r>
      <w:r w:rsidR="00BE1F07" w:rsidRPr="00740987">
        <w:rPr>
          <w:rFonts w:hint="eastAsia"/>
        </w:rPr>
        <w:t>應提供專業</w:t>
      </w:r>
      <w:r w:rsidR="005719D3" w:rsidRPr="00740987">
        <w:rPr>
          <w:rFonts w:hint="eastAsia"/>
        </w:rPr>
        <w:t>客服人員、</w:t>
      </w:r>
      <w:r w:rsidR="00DD0BDA" w:rsidRPr="00740987">
        <w:rPr>
          <w:rFonts w:hint="eastAsia"/>
        </w:rPr>
        <w:t>辦理</w:t>
      </w:r>
      <w:r w:rsidR="00BE1F07" w:rsidRPr="00740987">
        <w:rPr>
          <w:rFonts w:hint="eastAsia"/>
        </w:rPr>
        <w:t>系統</w:t>
      </w:r>
      <w:r w:rsidR="00BE1F07" w:rsidRPr="00740987">
        <w:rPr>
          <w:rFonts w:hint="eastAsia"/>
        </w:rPr>
        <w:lastRenderedPageBreak/>
        <w:t>操作</w:t>
      </w:r>
      <w:r w:rsidR="005719D3" w:rsidRPr="00740987">
        <w:rPr>
          <w:rFonts w:hint="eastAsia"/>
        </w:rPr>
        <w:t>教育訓練、系統</w:t>
      </w:r>
      <w:r w:rsidR="00BE1F07" w:rsidRPr="00740987">
        <w:rPr>
          <w:rFonts w:hint="eastAsia"/>
        </w:rPr>
        <w:t>使用</w:t>
      </w:r>
      <w:r w:rsidR="005719D3" w:rsidRPr="00740987">
        <w:rPr>
          <w:rFonts w:hint="eastAsia"/>
        </w:rPr>
        <w:t>滿意度調查</w:t>
      </w:r>
      <w:r w:rsidR="00BE1F07" w:rsidRPr="00740987">
        <w:rPr>
          <w:rFonts w:hint="eastAsia"/>
        </w:rPr>
        <w:t>，辦理</w:t>
      </w:r>
      <w:r w:rsidR="005719D3" w:rsidRPr="00740987">
        <w:rPr>
          <w:rFonts w:hint="eastAsia"/>
        </w:rPr>
        <w:t>系統功能</w:t>
      </w:r>
      <w:r w:rsidR="00BE1F07" w:rsidRPr="00740987">
        <w:rPr>
          <w:rFonts w:hint="eastAsia"/>
        </w:rPr>
        <w:t>調整及增修</w:t>
      </w:r>
      <w:r w:rsidR="005719D3" w:rsidRPr="00740987">
        <w:rPr>
          <w:rFonts w:hint="eastAsia"/>
        </w:rPr>
        <w:t>、軟硬體資源及設備後續</w:t>
      </w:r>
      <w:r w:rsidR="00BE1F07" w:rsidRPr="00740987">
        <w:rPr>
          <w:rFonts w:hint="eastAsia"/>
        </w:rPr>
        <w:t>更新</w:t>
      </w:r>
      <w:r w:rsidR="005719D3" w:rsidRPr="00740987">
        <w:rPr>
          <w:rFonts w:hint="eastAsia"/>
        </w:rPr>
        <w:t>擴充</w:t>
      </w:r>
      <w:r w:rsidR="00FA1E82" w:rsidRPr="00740987">
        <w:rPr>
          <w:rFonts w:hint="eastAsia"/>
        </w:rPr>
        <w:t>、系統保固</w:t>
      </w:r>
      <w:r w:rsidR="00FA1E82" w:rsidRPr="00740987">
        <w:rPr>
          <w:rFonts w:hint="eastAsia"/>
        </w:rPr>
        <w:t>(</w:t>
      </w:r>
      <w:r w:rsidR="00FA1E82" w:rsidRPr="00740987">
        <w:rPr>
          <w:rFonts w:hint="eastAsia"/>
        </w:rPr>
        <w:t>含本專案開發系統保固期滿後之增購保固服務</w:t>
      </w:r>
      <w:r w:rsidR="00FA1E82" w:rsidRPr="00740987">
        <w:rPr>
          <w:rFonts w:hint="eastAsia"/>
        </w:rPr>
        <w:t>)</w:t>
      </w:r>
      <w:r w:rsidR="00FA1E82" w:rsidRPr="00740987">
        <w:rPr>
          <w:rFonts w:hint="eastAsia"/>
        </w:rPr>
        <w:t>等</w:t>
      </w:r>
      <w:r w:rsidR="00ED5D7B" w:rsidRPr="00740987">
        <w:rPr>
          <w:rFonts w:hint="eastAsia"/>
        </w:rPr>
        <w:t>。</w:t>
      </w:r>
    </w:p>
    <w:p w14:paraId="35B3F79A" w14:textId="77777777" w:rsidR="00570EB1" w:rsidRPr="008220C1" w:rsidRDefault="00570EB1" w:rsidP="00570EB1">
      <w:pPr>
        <w:pStyle w:val="1"/>
        <w:numPr>
          <w:ilvl w:val="0"/>
          <w:numId w:val="0"/>
        </w:numPr>
        <w:spacing w:line="700" w:lineRule="exact"/>
        <w:ind w:left="907" w:hanging="907"/>
        <w:rPr>
          <w:color w:val="000000" w:themeColor="text1"/>
        </w:rPr>
      </w:pPr>
      <w:bookmarkStart w:id="44" w:name="_Toc154829601"/>
      <w:bookmarkStart w:id="45" w:name="_Toc216087838"/>
      <w:bookmarkStart w:id="46" w:name="_Toc345427768"/>
      <w:bookmarkStart w:id="47" w:name="_Toc352592760"/>
      <w:bookmarkStart w:id="48" w:name="_Toc391539295"/>
      <w:bookmarkStart w:id="49" w:name="_Toc391539629"/>
      <w:bookmarkStart w:id="50" w:name="_Toc120633334"/>
      <w:r w:rsidRPr="008220C1">
        <w:rPr>
          <w:color w:val="000000" w:themeColor="text1"/>
        </w:rPr>
        <w:t>貳、專案需求說明</w:t>
      </w:r>
      <w:bookmarkEnd w:id="44"/>
      <w:bookmarkEnd w:id="45"/>
      <w:bookmarkEnd w:id="46"/>
      <w:bookmarkEnd w:id="47"/>
      <w:bookmarkEnd w:id="48"/>
      <w:bookmarkEnd w:id="49"/>
      <w:bookmarkEnd w:id="50"/>
    </w:p>
    <w:p w14:paraId="542EA616" w14:textId="39CA7A05" w:rsidR="00570EB1" w:rsidRPr="008220C1" w:rsidRDefault="00570EB1" w:rsidP="00570EB1">
      <w:pPr>
        <w:pStyle w:val="2"/>
        <w:numPr>
          <w:ilvl w:val="0"/>
          <w:numId w:val="0"/>
        </w:numPr>
        <w:spacing w:beforeLines="50" w:before="180" w:afterLines="50" w:after="180" w:line="600" w:lineRule="exact"/>
        <w:ind w:left="181"/>
        <w:rPr>
          <w:color w:val="000000" w:themeColor="text1"/>
        </w:rPr>
      </w:pPr>
      <w:bookmarkStart w:id="51" w:name="_Toc361823223"/>
      <w:bookmarkStart w:id="52" w:name="_Toc393275111"/>
      <w:bookmarkStart w:id="53" w:name="_Toc120633335"/>
      <w:r w:rsidRPr="008220C1">
        <w:rPr>
          <w:rFonts w:hint="eastAsia"/>
          <w:color w:val="000000" w:themeColor="text1"/>
        </w:rPr>
        <w:t>一</w:t>
      </w:r>
      <w:r w:rsidRPr="008220C1">
        <w:rPr>
          <w:color w:val="000000" w:themeColor="text1"/>
        </w:rPr>
        <w:t>、</w:t>
      </w:r>
      <w:r w:rsidRPr="008220C1">
        <w:rPr>
          <w:rFonts w:hint="eastAsia"/>
          <w:color w:val="000000" w:themeColor="text1"/>
        </w:rPr>
        <w:t>共通性規範</w:t>
      </w:r>
      <w:bookmarkEnd w:id="51"/>
      <w:bookmarkEnd w:id="52"/>
      <w:bookmarkEnd w:id="53"/>
    </w:p>
    <w:p w14:paraId="1CA67D59" w14:textId="77777777" w:rsidR="00570EB1" w:rsidRPr="008220C1" w:rsidRDefault="00570EB1" w:rsidP="00570EB1">
      <w:pPr>
        <w:spacing w:line="500" w:lineRule="exact"/>
        <w:ind w:leftChars="100" w:left="280"/>
        <w:rPr>
          <w:b/>
          <w:color w:val="000000" w:themeColor="text1"/>
        </w:rPr>
      </w:pPr>
      <w:bookmarkStart w:id="54" w:name="_Toc355799585"/>
      <w:bookmarkStart w:id="55" w:name="_Toc355799668"/>
      <w:bookmarkStart w:id="56" w:name="_Toc355802801"/>
      <w:bookmarkStart w:id="57" w:name="_Toc361823225"/>
      <w:r w:rsidRPr="008220C1">
        <w:rPr>
          <w:rFonts w:hint="eastAsia"/>
          <w:b/>
          <w:color w:val="000000" w:themeColor="text1"/>
        </w:rPr>
        <w:t>（一）軟硬體需求</w:t>
      </w:r>
      <w:bookmarkEnd w:id="54"/>
      <w:bookmarkEnd w:id="55"/>
      <w:bookmarkEnd w:id="56"/>
      <w:bookmarkEnd w:id="57"/>
    </w:p>
    <w:p w14:paraId="3A2393A1" w14:textId="52741871" w:rsidR="00570EB1" w:rsidRPr="008220C1" w:rsidRDefault="00570EB1" w:rsidP="00570EB1">
      <w:pPr>
        <w:spacing w:line="500" w:lineRule="exact"/>
        <w:ind w:leftChars="200" w:left="938" w:hangingChars="135" w:hanging="378"/>
        <w:jc w:val="both"/>
        <w:rPr>
          <w:color w:val="000000" w:themeColor="text1"/>
        </w:rPr>
      </w:pPr>
      <w:r w:rsidRPr="008220C1">
        <w:rPr>
          <w:rFonts w:hint="eastAsia"/>
          <w:color w:val="000000" w:themeColor="text1"/>
        </w:rPr>
        <w:t>1</w:t>
      </w:r>
      <w:r w:rsidRPr="008220C1">
        <w:rPr>
          <w:rFonts w:hint="eastAsia"/>
          <w:color w:val="000000" w:themeColor="text1"/>
        </w:rPr>
        <w:t>、本專案以使用「行政院及所屬委員會雲端資料中心」</w:t>
      </w:r>
      <w:r w:rsidR="00425F46" w:rsidRPr="00425F46">
        <w:rPr>
          <w:rFonts w:hint="eastAsia"/>
          <w:color w:val="000000" w:themeColor="text1"/>
        </w:rPr>
        <w:t>現行所提供各類型虛擬主機之規格及作業系統環境為準，</w:t>
      </w:r>
      <w:r w:rsidRPr="008220C1">
        <w:rPr>
          <w:rFonts w:hint="eastAsia"/>
          <w:color w:val="000000" w:themeColor="text1"/>
        </w:rPr>
        <w:t>所提供之基礎服務、資源運算服務（含虛擬主機、儲存空間、網路服務、負載平衡服務、自動擴展服務、備份服務等）、用戶自助服務管理、虛擬化資源動態調配及統合管理等服務為原則。</w:t>
      </w:r>
      <w:r w:rsidR="00425F46" w:rsidRPr="007D3307">
        <w:rPr>
          <w:rFonts w:hint="eastAsia"/>
        </w:rPr>
        <w:t>雲端提供系統平臺包含</w:t>
      </w:r>
      <w:r w:rsidR="00425F46" w:rsidRPr="007D3307">
        <w:rPr>
          <w:rFonts w:hint="eastAsia"/>
        </w:rPr>
        <w:t>Windows</w:t>
      </w:r>
      <w:r w:rsidR="00425F46" w:rsidRPr="007D3307">
        <w:rPr>
          <w:rFonts w:hint="eastAsia"/>
        </w:rPr>
        <w:t>及</w:t>
      </w:r>
      <w:r w:rsidR="00425F46" w:rsidRPr="007D3307">
        <w:rPr>
          <w:rFonts w:hint="eastAsia"/>
        </w:rPr>
        <w:t>Linux</w:t>
      </w:r>
      <w:r w:rsidR="00425F46" w:rsidRPr="007D3307">
        <w:rPr>
          <w:rFonts w:hint="eastAsia"/>
        </w:rPr>
        <w:t>，由得標廠商評估系統開發適合之版本，而資料庫軟體則需由得標廠商依開發方式自行採購授權及安裝設定。系統建置過程中如有其他環境需求，需由得標廠商依需求自行添購；後續視系統分階段建置情形由廠商增加相關軟硬體設備、伺服器或雲端空間服務。</w:t>
      </w:r>
    </w:p>
    <w:p w14:paraId="01E3483B" w14:textId="0AAD2542" w:rsidR="00570EB1" w:rsidRDefault="00570EB1" w:rsidP="00570EB1">
      <w:pPr>
        <w:spacing w:line="500" w:lineRule="exact"/>
        <w:ind w:leftChars="200" w:left="938" w:hangingChars="135" w:hanging="378"/>
        <w:jc w:val="both"/>
        <w:rPr>
          <w:color w:val="000000" w:themeColor="text1"/>
        </w:rPr>
      </w:pPr>
      <w:r w:rsidRPr="008220C1">
        <w:rPr>
          <w:rFonts w:hint="eastAsia"/>
          <w:color w:val="000000" w:themeColor="text1"/>
        </w:rPr>
        <w:t>2</w:t>
      </w:r>
      <w:r w:rsidRPr="008220C1">
        <w:rPr>
          <w:rFonts w:hint="eastAsia"/>
          <w:color w:val="000000" w:themeColor="text1"/>
        </w:rPr>
        <w:t>、</w:t>
      </w:r>
      <w:r w:rsidRPr="00FA1E82">
        <w:rPr>
          <w:rFonts w:hint="eastAsia"/>
          <w:color w:val="000000" w:themeColor="text1"/>
        </w:rPr>
        <w:t>系統應支援橫向擴充</w:t>
      </w:r>
      <w:r w:rsidRPr="00FA1E82">
        <w:rPr>
          <w:rFonts w:hint="eastAsia"/>
          <w:color w:val="000000" w:themeColor="text1"/>
        </w:rPr>
        <w:t>(Scale-Out)</w:t>
      </w:r>
      <w:r w:rsidRPr="00FA1E82">
        <w:rPr>
          <w:rFonts w:hint="eastAsia"/>
          <w:color w:val="000000" w:themeColor="text1"/>
        </w:rPr>
        <w:t>能力，並具備無狀態</w:t>
      </w:r>
      <w:r w:rsidRPr="00FA1E82">
        <w:rPr>
          <w:rFonts w:hint="eastAsia"/>
          <w:color w:val="000000" w:themeColor="text1"/>
        </w:rPr>
        <w:t>(S</w:t>
      </w:r>
      <w:r w:rsidRPr="00FA1E82">
        <w:rPr>
          <w:color w:val="000000" w:themeColor="text1"/>
        </w:rPr>
        <w:t>tateless</w:t>
      </w:r>
      <w:r w:rsidRPr="00FA1E82">
        <w:rPr>
          <w:rFonts w:hint="eastAsia"/>
          <w:color w:val="000000" w:themeColor="text1"/>
        </w:rPr>
        <w:t>)</w:t>
      </w:r>
      <w:r w:rsidRPr="00FA1E82">
        <w:rPr>
          <w:rFonts w:hint="eastAsia"/>
          <w:color w:val="000000" w:themeColor="text1"/>
        </w:rPr>
        <w:t>特性，可支援分散式、平行式處理需求及彈性容量管理，以確保因應使用者大量的服務請求，可同時支援多個相同服務於不同主機運行，以支援自動擴展與負載平衡機制。</w:t>
      </w:r>
    </w:p>
    <w:p w14:paraId="2F7B0F32" w14:textId="60732687" w:rsidR="00E54B4B" w:rsidRPr="00FA1E82" w:rsidRDefault="00E54B4B" w:rsidP="00570EB1">
      <w:pPr>
        <w:spacing w:line="500" w:lineRule="exact"/>
        <w:ind w:leftChars="200" w:left="938" w:hangingChars="135" w:hanging="378"/>
        <w:jc w:val="both"/>
        <w:rPr>
          <w:color w:val="000000" w:themeColor="text1"/>
        </w:rPr>
      </w:pPr>
      <w:r>
        <w:rPr>
          <w:rFonts w:hint="eastAsia"/>
          <w:color w:val="000000" w:themeColor="text1"/>
        </w:rPr>
        <w:t>3</w:t>
      </w:r>
      <w:r>
        <w:rPr>
          <w:rFonts w:hint="eastAsia"/>
          <w:color w:val="000000" w:themeColor="text1"/>
        </w:rPr>
        <w:t>、</w:t>
      </w:r>
      <w:r w:rsidR="00C6615A" w:rsidRPr="00635461">
        <w:rPr>
          <w:rFonts w:hint="eastAsia"/>
        </w:rPr>
        <w:t>網站應以</w:t>
      </w:r>
      <w:r w:rsidR="00C6615A" w:rsidRPr="00635461">
        <w:rPr>
          <w:rFonts w:hint="eastAsia"/>
        </w:rPr>
        <w:t>HTTPS</w:t>
      </w:r>
      <w:r w:rsidR="00C6615A" w:rsidRPr="00635461">
        <w:rPr>
          <w:rFonts w:hint="eastAsia"/>
        </w:rPr>
        <w:t>安全通訊協議</w:t>
      </w:r>
      <w:r w:rsidR="00C6615A" w:rsidRPr="00635461">
        <w:rPr>
          <w:rFonts w:hint="eastAsia"/>
        </w:rPr>
        <w:t>(SSL</w:t>
      </w:r>
      <w:r w:rsidR="00C6615A" w:rsidRPr="00635461">
        <w:rPr>
          <w:rFonts w:hint="eastAsia"/>
        </w:rPr>
        <w:t>加密、認證機制</w:t>
      </w:r>
      <w:r w:rsidR="00C6615A" w:rsidRPr="00635461">
        <w:rPr>
          <w:rFonts w:hint="eastAsia"/>
        </w:rPr>
        <w:t>)</w:t>
      </w:r>
      <w:r w:rsidR="00C6615A" w:rsidRPr="00635461">
        <w:rPr>
          <w:rFonts w:hint="eastAsia"/>
        </w:rPr>
        <w:t>進行網頁開發，</w:t>
      </w:r>
      <w:r w:rsidR="00432505" w:rsidRPr="00432505">
        <w:rPr>
          <w:rFonts w:hint="eastAsia"/>
        </w:rPr>
        <w:t>網頁錯誤訊息之顯示應經適當處理，不得直接顯示系統原始錯誤資訊</w:t>
      </w:r>
      <w:r w:rsidR="00432505">
        <w:rPr>
          <w:rFonts w:hint="eastAsia"/>
        </w:rPr>
        <w:t>(</w:t>
      </w:r>
      <w:r w:rsidR="00432505" w:rsidRPr="00432505">
        <w:rPr>
          <w:rFonts w:hint="eastAsia"/>
        </w:rPr>
        <w:t>如</w:t>
      </w:r>
      <w:r w:rsidR="00432505" w:rsidRPr="00432505">
        <w:rPr>
          <w:rFonts w:hint="eastAsia"/>
        </w:rPr>
        <w:t>SQL</w:t>
      </w:r>
      <w:r w:rsidR="00432505" w:rsidRPr="00432505">
        <w:rPr>
          <w:rFonts w:hint="eastAsia"/>
        </w:rPr>
        <w:t>語法、系統版本等資訊</w:t>
      </w:r>
      <w:r w:rsidR="00432505">
        <w:rPr>
          <w:rFonts w:hint="eastAsia"/>
        </w:rPr>
        <w:t>)</w:t>
      </w:r>
      <w:r w:rsidR="00432505">
        <w:rPr>
          <w:rFonts w:hint="eastAsia"/>
        </w:rPr>
        <w:t>，</w:t>
      </w:r>
      <w:r w:rsidR="00C6615A" w:rsidRPr="00635461">
        <w:rPr>
          <w:rFonts w:hint="eastAsia"/>
        </w:rPr>
        <w:t>以加強網路應用的安全性。</w:t>
      </w:r>
    </w:p>
    <w:p w14:paraId="0756B084" w14:textId="77777777" w:rsidR="00570EB1" w:rsidRPr="008220C1" w:rsidRDefault="00570EB1" w:rsidP="00570EB1">
      <w:pPr>
        <w:spacing w:line="500" w:lineRule="exact"/>
        <w:ind w:leftChars="100" w:left="280"/>
        <w:rPr>
          <w:b/>
          <w:color w:val="000000" w:themeColor="text1"/>
        </w:rPr>
      </w:pPr>
      <w:bookmarkStart w:id="58" w:name="_Toc355799587"/>
      <w:bookmarkStart w:id="59" w:name="_Toc355799670"/>
      <w:bookmarkStart w:id="60" w:name="_Toc355802803"/>
      <w:bookmarkStart w:id="61" w:name="_Toc361823227"/>
      <w:r w:rsidRPr="008220C1">
        <w:rPr>
          <w:rFonts w:hint="eastAsia"/>
          <w:b/>
          <w:color w:val="000000" w:themeColor="text1"/>
        </w:rPr>
        <w:t>（二）安全需求</w:t>
      </w:r>
      <w:bookmarkEnd w:id="58"/>
      <w:bookmarkEnd w:id="59"/>
      <w:bookmarkEnd w:id="60"/>
      <w:bookmarkEnd w:id="61"/>
    </w:p>
    <w:p w14:paraId="23BE6A76" w14:textId="173356E8" w:rsidR="00570EB1" w:rsidRPr="00FA1E82" w:rsidRDefault="00570EB1" w:rsidP="00570EB1">
      <w:pPr>
        <w:spacing w:line="500" w:lineRule="exact"/>
        <w:ind w:leftChars="200" w:left="938" w:hangingChars="135" w:hanging="378"/>
        <w:jc w:val="both"/>
        <w:rPr>
          <w:color w:val="000000" w:themeColor="text1"/>
        </w:rPr>
      </w:pPr>
      <w:r w:rsidRPr="00FA1E82">
        <w:rPr>
          <w:rFonts w:hint="eastAsia"/>
          <w:color w:val="000000" w:themeColor="text1"/>
        </w:rPr>
        <w:t>1</w:t>
      </w:r>
      <w:r w:rsidRPr="00FA1E82">
        <w:rPr>
          <w:rFonts w:hint="eastAsia"/>
          <w:color w:val="000000" w:themeColor="text1"/>
        </w:rPr>
        <w:t>、應參考行政院國家資通安全會報技術服務中心所發布之「</w:t>
      </w:r>
      <w:r w:rsidR="00222B61" w:rsidRPr="003F18B1">
        <w:rPr>
          <w:rFonts w:hint="eastAsia"/>
        </w:rPr>
        <w:t>Web</w:t>
      </w:r>
      <w:r w:rsidR="00222B61" w:rsidRPr="003F18B1">
        <w:rPr>
          <w:rFonts w:hint="eastAsia"/>
        </w:rPr>
        <w:lastRenderedPageBreak/>
        <w:t>應用程式安全參考指引</w:t>
      </w:r>
      <w:r w:rsidRPr="00FA1E82">
        <w:rPr>
          <w:rFonts w:hint="eastAsia"/>
          <w:color w:val="000000" w:themeColor="text1"/>
        </w:rPr>
        <w:t>」</w:t>
      </w:r>
      <w:r w:rsidRPr="00FA1E82">
        <w:rPr>
          <w:rFonts w:hint="eastAsia"/>
          <w:color w:val="000000" w:themeColor="text1"/>
        </w:rPr>
        <w:t>(</w:t>
      </w:r>
      <w:r w:rsidRPr="00CB3980">
        <w:rPr>
          <w:rFonts w:hint="eastAsia"/>
          <w:color w:val="000000" w:themeColor="text1"/>
        </w:rPr>
        <w:t>請至</w:t>
      </w:r>
      <w:proofErr w:type="spellStart"/>
      <w:r w:rsidRPr="00CB3980">
        <w:rPr>
          <w:rFonts w:hint="eastAsia"/>
          <w:color w:val="000000" w:themeColor="text1"/>
        </w:rPr>
        <w:t>nccst</w:t>
      </w:r>
      <w:proofErr w:type="spellEnd"/>
      <w:r w:rsidRPr="00CB3980">
        <w:rPr>
          <w:rFonts w:hint="eastAsia"/>
          <w:color w:val="000000" w:themeColor="text1"/>
        </w:rPr>
        <w:t>下載</w:t>
      </w:r>
      <w:r w:rsidR="00222B61" w:rsidRPr="00CB3980">
        <w:rPr>
          <w:rFonts w:hint="eastAsia"/>
          <w:color w:val="000000" w:themeColor="text1"/>
        </w:rPr>
        <w:t>最新版</w:t>
      </w:r>
      <w:r w:rsidRPr="00CB3980">
        <w:rPr>
          <w:rFonts w:hint="eastAsia"/>
          <w:color w:val="000000" w:themeColor="text1"/>
        </w:rPr>
        <w:t>)</w:t>
      </w:r>
      <w:r w:rsidRPr="00CB3980">
        <w:rPr>
          <w:rFonts w:hint="eastAsia"/>
          <w:color w:val="000000" w:themeColor="text1"/>
        </w:rPr>
        <w:t>及「開放網路軟體安全計畫</w:t>
      </w:r>
      <w:r w:rsidRPr="00CB3980">
        <w:rPr>
          <w:rFonts w:hint="eastAsia"/>
          <w:color w:val="000000" w:themeColor="text1"/>
        </w:rPr>
        <w:t>(Open Web Application Security Project ,OWASP) TOP 10</w:t>
      </w:r>
      <w:r w:rsidR="00BC1BA5" w:rsidRPr="00CB3980">
        <w:rPr>
          <w:rFonts w:hint="eastAsia"/>
          <w:color w:val="000000" w:themeColor="text1"/>
        </w:rPr>
        <w:t>最新</w:t>
      </w:r>
      <w:r w:rsidRPr="00CB3980">
        <w:rPr>
          <w:rFonts w:hint="eastAsia"/>
          <w:color w:val="000000" w:themeColor="text1"/>
        </w:rPr>
        <w:t>版」之相關規範，</w:t>
      </w:r>
      <w:r w:rsidRPr="00FA1E82">
        <w:rPr>
          <w:rFonts w:hint="eastAsia"/>
          <w:color w:val="000000" w:themeColor="text1"/>
        </w:rPr>
        <w:t>減少</w:t>
      </w:r>
      <w:r w:rsidRPr="00FA1E82">
        <w:rPr>
          <w:rFonts w:hint="eastAsia"/>
          <w:color w:val="000000" w:themeColor="text1"/>
        </w:rPr>
        <w:t xml:space="preserve">Web </w:t>
      </w:r>
      <w:r w:rsidRPr="00FA1E82">
        <w:rPr>
          <w:rFonts w:hint="eastAsia"/>
          <w:color w:val="000000" w:themeColor="text1"/>
        </w:rPr>
        <w:t>應用程式可能發生的攻擊弱點，並注意系統開發階段相關安全議題，以降低機關資安風險。</w:t>
      </w:r>
    </w:p>
    <w:p w14:paraId="42149E55" w14:textId="6724E63C" w:rsidR="005E32F2" w:rsidRDefault="00570EB1" w:rsidP="00550DF3">
      <w:pPr>
        <w:spacing w:line="500" w:lineRule="exact"/>
        <w:ind w:leftChars="200" w:left="938" w:hangingChars="135" w:hanging="378"/>
        <w:jc w:val="both"/>
        <w:rPr>
          <w:color w:val="000000" w:themeColor="text1"/>
        </w:rPr>
      </w:pPr>
      <w:r w:rsidRPr="008220C1">
        <w:rPr>
          <w:rFonts w:hint="eastAsia"/>
          <w:color w:val="000000" w:themeColor="text1"/>
        </w:rPr>
        <w:t>2</w:t>
      </w:r>
      <w:r w:rsidRPr="008220C1">
        <w:rPr>
          <w:rFonts w:hint="eastAsia"/>
          <w:color w:val="000000" w:themeColor="text1"/>
        </w:rPr>
        <w:t>、</w:t>
      </w:r>
      <w:r w:rsidR="005E32F2" w:rsidRPr="005E32F2">
        <w:rPr>
          <w:rFonts w:hint="eastAsia"/>
          <w:color w:val="000000" w:themeColor="text1"/>
        </w:rPr>
        <w:t>系統測試時或安裝前廠商進行安全性測試，倘發現資訊安全漏洞時，須主動進行修正作業，並確認作業系統及應用系統版本升級或修補程式時，須對其進行審查和測試，以確保應用系統的穩定性與安全性；如因系統限制無法升級或修補，應提出因應措施。</w:t>
      </w:r>
    </w:p>
    <w:p w14:paraId="06186117" w14:textId="3CA939CE" w:rsidR="00DA7D70" w:rsidRPr="00DA7D70" w:rsidRDefault="005E32F2" w:rsidP="00550DF3">
      <w:pPr>
        <w:spacing w:line="500" w:lineRule="exact"/>
        <w:ind w:leftChars="200" w:left="938" w:hangingChars="135" w:hanging="378"/>
        <w:jc w:val="both"/>
        <w:rPr>
          <w:color w:val="FF0000"/>
        </w:rPr>
      </w:pPr>
      <w:r>
        <w:rPr>
          <w:rFonts w:hint="eastAsia"/>
        </w:rPr>
        <w:t>3</w:t>
      </w:r>
      <w:r>
        <w:rPr>
          <w:rFonts w:hint="eastAsia"/>
        </w:rPr>
        <w:t>、</w:t>
      </w:r>
      <w:r w:rsidR="00DA7D70" w:rsidRPr="00F85D1E">
        <w:rPr>
          <w:rFonts w:hint="eastAsia"/>
        </w:rPr>
        <w:t>系統上線前，應提供資通系統之第三方安全性檢測證明，並完成高、中弱點修補作業</w:t>
      </w:r>
      <w:r w:rsidR="00DA7D70" w:rsidRPr="00F85D1E">
        <w:rPr>
          <w:rFonts w:hint="eastAsia"/>
        </w:rPr>
        <w:t>(</w:t>
      </w:r>
      <w:r w:rsidR="00DA7D70" w:rsidRPr="00F85D1E">
        <w:rPr>
          <w:rFonts w:hint="eastAsia"/>
        </w:rPr>
        <w:t>包含作業系統及應用系統等安全性更新</w:t>
      </w:r>
      <w:r w:rsidR="00DA7D70" w:rsidRPr="00F85D1E">
        <w:rPr>
          <w:rFonts w:hint="eastAsia"/>
        </w:rPr>
        <w:t>)</w:t>
      </w:r>
      <w:r w:rsidR="00DA7D70" w:rsidRPr="00F85D1E">
        <w:rPr>
          <w:rFonts w:hint="eastAsia"/>
        </w:rPr>
        <w:t>並填寫「</w:t>
      </w:r>
      <w:r w:rsidR="00DA7D70" w:rsidRPr="00F85D1E">
        <w:rPr>
          <w:rFonts w:hint="eastAsia"/>
        </w:rPr>
        <w:t xml:space="preserve">ISMS-B.05-03 </w:t>
      </w:r>
      <w:r w:rsidR="00DA7D70" w:rsidRPr="00F85D1E">
        <w:rPr>
          <w:rFonts w:hint="eastAsia"/>
        </w:rPr>
        <w:t>弱點處理報告表</w:t>
      </w:r>
      <w:r w:rsidR="00DA7D70" w:rsidRPr="00F85D1E">
        <w:rPr>
          <w:rFonts w:hint="eastAsia"/>
        </w:rPr>
        <w:t>_v3.0</w:t>
      </w:r>
      <w:r w:rsidR="00DA7D70" w:rsidRPr="00F85D1E">
        <w:rPr>
          <w:rFonts w:hint="eastAsia"/>
        </w:rPr>
        <w:t>」</w:t>
      </w:r>
      <w:r w:rsidR="00DA7D70" w:rsidRPr="00F85D1E">
        <w:rPr>
          <w:rFonts w:hint="eastAsia"/>
        </w:rPr>
        <w:t>(</w:t>
      </w:r>
      <w:r w:rsidR="00DA7D70" w:rsidRPr="00F85D1E">
        <w:rPr>
          <w:rFonts w:hint="eastAsia"/>
        </w:rPr>
        <w:t>如附件</w:t>
      </w:r>
      <w:r w:rsidR="003311DB">
        <w:rPr>
          <w:rFonts w:hint="eastAsia"/>
        </w:rPr>
        <w:t>3</w:t>
      </w:r>
      <w:r w:rsidR="00DA7D70" w:rsidRPr="00F85D1E">
        <w:rPr>
          <w:rFonts w:hint="eastAsia"/>
        </w:rPr>
        <w:t>之附表</w:t>
      </w:r>
      <w:r w:rsidR="00DA7D70" w:rsidRPr="00F85D1E">
        <w:rPr>
          <w:rFonts w:hint="eastAsia"/>
        </w:rPr>
        <w:t>6)</w:t>
      </w:r>
      <w:r w:rsidR="00DA7D70" w:rsidRPr="00F85D1E">
        <w:rPr>
          <w:rFonts w:hint="eastAsia"/>
        </w:rPr>
        <w:t>，於完成修補後綜整提交「資訊安全檢測報告」。</w:t>
      </w:r>
    </w:p>
    <w:p w14:paraId="3297D7FC" w14:textId="5EF01389" w:rsidR="00570EB1" w:rsidRDefault="005E32F2" w:rsidP="00550DF3">
      <w:pPr>
        <w:spacing w:line="500" w:lineRule="exact"/>
        <w:ind w:leftChars="200" w:left="938" w:hangingChars="135" w:hanging="378"/>
        <w:jc w:val="both"/>
        <w:rPr>
          <w:color w:val="000000" w:themeColor="text1"/>
        </w:rPr>
      </w:pPr>
      <w:r>
        <w:rPr>
          <w:rFonts w:hint="eastAsia"/>
          <w:color w:val="000000" w:themeColor="text1"/>
        </w:rPr>
        <w:t>4</w:t>
      </w:r>
      <w:r w:rsidR="00DA7D70">
        <w:rPr>
          <w:rFonts w:hint="eastAsia"/>
          <w:color w:val="000000" w:themeColor="text1"/>
        </w:rPr>
        <w:t>、</w:t>
      </w:r>
      <w:r w:rsidR="00570EB1" w:rsidRPr="00E42BDF">
        <w:rPr>
          <w:rFonts w:hint="eastAsia"/>
        </w:rPr>
        <w:t>日誌</w:t>
      </w:r>
      <w:r w:rsidR="00570EB1" w:rsidRPr="008220C1">
        <w:rPr>
          <w:rFonts w:hint="eastAsia"/>
          <w:color w:val="000000" w:themeColor="text1"/>
        </w:rPr>
        <w:t>管理，系統應至少留存網站使用紀錄</w:t>
      </w:r>
      <w:r w:rsidR="00CA1443" w:rsidRPr="008220C1">
        <w:rPr>
          <w:color w:val="000000" w:themeColor="text1"/>
        </w:rPr>
        <w:t>6</w:t>
      </w:r>
      <w:r w:rsidR="00570EB1" w:rsidRPr="008220C1">
        <w:rPr>
          <w:rFonts w:hint="eastAsia"/>
          <w:color w:val="000000" w:themeColor="text1"/>
        </w:rPr>
        <w:t>個月以上</w:t>
      </w:r>
      <w:r w:rsidR="00CA1443" w:rsidRPr="008220C1">
        <w:rPr>
          <w:rFonts w:hint="eastAsia"/>
          <w:color w:val="000000" w:themeColor="text1"/>
        </w:rPr>
        <w:t>，並定期備份於外部設備，至少包含作業系統日誌、網站日誌、應用系統日誌及登入日誌</w:t>
      </w:r>
      <w:r w:rsidR="00570EB1" w:rsidRPr="008220C1">
        <w:rPr>
          <w:rFonts w:hint="eastAsia"/>
          <w:color w:val="000000" w:themeColor="text1"/>
        </w:rPr>
        <w:t>，紀錄內容應至少包含時間、來源</w:t>
      </w:r>
      <w:r w:rsidR="00570EB1" w:rsidRPr="008220C1">
        <w:rPr>
          <w:rFonts w:hint="eastAsia"/>
          <w:color w:val="000000" w:themeColor="text1"/>
        </w:rPr>
        <w:t>IP</w:t>
      </w:r>
      <w:r w:rsidR="00570EB1" w:rsidRPr="008220C1">
        <w:rPr>
          <w:rFonts w:hint="eastAsia"/>
          <w:color w:val="000000" w:themeColor="text1"/>
        </w:rPr>
        <w:t>、連結網址、機關別、使用者姓名、使用者身分</w:t>
      </w:r>
      <w:r w:rsidR="00570EB1" w:rsidRPr="008220C1">
        <w:rPr>
          <w:rFonts w:hint="eastAsia"/>
          <w:color w:val="000000" w:themeColor="text1"/>
        </w:rPr>
        <w:t>(</w:t>
      </w:r>
      <w:r w:rsidR="00570EB1" w:rsidRPr="008220C1">
        <w:rPr>
          <w:rFonts w:hint="eastAsia"/>
          <w:color w:val="000000" w:themeColor="text1"/>
        </w:rPr>
        <w:t>依系統使用權限區分</w:t>
      </w:r>
      <w:r w:rsidR="00570EB1" w:rsidRPr="008220C1">
        <w:rPr>
          <w:rFonts w:hint="eastAsia"/>
          <w:color w:val="000000" w:themeColor="text1"/>
        </w:rPr>
        <w:t>)</w:t>
      </w:r>
      <w:r w:rsidR="00570EB1" w:rsidRPr="008220C1">
        <w:rPr>
          <w:rFonts w:hint="eastAsia"/>
          <w:color w:val="000000" w:themeColor="text1"/>
        </w:rPr>
        <w:t>、功能名稱等欄位，本項紀錄應至少可匯出為</w:t>
      </w:r>
      <w:r w:rsidR="00570EB1" w:rsidRPr="008220C1">
        <w:rPr>
          <w:rFonts w:hint="eastAsia"/>
          <w:color w:val="000000" w:themeColor="text1"/>
        </w:rPr>
        <w:t>excel</w:t>
      </w:r>
      <w:r w:rsidR="00570EB1" w:rsidRPr="008220C1">
        <w:rPr>
          <w:rFonts w:hint="eastAsia"/>
          <w:color w:val="000000" w:themeColor="text1"/>
        </w:rPr>
        <w:t>、</w:t>
      </w:r>
      <w:r w:rsidR="00570EB1" w:rsidRPr="008220C1">
        <w:rPr>
          <w:rFonts w:hint="eastAsia"/>
          <w:color w:val="000000" w:themeColor="text1"/>
        </w:rPr>
        <w:t>csv</w:t>
      </w:r>
      <w:r w:rsidR="00570EB1" w:rsidRPr="008220C1">
        <w:rPr>
          <w:rFonts w:hint="eastAsia"/>
          <w:color w:val="000000" w:themeColor="text1"/>
        </w:rPr>
        <w:t>及</w:t>
      </w:r>
      <w:proofErr w:type="spellStart"/>
      <w:r w:rsidR="00570EB1" w:rsidRPr="008220C1">
        <w:rPr>
          <w:rFonts w:hint="eastAsia"/>
          <w:color w:val="000000" w:themeColor="text1"/>
        </w:rPr>
        <w:t>odf</w:t>
      </w:r>
      <w:proofErr w:type="spellEnd"/>
      <w:r w:rsidR="00570EB1" w:rsidRPr="008220C1">
        <w:rPr>
          <w:rFonts w:hint="eastAsia"/>
          <w:color w:val="000000" w:themeColor="text1"/>
        </w:rPr>
        <w:t>等檔案格</w:t>
      </w:r>
      <w:r w:rsidR="00570EB1" w:rsidRPr="00CB3980">
        <w:rPr>
          <w:rFonts w:hint="eastAsia"/>
          <w:color w:val="000000" w:themeColor="text1"/>
        </w:rPr>
        <w:t>式</w:t>
      </w:r>
      <w:r w:rsidR="00982A74" w:rsidRPr="00982A74">
        <w:rPr>
          <w:rFonts w:hint="eastAsia"/>
          <w:color w:val="000000" w:themeColor="text1"/>
        </w:rPr>
        <w:t>，並</w:t>
      </w:r>
      <w:r w:rsidR="0046348B">
        <w:rPr>
          <w:rFonts w:hint="eastAsia"/>
          <w:color w:val="000000" w:themeColor="text1"/>
        </w:rPr>
        <w:t>納</w:t>
      </w:r>
      <w:r w:rsidR="00982A74" w:rsidRPr="00982A74">
        <w:rPr>
          <w:rFonts w:hint="eastAsia"/>
          <w:color w:val="000000" w:themeColor="text1"/>
        </w:rPr>
        <w:t>入</w:t>
      </w:r>
      <w:r w:rsidR="0046348B">
        <w:rPr>
          <w:rFonts w:hint="eastAsia"/>
          <w:color w:val="000000" w:themeColor="text1"/>
        </w:rPr>
        <w:t>月工作</w:t>
      </w:r>
      <w:r w:rsidR="00982A74" w:rsidRPr="00982A74">
        <w:rPr>
          <w:rFonts w:hint="eastAsia"/>
          <w:color w:val="000000" w:themeColor="text1"/>
        </w:rPr>
        <w:t>報告</w:t>
      </w:r>
      <w:r w:rsidR="0046348B">
        <w:rPr>
          <w:rFonts w:hint="eastAsia"/>
          <w:color w:val="000000" w:themeColor="text1"/>
        </w:rPr>
        <w:t>中</w:t>
      </w:r>
      <w:r w:rsidR="00AA5E32">
        <w:rPr>
          <w:rFonts w:hint="eastAsia"/>
          <w:color w:val="000000" w:themeColor="text1"/>
        </w:rPr>
        <w:t>；</w:t>
      </w:r>
      <w:r w:rsidR="00AA5E32" w:rsidRPr="00AA5E32">
        <w:rPr>
          <w:rFonts w:hint="eastAsia"/>
          <w:color w:val="000000" w:themeColor="text1"/>
        </w:rPr>
        <w:t>廠商應針對程式碼之版控維持一定量數</w:t>
      </w:r>
      <w:r w:rsidR="00AA5E32" w:rsidRPr="00AA5E32">
        <w:rPr>
          <w:rFonts w:hint="eastAsia"/>
          <w:color w:val="000000" w:themeColor="text1"/>
        </w:rPr>
        <w:t>(</w:t>
      </w:r>
      <w:r w:rsidR="00AA5E32" w:rsidRPr="00AA5E32">
        <w:rPr>
          <w:rFonts w:hint="eastAsia"/>
          <w:color w:val="000000" w:themeColor="text1"/>
        </w:rPr>
        <w:t>如：保留</w:t>
      </w:r>
      <w:r w:rsidR="00AA5E32" w:rsidRPr="00AA5E32">
        <w:rPr>
          <w:rFonts w:hint="eastAsia"/>
          <w:color w:val="000000" w:themeColor="text1"/>
        </w:rPr>
        <w:t>3</w:t>
      </w:r>
      <w:r w:rsidR="00AA5E32" w:rsidRPr="00AA5E32">
        <w:rPr>
          <w:rFonts w:hint="eastAsia"/>
          <w:color w:val="000000" w:themeColor="text1"/>
        </w:rPr>
        <w:t>代</w:t>
      </w:r>
      <w:r w:rsidR="00AA5E32" w:rsidRPr="00AA5E32">
        <w:rPr>
          <w:rFonts w:hint="eastAsia"/>
          <w:color w:val="000000" w:themeColor="text1"/>
        </w:rPr>
        <w:t>)</w:t>
      </w:r>
      <w:r w:rsidR="00570EB1" w:rsidRPr="00CB3980">
        <w:rPr>
          <w:rFonts w:hint="eastAsia"/>
          <w:color w:val="000000" w:themeColor="text1"/>
        </w:rPr>
        <w:t>。</w:t>
      </w:r>
    </w:p>
    <w:p w14:paraId="7F55B250" w14:textId="7A84E0FC" w:rsidR="000430AA" w:rsidRPr="008220C1" w:rsidRDefault="000430AA" w:rsidP="00550DF3">
      <w:pPr>
        <w:spacing w:line="500" w:lineRule="exact"/>
        <w:ind w:leftChars="200" w:left="938" w:hangingChars="135" w:hanging="378"/>
        <w:jc w:val="both"/>
        <w:rPr>
          <w:color w:val="000000" w:themeColor="text1"/>
        </w:rPr>
      </w:pPr>
      <w:r>
        <w:rPr>
          <w:rFonts w:hint="eastAsia"/>
          <w:color w:val="000000" w:themeColor="text1"/>
        </w:rPr>
        <w:t>5</w:t>
      </w:r>
      <w:r>
        <w:rPr>
          <w:rFonts w:hint="eastAsia"/>
          <w:color w:val="000000" w:themeColor="text1"/>
        </w:rPr>
        <w:t>、</w:t>
      </w:r>
      <w:r w:rsidRPr="000430AA">
        <w:rPr>
          <w:rFonts w:hint="eastAsia"/>
          <w:color w:val="000000" w:themeColor="text1"/>
        </w:rPr>
        <w:t>廠商倘使用非自行開發之元件，應標示其來源並提出授權證明，並依程序填報「軟體清冊」。</w:t>
      </w:r>
    </w:p>
    <w:p w14:paraId="0645BD43" w14:textId="77777777" w:rsidR="00570EB1" w:rsidRPr="008220C1" w:rsidRDefault="00570EB1" w:rsidP="00570EB1">
      <w:pPr>
        <w:spacing w:line="500" w:lineRule="exact"/>
        <w:ind w:leftChars="100" w:left="280"/>
        <w:rPr>
          <w:b/>
          <w:color w:val="000000" w:themeColor="text1"/>
        </w:rPr>
      </w:pPr>
      <w:r w:rsidRPr="008220C1">
        <w:rPr>
          <w:rFonts w:hint="eastAsia"/>
          <w:b/>
          <w:color w:val="000000" w:themeColor="text1"/>
        </w:rPr>
        <w:t>（三）功能測試</w:t>
      </w:r>
    </w:p>
    <w:p w14:paraId="3C7A573B" w14:textId="6BCF3BDF" w:rsidR="00570EB1" w:rsidRPr="008220C1" w:rsidRDefault="00570EB1" w:rsidP="00570EB1">
      <w:pPr>
        <w:spacing w:line="500" w:lineRule="exact"/>
        <w:ind w:leftChars="200" w:left="938" w:hangingChars="135" w:hanging="378"/>
        <w:jc w:val="both"/>
        <w:rPr>
          <w:color w:val="000000" w:themeColor="text1"/>
        </w:rPr>
      </w:pPr>
      <w:r w:rsidRPr="008220C1">
        <w:rPr>
          <w:rFonts w:hint="eastAsia"/>
          <w:color w:val="000000" w:themeColor="text1"/>
        </w:rPr>
        <w:t>1</w:t>
      </w:r>
      <w:r w:rsidRPr="008220C1">
        <w:rPr>
          <w:rFonts w:hint="eastAsia"/>
          <w:color w:val="000000" w:themeColor="text1"/>
        </w:rPr>
        <w:t>、廠商應就建置之系統功能擬定「測試計畫」，以測試所有軟體單元，確保系統運作正常及內外部介面之相容性</w:t>
      </w:r>
      <w:r w:rsidR="00260F22" w:rsidRPr="00350F14">
        <w:rPr>
          <w:rFonts w:hint="eastAsia"/>
        </w:rPr>
        <w:t>，測試前應確保測試環境各端點安全</w:t>
      </w:r>
      <w:r w:rsidR="009851D3">
        <w:rPr>
          <w:rFonts w:hint="eastAsia"/>
        </w:rPr>
        <w:t>，</w:t>
      </w:r>
      <w:r w:rsidR="009851D3" w:rsidRPr="009851D3">
        <w:rPr>
          <w:rFonts w:hint="eastAsia"/>
        </w:rPr>
        <w:t>並避免使用正式區之資料或真實資料作為測試資料</w:t>
      </w:r>
      <w:r w:rsidRPr="008220C1">
        <w:rPr>
          <w:rFonts w:hint="eastAsia"/>
          <w:color w:val="000000" w:themeColor="text1"/>
        </w:rPr>
        <w:t>，系統測試計畫內容包括測試工具、測試需求、測</w:t>
      </w:r>
      <w:r w:rsidRPr="008220C1">
        <w:rPr>
          <w:rFonts w:hint="eastAsia"/>
          <w:color w:val="000000" w:themeColor="text1"/>
        </w:rPr>
        <w:lastRenderedPageBreak/>
        <w:t>試個案、測試程序、測試負責人及測試時程。</w:t>
      </w:r>
    </w:p>
    <w:p w14:paraId="3C714C7F" w14:textId="77777777" w:rsidR="00570EB1" w:rsidRPr="008220C1" w:rsidRDefault="00570EB1" w:rsidP="00570EB1">
      <w:pPr>
        <w:spacing w:line="500" w:lineRule="exact"/>
        <w:ind w:leftChars="200" w:left="938" w:hangingChars="135" w:hanging="378"/>
        <w:jc w:val="both"/>
        <w:rPr>
          <w:color w:val="000000" w:themeColor="text1"/>
        </w:rPr>
      </w:pPr>
      <w:r w:rsidRPr="008220C1">
        <w:rPr>
          <w:rFonts w:hint="eastAsia"/>
          <w:color w:val="000000" w:themeColor="text1"/>
        </w:rPr>
        <w:t>2</w:t>
      </w:r>
      <w:r w:rsidRPr="008220C1">
        <w:rPr>
          <w:rFonts w:hint="eastAsia"/>
          <w:color w:val="000000" w:themeColor="text1"/>
        </w:rPr>
        <w:t>、廠商須依據系統測試計畫會同本會人員執行系統測試作業，並記錄測試結果，若測試結果不正確，應修正並執行必要之迴歸測試，並記錄與保存所有測試過程與結果，綜整提交「測試報告」。</w:t>
      </w:r>
    </w:p>
    <w:p w14:paraId="2DC8CB31" w14:textId="30A14F2E" w:rsidR="002F5C7A" w:rsidRDefault="002F5C7A" w:rsidP="00570EB1">
      <w:pPr>
        <w:pStyle w:val="2"/>
        <w:numPr>
          <w:ilvl w:val="0"/>
          <w:numId w:val="0"/>
        </w:numPr>
        <w:spacing w:beforeLines="50" w:before="180" w:afterLines="50" w:after="180" w:line="600" w:lineRule="exact"/>
        <w:ind w:leftChars="50" w:left="821" w:hangingChars="189" w:hanging="681"/>
        <w:jc w:val="both"/>
        <w:rPr>
          <w:color w:val="00B0F0"/>
        </w:rPr>
      </w:pPr>
      <w:bookmarkStart w:id="62" w:name="_Toc153275016"/>
      <w:bookmarkStart w:id="63" w:name="_Toc345427769"/>
      <w:bookmarkStart w:id="64" w:name="_Toc352592763"/>
      <w:bookmarkStart w:id="65" w:name="_Toc352592762"/>
      <w:bookmarkStart w:id="66" w:name="_Toc391539297"/>
      <w:bookmarkStart w:id="67" w:name="_Toc391539631"/>
      <w:bookmarkStart w:id="68" w:name="_Toc120633336"/>
      <w:bookmarkStart w:id="69" w:name="_Hlk98856325"/>
      <w:r w:rsidRPr="006D00EC">
        <w:rPr>
          <w:rFonts w:hint="eastAsia"/>
          <w:color w:val="000000"/>
        </w:rPr>
        <w:t>二</w:t>
      </w:r>
      <w:r w:rsidRPr="006D00EC">
        <w:rPr>
          <w:color w:val="000000"/>
        </w:rPr>
        <w:t>、</w:t>
      </w:r>
      <w:bookmarkStart w:id="70" w:name="_Toc345427771"/>
      <w:bookmarkStart w:id="71" w:name="_Toc352592768"/>
      <w:bookmarkStart w:id="72" w:name="_Toc391539639"/>
      <w:bookmarkEnd w:id="62"/>
      <w:bookmarkEnd w:id="63"/>
      <w:bookmarkEnd w:id="64"/>
      <w:bookmarkEnd w:id="65"/>
      <w:bookmarkEnd w:id="66"/>
      <w:bookmarkEnd w:id="67"/>
      <w:r w:rsidR="00284841" w:rsidRPr="00284841">
        <w:rPr>
          <w:rFonts w:hint="eastAsia"/>
          <w:color w:val="000000"/>
        </w:rPr>
        <w:t>花東基金補助計畫管理資訊系統</w:t>
      </w:r>
      <w:r w:rsidR="00EA119B">
        <w:rPr>
          <w:rFonts w:hint="eastAsia"/>
          <w:color w:val="000000"/>
        </w:rPr>
        <w:t>建置</w:t>
      </w:r>
      <w:bookmarkEnd w:id="68"/>
    </w:p>
    <w:p w14:paraId="21190CD7" w14:textId="20AABCFD" w:rsidR="00223FDB" w:rsidRPr="008642A9" w:rsidRDefault="00223FDB" w:rsidP="00223FDB">
      <w:pPr>
        <w:spacing w:line="540" w:lineRule="exact"/>
        <w:ind w:leftChars="100" w:left="280" w:firstLineChars="200" w:firstLine="560"/>
        <w:rPr>
          <w:color w:val="000000" w:themeColor="text1"/>
        </w:rPr>
      </w:pPr>
      <w:r w:rsidRPr="008642A9">
        <w:rPr>
          <w:rFonts w:hint="eastAsia"/>
          <w:color w:val="000000" w:themeColor="text1"/>
        </w:rPr>
        <w:t>得標廠商於本專案簽約後，須與本會</w:t>
      </w:r>
      <w:r w:rsidR="00797DAE">
        <w:rPr>
          <w:rFonts w:hint="eastAsia"/>
          <w:color w:val="000000" w:themeColor="text1"/>
        </w:rPr>
        <w:t>、中央主管部會</w:t>
      </w:r>
      <w:r w:rsidRPr="008642A9">
        <w:rPr>
          <w:rFonts w:hint="eastAsia"/>
          <w:color w:val="000000" w:themeColor="text1"/>
        </w:rPr>
        <w:t>及</w:t>
      </w:r>
      <w:r w:rsidR="00797DAE">
        <w:rPr>
          <w:rFonts w:hint="eastAsia"/>
          <w:color w:val="000000" w:themeColor="text1"/>
        </w:rPr>
        <w:t>花東兩縣</w:t>
      </w:r>
      <w:r w:rsidRPr="008642A9">
        <w:rPr>
          <w:rFonts w:hint="eastAsia"/>
          <w:color w:val="000000" w:themeColor="text1"/>
        </w:rPr>
        <w:t>政府相關單位承辦人員進行訪談，評估現行</w:t>
      </w:r>
      <w:r w:rsidR="00797DAE">
        <w:rPr>
          <w:rFonts w:hint="eastAsia"/>
          <w:color w:val="000000" w:themeColor="text1"/>
        </w:rPr>
        <w:t>管理資訊</w:t>
      </w:r>
      <w:r w:rsidRPr="008642A9">
        <w:rPr>
          <w:rFonts w:hint="eastAsia"/>
          <w:color w:val="000000" w:themeColor="text1"/>
        </w:rPr>
        <w:t>系統使用情形，以確認各承辦角色對於</w:t>
      </w:r>
      <w:r w:rsidR="00335341">
        <w:rPr>
          <w:rFonts w:hint="eastAsia"/>
          <w:color w:val="000000" w:themeColor="text1"/>
        </w:rPr>
        <w:t>重新</w:t>
      </w:r>
      <w:r w:rsidRPr="008642A9">
        <w:rPr>
          <w:rFonts w:hint="eastAsia"/>
          <w:color w:val="000000" w:themeColor="text1"/>
        </w:rPr>
        <w:t>建置系統之功能需求，完成建置系統之架構，並配合系統上線時程提供使用者操作手冊</w:t>
      </w:r>
      <w:r w:rsidR="008642A9" w:rsidRPr="00BC1BA5">
        <w:rPr>
          <w:rFonts w:hint="eastAsia"/>
        </w:rPr>
        <w:t>及系統操作影片</w:t>
      </w:r>
      <w:r w:rsidRPr="00BC1BA5">
        <w:rPr>
          <w:rFonts w:hint="eastAsia"/>
        </w:rPr>
        <w:t>，規</w:t>
      </w:r>
      <w:r w:rsidRPr="008642A9">
        <w:rPr>
          <w:rFonts w:hint="eastAsia"/>
          <w:color w:val="000000" w:themeColor="text1"/>
        </w:rPr>
        <w:t>劃如下</w:t>
      </w:r>
      <w:r w:rsidR="00797DAE">
        <w:rPr>
          <w:rFonts w:hint="eastAsia"/>
          <w:color w:val="000000" w:themeColor="text1"/>
        </w:rPr>
        <w:t>：</w:t>
      </w:r>
    </w:p>
    <w:p w14:paraId="220B03CC" w14:textId="612BD83F" w:rsidR="00223FDB" w:rsidRPr="003F087B" w:rsidRDefault="002F5C7A" w:rsidP="00BC1BA5">
      <w:pPr>
        <w:spacing w:line="540" w:lineRule="exact"/>
        <w:ind w:leftChars="100" w:left="840" w:hangingChars="200" w:hanging="560"/>
        <w:jc w:val="both"/>
        <w:rPr>
          <w:color w:val="000000" w:themeColor="text1"/>
        </w:rPr>
      </w:pPr>
      <w:r w:rsidRPr="00BC1BA5">
        <w:rPr>
          <w:bCs/>
        </w:rPr>
        <w:t>（</w:t>
      </w:r>
      <w:r w:rsidR="00223FDB" w:rsidRPr="00BC1BA5">
        <w:rPr>
          <w:rFonts w:hint="eastAsia"/>
          <w:bCs/>
        </w:rPr>
        <w:t>一</w:t>
      </w:r>
      <w:r w:rsidRPr="00BC1BA5">
        <w:rPr>
          <w:bCs/>
        </w:rPr>
        <w:t>）</w:t>
      </w:r>
      <w:r w:rsidR="00E25567" w:rsidRPr="00797DAE">
        <w:rPr>
          <w:rFonts w:hint="eastAsia"/>
        </w:rPr>
        <w:t>得標廠商依</w:t>
      </w:r>
      <w:r w:rsidR="00B9166A" w:rsidRPr="00797DAE">
        <w:rPr>
          <w:rFonts w:hint="eastAsia"/>
        </w:rPr>
        <w:t>本專案</w:t>
      </w:r>
      <w:r w:rsidR="00223FDB" w:rsidRPr="00797DAE">
        <w:rPr>
          <w:rFonts w:hint="eastAsia"/>
        </w:rPr>
        <w:t>系統使用者</w:t>
      </w:r>
      <w:r w:rsidR="00F4229B" w:rsidRPr="00797DAE">
        <w:rPr>
          <w:rFonts w:hint="eastAsia"/>
        </w:rPr>
        <w:t>角色設定</w:t>
      </w:r>
      <w:r w:rsidR="00E25567" w:rsidRPr="00797DAE">
        <w:rPr>
          <w:rFonts w:hint="eastAsia"/>
        </w:rPr>
        <w:t>帳號</w:t>
      </w:r>
      <w:r w:rsidR="00F4229B" w:rsidRPr="00797DAE">
        <w:rPr>
          <w:rFonts w:hint="eastAsia"/>
        </w:rPr>
        <w:t>權限</w:t>
      </w:r>
      <w:r w:rsidR="00E92E54" w:rsidRPr="00797DAE">
        <w:rPr>
          <w:rFonts w:hint="eastAsia"/>
        </w:rPr>
        <w:t>，使用者各自皆有帳號密碼</w:t>
      </w:r>
      <w:r w:rsidR="00F4229B" w:rsidRPr="00797DAE">
        <w:rPr>
          <w:rFonts w:hint="eastAsia"/>
        </w:rPr>
        <w:t>，</w:t>
      </w:r>
      <w:r w:rsidR="00E92E54" w:rsidRPr="00797DAE">
        <w:rPr>
          <w:rFonts w:hint="eastAsia"/>
        </w:rPr>
        <w:t>系統畫面與提供的功能配合登入使用者層級及角色不同而有權限差異，所能閱覽之內容也有所不同，</w:t>
      </w:r>
      <w:r w:rsidR="00E92E54" w:rsidRPr="009D0B4E">
        <w:rPr>
          <w:rFonts w:hint="eastAsia"/>
        </w:rPr>
        <w:t>並須</w:t>
      </w:r>
      <w:r w:rsidR="00E25567" w:rsidRPr="009D0B4E">
        <w:rPr>
          <w:rFonts w:hint="eastAsia"/>
        </w:rPr>
        <w:t>由本會政府計畫資料</w:t>
      </w:r>
      <w:r w:rsidR="00E25567" w:rsidRPr="003F087B">
        <w:rPr>
          <w:rFonts w:hint="eastAsia"/>
          <w:color w:val="000000" w:themeColor="text1"/>
        </w:rPr>
        <w:t>庫</w:t>
      </w:r>
      <w:r w:rsidR="008642A9" w:rsidRPr="003F087B">
        <w:rPr>
          <w:rFonts w:hint="eastAsia"/>
          <w:color w:val="000000" w:themeColor="text1"/>
        </w:rPr>
        <w:t>(GDB)</w:t>
      </w:r>
      <w:r w:rsidR="00E25567" w:rsidRPr="003F087B">
        <w:rPr>
          <w:rFonts w:hint="eastAsia"/>
          <w:color w:val="000000" w:themeColor="text1"/>
        </w:rPr>
        <w:t>單一入口登入</w:t>
      </w:r>
      <w:r w:rsidR="00E92E54" w:rsidRPr="003F087B">
        <w:rPr>
          <w:rFonts w:hint="eastAsia"/>
          <w:color w:val="000000" w:themeColor="text1"/>
        </w:rPr>
        <w:t>，需配合</w:t>
      </w:r>
      <w:r w:rsidR="0081756D" w:rsidRPr="003F087B">
        <w:rPr>
          <w:rFonts w:hint="eastAsia"/>
          <w:color w:val="000000" w:themeColor="text1"/>
        </w:rPr>
        <w:t>與該</w:t>
      </w:r>
      <w:r w:rsidR="00E92E54" w:rsidRPr="003F087B">
        <w:rPr>
          <w:rFonts w:hint="eastAsia"/>
          <w:color w:val="000000" w:themeColor="text1"/>
        </w:rPr>
        <w:t>會員中心進行整合，</w:t>
      </w:r>
      <w:r w:rsidR="0081756D" w:rsidRPr="003F087B">
        <w:rPr>
          <w:rFonts w:hint="eastAsia"/>
          <w:color w:val="000000" w:themeColor="text1"/>
        </w:rPr>
        <w:t>透過</w:t>
      </w:r>
      <w:r w:rsidR="00E92E54" w:rsidRPr="003F087B">
        <w:rPr>
          <w:rFonts w:hint="eastAsia"/>
          <w:color w:val="000000" w:themeColor="text1"/>
        </w:rPr>
        <w:t>身分認證標準協議實作網站單一登入，導引使用者至會員中心進行帳號註冊、並完成系統使用者與會員中心帳號間之綁定機制。本專案系統</w:t>
      </w:r>
      <w:r w:rsidR="00335341" w:rsidRPr="003F087B">
        <w:rPr>
          <w:rFonts w:hint="eastAsia"/>
          <w:color w:val="000000" w:themeColor="text1"/>
        </w:rPr>
        <w:t>另應提供系統使用者及管理者角色依帳號管理機制，執行帳號申請、建立、修改、啟用、停用及刪除等程序之功能，</w:t>
      </w:r>
      <w:r w:rsidR="00E92E54" w:rsidRPr="003F087B">
        <w:rPr>
          <w:rFonts w:hint="eastAsia"/>
          <w:color w:val="000000" w:themeColor="text1"/>
        </w:rPr>
        <w:t>使用者權限</w:t>
      </w:r>
      <w:r w:rsidR="00223FDB" w:rsidRPr="003F087B">
        <w:rPr>
          <w:rFonts w:hint="eastAsia"/>
          <w:color w:val="000000" w:themeColor="text1"/>
        </w:rPr>
        <w:t>架構如下：</w:t>
      </w:r>
    </w:p>
    <w:p w14:paraId="1B9D68E0" w14:textId="14A1B59E" w:rsidR="00223FDB" w:rsidRPr="003F087B" w:rsidRDefault="00223FDB" w:rsidP="000E0883">
      <w:pPr>
        <w:spacing w:line="500" w:lineRule="exact"/>
        <w:ind w:leftChars="300" w:left="1260" w:hangingChars="150" w:hanging="420"/>
        <w:jc w:val="both"/>
        <w:rPr>
          <w:color w:val="000000" w:themeColor="text1"/>
        </w:rPr>
      </w:pPr>
      <w:r w:rsidRPr="003F087B">
        <w:rPr>
          <w:color w:val="000000" w:themeColor="text1"/>
        </w:rPr>
        <w:t>1</w:t>
      </w:r>
      <w:r w:rsidRPr="003F087B">
        <w:rPr>
          <w:color w:val="000000" w:themeColor="text1"/>
        </w:rPr>
        <w:t>、</w:t>
      </w:r>
      <w:r w:rsidR="008B25D6" w:rsidRPr="003F087B">
        <w:rPr>
          <w:rFonts w:hint="eastAsia"/>
          <w:color w:val="000000" w:themeColor="text1"/>
        </w:rPr>
        <w:t>本</w:t>
      </w:r>
      <w:r w:rsidRPr="003F087B">
        <w:rPr>
          <w:rFonts w:hint="eastAsia"/>
          <w:color w:val="000000" w:themeColor="text1"/>
        </w:rPr>
        <w:t>會管制考核處：</w:t>
      </w:r>
      <w:r w:rsidR="00F4229B" w:rsidRPr="003F087B">
        <w:rPr>
          <w:rFonts w:hint="eastAsia"/>
          <w:color w:val="000000" w:themeColor="text1"/>
        </w:rPr>
        <w:t>計畫</w:t>
      </w:r>
      <w:r w:rsidRPr="003F087B">
        <w:rPr>
          <w:rFonts w:hint="eastAsia"/>
          <w:color w:val="000000" w:themeColor="text1"/>
        </w:rPr>
        <w:t>資料上傳</w:t>
      </w:r>
      <w:bookmarkStart w:id="73" w:name="_Hlk106630659"/>
      <w:r w:rsidR="008642A9" w:rsidRPr="003F087B">
        <w:rPr>
          <w:rFonts w:hint="eastAsia"/>
          <w:color w:val="000000" w:themeColor="text1"/>
        </w:rPr>
        <w:t>及下載</w:t>
      </w:r>
      <w:bookmarkEnd w:id="73"/>
      <w:r w:rsidRPr="003F087B">
        <w:rPr>
          <w:rFonts w:hint="eastAsia"/>
          <w:color w:val="000000" w:themeColor="text1"/>
        </w:rPr>
        <w:t>、</w:t>
      </w:r>
      <w:r w:rsidR="00F4229B" w:rsidRPr="003F087B">
        <w:rPr>
          <w:rFonts w:hint="eastAsia"/>
          <w:color w:val="000000" w:themeColor="text1"/>
        </w:rPr>
        <w:t>所有</w:t>
      </w:r>
      <w:r w:rsidRPr="003F087B">
        <w:rPr>
          <w:rFonts w:hint="eastAsia"/>
          <w:color w:val="000000" w:themeColor="text1"/>
        </w:rPr>
        <w:t>報表查詢使用功能、</w:t>
      </w:r>
      <w:r w:rsidR="008642A9" w:rsidRPr="003F087B">
        <w:rPr>
          <w:rFonts w:hint="eastAsia"/>
          <w:color w:val="000000" w:themeColor="text1"/>
        </w:rPr>
        <w:t>異常填報或落後案件之提醒報表</w:t>
      </w:r>
      <w:r w:rsidR="008A1E24" w:rsidRPr="003F087B">
        <w:rPr>
          <w:rFonts w:hint="eastAsia"/>
          <w:color w:val="000000" w:themeColor="text1"/>
        </w:rPr>
        <w:t>及</w:t>
      </w:r>
      <w:r w:rsidRPr="003F087B">
        <w:rPr>
          <w:rFonts w:hint="eastAsia"/>
          <w:color w:val="000000" w:themeColor="text1"/>
        </w:rPr>
        <w:t>考核相關功能</w:t>
      </w:r>
      <w:r w:rsidR="00E25567" w:rsidRPr="003F087B">
        <w:rPr>
          <w:rFonts w:hint="eastAsia"/>
          <w:color w:val="000000" w:themeColor="text1"/>
        </w:rPr>
        <w:t>等</w:t>
      </w:r>
      <w:r w:rsidRPr="003F087B">
        <w:rPr>
          <w:rFonts w:hint="eastAsia"/>
          <w:color w:val="000000" w:themeColor="text1"/>
        </w:rPr>
        <w:t>。</w:t>
      </w:r>
    </w:p>
    <w:p w14:paraId="00CD22F5" w14:textId="773F0114" w:rsidR="00223FDB" w:rsidRPr="003F087B" w:rsidRDefault="00223FDB" w:rsidP="000E0883">
      <w:pPr>
        <w:spacing w:line="500" w:lineRule="exact"/>
        <w:ind w:leftChars="300" w:left="1260" w:hangingChars="150" w:hanging="420"/>
        <w:jc w:val="both"/>
        <w:rPr>
          <w:color w:val="000000" w:themeColor="text1"/>
        </w:rPr>
      </w:pPr>
      <w:r w:rsidRPr="003F087B">
        <w:rPr>
          <w:color w:val="000000" w:themeColor="text1"/>
        </w:rPr>
        <w:t>2</w:t>
      </w:r>
      <w:r w:rsidRPr="003F087B">
        <w:rPr>
          <w:color w:val="000000" w:themeColor="text1"/>
        </w:rPr>
        <w:t>、</w:t>
      </w:r>
      <w:r w:rsidR="008B25D6" w:rsidRPr="003F087B">
        <w:rPr>
          <w:rFonts w:hint="eastAsia"/>
          <w:color w:val="000000" w:themeColor="text1"/>
        </w:rPr>
        <w:t>本</w:t>
      </w:r>
      <w:r w:rsidRPr="003F087B">
        <w:rPr>
          <w:rFonts w:hint="eastAsia"/>
          <w:color w:val="000000" w:themeColor="text1"/>
        </w:rPr>
        <w:t>會</w:t>
      </w:r>
      <w:r w:rsidR="000E0883" w:rsidRPr="003F087B">
        <w:rPr>
          <w:rFonts w:hint="eastAsia"/>
          <w:color w:val="000000" w:themeColor="text1"/>
        </w:rPr>
        <w:t>國土區域離島發展處</w:t>
      </w:r>
      <w:r w:rsidRPr="003F087B">
        <w:rPr>
          <w:rFonts w:hint="eastAsia"/>
          <w:color w:val="000000" w:themeColor="text1"/>
        </w:rPr>
        <w:t>：</w:t>
      </w:r>
      <w:r w:rsidR="00F4229B" w:rsidRPr="003F087B">
        <w:rPr>
          <w:rFonts w:hint="eastAsia"/>
          <w:color w:val="000000" w:themeColor="text1"/>
        </w:rPr>
        <w:t>計畫</w:t>
      </w:r>
      <w:r w:rsidRPr="003F087B">
        <w:rPr>
          <w:rFonts w:hint="eastAsia"/>
          <w:color w:val="000000" w:themeColor="text1"/>
        </w:rPr>
        <w:t>資料上傳</w:t>
      </w:r>
      <w:r w:rsidR="00644FF7" w:rsidRPr="003F087B">
        <w:rPr>
          <w:rFonts w:hint="eastAsia"/>
          <w:color w:val="000000" w:themeColor="text1"/>
        </w:rPr>
        <w:t>及下載</w:t>
      </w:r>
      <w:r w:rsidRPr="003F087B">
        <w:rPr>
          <w:rFonts w:hint="eastAsia"/>
          <w:color w:val="000000" w:themeColor="text1"/>
        </w:rPr>
        <w:t>、</w:t>
      </w:r>
      <w:r w:rsidR="00087DC9" w:rsidRPr="003F087B">
        <w:rPr>
          <w:rFonts w:hint="eastAsia"/>
          <w:color w:val="000000" w:themeColor="text1"/>
        </w:rPr>
        <w:t>基金撥款及繳回數資料維護、</w:t>
      </w:r>
      <w:r w:rsidR="00F4229B" w:rsidRPr="003F087B">
        <w:rPr>
          <w:rFonts w:hint="eastAsia"/>
          <w:color w:val="000000" w:themeColor="text1"/>
        </w:rPr>
        <w:t>所有</w:t>
      </w:r>
      <w:r w:rsidRPr="003F087B">
        <w:rPr>
          <w:rFonts w:hint="eastAsia"/>
          <w:color w:val="000000" w:themeColor="text1"/>
        </w:rPr>
        <w:t>報表查詢使用功能。</w:t>
      </w:r>
    </w:p>
    <w:p w14:paraId="14D2E70D" w14:textId="0E61C503" w:rsidR="00E25567" w:rsidRPr="003F087B" w:rsidRDefault="00223FDB" w:rsidP="000E0883">
      <w:pPr>
        <w:spacing w:line="500" w:lineRule="exact"/>
        <w:ind w:leftChars="300" w:left="1260" w:hangingChars="150" w:hanging="420"/>
        <w:jc w:val="both"/>
        <w:rPr>
          <w:color w:val="000000" w:themeColor="text1"/>
        </w:rPr>
      </w:pPr>
      <w:r w:rsidRPr="003F087B">
        <w:rPr>
          <w:rFonts w:hint="eastAsia"/>
          <w:color w:val="000000" w:themeColor="text1"/>
        </w:rPr>
        <w:t>3</w:t>
      </w:r>
      <w:r w:rsidRPr="003F087B">
        <w:rPr>
          <w:color w:val="000000" w:themeColor="text1"/>
        </w:rPr>
        <w:t>、</w:t>
      </w:r>
      <w:r w:rsidR="00AE7E12" w:rsidRPr="003F087B">
        <w:rPr>
          <w:rFonts w:hint="eastAsia"/>
          <w:color w:val="000000" w:themeColor="text1"/>
        </w:rPr>
        <w:t>中央主管部會：</w:t>
      </w:r>
      <w:r w:rsidR="00087DC9" w:rsidRPr="003F087B">
        <w:rPr>
          <w:rFonts w:hint="eastAsia"/>
          <w:color w:val="000000" w:themeColor="text1"/>
        </w:rPr>
        <w:t>主</w:t>
      </w:r>
      <w:r w:rsidR="0006701C" w:rsidRPr="003F087B">
        <w:rPr>
          <w:rFonts w:hint="eastAsia"/>
          <w:color w:val="000000" w:themeColor="text1"/>
        </w:rPr>
        <w:t>管計畫資料上傳及下載、</w:t>
      </w:r>
      <w:r w:rsidR="00087DC9" w:rsidRPr="003F087B">
        <w:rPr>
          <w:rFonts w:hint="eastAsia"/>
          <w:color w:val="000000" w:themeColor="text1"/>
        </w:rPr>
        <w:t>績效檢討作業資</w:t>
      </w:r>
      <w:r w:rsidR="00087DC9" w:rsidRPr="003F087B">
        <w:rPr>
          <w:rFonts w:hint="eastAsia"/>
          <w:color w:val="000000" w:themeColor="text1"/>
        </w:rPr>
        <w:lastRenderedPageBreak/>
        <w:t>料匯出、</w:t>
      </w:r>
      <w:r w:rsidR="0006701C" w:rsidRPr="003F087B">
        <w:rPr>
          <w:rFonts w:hint="eastAsia"/>
          <w:color w:val="000000" w:themeColor="text1"/>
        </w:rPr>
        <w:t>報表查詢使用功能。</w:t>
      </w:r>
    </w:p>
    <w:p w14:paraId="01A34FE9" w14:textId="121CFD08" w:rsidR="00E25567" w:rsidRPr="003F087B" w:rsidRDefault="00E25567" w:rsidP="000E0883">
      <w:pPr>
        <w:spacing w:line="500" w:lineRule="exact"/>
        <w:ind w:leftChars="300" w:left="1260" w:hangingChars="150" w:hanging="420"/>
        <w:jc w:val="both"/>
        <w:rPr>
          <w:color w:val="000000" w:themeColor="text1"/>
        </w:rPr>
      </w:pPr>
      <w:r w:rsidRPr="003F087B">
        <w:rPr>
          <w:rFonts w:hint="eastAsia"/>
          <w:color w:val="000000" w:themeColor="text1"/>
        </w:rPr>
        <w:t>4</w:t>
      </w:r>
      <w:r w:rsidRPr="003F087B">
        <w:rPr>
          <w:rFonts w:hint="eastAsia"/>
          <w:color w:val="000000" w:themeColor="text1"/>
        </w:rPr>
        <w:t>、</w:t>
      </w:r>
      <w:r w:rsidR="000E0883" w:rsidRPr="003F087B">
        <w:rPr>
          <w:rFonts w:hint="eastAsia"/>
          <w:color w:val="000000" w:themeColor="text1"/>
        </w:rPr>
        <w:t>縣政府管考：計畫資料新增及登錄、計畫資料上傳及下載、報表查詢使用功能、</w:t>
      </w:r>
      <w:r w:rsidR="00087DC9" w:rsidRPr="003F087B">
        <w:rPr>
          <w:rFonts w:hint="eastAsia"/>
          <w:color w:val="000000" w:themeColor="text1"/>
        </w:rPr>
        <w:t>計畫資料</w:t>
      </w:r>
      <w:r w:rsidR="000E0883" w:rsidRPr="003F087B">
        <w:rPr>
          <w:rFonts w:hint="eastAsia"/>
          <w:color w:val="000000" w:themeColor="text1"/>
        </w:rPr>
        <w:t>填報、</w:t>
      </w:r>
      <w:r w:rsidR="00087DC9" w:rsidRPr="003F087B">
        <w:rPr>
          <w:rFonts w:hint="eastAsia"/>
          <w:color w:val="000000" w:themeColor="text1"/>
        </w:rPr>
        <w:t>修改</w:t>
      </w:r>
      <w:r w:rsidR="000E0883" w:rsidRPr="003F087B">
        <w:rPr>
          <w:rFonts w:hint="eastAsia"/>
          <w:color w:val="000000" w:themeColor="text1"/>
        </w:rPr>
        <w:t>或落後案件之提醒功能及報表等。</w:t>
      </w:r>
    </w:p>
    <w:p w14:paraId="2588810F" w14:textId="10A9519A" w:rsidR="00E25567" w:rsidRPr="0006701C" w:rsidRDefault="00E25567" w:rsidP="000E0883">
      <w:pPr>
        <w:spacing w:line="500" w:lineRule="exact"/>
        <w:ind w:leftChars="300" w:left="1260" w:hangingChars="150" w:hanging="420"/>
      </w:pPr>
      <w:r w:rsidRPr="0006701C">
        <w:rPr>
          <w:rFonts w:hint="eastAsia"/>
        </w:rPr>
        <w:t>5</w:t>
      </w:r>
      <w:r w:rsidRPr="0006701C">
        <w:rPr>
          <w:rFonts w:hint="eastAsia"/>
        </w:rPr>
        <w:t>、</w:t>
      </w:r>
      <w:r w:rsidR="000E0883" w:rsidRPr="0006701C">
        <w:rPr>
          <w:rFonts w:hint="eastAsia"/>
        </w:rPr>
        <w:t>縣政府案件主辦：</w:t>
      </w:r>
      <w:r w:rsidR="0006701C" w:rsidRPr="0006701C">
        <w:rPr>
          <w:rFonts w:hint="eastAsia"/>
        </w:rPr>
        <w:t>業管</w:t>
      </w:r>
      <w:r w:rsidR="000E0883" w:rsidRPr="0006701C">
        <w:rPr>
          <w:rFonts w:hint="eastAsia"/>
        </w:rPr>
        <w:t>計畫資料新增及登錄、</w:t>
      </w:r>
      <w:r w:rsidR="00087DC9">
        <w:rPr>
          <w:rFonts w:hint="eastAsia"/>
        </w:rPr>
        <w:t>計畫</w:t>
      </w:r>
      <w:r w:rsidR="000E0883" w:rsidRPr="0006701C">
        <w:rPr>
          <w:rFonts w:hint="eastAsia"/>
        </w:rPr>
        <w:t>執行情形填報或落後案件之提醒功能等。</w:t>
      </w:r>
    </w:p>
    <w:p w14:paraId="369AB81B" w14:textId="2A0952CD" w:rsidR="00767E13" w:rsidRPr="006E1CCD" w:rsidRDefault="00884DB9" w:rsidP="00884DB9">
      <w:pPr>
        <w:spacing w:line="540" w:lineRule="exact"/>
        <w:ind w:leftChars="100" w:left="980" w:hangingChars="250" w:hanging="700"/>
        <w:jc w:val="both"/>
        <w:rPr>
          <w:bCs/>
        </w:rPr>
      </w:pPr>
      <w:r w:rsidRPr="00223FDB">
        <w:rPr>
          <w:bCs/>
        </w:rPr>
        <w:t>（</w:t>
      </w:r>
      <w:r>
        <w:rPr>
          <w:rFonts w:hint="eastAsia"/>
          <w:bCs/>
        </w:rPr>
        <w:t>二</w:t>
      </w:r>
      <w:r w:rsidRPr="00223FDB">
        <w:rPr>
          <w:bCs/>
        </w:rPr>
        <w:t>）</w:t>
      </w:r>
      <w:r w:rsidR="00767E13" w:rsidRPr="00DE7B69">
        <w:rPr>
          <w:rFonts w:hint="eastAsia"/>
          <w:bCs/>
          <w:color w:val="000000" w:themeColor="text1"/>
        </w:rPr>
        <w:t>得標廠商應</w:t>
      </w:r>
      <w:r w:rsidR="00797DAE">
        <w:rPr>
          <w:rFonts w:hint="eastAsia"/>
          <w:bCs/>
          <w:color w:val="000000" w:themeColor="text1"/>
        </w:rPr>
        <w:t>依</w:t>
      </w:r>
      <w:r w:rsidR="00767E13" w:rsidRPr="00DE7B69">
        <w:rPr>
          <w:rFonts w:hint="eastAsia"/>
          <w:bCs/>
          <w:color w:val="000000" w:themeColor="text1"/>
        </w:rPr>
        <w:t>本會需求提</w:t>
      </w:r>
      <w:r w:rsidR="00767E13" w:rsidRPr="006E1CCD">
        <w:rPr>
          <w:rFonts w:hint="eastAsia"/>
          <w:bCs/>
        </w:rPr>
        <w:t>供相關</w:t>
      </w:r>
      <w:r w:rsidR="003F087B" w:rsidRPr="006E1CCD">
        <w:rPr>
          <w:rFonts w:hint="eastAsia"/>
          <w:bCs/>
        </w:rPr>
        <w:t>客製報表及</w:t>
      </w:r>
      <w:r w:rsidR="00767E13" w:rsidRPr="006E1CCD">
        <w:rPr>
          <w:rFonts w:hint="eastAsia"/>
          <w:bCs/>
        </w:rPr>
        <w:t>彈性報表</w:t>
      </w:r>
      <w:r w:rsidR="00797DAE" w:rsidRPr="006E1CCD">
        <w:rPr>
          <w:rFonts w:hint="eastAsia"/>
          <w:bCs/>
        </w:rPr>
        <w:t>，並配合本會管考需求協助產製相關報表。</w:t>
      </w:r>
    </w:p>
    <w:p w14:paraId="3AA18A66" w14:textId="1F7B5F4F" w:rsidR="00767E13" w:rsidRDefault="00884DB9" w:rsidP="00767E13">
      <w:pPr>
        <w:spacing w:line="540" w:lineRule="exact"/>
        <w:ind w:leftChars="100" w:left="980" w:hangingChars="250" w:hanging="700"/>
        <w:jc w:val="both"/>
        <w:rPr>
          <w:bCs/>
          <w:color w:val="00B0F0"/>
        </w:rPr>
      </w:pPr>
      <w:r w:rsidRPr="00223FDB">
        <w:rPr>
          <w:bCs/>
        </w:rPr>
        <w:t>（</w:t>
      </w:r>
      <w:r>
        <w:rPr>
          <w:rFonts w:hint="eastAsia"/>
          <w:bCs/>
        </w:rPr>
        <w:t>三</w:t>
      </w:r>
      <w:r w:rsidRPr="00223FDB">
        <w:rPr>
          <w:bCs/>
        </w:rPr>
        <w:t>）</w:t>
      </w:r>
      <w:r w:rsidR="00767E13" w:rsidRPr="008E4CE2">
        <w:rPr>
          <w:rFonts w:hint="eastAsia"/>
          <w:bCs/>
          <w:color w:val="000000" w:themeColor="text1"/>
        </w:rPr>
        <w:t>其他基本功能如下</w:t>
      </w:r>
      <w:r w:rsidR="00797DAE">
        <w:rPr>
          <w:rFonts w:hint="eastAsia"/>
          <w:bCs/>
          <w:color w:val="000000" w:themeColor="text1"/>
        </w:rPr>
        <w:t>：</w:t>
      </w:r>
    </w:p>
    <w:p w14:paraId="62473741" w14:textId="6859F927" w:rsidR="00767E13" w:rsidRPr="003F087B" w:rsidRDefault="00767E13" w:rsidP="00767E13">
      <w:pPr>
        <w:spacing w:line="500" w:lineRule="exact"/>
        <w:ind w:leftChars="300" w:left="1120" w:hangingChars="100" w:hanging="280"/>
        <w:jc w:val="both"/>
        <w:rPr>
          <w:color w:val="000000" w:themeColor="text1"/>
        </w:rPr>
      </w:pPr>
      <w:r w:rsidRPr="00B8298B">
        <w:t>1</w:t>
      </w:r>
      <w:r w:rsidRPr="00B8298B">
        <w:t>、</w:t>
      </w:r>
      <w:r w:rsidRPr="00531E1A">
        <w:rPr>
          <w:rFonts w:hint="eastAsia"/>
          <w:b/>
          <w:bCs/>
          <w:color w:val="000000"/>
        </w:rPr>
        <w:t>資料填報</w:t>
      </w:r>
      <w:r>
        <w:rPr>
          <w:rFonts w:hint="eastAsia"/>
          <w:b/>
          <w:bCs/>
          <w:color w:val="000000"/>
        </w:rPr>
        <w:t>歷程</w:t>
      </w:r>
      <w:r w:rsidRPr="003F087B">
        <w:rPr>
          <w:rFonts w:hint="eastAsia"/>
          <w:b/>
          <w:bCs/>
          <w:color w:val="000000" w:themeColor="text1"/>
        </w:rPr>
        <w:t>紀錄及鎖定功能</w:t>
      </w:r>
      <w:r w:rsidR="00FA4D5D" w:rsidRPr="003F087B">
        <w:rPr>
          <w:rFonts w:hint="eastAsia"/>
          <w:b/>
          <w:bCs/>
          <w:color w:val="000000" w:themeColor="text1"/>
        </w:rPr>
        <w:t>：</w:t>
      </w:r>
      <w:r w:rsidRPr="003F087B">
        <w:rPr>
          <w:rFonts w:hint="eastAsia"/>
          <w:color w:val="000000" w:themeColor="text1"/>
        </w:rPr>
        <w:t>資料填報應紀錄每次填報和修正的時間</w:t>
      </w:r>
      <w:r w:rsidR="00FA4D5D" w:rsidRPr="003F087B">
        <w:rPr>
          <w:rFonts w:hint="eastAsia"/>
          <w:color w:val="000000" w:themeColor="text1"/>
        </w:rPr>
        <w:t>及</w:t>
      </w:r>
      <w:r w:rsidRPr="003F087B">
        <w:rPr>
          <w:rFonts w:hint="eastAsia"/>
          <w:color w:val="000000" w:themeColor="text1"/>
        </w:rPr>
        <w:t>人名</w:t>
      </w:r>
      <w:r w:rsidR="00087DC9" w:rsidRPr="003F087B">
        <w:rPr>
          <w:rFonts w:hint="eastAsia"/>
          <w:color w:val="000000" w:themeColor="text1"/>
        </w:rPr>
        <w:t>，於系統顯示歷程紀錄</w:t>
      </w:r>
      <w:r w:rsidR="00FA4D5D" w:rsidRPr="003F087B">
        <w:rPr>
          <w:rFonts w:hint="eastAsia"/>
          <w:color w:val="000000" w:themeColor="text1"/>
        </w:rPr>
        <w:t>，並</w:t>
      </w:r>
      <w:r w:rsidRPr="003F087B">
        <w:rPr>
          <w:rFonts w:hint="eastAsia"/>
          <w:color w:val="000000" w:themeColor="text1"/>
        </w:rPr>
        <w:t>於各</w:t>
      </w:r>
      <w:r w:rsidR="00FA4D5D" w:rsidRPr="003F087B">
        <w:rPr>
          <w:rFonts w:hint="eastAsia"/>
          <w:color w:val="000000" w:themeColor="text1"/>
        </w:rPr>
        <w:t>項</w:t>
      </w:r>
      <w:r w:rsidRPr="003F087B">
        <w:rPr>
          <w:rFonts w:hint="eastAsia"/>
          <w:color w:val="000000" w:themeColor="text1"/>
        </w:rPr>
        <w:t>資料</w:t>
      </w:r>
      <w:r w:rsidR="00FA4D5D" w:rsidRPr="003F087B">
        <w:rPr>
          <w:rFonts w:hint="eastAsia"/>
          <w:color w:val="000000" w:themeColor="text1"/>
        </w:rPr>
        <w:t>填報時間截止後</w:t>
      </w:r>
      <w:r w:rsidRPr="003F087B">
        <w:rPr>
          <w:rFonts w:hint="eastAsia"/>
          <w:color w:val="000000" w:themeColor="text1"/>
        </w:rPr>
        <w:t>將資料鎖定，避免任意</w:t>
      </w:r>
      <w:r w:rsidR="00FA4D5D" w:rsidRPr="003F087B">
        <w:rPr>
          <w:rFonts w:hint="eastAsia"/>
          <w:color w:val="000000" w:themeColor="text1"/>
        </w:rPr>
        <w:t>修改</w:t>
      </w:r>
      <w:r w:rsidRPr="003F087B">
        <w:rPr>
          <w:rFonts w:hint="eastAsia"/>
          <w:color w:val="000000" w:themeColor="text1"/>
        </w:rPr>
        <w:t>。</w:t>
      </w:r>
    </w:p>
    <w:p w14:paraId="611FAE66" w14:textId="20BEA7A0" w:rsidR="00767E13" w:rsidRPr="003F087B" w:rsidRDefault="00767E13" w:rsidP="00767E13">
      <w:pPr>
        <w:spacing w:line="500" w:lineRule="exact"/>
        <w:ind w:leftChars="300" w:left="1120" w:hangingChars="100" w:hanging="280"/>
        <w:jc w:val="both"/>
        <w:rPr>
          <w:color w:val="000000" w:themeColor="text1"/>
        </w:rPr>
      </w:pPr>
      <w:r w:rsidRPr="003F087B">
        <w:rPr>
          <w:rFonts w:hint="eastAsia"/>
          <w:color w:val="000000" w:themeColor="text1"/>
        </w:rPr>
        <w:t>2</w:t>
      </w:r>
      <w:r w:rsidRPr="003F087B">
        <w:rPr>
          <w:rFonts w:hint="eastAsia"/>
          <w:color w:val="000000" w:themeColor="text1"/>
        </w:rPr>
        <w:t>、</w:t>
      </w:r>
      <w:r w:rsidRPr="003F087B">
        <w:rPr>
          <w:rFonts w:hint="eastAsia"/>
          <w:b/>
          <w:bCs/>
          <w:color w:val="000000" w:themeColor="text1"/>
        </w:rPr>
        <w:t>資料</w:t>
      </w:r>
      <w:r w:rsidR="00035B59" w:rsidRPr="003F087B">
        <w:rPr>
          <w:rFonts w:hint="eastAsia"/>
          <w:b/>
          <w:bCs/>
          <w:color w:val="000000" w:themeColor="text1"/>
        </w:rPr>
        <w:t>備份</w:t>
      </w:r>
      <w:r w:rsidRPr="003F087B">
        <w:rPr>
          <w:rFonts w:hint="eastAsia"/>
          <w:b/>
          <w:bCs/>
          <w:color w:val="000000" w:themeColor="text1"/>
        </w:rPr>
        <w:t>功能</w:t>
      </w:r>
      <w:r w:rsidR="00FA4D5D" w:rsidRPr="003F087B">
        <w:rPr>
          <w:rFonts w:hint="eastAsia"/>
          <w:b/>
          <w:bCs/>
          <w:color w:val="000000" w:themeColor="text1"/>
        </w:rPr>
        <w:t>：</w:t>
      </w:r>
      <w:r w:rsidRPr="003F087B">
        <w:rPr>
          <w:rFonts w:hint="eastAsia"/>
          <w:color w:val="000000" w:themeColor="text1"/>
        </w:rPr>
        <w:t>系統資料</w:t>
      </w:r>
      <w:r w:rsidR="00035B59" w:rsidRPr="003F087B">
        <w:rPr>
          <w:rFonts w:hint="eastAsia"/>
          <w:color w:val="000000" w:themeColor="text1"/>
        </w:rPr>
        <w:t>於填報週期截止後，應留存當期資料版本，</w:t>
      </w:r>
      <w:r w:rsidRPr="003F087B">
        <w:rPr>
          <w:rFonts w:hint="eastAsia"/>
          <w:color w:val="000000" w:themeColor="text1"/>
        </w:rPr>
        <w:t>以</w:t>
      </w:r>
      <w:r w:rsidR="00035B59" w:rsidRPr="003F087B">
        <w:rPr>
          <w:rFonts w:hint="eastAsia"/>
          <w:color w:val="000000" w:themeColor="text1"/>
        </w:rPr>
        <w:t>作為後續資料查對之基礎</w:t>
      </w:r>
      <w:r w:rsidRPr="003F087B">
        <w:rPr>
          <w:rFonts w:hint="eastAsia"/>
          <w:color w:val="000000" w:themeColor="text1"/>
        </w:rPr>
        <w:t>。</w:t>
      </w:r>
    </w:p>
    <w:p w14:paraId="1BE2772C" w14:textId="0EECBE83" w:rsidR="00767E13" w:rsidRPr="009A51A4" w:rsidRDefault="00767E13" w:rsidP="00767E13">
      <w:pPr>
        <w:spacing w:line="500" w:lineRule="exact"/>
        <w:ind w:leftChars="300" w:left="1120" w:hangingChars="100" w:hanging="280"/>
        <w:jc w:val="both"/>
        <w:rPr>
          <w:strike/>
          <w:color w:val="0070C0"/>
        </w:rPr>
      </w:pPr>
      <w:r>
        <w:rPr>
          <w:rFonts w:hint="eastAsia"/>
        </w:rPr>
        <w:t>3</w:t>
      </w:r>
      <w:r>
        <w:rPr>
          <w:rFonts w:hint="eastAsia"/>
        </w:rPr>
        <w:t>、</w:t>
      </w:r>
      <w:r w:rsidRPr="00F33F22">
        <w:rPr>
          <w:rFonts w:hint="eastAsia"/>
          <w:b/>
          <w:bCs/>
          <w:color w:val="000000"/>
        </w:rPr>
        <w:t>落後案件自動提醒或稽催功能</w:t>
      </w:r>
      <w:r w:rsidR="00FA4D5D">
        <w:rPr>
          <w:rFonts w:hint="eastAsia"/>
          <w:b/>
          <w:bCs/>
          <w:color w:val="000000"/>
        </w:rPr>
        <w:t>：</w:t>
      </w:r>
      <w:r w:rsidRPr="00531E1A">
        <w:rPr>
          <w:rFonts w:hint="eastAsia"/>
          <w:color w:val="000000"/>
        </w:rPr>
        <w:t>針對應填報未填報</w:t>
      </w:r>
      <w:r w:rsidR="00FA4D5D">
        <w:rPr>
          <w:rFonts w:hint="eastAsia"/>
          <w:color w:val="000000"/>
        </w:rPr>
        <w:t>項目，應</w:t>
      </w:r>
      <w:r w:rsidRPr="00531E1A">
        <w:rPr>
          <w:rFonts w:hint="eastAsia"/>
          <w:color w:val="000000"/>
        </w:rPr>
        <w:t>建</w:t>
      </w:r>
      <w:r w:rsidR="00FA4D5D">
        <w:rPr>
          <w:rFonts w:hint="eastAsia"/>
          <w:color w:val="000000"/>
        </w:rPr>
        <w:t>立</w:t>
      </w:r>
      <w:r w:rsidRPr="00531E1A">
        <w:rPr>
          <w:rFonts w:hint="eastAsia"/>
          <w:color w:val="000000"/>
        </w:rPr>
        <w:t>自動提醒或稽催功能</w:t>
      </w:r>
      <w:r w:rsidR="00FA4D5D">
        <w:rPr>
          <w:rFonts w:hint="eastAsia"/>
          <w:color w:val="000000"/>
        </w:rPr>
        <w:t>，如未於填報時間內完成即自動通知負責填報人及管考人員</w:t>
      </w:r>
      <w:r w:rsidRPr="00531E1A">
        <w:rPr>
          <w:rFonts w:hint="eastAsia"/>
          <w:color w:val="000000"/>
        </w:rPr>
        <w:t>。</w:t>
      </w:r>
    </w:p>
    <w:p w14:paraId="5A02937F" w14:textId="3546591B" w:rsidR="00767E13" w:rsidRDefault="00C27CE3" w:rsidP="00767E13">
      <w:pPr>
        <w:spacing w:line="500" w:lineRule="exact"/>
        <w:ind w:leftChars="300" w:left="1120" w:hangingChars="100" w:hanging="280"/>
        <w:jc w:val="both"/>
        <w:rPr>
          <w:color w:val="000000"/>
        </w:rPr>
      </w:pPr>
      <w:r w:rsidRPr="00561B86">
        <w:rPr>
          <w:rFonts w:hint="eastAsia"/>
        </w:rPr>
        <w:t>4</w:t>
      </w:r>
      <w:r w:rsidR="00767E13">
        <w:rPr>
          <w:rFonts w:hint="eastAsia"/>
        </w:rPr>
        <w:t>、</w:t>
      </w:r>
      <w:r w:rsidR="00767E13" w:rsidRPr="00531E1A">
        <w:rPr>
          <w:rFonts w:hint="eastAsia"/>
          <w:b/>
          <w:bCs/>
          <w:color w:val="000000"/>
        </w:rPr>
        <w:t>本會雲端機房應建立測試機</w:t>
      </w:r>
      <w:r w:rsidR="00CB1A3A">
        <w:rPr>
          <w:rFonts w:hint="eastAsia"/>
          <w:b/>
          <w:bCs/>
          <w:color w:val="000000"/>
        </w:rPr>
        <w:t>：</w:t>
      </w:r>
      <w:r w:rsidR="00767E13" w:rsidRPr="007F77B9">
        <w:rPr>
          <w:rFonts w:hint="eastAsia"/>
        </w:rPr>
        <w:t>不同系統介接時需測試以符合資安要求；未來建議精進資料保存技術及加值運用功能，保存空間也需納入評估。</w:t>
      </w:r>
    </w:p>
    <w:p w14:paraId="4053E110" w14:textId="1B7A3806" w:rsidR="00767E13" w:rsidRPr="006E1CCD" w:rsidRDefault="00C27CE3" w:rsidP="00767E13">
      <w:pPr>
        <w:spacing w:line="500" w:lineRule="exact"/>
        <w:ind w:leftChars="300" w:left="1120" w:hangingChars="100" w:hanging="280"/>
        <w:jc w:val="both"/>
      </w:pPr>
      <w:r w:rsidRPr="00561B86">
        <w:rPr>
          <w:rFonts w:hint="eastAsia"/>
        </w:rPr>
        <w:t>5</w:t>
      </w:r>
      <w:r w:rsidR="00767E13" w:rsidRPr="00561B86">
        <w:rPr>
          <w:rFonts w:hint="eastAsia"/>
        </w:rPr>
        <w:t>、</w:t>
      </w:r>
      <w:r w:rsidR="00767E13" w:rsidRPr="00767E13">
        <w:rPr>
          <w:rFonts w:hint="eastAsia"/>
          <w:b/>
          <w:bCs/>
        </w:rPr>
        <w:t>跨年度報表或跨年度計畫之間的關聯分析功能</w:t>
      </w:r>
      <w:r w:rsidR="00CB1A3A">
        <w:rPr>
          <w:rFonts w:hint="eastAsia"/>
          <w:b/>
          <w:bCs/>
        </w:rPr>
        <w:t>：</w:t>
      </w:r>
      <w:r w:rsidR="00767E13" w:rsidRPr="007F77B9">
        <w:rPr>
          <w:rFonts w:hint="eastAsia"/>
        </w:rPr>
        <w:t>呈現跨年度之間關聯分</w:t>
      </w:r>
      <w:r w:rsidR="00767E13" w:rsidRPr="006E1CCD">
        <w:rPr>
          <w:rFonts w:hint="eastAsia"/>
        </w:rPr>
        <w:t>析功能。</w:t>
      </w:r>
    </w:p>
    <w:p w14:paraId="2FE3C81D" w14:textId="2A92537C" w:rsidR="00767E13" w:rsidRPr="008642A9" w:rsidRDefault="00884DB9" w:rsidP="00767E13">
      <w:pPr>
        <w:spacing w:line="540" w:lineRule="exact"/>
        <w:ind w:leftChars="100" w:left="980" w:hangingChars="250" w:hanging="700"/>
        <w:jc w:val="both"/>
        <w:rPr>
          <w:bCs/>
          <w:color w:val="000000" w:themeColor="text1"/>
        </w:rPr>
      </w:pPr>
      <w:r w:rsidRPr="006E1CCD">
        <w:rPr>
          <w:bCs/>
        </w:rPr>
        <w:t>（</w:t>
      </w:r>
      <w:r w:rsidR="008B5DB4" w:rsidRPr="006E1CCD">
        <w:rPr>
          <w:rFonts w:hint="eastAsia"/>
          <w:bCs/>
        </w:rPr>
        <w:t>四</w:t>
      </w:r>
      <w:r w:rsidRPr="006E1CCD">
        <w:rPr>
          <w:bCs/>
        </w:rPr>
        <w:t>）</w:t>
      </w:r>
      <w:r w:rsidR="00767E13" w:rsidRPr="006E1CCD">
        <w:rPr>
          <w:rFonts w:hint="eastAsia"/>
          <w:bCs/>
        </w:rPr>
        <w:t>得標廠商對於</w:t>
      </w:r>
      <w:r w:rsidR="003F087B" w:rsidRPr="006E1CCD">
        <w:rPr>
          <w:rFonts w:hint="eastAsia"/>
          <w:bCs/>
        </w:rPr>
        <w:t>國發會、</w:t>
      </w:r>
      <w:r w:rsidR="00C841AA" w:rsidRPr="006E1CCD">
        <w:rPr>
          <w:rFonts w:hint="eastAsia"/>
          <w:bCs/>
        </w:rPr>
        <w:t>中央部會及花東兩</w:t>
      </w:r>
      <w:r w:rsidR="00767E13" w:rsidRPr="006E1CCD">
        <w:rPr>
          <w:rFonts w:hint="eastAsia"/>
          <w:bCs/>
        </w:rPr>
        <w:t>縣使用者以座談會方式辦理需求訪談，分別於</w:t>
      </w:r>
      <w:r w:rsidR="00AE031D" w:rsidRPr="006E1CCD">
        <w:rPr>
          <w:rFonts w:hint="eastAsia"/>
          <w:bCs/>
        </w:rPr>
        <w:t>臺</w:t>
      </w:r>
      <w:r w:rsidR="00767E13" w:rsidRPr="006E1CCD">
        <w:rPr>
          <w:rFonts w:hint="eastAsia"/>
          <w:bCs/>
        </w:rPr>
        <w:t>北</w:t>
      </w:r>
      <w:r w:rsidR="00AE031D" w:rsidRPr="006E1CCD">
        <w:rPr>
          <w:rFonts w:hint="eastAsia"/>
          <w:bCs/>
        </w:rPr>
        <w:t>市</w:t>
      </w:r>
      <w:r w:rsidR="003F087B" w:rsidRPr="006E1CCD">
        <w:rPr>
          <w:rFonts w:hint="eastAsia"/>
          <w:bCs/>
        </w:rPr>
        <w:t>辦理</w:t>
      </w:r>
      <w:r w:rsidR="003F087B" w:rsidRPr="006E1CCD">
        <w:rPr>
          <w:rFonts w:hint="eastAsia"/>
          <w:bCs/>
        </w:rPr>
        <w:t>2</w:t>
      </w:r>
      <w:r w:rsidR="003F087B" w:rsidRPr="006E1CCD">
        <w:rPr>
          <w:rFonts w:hint="eastAsia"/>
          <w:bCs/>
        </w:rPr>
        <w:t>場</w:t>
      </w:r>
      <w:r w:rsidR="00AE031D" w:rsidRPr="006E1CCD">
        <w:rPr>
          <w:rFonts w:hint="eastAsia"/>
          <w:bCs/>
        </w:rPr>
        <w:t>、</w:t>
      </w:r>
      <w:r w:rsidR="00C841AA" w:rsidRPr="006E1CCD">
        <w:rPr>
          <w:rFonts w:hint="eastAsia"/>
          <w:bCs/>
        </w:rPr>
        <w:t>花蓮</w:t>
      </w:r>
      <w:r w:rsidR="00AE031D" w:rsidRPr="006E1CCD">
        <w:rPr>
          <w:rFonts w:hint="eastAsia"/>
          <w:bCs/>
        </w:rPr>
        <w:t>縣及臺</w:t>
      </w:r>
      <w:r w:rsidR="00C841AA" w:rsidRPr="006E1CCD">
        <w:rPr>
          <w:rFonts w:hint="eastAsia"/>
          <w:bCs/>
        </w:rPr>
        <w:t>東</w:t>
      </w:r>
      <w:r w:rsidR="00AE031D" w:rsidRPr="006E1CCD">
        <w:rPr>
          <w:rFonts w:hint="eastAsia"/>
          <w:bCs/>
        </w:rPr>
        <w:t>縣</w:t>
      </w:r>
      <w:r w:rsidR="00C841AA" w:rsidRPr="006E1CCD">
        <w:rPr>
          <w:rFonts w:hint="eastAsia"/>
          <w:bCs/>
        </w:rPr>
        <w:t>各</w:t>
      </w:r>
      <w:r w:rsidR="00767E13" w:rsidRPr="006E1CCD">
        <w:rPr>
          <w:rFonts w:hint="eastAsia"/>
          <w:bCs/>
        </w:rPr>
        <w:t>辦理</w:t>
      </w:r>
      <w:r w:rsidR="00C841AA" w:rsidRPr="006E1CCD">
        <w:rPr>
          <w:rFonts w:hint="eastAsia"/>
          <w:bCs/>
        </w:rPr>
        <w:t>1</w:t>
      </w:r>
      <w:r w:rsidR="00C841AA" w:rsidRPr="006E1CCD">
        <w:rPr>
          <w:rFonts w:hint="eastAsia"/>
          <w:bCs/>
        </w:rPr>
        <w:t>場</w:t>
      </w:r>
      <w:r w:rsidR="00767E13" w:rsidRPr="006E1CCD">
        <w:rPr>
          <w:rFonts w:hint="eastAsia"/>
          <w:bCs/>
        </w:rPr>
        <w:t>次座談會，各場次邀約對象需由</w:t>
      </w:r>
      <w:r w:rsidR="00767E13" w:rsidRPr="00BC1BA5">
        <w:rPr>
          <w:rFonts w:hint="eastAsia"/>
          <w:bCs/>
        </w:rPr>
        <w:t>本會決定，每次訪談結果應做成</w:t>
      </w:r>
      <w:r w:rsidR="00767E13">
        <w:rPr>
          <w:rFonts w:hint="eastAsia"/>
          <w:bCs/>
        </w:rPr>
        <w:t>紀</w:t>
      </w:r>
      <w:r w:rsidR="00767E13" w:rsidRPr="00BC1BA5">
        <w:rPr>
          <w:rFonts w:hint="eastAsia"/>
          <w:bCs/>
        </w:rPr>
        <w:t>錄。</w:t>
      </w:r>
    </w:p>
    <w:p w14:paraId="5080C432" w14:textId="0A711CFD" w:rsidR="00767E13" w:rsidRPr="00DE7B69" w:rsidRDefault="00767E13" w:rsidP="00767E13">
      <w:pPr>
        <w:spacing w:line="500" w:lineRule="exact"/>
        <w:ind w:leftChars="300" w:left="1120" w:hangingChars="100" w:hanging="280"/>
        <w:jc w:val="both"/>
        <w:rPr>
          <w:bCs/>
          <w:color w:val="000000" w:themeColor="text1"/>
        </w:rPr>
      </w:pPr>
      <w:r w:rsidRPr="00B8298B">
        <w:t>1</w:t>
      </w:r>
      <w:r w:rsidRPr="00B8298B">
        <w:t>、</w:t>
      </w:r>
      <w:r w:rsidR="00016CAF">
        <w:rPr>
          <w:rFonts w:hint="eastAsia"/>
          <w:color w:val="000000"/>
        </w:rPr>
        <w:t>系統</w:t>
      </w:r>
      <w:r w:rsidR="00862EB4" w:rsidRPr="00561B86">
        <w:rPr>
          <w:rFonts w:hint="eastAsia"/>
        </w:rPr>
        <w:t>應</w:t>
      </w:r>
      <w:r w:rsidR="00016CAF" w:rsidRPr="0084260B">
        <w:rPr>
          <w:rFonts w:hint="eastAsia"/>
          <w:color w:val="000000"/>
        </w:rPr>
        <w:t>提供使用者容易檢視之版面</w:t>
      </w:r>
      <w:r w:rsidR="00016CAF">
        <w:rPr>
          <w:rFonts w:hint="eastAsia"/>
          <w:color w:val="000000"/>
        </w:rPr>
        <w:t>、</w:t>
      </w:r>
      <w:r w:rsidR="00016CAF" w:rsidRPr="0084260B">
        <w:rPr>
          <w:rFonts w:hint="eastAsia"/>
          <w:color w:val="000000"/>
        </w:rPr>
        <w:t>簡化操作介面及作業流</w:t>
      </w:r>
      <w:r w:rsidR="00016CAF" w:rsidRPr="0084260B">
        <w:rPr>
          <w:rFonts w:hint="eastAsia"/>
          <w:color w:val="000000"/>
        </w:rPr>
        <w:lastRenderedPageBreak/>
        <w:t>程</w:t>
      </w:r>
      <w:r w:rsidR="00016CAF">
        <w:rPr>
          <w:rFonts w:hint="eastAsia"/>
          <w:color w:val="000000"/>
        </w:rPr>
        <w:t>，並</w:t>
      </w:r>
      <w:r w:rsidR="00016CAF" w:rsidRPr="0084260B">
        <w:rPr>
          <w:rFonts w:hint="eastAsia"/>
          <w:color w:val="000000"/>
        </w:rPr>
        <w:t>依使用者角色需求</w:t>
      </w:r>
      <w:r w:rsidR="00016CAF">
        <w:rPr>
          <w:rFonts w:hint="eastAsia"/>
          <w:color w:val="000000"/>
        </w:rPr>
        <w:t>設定</w:t>
      </w:r>
      <w:r w:rsidR="00016CAF" w:rsidRPr="0084260B">
        <w:rPr>
          <w:rFonts w:hint="eastAsia"/>
          <w:color w:val="000000"/>
        </w:rPr>
        <w:t>不同功能</w:t>
      </w:r>
      <w:r w:rsidR="00016CAF">
        <w:rPr>
          <w:rFonts w:hint="eastAsia"/>
          <w:color w:val="000000"/>
        </w:rPr>
        <w:t>。</w:t>
      </w:r>
    </w:p>
    <w:p w14:paraId="0CF1DD6A" w14:textId="3071C2A5" w:rsidR="002F5C7A" w:rsidRPr="00016CAF" w:rsidRDefault="00767E13" w:rsidP="00016CAF">
      <w:pPr>
        <w:spacing w:line="500" w:lineRule="exact"/>
        <w:ind w:leftChars="300" w:left="1120" w:hangingChars="100" w:hanging="280"/>
        <w:jc w:val="both"/>
        <w:rPr>
          <w:color w:val="000000"/>
        </w:rPr>
      </w:pPr>
      <w:r>
        <w:rPr>
          <w:rFonts w:hint="eastAsia"/>
          <w:bCs/>
        </w:rPr>
        <w:t>2</w:t>
      </w:r>
      <w:r>
        <w:rPr>
          <w:rFonts w:hint="eastAsia"/>
          <w:bCs/>
        </w:rPr>
        <w:t>、</w:t>
      </w:r>
      <w:r w:rsidR="00016CAF" w:rsidRPr="00DE7B69">
        <w:rPr>
          <w:rFonts w:hint="eastAsia"/>
          <w:color w:val="000000" w:themeColor="text1"/>
        </w:rPr>
        <w:t>計畫資料應不限於整批上傳，亦可自行新增、登錄及填報，並依使用者需求完成系統各類報表功能。</w:t>
      </w:r>
    </w:p>
    <w:p w14:paraId="35C7E906" w14:textId="3CB440C2" w:rsidR="002F5C7A" w:rsidRPr="00364395" w:rsidRDefault="002F5C7A" w:rsidP="002F5C7A">
      <w:pPr>
        <w:spacing w:line="500" w:lineRule="exact"/>
        <w:ind w:leftChars="100" w:left="280"/>
        <w:rPr>
          <w:bCs/>
          <w:szCs w:val="28"/>
        </w:rPr>
      </w:pPr>
      <w:r w:rsidRPr="00364395">
        <w:rPr>
          <w:bCs/>
        </w:rPr>
        <w:t>（</w:t>
      </w:r>
      <w:r w:rsidR="008B5DB4" w:rsidRPr="00364395">
        <w:rPr>
          <w:rFonts w:hint="eastAsia"/>
          <w:bCs/>
        </w:rPr>
        <w:t>五</w:t>
      </w:r>
      <w:r w:rsidRPr="00364395">
        <w:rPr>
          <w:bCs/>
        </w:rPr>
        <w:t>）</w:t>
      </w:r>
      <w:r w:rsidRPr="00364395">
        <w:rPr>
          <w:bCs/>
          <w:szCs w:val="28"/>
        </w:rPr>
        <w:t>建置</w:t>
      </w:r>
      <w:r w:rsidR="00E053ED" w:rsidRPr="00364395">
        <w:rPr>
          <w:rFonts w:hint="eastAsia"/>
          <w:bCs/>
          <w:szCs w:val="28"/>
        </w:rPr>
        <w:t>預估時程如下表</w:t>
      </w:r>
      <w:r w:rsidR="00767E13" w:rsidRPr="00364395">
        <w:rPr>
          <w:rFonts w:hint="eastAsia"/>
          <w:bCs/>
          <w:szCs w:val="28"/>
        </w:rPr>
        <w:t>，請搭配</w:t>
      </w:r>
      <w:r w:rsidR="00767E13" w:rsidRPr="00364395">
        <w:rPr>
          <w:rFonts w:ascii="標楷體" w:hAnsi="標楷體" w:hint="eastAsia"/>
          <w:bCs/>
          <w:szCs w:val="28"/>
        </w:rPr>
        <w:t>「</w:t>
      </w:r>
      <w:r w:rsidR="00767E13" w:rsidRPr="00364395">
        <w:rPr>
          <w:rFonts w:hint="eastAsia"/>
          <w:bCs/>
          <w:szCs w:val="28"/>
        </w:rPr>
        <w:t>陸、交付項目</w:t>
      </w:r>
      <w:r w:rsidR="00767E13" w:rsidRPr="00364395">
        <w:rPr>
          <w:rFonts w:ascii="標楷體" w:hAnsi="標楷體" w:hint="eastAsia"/>
          <w:bCs/>
          <w:szCs w:val="28"/>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969"/>
      </w:tblGrid>
      <w:tr w:rsidR="00364395" w:rsidRPr="00364395" w14:paraId="3351F7EA" w14:textId="77777777" w:rsidTr="003F087B">
        <w:trPr>
          <w:trHeight w:val="330"/>
          <w:tblHeader/>
          <w:jc w:val="center"/>
        </w:trPr>
        <w:tc>
          <w:tcPr>
            <w:tcW w:w="3256" w:type="dxa"/>
            <w:shd w:val="clear" w:color="auto" w:fill="BFBFBF"/>
            <w:vAlign w:val="center"/>
          </w:tcPr>
          <w:p w14:paraId="4DA42331" w14:textId="77777777" w:rsidR="009A7CEA" w:rsidRPr="00364395" w:rsidRDefault="009A7CEA" w:rsidP="00E45F27">
            <w:pPr>
              <w:spacing w:line="0" w:lineRule="atLeast"/>
              <w:jc w:val="center"/>
            </w:pPr>
            <w:bookmarkStart w:id="74" w:name="_Hlk106889273"/>
            <w:r w:rsidRPr="00364395">
              <w:rPr>
                <w:rFonts w:hint="eastAsia"/>
              </w:rPr>
              <w:t>辦理期程</w:t>
            </w:r>
          </w:p>
        </w:tc>
        <w:tc>
          <w:tcPr>
            <w:tcW w:w="3969" w:type="dxa"/>
            <w:shd w:val="clear" w:color="auto" w:fill="BFBFBF"/>
            <w:vAlign w:val="center"/>
          </w:tcPr>
          <w:p w14:paraId="2CE6F501" w14:textId="77777777" w:rsidR="009A7CEA" w:rsidRPr="00364395" w:rsidRDefault="009A7CEA" w:rsidP="00E45F27">
            <w:pPr>
              <w:spacing w:line="0" w:lineRule="atLeast"/>
              <w:jc w:val="center"/>
            </w:pPr>
            <w:r w:rsidRPr="00364395">
              <w:rPr>
                <w:rFonts w:hint="eastAsia"/>
              </w:rPr>
              <w:t>工作內容</w:t>
            </w:r>
          </w:p>
        </w:tc>
      </w:tr>
      <w:tr w:rsidR="00364395" w:rsidRPr="00364395" w14:paraId="0CF8D9C0" w14:textId="77777777" w:rsidTr="003F087B">
        <w:trPr>
          <w:trHeight w:val="523"/>
          <w:jc w:val="center"/>
        </w:trPr>
        <w:tc>
          <w:tcPr>
            <w:tcW w:w="3256" w:type="dxa"/>
            <w:shd w:val="clear" w:color="auto" w:fill="auto"/>
            <w:vAlign w:val="center"/>
          </w:tcPr>
          <w:p w14:paraId="6AA08999" w14:textId="062617A8" w:rsidR="009A7CEA" w:rsidRPr="00364395" w:rsidRDefault="009A7CEA" w:rsidP="00E45F27">
            <w:pPr>
              <w:spacing w:line="0" w:lineRule="atLeast"/>
              <w:ind w:left="3" w:hangingChars="1" w:hanging="3"/>
              <w:jc w:val="center"/>
            </w:pPr>
            <w:r w:rsidRPr="00364395">
              <w:t>1</w:t>
            </w:r>
            <w:r w:rsidRPr="00364395">
              <w:rPr>
                <w:rFonts w:hint="eastAsia"/>
              </w:rPr>
              <w:t>1</w:t>
            </w:r>
            <w:r w:rsidR="00090C75" w:rsidRPr="00364395">
              <w:rPr>
                <w:rFonts w:hint="eastAsia"/>
              </w:rPr>
              <w:t>2</w:t>
            </w:r>
            <w:r w:rsidRPr="00364395">
              <w:rPr>
                <w:rFonts w:hint="eastAsia"/>
              </w:rPr>
              <w:t>年</w:t>
            </w:r>
            <w:r w:rsidR="00090C75" w:rsidRPr="00364395">
              <w:rPr>
                <w:rFonts w:hint="eastAsia"/>
              </w:rPr>
              <w:t>3</w:t>
            </w:r>
            <w:r w:rsidRPr="00364395">
              <w:rPr>
                <w:rFonts w:hint="eastAsia"/>
              </w:rPr>
              <w:t>月</w:t>
            </w:r>
            <w:r w:rsidR="00090C75" w:rsidRPr="00364395">
              <w:rPr>
                <w:rFonts w:hint="eastAsia"/>
              </w:rPr>
              <w:t>1</w:t>
            </w:r>
            <w:r w:rsidR="009B5F59">
              <w:rPr>
                <w:rFonts w:hint="eastAsia"/>
              </w:rPr>
              <w:t>5</w:t>
            </w:r>
            <w:r w:rsidRPr="00364395">
              <w:rPr>
                <w:rFonts w:hint="eastAsia"/>
              </w:rPr>
              <w:t>日前</w:t>
            </w:r>
          </w:p>
        </w:tc>
        <w:tc>
          <w:tcPr>
            <w:tcW w:w="3969" w:type="dxa"/>
            <w:shd w:val="clear" w:color="auto" w:fill="auto"/>
            <w:vAlign w:val="center"/>
          </w:tcPr>
          <w:p w14:paraId="2BCB9843" w14:textId="7E9CB3B7" w:rsidR="009A7CEA" w:rsidRPr="00364395" w:rsidRDefault="009A7CEA" w:rsidP="00E45F27">
            <w:pPr>
              <w:spacing w:line="0" w:lineRule="atLeast"/>
              <w:ind w:left="3" w:hangingChars="1" w:hanging="3"/>
              <w:jc w:val="both"/>
            </w:pPr>
            <w:r w:rsidRPr="00364395">
              <w:rPr>
                <w:rFonts w:hint="eastAsia"/>
              </w:rPr>
              <w:t>1.</w:t>
            </w:r>
            <w:r w:rsidRPr="00364395">
              <w:rPr>
                <w:rFonts w:hint="eastAsia"/>
              </w:rPr>
              <w:t>辦</w:t>
            </w:r>
            <w:r w:rsidRPr="006E1CCD">
              <w:rPr>
                <w:rFonts w:hint="eastAsia"/>
              </w:rPr>
              <w:t>理</w:t>
            </w:r>
            <w:r w:rsidR="003F087B" w:rsidRPr="006E1CCD">
              <w:t>4</w:t>
            </w:r>
            <w:r w:rsidRPr="006E1CCD">
              <w:rPr>
                <w:rFonts w:hint="eastAsia"/>
              </w:rPr>
              <w:t>場</w:t>
            </w:r>
            <w:r w:rsidRPr="00364395">
              <w:rPr>
                <w:rFonts w:hint="eastAsia"/>
              </w:rPr>
              <w:t>需求訪談</w:t>
            </w:r>
          </w:p>
          <w:p w14:paraId="3C9D0879" w14:textId="77777777" w:rsidR="009A7CEA" w:rsidRPr="00364395" w:rsidRDefault="009A7CEA" w:rsidP="00E45F27">
            <w:pPr>
              <w:spacing w:line="0" w:lineRule="atLeast"/>
              <w:ind w:left="3" w:hangingChars="1" w:hanging="3"/>
              <w:jc w:val="both"/>
            </w:pPr>
            <w:r w:rsidRPr="00364395">
              <w:rPr>
                <w:rFonts w:hint="eastAsia"/>
              </w:rPr>
              <w:t>2.</w:t>
            </w:r>
            <w:r w:rsidRPr="00364395">
              <w:rPr>
                <w:rFonts w:hint="eastAsia"/>
              </w:rPr>
              <w:t>帳號權限控管</w:t>
            </w:r>
          </w:p>
          <w:p w14:paraId="6F5AE465" w14:textId="24521DF5" w:rsidR="00D663A3" w:rsidRPr="00364395" w:rsidRDefault="009A7CEA" w:rsidP="00D663A3">
            <w:pPr>
              <w:spacing w:line="0" w:lineRule="atLeast"/>
              <w:ind w:left="3" w:hangingChars="1" w:hanging="3"/>
              <w:jc w:val="both"/>
            </w:pPr>
            <w:r w:rsidRPr="00364395">
              <w:rPr>
                <w:rFonts w:hint="eastAsia"/>
              </w:rPr>
              <w:t>3.</w:t>
            </w:r>
            <w:r w:rsidRPr="00364395">
              <w:rPr>
                <w:rFonts w:hint="eastAsia"/>
              </w:rPr>
              <w:t>系統</w:t>
            </w:r>
            <w:r w:rsidR="008564F8">
              <w:rPr>
                <w:rFonts w:hint="eastAsia"/>
              </w:rPr>
              <w:t>規劃報告</w:t>
            </w:r>
          </w:p>
        </w:tc>
      </w:tr>
      <w:tr w:rsidR="00364395" w:rsidRPr="00364395" w14:paraId="33AF9703" w14:textId="77777777" w:rsidTr="003F087B">
        <w:trPr>
          <w:trHeight w:val="822"/>
          <w:jc w:val="center"/>
        </w:trPr>
        <w:tc>
          <w:tcPr>
            <w:tcW w:w="3256" w:type="dxa"/>
            <w:shd w:val="clear" w:color="auto" w:fill="auto"/>
            <w:vAlign w:val="center"/>
          </w:tcPr>
          <w:p w14:paraId="41C65352" w14:textId="5638B1C3" w:rsidR="009A7CEA" w:rsidRPr="00364395" w:rsidRDefault="009A7CEA" w:rsidP="00E45F27">
            <w:pPr>
              <w:spacing w:line="0" w:lineRule="atLeast"/>
              <w:ind w:left="3" w:hangingChars="1" w:hanging="3"/>
              <w:jc w:val="center"/>
            </w:pPr>
            <w:r w:rsidRPr="00364395">
              <w:t>1</w:t>
            </w:r>
            <w:r w:rsidRPr="00364395">
              <w:rPr>
                <w:rFonts w:hint="eastAsia"/>
              </w:rPr>
              <w:t>1</w:t>
            </w:r>
            <w:r w:rsidR="00090C75" w:rsidRPr="00364395">
              <w:rPr>
                <w:rFonts w:hint="eastAsia"/>
              </w:rPr>
              <w:t>2</w:t>
            </w:r>
            <w:r w:rsidRPr="00364395">
              <w:rPr>
                <w:rFonts w:hint="eastAsia"/>
              </w:rPr>
              <w:t>年</w:t>
            </w:r>
            <w:r w:rsidR="00D663A3" w:rsidRPr="00364395">
              <w:rPr>
                <w:rFonts w:hint="eastAsia"/>
              </w:rPr>
              <w:t>6</w:t>
            </w:r>
            <w:r w:rsidRPr="00364395">
              <w:rPr>
                <w:rFonts w:hint="eastAsia"/>
              </w:rPr>
              <w:t>月</w:t>
            </w:r>
            <w:r w:rsidR="00D663A3" w:rsidRPr="00364395">
              <w:rPr>
                <w:rFonts w:hint="eastAsia"/>
              </w:rPr>
              <w:t>30</w:t>
            </w:r>
            <w:r w:rsidRPr="00364395">
              <w:rPr>
                <w:rFonts w:hint="eastAsia"/>
              </w:rPr>
              <w:t>日前</w:t>
            </w:r>
          </w:p>
        </w:tc>
        <w:tc>
          <w:tcPr>
            <w:tcW w:w="3969" w:type="dxa"/>
            <w:shd w:val="clear" w:color="auto" w:fill="auto"/>
            <w:vAlign w:val="center"/>
          </w:tcPr>
          <w:p w14:paraId="70774FF2" w14:textId="3F06544F" w:rsidR="009A7CEA" w:rsidRPr="00364395" w:rsidRDefault="009A7CEA" w:rsidP="00767E13">
            <w:pPr>
              <w:spacing w:line="0" w:lineRule="atLeast"/>
              <w:ind w:left="280" w:hangingChars="100" w:hanging="280"/>
              <w:jc w:val="both"/>
            </w:pPr>
            <w:r w:rsidRPr="00364395">
              <w:rPr>
                <w:rFonts w:hint="eastAsia"/>
              </w:rPr>
              <w:t>1.</w:t>
            </w:r>
            <w:r w:rsidR="003239F0" w:rsidRPr="00364395">
              <w:rPr>
                <w:rFonts w:hint="eastAsia"/>
              </w:rPr>
              <w:t>架設測試機及測試系統功能</w:t>
            </w:r>
          </w:p>
          <w:p w14:paraId="7E00657C" w14:textId="77777777" w:rsidR="009A7CEA" w:rsidRDefault="009A7CEA" w:rsidP="00D663A3">
            <w:pPr>
              <w:spacing w:line="0" w:lineRule="atLeast"/>
              <w:ind w:left="3" w:hangingChars="1" w:hanging="3"/>
              <w:jc w:val="both"/>
            </w:pPr>
            <w:r w:rsidRPr="00364395">
              <w:rPr>
                <w:rFonts w:hint="eastAsia"/>
              </w:rPr>
              <w:t>2.</w:t>
            </w:r>
            <w:r w:rsidR="003239F0" w:rsidRPr="00364395">
              <w:rPr>
                <w:rFonts w:hint="eastAsia"/>
              </w:rPr>
              <w:t>與其他系統介接規劃</w:t>
            </w:r>
          </w:p>
          <w:p w14:paraId="25504206" w14:textId="49EB2A0C" w:rsidR="00035B59" w:rsidRPr="00364395" w:rsidRDefault="00035B59" w:rsidP="00035B59">
            <w:pPr>
              <w:spacing w:line="0" w:lineRule="atLeast"/>
              <w:ind w:left="280" w:hangingChars="100" w:hanging="280"/>
              <w:jc w:val="both"/>
            </w:pPr>
            <w:r>
              <w:t>3</w:t>
            </w:r>
            <w:r w:rsidRPr="00364395">
              <w:rPr>
                <w:rFonts w:hint="eastAsia"/>
              </w:rPr>
              <w:t>.</w:t>
            </w:r>
            <w:r w:rsidRPr="00364395">
              <w:rPr>
                <w:rFonts w:ascii="標楷體" w:hAnsi="標楷體" w:hint="eastAsia"/>
                <w:szCs w:val="28"/>
              </w:rPr>
              <w:t>系</w:t>
            </w:r>
            <w:r w:rsidRPr="00364395">
              <w:rPr>
                <w:rFonts w:ascii="標楷體" w:hAnsi="標楷體"/>
                <w:szCs w:val="28"/>
              </w:rPr>
              <w:t>統</w:t>
            </w:r>
            <w:r w:rsidRPr="00364395">
              <w:rPr>
                <w:rFonts w:ascii="標楷體" w:hAnsi="標楷體" w:hint="eastAsia"/>
                <w:szCs w:val="28"/>
              </w:rPr>
              <w:t>上線規劃書</w:t>
            </w:r>
          </w:p>
          <w:p w14:paraId="1E3D6099" w14:textId="73FEFBE2" w:rsidR="00035B59" w:rsidRPr="00035B59" w:rsidRDefault="00035B59" w:rsidP="00035B59">
            <w:pPr>
              <w:spacing w:line="0" w:lineRule="atLeast"/>
              <w:jc w:val="both"/>
              <w:rPr>
                <w:rFonts w:ascii="標楷體" w:hAnsi="標楷體"/>
                <w:szCs w:val="28"/>
              </w:rPr>
            </w:pPr>
            <w:r>
              <w:rPr>
                <w:rFonts w:ascii="標楷體" w:hAnsi="標楷體"/>
                <w:szCs w:val="28"/>
              </w:rPr>
              <w:t>4</w:t>
            </w:r>
            <w:r w:rsidRPr="00364395">
              <w:rPr>
                <w:rFonts w:ascii="標楷體" w:hAnsi="標楷體" w:hint="eastAsia"/>
                <w:szCs w:val="28"/>
              </w:rPr>
              <w:t>.教育訓練規劃書</w:t>
            </w:r>
          </w:p>
        </w:tc>
      </w:tr>
      <w:tr w:rsidR="00364395" w:rsidRPr="00364395" w14:paraId="18671EFE" w14:textId="77777777" w:rsidTr="003F087B">
        <w:trPr>
          <w:trHeight w:val="330"/>
          <w:jc w:val="center"/>
        </w:trPr>
        <w:tc>
          <w:tcPr>
            <w:tcW w:w="3256" w:type="dxa"/>
            <w:shd w:val="clear" w:color="auto" w:fill="auto"/>
            <w:vAlign w:val="center"/>
          </w:tcPr>
          <w:p w14:paraId="4E10C89B" w14:textId="55B0BA2E" w:rsidR="009A7CEA" w:rsidRPr="00364395" w:rsidRDefault="003239F0" w:rsidP="00E45F27">
            <w:pPr>
              <w:spacing w:line="0" w:lineRule="atLeast"/>
              <w:ind w:left="3" w:hangingChars="1" w:hanging="3"/>
              <w:jc w:val="center"/>
            </w:pPr>
            <w:r w:rsidRPr="00364395">
              <w:rPr>
                <w:rFonts w:hint="eastAsia"/>
              </w:rPr>
              <w:t>112</w:t>
            </w:r>
            <w:r w:rsidRPr="00364395">
              <w:rPr>
                <w:rFonts w:hint="eastAsia"/>
              </w:rPr>
              <w:t>年</w:t>
            </w:r>
            <w:r w:rsidR="00090C75" w:rsidRPr="00364395">
              <w:rPr>
                <w:rFonts w:hint="eastAsia"/>
              </w:rPr>
              <w:t>9</w:t>
            </w:r>
            <w:r w:rsidR="009A7CEA" w:rsidRPr="00364395">
              <w:rPr>
                <w:rFonts w:hint="eastAsia"/>
              </w:rPr>
              <w:t>月</w:t>
            </w:r>
            <w:r w:rsidR="009A7CEA" w:rsidRPr="00364395">
              <w:rPr>
                <w:rFonts w:hint="eastAsia"/>
              </w:rPr>
              <w:t>3</w:t>
            </w:r>
            <w:r w:rsidR="00090C75" w:rsidRPr="00364395">
              <w:rPr>
                <w:rFonts w:hint="eastAsia"/>
              </w:rPr>
              <w:t>0</w:t>
            </w:r>
            <w:r w:rsidR="009A7CEA" w:rsidRPr="00364395">
              <w:rPr>
                <w:rFonts w:hint="eastAsia"/>
              </w:rPr>
              <w:t>日前</w:t>
            </w:r>
          </w:p>
        </w:tc>
        <w:tc>
          <w:tcPr>
            <w:tcW w:w="3969" w:type="dxa"/>
            <w:shd w:val="clear" w:color="auto" w:fill="auto"/>
            <w:vAlign w:val="center"/>
          </w:tcPr>
          <w:p w14:paraId="4BE8F6F6" w14:textId="6D34FD84" w:rsidR="00090C75" w:rsidRPr="003F087B" w:rsidRDefault="009A7CEA" w:rsidP="00E45F27">
            <w:pPr>
              <w:spacing w:line="0" w:lineRule="atLeast"/>
              <w:ind w:left="3" w:hangingChars="1" w:hanging="3"/>
              <w:jc w:val="both"/>
              <w:rPr>
                <w:color w:val="000000" w:themeColor="text1"/>
              </w:rPr>
            </w:pPr>
            <w:r w:rsidRPr="003F087B">
              <w:rPr>
                <w:rFonts w:hint="eastAsia"/>
                <w:color w:val="000000" w:themeColor="text1"/>
              </w:rPr>
              <w:t>1.</w:t>
            </w:r>
            <w:r w:rsidR="00090C75" w:rsidRPr="003F087B">
              <w:rPr>
                <w:rFonts w:hint="eastAsia"/>
                <w:color w:val="000000" w:themeColor="text1"/>
              </w:rPr>
              <w:t>系統教育訓練</w:t>
            </w:r>
            <w:r w:rsidR="00090C75" w:rsidRPr="003F087B">
              <w:rPr>
                <w:rFonts w:hint="eastAsia"/>
                <w:color w:val="000000" w:themeColor="text1"/>
              </w:rPr>
              <w:t>3</w:t>
            </w:r>
            <w:r w:rsidR="00090C75" w:rsidRPr="003F087B">
              <w:rPr>
                <w:rFonts w:hint="eastAsia"/>
                <w:color w:val="000000" w:themeColor="text1"/>
              </w:rPr>
              <w:t>場</w:t>
            </w:r>
          </w:p>
          <w:p w14:paraId="371AC513" w14:textId="4C9AE44B" w:rsidR="009A7CEA" w:rsidRPr="003F087B" w:rsidRDefault="009A7CEA" w:rsidP="00E45F27">
            <w:pPr>
              <w:spacing w:line="0" w:lineRule="atLeast"/>
              <w:ind w:left="3" w:hangingChars="1" w:hanging="3"/>
              <w:jc w:val="both"/>
              <w:rPr>
                <w:color w:val="000000" w:themeColor="text1"/>
              </w:rPr>
            </w:pPr>
            <w:r w:rsidRPr="003F087B">
              <w:rPr>
                <w:rFonts w:hint="eastAsia"/>
                <w:color w:val="000000" w:themeColor="text1"/>
              </w:rPr>
              <w:t>2.</w:t>
            </w:r>
            <w:r w:rsidR="00090C75" w:rsidRPr="003F087B">
              <w:rPr>
                <w:rFonts w:hint="eastAsia"/>
                <w:color w:val="000000" w:themeColor="text1"/>
              </w:rPr>
              <w:t>系統客服服務</w:t>
            </w:r>
          </w:p>
          <w:p w14:paraId="4657265A" w14:textId="77E94F7A" w:rsidR="0081756D" w:rsidRPr="003F087B" w:rsidRDefault="009A7CEA" w:rsidP="00090C75">
            <w:pPr>
              <w:spacing w:line="0" w:lineRule="atLeast"/>
              <w:ind w:left="224" w:hangingChars="80" w:hanging="224"/>
              <w:jc w:val="both"/>
              <w:rPr>
                <w:color w:val="000000" w:themeColor="text1"/>
              </w:rPr>
            </w:pPr>
            <w:r w:rsidRPr="003F087B">
              <w:rPr>
                <w:rFonts w:hint="eastAsia"/>
                <w:color w:val="000000" w:themeColor="text1"/>
              </w:rPr>
              <w:t>3.</w:t>
            </w:r>
            <w:r w:rsidR="00090C75" w:rsidRPr="003F087B">
              <w:rPr>
                <w:rFonts w:hint="eastAsia"/>
                <w:color w:val="000000" w:themeColor="text1"/>
              </w:rPr>
              <w:t>完成與本會其他系統介接</w:t>
            </w:r>
            <w:r w:rsidR="00090C75" w:rsidRPr="003F087B">
              <w:rPr>
                <w:rFonts w:hint="eastAsia"/>
                <w:color w:val="000000" w:themeColor="text1"/>
              </w:rPr>
              <w:t>(GDB</w:t>
            </w:r>
            <w:r w:rsidR="00090C75" w:rsidRPr="003F087B">
              <w:rPr>
                <w:rFonts w:hint="eastAsia"/>
                <w:color w:val="000000" w:themeColor="text1"/>
              </w:rPr>
              <w:t>及</w:t>
            </w:r>
            <w:r w:rsidR="00090C75" w:rsidRPr="003F087B">
              <w:rPr>
                <w:rFonts w:hint="eastAsia"/>
                <w:color w:val="000000" w:themeColor="text1"/>
              </w:rPr>
              <w:t>GISP)</w:t>
            </w:r>
          </w:p>
        </w:tc>
      </w:tr>
      <w:tr w:rsidR="00364395" w:rsidRPr="00364395" w14:paraId="643C0CD5" w14:textId="77777777" w:rsidTr="003F087B">
        <w:trPr>
          <w:trHeight w:val="523"/>
          <w:jc w:val="center"/>
        </w:trPr>
        <w:tc>
          <w:tcPr>
            <w:tcW w:w="3256" w:type="dxa"/>
            <w:shd w:val="clear" w:color="auto" w:fill="auto"/>
            <w:vAlign w:val="center"/>
          </w:tcPr>
          <w:p w14:paraId="33A5C588" w14:textId="6268BC6F" w:rsidR="009223D5" w:rsidRPr="00364395" w:rsidRDefault="009223D5" w:rsidP="009223D5">
            <w:pPr>
              <w:spacing w:line="0" w:lineRule="atLeast"/>
              <w:ind w:left="3" w:hangingChars="1" w:hanging="3"/>
              <w:jc w:val="center"/>
            </w:pPr>
            <w:r w:rsidRPr="00364395">
              <w:rPr>
                <w:rFonts w:hint="eastAsia"/>
              </w:rPr>
              <w:t>112</w:t>
            </w:r>
            <w:r w:rsidRPr="00364395">
              <w:rPr>
                <w:rFonts w:hint="eastAsia"/>
              </w:rPr>
              <w:t>年</w:t>
            </w:r>
            <w:r w:rsidR="00090C75" w:rsidRPr="00364395">
              <w:rPr>
                <w:rFonts w:hint="eastAsia"/>
              </w:rPr>
              <w:t>10</w:t>
            </w:r>
            <w:r w:rsidRPr="00364395">
              <w:rPr>
                <w:rFonts w:hint="eastAsia"/>
              </w:rPr>
              <w:t>月</w:t>
            </w:r>
            <w:r w:rsidRPr="00364395">
              <w:rPr>
                <w:rFonts w:hint="eastAsia"/>
              </w:rPr>
              <w:t>5</w:t>
            </w:r>
            <w:r w:rsidRPr="00364395">
              <w:rPr>
                <w:rFonts w:hint="eastAsia"/>
              </w:rPr>
              <w:t>日前</w:t>
            </w:r>
          </w:p>
        </w:tc>
        <w:tc>
          <w:tcPr>
            <w:tcW w:w="3969" w:type="dxa"/>
            <w:shd w:val="clear" w:color="auto" w:fill="auto"/>
            <w:vAlign w:val="center"/>
          </w:tcPr>
          <w:p w14:paraId="4F5E003D" w14:textId="4230BA92" w:rsidR="009223D5" w:rsidRPr="003F087B" w:rsidRDefault="00035B59" w:rsidP="009223D5">
            <w:pPr>
              <w:spacing w:line="0" w:lineRule="atLeast"/>
              <w:ind w:left="3" w:hangingChars="1" w:hanging="3"/>
              <w:jc w:val="both"/>
              <w:rPr>
                <w:color w:val="000000" w:themeColor="text1"/>
              </w:rPr>
            </w:pPr>
            <w:r w:rsidRPr="003F087B">
              <w:rPr>
                <w:rFonts w:ascii="標楷體" w:hAnsi="標楷體" w:hint="eastAsia"/>
                <w:color w:val="000000" w:themeColor="text1"/>
                <w:szCs w:val="28"/>
              </w:rPr>
              <w:t>1</w:t>
            </w:r>
            <w:r w:rsidRPr="003F087B">
              <w:rPr>
                <w:rFonts w:ascii="標楷體" w:hAnsi="標楷體"/>
                <w:color w:val="000000" w:themeColor="text1"/>
                <w:szCs w:val="28"/>
              </w:rPr>
              <w:t>.系統</w:t>
            </w:r>
            <w:r w:rsidRPr="003F087B">
              <w:rPr>
                <w:rFonts w:ascii="標楷體" w:hAnsi="標楷體" w:hint="eastAsia"/>
                <w:color w:val="000000" w:themeColor="text1"/>
                <w:szCs w:val="28"/>
              </w:rPr>
              <w:t>後續擴充功能建議2</w:t>
            </w:r>
            <w:r w:rsidRPr="003F087B">
              <w:rPr>
                <w:rFonts w:ascii="標楷體" w:hAnsi="標楷體"/>
                <w:color w:val="000000" w:themeColor="text1"/>
                <w:szCs w:val="28"/>
              </w:rPr>
              <w:t>.</w:t>
            </w:r>
            <w:r w:rsidR="009223D5" w:rsidRPr="003F087B">
              <w:rPr>
                <w:rFonts w:hint="eastAsia"/>
                <w:color w:val="000000" w:themeColor="text1"/>
              </w:rPr>
              <w:t>系統正式上線使用</w:t>
            </w:r>
          </w:p>
        </w:tc>
      </w:tr>
    </w:tbl>
    <w:p w14:paraId="6F83BC1C" w14:textId="18A0724F" w:rsidR="002F5C7A" w:rsidRPr="006D00EC" w:rsidRDefault="00EA119B" w:rsidP="00570EB1">
      <w:pPr>
        <w:pStyle w:val="2"/>
        <w:numPr>
          <w:ilvl w:val="0"/>
          <w:numId w:val="0"/>
        </w:numPr>
        <w:spacing w:beforeLines="50" w:before="180" w:afterLines="50" w:after="180" w:line="600" w:lineRule="exact"/>
        <w:ind w:left="181"/>
        <w:rPr>
          <w:color w:val="000000"/>
        </w:rPr>
      </w:pPr>
      <w:bookmarkStart w:id="75" w:name="_Toc120633337"/>
      <w:bookmarkStart w:id="76" w:name="_Toc345427772"/>
      <w:bookmarkStart w:id="77" w:name="_Toc352592769"/>
      <w:bookmarkStart w:id="78" w:name="_Toc391539640"/>
      <w:bookmarkEnd w:id="69"/>
      <w:bookmarkEnd w:id="70"/>
      <w:bookmarkEnd w:id="71"/>
      <w:bookmarkEnd w:id="72"/>
      <w:bookmarkEnd w:id="74"/>
      <w:r>
        <w:rPr>
          <w:rFonts w:hint="eastAsia"/>
          <w:color w:val="000000"/>
        </w:rPr>
        <w:t>三</w:t>
      </w:r>
      <w:r w:rsidR="002F5C7A" w:rsidRPr="006D00EC">
        <w:rPr>
          <w:color w:val="000000"/>
        </w:rPr>
        <w:t>、</w:t>
      </w:r>
      <w:r w:rsidR="00125C8F">
        <w:rPr>
          <w:rFonts w:hint="eastAsia"/>
          <w:color w:val="000000"/>
        </w:rPr>
        <w:t>跨系統資料介接</w:t>
      </w:r>
      <w:bookmarkEnd w:id="75"/>
    </w:p>
    <w:p w14:paraId="103BAE11" w14:textId="77777777" w:rsidR="00125C8F" w:rsidRPr="00495407" w:rsidRDefault="002F5C7A" w:rsidP="00125C8F">
      <w:pPr>
        <w:spacing w:line="480" w:lineRule="exact"/>
        <w:jc w:val="both"/>
        <w:rPr>
          <w:color w:val="FF0000"/>
        </w:rPr>
      </w:pPr>
      <w:r w:rsidRPr="006D00EC">
        <w:rPr>
          <w:rFonts w:hint="eastAsia"/>
          <w:color w:val="000000"/>
        </w:rPr>
        <w:t xml:space="preserve">     </w:t>
      </w:r>
      <w:r w:rsidR="00125C8F" w:rsidRPr="009E65EB">
        <w:rPr>
          <w:rFonts w:hint="eastAsia"/>
        </w:rPr>
        <w:t>確保「</w:t>
      </w:r>
      <w:r w:rsidR="00125C8F" w:rsidRPr="00D150E0">
        <w:rPr>
          <w:rFonts w:hint="eastAsia"/>
        </w:rPr>
        <w:t>花東基金補助計畫管理資訊系統</w:t>
      </w:r>
      <w:r w:rsidR="00125C8F" w:rsidRPr="009E65EB">
        <w:rPr>
          <w:rFonts w:hint="eastAsia"/>
        </w:rPr>
        <w:t>」</w:t>
      </w:r>
      <w:r w:rsidR="00125C8F" w:rsidRPr="00E42BDF">
        <w:rPr>
          <w:rFonts w:hint="eastAsia"/>
        </w:rPr>
        <w:t>(</w:t>
      </w:r>
      <w:r w:rsidR="00125C8F" w:rsidRPr="00E42BDF">
        <w:rPr>
          <w:rFonts w:hint="eastAsia"/>
        </w:rPr>
        <w:t>本專案系統</w:t>
      </w:r>
      <w:r w:rsidR="00125C8F" w:rsidRPr="00E42BDF">
        <w:rPr>
          <w:rFonts w:hint="eastAsia"/>
        </w:rPr>
        <w:t>)</w:t>
      </w:r>
      <w:r w:rsidR="00125C8F" w:rsidRPr="009E65EB">
        <w:rPr>
          <w:rFonts w:hint="eastAsia"/>
        </w:rPr>
        <w:t>與本會其他系統之資料整合，建立跨系統資料介接，本專案系統應與本會「政府計畫資料庫」</w:t>
      </w:r>
      <w:r w:rsidR="00125C8F" w:rsidRPr="009E65EB">
        <w:rPr>
          <w:rFonts w:hint="eastAsia"/>
        </w:rPr>
        <w:t>(GDB)</w:t>
      </w:r>
      <w:r w:rsidR="00125C8F" w:rsidRPr="009E65EB">
        <w:rPr>
          <w:rFonts w:ascii="標楷體" w:hAnsi="標楷體" w:hint="eastAsia"/>
        </w:rPr>
        <w:t>及</w:t>
      </w:r>
      <w:r w:rsidR="00125C8F" w:rsidRPr="009E65EB">
        <w:rPr>
          <w:rFonts w:hint="eastAsia"/>
        </w:rPr>
        <w:t>「個案計畫空間管理資訊系統」</w:t>
      </w:r>
      <w:r w:rsidR="00125C8F" w:rsidRPr="009E65EB">
        <w:rPr>
          <w:rFonts w:hint="eastAsia"/>
        </w:rPr>
        <w:t>(GISP)</w:t>
      </w:r>
      <w:r w:rsidR="00125C8F" w:rsidRPr="009E65EB">
        <w:rPr>
          <w:rFonts w:hint="eastAsia"/>
        </w:rPr>
        <w:t>介接。</w:t>
      </w:r>
    </w:p>
    <w:p w14:paraId="5846E11C" w14:textId="64931879" w:rsidR="00315285" w:rsidRPr="00BF218E" w:rsidRDefault="00125C8F" w:rsidP="00125C8F">
      <w:pPr>
        <w:spacing w:beforeLines="50" w:before="180" w:afterLines="50" w:after="180" w:line="480" w:lineRule="exact"/>
        <w:ind w:leftChars="100" w:left="980" w:hangingChars="250" w:hanging="700"/>
        <w:jc w:val="both"/>
        <w:rPr>
          <w:bCs/>
          <w:szCs w:val="28"/>
        </w:rPr>
      </w:pPr>
      <w:r w:rsidRPr="000C40A1">
        <w:rPr>
          <w:rFonts w:hint="eastAsia"/>
          <w:bCs/>
          <w:szCs w:val="28"/>
        </w:rPr>
        <w:t>（一）</w:t>
      </w:r>
      <w:bookmarkStart w:id="79" w:name="_Hlk99033090"/>
      <w:r w:rsidRPr="00315285">
        <w:rPr>
          <w:rFonts w:hint="eastAsia"/>
          <w:bCs/>
          <w:szCs w:val="28"/>
        </w:rPr>
        <w:t>本專案</w:t>
      </w:r>
      <w:r w:rsidRPr="00315285">
        <w:rPr>
          <w:rFonts w:hint="eastAsia"/>
        </w:rPr>
        <w:t>花東基金補助計畫管理資訊系統</w:t>
      </w:r>
      <w:r w:rsidRPr="00315285">
        <w:rPr>
          <w:rFonts w:hint="eastAsia"/>
          <w:bCs/>
          <w:szCs w:val="28"/>
        </w:rPr>
        <w:t>須配合</w:t>
      </w:r>
      <w:r w:rsidR="00430E95" w:rsidRPr="00315285">
        <w:rPr>
          <w:rFonts w:hint="eastAsia"/>
          <w:bCs/>
          <w:szCs w:val="28"/>
        </w:rPr>
        <w:t>介接</w:t>
      </w:r>
      <w:r w:rsidRPr="00315285">
        <w:rPr>
          <w:rFonts w:hint="eastAsia"/>
          <w:bCs/>
          <w:szCs w:val="28"/>
        </w:rPr>
        <w:t>本會</w:t>
      </w:r>
      <w:r w:rsidRPr="00315285">
        <w:rPr>
          <w:rFonts w:hint="eastAsia"/>
        </w:rPr>
        <w:t>「政府計畫資料庫」</w:t>
      </w:r>
      <w:r w:rsidRPr="00315285">
        <w:rPr>
          <w:rFonts w:hint="eastAsia"/>
        </w:rPr>
        <w:t>(</w:t>
      </w:r>
      <w:r w:rsidRPr="00315285">
        <w:rPr>
          <w:rFonts w:hint="eastAsia"/>
          <w:bCs/>
          <w:szCs w:val="28"/>
        </w:rPr>
        <w:t>GDB)</w:t>
      </w:r>
      <w:r w:rsidRPr="00315285">
        <w:rPr>
          <w:rFonts w:hint="eastAsia"/>
          <w:bCs/>
          <w:szCs w:val="28"/>
        </w:rPr>
        <w:t>系統，由</w:t>
      </w:r>
      <w:r w:rsidRPr="00315285">
        <w:rPr>
          <w:rFonts w:hint="eastAsia"/>
          <w:bCs/>
          <w:szCs w:val="28"/>
        </w:rPr>
        <w:t>GDB</w:t>
      </w:r>
      <w:r w:rsidRPr="00315285">
        <w:rPr>
          <w:rFonts w:hint="eastAsia"/>
          <w:bCs/>
          <w:szCs w:val="28"/>
        </w:rPr>
        <w:t>單一入口登入</w:t>
      </w:r>
      <w:r w:rsidR="00430E95" w:rsidRPr="00315285">
        <w:rPr>
          <w:rFonts w:hint="eastAsia"/>
          <w:bCs/>
          <w:szCs w:val="28"/>
        </w:rPr>
        <w:t>，</w:t>
      </w:r>
      <w:r w:rsidRPr="00315285">
        <w:rPr>
          <w:rFonts w:hint="eastAsia"/>
          <w:bCs/>
          <w:szCs w:val="28"/>
        </w:rPr>
        <w:t>登入後點選連結至本專案系統，得標廠商須依使用者角色設定該帳號於系統之權限。</w:t>
      </w:r>
      <w:bookmarkStart w:id="80" w:name="_Hlk106896330"/>
      <w:bookmarkEnd w:id="79"/>
      <w:r w:rsidR="00315285" w:rsidRPr="00BF218E">
        <w:rPr>
          <w:rFonts w:hint="eastAsia"/>
          <w:bCs/>
          <w:szCs w:val="28"/>
        </w:rPr>
        <w:t>配合本會政府計畫資料庫</w:t>
      </w:r>
      <w:r w:rsidR="00315285" w:rsidRPr="00BF218E">
        <w:rPr>
          <w:rFonts w:hint="eastAsia"/>
          <w:bCs/>
          <w:szCs w:val="28"/>
        </w:rPr>
        <w:t>(GDB)</w:t>
      </w:r>
      <w:r w:rsidR="00315285" w:rsidRPr="00BF218E">
        <w:rPr>
          <w:rFonts w:hint="eastAsia"/>
          <w:bCs/>
          <w:szCs w:val="28"/>
        </w:rPr>
        <w:t>辦理單一登入機制與會員中心建置需求，相關工作說明如下：</w:t>
      </w:r>
    </w:p>
    <w:p w14:paraId="25FED79B" w14:textId="7F16D3CB" w:rsidR="00315285" w:rsidRPr="00BF218E" w:rsidRDefault="00315285" w:rsidP="00315285">
      <w:pPr>
        <w:spacing w:beforeLines="50" w:before="180" w:afterLines="50" w:after="180" w:line="480" w:lineRule="exact"/>
        <w:ind w:leftChars="350" w:left="1260" w:hangingChars="100" w:hanging="280"/>
        <w:jc w:val="both"/>
        <w:rPr>
          <w:bCs/>
          <w:szCs w:val="28"/>
        </w:rPr>
      </w:pPr>
      <w:r w:rsidRPr="00BF218E">
        <w:rPr>
          <w:rFonts w:hint="eastAsia"/>
          <w:bCs/>
          <w:szCs w:val="28"/>
        </w:rPr>
        <w:t>1.</w:t>
      </w:r>
      <w:r w:rsidRPr="00BF218E">
        <w:rPr>
          <w:rFonts w:hint="eastAsia"/>
        </w:rPr>
        <w:t xml:space="preserve"> </w:t>
      </w:r>
      <w:r w:rsidRPr="00BF218E">
        <w:rPr>
          <w:rFonts w:hint="eastAsia"/>
          <w:bCs/>
          <w:szCs w:val="28"/>
        </w:rPr>
        <w:t>提供會員中心登入後，花東系統的預設頁面網址、依指定格式提供系統會員資料，以及依指定格式和指定權限驗證的會員狀態</w:t>
      </w:r>
      <w:r w:rsidRPr="00BF218E">
        <w:rPr>
          <w:rFonts w:hint="eastAsia"/>
          <w:bCs/>
          <w:szCs w:val="28"/>
        </w:rPr>
        <w:t>API</w:t>
      </w:r>
      <w:r w:rsidRPr="00BF218E">
        <w:rPr>
          <w:rFonts w:hint="eastAsia"/>
          <w:bCs/>
          <w:szCs w:val="28"/>
        </w:rPr>
        <w:t>等相關資訊。</w:t>
      </w:r>
    </w:p>
    <w:p w14:paraId="29C7FDE5" w14:textId="69BB6C66" w:rsidR="00315285" w:rsidRPr="00BF218E" w:rsidRDefault="00315285" w:rsidP="00315285">
      <w:pPr>
        <w:spacing w:beforeLines="50" w:before="180" w:afterLines="50" w:after="180" w:line="480" w:lineRule="exact"/>
        <w:ind w:leftChars="350" w:left="1260" w:hangingChars="100" w:hanging="280"/>
        <w:jc w:val="both"/>
        <w:rPr>
          <w:bCs/>
          <w:szCs w:val="28"/>
        </w:rPr>
      </w:pPr>
      <w:r w:rsidRPr="00BF218E">
        <w:rPr>
          <w:rFonts w:hint="eastAsia"/>
          <w:bCs/>
          <w:szCs w:val="28"/>
        </w:rPr>
        <w:lastRenderedPageBreak/>
        <w:t>2.</w:t>
      </w:r>
      <w:r w:rsidRPr="00BF218E">
        <w:rPr>
          <w:rFonts w:hint="eastAsia"/>
        </w:rPr>
        <w:t xml:space="preserve"> </w:t>
      </w:r>
      <w:r w:rsidRPr="00BF218E">
        <w:rPr>
          <w:rFonts w:hint="eastAsia"/>
          <w:bCs/>
          <w:szCs w:val="28"/>
        </w:rPr>
        <w:t>於花東系統登入頁放置「會員中心」代登入連結、將花東系統既有註冊頁導引至「會員中心」註冊頁，以及單一登入機制驗測等事宜。</w:t>
      </w:r>
    </w:p>
    <w:p w14:paraId="0F3AFA7E" w14:textId="2191B78C" w:rsidR="002F5C7A" w:rsidRDefault="00315285" w:rsidP="00125C8F">
      <w:pPr>
        <w:spacing w:beforeLines="50" w:before="180" w:afterLines="50" w:after="180" w:line="480" w:lineRule="exact"/>
        <w:ind w:leftChars="100" w:left="980" w:hangingChars="250" w:hanging="700"/>
        <w:jc w:val="both"/>
        <w:rPr>
          <w:color w:val="000000" w:themeColor="text1"/>
        </w:rPr>
      </w:pPr>
      <w:r>
        <w:rPr>
          <w:rFonts w:hint="eastAsia"/>
          <w:bCs/>
          <w:szCs w:val="28"/>
        </w:rPr>
        <w:t>（二）</w:t>
      </w:r>
      <w:r w:rsidR="00125C8F" w:rsidRPr="00DE7B69">
        <w:rPr>
          <w:rFonts w:hint="eastAsia"/>
          <w:bCs/>
          <w:color w:val="000000" w:themeColor="text1"/>
          <w:szCs w:val="28"/>
        </w:rPr>
        <w:t>本專案</w:t>
      </w:r>
      <w:r w:rsidR="00125C8F" w:rsidRPr="00D150E0">
        <w:rPr>
          <w:rFonts w:hint="eastAsia"/>
        </w:rPr>
        <w:t>花東基金補助計畫管理資訊系統</w:t>
      </w:r>
      <w:r w:rsidR="00125C8F" w:rsidRPr="00DE7B69">
        <w:rPr>
          <w:rFonts w:hint="eastAsia"/>
          <w:bCs/>
          <w:color w:val="000000" w:themeColor="text1"/>
          <w:szCs w:val="28"/>
        </w:rPr>
        <w:t>計畫空間資料，須至本會</w:t>
      </w:r>
      <w:r w:rsidR="00125C8F" w:rsidRPr="00DE7B69">
        <w:rPr>
          <w:rFonts w:hint="eastAsia"/>
          <w:color w:val="000000" w:themeColor="text1"/>
        </w:rPr>
        <w:t>「個案計畫空間管理資訊系統」</w:t>
      </w:r>
      <w:r w:rsidR="00125C8F" w:rsidRPr="00DE7B69">
        <w:rPr>
          <w:rFonts w:hint="eastAsia"/>
          <w:color w:val="000000" w:themeColor="text1"/>
        </w:rPr>
        <w:t>(</w:t>
      </w:r>
      <w:r w:rsidR="00125C8F" w:rsidRPr="00DE7B69">
        <w:rPr>
          <w:rFonts w:hint="eastAsia"/>
          <w:bCs/>
          <w:color w:val="000000" w:themeColor="text1"/>
          <w:szCs w:val="28"/>
        </w:rPr>
        <w:t>GISP)</w:t>
      </w:r>
      <w:r w:rsidR="00125C8F" w:rsidRPr="00DE7B69">
        <w:rPr>
          <w:rFonts w:hint="eastAsia"/>
          <w:bCs/>
          <w:color w:val="000000" w:themeColor="text1"/>
          <w:szCs w:val="28"/>
        </w:rPr>
        <w:t>系統填報，相關介接作業之配合事項，</w:t>
      </w:r>
      <w:r w:rsidR="00125C8F" w:rsidRPr="006B3E08">
        <w:rPr>
          <w:rFonts w:hint="eastAsia"/>
          <w:bCs/>
          <w:szCs w:val="28"/>
        </w:rPr>
        <w:t>包含提供</w:t>
      </w:r>
      <w:r w:rsidR="00125C8F" w:rsidRPr="006B3E08">
        <w:rPr>
          <w:rFonts w:hint="eastAsia"/>
          <w:bCs/>
          <w:szCs w:val="28"/>
        </w:rPr>
        <w:t>GISP</w:t>
      </w:r>
      <w:r w:rsidR="00125C8F" w:rsidRPr="006B3E08">
        <w:rPr>
          <w:rFonts w:hint="eastAsia"/>
          <w:bCs/>
          <w:szCs w:val="28"/>
        </w:rPr>
        <w:t>填報所需介接資料表的</w:t>
      </w:r>
      <w:r w:rsidR="00125C8F" w:rsidRPr="006B3E08">
        <w:rPr>
          <w:rFonts w:hint="eastAsia"/>
          <w:bCs/>
          <w:szCs w:val="28"/>
        </w:rPr>
        <w:t>DB Schema</w:t>
      </w:r>
      <w:r w:rsidR="00125C8F" w:rsidRPr="006B3E08">
        <w:rPr>
          <w:rFonts w:hint="eastAsia"/>
          <w:bCs/>
          <w:szCs w:val="28"/>
        </w:rPr>
        <w:t>文件與介接方式、系統串接服務資訊與防火牆規則等作業內容；上述內容需於本專案系統正式上線前</w:t>
      </w:r>
      <w:r w:rsidR="00125C8F" w:rsidRPr="006B3E08">
        <w:rPr>
          <w:rFonts w:hint="eastAsia"/>
          <w:bCs/>
          <w:szCs w:val="28"/>
        </w:rPr>
        <w:t>3</w:t>
      </w:r>
      <w:r w:rsidR="00125C8F" w:rsidRPr="006B3E08">
        <w:rPr>
          <w:rFonts w:hint="eastAsia"/>
          <w:bCs/>
          <w:szCs w:val="28"/>
        </w:rPr>
        <w:t>個月提供予</w:t>
      </w:r>
      <w:r w:rsidR="00125C8F" w:rsidRPr="006B3E08">
        <w:rPr>
          <w:rFonts w:hint="eastAsia"/>
          <w:bCs/>
          <w:szCs w:val="28"/>
        </w:rPr>
        <w:t>GISP</w:t>
      </w:r>
      <w:r w:rsidR="00125C8F" w:rsidRPr="006B3E08">
        <w:rPr>
          <w:rFonts w:hint="eastAsia"/>
          <w:bCs/>
          <w:szCs w:val="28"/>
        </w:rPr>
        <w:t>系統委外廠商。</w:t>
      </w:r>
      <w:bookmarkEnd w:id="80"/>
    </w:p>
    <w:p w14:paraId="64A87B41" w14:textId="3AD791B6" w:rsidR="002F5C7A" w:rsidRPr="008B7F8F" w:rsidRDefault="00EA119B" w:rsidP="00887459">
      <w:pPr>
        <w:pStyle w:val="2"/>
        <w:numPr>
          <w:ilvl w:val="0"/>
          <w:numId w:val="0"/>
        </w:numPr>
        <w:spacing w:beforeLines="50" w:before="180" w:afterLines="50" w:after="180" w:line="600" w:lineRule="exact"/>
        <w:ind w:leftChars="50" w:left="879" w:hangingChars="205" w:hanging="739"/>
      </w:pPr>
      <w:bookmarkStart w:id="81" w:name="_Toc120633338"/>
      <w:r w:rsidRPr="008B7F8F">
        <w:rPr>
          <w:rFonts w:hint="eastAsia"/>
        </w:rPr>
        <w:t>四</w:t>
      </w:r>
      <w:r w:rsidRPr="008B7F8F">
        <w:t>、</w:t>
      </w:r>
      <w:r w:rsidR="00A4497F" w:rsidRPr="008B7F8F">
        <w:rPr>
          <w:rFonts w:hint="eastAsia"/>
        </w:rPr>
        <w:t>駐點人</w:t>
      </w:r>
      <w:r w:rsidR="000108F5" w:rsidRPr="008B7F8F">
        <w:rPr>
          <w:rFonts w:hint="eastAsia"/>
        </w:rPr>
        <w:t>員</w:t>
      </w:r>
      <w:bookmarkEnd w:id="81"/>
    </w:p>
    <w:p w14:paraId="29413326" w14:textId="27A4C319" w:rsidR="002F5C7A" w:rsidRPr="00BF218E" w:rsidRDefault="00F847DD" w:rsidP="0098339B">
      <w:pPr>
        <w:spacing w:beforeLines="50" w:before="180" w:afterLines="50" w:after="180" w:line="480" w:lineRule="exact"/>
        <w:ind w:leftChars="100" w:left="280" w:firstLineChars="200" w:firstLine="560"/>
        <w:jc w:val="both"/>
        <w:rPr>
          <w:bCs/>
          <w:szCs w:val="28"/>
        </w:rPr>
      </w:pPr>
      <w:r w:rsidRPr="00BF218E">
        <w:rPr>
          <w:rFonts w:cs="華康標楷體" w:hint="eastAsia"/>
          <w:szCs w:val="28"/>
        </w:rPr>
        <w:t>本專案廠商應自</w:t>
      </w:r>
      <w:r w:rsidRPr="00FE5FEC">
        <w:rPr>
          <w:rFonts w:cs="華康標楷體" w:hint="eastAsia"/>
          <w:szCs w:val="28"/>
          <w:highlight w:val="yellow"/>
        </w:rPr>
        <w:t>決標</w:t>
      </w:r>
      <w:r w:rsidR="00AD502A" w:rsidRPr="00FE5FEC">
        <w:rPr>
          <w:rFonts w:cs="華康標楷體" w:hint="eastAsia"/>
          <w:szCs w:val="28"/>
          <w:highlight w:val="yellow"/>
        </w:rPr>
        <w:t>次</w:t>
      </w:r>
      <w:r w:rsidRPr="00FE5FEC">
        <w:rPr>
          <w:rFonts w:cs="華康標楷體" w:hint="eastAsia"/>
          <w:szCs w:val="28"/>
          <w:highlight w:val="yellow"/>
        </w:rPr>
        <w:t>日</w:t>
      </w:r>
      <w:r w:rsidRPr="00BF218E">
        <w:rPr>
          <w:rFonts w:cs="華康標楷體" w:hint="eastAsia"/>
          <w:szCs w:val="28"/>
        </w:rPr>
        <w:t>起</w:t>
      </w:r>
      <w:r w:rsidRPr="00BF218E">
        <w:rPr>
          <w:rFonts w:cs="華康標楷體" w:hint="eastAsia"/>
          <w:szCs w:val="28"/>
        </w:rPr>
        <w:t>20</w:t>
      </w:r>
      <w:r w:rsidRPr="00BF218E">
        <w:rPr>
          <w:rFonts w:cs="華康標楷體" w:hint="eastAsia"/>
          <w:szCs w:val="28"/>
        </w:rPr>
        <w:t>日內指派</w:t>
      </w:r>
      <w:r w:rsidRPr="00BF218E">
        <w:rPr>
          <w:rFonts w:cs="華康標楷體" w:hint="eastAsia"/>
          <w:szCs w:val="28"/>
        </w:rPr>
        <w:t>1</w:t>
      </w:r>
      <w:r w:rsidRPr="00BF218E">
        <w:rPr>
          <w:rFonts w:cs="華康標楷體" w:hint="eastAsia"/>
          <w:szCs w:val="28"/>
        </w:rPr>
        <w:t>名具資訊及專案管理專長之駐點服務人力至</w:t>
      </w:r>
      <w:r w:rsidRPr="00BF218E">
        <w:rPr>
          <w:rFonts w:cs="華康標楷體" w:hint="eastAsia"/>
          <w:szCs w:val="28"/>
        </w:rPr>
        <w:t>112</w:t>
      </w:r>
      <w:r w:rsidRPr="00BF218E">
        <w:rPr>
          <w:rFonts w:cs="華康標楷體" w:hint="eastAsia"/>
          <w:szCs w:val="28"/>
        </w:rPr>
        <w:t>年</w:t>
      </w:r>
      <w:r w:rsidRPr="00BF218E">
        <w:rPr>
          <w:rFonts w:cs="華康標楷體" w:hint="eastAsia"/>
          <w:szCs w:val="28"/>
        </w:rPr>
        <w:t>11</w:t>
      </w:r>
      <w:r w:rsidRPr="00BF218E">
        <w:rPr>
          <w:rFonts w:cs="華康標楷體" w:hint="eastAsia"/>
          <w:szCs w:val="28"/>
        </w:rPr>
        <w:t>月</w:t>
      </w:r>
      <w:r w:rsidRPr="00BF218E">
        <w:rPr>
          <w:rFonts w:cs="華康標楷體" w:hint="eastAsia"/>
          <w:szCs w:val="28"/>
        </w:rPr>
        <w:t>30</w:t>
      </w:r>
      <w:r w:rsidRPr="00BF218E">
        <w:rPr>
          <w:rFonts w:cs="華康標楷體" w:hint="eastAsia"/>
          <w:szCs w:val="28"/>
        </w:rPr>
        <w:t>日止，辦理本案工作項目，</w:t>
      </w:r>
      <w:r w:rsidR="00D87C10" w:rsidRPr="00BF218E">
        <w:rPr>
          <w:rFonts w:cs="華康標楷體" w:hint="eastAsia"/>
          <w:szCs w:val="28"/>
        </w:rPr>
        <w:t>並於</w:t>
      </w:r>
      <w:r w:rsidR="00D87C10" w:rsidRPr="00FE5FEC">
        <w:rPr>
          <w:rFonts w:cs="華康標楷體" w:hint="eastAsia"/>
          <w:szCs w:val="28"/>
          <w:highlight w:val="yellow"/>
        </w:rPr>
        <w:t>決標</w:t>
      </w:r>
      <w:r w:rsidR="00AD502A" w:rsidRPr="00FE5FEC">
        <w:rPr>
          <w:rFonts w:cs="華康標楷體" w:hint="eastAsia"/>
          <w:szCs w:val="28"/>
          <w:highlight w:val="yellow"/>
        </w:rPr>
        <w:t>次日</w:t>
      </w:r>
      <w:r w:rsidR="00D87C10" w:rsidRPr="00BF218E">
        <w:rPr>
          <w:rFonts w:cs="華康標楷體" w:hint="eastAsia"/>
          <w:szCs w:val="28"/>
        </w:rPr>
        <w:t>後</w:t>
      </w:r>
      <w:r w:rsidRPr="00BF218E">
        <w:rPr>
          <w:rFonts w:cs="華康標楷體" w:hint="eastAsia"/>
          <w:szCs w:val="28"/>
        </w:rPr>
        <w:t>10</w:t>
      </w:r>
      <w:r w:rsidRPr="00BF218E">
        <w:rPr>
          <w:rFonts w:cs="華康標楷體" w:hint="eastAsia"/>
          <w:szCs w:val="28"/>
        </w:rPr>
        <w:t>日內</w:t>
      </w:r>
      <w:r w:rsidR="00D87C10" w:rsidRPr="00BF218E">
        <w:rPr>
          <w:rFonts w:cs="華康標楷體" w:hint="eastAsia"/>
          <w:szCs w:val="28"/>
        </w:rPr>
        <w:t>檢送相關履歷至本會，派駐人員須大學以上畢業</w:t>
      </w:r>
      <w:r w:rsidR="00D87C10" w:rsidRPr="00BF218E">
        <w:rPr>
          <w:rFonts w:ascii="新細明體" w:eastAsia="新細明體" w:hAnsi="新細明體" w:cs="華康標楷體" w:hint="eastAsia"/>
          <w:szCs w:val="28"/>
        </w:rPr>
        <w:t>，</w:t>
      </w:r>
      <w:r w:rsidR="00D87C10" w:rsidRPr="00BF218E">
        <w:rPr>
          <w:rFonts w:cs="華康標楷體" w:hint="eastAsia"/>
          <w:szCs w:val="28"/>
        </w:rPr>
        <w:t>熟悉</w:t>
      </w:r>
      <w:r w:rsidR="00D87C10" w:rsidRPr="00BF218E">
        <w:rPr>
          <w:rFonts w:cs="華康標楷體" w:hint="eastAsia"/>
          <w:szCs w:val="28"/>
        </w:rPr>
        <w:t>GIS</w:t>
      </w:r>
      <w:r w:rsidR="00D87C10" w:rsidRPr="00BF218E">
        <w:rPr>
          <w:rFonts w:cs="華康標楷體" w:hint="eastAsia"/>
          <w:szCs w:val="28"/>
        </w:rPr>
        <w:t>及資料庫軟體、具備</w:t>
      </w:r>
      <w:r w:rsidR="00D87C10" w:rsidRPr="00BF218E">
        <w:rPr>
          <w:rFonts w:cs="華康標楷體" w:hint="eastAsia"/>
          <w:szCs w:val="28"/>
        </w:rPr>
        <w:t>3</w:t>
      </w:r>
      <w:r w:rsidR="00D87C10" w:rsidRPr="00BF218E">
        <w:rPr>
          <w:rFonts w:cs="華康標楷體" w:hint="eastAsia"/>
          <w:szCs w:val="28"/>
        </w:rPr>
        <w:t>年以上資料處理相關工作經驗</w:t>
      </w:r>
      <w:r w:rsidRPr="00BF218E">
        <w:rPr>
          <w:rFonts w:cs="華康標楷體" w:hint="eastAsia"/>
          <w:szCs w:val="28"/>
        </w:rPr>
        <w:t>，專職襄理資訊業務及花東基金補助計畫資料管理</w:t>
      </w:r>
      <w:r w:rsidR="00D87C10" w:rsidRPr="00BF218E">
        <w:rPr>
          <w:rFonts w:ascii="新細明體" w:eastAsia="新細明體" w:hAnsi="新細明體" w:cs="華康標楷體" w:hint="eastAsia"/>
          <w:szCs w:val="28"/>
        </w:rPr>
        <w:t>。</w:t>
      </w:r>
    </w:p>
    <w:p w14:paraId="1434402B" w14:textId="72AC354D" w:rsidR="00EE4B27" w:rsidRPr="00076D30" w:rsidRDefault="00EA119B" w:rsidP="002A66BB">
      <w:pPr>
        <w:pStyle w:val="2"/>
        <w:numPr>
          <w:ilvl w:val="0"/>
          <w:numId w:val="0"/>
        </w:numPr>
        <w:spacing w:beforeLines="50" w:before="180" w:afterLines="50" w:after="180" w:line="600" w:lineRule="exact"/>
        <w:ind w:left="181"/>
      </w:pPr>
      <w:bookmarkStart w:id="82" w:name="_Toc120633339"/>
      <w:r>
        <w:rPr>
          <w:rFonts w:hint="eastAsia"/>
          <w:color w:val="000000"/>
        </w:rPr>
        <w:t>五</w:t>
      </w:r>
      <w:r w:rsidR="002F5C7A" w:rsidRPr="006D00EC">
        <w:rPr>
          <w:rFonts w:hint="eastAsia"/>
          <w:color w:val="000000"/>
        </w:rPr>
        <w:t>、</w:t>
      </w:r>
      <w:bookmarkStart w:id="83" w:name="_Toc345427773"/>
      <w:bookmarkStart w:id="84" w:name="_Toc352592770"/>
      <w:bookmarkStart w:id="85" w:name="_Toc391539641"/>
      <w:bookmarkEnd w:id="76"/>
      <w:bookmarkEnd w:id="77"/>
      <w:bookmarkEnd w:id="78"/>
      <w:r w:rsidR="002A66BB" w:rsidRPr="00076D30">
        <w:t>客服專線諮詢</w:t>
      </w:r>
      <w:r w:rsidR="002A66BB" w:rsidRPr="00076D30">
        <w:rPr>
          <w:rFonts w:hint="eastAsia"/>
        </w:rPr>
        <w:t>服務</w:t>
      </w:r>
      <w:bookmarkEnd w:id="82"/>
    </w:p>
    <w:p w14:paraId="33353C11" w14:textId="7A744228" w:rsidR="002A66BB" w:rsidRPr="00F878F7" w:rsidRDefault="002A66BB" w:rsidP="002A66BB">
      <w:pPr>
        <w:spacing w:beforeLines="50" w:before="180" w:afterLines="50" w:after="180" w:line="480" w:lineRule="exact"/>
        <w:ind w:leftChars="100" w:left="280" w:firstLineChars="200" w:firstLine="560"/>
        <w:rPr>
          <w:bCs/>
          <w:szCs w:val="28"/>
        </w:rPr>
      </w:pPr>
      <w:r w:rsidRPr="00F878F7">
        <w:rPr>
          <w:rFonts w:hint="eastAsia"/>
        </w:rPr>
        <w:t>配合</w:t>
      </w:r>
      <w:r w:rsidRPr="00FB2AB5">
        <w:rPr>
          <w:rFonts w:hint="eastAsia"/>
        </w:rPr>
        <w:t>花東基金補助計畫管理資訊系統</w:t>
      </w:r>
      <w:r w:rsidRPr="00F878F7">
        <w:rPr>
          <w:rFonts w:hint="eastAsia"/>
        </w:rPr>
        <w:t>建置及上線情形，為協助系統使用及操作問題，</w:t>
      </w:r>
      <w:r w:rsidRPr="00E42BDF">
        <w:rPr>
          <w:rFonts w:hint="eastAsia"/>
        </w:rPr>
        <w:t>應有</w:t>
      </w:r>
      <w:r w:rsidRPr="00E42BDF">
        <w:rPr>
          <w:rFonts w:hint="eastAsia"/>
        </w:rPr>
        <w:t>2</w:t>
      </w:r>
      <w:r w:rsidRPr="00E42BDF">
        <w:rPr>
          <w:rFonts w:hint="eastAsia"/>
        </w:rPr>
        <w:t>線客服專線服務：</w:t>
      </w:r>
    </w:p>
    <w:p w14:paraId="1C4E19E4" w14:textId="77777777" w:rsidR="002A66BB" w:rsidRPr="002C4217" w:rsidRDefault="002A66BB" w:rsidP="002A66BB">
      <w:pPr>
        <w:spacing w:beforeLines="50" w:before="180" w:afterLines="50" w:after="180" w:line="480" w:lineRule="exact"/>
        <w:ind w:leftChars="100" w:left="980" w:hangingChars="250" w:hanging="700"/>
        <w:jc w:val="both"/>
        <w:rPr>
          <w:rFonts w:ascii="標楷體" w:hAnsi="標楷體"/>
          <w:bCs/>
          <w:color w:val="000000" w:themeColor="text1"/>
          <w:szCs w:val="28"/>
        </w:rPr>
      </w:pPr>
      <w:r w:rsidRPr="002C4217">
        <w:rPr>
          <w:bCs/>
          <w:szCs w:val="28"/>
        </w:rPr>
        <w:t>（一）</w:t>
      </w:r>
      <w:r w:rsidRPr="00E718A5">
        <w:rPr>
          <w:rFonts w:ascii="標楷體" w:hAnsi="標楷體" w:hint="eastAsia"/>
          <w:bCs/>
          <w:szCs w:val="28"/>
        </w:rPr>
        <w:t>客服專線服務範圍為</w:t>
      </w:r>
      <w:r w:rsidRPr="00E718A5">
        <w:rPr>
          <w:rFonts w:hint="eastAsia"/>
          <w:bCs/>
          <w:szCs w:val="28"/>
        </w:rPr>
        <w:t>本專案資訊系統</w:t>
      </w:r>
      <w:r w:rsidRPr="00E718A5">
        <w:rPr>
          <w:rFonts w:ascii="標楷體" w:hAnsi="標楷體" w:hint="eastAsia"/>
          <w:bCs/>
          <w:color w:val="000000" w:themeColor="text1"/>
          <w:szCs w:val="28"/>
        </w:rPr>
        <w:t>功能</w:t>
      </w:r>
      <w:r w:rsidRPr="002C4217">
        <w:rPr>
          <w:rFonts w:ascii="標楷體" w:hAnsi="標楷體" w:hint="eastAsia"/>
          <w:bCs/>
          <w:color w:val="000000" w:themeColor="text1"/>
          <w:szCs w:val="28"/>
        </w:rPr>
        <w:t>。</w:t>
      </w:r>
    </w:p>
    <w:p w14:paraId="7B43FEC4" w14:textId="77777777" w:rsidR="002A66BB" w:rsidRPr="002C4217" w:rsidRDefault="002A66BB" w:rsidP="002A66BB">
      <w:pPr>
        <w:spacing w:beforeLines="50" w:before="180" w:afterLines="50" w:after="180" w:line="480" w:lineRule="exact"/>
        <w:ind w:leftChars="100" w:left="980" w:hangingChars="250" w:hanging="700"/>
        <w:jc w:val="both"/>
        <w:rPr>
          <w:bCs/>
        </w:rPr>
      </w:pPr>
      <w:r w:rsidRPr="002C4217">
        <w:rPr>
          <w:bCs/>
          <w:szCs w:val="28"/>
        </w:rPr>
        <w:t>（</w:t>
      </w:r>
      <w:r w:rsidRPr="002C4217">
        <w:rPr>
          <w:rFonts w:hint="eastAsia"/>
          <w:bCs/>
          <w:szCs w:val="28"/>
        </w:rPr>
        <w:t>二</w:t>
      </w:r>
      <w:r w:rsidRPr="002C4217">
        <w:rPr>
          <w:bCs/>
          <w:szCs w:val="28"/>
        </w:rPr>
        <w:t>）</w:t>
      </w:r>
      <w:r w:rsidRPr="002C4217">
        <w:rPr>
          <w:bCs/>
        </w:rPr>
        <w:t>配合公務機關上下班時間（不含公務機關例假日），每日自</w:t>
      </w:r>
      <w:r w:rsidRPr="002C4217">
        <w:rPr>
          <w:bCs/>
        </w:rPr>
        <w:t>8</w:t>
      </w:r>
      <w:r w:rsidRPr="002C4217">
        <w:rPr>
          <w:bCs/>
        </w:rPr>
        <w:t>時起至</w:t>
      </w:r>
      <w:r w:rsidRPr="002C4217">
        <w:rPr>
          <w:bCs/>
        </w:rPr>
        <w:t>18</w:t>
      </w:r>
      <w:r w:rsidRPr="002C4217">
        <w:rPr>
          <w:bCs/>
        </w:rPr>
        <w:t>時止；惟如發生主機停機、系統作業高峰期間、緊急或資安事件時，仍應彈性配合本會非上班時間之實際作業需求，進行必要之客服或技術人員調度增派。</w:t>
      </w:r>
    </w:p>
    <w:p w14:paraId="7A919538" w14:textId="77777777" w:rsidR="002A66BB" w:rsidRDefault="002A66BB" w:rsidP="002A66BB">
      <w:pPr>
        <w:spacing w:beforeLines="50" w:before="180" w:afterLines="50" w:after="180" w:line="480" w:lineRule="exact"/>
        <w:ind w:leftChars="100" w:left="980" w:hangingChars="250" w:hanging="700"/>
        <w:jc w:val="both"/>
        <w:rPr>
          <w:bCs/>
          <w:szCs w:val="28"/>
        </w:rPr>
      </w:pPr>
      <w:r w:rsidRPr="002C4217">
        <w:rPr>
          <w:bCs/>
          <w:szCs w:val="28"/>
        </w:rPr>
        <w:t>（</w:t>
      </w:r>
      <w:r w:rsidRPr="002C4217">
        <w:rPr>
          <w:rFonts w:hint="eastAsia"/>
          <w:bCs/>
          <w:szCs w:val="28"/>
        </w:rPr>
        <w:t>三</w:t>
      </w:r>
      <w:r w:rsidRPr="002C4217">
        <w:rPr>
          <w:bCs/>
          <w:szCs w:val="28"/>
        </w:rPr>
        <w:t>）</w:t>
      </w:r>
      <w:r w:rsidRPr="00E06AE6">
        <w:rPr>
          <w:rFonts w:hint="eastAsia"/>
          <w:bCs/>
          <w:szCs w:val="28"/>
        </w:rPr>
        <w:t>為維持系統正常運作，應提供使用者</w:t>
      </w:r>
      <w:r w:rsidRPr="002C4217">
        <w:rPr>
          <w:rFonts w:ascii="標楷體" w:hAnsi="標楷體" w:hint="eastAsia"/>
          <w:bCs/>
          <w:szCs w:val="28"/>
        </w:rPr>
        <w:t>客服</w:t>
      </w:r>
      <w:r>
        <w:rPr>
          <w:rFonts w:ascii="標楷體" w:hAnsi="標楷體" w:hint="eastAsia"/>
          <w:bCs/>
          <w:szCs w:val="28"/>
        </w:rPr>
        <w:t>專線</w:t>
      </w:r>
      <w:r w:rsidRPr="002C4217">
        <w:rPr>
          <w:rFonts w:ascii="標楷體" w:hAnsi="標楷體" w:hint="eastAsia"/>
          <w:bCs/>
          <w:szCs w:val="28"/>
        </w:rPr>
        <w:t>服務</w:t>
      </w:r>
      <w:r w:rsidRPr="00E06AE6">
        <w:rPr>
          <w:rFonts w:hint="eastAsia"/>
          <w:bCs/>
          <w:szCs w:val="28"/>
        </w:rPr>
        <w:t>，內容包含操作諮詢服務、</w:t>
      </w:r>
      <w:r w:rsidRPr="00E06AE6">
        <w:rPr>
          <w:bCs/>
          <w:szCs w:val="28"/>
        </w:rPr>
        <w:t>客戶申訴、</w:t>
      </w:r>
      <w:r w:rsidRPr="00E06AE6">
        <w:rPr>
          <w:rFonts w:hint="eastAsia"/>
          <w:bCs/>
          <w:szCs w:val="28"/>
        </w:rPr>
        <w:t>異常主動通知及問題叫修處理服務</w:t>
      </w:r>
      <w:r w:rsidRPr="00E06AE6">
        <w:rPr>
          <w:rFonts w:hint="eastAsia"/>
          <w:bCs/>
          <w:szCs w:val="28"/>
        </w:rPr>
        <w:lastRenderedPageBreak/>
        <w:t>等，各項諮詢</w:t>
      </w:r>
      <w:r>
        <w:rPr>
          <w:rFonts w:hint="eastAsia"/>
          <w:bCs/>
          <w:szCs w:val="28"/>
        </w:rPr>
        <w:t>專線</w:t>
      </w:r>
      <w:r w:rsidRPr="00E06AE6">
        <w:rPr>
          <w:rFonts w:hint="eastAsia"/>
          <w:bCs/>
          <w:szCs w:val="28"/>
        </w:rPr>
        <w:t>服務內容應作成紀錄留存，作為系統調整及精進之參考，並適時後送系統工程人員，進行程式研判及修正</w:t>
      </w:r>
      <w:r w:rsidRPr="00E06AE6">
        <w:rPr>
          <w:bCs/>
          <w:szCs w:val="28"/>
        </w:rPr>
        <w:t>，完成修正後應由客服人員回復使用者系統問題改善情形</w:t>
      </w:r>
      <w:r w:rsidRPr="00E06AE6">
        <w:rPr>
          <w:rFonts w:hint="eastAsia"/>
          <w:bCs/>
          <w:szCs w:val="28"/>
        </w:rPr>
        <w:t>。</w:t>
      </w:r>
    </w:p>
    <w:p w14:paraId="3E167476" w14:textId="77777777" w:rsidR="002A66BB" w:rsidRDefault="002A66BB" w:rsidP="002A66BB">
      <w:pPr>
        <w:spacing w:beforeLines="50" w:before="180" w:afterLines="50" w:after="180" w:line="480" w:lineRule="exact"/>
        <w:ind w:leftChars="100" w:left="980" w:hangingChars="250" w:hanging="700"/>
        <w:jc w:val="both"/>
        <w:rPr>
          <w:bCs/>
          <w:szCs w:val="28"/>
        </w:rPr>
      </w:pPr>
      <w:r w:rsidRPr="002C4217">
        <w:rPr>
          <w:bCs/>
          <w:szCs w:val="28"/>
        </w:rPr>
        <w:t>（</w:t>
      </w:r>
      <w:r>
        <w:rPr>
          <w:rFonts w:hint="eastAsia"/>
          <w:bCs/>
          <w:szCs w:val="28"/>
        </w:rPr>
        <w:t>四</w:t>
      </w:r>
      <w:r w:rsidRPr="002C4217">
        <w:rPr>
          <w:bCs/>
          <w:szCs w:val="28"/>
        </w:rPr>
        <w:t>）</w:t>
      </w:r>
      <w:r w:rsidRPr="00E06AE6">
        <w:rPr>
          <w:rFonts w:hint="eastAsia"/>
          <w:bCs/>
          <w:szCs w:val="28"/>
        </w:rPr>
        <w:t>每月系統</w:t>
      </w:r>
      <w:r w:rsidRPr="002C4217">
        <w:rPr>
          <w:rFonts w:ascii="標楷體" w:hAnsi="標楷體" w:hint="eastAsia"/>
          <w:bCs/>
          <w:szCs w:val="28"/>
        </w:rPr>
        <w:t>客服</w:t>
      </w:r>
      <w:r>
        <w:rPr>
          <w:rFonts w:ascii="標楷體" w:hAnsi="標楷體" w:hint="eastAsia"/>
          <w:bCs/>
          <w:szCs w:val="28"/>
        </w:rPr>
        <w:t>諮詢</w:t>
      </w:r>
      <w:r w:rsidRPr="002C4217">
        <w:rPr>
          <w:rFonts w:ascii="標楷體" w:hAnsi="標楷體" w:hint="eastAsia"/>
          <w:bCs/>
          <w:szCs w:val="28"/>
        </w:rPr>
        <w:t>服務</w:t>
      </w:r>
      <w:r w:rsidRPr="00E06AE6">
        <w:rPr>
          <w:rFonts w:hint="eastAsia"/>
          <w:bCs/>
          <w:szCs w:val="28"/>
        </w:rPr>
        <w:t>應留存紀錄，</w:t>
      </w:r>
      <w:r w:rsidRPr="00E06AE6">
        <w:rPr>
          <w:bCs/>
          <w:szCs w:val="28"/>
        </w:rPr>
        <w:t>客服</w:t>
      </w:r>
      <w:r w:rsidRPr="00E06AE6">
        <w:rPr>
          <w:rFonts w:hint="eastAsia"/>
          <w:bCs/>
          <w:szCs w:val="28"/>
        </w:rPr>
        <w:t>紀錄內容應包含提問時間、提問管道</w:t>
      </w:r>
      <w:r w:rsidRPr="00E06AE6">
        <w:rPr>
          <w:rFonts w:hint="eastAsia"/>
          <w:bCs/>
          <w:szCs w:val="28"/>
        </w:rPr>
        <w:t>(</w:t>
      </w:r>
      <w:r w:rsidRPr="00E06AE6">
        <w:rPr>
          <w:rFonts w:hint="eastAsia"/>
          <w:bCs/>
          <w:szCs w:val="28"/>
        </w:rPr>
        <w:t>電話或電子郵件等</w:t>
      </w:r>
      <w:r w:rsidRPr="00E06AE6">
        <w:rPr>
          <w:rFonts w:hint="eastAsia"/>
          <w:bCs/>
          <w:szCs w:val="28"/>
        </w:rPr>
        <w:t>)</w:t>
      </w:r>
      <w:r w:rsidRPr="00E06AE6">
        <w:rPr>
          <w:rFonts w:hint="eastAsia"/>
          <w:bCs/>
          <w:szCs w:val="28"/>
        </w:rPr>
        <w:t>、提問單位、諮詢問題與處理方式以及完成時間等，固定於每月</w:t>
      </w:r>
      <w:r w:rsidRPr="00E06AE6">
        <w:rPr>
          <w:rFonts w:hint="eastAsia"/>
          <w:bCs/>
          <w:szCs w:val="28"/>
        </w:rPr>
        <w:t>5</w:t>
      </w:r>
      <w:r w:rsidRPr="00E06AE6">
        <w:rPr>
          <w:rFonts w:hint="eastAsia"/>
          <w:bCs/>
          <w:szCs w:val="28"/>
        </w:rPr>
        <w:t>日前</w:t>
      </w:r>
      <w:r w:rsidRPr="00E06AE6">
        <w:rPr>
          <w:rFonts w:hint="eastAsia"/>
          <w:bCs/>
          <w:szCs w:val="28"/>
        </w:rPr>
        <w:t>(</w:t>
      </w:r>
      <w:r w:rsidRPr="00E06AE6">
        <w:rPr>
          <w:rFonts w:hint="eastAsia"/>
          <w:bCs/>
          <w:szCs w:val="28"/>
        </w:rPr>
        <w:t>含</w:t>
      </w:r>
      <w:r w:rsidRPr="00E06AE6">
        <w:rPr>
          <w:rFonts w:hint="eastAsia"/>
          <w:bCs/>
          <w:szCs w:val="28"/>
        </w:rPr>
        <w:t>5</w:t>
      </w:r>
      <w:r w:rsidRPr="00E06AE6">
        <w:rPr>
          <w:rFonts w:hint="eastAsia"/>
          <w:bCs/>
          <w:szCs w:val="28"/>
        </w:rPr>
        <w:t>日</w:t>
      </w:r>
      <w:r w:rsidRPr="00E06AE6">
        <w:rPr>
          <w:rFonts w:hint="eastAsia"/>
          <w:bCs/>
          <w:szCs w:val="28"/>
        </w:rPr>
        <w:t>)</w:t>
      </w:r>
      <w:r w:rsidRPr="00E06AE6">
        <w:rPr>
          <w:rFonts w:hint="eastAsia"/>
          <w:bCs/>
          <w:szCs w:val="28"/>
        </w:rPr>
        <w:t>以電子郵件方式提交本會承辦人員，並呈現於各期報告書及結案報告書中。</w:t>
      </w:r>
    </w:p>
    <w:p w14:paraId="4553F0A1" w14:textId="7E7EBB17" w:rsidR="002F5C7A" w:rsidRPr="00EE4B27" w:rsidRDefault="002A66BB" w:rsidP="002A66BB">
      <w:pPr>
        <w:spacing w:beforeLines="50" w:before="180" w:afterLines="50" w:after="180" w:line="480" w:lineRule="exact"/>
        <w:ind w:leftChars="100" w:left="980" w:hangingChars="250" w:hanging="700"/>
        <w:jc w:val="both"/>
        <w:rPr>
          <w:bCs/>
          <w:szCs w:val="28"/>
        </w:rPr>
      </w:pPr>
      <w:r w:rsidRPr="002C4217">
        <w:rPr>
          <w:bCs/>
          <w:szCs w:val="28"/>
        </w:rPr>
        <w:t>（</w:t>
      </w:r>
      <w:r>
        <w:rPr>
          <w:rFonts w:hint="eastAsia"/>
          <w:bCs/>
          <w:szCs w:val="28"/>
        </w:rPr>
        <w:t>五）</w:t>
      </w:r>
      <w:r w:rsidRPr="002E4471">
        <w:rPr>
          <w:bCs/>
          <w:color w:val="000000" w:themeColor="text1"/>
          <w:szCs w:val="28"/>
        </w:rPr>
        <w:t>綜整前述問題彙整成</w:t>
      </w:r>
      <w:r w:rsidRPr="002E4471">
        <w:rPr>
          <w:rFonts w:hint="eastAsia"/>
          <w:bCs/>
          <w:color w:val="000000" w:themeColor="text1"/>
          <w:szCs w:val="28"/>
        </w:rPr>
        <w:t>系統</w:t>
      </w:r>
      <w:r w:rsidRPr="002E4471">
        <w:rPr>
          <w:bCs/>
          <w:color w:val="000000" w:themeColor="text1"/>
          <w:szCs w:val="28"/>
        </w:rPr>
        <w:t>常見問答集（</w:t>
      </w:r>
      <w:r w:rsidRPr="002E4471">
        <w:rPr>
          <w:bCs/>
          <w:color w:val="000000" w:themeColor="text1"/>
          <w:szCs w:val="28"/>
        </w:rPr>
        <w:t>FAQ</w:t>
      </w:r>
      <w:r w:rsidRPr="002E4471">
        <w:rPr>
          <w:bCs/>
          <w:color w:val="000000" w:themeColor="text1"/>
          <w:szCs w:val="28"/>
        </w:rPr>
        <w:t>），</w:t>
      </w:r>
      <w:r w:rsidRPr="002E4471">
        <w:rPr>
          <w:rFonts w:hint="eastAsia"/>
          <w:bCs/>
          <w:color w:val="000000" w:themeColor="text1"/>
          <w:szCs w:val="28"/>
        </w:rPr>
        <w:t>並</w:t>
      </w:r>
      <w:r w:rsidRPr="002E4471">
        <w:rPr>
          <w:bCs/>
          <w:color w:val="000000" w:themeColor="text1"/>
          <w:szCs w:val="28"/>
        </w:rPr>
        <w:t>每</w:t>
      </w:r>
      <w:r w:rsidRPr="002E4471">
        <w:rPr>
          <w:rFonts w:hint="eastAsia"/>
          <w:bCs/>
          <w:color w:val="000000" w:themeColor="text1"/>
          <w:szCs w:val="28"/>
        </w:rPr>
        <w:t>季</w:t>
      </w:r>
      <w:r w:rsidRPr="002E4471">
        <w:rPr>
          <w:bCs/>
          <w:color w:val="000000" w:themeColor="text1"/>
          <w:szCs w:val="28"/>
        </w:rPr>
        <w:t>檢視常見問</w:t>
      </w:r>
      <w:r w:rsidRPr="002E4471">
        <w:rPr>
          <w:rFonts w:hint="eastAsia"/>
          <w:bCs/>
          <w:color w:val="000000" w:themeColor="text1"/>
          <w:szCs w:val="28"/>
        </w:rPr>
        <w:t>答集</w:t>
      </w:r>
      <w:r w:rsidRPr="002E4471">
        <w:rPr>
          <w:bCs/>
          <w:color w:val="000000" w:themeColor="text1"/>
          <w:szCs w:val="28"/>
        </w:rPr>
        <w:t>、</w:t>
      </w:r>
      <w:r w:rsidRPr="002E4471">
        <w:rPr>
          <w:rFonts w:hint="eastAsia"/>
          <w:bCs/>
          <w:color w:val="000000" w:themeColor="text1"/>
          <w:szCs w:val="28"/>
        </w:rPr>
        <w:t>系統</w:t>
      </w:r>
      <w:r w:rsidRPr="002E4471">
        <w:rPr>
          <w:bCs/>
          <w:color w:val="000000" w:themeColor="text1"/>
          <w:szCs w:val="28"/>
        </w:rPr>
        <w:t>操作手冊及</w:t>
      </w:r>
      <w:r w:rsidRPr="002E4471">
        <w:rPr>
          <w:rFonts w:hint="eastAsia"/>
          <w:bCs/>
          <w:color w:val="000000" w:themeColor="text1"/>
          <w:szCs w:val="28"/>
        </w:rPr>
        <w:t>系統教育訓練</w:t>
      </w:r>
      <w:r w:rsidRPr="002E4471">
        <w:rPr>
          <w:bCs/>
          <w:color w:val="000000" w:themeColor="text1"/>
          <w:szCs w:val="28"/>
        </w:rPr>
        <w:t>講義等內容，</w:t>
      </w:r>
      <w:r w:rsidRPr="002E4471">
        <w:rPr>
          <w:rFonts w:hint="eastAsia"/>
          <w:bCs/>
          <w:color w:val="000000" w:themeColor="text1"/>
          <w:szCs w:val="28"/>
        </w:rPr>
        <w:t>必要時應於系統公布更</w:t>
      </w:r>
      <w:r w:rsidRPr="002E4471">
        <w:rPr>
          <w:bCs/>
          <w:color w:val="000000" w:themeColor="text1"/>
          <w:szCs w:val="28"/>
        </w:rPr>
        <w:t>新內容。</w:t>
      </w:r>
    </w:p>
    <w:p w14:paraId="427420A6" w14:textId="3ED62A67" w:rsidR="00EE4B27" w:rsidRPr="00CE0832" w:rsidRDefault="00EA119B" w:rsidP="00EE4B27">
      <w:pPr>
        <w:pStyle w:val="2"/>
        <w:numPr>
          <w:ilvl w:val="0"/>
          <w:numId w:val="0"/>
        </w:numPr>
        <w:spacing w:beforeLines="50" w:before="180" w:afterLines="50" w:after="180" w:line="600" w:lineRule="exact"/>
        <w:ind w:left="181"/>
      </w:pPr>
      <w:bookmarkStart w:id="86" w:name="_Toc35961825"/>
      <w:bookmarkStart w:id="87" w:name="_Toc120633340"/>
      <w:r>
        <w:rPr>
          <w:rFonts w:hint="eastAsia"/>
        </w:rPr>
        <w:t>六</w:t>
      </w:r>
      <w:r w:rsidR="002F5C7A" w:rsidRPr="00076D30">
        <w:t>、</w:t>
      </w:r>
      <w:bookmarkEnd w:id="86"/>
      <w:r w:rsidR="00125C8F" w:rsidRPr="00CE0832">
        <w:rPr>
          <w:rFonts w:hint="eastAsia"/>
        </w:rPr>
        <w:t>教育訓練</w:t>
      </w:r>
      <w:bookmarkEnd w:id="87"/>
    </w:p>
    <w:p w14:paraId="7C154F0D" w14:textId="4BF58872" w:rsidR="00EE4B27" w:rsidRPr="00035B59" w:rsidRDefault="00EE4B27" w:rsidP="00EE4B27">
      <w:pPr>
        <w:spacing w:line="480" w:lineRule="exact"/>
        <w:jc w:val="both"/>
        <w:rPr>
          <w:color w:val="000000" w:themeColor="text1"/>
        </w:rPr>
      </w:pPr>
      <w:r>
        <w:rPr>
          <w:color w:val="000000"/>
        </w:rPr>
        <w:t xml:space="preserve">    </w:t>
      </w:r>
      <w:r w:rsidR="00DE51DD" w:rsidRPr="00F878F7">
        <w:rPr>
          <w:rFonts w:hint="eastAsia"/>
        </w:rPr>
        <w:t>配合</w:t>
      </w:r>
      <w:r w:rsidR="003716DE" w:rsidRPr="00D150E0">
        <w:rPr>
          <w:rFonts w:hint="eastAsia"/>
        </w:rPr>
        <w:t>花東基金補助計畫管理資訊系統</w:t>
      </w:r>
      <w:r w:rsidR="00DE51DD" w:rsidRPr="00F878F7">
        <w:rPr>
          <w:rFonts w:hint="eastAsia"/>
        </w:rPr>
        <w:t>建置及上線情形，</w:t>
      </w:r>
      <w:r w:rsidRPr="00F878F7">
        <w:rPr>
          <w:rFonts w:hint="eastAsia"/>
        </w:rPr>
        <w:t>為協助</w:t>
      </w:r>
      <w:r w:rsidR="003716DE">
        <w:rPr>
          <w:rFonts w:hint="eastAsia"/>
        </w:rPr>
        <w:t>中央主管部會及花東兩縣</w:t>
      </w:r>
      <w:r w:rsidRPr="00F878F7">
        <w:rPr>
          <w:rFonts w:hint="eastAsia"/>
        </w:rPr>
        <w:t>政府</w:t>
      </w:r>
      <w:r w:rsidR="003716DE">
        <w:rPr>
          <w:rFonts w:hint="eastAsia"/>
        </w:rPr>
        <w:t>承辦</w:t>
      </w:r>
      <w:r w:rsidRPr="00F878F7">
        <w:rPr>
          <w:rFonts w:hint="eastAsia"/>
        </w:rPr>
        <w:t>人員瞭解及熟悉系統之功能及操作，</w:t>
      </w:r>
      <w:r w:rsidR="001C69D3">
        <w:rPr>
          <w:rFonts w:hint="eastAsia"/>
        </w:rPr>
        <w:t>得標廠商</w:t>
      </w:r>
      <w:r w:rsidR="003716DE">
        <w:rPr>
          <w:rFonts w:hint="eastAsia"/>
        </w:rPr>
        <w:t>應</w:t>
      </w:r>
      <w:r w:rsidRPr="00725690">
        <w:rPr>
          <w:rFonts w:hint="eastAsia"/>
        </w:rPr>
        <w:t>辦理</w:t>
      </w:r>
      <w:r w:rsidR="003716DE" w:rsidRPr="00725690">
        <w:rPr>
          <w:rFonts w:hint="eastAsia"/>
        </w:rPr>
        <w:t>3</w:t>
      </w:r>
      <w:r w:rsidRPr="00725690">
        <w:rPr>
          <w:rFonts w:hint="eastAsia"/>
        </w:rPr>
        <w:t>場次教育訓</w:t>
      </w:r>
      <w:r w:rsidRPr="00035B59">
        <w:rPr>
          <w:rFonts w:hint="eastAsia"/>
          <w:color w:val="000000" w:themeColor="text1"/>
        </w:rPr>
        <w:t>練</w:t>
      </w:r>
      <w:r w:rsidRPr="00035B59">
        <w:rPr>
          <w:rFonts w:hint="eastAsia"/>
          <w:color w:val="000000" w:themeColor="text1"/>
        </w:rPr>
        <w:t>(</w:t>
      </w:r>
      <w:r w:rsidRPr="00035B59">
        <w:rPr>
          <w:rFonts w:hint="eastAsia"/>
          <w:color w:val="000000" w:themeColor="text1"/>
        </w:rPr>
        <w:t>預計</w:t>
      </w:r>
      <w:r w:rsidR="00283709" w:rsidRPr="00035B59">
        <w:rPr>
          <w:rFonts w:hint="eastAsia"/>
          <w:color w:val="000000" w:themeColor="text1"/>
        </w:rPr>
        <w:t>規劃</w:t>
      </w:r>
      <w:r w:rsidR="003716DE" w:rsidRPr="00035B59">
        <w:rPr>
          <w:rFonts w:hint="eastAsia"/>
          <w:color w:val="000000" w:themeColor="text1"/>
        </w:rPr>
        <w:t>臺北市、花蓮縣及臺東縣各</w:t>
      </w:r>
      <w:r w:rsidR="003716DE" w:rsidRPr="00035B59">
        <w:rPr>
          <w:rFonts w:hint="eastAsia"/>
          <w:color w:val="000000" w:themeColor="text1"/>
        </w:rPr>
        <w:t>1</w:t>
      </w:r>
      <w:r w:rsidR="003716DE" w:rsidRPr="00035B59">
        <w:rPr>
          <w:rFonts w:hint="eastAsia"/>
          <w:color w:val="000000" w:themeColor="text1"/>
        </w:rPr>
        <w:t>場次</w:t>
      </w:r>
      <w:r w:rsidRPr="00035B59">
        <w:rPr>
          <w:rFonts w:hint="eastAsia"/>
          <w:color w:val="000000" w:themeColor="text1"/>
        </w:rPr>
        <w:t>)</w:t>
      </w:r>
      <w:r w:rsidRPr="00035B59">
        <w:rPr>
          <w:rFonts w:hint="eastAsia"/>
          <w:color w:val="000000" w:themeColor="text1"/>
        </w:rPr>
        <w:t>：</w:t>
      </w:r>
    </w:p>
    <w:p w14:paraId="5886A241" w14:textId="77777777" w:rsidR="00EE4B27" w:rsidRDefault="00EE4B27" w:rsidP="00EE4B27">
      <w:pPr>
        <w:spacing w:line="500" w:lineRule="exact"/>
        <w:ind w:left="840" w:hangingChars="300" w:hanging="840"/>
        <w:rPr>
          <w:color w:val="000000"/>
        </w:rPr>
      </w:pPr>
      <w:r>
        <w:rPr>
          <w:rFonts w:hint="eastAsia"/>
          <w:color w:val="000000"/>
        </w:rPr>
        <w:t>（一）訓練課程時間、地點、場次，授課人員及其資格皆應先經本同意。</w:t>
      </w:r>
    </w:p>
    <w:p w14:paraId="400B6D42" w14:textId="77777777" w:rsidR="00EE4B27" w:rsidRDefault="00EE4B27" w:rsidP="00EE4B27">
      <w:pPr>
        <w:spacing w:line="500" w:lineRule="exact"/>
        <w:ind w:left="840" w:hangingChars="300" w:hanging="840"/>
        <w:rPr>
          <w:color w:val="000000"/>
        </w:rPr>
      </w:pPr>
      <w:r>
        <w:rPr>
          <w:rFonts w:hint="eastAsia"/>
          <w:color w:val="000000"/>
        </w:rPr>
        <w:t>（二）每場次授課時數以</w:t>
      </w:r>
      <w:r>
        <w:rPr>
          <w:color w:val="000000"/>
        </w:rPr>
        <w:t>3</w:t>
      </w:r>
      <w:r>
        <w:rPr>
          <w:rFonts w:hint="eastAsia"/>
          <w:color w:val="000000"/>
        </w:rPr>
        <w:t>小時為原則，每場次教育訓練人數約為</w:t>
      </w:r>
      <w:r>
        <w:rPr>
          <w:rFonts w:hint="eastAsia"/>
          <w:color w:val="000000"/>
        </w:rPr>
        <w:t>20</w:t>
      </w:r>
      <w:r>
        <w:rPr>
          <w:color w:val="000000"/>
        </w:rPr>
        <w:t xml:space="preserve"> </w:t>
      </w:r>
      <w:r>
        <w:rPr>
          <w:rFonts w:hint="eastAsia"/>
          <w:color w:val="000000"/>
        </w:rPr>
        <w:t>至</w:t>
      </w:r>
      <w:r>
        <w:rPr>
          <w:rFonts w:hint="eastAsia"/>
          <w:color w:val="000000"/>
        </w:rPr>
        <w:t>40</w:t>
      </w:r>
      <w:r>
        <w:rPr>
          <w:rFonts w:hint="eastAsia"/>
          <w:color w:val="000000"/>
        </w:rPr>
        <w:t>人，得標廠商提供每場次受訓學員所需教材</w:t>
      </w:r>
      <w:r>
        <w:rPr>
          <w:color w:val="000000"/>
        </w:rPr>
        <w:t>(</w:t>
      </w:r>
      <w:r>
        <w:rPr>
          <w:rFonts w:hint="eastAsia"/>
          <w:color w:val="000000"/>
        </w:rPr>
        <w:t>得以電子檔提供</w:t>
      </w:r>
      <w:r>
        <w:rPr>
          <w:color w:val="000000"/>
        </w:rPr>
        <w:t>)</w:t>
      </w:r>
      <w:r w:rsidRPr="003334F9">
        <w:rPr>
          <w:rFonts w:ascii="標楷體" w:hAnsi="標楷體" w:cstheme="minorBidi" w:hint="eastAsia"/>
          <w:color w:val="000000" w:themeColor="text1"/>
          <w:szCs w:val="28"/>
        </w:rPr>
        <w:t>及辦理報名聯繫等相關事宜</w:t>
      </w:r>
      <w:r>
        <w:rPr>
          <w:rFonts w:ascii="標楷體" w:hAnsi="標楷體" w:cstheme="minorBidi" w:hint="eastAsia"/>
          <w:color w:val="000000" w:themeColor="text1"/>
          <w:szCs w:val="28"/>
        </w:rPr>
        <w:t>。</w:t>
      </w:r>
    </w:p>
    <w:p w14:paraId="116B480F" w14:textId="77777777" w:rsidR="00EE4B27" w:rsidRDefault="00EE4B27" w:rsidP="00EE4B27">
      <w:pPr>
        <w:spacing w:line="500" w:lineRule="exact"/>
        <w:ind w:left="840" w:hangingChars="300" w:hanging="840"/>
        <w:rPr>
          <w:color w:val="000000"/>
        </w:rPr>
      </w:pPr>
      <w:r>
        <w:rPr>
          <w:rFonts w:hint="eastAsia"/>
          <w:color w:val="000000"/>
        </w:rPr>
        <w:t>（三）教育訓練成果報告至少包含課程資料</w:t>
      </w:r>
      <w:r>
        <w:rPr>
          <w:color w:val="000000"/>
        </w:rPr>
        <w:t>(</w:t>
      </w:r>
      <w:r>
        <w:rPr>
          <w:rFonts w:hint="eastAsia"/>
          <w:color w:val="000000"/>
        </w:rPr>
        <w:t>主題、日期及地點</w:t>
      </w:r>
      <w:r>
        <w:rPr>
          <w:color w:val="000000"/>
        </w:rPr>
        <w:t>)</w:t>
      </w:r>
      <w:r>
        <w:rPr>
          <w:rFonts w:hint="eastAsia"/>
          <w:color w:val="000000"/>
        </w:rPr>
        <w:t>、課程講義</w:t>
      </w:r>
      <w:r>
        <w:rPr>
          <w:color w:val="000000"/>
        </w:rPr>
        <w:t>(</w:t>
      </w:r>
      <w:r>
        <w:rPr>
          <w:rFonts w:hint="eastAsia"/>
          <w:color w:val="000000"/>
        </w:rPr>
        <w:t>得以電子檔提供</w:t>
      </w:r>
      <w:r>
        <w:rPr>
          <w:color w:val="000000"/>
        </w:rPr>
        <w:t>)</w:t>
      </w:r>
      <w:r>
        <w:rPr>
          <w:rFonts w:hint="eastAsia"/>
          <w:color w:val="000000"/>
        </w:rPr>
        <w:t>、上課人員簽到表、佐證相片及</w:t>
      </w:r>
      <w:r w:rsidRPr="003334F9">
        <w:rPr>
          <w:rFonts w:ascii="標楷體" w:hAnsi="標楷體" w:hint="eastAsia"/>
          <w:bCs/>
          <w:color w:val="000000" w:themeColor="text1"/>
          <w:szCs w:val="28"/>
        </w:rPr>
        <w:t>課程意見問卷調查結果</w:t>
      </w:r>
      <w:r>
        <w:rPr>
          <w:rFonts w:hint="eastAsia"/>
          <w:color w:val="000000"/>
        </w:rPr>
        <w:t>等內容。</w:t>
      </w:r>
    </w:p>
    <w:p w14:paraId="563425B1" w14:textId="0575743B" w:rsidR="002F5C7A" w:rsidRDefault="00EE4B27" w:rsidP="00EE4B27">
      <w:pPr>
        <w:spacing w:line="500" w:lineRule="exact"/>
        <w:ind w:left="840" w:hangingChars="300" w:hanging="840"/>
        <w:rPr>
          <w:color w:val="000000"/>
        </w:rPr>
      </w:pPr>
      <w:r>
        <w:rPr>
          <w:rFonts w:hint="eastAsia"/>
          <w:color w:val="000000"/>
        </w:rPr>
        <w:t>（四）外聘講師鐘點費、交通費、食宿費、教材編印費</w:t>
      </w:r>
      <w:r>
        <w:rPr>
          <w:color w:val="000000"/>
        </w:rPr>
        <w:t>(</w:t>
      </w:r>
      <w:r>
        <w:rPr>
          <w:rFonts w:hint="eastAsia"/>
          <w:color w:val="000000"/>
        </w:rPr>
        <w:t>如以電子檔提供則無須編列</w:t>
      </w:r>
      <w:r>
        <w:rPr>
          <w:color w:val="000000"/>
        </w:rPr>
        <w:t>)</w:t>
      </w:r>
      <w:r>
        <w:rPr>
          <w:rFonts w:hint="eastAsia"/>
          <w:color w:val="000000"/>
        </w:rPr>
        <w:t>、學員餐飲及訓練場地租用等費用由得標廠商支</w:t>
      </w:r>
      <w:r>
        <w:rPr>
          <w:rFonts w:hint="eastAsia"/>
          <w:color w:val="000000"/>
        </w:rPr>
        <w:lastRenderedPageBreak/>
        <w:t>應，其中訓練場地得由本會協助洽借。</w:t>
      </w:r>
    </w:p>
    <w:p w14:paraId="73417906" w14:textId="644B26A3" w:rsidR="00570EB1" w:rsidRPr="005E4255" w:rsidRDefault="005E4255" w:rsidP="005E4255">
      <w:pPr>
        <w:pStyle w:val="1"/>
        <w:numPr>
          <w:ilvl w:val="0"/>
          <w:numId w:val="0"/>
        </w:numPr>
        <w:spacing w:line="700" w:lineRule="exact"/>
        <w:ind w:left="907" w:hanging="907"/>
        <w:rPr>
          <w:color w:val="000000" w:themeColor="text1"/>
        </w:rPr>
      </w:pPr>
      <w:bookmarkStart w:id="88" w:name="_Toc120633341"/>
      <w:r>
        <w:rPr>
          <w:rFonts w:hint="eastAsia"/>
          <w:color w:val="000000" w:themeColor="text1"/>
        </w:rPr>
        <w:t>參</w:t>
      </w:r>
      <w:r w:rsidR="002F5C7A" w:rsidRPr="005E4255">
        <w:rPr>
          <w:rFonts w:hint="eastAsia"/>
          <w:color w:val="000000" w:themeColor="text1"/>
        </w:rPr>
        <w:t>、</w:t>
      </w:r>
      <w:r w:rsidR="002F5C7A" w:rsidRPr="005E4255">
        <w:rPr>
          <w:color w:val="000000" w:themeColor="text1"/>
        </w:rPr>
        <w:t>資訊安全及保密責任要求</w:t>
      </w:r>
      <w:bookmarkEnd w:id="83"/>
      <w:bookmarkEnd w:id="84"/>
      <w:bookmarkEnd w:id="85"/>
      <w:bookmarkEnd w:id="88"/>
    </w:p>
    <w:p w14:paraId="31CCD5EA" w14:textId="49AFD7D8" w:rsidR="00570EB1" w:rsidRPr="006D00EC" w:rsidRDefault="004F7626" w:rsidP="002105BF">
      <w:pPr>
        <w:spacing w:line="480" w:lineRule="exact"/>
        <w:ind w:leftChars="100" w:left="784" w:hangingChars="180" w:hanging="504"/>
        <w:jc w:val="both"/>
        <w:rPr>
          <w:color w:val="000000"/>
        </w:rPr>
      </w:pPr>
      <w:bookmarkStart w:id="89" w:name="_Toc328567845"/>
      <w:bookmarkStart w:id="90" w:name="_Toc352592771"/>
      <w:bookmarkStart w:id="91" w:name="_Toc391539642"/>
      <w:bookmarkStart w:id="92" w:name="_Toc345427774"/>
      <w:r>
        <w:rPr>
          <w:rFonts w:hint="eastAsia"/>
          <w:color w:val="000000"/>
        </w:rPr>
        <w:t>一、</w:t>
      </w:r>
      <w:r w:rsidR="00546A78" w:rsidRPr="00546A78">
        <w:rPr>
          <w:rFonts w:hint="eastAsia"/>
          <w:color w:val="000000"/>
        </w:rPr>
        <w:t>資安架構及弱點掃瞄：相關系統資安設計，需配合本會資安架構加以修改，並依本會定期對各主機進行弱點掃描及滲透測試之結果，廠商須於</w:t>
      </w:r>
      <w:r w:rsidR="00546A78" w:rsidRPr="00546A78">
        <w:rPr>
          <w:rFonts w:hint="eastAsia"/>
          <w:color w:val="000000"/>
        </w:rPr>
        <w:t>1</w:t>
      </w:r>
      <w:r w:rsidR="00546A78" w:rsidRPr="00546A78">
        <w:rPr>
          <w:rFonts w:hint="eastAsia"/>
          <w:color w:val="000000"/>
        </w:rPr>
        <w:t>個月內完成中、高風險修補、</w:t>
      </w:r>
      <w:r w:rsidR="00546A78" w:rsidRPr="00546A78">
        <w:rPr>
          <w:rFonts w:hint="eastAsia"/>
          <w:color w:val="000000"/>
        </w:rPr>
        <w:t>2</w:t>
      </w:r>
      <w:r w:rsidR="00546A78" w:rsidRPr="00546A78">
        <w:rPr>
          <w:rFonts w:hint="eastAsia"/>
          <w:color w:val="000000"/>
        </w:rPr>
        <w:t>個月內完成低風險修補，並紀錄於弱點處理報告表。</w:t>
      </w:r>
    </w:p>
    <w:p w14:paraId="1A3739DE" w14:textId="6A184645" w:rsidR="00570EB1" w:rsidRPr="006D00EC" w:rsidRDefault="004F7626" w:rsidP="002105BF">
      <w:pPr>
        <w:spacing w:line="480" w:lineRule="exact"/>
        <w:ind w:leftChars="100" w:left="784" w:hangingChars="180" w:hanging="504"/>
        <w:jc w:val="both"/>
        <w:rPr>
          <w:color w:val="000000"/>
        </w:rPr>
      </w:pPr>
      <w:r>
        <w:rPr>
          <w:rFonts w:hint="eastAsia"/>
          <w:color w:val="000000"/>
        </w:rPr>
        <w:t>二、</w:t>
      </w:r>
      <w:r w:rsidR="00291244" w:rsidRPr="00BD3BD1">
        <w:rPr>
          <w:color w:val="000000"/>
        </w:rPr>
        <w:t>應用系統資料存取管制機制</w:t>
      </w:r>
      <w:r w:rsidR="00291244" w:rsidRPr="00BD3BD1">
        <w:rPr>
          <w:rFonts w:hint="eastAsia"/>
          <w:color w:val="000000"/>
        </w:rPr>
        <w:t>：資</w:t>
      </w:r>
      <w:r w:rsidR="00291244" w:rsidRPr="00BD3BD1">
        <w:rPr>
          <w:color w:val="000000"/>
        </w:rPr>
        <w:t>料安全須包含使用權限管制存取管制，識別使用者身</w:t>
      </w:r>
      <w:r w:rsidR="00291244" w:rsidRPr="00BD3BD1">
        <w:rPr>
          <w:rFonts w:hint="eastAsia"/>
          <w:color w:val="000000"/>
        </w:rPr>
        <w:t>分</w:t>
      </w:r>
      <w:r w:rsidR="00291244" w:rsidRPr="00BD3BD1">
        <w:rPr>
          <w:color w:val="000000"/>
        </w:rPr>
        <w:t>，以防止非合法授權人進入等。</w:t>
      </w:r>
    </w:p>
    <w:p w14:paraId="53B3B48B" w14:textId="50E91955" w:rsidR="00570EB1" w:rsidRPr="00BD3BD1" w:rsidRDefault="004F7626" w:rsidP="002105BF">
      <w:pPr>
        <w:spacing w:line="480" w:lineRule="exact"/>
        <w:ind w:leftChars="100" w:left="784" w:hangingChars="180" w:hanging="504"/>
        <w:jc w:val="both"/>
        <w:rPr>
          <w:color w:val="000000"/>
        </w:rPr>
      </w:pPr>
      <w:bookmarkStart w:id="93" w:name="OLE_LINK2"/>
      <w:bookmarkStart w:id="94" w:name="OLE_LINK3"/>
      <w:r>
        <w:rPr>
          <w:rFonts w:hint="eastAsia"/>
          <w:color w:val="000000"/>
        </w:rPr>
        <w:t>三、</w:t>
      </w:r>
      <w:r w:rsidRPr="00BD3BD1">
        <w:rPr>
          <w:color w:val="000000"/>
        </w:rPr>
        <w:t>得標廠商須</w:t>
      </w:r>
      <w:r w:rsidRPr="00BD3BD1">
        <w:rPr>
          <w:rFonts w:hint="eastAsia"/>
          <w:color w:val="000000"/>
        </w:rPr>
        <w:t>配合本會資訊安全管理機制進行</w:t>
      </w:r>
      <w:r w:rsidRPr="00BD3BD1">
        <w:rPr>
          <w:color w:val="000000"/>
        </w:rPr>
        <w:t>內部抽查、稽核及外部稽核等作業，如有不符合處，須配合於期限內予以改善，並</w:t>
      </w:r>
      <w:r w:rsidRPr="00BD3BD1">
        <w:rPr>
          <w:rFonts w:hint="eastAsia"/>
          <w:color w:val="000000"/>
        </w:rPr>
        <w:t>提供本案</w:t>
      </w:r>
      <w:r w:rsidRPr="002105BF">
        <w:rPr>
          <w:color w:val="000000"/>
        </w:rPr>
        <w:t>災</w:t>
      </w:r>
      <w:r w:rsidRPr="002105BF">
        <w:rPr>
          <w:rFonts w:hint="eastAsia"/>
          <w:color w:val="000000"/>
        </w:rPr>
        <w:t>害</w:t>
      </w:r>
      <w:r w:rsidRPr="002105BF">
        <w:rPr>
          <w:color w:val="000000"/>
        </w:rPr>
        <w:t>復原</w:t>
      </w:r>
      <w:r w:rsidRPr="002105BF">
        <w:rPr>
          <w:rFonts w:hint="eastAsia"/>
          <w:color w:val="000000"/>
        </w:rPr>
        <w:t>計畫</w:t>
      </w:r>
      <w:r w:rsidRPr="00BD3BD1">
        <w:rPr>
          <w:rFonts w:hint="eastAsia"/>
          <w:color w:val="000000"/>
        </w:rPr>
        <w:t>，進行業務持續運作演練每年至少</w:t>
      </w:r>
      <w:r>
        <w:rPr>
          <w:rFonts w:hint="eastAsia"/>
          <w:color w:val="000000"/>
        </w:rPr>
        <w:t>1</w:t>
      </w:r>
      <w:r w:rsidRPr="00BD3BD1">
        <w:rPr>
          <w:rFonts w:hint="eastAsia"/>
          <w:color w:val="000000"/>
        </w:rPr>
        <w:t>次，</w:t>
      </w:r>
      <w:r w:rsidRPr="00BD3BD1">
        <w:rPr>
          <w:color w:val="000000"/>
        </w:rPr>
        <w:t>機制</w:t>
      </w:r>
      <w:r w:rsidRPr="00BD3BD1">
        <w:rPr>
          <w:rFonts w:hint="eastAsia"/>
          <w:color w:val="000000"/>
        </w:rPr>
        <w:t>與</w:t>
      </w:r>
      <w:r w:rsidRPr="00BD3BD1">
        <w:rPr>
          <w:color w:val="000000"/>
        </w:rPr>
        <w:t>緊急通報程序。</w:t>
      </w:r>
      <w:bookmarkEnd w:id="93"/>
      <w:bookmarkEnd w:id="94"/>
    </w:p>
    <w:p w14:paraId="3022097F" w14:textId="79F84B23" w:rsidR="00570EB1" w:rsidRPr="00BD3BD1" w:rsidRDefault="004F7626" w:rsidP="002105BF">
      <w:pPr>
        <w:spacing w:line="480" w:lineRule="exact"/>
        <w:ind w:leftChars="100" w:left="784" w:hangingChars="180" w:hanging="504"/>
        <w:jc w:val="both"/>
        <w:rPr>
          <w:color w:val="000000"/>
        </w:rPr>
      </w:pPr>
      <w:r>
        <w:rPr>
          <w:rFonts w:hint="eastAsia"/>
          <w:color w:val="000000"/>
        </w:rPr>
        <w:t>四、</w:t>
      </w:r>
      <w:r w:rsidR="00291244" w:rsidRPr="006E1CCD">
        <w:rPr>
          <w:rFonts w:hint="eastAsia"/>
        </w:rPr>
        <w:t>主動完</w:t>
      </w:r>
      <w:r w:rsidR="00291244" w:rsidRPr="00BD3BD1">
        <w:rPr>
          <w:rFonts w:hint="eastAsia"/>
          <w:color w:val="000000"/>
        </w:rPr>
        <w:t>成</w:t>
      </w:r>
      <w:r w:rsidR="00291244" w:rsidRPr="00BD3BD1">
        <w:rPr>
          <w:color w:val="000000"/>
        </w:rPr>
        <w:t>本案相關主機防護</w:t>
      </w:r>
      <w:r w:rsidR="00291244" w:rsidRPr="00BD3BD1">
        <w:rPr>
          <w:rFonts w:hint="eastAsia"/>
          <w:color w:val="000000"/>
        </w:rPr>
        <w:t>（如防毒軟體病毒碼檢查與更新等）、</w:t>
      </w:r>
      <w:r w:rsidR="00291244" w:rsidRPr="00BD3BD1">
        <w:rPr>
          <w:color w:val="000000"/>
        </w:rPr>
        <w:t>作業系統、</w:t>
      </w:r>
      <w:r w:rsidR="00291244" w:rsidRPr="00BD3BD1">
        <w:rPr>
          <w:rFonts w:hint="eastAsia"/>
          <w:color w:val="000000"/>
        </w:rPr>
        <w:t>政府組態基準（</w:t>
      </w:r>
      <w:r w:rsidR="00291244" w:rsidRPr="00BD3BD1">
        <w:rPr>
          <w:rFonts w:hint="eastAsia"/>
          <w:color w:val="000000"/>
        </w:rPr>
        <w:t>GCB</w:t>
      </w:r>
      <w:r w:rsidR="00291244" w:rsidRPr="00BD3BD1">
        <w:rPr>
          <w:rFonts w:hint="eastAsia"/>
          <w:color w:val="000000"/>
        </w:rPr>
        <w:t>）、</w:t>
      </w:r>
      <w:r w:rsidR="00291244" w:rsidRPr="00BD3BD1">
        <w:rPr>
          <w:color w:val="000000"/>
        </w:rPr>
        <w:t>應用相關軟體等安全性更新作業，並視需要，出席資訊安全相關會議。</w:t>
      </w:r>
    </w:p>
    <w:p w14:paraId="24D30E2D" w14:textId="00C32901" w:rsidR="00570EB1" w:rsidRPr="00BD3BD1" w:rsidRDefault="004F7626" w:rsidP="002105BF">
      <w:pPr>
        <w:spacing w:line="480" w:lineRule="exact"/>
        <w:ind w:leftChars="100" w:left="784" w:hangingChars="180" w:hanging="504"/>
        <w:jc w:val="both"/>
        <w:rPr>
          <w:color w:val="000000"/>
        </w:rPr>
      </w:pPr>
      <w:r>
        <w:rPr>
          <w:rFonts w:hint="eastAsia"/>
          <w:color w:val="000000"/>
        </w:rPr>
        <w:t>五、</w:t>
      </w:r>
      <w:r w:rsidR="00291244" w:rsidRPr="002105BF">
        <w:rPr>
          <w:rFonts w:hint="eastAsia"/>
          <w:color w:val="000000"/>
        </w:rPr>
        <w:t>依據本</w:t>
      </w:r>
      <w:r w:rsidR="00393AE6">
        <w:rPr>
          <w:rFonts w:hint="eastAsia"/>
          <w:color w:val="000000"/>
        </w:rPr>
        <w:t>專案</w:t>
      </w:r>
      <w:r w:rsidR="00291244" w:rsidRPr="002105BF">
        <w:rPr>
          <w:rFonts w:hint="eastAsia"/>
          <w:color w:val="000000"/>
        </w:rPr>
        <w:t>系統評定之資訊系統等級為</w:t>
      </w:r>
      <w:r w:rsidR="0076175F" w:rsidRPr="002105BF">
        <w:rPr>
          <w:rFonts w:hint="eastAsia"/>
          <w:color w:val="000000"/>
        </w:rPr>
        <w:t>普</w:t>
      </w:r>
      <w:r w:rsidR="00291244" w:rsidRPr="002105BF">
        <w:rPr>
          <w:rFonts w:hint="eastAsia"/>
          <w:color w:val="000000"/>
        </w:rPr>
        <w:t>級</w:t>
      </w:r>
      <w:r w:rsidR="00EE4B27" w:rsidRPr="002105BF">
        <w:rPr>
          <w:rFonts w:hint="eastAsia"/>
          <w:color w:val="000000"/>
        </w:rPr>
        <w:t>，</w:t>
      </w:r>
      <w:r w:rsidR="0095761A" w:rsidRPr="002105BF">
        <w:rPr>
          <w:rFonts w:hint="eastAsia"/>
          <w:color w:val="000000"/>
        </w:rPr>
        <w:t>得標廠商應遵守本會資通系統共同性基本安全要求</w:t>
      </w:r>
      <w:r w:rsidR="0095761A" w:rsidRPr="002105BF">
        <w:rPr>
          <w:rFonts w:hint="eastAsia"/>
          <w:color w:val="000000"/>
        </w:rPr>
        <w:t>(</w:t>
      </w:r>
      <w:r w:rsidR="0095761A" w:rsidRPr="002105BF">
        <w:rPr>
          <w:rFonts w:hint="eastAsia"/>
          <w:color w:val="000000"/>
        </w:rPr>
        <w:t>如附件</w:t>
      </w:r>
      <w:r w:rsidR="003311DB">
        <w:rPr>
          <w:rFonts w:hint="eastAsia"/>
          <w:color w:val="000000"/>
        </w:rPr>
        <w:t>3</w:t>
      </w:r>
      <w:r w:rsidR="0095761A" w:rsidRPr="002105BF">
        <w:rPr>
          <w:rFonts w:hint="eastAsia"/>
          <w:color w:val="000000"/>
        </w:rPr>
        <w:t>)</w:t>
      </w:r>
      <w:r w:rsidR="0095761A" w:rsidRPr="002105BF">
        <w:rPr>
          <w:rFonts w:hint="eastAsia"/>
          <w:color w:val="000000"/>
        </w:rPr>
        <w:t>完成相關</w:t>
      </w:r>
      <w:r w:rsidR="00291244" w:rsidRPr="002105BF">
        <w:rPr>
          <w:rFonts w:hint="eastAsia"/>
          <w:color w:val="000000"/>
        </w:rPr>
        <w:t>資通安全防護控制措施。</w:t>
      </w:r>
    </w:p>
    <w:p w14:paraId="0A8FFC23" w14:textId="1B68DCF9" w:rsidR="0095761A" w:rsidRPr="002105BF" w:rsidRDefault="004F7626" w:rsidP="002105BF">
      <w:pPr>
        <w:spacing w:line="480" w:lineRule="exact"/>
        <w:ind w:leftChars="100" w:left="784" w:hangingChars="180" w:hanging="504"/>
        <w:jc w:val="both"/>
        <w:rPr>
          <w:color w:val="000000"/>
        </w:rPr>
      </w:pPr>
      <w:r>
        <w:rPr>
          <w:rFonts w:hint="eastAsia"/>
          <w:color w:val="000000"/>
        </w:rPr>
        <w:t>六、</w:t>
      </w:r>
      <w:r w:rsidR="0095761A" w:rsidRPr="002105BF">
        <w:rPr>
          <w:rFonts w:hint="eastAsia"/>
          <w:color w:val="000000"/>
        </w:rPr>
        <w:t>系統更新前廠商應填寫變更申請單</w:t>
      </w:r>
      <w:r w:rsidR="00C00DA4" w:rsidRPr="00E42BDF">
        <w:rPr>
          <w:rFonts w:hint="eastAsia"/>
        </w:rPr>
        <w:t>(</w:t>
      </w:r>
      <w:r w:rsidR="00C00DA4" w:rsidRPr="00E42BDF">
        <w:rPr>
          <w:rFonts w:hint="eastAsia"/>
        </w:rPr>
        <w:t>如附件</w:t>
      </w:r>
      <w:r w:rsidR="003311DB">
        <w:rPr>
          <w:rFonts w:hint="eastAsia"/>
        </w:rPr>
        <w:t>4</w:t>
      </w:r>
      <w:r w:rsidR="00C00DA4" w:rsidRPr="00E42BDF">
        <w:rPr>
          <w:rFonts w:hint="eastAsia"/>
        </w:rPr>
        <w:t>)</w:t>
      </w:r>
      <w:r w:rsidR="0095761A" w:rsidRPr="002105BF">
        <w:rPr>
          <w:rFonts w:hint="eastAsia"/>
          <w:color w:val="000000"/>
        </w:rPr>
        <w:t>(</w:t>
      </w:r>
      <w:r w:rsidR="0095761A" w:rsidRPr="002105BF">
        <w:rPr>
          <w:rFonts w:hint="eastAsia"/>
          <w:color w:val="000000"/>
        </w:rPr>
        <w:t>包含</w:t>
      </w:r>
      <w:r w:rsidR="0095761A" w:rsidRPr="002105BF">
        <w:rPr>
          <w:rFonts w:hint="eastAsia"/>
          <w:color w:val="000000"/>
        </w:rPr>
        <w:t>:</w:t>
      </w:r>
      <w:r w:rsidR="0095761A" w:rsidRPr="002105BF">
        <w:rPr>
          <w:rFonts w:hint="eastAsia"/>
          <w:color w:val="000000"/>
        </w:rPr>
        <w:t>停機維護、作業系統升級、資料庫升級、版本更新等</w:t>
      </w:r>
      <w:r w:rsidR="0095761A" w:rsidRPr="002105BF">
        <w:rPr>
          <w:rFonts w:hint="eastAsia"/>
          <w:color w:val="000000"/>
        </w:rPr>
        <w:t>)</w:t>
      </w:r>
      <w:r w:rsidR="0095761A" w:rsidRPr="002105BF">
        <w:rPr>
          <w:rFonts w:hint="eastAsia"/>
          <w:color w:val="000000"/>
        </w:rPr>
        <w:t>，評估更新作業對系統之影響，或於測試環境測試無誤後再行申請更新作業，並視需要進行備份作業，如更新作業異動資產清冊內之項目，應更新資產清冊。</w:t>
      </w:r>
    </w:p>
    <w:p w14:paraId="4FD3A14C" w14:textId="06400934" w:rsidR="00570EB1" w:rsidRDefault="004F7626" w:rsidP="002105BF">
      <w:pPr>
        <w:spacing w:line="480" w:lineRule="exact"/>
        <w:ind w:leftChars="100" w:left="784" w:hangingChars="180" w:hanging="504"/>
        <w:jc w:val="both"/>
      </w:pPr>
      <w:r>
        <w:rPr>
          <w:rFonts w:hint="eastAsia"/>
          <w:color w:val="000000"/>
        </w:rPr>
        <w:t>七、</w:t>
      </w:r>
      <w:r w:rsidR="00291244" w:rsidRPr="002105BF">
        <w:rPr>
          <w:rFonts w:hint="eastAsia"/>
          <w:color w:val="000000"/>
        </w:rPr>
        <w:t>得標廠商必須遵循行政院資通安全管理法與本會現行資訊安全管理作業要求</w:t>
      </w:r>
      <w:r w:rsidR="00291244" w:rsidRPr="002105BF">
        <w:rPr>
          <w:rFonts w:hint="eastAsia"/>
          <w:color w:val="000000"/>
        </w:rPr>
        <w:t>(</w:t>
      </w:r>
      <w:r w:rsidR="00291244" w:rsidRPr="002105BF">
        <w:rPr>
          <w:rFonts w:hint="eastAsia"/>
          <w:color w:val="000000"/>
        </w:rPr>
        <w:t>如</w:t>
      </w:r>
      <w:r w:rsidR="00291244" w:rsidRPr="002105BF">
        <w:rPr>
          <w:rFonts w:hint="eastAsia"/>
          <w:color w:val="000000"/>
        </w:rPr>
        <w:t>ISO/IEC27001</w:t>
      </w:r>
      <w:r w:rsidR="00291244" w:rsidRPr="002105BF">
        <w:rPr>
          <w:rFonts w:hint="eastAsia"/>
          <w:color w:val="000000"/>
        </w:rPr>
        <w:t>、</w:t>
      </w:r>
      <w:r w:rsidR="00291244" w:rsidRPr="002105BF">
        <w:rPr>
          <w:rFonts w:hint="eastAsia"/>
          <w:color w:val="000000"/>
        </w:rPr>
        <w:t>ISO/IEC27000)</w:t>
      </w:r>
      <w:r w:rsidR="00291244" w:rsidRPr="002105BF">
        <w:rPr>
          <w:rFonts w:hint="eastAsia"/>
          <w:color w:val="000000"/>
        </w:rPr>
        <w:t>，以執行相關工作。</w:t>
      </w:r>
    </w:p>
    <w:p w14:paraId="04AE63F8" w14:textId="45D8D05B" w:rsidR="00262EF9" w:rsidRPr="00E42BDF" w:rsidRDefault="00393AE6" w:rsidP="00393AE6">
      <w:pPr>
        <w:spacing w:line="480" w:lineRule="exact"/>
        <w:ind w:leftChars="100" w:left="784" w:hangingChars="180" w:hanging="504"/>
        <w:jc w:val="both"/>
        <w:rPr>
          <w:bCs/>
          <w:szCs w:val="28"/>
        </w:rPr>
      </w:pPr>
      <w:r w:rsidRPr="00E42BDF">
        <w:rPr>
          <w:rFonts w:hint="eastAsia"/>
        </w:rPr>
        <w:t>八、得標</w:t>
      </w:r>
      <w:r w:rsidRPr="00E42BDF">
        <w:rPr>
          <w:rFonts w:hint="eastAsia"/>
          <w:bCs/>
          <w:szCs w:val="28"/>
        </w:rPr>
        <w:t>廠商對於系統之資源使用狀況及容量之需求，須設定容量管</w:t>
      </w:r>
      <w:r w:rsidRPr="00E42BDF">
        <w:rPr>
          <w:rFonts w:hint="eastAsia"/>
          <w:bCs/>
          <w:szCs w:val="28"/>
        </w:rPr>
        <w:lastRenderedPageBreak/>
        <w:t>理值及執行監控，並</w:t>
      </w:r>
      <w:r w:rsidR="00C00DA4" w:rsidRPr="00E42BDF">
        <w:rPr>
          <w:rFonts w:hint="eastAsia"/>
          <w:bCs/>
          <w:szCs w:val="28"/>
        </w:rPr>
        <w:t>交付</w:t>
      </w:r>
      <w:r w:rsidRPr="00E42BDF">
        <w:rPr>
          <w:rFonts w:hint="eastAsia"/>
          <w:bCs/>
          <w:szCs w:val="28"/>
        </w:rPr>
        <w:t>於</w:t>
      </w:r>
      <w:r w:rsidR="00C00DA4" w:rsidRPr="00E42BDF">
        <w:rPr>
          <w:rFonts w:hint="eastAsia"/>
          <w:bCs/>
          <w:szCs w:val="28"/>
        </w:rPr>
        <w:t>各期</w:t>
      </w:r>
      <w:r w:rsidRPr="00E42BDF">
        <w:rPr>
          <w:rFonts w:hint="eastAsia"/>
          <w:bCs/>
          <w:szCs w:val="28"/>
        </w:rPr>
        <w:t>資安相關表單中，提供容量監控必要資訊</w:t>
      </w:r>
      <w:r w:rsidRPr="00E42BDF">
        <w:rPr>
          <w:rFonts w:hint="eastAsia"/>
          <w:bCs/>
          <w:szCs w:val="28"/>
        </w:rPr>
        <w:t>(</w:t>
      </w:r>
      <w:r w:rsidRPr="00E42BDF">
        <w:rPr>
          <w:rFonts w:hint="eastAsia"/>
          <w:bCs/>
          <w:szCs w:val="28"/>
        </w:rPr>
        <w:t>如：</w:t>
      </w:r>
      <w:r w:rsidRPr="00E42BDF">
        <w:rPr>
          <w:rFonts w:hint="eastAsia"/>
          <w:bCs/>
          <w:szCs w:val="28"/>
        </w:rPr>
        <w:t>CPU\RAM</w:t>
      </w:r>
      <w:r w:rsidRPr="00E42BDF">
        <w:rPr>
          <w:rFonts w:hint="eastAsia"/>
          <w:bCs/>
          <w:szCs w:val="28"/>
        </w:rPr>
        <w:t>使用率、硬碟容量或網路流量等</w:t>
      </w:r>
      <w:r w:rsidRPr="00E42BDF">
        <w:rPr>
          <w:rFonts w:hint="eastAsia"/>
          <w:bCs/>
          <w:szCs w:val="28"/>
        </w:rPr>
        <w:t>)</w:t>
      </w:r>
      <w:r w:rsidRPr="00E42BDF">
        <w:rPr>
          <w:rFonts w:hint="eastAsia"/>
          <w:bCs/>
          <w:szCs w:val="28"/>
        </w:rPr>
        <w:t>，倘達到設定值時，須通知本會承辦人並提供規劃建議。</w:t>
      </w:r>
    </w:p>
    <w:p w14:paraId="740C1686" w14:textId="7E8CE3F5" w:rsidR="00393AE6" w:rsidRDefault="00393AE6" w:rsidP="00393AE6">
      <w:pPr>
        <w:spacing w:line="480" w:lineRule="exact"/>
        <w:ind w:leftChars="100" w:left="784" w:hangingChars="180" w:hanging="504"/>
        <w:jc w:val="both"/>
        <w:rPr>
          <w:bCs/>
          <w:szCs w:val="28"/>
        </w:rPr>
      </w:pPr>
      <w:r w:rsidRPr="00E42BDF">
        <w:rPr>
          <w:rFonts w:hint="eastAsia"/>
          <w:bCs/>
          <w:szCs w:val="28"/>
        </w:rPr>
        <w:t>九、</w:t>
      </w:r>
      <w:r w:rsidR="00976DDE" w:rsidRPr="00E42BDF">
        <w:rPr>
          <w:rFonts w:hint="eastAsia"/>
          <w:bCs/>
          <w:szCs w:val="28"/>
        </w:rPr>
        <w:t>依據本會資安管理制度規定，為強化廠商維護作業之安全性，廠商必須至本會始能連接系統，以執行更新及維運等工作。</w:t>
      </w:r>
    </w:p>
    <w:p w14:paraId="7E123A7E" w14:textId="6E080F80" w:rsidR="00B2343E" w:rsidRPr="00DE7B69" w:rsidRDefault="00B2343E" w:rsidP="00393AE6">
      <w:pPr>
        <w:spacing w:line="480" w:lineRule="exact"/>
        <w:ind w:leftChars="100" w:left="784" w:hangingChars="180" w:hanging="504"/>
        <w:jc w:val="both"/>
        <w:rPr>
          <w:color w:val="000000" w:themeColor="text1"/>
        </w:rPr>
      </w:pPr>
      <w:r w:rsidRPr="00DE7B69">
        <w:rPr>
          <w:rFonts w:ascii="標楷體" w:hAnsi="標楷體" w:hint="eastAsia"/>
          <w:bCs/>
          <w:color w:val="000000" w:themeColor="text1"/>
          <w:szCs w:val="28"/>
        </w:rPr>
        <w:t>十、</w:t>
      </w:r>
      <w:r w:rsidR="00A012AE" w:rsidRPr="00DE7B69">
        <w:rPr>
          <w:rFonts w:hint="eastAsia"/>
          <w:bCs/>
          <w:color w:val="000000" w:themeColor="text1"/>
          <w:szCs w:val="28"/>
        </w:rPr>
        <w:t>本專案期間內，系統</w:t>
      </w:r>
      <w:r w:rsidRPr="00DE7B69">
        <w:rPr>
          <w:rFonts w:hint="eastAsia"/>
          <w:bCs/>
          <w:color w:val="000000" w:themeColor="text1"/>
          <w:szCs w:val="28"/>
        </w:rPr>
        <w:t>如</w:t>
      </w:r>
      <w:r w:rsidR="00A012AE" w:rsidRPr="00DE7B69">
        <w:rPr>
          <w:rFonts w:hint="eastAsia"/>
          <w:bCs/>
          <w:color w:val="000000" w:themeColor="text1"/>
          <w:szCs w:val="28"/>
        </w:rPr>
        <w:t>遇</w:t>
      </w:r>
      <w:r w:rsidRPr="00DE7B69">
        <w:rPr>
          <w:rFonts w:hint="eastAsia"/>
          <w:bCs/>
          <w:color w:val="000000" w:themeColor="text1"/>
          <w:szCs w:val="28"/>
        </w:rPr>
        <w:t>資安攻擊事件，得標廠商</w:t>
      </w:r>
      <w:r w:rsidR="00BC307C" w:rsidRPr="00DE7B69">
        <w:rPr>
          <w:rFonts w:hint="eastAsia"/>
          <w:bCs/>
          <w:color w:val="000000" w:themeColor="text1"/>
          <w:szCs w:val="28"/>
        </w:rPr>
        <w:t>應辦理第三方檢測並提供報告結果</w:t>
      </w:r>
      <w:r w:rsidRPr="00DE7B69">
        <w:rPr>
          <w:rFonts w:hint="eastAsia"/>
          <w:bCs/>
          <w:color w:val="000000" w:themeColor="text1"/>
          <w:szCs w:val="28"/>
        </w:rPr>
        <w:t>，以確保資訊系統安全。</w:t>
      </w:r>
    </w:p>
    <w:p w14:paraId="28E5D4F5" w14:textId="64010D36" w:rsidR="00291244" w:rsidRPr="006D00EC" w:rsidRDefault="00393AE6" w:rsidP="00291244">
      <w:pPr>
        <w:spacing w:line="480" w:lineRule="exact"/>
        <w:ind w:leftChars="100" w:left="1078" w:hangingChars="285" w:hanging="798"/>
        <w:jc w:val="both"/>
        <w:rPr>
          <w:color w:val="000000"/>
        </w:rPr>
      </w:pPr>
      <w:r>
        <w:rPr>
          <w:rFonts w:hint="eastAsia"/>
          <w:color w:val="000000"/>
        </w:rPr>
        <w:t>十</w:t>
      </w:r>
      <w:r w:rsidR="00B2343E">
        <w:rPr>
          <w:rFonts w:hint="eastAsia"/>
          <w:color w:val="000000"/>
        </w:rPr>
        <w:t>一</w:t>
      </w:r>
      <w:r w:rsidR="004F7626">
        <w:rPr>
          <w:rFonts w:hint="eastAsia"/>
          <w:color w:val="000000"/>
        </w:rPr>
        <w:t>、</w:t>
      </w:r>
      <w:r w:rsidR="00291244" w:rsidRPr="006D00EC">
        <w:rPr>
          <w:color w:val="000000"/>
        </w:rPr>
        <w:t>其他保密條款如下：</w:t>
      </w:r>
    </w:p>
    <w:p w14:paraId="1427948C" w14:textId="2DE4251B" w:rsidR="00291244" w:rsidRPr="00E42BDF" w:rsidRDefault="004F7626" w:rsidP="00BC7CC3">
      <w:pPr>
        <w:spacing w:line="480" w:lineRule="exact"/>
        <w:ind w:leftChars="201" w:left="989" w:hangingChars="152" w:hanging="426"/>
        <w:jc w:val="both"/>
      </w:pPr>
      <w:r>
        <w:rPr>
          <w:rFonts w:hint="eastAsia"/>
          <w:color w:val="000000"/>
        </w:rPr>
        <w:t>(</w:t>
      </w:r>
      <w:r>
        <w:rPr>
          <w:rFonts w:hint="eastAsia"/>
          <w:color w:val="000000"/>
        </w:rPr>
        <w:t>一</w:t>
      </w:r>
      <w:r>
        <w:rPr>
          <w:rFonts w:hint="eastAsia"/>
          <w:color w:val="000000"/>
        </w:rPr>
        <w:t>)</w:t>
      </w:r>
      <w:r w:rsidR="00BC7CC3" w:rsidRPr="00BC7CC3">
        <w:rPr>
          <w:rFonts w:hint="eastAsia"/>
          <w:color w:val="000000"/>
        </w:rPr>
        <w:t>得標廠商及人員對業務上所接觸之資料，應視同機密文件採必要之保密措施，並遵守本會資訊安全相關規定，本專案相關人員須簽寫</w:t>
      </w:r>
      <w:r w:rsidR="00976DDE" w:rsidRPr="00E42BDF">
        <w:rPr>
          <w:rFonts w:ascii="標楷體" w:hAnsi="標楷體" w:hint="eastAsia"/>
        </w:rPr>
        <w:t>「</w:t>
      </w:r>
      <w:r w:rsidR="00BC7CC3" w:rsidRPr="00E42BDF">
        <w:rPr>
          <w:rFonts w:hint="eastAsia"/>
        </w:rPr>
        <w:t>保密切結</w:t>
      </w:r>
      <w:r w:rsidR="00976DDE" w:rsidRPr="00E42BDF">
        <w:rPr>
          <w:rFonts w:hint="eastAsia"/>
        </w:rPr>
        <w:t>書</w:t>
      </w:r>
      <w:r w:rsidR="00976DDE" w:rsidRPr="00E42BDF">
        <w:rPr>
          <w:rFonts w:ascii="標楷體" w:hAnsi="標楷體" w:hint="eastAsia"/>
        </w:rPr>
        <w:t>」</w:t>
      </w:r>
      <w:r w:rsidR="00976DDE" w:rsidRPr="00E42BDF">
        <w:rPr>
          <w:rFonts w:hint="eastAsia"/>
        </w:rPr>
        <w:t>與</w:t>
      </w:r>
      <w:r w:rsidR="00976DDE" w:rsidRPr="00E42BDF">
        <w:rPr>
          <w:rFonts w:ascii="標楷體" w:hAnsi="標楷體" w:hint="eastAsia"/>
        </w:rPr>
        <w:t>「保密同意書」</w:t>
      </w:r>
      <w:r w:rsidR="00976DDE" w:rsidRPr="00E42BDF">
        <w:rPr>
          <w:rFonts w:hint="eastAsia"/>
        </w:rPr>
        <w:t>(</w:t>
      </w:r>
      <w:r w:rsidR="00976DDE" w:rsidRPr="00E42BDF">
        <w:rPr>
          <w:rFonts w:hint="eastAsia"/>
        </w:rPr>
        <w:t>依本會提供之格式</w:t>
      </w:r>
      <w:r w:rsidR="00976DDE" w:rsidRPr="00E42BDF">
        <w:rPr>
          <w:rFonts w:hint="eastAsia"/>
        </w:rPr>
        <w:t>)</w:t>
      </w:r>
      <w:r w:rsidR="00BC7CC3" w:rsidRPr="00E42BDF">
        <w:rPr>
          <w:rFonts w:hint="eastAsia"/>
        </w:rPr>
        <w:t>，上述</w:t>
      </w:r>
      <w:r w:rsidR="0012453E" w:rsidRPr="00E42BDF">
        <w:rPr>
          <w:rFonts w:hint="eastAsia"/>
        </w:rPr>
        <w:t>文件</w:t>
      </w:r>
      <w:r w:rsidR="00C00DA4" w:rsidRPr="00E42BDF">
        <w:rPr>
          <w:rFonts w:hint="eastAsia"/>
        </w:rPr>
        <w:t>應</w:t>
      </w:r>
      <w:r w:rsidR="00BC7CC3" w:rsidRPr="00E42BDF">
        <w:rPr>
          <w:rFonts w:hint="eastAsia"/>
        </w:rPr>
        <w:t>納入契約書。</w:t>
      </w:r>
    </w:p>
    <w:p w14:paraId="5AC7F31D" w14:textId="3411D9B1" w:rsidR="00393AE6" w:rsidRPr="006D00EC" w:rsidRDefault="00393AE6" w:rsidP="00BC7CC3">
      <w:pPr>
        <w:spacing w:line="480" w:lineRule="exact"/>
        <w:ind w:leftChars="201" w:left="989" w:hangingChars="152" w:hanging="426"/>
        <w:jc w:val="both"/>
        <w:rPr>
          <w:color w:val="000000"/>
        </w:rPr>
      </w:pPr>
      <w:r>
        <w:rPr>
          <w:rFonts w:hint="eastAsia"/>
          <w:color w:val="000000"/>
        </w:rPr>
        <w:t>(</w:t>
      </w:r>
      <w:r>
        <w:rPr>
          <w:rFonts w:hint="eastAsia"/>
          <w:color w:val="000000"/>
        </w:rPr>
        <w:t>二</w:t>
      </w:r>
      <w:r>
        <w:rPr>
          <w:rFonts w:hint="eastAsia"/>
          <w:color w:val="000000"/>
        </w:rPr>
        <w:t>)</w:t>
      </w:r>
      <w:r w:rsidR="00976DDE" w:rsidRPr="00E42BDF">
        <w:rPr>
          <w:rFonts w:hint="eastAsia"/>
        </w:rPr>
        <w:t>得標廠商及人員應接受適當的資通安全暨個資保護訓練，並提供相關佐證紀錄</w:t>
      </w:r>
      <w:r w:rsidR="00976DDE" w:rsidRPr="00E42BDF">
        <w:rPr>
          <w:rFonts w:hint="eastAsia"/>
        </w:rPr>
        <w:t>(</w:t>
      </w:r>
      <w:r w:rsidR="00976DDE" w:rsidRPr="00E42BDF">
        <w:rPr>
          <w:rFonts w:hint="eastAsia"/>
        </w:rPr>
        <w:t>如相關證照</w:t>
      </w:r>
      <w:r w:rsidR="00361918" w:rsidRPr="00E42BDF">
        <w:rPr>
          <w:rFonts w:hint="eastAsia"/>
        </w:rPr>
        <w:t>或受訓紀錄等</w:t>
      </w:r>
      <w:r w:rsidR="00976DDE" w:rsidRPr="00E42BDF">
        <w:rPr>
          <w:rFonts w:hint="eastAsia"/>
        </w:rPr>
        <w:t>)</w:t>
      </w:r>
      <w:r w:rsidR="00976DDE" w:rsidRPr="00E42BDF">
        <w:rPr>
          <w:rFonts w:hint="eastAsia"/>
        </w:rPr>
        <w:t>以確保人員瞭解機敏資料保護責任及適切使用設備與設施。</w:t>
      </w:r>
    </w:p>
    <w:p w14:paraId="4D7A74A8" w14:textId="30CD4BBE" w:rsidR="00291244" w:rsidRPr="006D00EC" w:rsidRDefault="004F7626" w:rsidP="00BC7CC3">
      <w:pPr>
        <w:spacing w:line="480" w:lineRule="exact"/>
        <w:ind w:leftChars="201" w:left="989" w:hangingChars="152" w:hanging="426"/>
        <w:jc w:val="both"/>
        <w:rPr>
          <w:color w:val="000000"/>
        </w:rPr>
      </w:pPr>
      <w:r>
        <w:rPr>
          <w:rFonts w:hint="eastAsia"/>
          <w:color w:val="000000"/>
        </w:rPr>
        <w:t>(</w:t>
      </w:r>
      <w:r w:rsidR="00976DDE">
        <w:rPr>
          <w:rFonts w:hint="eastAsia"/>
          <w:color w:val="000000"/>
        </w:rPr>
        <w:t>三</w:t>
      </w:r>
      <w:r>
        <w:rPr>
          <w:rFonts w:hint="eastAsia"/>
          <w:color w:val="000000"/>
        </w:rPr>
        <w:t>)</w:t>
      </w:r>
      <w:r w:rsidR="00291244" w:rsidRPr="006D00EC">
        <w:rPr>
          <w:color w:val="000000"/>
        </w:rPr>
        <w:t>得標廠商對於交付或告知之文件或資料，應負完全保密責任。</w:t>
      </w:r>
    </w:p>
    <w:p w14:paraId="6DDA3AE7" w14:textId="311AF73E" w:rsidR="00291244" w:rsidRPr="006D00EC" w:rsidRDefault="004F7626" w:rsidP="00BC7CC3">
      <w:pPr>
        <w:spacing w:line="480" w:lineRule="exact"/>
        <w:ind w:leftChars="201" w:left="989" w:hangingChars="152" w:hanging="426"/>
        <w:jc w:val="both"/>
        <w:rPr>
          <w:color w:val="000000"/>
        </w:rPr>
      </w:pPr>
      <w:r>
        <w:rPr>
          <w:rFonts w:hint="eastAsia"/>
          <w:color w:val="000000"/>
        </w:rPr>
        <w:t>(</w:t>
      </w:r>
      <w:r w:rsidR="00976DDE">
        <w:rPr>
          <w:rFonts w:hint="eastAsia"/>
          <w:color w:val="000000"/>
        </w:rPr>
        <w:t>四</w:t>
      </w:r>
      <w:r>
        <w:rPr>
          <w:rFonts w:hint="eastAsia"/>
          <w:color w:val="000000"/>
        </w:rPr>
        <w:t>)</w:t>
      </w:r>
      <w:r w:rsidR="00291244" w:rsidRPr="00291244">
        <w:rPr>
          <w:rFonts w:hint="eastAsia"/>
          <w:color w:val="000000"/>
        </w:rPr>
        <w:t>得標廠商對所有資料均負永久保密責任</w:t>
      </w:r>
      <w:r w:rsidR="00BC7CC3">
        <w:rPr>
          <w:rFonts w:hint="eastAsia"/>
          <w:color w:val="000000"/>
        </w:rPr>
        <w:t>，</w:t>
      </w:r>
      <w:r w:rsidR="00291244" w:rsidRPr="00291244">
        <w:rPr>
          <w:rFonts w:hint="eastAsia"/>
          <w:color w:val="000000"/>
        </w:rPr>
        <w:t>本專案因期限屆滿、解除或其他原因而終止後，得標廠商及其工作人員仍負有保密責任。</w:t>
      </w:r>
    </w:p>
    <w:p w14:paraId="6812A301" w14:textId="4D5DB14D" w:rsidR="00291244" w:rsidRPr="006D00EC" w:rsidRDefault="004F7626" w:rsidP="00BC7CC3">
      <w:pPr>
        <w:spacing w:line="480" w:lineRule="exact"/>
        <w:ind w:leftChars="201" w:left="989" w:hangingChars="152" w:hanging="426"/>
        <w:jc w:val="both"/>
        <w:rPr>
          <w:color w:val="000000"/>
        </w:rPr>
      </w:pPr>
      <w:r>
        <w:rPr>
          <w:rFonts w:hint="eastAsia"/>
          <w:color w:val="000000"/>
        </w:rPr>
        <w:t>(</w:t>
      </w:r>
      <w:r w:rsidR="00976DDE">
        <w:rPr>
          <w:rFonts w:hint="eastAsia"/>
          <w:color w:val="000000"/>
        </w:rPr>
        <w:t>五</w:t>
      </w:r>
      <w:r>
        <w:rPr>
          <w:rFonts w:hint="eastAsia"/>
          <w:color w:val="000000"/>
        </w:rPr>
        <w:t>)</w:t>
      </w:r>
      <w:r w:rsidR="00291244" w:rsidRPr="006D00EC">
        <w:rPr>
          <w:color w:val="000000"/>
        </w:rPr>
        <w:t>對於本專案各項作業之執行，應採取權限管制措施，並依實際權限授與相對之執行功能及資料存取權限，確保相關資料安全防護。</w:t>
      </w:r>
    </w:p>
    <w:p w14:paraId="2E045D91" w14:textId="32E7A250" w:rsidR="00291244" w:rsidRPr="006D00EC" w:rsidRDefault="004F7626" w:rsidP="00BC7CC3">
      <w:pPr>
        <w:spacing w:line="480" w:lineRule="exact"/>
        <w:ind w:leftChars="201" w:left="989" w:hangingChars="152" w:hanging="426"/>
        <w:jc w:val="both"/>
        <w:rPr>
          <w:color w:val="000000"/>
        </w:rPr>
      </w:pPr>
      <w:r>
        <w:rPr>
          <w:rFonts w:hint="eastAsia"/>
          <w:color w:val="000000"/>
        </w:rPr>
        <w:t>(</w:t>
      </w:r>
      <w:r w:rsidR="00976DDE">
        <w:rPr>
          <w:rFonts w:hint="eastAsia"/>
          <w:color w:val="000000"/>
        </w:rPr>
        <w:t>六</w:t>
      </w:r>
      <w:r>
        <w:rPr>
          <w:rFonts w:hint="eastAsia"/>
          <w:color w:val="000000"/>
        </w:rPr>
        <w:t>)</w:t>
      </w:r>
      <w:r w:rsidR="00291244" w:rsidRPr="006D00EC">
        <w:rPr>
          <w:color w:val="000000"/>
        </w:rPr>
        <w:t>本會如發現保密標的遭受未授權之使用或有洩密之虞時，應立即通知得標廠商，並要求得標廠商採取必要防止措施。</w:t>
      </w:r>
    </w:p>
    <w:p w14:paraId="78865558" w14:textId="6B1015B6" w:rsidR="00291244" w:rsidRDefault="004F7626" w:rsidP="00BC7CC3">
      <w:pPr>
        <w:spacing w:line="480" w:lineRule="exact"/>
        <w:ind w:leftChars="201" w:left="989" w:hangingChars="152" w:hanging="426"/>
        <w:jc w:val="both"/>
        <w:rPr>
          <w:color w:val="000000"/>
        </w:rPr>
      </w:pPr>
      <w:r>
        <w:rPr>
          <w:rFonts w:hint="eastAsia"/>
          <w:color w:val="000000"/>
        </w:rPr>
        <w:t>(</w:t>
      </w:r>
      <w:r w:rsidR="00976DDE">
        <w:rPr>
          <w:rFonts w:hint="eastAsia"/>
          <w:color w:val="000000"/>
        </w:rPr>
        <w:t>七</w:t>
      </w:r>
      <w:r>
        <w:rPr>
          <w:rFonts w:hint="eastAsia"/>
          <w:color w:val="000000"/>
        </w:rPr>
        <w:t>)</w:t>
      </w:r>
      <w:r w:rsidR="00291244" w:rsidRPr="006D00EC">
        <w:rPr>
          <w:color w:val="000000"/>
        </w:rPr>
        <w:t>任何因得標廠商人員洩密所致之賠償或刑事責任，概由得標廠商負責，本會並得</w:t>
      </w:r>
      <w:r w:rsidR="00291244" w:rsidRPr="006D00EC">
        <w:rPr>
          <w:rFonts w:hint="eastAsia"/>
          <w:color w:val="000000"/>
        </w:rPr>
        <w:t>將其</w:t>
      </w:r>
      <w:r w:rsidR="00291244" w:rsidRPr="006D00EC">
        <w:rPr>
          <w:color w:val="000000"/>
        </w:rPr>
        <w:t>列入拒絕往來戶。</w:t>
      </w:r>
    </w:p>
    <w:p w14:paraId="04DFCF5B" w14:textId="29E68F47" w:rsidR="00570EB1" w:rsidRPr="00291244" w:rsidRDefault="004F7626" w:rsidP="00BC7CC3">
      <w:pPr>
        <w:spacing w:line="480" w:lineRule="exact"/>
        <w:ind w:leftChars="201" w:left="989" w:hangingChars="152" w:hanging="426"/>
        <w:jc w:val="both"/>
        <w:rPr>
          <w:color w:val="000000"/>
        </w:rPr>
      </w:pPr>
      <w:r>
        <w:rPr>
          <w:rFonts w:hint="eastAsia"/>
          <w:color w:val="000000"/>
        </w:rPr>
        <w:t>(</w:t>
      </w:r>
      <w:r w:rsidR="00976DDE">
        <w:rPr>
          <w:rFonts w:hint="eastAsia"/>
          <w:color w:val="000000"/>
        </w:rPr>
        <w:t>八</w:t>
      </w:r>
      <w:r>
        <w:rPr>
          <w:rFonts w:hint="eastAsia"/>
          <w:color w:val="000000"/>
        </w:rPr>
        <w:t>)</w:t>
      </w:r>
      <w:r w:rsidR="00291244" w:rsidRPr="006D00EC">
        <w:rPr>
          <w:color w:val="000000"/>
        </w:rPr>
        <w:t>契約終止時，得標廠商應將本會所提供之資料退還或銷毀，並應遵守「個人資料保護法」等相關規定。</w:t>
      </w:r>
    </w:p>
    <w:p w14:paraId="19229B5F" w14:textId="4EC5951F" w:rsidR="00570EB1" w:rsidRPr="00BD3BD1" w:rsidRDefault="00393AE6" w:rsidP="002105BF">
      <w:pPr>
        <w:spacing w:line="480" w:lineRule="exact"/>
        <w:ind w:leftChars="100" w:left="784" w:hangingChars="180" w:hanging="504"/>
        <w:jc w:val="both"/>
        <w:rPr>
          <w:color w:val="000000"/>
        </w:rPr>
      </w:pPr>
      <w:r>
        <w:rPr>
          <w:rFonts w:hint="eastAsia"/>
          <w:color w:val="000000"/>
        </w:rPr>
        <w:t>十</w:t>
      </w:r>
      <w:r w:rsidR="00B2343E">
        <w:rPr>
          <w:rFonts w:hint="eastAsia"/>
          <w:color w:val="000000"/>
        </w:rPr>
        <w:t>二</w:t>
      </w:r>
      <w:r w:rsidR="004F7626">
        <w:rPr>
          <w:rFonts w:hint="eastAsia"/>
          <w:color w:val="000000"/>
        </w:rPr>
        <w:t>、</w:t>
      </w:r>
      <w:r w:rsidR="00BC7CC3" w:rsidRPr="00BD3BD1">
        <w:rPr>
          <w:color w:val="000000"/>
        </w:rPr>
        <w:t>本會於本專案期程內，得就本節「資訊安全及保密責任要求」</w:t>
      </w:r>
      <w:r w:rsidR="00BC7CC3" w:rsidRPr="00BD3BD1">
        <w:rPr>
          <w:color w:val="000000"/>
        </w:rPr>
        <w:lastRenderedPageBreak/>
        <w:t>相關事項，對得標廠商應承擔之責任行使稽核權，並得至得標廠商之辦公處所執行必要之查核，得標廠商應配合提供相關</w:t>
      </w:r>
      <w:r w:rsidR="00BC7CC3" w:rsidRPr="006D00EC">
        <w:rPr>
          <w:color w:val="000000"/>
        </w:rPr>
        <w:t>資料及文件，得標廠商若有造假之情事，應負完全之法律責任。</w:t>
      </w:r>
    </w:p>
    <w:p w14:paraId="1B10EA27" w14:textId="6D6C3BD8" w:rsidR="00570EB1" w:rsidRPr="005E4255" w:rsidRDefault="005E4255" w:rsidP="005E4255">
      <w:pPr>
        <w:pStyle w:val="1"/>
        <w:numPr>
          <w:ilvl w:val="0"/>
          <w:numId w:val="0"/>
        </w:numPr>
        <w:spacing w:line="700" w:lineRule="exact"/>
        <w:ind w:left="907" w:hanging="907"/>
        <w:rPr>
          <w:color w:val="000000" w:themeColor="text1"/>
        </w:rPr>
      </w:pPr>
      <w:bookmarkStart w:id="95" w:name="_Toc120633342"/>
      <w:bookmarkEnd w:id="89"/>
      <w:bookmarkEnd w:id="90"/>
      <w:bookmarkEnd w:id="91"/>
      <w:r w:rsidRPr="005E4255">
        <w:rPr>
          <w:rFonts w:hint="eastAsia"/>
          <w:color w:val="000000" w:themeColor="text1"/>
        </w:rPr>
        <w:t>肆</w:t>
      </w:r>
      <w:r w:rsidR="00EA119B" w:rsidRPr="005E4255">
        <w:rPr>
          <w:rFonts w:hint="eastAsia"/>
          <w:color w:val="000000" w:themeColor="text1"/>
        </w:rPr>
        <w:t>、其他事項</w:t>
      </w:r>
      <w:bookmarkEnd w:id="95"/>
    </w:p>
    <w:p w14:paraId="1B79BA60" w14:textId="2E357F2C" w:rsidR="0095761A" w:rsidRDefault="004F7626" w:rsidP="002105BF">
      <w:pPr>
        <w:spacing w:line="480" w:lineRule="exact"/>
        <w:ind w:leftChars="100" w:left="784" w:hangingChars="180" w:hanging="504"/>
        <w:jc w:val="both"/>
        <w:rPr>
          <w:color w:val="000000"/>
        </w:rPr>
      </w:pPr>
      <w:r>
        <w:rPr>
          <w:rFonts w:hint="eastAsia"/>
          <w:color w:val="000000"/>
        </w:rPr>
        <w:t>一、</w:t>
      </w:r>
      <w:r w:rsidR="0095761A" w:rsidRPr="0095761A">
        <w:rPr>
          <w:rFonts w:hint="eastAsia"/>
          <w:color w:val="000000"/>
        </w:rPr>
        <w:t>指定專案負責人至少</w:t>
      </w:r>
      <w:r w:rsidR="0095761A" w:rsidRPr="0095761A">
        <w:rPr>
          <w:rFonts w:hint="eastAsia"/>
          <w:color w:val="000000"/>
        </w:rPr>
        <w:t>1</w:t>
      </w:r>
      <w:r w:rsidR="0095761A" w:rsidRPr="0095761A">
        <w:rPr>
          <w:rFonts w:hint="eastAsia"/>
          <w:color w:val="000000"/>
        </w:rPr>
        <w:t>人，負責本案整體作業規劃、人力配置、任務分派、進度控管、作業協調等專案管理相關工作，並配合本會舉行相關會議，說明各項辦理進度及執行情形。本案各項辦理情形，均須與本會密切聯繫，以確保專案內容確實執行。</w:t>
      </w:r>
    </w:p>
    <w:p w14:paraId="06ACDF6D" w14:textId="10C98E57" w:rsidR="0095761A" w:rsidRPr="009B34D7" w:rsidRDefault="004F7626" w:rsidP="002105BF">
      <w:pPr>
        <w:spacing w:line="480" w:lineRule="exact"/>
        <w:ind w:leftChars="100" w:left="784" w:hangingChars="180" w:hanging="504"/>
        <w:jc w:val="both"/>
        <w:rPr>
          <w:color w:val="FF0000"/>
        </w:rPr>
      </w:pPr>
      <w:r>
        <w:rPr>
          <w:rFonts w:hint="eastAsia"/>
          <w:color w:val="000000"/>
        </w:rPr>
        <w:t>二、</w:t>
      </w:r>
      <w:r w:rsidR="0095761A" w:rsidRPr="00753E41">
        <w:t>本專案得標廠商應於</w:t>
      </w:r>
      <w:r w:rsidR="00DF3CB1" w:rsidRPr="00753E41">
        <w:rPr>
          <w:rFonts w:hint="eastAsia"/>
        </w:rPr>
        <w:t>議價</w:t>
      </w:r>
      <w:r w:rsidR="0095761A" w:rsidRPr="00753E41">
        <w:t>完成後，</w:t>
      </w:r>
      <w:r w:rsidR="0095761A" w:rsidRPr="00753E41">
        <w:rPr>
          <w:highlight w:val="yellow"/>
        </w:rPr>
        <w:t>依</w:t>
      </w:r>
      <w:r w:rsidR="00DF3CB1" w:rsidRPr="00753E41">
        <w:rPr>
          <w:rFonts w:hint="eastAsia"/>
          <w:highlight w:val="yellow"/>
        </w:rPr>
        <w:t>議價</w:t>
      </w:r>
      <w:r w:rsidR="009B34D7" w:rsidRPr="00753E41">
        <w:rPr>
          <w:rFonts w:hint="eastAsia"/>
          <w:color w:val="FF0000"/>
          <w:highlight w:val="yellow"/>
        </w:rPr>
        <w:t>（包含價格以外事項）結果</w:t>
      </w:r>
      <w:r w:rsidR="0095761A" w:rsidRPr="00753E41">
        <w:t>，提出本專案之「專案工作計畫書」，執行過程中如經雙方同意調整工作內容，應即時為必要之修正，不得拒絕。</w:t>
      </w:r>
    </w:p>
    <w:p w14:paraId="0028A718" w14:textId="78DD56C8" w:rsidR="00570EB1" w:rsidRPr="006D00EC" w:rsidRDefault="004F7626" w:rsidP="002105BF">
      <w:pPr>
        <w:spacing w:line="480" w:lineRule="exact"/>
        <w:ind w:leftChars="100" w:left="784" w:hangingChars="180" w:hanging="504"/>
        <w:jc w:val="both"/>
        <w:rPr>
          <w:color w:val="000000"/>
        </w:rPr>
      </w:pPr>
      <w:r>
        <w:rPr>
          <w:rFonts w:hint="eastAsia"/>
          <w:color w:val="000000"/>
        </w:rPr>
        <w:t>三、</w:t>
      </w:r>
      <w:r w:rsidR="00A7262E" w:rsidRPr="006D00EC">
        <w:rPr>
          <w:color w:val="000000"/>
        </w:rPr>
        <w:t>本專案報告資料除書面外，應提供可供本會運用之電子檔格式資料（如</w:t>
      </w:r>
      <w:r w:rsidR="00A7262E" w:rsidRPr="006D00EC">
        <w:rPr>
          <w:rFonts w:hint="eastAsia"/>
          <w:color w:val="000000"/>
        </w:rPr>
        <w:t>*</w:t>
      </w:r>
      <w:r w:rsidR="00A7262E" w:rsidRPr="006D00EC">
        <w:rPr>
          <w:color w:val="000000"/>
        </w:rPr>
        <w:t>.</w:t>
      </w:r>
      <w:proofErr w:type="spellStart"/>
      <w:r w:rsidR="00A7262E" w:rsidRPr="006D00EC">
        <w:rPr>
          <w:rFonts w:hint="eastAsia"/>
          <w:color w:val="000000"/>
        </w:rPr>
        <w:t>odf</w:t>
      </w:r>
      <w:proofErr w:type="spellEnd"/>
      <w:r w:rsidR="00A7262E" w:rsidRPr="006D00EC">
        <w:rPr>
          <w:rFonts w:hint="eastAsia"/>
          <w:color w:val="000000"/>
        </w:rPr>
        <w:t>、</w:t>
      </w:r>
      <w:r w:rsidR="00A7262E" w:rsidRPr="006D00EC">
        <w:rPr>
          <w:color w:val="000000"/>
        </w:rPr>
        <w:t>*.doc</w:t>
      </w:r>
      <w:r w:rsidR="00A7262E" w:rsidRPr="006D00EC">
        <w:rPr>
          <w:color w:val="000000"/>
        </w:rPr>
        <w:t>、</w:t>
      </w:r>
      <w:r w:rsidR="00A7262E" w:rsidRPr="006D00EC">
        <w:rPr>
          <w:color w:val="000000"/>
        </w:rPr>
        <w:t>*.pdf</w:t>
      </w:r>
      <w:r w:rsidR="00A7262E" w:rsidRPr="006D00EC">
        <w:rPr>
          <w:color w:val="000000"/>
        </w:rPr>
        <w:t>、</w:t>
      </w:r>
      <w:r w:rsidR="00A7262E" w:rsidRPr="006D00EC">
        <w:rPr>
          <w:color w:val="000000"/>
        </w:rPr>
        <w:t>*.ppt</w:t>
      </w:r>
      <w:r w:rsidR="00A7262E" w:rsidRPr="006D00EC">
        <w:rPr>
          <w:color w:val="000000"/>
        </w:rPr>
        <w:t>等）。</w:t>
      </w:r>
    </w:p>
    <w:p w14:paraId="2C7409D5" w14:textId="314C470F" w:rsidR="00A7262E" w:rsidRDefault="004F7626" w:rsidP="002105BF">
      <w:pPr>
        <w:spacing w:line="480" w:lineRule="exact"/>
        <w:ind w:leftChars="100" w:left="784" w:hangingChars="180" w:hanging="504"/>
        <w:jc w:val="both"/>
        <w:rPr>
          <w:color w:val="000000"/>
        </w:rPr>
      </w:pPr>
      <w:r>
        <w:rPr>
          <w:rFonts w:hint="eastAsia"/>
          <w:color w:val="000000"/>
        </w:rPr>
        <w:t>四、</w:t>
      </w:r>
      <w:r w:rsidR="00A7262E" w:rsidRPr="006D00EC">
        <w:rPr>
          <w:rFonts w:hint="eastAsia"/>
          <w:color w:val="000000"/>
        </w:rPr>
        <w:t>配合本會資訊推動政策，本專案相關功能匯出之資料格式應包含</w:t>
      </w:r>
      <w:r w:rsidR="00A7262E" w:rsidRPr="006D00EC">
        <w:rPr>
          <w:rFonts w:hint="eastAsia"/>
          <w:color w:val="000000"/>
        </w:rPr>
        <w:t>ODF</w:t>
      </w:r>
      <w:r w:rsidR="00A7262E" w:rsidRPr="006D00EC">
        <w:rPr>
          <w:rFonts w:hint="eastAsia"/>
          <w:color w:val="000000"/>
        </w:rPr>
        <w:t>等開放資料格式。</w:t>
      </w:r>
    </w:p>
    <w:p w14:paraId="183322B1" w14:textId="74C28414" w:rsidR="00570EB1" w:rsidRPr="002105BF" w:rsidRDefault="004F7626" w:rsidP="002105BF">
      <w:pPr>
        <w:spacing w:line="480" w:lineRule="exact"/>
        <w:ind w:leftChars="100" w:left="784" w:hangingChars="180" w:hanging="504"/>
        <w:jc w:val="both"/>
        <w:rPr>
          <w:color w:val="000000"/>
        </w:rPr>
      </w:pPr>
      <w:r>
        <w:rPr>
          <w:rFonts w:hint="eastAsia"/>
          <w:color w:val="000000"/>
        </w:rPr>
        <w:t>五、</w:t>
      </w:r>
      <w:r w:rsidR="00570EB1" w:rsidRPr="002105BF">
        <w:rPr>
          <w:color w:val="000000"/>
        </w:rPr>
        <w:t>因應本會業務需求、環境或資訊安全驗證範圍變動，本專案各項服務、作業標的及驗證範圍亦配合調整時，相關成本費用未超過本案總價金</w:t>
      </w:r>
      <w:r w:rsidR="00570EB1" w:rsidRPr="002105BF">
        <w:rPr>
          <w:rFonts w:hint="eastAsia"/>
          <w:color w:val="000000"/>
        </w:rPr>
        <w:t>5</w:t>
      </w:r>
      <w:r w:rsidR="00570EB1" w:rsidRPr="002105BF">
        <w:rPr>
          <w:color w:val="000000"/>
        </w:rPr>
        <w:t>%</w:t>
      </w:r>
      <w:r w:rsidR="00570EB1" w:rsidRPr="002105BF">
        <w:rPr>
          <w:color w:val="000000"/>
        </w:rPr>
        <w:t>，本會不另外給付費用。</w:t>
      </w:r>
    </w:p>
    <w:p w14:paraId="7CC6AAA0" w14:textId="31ED05CC" w:rsidR="00570EB1" w:rsidRPr="006D00EC" w:rsidRDefault="004F7626" w:rsidP="002105BF">
      <w:pPr>
        <w:spacing w:line="480" w:lineRule="exact"/>
        <w:ind w:leftChars="100" w:left="784" w:hangingChars="180" w:hanging="504"/>
        <w:jc w:val="both"/>
        <w:rPr>
          <w:color w:val="000000"/>
        </w:rPr>
      </w:pPr>
      <w:r>
        <w:rPr>
          <w:rFonts w:hint="eastAsia"/>
          <w:color w:val="000000"/>
        </w:rPr>
        <w:t>六、</w:t>
      </w:r>
      <w:r w:rsidR="00A7262E" w:rsidRPr="002105BF">
        <w:rPr>
          <w:color w:val="000000"/>
        </w:rPr>
        <w:t>配合本會需要擬定災害復原計畫，並完成</w:t>
      </w:r>
      <w:r w:rsidR="00A7262E" w:rsidRPr="002105BF">
        <w:rPr>
          <w:color w:val="000000"/>
        </w:rPr>
        <w:t>1</w:t>
      </w:r>
      <w:r w:rsidR="00A7262E" w:rsidRPr="002105BF">
        <w:rPr>
          <w:color w:val="000000"/>
        </w:rPr>
        <w:t>次災害復原演練作業。</w:t>
      </w:r>
    </w:p>
    <w:p w14:paraId="6C8CC385" w14:textId="64587713" w:rsidR="00570EB1" w:rsidRDefault="004F7626" w:rsidP="002105BF">
      <w:pPr>
        <w:spacing w:line="480" w:lineRule="exact"/>
        <w:ind w:leftChars="100" w:left="784" w:hangingChars="180" w:hanging="504"/>
        <w:jc w:val="both"/>
        <w:rPr>
          <w:color w:val="000000"/>
        </w:rPr>
      </w:pPr>
      <w:r>
        <w:rPr>
          <w:rFonts w:hint="eastAsia"/>
          <w:color w:val="000000"/>
        </w:rPr>
        <w:t>七、</w:t>
      </w:r>
      <w:r w:rsidR="00791DF9" w:rsidRPr="002105BF">
        <w:rPr>
          <w:rFonts w:hint="eastAsia"/>
          <w:color w:val="000000"/>
        </w:rPr>
        <w:t>系統安裝完成，由本會相關負責人員會同進行功能測試，功能測試正常後，再行辦理驗收事宜</w:t>
      </w:r>
      <w:r w:rsidR="00DA24E4" w:rsidRPr="002105BF">
        <w:rPr>
          <w:color w:val="000000"/>
        </w:rPr>
        <w:t>。</w:t>
      </w:r>
    </w:p>
    <w:p w14:paraId="6F35A7D8" w14:textId="491F154B" w:rsidR="00570EB1" w:rsidRPr="006D00EC" w:rsidRDefault="004F7626" w:rsidP="002105BF">
      <w:pPr>
        <w:spacing w:line="480" w:lineRule="exact"/>
        <w:ind w:leftChars="100" w:left="784" w:hangingChars="180" w:hanging="504"/>
        <w:jc w:val="both"/>
        <w:rPr>
          <w:color w:val="000000"/>
        </w:rPr>
      </w:pPr>
      <w:r>
        <w:rPr>
          <w:rFonts w:hint="eastAsia"/>
          <w:color w:val="000000"/>
        </w:rPr>
        <w:t>八、</w:t>
      </w:r>
      <w:r w:rsidR="00791DF9" w:rsidRPr="002105BF">
        <w:rPr>
          <w:rFonts w:hint="eastAsia"/>
          <w:color w:val="000000"/>
        </w:rPr>
        <w:t>本專案自建置完成驗收之日起，廠商須提供</w:t>
      </w:r>
      <w:r w:rsidR="00791DF9" w:rsidRPr="002105BF">
        <w:rPr>
          <w:rFonts w:hint="eastAsia"/>
          <w:color w:val="000000"/>
        </w:rPr>
        <w:t>1</w:t>
      </w:r>
      <w:r w:rsidR="00791DF9" w:rsidRPr="002105BF">
        <w:rPr>
          <w:rFonts w:hint="eastAsia"/>
          <w:color w:val="000000"/>
        </w:rPr>
        <w:t>年保固與維運服務</w:t>
      </w:r>
      <w:r w:rsidR="00791DF9" w:rsidRPr="002105BF">
        <w:rPr>
          <w:color w:val="000000"/>
        </w:rPr>
        <w:t>，包含本</w:t>
      </w:r>
      <w:r w:rsidR="00791DF9" w:rsidRPr="002105BF">
        <w:rPr>
          <w:rFonts w:hint="eastAsia"/>
          <w:color w:val="000000"/>
        </w:rPr>
        <w:t>專</w:t>
      </w:r>
      <w:r w:rsidR="00791DF9" w:rsidRPr="002105BF">
        <w:rPr>
          <w:color w:val="000000"/>
        </w:rPr>
        <w:t>案系統功能</w:t>
      </w:r>
      <w:r w:rsidR="00791DF9" w:rsidRPr="002105BF">
        <w:rPr>
          <w:rFonts w:hint="eastAsia"/>
          <w:color w:val="000000"/>
        </w:rPr>
        <w:t>之</w:t>
      </w:r>
      <w:r w:rsidR="00791DF9" w:rsidRPr="002105BF">
        <w:rPr>
          <w:color w:val="000000"/>
        </w:rPr>
        <w:t>除錯與效能</w:t>
      </w:r>
      <w:r w:rsidR="00791DF9" w:rsidRPr="002105BF">
        <w:rPr>
          <w:rFonts w:hint="eastAsia"/>
          <w:color w:val="000000"/>
        </w:rPr>
        <w:t>調校</w:t>
      </w:r>
      <w:r w:rsidR="00791DF9" w:rsidRPr="002105BF">
        <w:rPr>
          <w:color w:val="000000"/>
        </w:rPr>
        <w:t>、安全上微調修改。</w:t>
      </w:r>
    </w:p>
    <w:p w14:paraId="0E6DFBB2" w14:textId="739AC6FF" w:rsidR="00791DF9" w:rsidRPr="00791DF9" w:rsidRDefault="004F7626" w:rsidP="002105BF">
      <w:pPr>
        <w:spacing w:line="480" w:lineRule="exact"/>
        <w:ind w:leftChars="100" w:left="784" w:hangingChars="180" w:hanging="504"/>
        <w:jc w:val="both"/>
        <w:rPr>
          <w:color w:val="000000"/>
        </w:rPr>
      </w:pPr>
      <w:r>
        <w:rPr>
          <w:rFonts w:hint="eastAsia"/>
          <w:color w:val="000000"/>
        </w:rPr>
        <w:t>九、</w:t>
      </w:r>
      <w:r w:rsidR="00791DF9" w:rsidRPr="00791DF9">
        <w:rPr>
          <w:rFonts w:hint="eastAsia"/>
          <w:color w:val="000000"/>
        </w:rPr>
        <w:t>本</w:t>
      </w:r>
      <w:r w:rsidR="00DA24E4">
        <w:rPr>
          <w:rFonts w:hint="eastAsia"/>
          <w:color w:val="000000"/>
        </w:rPr>
        <w:t>專</w:t>
      </w:r>
      <w:r w:rsidR="00791DF9" w:rsidRPr="00791DF9">
        <w:rPr>
          <w:rFonts w:hint="eastAsia"/>
          <w:color w:val="000000"/>
        </w:rPr>
        <w:t>案開發之系統、報表財產等之著作權及智慧財產權悉歸本會所有，且非經本會書面同意，本專案得標廠商不得為任何形式之複製或發表。</w:t>
      </w:r>
    </w:p>
    <w:p w14:paraId="2C5D9429" w14:textId="3BF588ED" w:rsidR="00791DF9" w:rsidRPr="00791DF9" w:rsidRDefault="004F7626" w:rsidP="00791DF9">
      <w:pPr>
        <w:spacing w:line="480" w:lineRule="exact"/>
        <w:ind w:leftChars="100" w:left="1036" w:hangingChars="270" w:hanging="756"/>
        <w:jc w:val="both"/>
        <w:rPr>
          <w:color w:val="000000"/>
        </w:rPr>
      </w:pPr>
      <w:r>
        <w:rPr>
          <w:rFonts w:hint="eastAsia"/>
          <w:color w:val="000000"/>
        </w:rPr>
        <w:lastRenderedPageBreak/>
        <w:t>十、</w:t>
      </w:r>
      <w:r w:rsidR="00791DF9" w:rsidRPr="00791DF9">
        <w:rPr>
          <w:rFonts w:hint="eastAsia"/>
          <w:color w:val="000000"/>
        </w:rPr>
        <w:t>智慧財產權：</w:t>
      </w:r>
    </w:p>
    <w:p w14:paraId="1D09C116" w14:textId="7E80EBB2" w:rsidR="00791DF9" w:rsidRPr="00A86ABD" w:rsidRDefault="004F7626" w:rsidP="002105BF">
      <w:pPr>
        <w:spacing w:line="480" w:lineRule="exact"/>
        <w:ind w:leftChars="225" w:left="1134" w:hangingChars="180" w:hanging="504"/>
        <w:jc w:val="both"/>
        <w:rPr>
          <w:color w:val="000000" w:themeColor="text1"/>
        </w:rPr>
      </w:pPr>
      <w:r>
        <w:rPr>
          <w:rFonts w:hint="eastAsia"/>
          <w:color w:val="000000" w:themeColor="text1"/>
        </w:rPr>
        <w:t>(</w:t>
      </w:r>
      <w:r>
        <w:rPr>
          <w:rFonts w:hint="eastAsia"/>
          <w:color w:val="000000" w:themeColor="text1"/>
        </w:rPr>
        <w:t>一</w:t>
      </w:r>
      <w:r>
        <w:rPr>
          <w:rFonts w:hint="eastAsia"/>
          <w:color w:val="000000" w:themeColor="text1"/>
        </w:rPr>
        <w:t>)</w:t>
      </w:r>
      <w:r w:rsidR="00791DF9" w:rsidRPr="00A86ABD">
        <w:rPr>
          <w:rFonts w:hint="eastAsia"/>
          <w:color w:val="000000" w:themeColor="text1"/>
        </w:rPr>
        <w:t>簽約廠商交付之本案相關報告或文件如包含第三者開發之產品（或無法判斷是否為第三者之產品時），應保證其使用之合法性或提供授權證明文件（以符合中華民國著作權法規範為準），如隱瞞事實或取用未經合法授權之識別標誌、圖表及圖檔等，致使本會遭致任何損失或聲譽損害時，簽約廠商應負一切損害賠償責任（含訴訟及律師費用），並盡最大努力於訴訟或仲裁中為本會之權益辯護。</w:t>
      </w:r>
    </w:p>
    <w:p w14:paraId="78750446" w14:textId="2ECA6C3D" w:rsidR="00570EB1" w:rsidRPr="006D00EC" w:rsidRDefault="004F7626" w:rsidP="002105BF">
      <w:pPr>
        <w:spacing w:line="480" w:lineRule="exact"/>
        <w:ind w:leftChars="225" w:left="1134" w:hangingChars="180" w:hanging="504"/>
        <w:jc w:val="both"/>
        <w:rPr>
          <w:color w:val="000000"/>
        </w:rPr>
      </w:pPr>
      <w:r>
        <w:rPr>
          <w:rFonts w:hint="eastAsia"/>
          <w:color w:val="000000" w:themeColor="text1"/>
        </w:rPr>
        <w:t>(</w:t>
      </w:r>
      <w:r>
        <w:rPr>
          <w:rFonts w:hint="eastAsia"/>
          <w:color w:val="000000" w:themeColor="text1"/>
        </w:rPr>
        <w:t>二</w:t>
      </w:r>
      <w:r>
        <w:rPr>
          <w:rFonts w:hint="eastAsia"/>
          <w:color w:val="000000" w:themeColor="text1"/>
        </w:rPr>
        <w:t>)</w:t>
      </w:r>
      <w:r w:rsidR="00791DF9" w:rsidRPr="00A86ABD">
        <w:rPr>
          <w:rFonts w:hint="eastAsia"/>
          <w:color w:val="000000" w:themeColor="text1"/>
        </w:rPr>
        <w:t>本案簽約廠商應遵守著作權及專利法之相關規定，如有違反情事發生，簽約廠商應負完全之法律責任，與本會無關。</w:t>
      </w:r>
    </w:p>
    <w:p w14:paraId="3C31E68B" w14:textId="4CF4505D" w:rsidR="00570EB1" w:rsidRPr="006D00EC" w:rsidRDefault="002105BF" w:rsidP="002105BF">
      <w:pPr>
        <w:spacing w:line="480" w:lineRule="exact"/>
        <w:ind w:leftChars="100" w:left="784" w:hangingChars="180" w:hanging="504"/>
        <w:jc w:val="both"/>
        <w:rPr>
          <w:color w:val="000000"/>
        </w:rPr>
      </w:pPr>
      <w:r>
        <w:rPr>
          <w:rFonts w:hint="eastAsia"/>
          <w:color w:val="000000"/>
        </w:rPr>
        <w:t>十一、</w:t>
      </w:r>
      <w:r w:rsidR="00570EB1" w:rsidRPr="006D00EC">
        <w:rPr>
          <w:color w:val="000000"/>
        </w:rPr>
        <w:t>本專案執行費用之撥付方式為本專案得標廠商先依契約規定以發票檢據核銷。</w:t>
      </w:r>
    </w:p>
    <w:p w14:paraId="616638BD" w14:textId="4D6E55BA" w:rsidR="00570EB1" w:rsidRDefault="002105BF" w:rsidP="002105BF">
      <w:pPr>
        <w:spacing w:line="480" w:lineRule="exact"/>
        <w:ind w:leftChars="100" w:left="784" w:hangingChars="180" w:hanging="504"/>
        <w:jc w:val="both"/>
        <w:rPr>
          <w:color w:val="000000"/>
        </w:rPr>
      </w:pPr>
      <w:r>
        <w:rPr>
          <w:rFonts w:hint="eastAsia"/>
          <w:color w:val="000000"/>
        </w:rPr>
        <w:t>十二、</w:t>
      </w:r>
      <w:r w:rsidR="00570EB1" w:rsidRPr="006D00EC">
        <w:rPr>
          <w:color w:val="000000"/>
        </w:rPr>
        <w:t>本</w:t>
      </w:r>
      <w:r w:rsidR="00534964">
        <w:rPr>
          <w:rFonts w:hint="eastAsia"/>
          <w:color w:val="000000"/>
        </w:rPr>
        <w:t>文件於決標後納入</w:t>
      </w:r>
      <w:r w:rsidR="00570EB1" w:rsidRPr="006D00EC">
        <w:rPr>
          <w:color w:val="000000"/>
        </w:rPr>
        <w:t>為契約</w:t>
      </w:r>
      <w:r w:rsidR="00534964">
        <w:rPr>
          <w:rFonts w:hint="eastAsia"/>
          <w:color w:val="000000"/>
        </w:rPr>
        <w:t>之一部分</w:t>
      </w:r>
      <w:r w:rsidR="00570EB1" w:rsidRPr="006D00EC">
        <w:rPr>
          <w:color w:val="000000"/>
        </w:rPr>
        <w:t>。</w:t>
      </w:r>
    </w:p>
    <w:p w14:paraId="72EA6CBC" w14:textId="0446D0AA" w:rsidR="00DA24E4" w:rsidRPr="002105BF" w:rsidRDefault="002105BF" w:rsidP="002105BF">
      <w:pPr>
        <w:spacing w:line="480" w:lineRule="exact"/>
        <w:ind w:leftChars="100" w:left="784" w:hangingChars="180" w:hanging="504"/>
        <w:jc w:val="both"/>
        <w:rPr>
          <w:color w:val="000000"/>
        </w:rPr>
      </w:pPr>
      <w:r>
        <w:rPr>
          <w:rFonts w:hint="eastAsia"/>
          <w:color w:val="000000"/>
        </w:rPr>
        <w:t>十三、</w:t>
      </w:r>
      <w:r w:rsidR="00534964" w:rsidRPr="002105BF">
        <w:rPr>
          <w:color w:val="000000"/>
        </w:rPr>
        <w:t>其他未盡事宜，依據「政府採購法」及其相關規定辦理。</w:t>
      </w:r>
    </w:p>
    <w:p w14:paraId="299B8720" w14:textId="3E065AA0" w:rsidR="00570EB1" w:rsidRPr="005E4255" w:rsidRDefault="005E4255" w:rsidP="005E4255">
      <w:pPr>
        <w:pStyle w:val="1"/>
        <w:numPr>
          <w:ilvl w:val="0"/>
          <w:numId w:val="0"/>
        </w:numPr>
        <w:spacing w:line="700" w:lineRule="exact"/>
        <w:ind w:left="907" w:hanging="907"/>
        <w:rPr>
          <w:color w:val="000000" w:themeColor="text1"/>
        </w:rPr>
      </w:pPr>
      <w:bookmarkStart w:id="96" w:name="_Toc352592772"/>
      <w:bookmarkStart w:id="97" w:name="_Toc391539643"/>
      <w:bookmarkStart w:id="98" w:name="_Toc120633343"/>
      <w:r w:rsidRPr="005E4255">
        <w:rPr>
          <w:rFonts w:hint="eastAsia"/>
          <w:color w:val="000000" w:themeColor="text1"/>
        </w:rPr>
        <w:t>伍</w:t>
      </w:r>
      <w:r w:rsidR="00570EB1" w:rsidRPr="005E4255">
        <w:rPr>
          <w:color w:val="000000" w:themeColor="text1"/>
        </w:rPr>
        <w:t>、基本服務水</w:t>
      </w:r>
      <w:bookmarkEnd w:id="92"/>
      <w:bookmarkEnd w:id="96"/>
      <w:bookmarkEnd w:id="97"/>
      <w:r w:rsidR="00570EB1" w:rsidRPr="005E4255">
        <w:rPr>
          <w:rFonts w:hint="eastAsia"/>
          <w:color w:val="000000" w:themeColor="text1"/>
        </w:rPr>
        <w:t>準</w:t>
      </w:r>
      <w:bookmarkEnd w:id="98"/>
    </w:p>
    <w:p w14:paraId="4E9B8FA5" w14:textId="68650B0A" w:rsidR="00570EB1" w:rsidRPr="006D00EC" w:rsidRDefault="002105BF" w:rsidP="002105BF">
      <w:pPr>
        <w:spacing w:line="480" w:lineRule="exact"/>
        <w:ind w:leftChars="100" w:left="784" w:hangingChars="180" w:hanging="504"/>
        <w:jc w:val="both"/>
        <w:rPr>
          <w:color w:val="000000"/>
        </w:rPr>
      </w:pPr>
      <w:r>
        <w:rPr>
          <w:rFonts w:hint="eastAsia"/>
          <w:color w:val="000000"/>
        </w:rPr>
        <w:t>一、</w:t>
      </w:r>
      <w:r w:rsidR="00570EB1" w:rsidRPr="006D00EC">
        <w:rPr>
          <w:rFonts w:hint="eastAsia"/>
          <w:color w:val="000000"/>
        </w:rPr>
        <w:t>本項服務水準係評估廠商對本專案之服務是否達到基本要求，如廠商未達服務水準要求時，本會得依下列服務水準協定</w:t>
      </w:r>
      <w:r w:rsidR="00570EB1" w:rsidRPr="006D00EC">
        <w:rPr>
          <w:rFonts w:hint="eastAsia"/>
          <w:color w:val="000000"/>
        </w:rPr>
        <w:t>(</w:t>
      </w:r>
      <w:r w:rsidR="00570EB1" w:rsidRPr="006D00EC">
        <w:rPr>
          <w:rFonts w:hint="eastAsia"/>
          <w:color w:val="000000"/>
        </w:rPr>
        <w:t>如</w:t>
      </w:r>
      <w:r w:rsidR="00570EB1" w:rsidRPr="00926EBE">
        <w:rPr>
          <w:rFonts w:hint="eastAsia"/>
          <w:color w:val="000000"/>
        </w:rPr>
        <w:t>表</w:t>
      </w:r>
      <w:r w:rsidR="00EE4B27" w:rsidRPr="00926EBE">
        <w:rPr>
          <w:rFonts w:hint="eastAsia"/>
          <w:color w:val="000000"/>
        </w:rPr>
        <w:t>1</w:t>
      </w:r>
      <w:r w:rsidR="00570EB1" w:rsidRPr="006D00EC">
        <w:rPr>
          <w:rFonts w:hint="eastAsia"/>
          <w:color w:val="000000"/>
        </w:rPr>
        <w:t>)</w:t>
      </w:r>
      <w:r w:rsidR="00570EB1" w:rsidRPr="006D00EC">
        <w:rPr>
          <w:rFonts w:hint="eastAsia"/>
          <w:color w:val="000000"/>
        </w:rPr>
        <w:t>處懲罰性違約金。</w:t>
      </w:r>
    </w:p>
    <w:p w14:paraId="468959ED" w14:textId="38A6A333" w:rsidR="008768AD" w:rsidRPr="002105BF" w:rsidRDefault="002105BF" w:rsidP="002105BF">
      <w:pPr>
        <w:spacing w:line="480" w:lineRule="exact"/>
        <w:ind w:leftChars="100" w:left="784" w:hangingChars="180" w:hanging="504"/>
        <w:jc w:val="both"/>
        <w:rPr>
          <w:color w:val="000000"/>
        </w:rPr>
      </w:pPr>
      <w:r>
        <w:rPr>
          <w:rFonts w:hint="eastAsia"/>
          <w:color w:val="000000"/>
        </w:rPr>
        <w:t>二、</w:t>
      </w:r>
      <w:r w:rsidR="00570EB1" w:rsidRPr="006D00EC">
        <w:rPr>
          <w:color w:val="000000"/>
        </w:rPr>
        <w:t>服務水準協定（</w:t>
      </w:r>
      <w:r w:rsidR="00570EB1" w:rsidRPr="006D00EC">
        <w:rPr>
          <w:color w:val="000000"/>
        </w:rPr>
        <w:t>Service Level Agreement</w:t>
      </w:r>
      <w:r w:rsidR="00570EB1" w:rsidRPr="006D00EC">
        <w:rPr>
          <w:rFonts w:hint="eastAsia"/>
          <w:color w:val="000000"/>
        </w:rPr>
        <w:t xml:space="preserve">, </w:t>
      </w:r>
      <w:r w:rsidR="00570EB1" w:rsidRPr="006D00EC">
        <w:rPr>
          <w:color w:val="000000"/>
        </w:rPr>
        <w:t>SLA</w:t>
      </w:r>
      <w:r w:rsidR="00570EB1" w:rsidRPr="006D00EC">
        <w:rPr>
          <w:color w:val="000000"/>
        </w:rPr>
        <w:t>）</w:t>
      </w:r>
      <w:r>
        <w:rPr>
          <w:rFonts w:hint="eastAsia"/>
          <w:color w:val="000000"/>
        </w:rPr>
        <w:t>，</w:t>
      </w:r>
      <w:r w:rsidR="00570EB1" w:rsidRPr="006D00EC">
        <w:rPr>
          <w:color w:val="000000"/>
        </w:rPr>
        <w:t>本案各項服務水準協定（</w:t>
      </w:r>
      <w:r w:rsidR="00570EB1" w:rsidRPr="006D00EC">
        <w:rPr>
          <w:color w:val="000000"/>
        </w:rPr>
        <w:t>SLA</w:t>
      </w:r>
      <w:r w:rsidR="00570EB1" w:rsidRPr="006D00EC">
        <w:rPr>
          <w:color w:val="000000"/>
        </w:rPr>
        <w:t>），如廠商無法完成相關作業項目規定，其罰款計算方式為（累計罰則點數）</w:t>
      </w:r>
      <w:r w:rsidR="00570EB1" w:rsidRPr="006D00EC">
        <w:rPr>
          <w:color w:val="000000"/>
        </w:rPr>
        <w:t>X (</w:t>
      </w:r>
      <w:r w:rsidR="00570EB1" w:rsidRPr="006D00EC">
        <w:rPr>
          <w:color w:val="000000"/>
        </w:rPr>
        <w:t>總價金</w:t>
      </w:r>
      <w:r w:rsidR="00570EB1" w:rsidRPr="006D00EC">
        <w:rPr>
          <w:rFonts w:hint="eastAsia"/>
          <w:color w:val="000000"/>
        </w:rPr>
        <w:t>1</w:t>
      </w:r>
      <w:r w:rsidR="00570EB1" w:rsidRPr="006D00EC">
        <w:rPr>
          <w:rFonts w:hint="eastAsia"/>
          <w:color w:val="000000"/>
        </w:rPr>
        <w:t>‰</w:t>
      </w:r>
      <w:r w:rsidR="00570EB1" w:rsidRPr="006D00EC">
        <w:rPr>
          <w:color w:val="000000"/>
        </w:rPr>
        <w:t xml:space="preserve">) </w:t>
      </w:r>
      <w:r w:rsidR="00570EB1" w:rsidRPr="006D00EC">
        <w:rPr>
          <w:color w:val="000000"/>
        </w:rPr>
        <w:t>元</w:t>
      </w:r>
      <w:r w:rsidR="0086445D">
        <w:rPr>
          <w:rFonts w:hint="eastAsia"/>
          <w:color w:val="000000"/>
        </w:rPr>
        <w:t>，</w:t>
      </w:r>
      <w:r w:rsidR="0086445D" w:rsidRPr="002105BF">
        <w:rPr>
          <w:color w:val="000000"/>
        </w:rPr>
        <w:t>同一評估項目具有</w:t>
      </w:r>
      <w:r w:rsidR="0086445D" w:rsidRPr="002105BF">
        <w:rPr>
          <w:color w:val="000000"/>
        </w:rPr>
        <w:t>2</w:t>
      </w:r>
      <w:r w:rsidR="0086445D" w:rsidRPr="002105BF">
        <w:rPr>
          <w:color w:val="000000"/>
        </w:rPr>
        <w:t>種（含）以上之評斷方式者，如廠商同時違反</w:t>
      </w:r>
      <w:r w:rsidR="0086445D" w:rsidRPr="002105BF">
        <w:rPr>
          <w:color w:val="000000"/>
        </w:rPr>
        <w:t>2</w:t>
      </w:r>
      <w:r w:rsidR="0086445D" w:rsidRPr="002105BF">
        <w:rPr>
          <w:color w:val="000000"/>
        </w:rPr>
        <w:t>種（含）以上時，其違約金係採罰責較重者。</w:t>
      </w:r>
      <w:r w:rsidR="00570EB1" w:rsidRPr="002105BF">
        <w:rPr>
          <w:rFonts w:hint="eastAsia"/>
          <w:color w:val="000000"/>
        </w:rPr>
        <w:t>本案各項服務水準如有無法達成之情事，除經本會認定屬硬體設備所致外，得標廠商應負責完成符合服務水準之服務。</w:t>
      </w:r>
    </w:p>
    <w:p w14:paraId="0C9EC53C" w14:textId="57A5E428" w:rsidR="00570EB1" w:rsidRDefault="00EE4B27" w:rsidP="00570EB1">
      <w:pPr>
        <w:jc w:val="center"/>
        <w:rPr>
          <w:color w:val="000000"/>
        </w:rPr>
      </w:pPr>
      <w:r w:rsidRPr="00926EBE">
        <w:rPr>
          <w:rFonts w:hint="eastAsia"/>
          <w:color w:val="000000"/>
        </w:rPr>
        <w:t>表</w:t>
      </w:r>
      <w:r w:rsidRPr="00926EBE">
        <w:rPr>
          <w:rFonts w:hint="eastAsia"/>
          <w:color w:val="000000"/>
        </w:rPr>
        <w:t>1</w:t>
      </w:r>
      <w:r w:rsidR="00570EB1" w:rsidRPr="006D00EC">
        <w:rPr>
          <w:color w:val="000000"/>
        </w:rPr>
        <w:t>各評估項目服務水準</w:t>
      </w:r>
    </w:p>
    <w:tbl>
      <w:tblPr>
        <w:tblW w:w="5014"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5"/>
        <w:gridCol w:w="2793"/>
        <w:gridCol w:w="2693"/>
        <w:gridCol w:w="1701"/>
      </w:tblGrid>
      <w:tr w:rsidR="00570EB1" w:rsidRPr="0046620F" w14:paraId="14374E8E" w14:textId="77777777" w:rsidTr="005B0639">
        <w:trPr>
          <w:tblHeader/>
          <w:jc w:val="center"/>
        </w:trPr>
        <w:tc>
          <w:tcPr>
            <w:tcW w:w="763" w:type="pct"/>
            <w:shd w:val="clear" w:color="auto" w:fill="D9D9D9"/>
            <w:vAlign w:val="center"/>
          </w:tcPr>
          <w:p w14:paraId="42013E27" w14:textId="77777777" w:rsidR="00570EB1" w:rsidRPr="0046620F" w:rsidRDefault="00570EB1" w:rsidP="00570EB1">
            <w:pPr>
              <w:spacing w:line="400" w:lineRule="exact"/>
              <w:jc w:val="center"/>
              <w:rPr>
                <w:color w:val="000000" w:themeColor="text1"/>
                <w:szCs w:val="28"/>
              </w:rPr>
            </w:pPr>
            <w:r w:rsidRPr="0046620F">
              <w:rPr>
                <w:color w:val="000000" w:themeColor="text1"/>
                <w:szCs w:val="28"/>
              </w:rPr>
              <w:lastRenderedPageBreak/>
              <w:t>評估項目</w:t>
            </w:r>
          </w:p>
        </w:tc>
        <w:tc>
          <w:tcPr>
            <w:tcW w:w="1646" w:type="pct"/>
            <w:shd w:val="clear" w:color="auto" w:fill="D9D9D9"/>
          </w:tcPr>
          <w:p w14:paraId="44BA3037" w14:textId="77777777" w:rsidR="00570EB1" w:rsidRPr="0046620F" w:rsidRDefault="00570EB1" w:rsidP="00570EB1">
            <w:pPr>
              <w:spacing w:line="400" w:lineRule="exact"/>
              <w:jc w:val="center"/>
              <w:rPr>
                <w:iCs/>
                <w:color w:val="000000" w:themeColor="text1"/>
              </w:rPr>
            </w:pPr>
            <w:r w:rsidRPr="0046620F">
              <w:rPr>
                <w:iCs/>
                <w:color w:val="000000" w:themeColor="text1"/>
              </w:rPr>
              <w:t>服務水準指標</w:t>
            </w:r>
          </w:p>
        </w:tc>
        <w:tc>
          <w:tcPr>
            <w:tcW w:w="1587" w:type="pct"/>
            <w:shd w:val="clear" w:color="auto" w:fill="D9D9D9"/>
          </w:tcPr>
          <w:p w14:paraId="35D883D9" w14:textId="77777777" w:rsidR="00570EB1" w:rsidRPr="0046620F" w:rsidRDefault="00570EB1" w:rsidP="00570EB1">
            <w:pPr>
              <w:spacing w:line="400" w:lineRule="exact"/>
              <w:jc w:val="center"/>
              <w:rPr>
                <w:iCs/>
                <w:color w:val="000000" w:themeColor="text1"/>
              </w:rPr>
            </w:pPr>
            <w:r w:rsidRPr="0046620F">
              <w:rPr>
                <w:iCs/>
                <w:color w:val="000000" w:themeColor="text1"/>
              </w:rPr>
              <w:t>計算方式</w:t>
            </w:r>
          </w:p>
        </w:tc>
        <w:tc>
          <w:tcPr>
            <w:tcW w:w="1003" w:type="pct"/>
            <w:shd w:val="clear" w:color="auto" w:fill="D9D9D9"/>
          </w:tcPr>
          <w:p w14:paraId="4E46FBD1" w14:textId="77777777" w:rsidR="00570EB1" w:rsidRPr="0046620F" w:rsidRDefault="00570EB1" w:rsidP="00570EB1">
            <w:pPr>
              <w:spacing w:line="400" w:lineRule="exact"/>
              <w:jc w:val="center"/>
              <w:rPr>
                <w:iCs/>
                <w:color w:val="000000" w:themeColor="text1"/>
              </w:rPr>
            </w:pPr>
            <w:r w:rsidRPr="0046620F">
              <w:rPr>
                <w:iCs/>
                <w:color w:val="000000" w:themeColor="text1"/>
              </w:rPr>
              <w:t>處罰規則</w:t>
            </w:r>
          </w:p>
        </w:tc>
      </w:tr>
      <w:tr w:rsidR="00570EB1" w:rsidRPr="0046620F" w14:paraId="12820105" w14:textId="77777777" w:rsidTr="005B0639">
        <w:trPr>
          <w:jc w:val="center"/>
        </w:trPr>
        <w:tc>
          <w:tcPr>
            <w:tcW w:w="763" w:type="pct"/>
          </w:tcPr>
          <w:p w14:paraId="28CD57F5" w14:textId="77777777" w:rsidR="00570EB1" w:rsidRPr="0046620F" w:rsidRDefault="00570EB1" w:rsidP="00570EB1">
            <w:pPr>
              <w:pStyle w:val="af5"/>
              <w:spacing w:line="400" w:lineRule="exact"/>
              <w:ind w:leftChars="0" w:left="0" w:firstLineChars="0" w:firstLine="0"/>
              <w:jc w:val="both"/>
              <w:rPr>
                <w:color w:val="000000" w:themeColor="text1"/>
                <w:spacing w:val="-10"/>
                <w:szCs w:val="28"/>
              </w:rPr>
            </w:pPr>
            <w:r w:rsidRPr="0046620F">
              <w:rPr>
                <w:bCs/>
                <w:color w:val="000000" w:themeColor="text1"/>
                <w:szCs w:val="28"/>
              </w:rPr>
              <w:t>文件及系統交付時程</w:t>
            </w:r>
          </w:p>
        </w:tc>
        <w:tc>
          <w:tcPr>
            <w:tcW w:w="1646" w:type="pct"/>
          </w:tcPr>
          <w:p w14:paraId="68B41896" w14:textId="77777777" w:rsidR="00570EB1" w:rsidRPr="0046620F" w:rsidRDefault="00570EB1" w:rsidP="00570EB1">
            <w:pPr>
              <w:pStyle w:val="af5"/>
              <w:spacing w:line="400" w:lineRule="exact"/>
              <w:ind w:leftChars="0" w:left="0" w:firstLineChars="0" w:firstLine="0"/>
              <w:jc w:val="both"/>
              <w:rPr>
                <w:color w:val="000000" w:themeColor="text1"/>
                <w:kern w:val="0"/>
                <w:szCs w:val="28"/>
              </w:rPr>
            </w:pPr>
            <w:r w:rsidRPr="0046620F">
              <w:rPr>
                <w:color w:val="000000" w:themeColor="text1"/>
                <w:kern w:val="52"/>
              </w:rPr>
              <w:t>依合約規定時程交付各項相關系統開發功能及文件</w:t>
            </w:r>
          </w:p>
        </w:tc>
        <w:tc>
          <w:tcPr>
            <w:tcW w:w="1587" w:type="pct"/>
          </w:tcPr>
          <w:p w14:paraId="60201060" w14:textId="77777777" w:rsidR="00570EB1" w:rsidRPr="0046620F" w:rsidRDefault="00570EB1" w:rsidP="00570EB1">
            <w:pPr>
              <w:pStyle w:val="af5"/>
              <w:spacing w:line="400" w:lineRule="exact"/>
              <w:ind w:leftChars="0" w:left="0" w:firstLineChars="0" w:firstLine="0"/>
              <w:jc w:val="both"/>
              <w:rPr>
                <w:color w:val="000000" w:themeColor="text1"/>
                <w:szCs w:val="28"/>
              </w:rPr>
            </w:pPr>
            <w:r w:rsidRPr="0046620F">
              <w:rPr>
                <w:color w:val="000000" w:themeColor="text1"/>
                <w:szCs w:val="28"/>
              </w:rPr>
              <w:t>A – B &lt; 1</w:t>
            </w:r>
            <w:r w:rsidRPr="0046620F">
              <w:rPr>
                <w:color w:val="000000" w:themeColor="text1"/>
                <w:szCs w:val="28"/>
              </w:rPr>
              <w:t>日</w:t>
            </w:r>
          </w:p>
          <w:p w14:paraId="49212391" w14:textId="77777777" w:rsidR="00570EB1" w:rsidRPr="0046620F" w:rsidRDefault="00570EB1" w:rsidP="00570EB1">
            <w:pPr>
              <w:pStyle w:val="af5"/>
              <w:spacing w:line="400" w:lineRule="exact"/>
              <w:ind w:leftChars="0" w:left="420" w:hangingChars="150" w:hanging="420"/>
              <w:jc w:val="both"/>
              <w:rPr>
                <w:color w:val="000000" w:themeColor="text1"/>
                <w:szCs w:val="28"/>
              </w:rPr>
            </w:pPr>
            <w:r w:rsidRPr="0046620F">
              <w:rPr>
                <w:color w:val="000000" w:themeColor="text1"/>
                <w:szCs w:val="28"/>
              </w:rPr>
              <w:t>A</w:t>
            </w:r>
            <w:r w:rsidRPr="0046620F">
              <w:rPr>
                <w:color w:val="000000" w:themeColor="text1"/>
                <w:szCs w:val="28"/>
              </w:rPr>
              <w:t>：各項系統功能及文件預定交付日期</w:t>
            </w:r>
          </w:p>
          <w:p w14:paraId="175E52B6" w14:textId="77777777" w:rsidR="00570EB1" w:rsidRPr="0046620F" w:rsidRDefault="00570EB1" w:rsidP="00570EB1">
            <w:pPr>
              <w:pStyle w:val="af5"/>
              <w:spacing w:line="400" w:lineRule="exact"/>
              <w:ind w:leftChars="0" w:left="420" w:hangingChars="150" w:hanging="420"/>
              <w:jc w:val="both"/>
              <w:rPr>
                <w:color w:val="000000" w:themeColor="text1"/>
                <w:szCs w:val="28"/>
              </w:rPr>
            </w:pPr>
            <w:r w:rsidRPr="0046620F">
              <w:rPr>
                <w:color w:val="000000" w:themeColor="text1"/>
                <w:szCs w:val="28"/>
              </w:rPr>
              <w:t>B</w:t>
            </w:r>
            <w:r w:rsidRPr="0046620F">
              <w:rPr>
                <w:color w:val="000000" w:themeColor="text1"/>
                <w:szCs w:val="28"/>
              </w:rPr>
              <w:t>：各項系統功能及文件實際交付日期</w:t>
            </w:r>
          </w:p>
        </w:tc>
        <w:tc>
          <w:tcPr>
            <w:tcW w:w="1003" w:type="pct"/>
          </w:tcPr>
          <w:p w14:paraId="1897CC36" w14:textId="3F94DCF5" w:rsidR="00570EB1" w:rsidRPr="0046620F" w:rsidRDefault="00570EB1" w:rsidP="00570EB1">
            <w:pPr>
              <w:pStyle w:val="af5"/>
              <w:spacing w:line="400" w:lineRule="exact"/>
              <w:ind w:leftChars="0" w:left="0" w:firstLineChars="0" w:firstLine="0"/>
              <w:jc w:val="both"/>
              <w:rPr>
                <w:color w:val="000000" w:themeColor="text1"/>
                <w:szCs w:val="28"/>
              </w:rPr>
            </w:pPr>
            <w:r w:rsidRPr="0046620F">
              <w:rPr>
                <w:color w:val="000000" w:themeColor="text1"/>
                <w:spacing w:val="-10"/>
                <w:szCs w:val="28"/>
              </w:rPr>
              <w:t>每逾</w:t>
            </w:r>
            <w:r w:rsidRPr="0046620F">
              <w:rPr>
                <w:color w:val="000000" w:themeColor="text1"/>
                <w:spacing w:val="-10"/>
                <w:szCs w:val="28"/>
              </w:rPr>
              <w:t>1</w:t>
            </w:r>
            <w:r w:rsidRPr="0046620F">
              <w:rPr>
                <w:color w:val="000000" w:themeColor="text1"/>
                <w:spacing w:val="-10"/>
                <w:szCs w:val="28"/>
              </w:rPr>
              <w:t>日計罰</w:t>
            </w:r>
            <w:r w:rsidRPr="0046620F">
              <w:rPr>
                <w:color w:val="000000" w:themeColor="text1"/>
                <w:spacing w:val="-10"/>
                <w:szCs w:val="28"/>
              </w:rPr>
              <w:t>1</w:t>
            </w:r>
            <w:r w:rsidRPr="0046620F">
              <w:rPr>
                <w:color w:val="000000" w:themeColor="text1"/>
                <w:spacing w:val="-10"/>
                <w:szCs w:val="28"/>
              </w:rPr>
              <w:t>點，交付時程以前述建置期程、</w:t>
            </w:r>
            <w:r w:rsidRPr="0046620F">
              <w:rPr>
                <w:color w:val="000000" w:themeColor="text1"/>
                <w:spacing w:val="-20"/>
              </w:rPr>
              <w:t>各期交付項目及時間表</w:t>
            </w:r>
            <w:r w:rsidRPr="0046620F">
              <w:rPr>
                <w:color w:val="000000" w:themeColor="text1"/>
                <w:spacing w:val="-10"/>
                <w:szCs w:val="28"/>
              </w:rPr>
              <w:t>為準</w:t>
            </w:r>
            <w:r w:rsidR="00F6597C">
              <w:rPr>
                <w:rFonts w:hint="eastAsia"/>
                <w:color w:val="000000" w:themeColor="text1"/>
                <w:spacing w:val="-10"/>
                <w:szCs w:val="28"/>
              </w:rPr>
              <w:t>。</w:t>
            </w:r>
          </w:p>
        </w:tc>
      </w:tr>
      <w:tr w:rsidR="008768AD" w:rsidRPr="0046620F" w14:paraId="6E2054B1" w14:textId="77777777" w:rsidTr="005B0639">
        <w:trPr>
          <w:jc w:val="center"/>
        </w:trPr>
        <w:tc>
          <w:tcPr>
            <w:tcW w:w="763" w:type="pct"/>
          </w:tcPr>
          <w:p w14:paraId="0A01ECE6" w14:textId="2C3B5DC2" w:rsidR="008768AD" w:rsidRPr="0046620F" w:rsidRDefault="008768AD" w:rsidP="00570EB1">
            <w:pPr>
              <w:pStyle w:val="af5"/>
              <w:spacing w:line="400" w:lineRule="exact"/>
              <w:ind w:leftChars="0" w:left="0" w:firstLineChars="0" w:firstLine="0"/>
              <w:jc w:val="both"/>
              <w:rPr>
                <w:bCs/>
                <w:color w:val="000000" w:themeColor="text1"/>
                <w:szCs w:val="28"/>
              </w:rPr>
            </w:pPr>
            <w:r>
              <w:rPr>
                <w:rFonts w:hint="eastAsia"/>
                <w:bCs/>
                <w:color w:val="000000" w:themeColor="text1"/>
                <w:szCs w:val="28"/>
              </w:rPr>
              <w:t>出席會議情形</w:t>
            </w:r>
          </w:p>
        </w:tc>
        <w:tc>
          <w:tcPr>
            <w:tcW w:w="1646" w:type="pct"/>
          </w:tcPr>
          <w:p w14:paraId="06E9FAF7" w14:textId="37CAFE3B" w:rsidR="008768AD" w:rsidRPr="0046620F" w:rsidRDefault="008768AD" w:rsidP="00570EB1">
            <w:pPr>
              <w:pStyle w:val="af5"/>
              <w:spacing w:line="400" w:lineRule="exact"/>
              <w:ind w:leftChars="0" w:left="0" w:firstLineChars="0" w:firstLine="0"/>
              <w:jc w:val="both"/>
              <w:rPr>
                <w:color w:val="000000" w:themeColor="text1"/>
                <w:kern w:val="52"/>
              </w:rPr>
            </w:pPr>
            <w:r>
              <w:rPr>
                <w:rFonts w:hint="eastAsia"/>
                <w:color w:val="000000" w:themeColor="text1"/>
                <w:kern w:val="52"/>
              </w:rPr>
              <w:t>得標廠商應配合本專案需求指派人員出席相關會議</w:t>
            </w:r>
          </w:p>
        </w:tc>
        <w:tc>
          <w:tcPr>
            <w:tcW w:w="1587" w:type="pct"/>
          </w:tcPr>
          <w:p w14:paraId="594D8D2D" w14:textId="3B1ABAD8" w:rsidR="008768AD" w:rsidRPr="0046620F" w:rsidRDefault="008768AD" w:rsidP="00570EB1">
            <w:pPr>
              <w:pStyle w:val="af5"/>
              <w:spacing w:line="400" w:lineRule="exact"/>
              <w:ind w:leftChars="0" w:left="0" w:firstLineChars="0" w:firstLine="0"/>
              <w:jc w:val="both"/>
              <w:rPr>
                <w:color w:val="000000" w:themeColor="text1"/>
                <w:szCs w:val="28"/>
              </w:rPr>
            </w:pPr>
            <w:r>
              <w:rPr>
                <w:rFonts w:hint="eastAsia"/>
                <w:color w:val="000000" w:themeColor="text1"/>
                <w:szCs w:val="28"/>
              </w:rPr>
              <w:t>未指派或未出席與本專案相關會議</w:t>
            </w:r>
          </w:p>
        </w:tc>
        <w:tc>
          <w:tcPr>
            <w:tcW w:w="1003" w:type="pct"/>
          </w:tcPr>
          <w:p w14:paraId="0F2DE113" w14:textId="4D23C3F9" w:rsidR="008768AD" w:rsidRPr="0046620F" w:rsidRDefault="008768AD" w:rsidP="00570EB1">
            <w:pPr>
              <w:pStyle w:val="af5"/>
              <w:spacing w:line="400" w:lineRule="exact"/>
              <w:ind w:leftChars="0" w:left="0" w:firstLineChars="0" w:firstLine="0"/>
              <w:jc w:val="both"/>
              <w:rPr>
                <w:color w:val="000000" w:themeColor="text1"/>
                <w:spacing w:val="-10"/>
                <w:szCs w:val="28"/>
              </w:rPr>
            </w:pPr>
            <w:r>
              <w:rPr>
                <w:rFonts w:hint="eastAsia"/>
                <w:color w:val="000000" w:themeColor="text1"/>
                <w:spacing w:val="-10"/>
                <w:szCs w:val="28"/>
              </w:rPr>
              <w:t>按每人每次計罰</w:t>
            </w:r>
            <w:r w:rsidRPr="0046620F">
              <w:rPr>
                <w:color w:val="000000" w:themeColor="text1"/>
                <w:spacing w:val="-10"/>
                <w:szCs w:val="28"/>
              </w:rPr>
              <w:t>1</w:t>
            </w:r>
            <w:r w:rsidRPr="0046620F">
              <w:rPr>
                <w:color w:val="000000" w:themeColor="text1"/>
                <w:spacing w:val="-10"/>
                <w:szCs w:val="28"/>
              </w:rPr>
              <w:t>點</w:t>
            </w:r>
            <w:r>
              <w:rPr>
                <w:rFonts w:hint="eastAsia"/>
                <w:color w:val="000000" w:themeColor="text1"/>
                <w:spacing w:val="-10"/>
                <w:szCs w:val="28"/>
              </w:rPr>
              <w:t>。</w:t>
            </w:r>
          </w:p>
        </w:tc>
      </w:tr>
      <w:tr w:rsidR="008E09D5" w:rsidRPr="0046620F" w14:paraId="4C1841C5" w14:textId="77777777" w:rsidTr="005B0639">
        <w:trPr>
          <w:trHeight w:val="1757"/>
          <w:jc w:val="center"/>
        </w:trPr>
        <w:tc>
          <w:tcPr>
            <w:tcW w:w="763" w:type="pct"/>
          </w:tcPr>
          <w:p w14:paraId="206DE8A5" w14:textId="77777777" w:rsidR="008E09D5" w:rsidRPr="0046620F" w:rsidRDefault="008E09D5" w:rsidP="008E09D5">
            <w:pPr>
              <w:spacing w:line="440" w:lineRule="exact"/>
              <w:jc w:val="both"/>
              <w:rPr>
                <w:iCs/>
                <w:color w:val="000000" w:themeColor="text1"/>
              </w:rPr>
            </w:pPr>
            <w:r w:rsidRPr="0046620F">
              <w:rPr>
                <w:rFonts w:hint="eastAsia"/>
                <w:iCs/>
                <w:color w:val="000000" w:themeColor="text1"/>
              </w:rPr>
              <w:t>故障排除、系統修復</w:t>
            </w:r>
          </w:p>
        </w:tc>
        <w:tc>
          <w:tcPr>
            <w:tcW w:w="1646" w:type="pct"/>
          </w:tcPr>
          <w:p w14:paraId="3382D4E3" w14:textId="790B087C" w:rsidR="008E09D5" w:rsidRPr="001E39A6" w:rsidRDefault="008E09D5" w:rsidP="008E09D5">
            <w:pPr>
              <w:spacing w:line="440" w:lineRule="exact"/>
              <w:jc w:val="both"/>
              <w:rPr>
                <w:iCs/>
                <w:color w:val="000000" w:themeColor="text1"/>
              </w:rPr>
            </w:pPr>
            <w:r w:rsidRPr="001E39A6">
              <w:rPr>
                <w:iCs/>
                <w:color w:val="000000" w:themeColor="text1"/>
              </w:rPr>
              <w:t>系統發生故障，經機關通知（不限形式）後，</w:t>
            </w:r>
            <w:r w:rsidRPr="001E39A6">
              <w:rPr>
                <w:iCs/>
                <w:color w:val="000000" w:themeColor="text1"/>
              </w:rPr>
              <w:t>4</w:t>
            </w:r>
            <w:r w:rsidRPr="001E39A6">
              <w:rPr>
                <w:iCs/>
                <w:color w:val="000000" w:themeColor="text1"/>
              </w:rPr>
              <w:t>小時內修復或提供相同系統供機關暫時使用</w:t>
            </w:r>
            <w:r w:rsidRPr="001E39A6">
              <w:rPr>
                <w:rFonts w:hint="eastAsia"/>
                <w:iCs/>
                <w:color w:val="000000" w:themeColor="text1"/>
              </w:rPr>
              <w:t>；並於</w:t>
            </w:r>
            <w:r w:rsidRPr="001E39A6">
              <w:rPr>
                <w:rFonts w:hint="eastAsia"/>
                <w:iCs/>
                <w:color w:val="000000" w:themeColor="text1"/>
              </w:rPr>
              <w:t>2</w:t>
            </w:r>
            <w:r w:rsidRPr="001E39A6">
              <w:rPr>
                <w:rFonts w:hint="eastAsia"/>
                <w:iCs/>
                <w:color w:val="000000" w:themeColor="text1"/>
              </w:rPr>
              <w:t>個工作天內完成並恢復正常運作</w:t>
            </w:r>
          </w:p>
        </w:tc>
        <w:tc>
          <w:tcPr>
            <w:tcW w:w="1587" w:type="pct"/>
          </w:tcPr>
          <w:p w14:paraId="3D2DE53A" w14:textId="77777777" w:rsidR="008E09D5" w:rsidRPr="0046620F" w:rsidRDefault="008E09D5" w:rsidP="008E09D5">
            <w:pPr>
              <w:spacing w:line="440" w:lineRule="exact"/>
              <w:jc w:val="both"/>
              <w:rPr>
                <w:iCs/>
                <w:color w:val="000000" w:themeColor="text1"/>
              </w:rPr>
            </w:pPr>
            <w:r w:rsidRPr="0046620F">
              <w:rPr>
                <w:iCs/>
                <w:color w:val="000000" w:themeColor="text1"/>
              </w:rPr>
              <w:t>A-B &lt; 4</w:t>
            </w:r>
            <w:r w:rsidRPr="0046620F">
              <w:rPr>
                <w:iCs/>
                <w:color w:val="000000" w:themeColor="text1"/>
              </w:rPr>
              <w:t>小時</w:t>
            </w:r>
          </w:p>
          <w:p w14:paraId="24BFB6F7" w14:textId="0029E1FB" w:rsidR="008E09D5" w:rsidRPr="0046620F" w:rsidRDefault="008E09D5" w:rsidP="008E09D5">
            <w:pPr>
              <w:spacing w:line="440" w:lineRule="exact"/>
              <w:ind w:left="336" w:hangingChars="120" w:hanging="336"/>
              <w:jc w:val="both"/>
              <w:rPr>
                <w:iCs/>
                <w:color w:val="000000" w:themeColor="text1"/>
              </w:rPr>
            </w:pPr>
            <w:r w:rsidRPr="0046620F">
              <w:rPr>
                <w:iCs/>
                <w:color w:val="000000" w:themeColor="text1"/>
              </w:rPr>
              <w:t>A:</w:t>
            </w:r>
            <w:r>
              <w:rPr>
                <w:rFonts w:hint="eastAsia"/>
                <w:iCs/>
                <w:color w:val="000000" w:themeColor="text1"/>
              </w:rPr>
              <w:t>回應本會並修復或提供機關暫時使用時間；恢復正常運作時間</w:t>
            </w:r>
          </w:p>
          <w:p w14:paraId="69DAF3DA" w14:textId="77777777" w:rsidR="008E09D5" w:rsidRPr="0046620F" w:rsidRDefault="008E09D5" w:rsidP="008E09D5">
            <w:pPr>
              <w:spacing w:line="440" w:lineRule="exact"/>
              <w:ind w:left="336" w:hangingChars="120" w:hanging="336"/>
              <w:jc w:val="both"/>
              <w:rPr>
                <w:iCs/>
                <w:color w:val="000000" w:themeColor="text1"/>
              </w:rPr>
            </w:pPr>
            <w:r w:rsidRPr="0046620F">
              <w:rPr>
                <w:iCs/>
                <w:color w:val="000000" w:themeColor="text1"/>
              </w:rPr>
              <w:t>B:</w:t>
            </w:r>
            <w:r w:rsidRPr="0046620F">
              <w:rPr>
                <w:iCs/>
                <w:color w:val="000000" w:themeColor="text1"/>
              </w:rPr>
              <w:t>接獲本會通知時間</w:t>
            </w:r>
          </w:p>
        </w:tc>
        <w:tc>
          <w:tcPr>
            <w:tcW w:w="1003" w:type="pct"/>
          </w:tcPr>
          <w:p w14:paraId="0FC9CF09" w14:textId="7A9FB970" w:rsidR="008E09D5" w:rsidRPr="0046620F" w:rsidRDefault="008E09D5" w:rsidP="008E09D5">
            <w:pPr>
              <w:spacing w:line="440" w:lineRule="exact"/>
              <w:jc w:val="both"/>
              <w:rPr>
                <w:iCs/>
                <w:color w:val="000000" w:themeColor="text1"/>
              </w:rPr>
            </w:pPr>
            <w:r w:rsidRPr="0046620F">
              <w:rPr>
                <w:iCs/>
                <w:color w:val="000000" w:themeColor="text1"/>
              </w:rPr>
              <w:t>每逾</w:t>
            </w:r>
            <w:r w:rsidRPr="001E39A6">
              <w:rPr>
                <w:rFonts w:hint="eastAsia"/>
                <w:iCs/>
                <w:color w:val="000000" w:themeColor="text1"/>
              </w:rPr>
              <w:t>2</w:t>
            </w:r>
            <w:r w:rsidRPr="001E39A6">
              <w:rPr>
                <w:iCs/>
                <w:color w:val="000000" w:themeColor="text1"/>
              </w:rPr>
              <w:t>小時</w:t>
            </w:r>
            <w:r w:rsidRPr="0046620F">
              <w:rPr>
                <w:iCs/>
                <w:color w:val="000000" w:themeColor="text1"/>
              </w:rPr>
              <w:t>計罰</w:t>
            </w:r>
            <w:r w:rsidRPr="0046620F">
              <w:rPr>
                <w:iCs/>
                <w:color w:val="000000" w:themeColor="text1"/>
              </w:rPr>
              <w:t>1</w:t>
            </w:r>
            <w:r w:rsidRPr="0046620F">
              <w:rPr>
                <w:iCs/>
                <w:color w:val="000000" w:themeColor="text1"/>
              </w:rPr>
              <w:t>點</w:t>
            </w:r>
            <w:r>
              <w:rPr>
                <w:rFonts w:hint="eastAsia"/>
                <w:iCs/>
                <w:color w:val="000000" w:themeColor="text1"/>
              </w:rPr>
              <w:t>；恢復正常運作時間每逾</w:t>
            </w:r>
            <w:r>
              <w:rPr>
                <w:rFonts w:hint="eastAsia"/>
                <w:iCs/>
                <w:color w:val="000000" w:themeColor="text1"/>
              </w:rPr>
              <w:t>1</w:t>
            </w:r>
            <w:r>
              <w:rPr>
                <w:rFonts w:hint="eastAsia"/>
                <w:iCs/>
                <w:color w:val="000000" w:themeColor="text1"/>
              </w:rPr>
              <w:t>個工作天計罰</w:t>
            </w:r>
            <w:r>
              <w:rPr>
                <w:rFonts w:hint="eastAsia"/>
                <w:iCs/>
                <w:color w:val="000000" w:themeColor="text1"/>
              </w:rPr>
              <w:t>2</w:t>
            </w:r>
            <w:r>
              <w:rPr>
                <w:rFonts w:hint="eastAsia"/>
                <w:iCs/>
                <w:color w:val="000000" w:themeColor="text1"/>
              </w:rPr>
              <w:t>點。</w:t>
            </w:r>
          </w:p>
        </w:tc>
      </w:tr>
      <w:tr w:rsidR="008E09D5" w:rsidRPr="0046620F" w14:paraId="143A4B4E" w14:textId="77777777" w:rsidTr="005B0639">
        <w:trPr>
          <w:trHeight w:val="1304"/>
          <w:jc w:val="center"/>
        </w:trPr>
        <w:tc>
          <w:tcPr>
            <w:tcW w:w="763" w:type="pct"/>
            <w:vMerge w:val="restart"/>
          </w:tcPr>
          <w:p w14:paraId="599FF091" w14:textId="77777777" w:rsidR="008E09D5" w:rsidRPr="0046620F" w:rsidRDefault="008E09D5" w:rsidP="008E09D5">
            <w:pPr>
              <w:spacing w:line="440" w:lineRule="exact"/>
              <w:jc w:val="both"/>
              <w:rPr>
                <w:iCs/>
                <w:color w:val="000000" w:themeColor="text1"/>
              </w:rPr>
            </w:pPr>
            <w:r w:rsidRPr="0046620F">
              <w:rPr>
                <w:iCs/>
                <w:color w:val="000000" w:themeColor="text1"/>
              </w:rPr>
              <w:t>系統可用</w:t>
            </w:r>
            <w:r w:rsidRPr="0046620F">
              <w:rPr>
                <w:rFonts w:hint="eastAsia"/>
                <w:iCs/>
                <w:color w:val="000000" w:themeColor="text1"/>
              </w:rPr>
              <w:t>率</w:t>
            </w:r>
          </w:p>
        </w:tc>
        <w:tc>
          <w:tcPr>
            <w:tcW w:w="1646" w:type="pct"/>
          </w:tcPr>
          <w:p w14:paraId="67DCC7E2" w14:textId="77777777" w:rsidR="008E09D5" w:rsidRPr="0046620F" w:rsidRDefault="008E09D5" w:rsidP="008E09D5">
            <w:pPr>
              <w:spacing w:line="440" w:lineRule="exact"/>
              <w:jc w:val="both"/>
              <w:rPr>
                <w:iCs/>
                <w:color w:val="000000" w:themeColor="text1"/>
              </w:rPr>
            </w:pPr>
            <w:r w:rsidRPr="0046620F">
              <w:rPr>
                <w:iCs/>
                <w:color w:val="000000" w:themeColor="text1"/>
              </w:rPr>
              <w:t>系統各項功能，累計中斷服務時</w:t>
            </w:r>
            <w:r w:rsidRPr="001E39A6">
              <w:rPr>
                <w:iCs/>
                <w:color w:val="000000" w:themeColor="text1"/>
              </w:rPr>
              <w:t>間每季</w:t>
            </w:r>
            <w:r w:rsidRPr="0046620F">
              <w:rPr>
                <w:iCs/>
                <w:color w:val="000000" w:themeColor="text1"/>
              </w:rPr>
              <w:t>不得超過</w:t>
            </w:r>
            <w:r w:rsidRPr="0046620F">
              <w:rPr>
                <w:iCs/>
                <w:color w:val="000000" w:themeColor="text1"/>
              </w:rPr>
              <w:t>6</w:t>
            </w:r>
            <w:r w:rsidRPr="0046620F">
              <w:rPr>
                <w:iCs/>
                <w:color w:val="000000" w:themeColor="text1"/>
              </w:rPr>
              <w:t>小時</w:t>
            </w:r>
          </w:p>
        </w:tc>
        <w:tc>
          <w:tcPr>
            <w:tcW w:w="1587" w:type="pct"/>
          </w:tcPr>
          <w:p w14:paraId="1BED27CF" w14:textId="77777777" w:rsidR="008E09D5" w:rsidRPr="0046620F" w:rsidRDefault="008E09D5" w:rsidP="008E09D5">
            <w:pPr>
              <w:spacing w:line="440" w:lineRule="exact"/>
              <w:jc w:val="both"/>
              <w:rPr>
                <w:iCs/>
                <w:color w:val="000000" w:themeColor="text1"/>
              </w:rPr>
            </w:pPr>
            <w:r w:rsidRPr="0046620F">
              <w:rPr>
                <w:iCs/>
                <w:color w:val="000000" w:themeColor="text1"/>
              </w:rPr>
              <w:t>每季統計</w:t>
            </w:r>
          </w:p>
        </w:tc>
        <w:tc>
          <w:tcPr>
            <w:tcW w:w="1003" w:type="pct"/>
          </w:tcPr>
          <w:p w14:paraId="741CE997" w14:textId="4CED7F51" w:rsidR="008E09D5" w:rsidRPr="0046620F" w:rsidRDefault="008E09D5" w:rsidP="008E09D5">
            <w:pPr>
              <w:spacing w:line="440" w:lineRule="exact"/>
              <w:jc w:val="both"/>
              <w:rPr>
                <w:iCs/>
                <w:color w:val="000000" w:themeColor="text1"/>
              </w:rPr>
            </w:pPr>
            <w:r w:rsidRPr="0046620F">
              <w:rPr>
                <w:iCs/>
                <w:color w:val="000000" w:themeColor="text1"/>
              </w:rPr>
              <w:t>每逾</w:t>
            </w:r>
            <w:r w:rsidRPr="0046620F">
              <w:rPr>
                <w:iCs/>
                <w:color w:val="000000" w:themeColor="text1"/>
              </w:rPr>
              <w:t>2</w:t>
            </w:r>
            <w:r w:rsidRPr="0046620F">
              <w:rPr>
                <w:iCs/>
                <w:color w:val="000000" w:themeColor="text1"/>
              </w:rPr>
              <w:t>小時計罰</w:t>
            </w:r>
            <w:r w:rsidRPr="0046620F">
              <w:rPr>
                <w:iCs/>
                <w:color w:val="000000" w:themeColor="text1"/>
              </w:rPr>
              <w:t>1</w:t>
            </w:r>
            <w:r w:rsidRPr="0046620F">
              <w:rPr>
                <w:iCs/>
                <w:color w:val="000000" w:themeColor="text1"/>
              </w:rPr>
              <w:t>點</w:t>
            </w:r>
            <w:r>
              <w:rPr>
                <w:rFonts w:hint="eastAsia"/>
                <w:iCs/>
                <w:color w:val="000000" w:themeColor="text1"/>
              </w:rPr>
              <w:t>。</w:t>
            </w:r>
          </w:p>
        </w:tc>
      </w:tr>
      <w:tr w:rsidR="008E09D5" w:rsidRPr="0046620F" w14:paraId="228DD796" w14:textId="77777777" w:rsidTr="005B0639">
        <w:trPr>
          <w:trHeight w:val="850"/>
          <w:jc w:val="center"/>
        </w:trPr>
        <w:tc>
          <w:tcPr>
            <w:tcW w:w="763" w:type="pct"/>
            <w:vMerge/>
          </w:tcPr>
          <w:p w14:paraId="1B67B625" w14:textId="77777777" w:rsidR="008E09D5" w:rsidRPr="0046620F" w:rsidRDefault="008E09D5" w:rsidP="008E09D5">
            <w:pPr>
              <w:spacing w:line="440" w:lineRule="exact"/>
              <w:jc w:val="both"/>
              <w:rPr>
                <w:iCs/>
                <w:color w:val="000000" w:themeColor="text1"/>
              </w:rPr>
            </w:pPr>
          </w:p>
        </w:tc>
        <w:tc>
          <w:tcPr>
            <w:tcW w:w="1646" w:type="pct"/>
          </w:tcPr>
          <w:p w14:paraId="74C375DE" w14:textId="77777777" w:rsidR="008E09D5" w:rsidRPr="0046620F" w:rsidRDefault="008E09D5" w:rsidP="008E09D5">
            <w:pPr>
              <w:spacing w:line="440" w:lineRule="exact"/>
              <w:jc w:val="both"/>
              <w:rPr>
                <w:iCs/>
                <w:color w:val="000000" w:themeColor="text1"/>
              </w:rPr>
            </w:pPr>
            <w:r w:rsidRPr="0046620F">
              <w:rPr>
                <w:iCs/>
                <w:color w:val="000000" w:themeColor="text1"/>
              </w:rPr>
              <w:t>單日累計故障</w:t>
            </w:r>
            <w:r w:rsidRPr="0046620F">
              <w:rPr>
                <w:rFonts w:hint="eastAsia"/>
                <w:iCs/>
                <w:color w:val="000000" w:themeColor="text1"/>
              </w:rPr>
              <w:t>時</w:t>
            </w:r>
            <w:r w:rsidRPr="0046620F">
              <w:rPr>
                <w:iCs/>
                <w:color w:val="000000" w:themeColor="text1"/>
              </w:rPr>
              <w:t>數（</w:t>
            </w:r>
            <w:r w:rsidRPr="0046620F">
              <w:rPr>
                <w:rFonts w:hint="eastAsia"/>
                <w:iCs/>
                <w:color w:val="000000" w:themeColor="text1"/>
              </w:rPr>
              <w:t>不滿</w:t>
            </w:r>
            <w:r w:rsidRPr="0046620F">
              <w:rPr>
                <w:rFonts w:hint="eastAsia"/>
                <w:iCs/>
                <w:color w:val="000000" w:themeColor="text1"/>
              </w:rPr>
              <w:t>1</w:t>
            </w:r>
            <w:r w:rsidRPr="0046620F">
              <w:rPr>
                <w:rFonts w:hint="eastAsia"/>
                <w:iCs/>
                <w:color w:val="000000" w:themeColor="text1"/>
              </w:rPr>
              <w:t>小時，以</w:t>
            </w:r>
            <w:r w:rsidRPr="0046620F">
              <w:rPr>
                <w:rFonts w:hint="eastAsia"/>
                <w:iCs/>
                <w:color w:val="000000" w:themeColor="text1"/>
              </w:rPr>
              <w:t>1</w:t>
            </w:r>
            <w:r w:rsidRPr="0046620F">
              <w:rPr>
                <w:rFonts w:hint="eastAsia"/>
                <w:iCs/>
                <w:color w:val="000000" w:themeColor="text1"/>
              </w:rPr>
              <w:t>小時計</w:t>
            </w:r>
            <w:r w:rsidRPr="0046620F">
              <w:rPr>
                <w:iCs/>
                <w:color w:val="000000" w:themeColor="text1"/>
              </w:rPr>
              <w:t>）</w:t>
            </w:r>
          </w:p>
        </w:tc>
        <w:tc>
          <w:tcPr>
            <w:tcW w:w="1587" w:type="pct"/>
          </w:tcPr>
          <w:p w14:paraId="098DA9FB" w14:textId="73387BF8" w:rsidR="008E09D5" w:rsidRPr="0046620F" w:rsidRDefault="008E09D5" w:rsidP="008E09D5">
            <w:pPr>
              <w:spacing w:line="440" w:lineRule="exact"/>
              <w:jc w:val="both"/>
              <w:rPr>
                <w:iCs/>
                <w:color w:val="000000" w:themeColor="text1"/>
              </w:rPr>
            </w:pPr>
            <w:r w:rsidRPr="0046620F">
              <w:rPr>
                <w:iCs/>
                <w:color w:val="000000" w:themeColor="text1"/>
              </w:rPr>
              <w:t>每日不得超過</w:t>
            </w:r>
            <w:r w:rsidRPr="001E39A6">
              <w:rPr>
                <w:rFonts w:hint="eastAsia"/>
                <w:iCs/>
                <w:color w:val="000000" w:themeColor="text1"/>
              </w:rPr>
              <w:t>4</w:t>
            </w:r>
            <w:r w:rsidRPr="001E39A6">
              <w:rPr>
                <w:rFonts w:hint="eastAsia"/>
                <w:iCs/>
                <w:color w:val="000000" w:themeColor="text1"/>
              </w:rPr>
              <w:t>小時</w:t>
            </w:r>
          </w:p>
        </w:tc>
        <w:tc>
          <w:tcPr>
            <w:tcW w:w="1003" w:type="pct"/>
          </w:tcPr>
          <w:p w14:paraId="1ABEBE0E" w14:textId="4E3A17DF" w:rsidR="008E09D5" w:rsidRPr="0046620F" w:rsidRDefault="008E09D5" w:rsidP="008E09D5">
            <w:pPr>
              <w:spacing w:line="440" w:lineRule="exact"/>
              <w:jc w:val="both"/>
              <w:rPr>
                <w:iCs/>
                <w:color w:val="000000" w:themeColor="text1"/>
              </w:rPr>
            </w:pPr>
            <w:r w:rsidRPr="0046620F">
              <w:rPr>
                <w:iCs/>
                <w:color w:val="000000" w:themeColor="text1"/>
              </w:rPr>
              <w:t>單日超過</w:t>
            </w:r>
            <w:r w:rsidRPr="001E39A6">
              <w:rPr>
                <w:iCs/>
                <w:color w:val="000000" w:themeColor="text1"/>
              </w:rPr>
              <w:t>4</w:t>
            </w:r>
            <w:r w:rsidRPr="001E39A6">
              <w:rPr>
                <w:rFonts w:hint="eastAsia"/>
                <w:iCs/>
                <w:color w:val="000000" w:themeColor="text1"/>
              </w:rPr>
              <w:t>小時</w:t>
            </w:r>
            <w:r w:rsidRPr="0046620F">
              <w:rPr>
                <w:iCs/>
                <w:color w:val="000000" w:themeColor="text1"/>
              </w:rPr>
              <w:t>每逾</w:t>
            </w:r>
            <w:r w:rsidRPr="0046620F">
              <w:rPr>
                <w:iCs/>
                <w:color w:val="000000" w:themeColor="text1"/>
              </w:rPr>
              <w:t>1</w:t>
            </w:r>
            <w:r w:rsidRPr="0046620F">
              <w:rPr>
                <w:rFonts w:hint="eastAsia"/>
                <w:iCs/>
                <w:color w:val="000000" w:themeColor="text1"/>
              </w:rPr>
              <w:t>小時</w:t>
            </w:r>
            <w:r w:rsidRPr="0046620F">
              <w:rPr>
                <w:iCs/>
                <w:color w:val="000000" w:themeColor="text1"/>
              </w:rPr>
              <w:t>計罰</w:t>
            </w:r>
            <w:r w:rsidRPr="0046620F">
              <w:rPr>
                <w:iCs/>
                <w:color w:val="000000" w:themeColor="text1"/>
              </w:rPr>
              <w:t>1</w:t>
            </w:r>
            <w:r w:rsidRPr="0046620F">
              <w:rPr>
                <w:iCs/>
                <w:color w:val="000000" w:themeColor="text1"/>
              </w:rPr>
              <w:t>點</w:t>
            </w:r>
            <w:r>
              <w:rPr>
                <w:rFonts w:hint="eastAsia"/>
                <w:iCs/>
                <w:color w:val="000000" w:themeColor="text1"/>
              </w:rPr>
              <w:t>。</w:t>
            </w:r>
          </w:p>
        </w:tc>
      </w:tr>
      <w:tr w:rsidR="008E09D5" w:rsidRPr="0046620F" w14:paraId="6239DF28" w14:textId="77777777" w:rsidTr="005B0639">
        <w:trPr>
          <w:jc w:val="center"/>
        </w:trPr>
        <w:tc>
          <w:tcPr>
            <w:tcW w:w="763" w:type="pct"/>
            <w:vMerge/>
          </w:tcPr>
          <w:p w14:paraId="36944752" w14:textId="77777777" w:rsidR="008E09D5" w:rsidRPr="0046620F" w:rsidRDefault="008E09D5" w:rsidP="008E09D5">
            <w:pPr>
              <w:spacing w:line="440" w:lineRule="exact"/>
              <w:jc w:val="both"/>
              <w:rPr>
                <w:iCs/>
                <w:color w:val="000000" w:themeColor="text1"/>
              </w:rPr>
            </w:pPr>
          </w:p>
        </w:tc>
        <w:tc>
          <w:tcPr>
            <w:tcW w:w="1646" w:type="pct"/>
          </w:tcPr>
          <w:p w14:paraId="7180E69C" w14:textId="515AB699" w:rsidR="008E09D5" w:rsidRPr="0046620F" w:rsidRDefault="008E09D5" w:rsidP="008E09D5">
            <w:pPr>
              <w:spacing w:line="440" w:lineRule="exact"/>
              <w:jc w:val="both"/>
              <w:rPr>
                <w:iCs/>
                <w:color w:val="000000" w:themeColor="text1"/>
              </w:rPr>
            </w:pPr>
            <w:r w:rsidRPr="0046620F">
              <w:rPr>
                <w:rFonts w:hint="eastAsia"/>
                <w:iCs/>
                <w:color w:val="000000" w:themeColor="text1"/>
              </w:rPr>
              <w:t>系統或功能測試及上線前後，經機關通知修正</w:t>
            </w:r>
            <w:r w:rsidRPr="0046620F">
              <w:rPr>
                <w:iCs/>
                <w:color w:val="000000" w:themeColor="text1"/>
              </w:rPr>
              <w:t>（不限形式）</w:t>
            </w:r>
            <w:r w:rsidRPr="0046620F">
              <w:rPr>
                <w:rFonts w:hint="eastAsia"/>
                <w:iCs/>
                <w:color w:val="000000" w:themeColor="text1"/>
              </w:rPr>
              <w:t>後</w:t>
            </w:r>
            <w:r w:rsidRPr="0046620F">
              <w:rPr>
                <w:iCs/>
                <w:color w:val="000000" w:themeColor="text1"/>
              </w:rPr>
              <w:t>，</w:t>
            </w:r>
            <w:r w:rsidRPr="001E39A6">
              <w:rPr>
                <w:rFonts w:hint="eastAsia"/>
                <w:iCs/>
                <w:color w:val="000000" w:themeColor="text1"/>
              </w:rPr>
              <w:t>3</w:t>
            </w:r>
            <w:r w:rsidRPr="001E39A6">
              <w:rPr>
                <w:rFonts w:hint="eastAsia"/>
                <w:iCs/>
                <w:color w:val="000000" w:themeColor="text1"/>
              </w:rPr>
              <w:t>個工作天</w:t>
            </w:r>
            <w:r w:rsidRPr="001E39A6">
              <w:rPr>
                <w:iCs/>
                <w:color w:val="000000" w:themeColor="text1"/>
              </w:rPr>
              <w:t>內</w:t>
            </w:r>
            <w:r w:rsidRPr="001E39A6">
              <w:rPr>
                <w:rFonts w:hint="eastAsia"/>
                <w:iCs/>
                <w:color w:val="000000" w:themeColor="text1"/>
              </w:rPr>
              <w:t>完成</w:t>
            </w:r>
            <w:r>
              <w:rPr>
                <w:rFonts w:hint="eastAsia"/>
                <w:iCs/>
                <w:color w:val="000000" w:themeColor="text1"/>
              </w:rPr>
              <w:t>調整</w:t>
            </w:r>
          </w:p>
        </w:tc>
        <w:tc>
          <w:tcPr>
            <w:tcW w:w="1587" w:type="pct"/>
          </w:tcPr>
          <w:p w14:paraId="791BD5FF" w14:textId="77777777" w:rsidR="008E09D5" w:rsidRPr="0046620F" w:rsidRDefault="008E09D5" w:rsidP="008E09D5">
            <w:pPr>
              <w:spacing w:line="440" w:lineRule="exact"/>
              <w:jc w:val="both"/>
              <w:rPr>
                <w:iCs/>
                <w:color w:val="000000" w:themeColor="text1"/>
              </w:rPr>
            </w:pPr>
            <w:r w:rsidRPr="0046620F">
              <w:rPr>
                <w:iCs/>
                <w:color w:val="000000" w:themeColor="text1"/>
              </w:rPr>
              <w:t xml:space="preserve">A-B &lt; </w:t>
            </w:r>
            <w:r w:rsidRPr="0046620F">
              <w:rPr>
                <w:rFonts w:hint="eastAsia"/>
                <w:iCs/>
                <w:color w:val="000000" w:themeColor="text1"/>
              </w:rPr>
              <w:t>3</w:t>
            </w:r>
            <w:r w:rsidRPr="0046620F">
              <w:rPr>
                <w:rFonts w:hint="eastAsia"/>
                <w:iCs/>
                <w:color w:val="000000" w:themeColor="text1"/>
              </w:rPr>
              <w:t>個工作天</w:t>
            </w:r>
          </w:p>
          <w:p w14:paraId="3BED840F" w14:textId="77777777" w:rsidR="008E09D5" w:rsidRPr="0046620F" w:rsidRDefault="008E09D5" w:rsidP="008E09D5">
            <w:pPr>
              <w:spacing w:line="440" w:lineRule="exact"/>
              <w:ind w:left="336" w:hangingChars="120" w:hanging="336"/>
              <w:jc w:val="both"/>
              <w:rPr>
                <w:iCs/>
                <w:color w:val="000000" w:themeColor="text1"/>
              </w:rPr>
            </w:pPr>
            <w:r w:rsidRPr="0046620F">
              <w:rPr>
                <w:iCs/>
                <w:color w:val="000000" w:themeColor="text1"/>
              </w:rPr>
              <w:t>A:</w:t>
            </w:r>
            <w:r w:rsidRPr="0046620F">
              <w:rPr>
                <w:iCs/>
                <w:color w:val="000000" w:themeColor="text1"/>
              </w:rPr>
              <w:t>系統完成</w:t>
            </w:r>
            <w:r w:rsidRPr="0046620F">
              <w:rPr>
                <w:rFonts w:hint="eastAsia"/>
                <w:iCs/>
                <w:color w:val="000000" w:themeColor="text1"/>
              </w:rPr>
              <w:t>調整</w:t>
            </w:r>
            <w:r w:rsidRPr="0046620F">
              <w:rPr>
                <w:iCs/>
                <w:color w:val="000000" w:themeColor="text1"/>
              </w:rPr>
              <w:t>時間</w:t>
            </w:r>
          </w:p>
          <w:p w14:paraId="21F006FF" w14:textId="77777777" w:rsidR="008E09D5" w:rsidRPr="0046620F" w:rsidRDefault="008E09D5" w:rsidP="008E09D5">
            <w:pPr>
              <w:spacing w:line="440" w:lineRule="exact"/>
              <w:ind w:left="336" w:hangingChars="120" w:hanging="336"/>
              <w:jc w:val="both"/>
              <w:rPr>
                <w:iCs/>
                <w:color w:val="000000" w:themeColor="text1"/>
              </w:rPr>
            </w:pPr>
            <w:r w:rsidRPr="0046620F">
              <w:rPr>
                <w:iCs/>
                <w:color w:val="000000" w:themeColor="text1"/>
              </w:rPr>
              <w:t>B:</w:t>
            </w:r>
            <w:r w:rsidRPr="0046620F">
              <w:rPr>
                <w:iCs/>
                <w:color w:val="000000" w:themeColor="text1"/>
              </w:rPr>
              <w:t>接獲本會通知時間</w:t>
            </w:r>
          </w:p>
        </w:tc>
        <w:tc>
          <w:tcPr>
            <w:tcW w:w="1003" w:type="pct"/>
          </w:tcPr>
          <w:p w14:paraId="10492C6C" w14:textId="1D2DE639" w:rsidR="008E09D5" w:rsidRPr="0046620F" w:rsidRDefault="008E09D5" w:rsidP="008E09D5">
            <w:pPr>
              <w:spacing w:line="440" w:lineRule="exact"/>
              <w:jc w:val="both"/>
              <w:rPr>
                <w:iCs/>
                <w:color w:val="000000" w:themeColor="text1"/>
              </w:rPr>
            </w:pPr>
            <w:r w:rsidRPr="0046620F">
              <w:rPr>
                <w:iCs/>
                <w:color w:val="000000" w:themeColor="text1"/>
              </w:rPr>
              <w:t>每逾</w:t>
            </w:r>
            <w:r w:rsidRPr="0046620F">
              <w:rPr>
                <w:rFonts w:hint="eastAsia"/>
                <w:iCs/>
                <w:color w:val="000000" w:themeColor="text1"/>
              </w:rPr>
              <w:t>1</w:t>
            </w:r>
            <w:r w:rsidRPr="0046620F">
              <w:rPr>
                <w:rFonts w:hint="eastAsia"/>
                <w:iCs/>
                <w:color w:val="000000" w:themeColor="text1"/>
              </w:rPr>
              <w:t>日</w:t>
            </w:r>
            <w:r w:rsidRPr="0046620F">
              <w:rPr>
                <w:iCs/>
                <w:color w:val="000000" w:themeColor="text1"/>
              </w:rPr>
              <w:t>計罰</w:t>
            </w:r>
            <w:r w:rsidRPr="0046620F">
              <w:rPr>
                <w:iCs/>
                <w:color w:val="000000" w:themeColor="text1"/>
              </w:rPr>
              <w:t>1</w:t>
            </w:r>
            <w:r w:rsidRPr="0046620F">
              <w:rPr>
                <w:iCs/>
                <w:color w:val="000000" w:themeColor="text1"/>
              </w:rPr>
              <w:t>點</w:t>
            </w:r>
            <w:r>
              <w:rPr>
                <w:rFonts w:hint="eastAsia"/>
                <w:iCs/>
                <w:color w:val="000000" w:themeColor="text1"/>
              </w:rPr>
              <w:t>。</w:t>
            </w:r>
          </w:p>
        </w:tc>
      </w:tr>
      <w:tr w:rsidR="008E09D5" w:rsidRPr="00011502" w14:paraId="149C1CAE" w14:textId="77777777" w:rsidTr="005B0639">
        <w:trPr>
          <w:jc w:val="center"/>
        </w:trPr>
        <w:tc>
          <w:tcPr>
            <w:tcW w:w="763" w:type="pct"/>
            <w:vMerge w:val="restart"/>
          </w:tcPr>
          <w:p w14:paraId="6132FD03" w14:textId="77777777" w:rsidR="008E09D5" w:rsidRPr="0046620F" w:rsidRDefault="008E09D5" w:rsidP="008E09D5">
            <w:pPr>
              <w:spacing w:line="440" w:lineRule="exact"/>
              <w:jc w:val="both"/>
              <w:rPr>
                <w:iCs/>
                <w:color w:val="000000" w:themeColor="text1"/>
              </w:rPr>
            </w:pPr>
            <w:r w:rsidRPr="006E1AAC">
              <w:rPr>
                <w:rFonts w:hint="eastAsia"/>
                <w:iCs/>
              </w:rPr>
              <w:t>資安指標</w:t>
            </w:r>
          </w:p>
        </w:tc>
        <w:tc>
          <w:tcPr>
            <w:tcW w:w="1646" w:type="pct"/>
          </w:tcPr>
          <w:p w14:paraId="7C21431D" w14:textId="77777777" w:rsidR="008E09D5" w:rsidRPr="00011502" w:rsidRDefault="008E09D5" w:rsidP="008E09D5">
            <w:pPr>
              <w:spacing w:line="400" w:lineRule="exact"/>
              <w:jc w:val="both"/>
              <w:rPr>
                <w:rFonts w:ascii="標楷體" w:hAnsi="標楷體"/>
                <w:iCs/>
                <w:color w:val="000000" w:themeColor="text1"/>
              </w:rPr>
            </w:pPr>
            <w:r w:rsidRPr="00011502">
              <w:rPr>
                <w:rFonts w:ascii="標楷體" w:hAnsi="標楷體" w:hint="eastAsia"/>
                <w:iCs/>
                <w:color w:val="000000" w:themeColor="text1"/>
              </w:rPr>
              <w:t>未完成本資通系統防護基準控制措施項目</w:t>
            </w:r>
          </w:p>
        </w:tc>
        <w:tc>
          <w:tcPr>
            <w:tcW w:w="1587" w:type="pct"/>
          </w:tcPr>
          <w:p w14:paraId="2318A660" w14:textId="77777777" w:rsidR="008E09D5" w:rsidRPr="00011502" w:rsidRDefault="008E09D5" w:rsidP="008E09D5">
            <w:pPr>
              <w:spacing w:line="400" w:lineRule="exact"/>
              <w:jc w:val="both"/>
              <w:rPr>
                <w:rFonts w:ascii="標楷體" w:hAnsi="標楷體"/>
                <w:iCs/>
                <w:color w:val="000000" w:themeColor="text1"/>
              </w:rPr>
            </w:pPr>
            <w:r w:rsidRPr="00011502">
              <w:rPr>
                <w:rFonts w:ascii="標楷體" w:hAnsi="標楷體" w:hint="eastAsia"/>
                <w:iCs/>
                <w:color w:val="000000" w:themeColor="text1"/>
              </w:rPr>
              <w:t>每次統計</w:t>
            </w:r>
          </w:p>
        </w:tc>
        <w:tc>
          <w:tcPr>
            <w:tcW w:w="1003" w:type="pct"/>
          </w:tcPr>
          <w:p w14:paraId="03B367A7" w14:textId="04E5C8E4" w:rsidR="008E09D5" w:rsidRPr="00011502" w:rsidRDefault="008E09D5" w:rsidP="008E09D5">
            <w:pPr>
              <w:spacing w:line="400" w:lineRule="exact"/>
              <w:jc w:val="both"/>
              <w:rPr>
                <w:iCs/>
                <w:color w:val="000000" w:themeColor="text1"/>
              </w:rPr>
            </w:pPr>
            <w:r w:rsidRPr="00011502">
              <w:rPr>
                <w:iCs/>
                <w:color w:val="000000" w:themeColor="text1"/>
              </w:rPr>
              <w:t>每次不得超過</w:t>
            </w:r>
            <w:r w:rsidRPr="00011502">
              <w:rPr>
                <w:iCs/>
                <w:color w:val="000000" w:themeColor="text1"/>
              </w:rPr>
              <w:t>1</w:t>
            </w:r>
            <w:r w:rsidRPr="00011502">
              <w:rPr>
                <w:iCs/>
                <w:color w:val="000000" w:themeColor="text1"/>
              </w:rPr>
              <w:t>項，每逾</w:t>
            </w:r>
            <w:r w:rsidRPr="00011502">
              <w:rPr>
                <w:iCs/>
                <w:color w:val="000000" w:themeColor="text1"/>
              </w:rPr>
              <w:t>1</w:t>
            </w:r>
            <w:r w:rsidRPr="00011502">
              <w:rPr>
                <w:iCs/>
                <w:color w:val="000000" w:themeColor="text1"/>
              </w:rPr>
              <w:t>項計罰</w:t>
            </w:r>
            <w:r w:rsidRPr="00011502">
              <w:rPr>
                <w:iCs/>
                <w:color w:val="000000" w:themeColor="text1"/>
              </w:rPr>
              <w:t>1</w:t>
            </w:r>
            <w:r w:rsidRPr="00011502">
              <w:rPr>
                <w:iCs/>
                <w:color w:val="000000" w:themeColor="text1"/>
              </w:rPr>
              <w:t>點</w:t>
            </w:r>
            <w:r>
              <w:rPr>
                <w:rFonts w:hint="eastAsia"/>
                <w:iCs/>
                <w:color w:val="000000" w:themeColor="text1"/>
              </w:rPr>
              <w:t>。</w:t>
            </w:r>
          </w:p>
        </w:tc>
      </w:tr>
      <w:tr w:rsidR="008E09D5" w:rsidRPr="0046620F" w14:paraId="4C33FBD5" w14:textId="77777777" w:rsidTr="005B0639">
        <w:trPr>
          <w:jc w:val="center"/>
        </w:trPr>
        <w:tc>
          <w:tcPr>
            <w:tcW w:w="763" w:type="pct"/>
            <w:vMerge/>
          </w:tcPr>
          <w:p w14:paraId="4404FCBA" w14:textId="77777777" w:rsidR="008E09D5" w:rsidRPr="0046620F" w:rsidRDefault="008E09D5" w:rsidP="008E09D5">
            <w:pPr>
              <w:spacing w:line="440" w:lineRule="exact"/>
              <w:jc w:val="both"/>
              <w:rPr>
                <w:iCs/>
                <w:color w:val="000000" w:themeColor="text1"/>
              </w:rPr>
            </w:pPr>
          </w:p>
        </w:tc>
        <w:tc>
          <w:tcPr>
            <w:tcW w:w="1646" w:type="pct"/>
          </w:tcPr>
          <w:p w14:paraId="0E604A48" w14:textId="0763B44D" w:rsidR="008E09D5" w:rsidRPr="0046620F" w:rsidRDefault="008E09D5" w:rsidP="008E09D5">
            <w:pPr>
              <w:spacing w:line="400" w:lineRule="exact"/>
              <w:jc w:val="both"/>
              <w:rPr>
                <w:iCs/>
                <w:color w:val="000000" w:themeColor="text1"/>
              </w:rPr>
            </w:pPr>
            <w:r w:rsidRPr="00E736FC">
              <w:rPr>
                <w:rFonts w:hint="eastAsia"/>
                <w:iCs/>
                <w:color w:val="000000" w:themeColor="text1"/>
              </w:rPr>
              <w:t>資通系統網站安全弱點檢測結果與滲透測試結果，屬於</w:t>
            </w:r>
            <w:r w:rsidRPr="006E1CCD">
              <w:rPr>
                <w:rFonts w:hint="eastAsia"/>
                <w:iCs/>
              </w:rPr>
              <w:t>中、高風</w:t>
            </w:r>
            <w:r w:rsidRPr="006E1CCD">
              <w:rPr>
                <w:rFonts w:hint="eastAsia"/>
                <w:iCs/>
              </w:rPr>
              <w:lastRenderedPageBreak/>
              <w:t>險項目需於</w:t>
            </w:r>
            <w:r w:rsidRPr="006E1CCD">
              <w:rPr>
                <w:rFonts w:hint="eastAsia"/>
                <w:iCs/>
              </w:rPr>
              <w:t>1</w:t>
            </w:r>
            <w:r w:rsidRPr="006E1CCD">
              <w:rPr>
                <w:rFonts w:hint="eastAsia"/>
                <w:iCs/>
              </w:rPr>
              <w:t>個月內修補完畢，低風險項目需於</w:t>
            </w:r>
            <w:r w:rsidRPr="006E1CCD">
              <w:rPr>
                <w:rFonts w:hint="eastAsia"/>
                <w:iCs/>
              </w:rPr>
              <w:t>2</w:t>
            </w:r>
            <w:r w:rsidRPr="006E1CCD">
              <w:rPr>
                <w:rFonts w:hint="eastAsia"/>
                <w:iCs/>
              </w:rPr>
              <w:t>個月內修補完畢</w:t>
            </w:r>
          </w:p>
        </w:tc>
        <w:tc>
          <w:tcPr>
            <w:tcW w:w="1587" w:type="pct"/>
          </w:tcPr>
          <w:p w14:paraId="1F0E766A" w14:textId="77777777" w:rsidR="008E09D5" w:rsidRPr="0046620F" w:rsidRDefault="008E09D5" w:rsidP="008E09D5">
            <w:pPr>
              <w:spacing w:line="400" w:lineRule="exact"/>
              <w:jc w:val="both"/>
              <w:rPr>
                <w:iCs/>
                <w:color w:val="000000" w:themeColor="text1"/>
              </w:rPr>
            </w:pPr>
            <w:r w:rsidRPr="0046620F">
              <w:rPr>
                <w:iCs/>
                <w:color w:val="000000" w:themeColor="text1"/>
              </w:rPr>
              <w:lastRenderedPageBreak/>
              <w:t>每次統計</w:t>
            </w:r>
          </w:p>
        </w:tc>
        <w:tc>
          <w:tcPr>
            <w:tcW w:w="1003" w:type="pct"/>
          </w:tcPr>
          <w:p w14:paraId="08E17436" w14:textId="7E587E6F" w:rsidR="008E09D5" w:rsidRPr="0046620F" w:rsidRDefault="008E09D5" w:rsidP="008E09D5">
            <w:pPr>
              <w:spacing w:line="400" w:lineRule="exact"/>
              <w:jc w:val="both"/>
              <w:rPr>
                <w:iCs/>
                <w:color w:val="000000" w:themeColor="text1"/>
              </w:rPr>
            </w:pPr>
            <w:r w:rsidRPr="0046620F">
              <w:rPr>
                <w:iCs/>
                <w:color w:val="000000" w:themeColor="text1"/>
              </w:rPr>
              <w:t>每</w:t>
            </w:r>
            <w:r w:rsidRPr="0046620F">
              <w:rPr>
                <w:rFonts w:hint="eastAsia"/>
                <w:iCs/>
                <w:color w:val="000000" w:themeColor="text1"/>
              </w:rPr>
              <w:t>次</w:t>
            </w:r>
            <w:r w:rsidRPr="0046620F">
              <w:rPr>
                <w:iCs/>
                <w:color w:val="000000" w:themeColor="text1"/>
              </w:rPr>
              <w:t>不得超過</w:t>
            </w:r>
            <w:r w:rsidRPr="0046620F">
              <w:rPr>
                <w:iCs/>
                <w:color w:val="000000" w:themeColor="text1"/>
              </w:rPr>
              <w:t>1</w:t>
            </w:r>
            <w:r w:rsidRPr="0046620F">
              <w:rPr>
                <w:rFonts w:hint="eastAsia"/>
                <w:iCs/>
                <w:color w:val="000000" w:themeColor="text1"/>
              </w:rPr>
              <w:t>天</w:t>
            </w:r>
            <w:r w:rsidRPr="0046620F">
              <w:rPr>
                <w:iCs/>
                <w:color w:val="000000" w:themeColor="text1"/>
              </w:rPr>
              <w:t>，每逾</w:t>
            </w:r>
            <w:r w:rsidRPr="0046620F">
              <w:rPr>
                <w:iCs/>
                <w:color w:val="000000" w:themeColor="text1"/>
              </w:rPr>
              <w:t>1</w:t>
            </w:r>
            <w:r w:rsidRPr="0046620F">
              <w:rPr>
                <w:rFonts w:hint="eastAsia"/>
                <w:iCs/>
                <w:color w:val="000000" w:themeColor="text1"/>
              </w:rPr>
              <w:t>天</w:t>
            </w:r>
            <w:r w:rsidRPr="0046620F">
              <w:rPr>
                <w:iCs/>
                <w:color w:val="000000" w:themeColor="text1"/>
              </w:rPr>
              <w:t>計罰</w:t>
            </w:r>
            <w:r w:rsidRPr="0046620F">
              <w:rPr>
                <w:iCs/>
                <w:color w:val="000000" w:themeColor="text1"/>
              </w:rPr>
              <w:t>1</w:t>
            </w:r>
            <w:r w:rsidRPr="0046620F">
              <w:rPr>
                <w:iCs/>
                <w:color w:val="000000" w:themeColor="text1"/>
              </w:rPr>
              <w:t>點</w:t>
            </w:r>
            <w:r>
              <w:rPr>
                <w:rFonts w:hint="eastAsia"/>
                <w:iCs/>
                <w:color w:val="000000" w:themeColor="text1"/>
              </w:rPr>
              <w:t>。</w:t>
            </w:r>
          </w:p>
        </w:tc>
      </w:tr>
      <w:tr w:rsidR="008E09D5" w:rsidRPr="0046620F" w14:paraId="3CF79881" w14:textId="77777777" w:rsidTr="005B0639">
        <w:trPr>
          <w:jc w:val="center"/>
        </w:trPr>
        <w:tc>
          <w:tcPr>
            <w:tcW w:w="763" w:type="pct"/>
            <w:vMerge/>
          </w:tcPr>
          <w:p w14:paraId="0150E769" w14:textId="77777777" w:rsidR="008E09D5" w:rsidRPr="0046620F" w:rsidRDefault="008E09D5" w:rsidP="008E09D5">
            <w:pPr>
              <w:spacing w:line="440" w:lineRule="exact"/>
              <w:jc w:val="both"/>
              <w:rPr>
                <w:iCs/>
                <w:color w:val="000000" w:themeColor="text1"/>
              </w:rPr>
            </w:pPr>
          </w:p>
        </w:tc>
        <w:tc>
          <w:tcPr>
            <w:tcW w:w="1646" w:type="pct"/>
          </w:tcPr>
          <w:p w14:paraId="17CA5022" w14:textId="77777777" w:rsidR="008E09D5" w:rsidRPr="0046620F" w:rsidRDefault="008E09D5" w:rsidP="008E09D5">
            <w:pPr>
              <w:spacing w:line="400" w:lineRule="exact"/>
              <w:jc w:val="both"/>
              <w:rPr>
                <w:iCs/>
                <w:color w:val="000000" w:themeColor="text1"/>
              </w:rPr>
            </w:pPr>
            <w:r w:rsidRPr="0046620F">
              <w:rPr>
                <w:iCs/>
                <w:color w:val="000000" w:themeColor="text1"/>
              </w:rPr>
              <w:t>安全性檢測報告</w:t>
            </w:r>
            <w:r w:rsidRPr="0046620F">
              <w:rPr>
                <w:iCs/>
                <w:color w:val="000000" w:themeColor="text1"/>
              </w:rPr>
              <w:br/>
            </w:r>
            <w:r w:rsidRPr="0046620F">
              <w:rPr>
                <w:rFonts w:hint="eastAsia"/>
                <w:iCs/>
                <w:color w:val="000000" w:themeColor="text1"/>
              </w:rPr>
              <w:t>(</w:t>
            </w:r>
            <w:r w:rsidRPr="0046620F">
              <w:rPr>
                <w:rFonts w:hint="eastAsia"/>
                <w:iCs/>
                <w:color w:val="000000" w:themeColor="text1"/>
              </w:rPr>
              <w:t>資通系統分級屬於普級或中級繳交弱點掃描報告；資通系統分級屬於核心或高級繳交源碼掃描、弱點掃描及滲透測試報告</w:t>
            </w:r>
            <w:r w:rsidRPr="0046620F">
              <w:rPr>
                <w:rFonts w:hint="eastAsia"/>
                <w:iCs/>
                <w:color w:val="000000" w:themeColor="text1"/>
              </w:rPr>
              <w:t>)</w:t>
            </w:r>
          </w:p>
        </w:tc>
        <w:tc>
          <w:tcPr>
            <w:tcW w:w="1587" w:type="pct"/>
          </w:tcPr>
          <w:p w14:paraId="4770E98A" w14:textId="77777777" w:rsidR="008E09D5" w:rsidRPr="0046620F" w:rsidRDefault="008E09D5" w:rsidP="008E09D5">
            <w:pPr>
              <w:spacing w:line="400" w:lineRule="exact"/>
              <w:jc w:val="both"/>
              <w:rPr>
                <w:iCs/>
                <w:color w:val="000000" w:themeColor="text1"/>
              </w:rPr>
            </w:pPr>
            <w:r w:rsidRPr="0046620F">
              <w:rPr>
                <w:iCs/>
                <w:color w:val="000000" w:themeColor="text1"/>
              </w:rPr>
              <w:t>每次統計</w:t>
            </w:r>
          </w:p>
        </w:tc>
        <w:tc>
          <w:tcPr>
            <w:tcW w:w="1003" w:type="pct"/>
          </w:tcPr>
          <w:p w14:paraId="51BC3986" w14:textId="23F75D97" w:rsidR="008E09D5" w:rsidRPr="0046620F" w:rsidRDefault="008E09D5" w:rsidP="008E09D5">
            <w:pPr>
              <w:spacing w:line="400" w:lineRule="exact"/>
              <w:jc w:val="both"/>
              <w:rPr>
                <w:iCs/>
                <w:color w:val="000000" w:themeColor="text1"/>
              </w:rPr>
            </w:pPr>
            <w:r w:rsidRPr="0046620F">
              <w:rPr>
                <w:iCs/>
                <w:color w:val="000000" w:themeColor="text1"/>
              </w:rPr>
              <w:t>每</w:t>
            </w:r>
            <w:r w:rsidRPr="0046620F">
              <w:rPr>
                <w:rFonts w:hint="eastAsia"/>
                <w:iCs/>
                <w:color w:val="000000" w:themeColor="text1"/>
              </w:rPr>
              <w:t>次</w:t>
            </w:r>
            <w:r w:rsidRPr="0046620F">
              <w:rPr>
                <w:iCs/>
                <w:color w:val="000000" w:themeColor="text1"/>
              </w:rPr>
              <w:t>不得超過</w:t>
            </w:r>
            <w:r w:rsidRPr="0046620F">
              <w:rPr>
                <w:iCs/>
                <w:color w:val="000000" w:themeColor="text1"/>
              </w:rPr>
              <w:t>1</w:t>
            </w:r>
            <w:r w:rsidRPr="0046620F">
              <w:rPr>
                <w:rFonts w:hint="eastAsia"/>
                <w:iCs/>
                <w:color w:val="000000" w:themeColor="text1"/>
              </w:rPr>
              <w:t>天</w:t>
            </w:r>
            <w:r w:rsidRPr="0046620F">
              <w:rPr>
                <w:iCs/>
                <w:color w:val="000000" w:themeColor="text1"/>
              </w:rPr>
              <w:t>，每逾</w:t>
            </w:r>
            <w:r w:rsidRPr="0046620F">
              <w:rPr>
                <w:iCs/>
                <w:color w:val="000000" w:themeColor="text1"/>
              </w:rPr>
              <w:t>1</w:t>
            </w:r>
            <w:r w:rsidRPr="0046620F">
              <w:rPr>
                <w:rFonts w:hint="eastAsia"/>
                <w:iCs/>
                <w:color w:val="000000" w:themeColor="text1"/>
              </w:rPr>
              <w:t>天</w:t>
            </w:r>
            <w:r w:rsidRPr="0046620F">
              <w:rPr>
                <w:iCs/>
                <w:color w:val="000000" w:themeColor="text1"/>
              </w:rPr>
              <w:t>計罰</w:t>
            </w:r>
            <w:r w:rsidRPr="0046620F">
              <w:rPr>
                <w:rFonts w:hint="eastAsia"/>
                <w:iCs/>
                <w:color w:val="000000" w:themeColor="text1"/>
              </w:rPr>
              <w:t>1</w:t>
            </w:r>
            <w:r w:rsidRPr="0046620F">
              <w:rPr>
                <w:iCs/>
                <w:color w:val="000000" w:themeColor="text1"/>
              </w:rPr>
              <w:t>點</w:t>
            </w:r>
            <w:r>
              <w:rPr>
                <w:rFonts w:hint="eastAsia"/>
                <w:iCs/>
                <w:color w:val="000000" w:themeColor="text1"/>
              </w:rPr>
              <w:t>。</w:t>
            </w:r>
          </w:p>
        </w:tc>
      </w:tr>
      <w:tr w:rsidR="008E09D5" w:rsidRPr="0046620F" w14:paraId="0319641B" w14:textId="77777777" w:rsidTr="005B0639">
        <w:trPr>
          <w:jc w:val="center"/>
        </w:trPr>
        <w:tc>
          <w:tcPr>
            <w:tcW w:w="763" w:type="pct"/>
            <w:vMerge/>
          </w:tcPr>
          <w:p w14:paraId="01A26A01" w14:textId="77777777" w:rsidR="008E09D5" w:rsidRPr="0046620F" w:rsidRDefault="008E09D5" w:rsidP="008E09D5">
            <w:pPr>
              <w:spacing w:line="440" w:lineRule="exact"/>
              <w:jc w:val="both"/>
              <w:rPr>
                <w:iCs/>
                <w:color w:val="000000" w:themeColor="text1"/>
              </w:rPr>
            </w:pPr>
          </w:p>
        </w:tc>
        <w:tc>
          <w:tcPr>
            <w:tcW w:w="1646" w:type="pct"/>
          </w:tcPr>
          <w:p w14:paraId="4EC9535F" w14:textId="77777777" w:rsidR="008E09D5" w:rsidRPr="0046620F" w:rsidRDefault="008E09D5" w:rsidP="008E09D5">
            <w:pPr>
              <w:spacing w:line="400" w:lineRule="exact"/>
              <w:jc w:val="both"/>
              <w:rPr>
                <w:iCs/>
                <w:color w:val="000000" w:themeColor="text1"/>
              </w:rPr>
            </w:pPr>
            <w:r w:rsidRPr="0046620F">
              <w:rPr>
                <w:iCs/>
                <w:color w:val="000000" w:themeColor="text1"/>
              </w:rPr>
              <w:t>主機與系統弱點修補（如</w:t>
            </w:r>
            <w:r w:rsidRPr="0046620F">
              <w:rPr>
                <w:iCs/>
                <w:color w:val="000000" w:themeColor="text1"/>
              </w:rPr>
              <w:t>Windows Update</w:t>
            </w:r>
            <w:r w:rsidRPr="0046620F">
              <w:rPr>
                <w:iCs/>
                <w:color w:val="000000" w:themeColor="text1"/>
              </w:rPr>
              <w:t>）</w:t>
            </w:r>
          </w:p>
        </w:tc>
        <w:tc>
          <w:tcPr>
            <w:tcW w:w="1587" w:type="pct"/>
          </w:tcPr>
          <w:p w14:paraId="1C904765" w14:textId="77777777" w:rsidR="008E09D5" w:rsidRPr="0046620F" w:rsidRDefault="008E09D5" w:rsidP="008E09D5">
            <w:pPr>
              <w:spacing w:line="400" w:lineRule="exact"/>
              <w:jc w:val="both"/>
              <w:rPr>
                <w:iCs/>
                <w:color w:val="000000" w:themeColor="text1"/>
              </w:rPr>
            </w:pPr>
            <w:r w:rsidRPr="0046620F">
              <w:rPr>
                <w:iCs/>
                <w:color w:val="000000" w:themeColor="text1"/>
              </w:rPr>
              <w:t>每季統計</w:t>
            </w:r>
          </w:p>
        </w:tc>
        <w:tc>
          <w:tcPr>
            <w:tcW w:w="1003" w:type="pct"/>
          </w:tcPr>
          <w:p w14:paraId="660FB180" w14:textId="63CE27AB" w:rsidR="008E09D5" w:rsidRPr="0046620F" w:rsidRDefault="008E09D5" w:rsidP="008E09D5">
            <w:pPr>
              <w:spacing w:line="400" w:lineRule="exact"/>
              <w:jc w:val="both"/>
              <w:rPr>
                <w:iCs/>
                <w:color w:val="000000" w:themeColor="text1"/>
              </w:rPr>
            </w:pPr>
            <w:r w:rsidRPr="0046620F">
              <w:rPr>
                <w:iCs/>
                <w:color w:val="000000" w:themeColor="text1"/>
              </w:rPr>
              <w:t>每</w:t>
            </w:r>
            <w:r w:rsidRPr="0046620F">
              <w:rPr>
                <w:rFonts w:hint="eastAsia"/>
                <w:iCs/>
                <w:color w:val="000000" w:themeColor="text1"/>
              </w:rPr>
              <w:t>季</w:t>
            </w:r>
            <w:r w:rsidRPr="0046620F">
              <w:rPr>
                <w:iCs/>
                <w:color w:val="000000" w:themeColor="text1"/>
              </w:rPr>
              <w:t>不得超過</w:t>
            </w:r>
            <w:r w:rsidRPr="0046620F">
              <w:rPr>
                <w:iCs/>
                <w:color w:val="000000" w:themeColor="text1"/>
              </w:rPr>
              <w:t>1</w:t>
            </w:r>
            <w:r w:rsidRPr="0046620F">
              <w:rPr>
                <w:rFonts w:hint="eastAsia"/>
                <w:iCs/>
                <w:color w:val="000000" w:themeColor="text1"/>
              </w:rPr>
              <w:t>次</w:t>
            </w:r>
            <w:r w:rsidRPr="0046620F">
              <w:rPr>
                <w:iCs/>
                <w:color w:val="000000" w:themeColor="text1"/>
              </w:rPr>
              <w:t>，每逾</w:t>
            </w:r>
            <w:r w:rsidRPr="0046620F">
              <w:rPr>
                <w:iCs/>
                <w:color w:val="000000" w:themeColor="text1"/>
              </w:rPr>
              <w:t>1</w:t>
            </w:r>
            <w:r w:rsidRPr="0046620F">
              <w:rPr>
                <w:rFonts w:hint="eastAsia"/>
                <w:iCs/>
                <w:color w:val="000000" w:themeColor="text1"/>
              </w:rPr>
              <w:t>次</w:t>
            </w:r>
            <w:r w:rsidRPr="0046620F">
              <w:rPr>
                <w:iCs/>
                <w:color w:val="000000" w:themeColor="text1"/>
              </w:rPr>
              <w:t>計罰</w:t>
            </w:r>
            <w:r w:rsidRPr="0046620F">
              <w:rPr>
                <w:rFonts w:hint="eastAsia"/>
                <w:iCs/>
                <w:color w:val="000000" w:themeColor="text1"/>
              </w:rPr>
              <w:t>1</w:t>
            </w:r>
            <w:r w:rsidRPr="0046620F">
              <w:rPr>
                <w:iCs/>
                <w:color w:val="000000" w:themeColor="text1"/>
              </w:rPr>
              <w:t>點</w:t>
            </w:r>
            <w:r>
              <w:rPr>
                <w:rFonts w:hint="eastAsia"/>
                <w:iCs/>
                <w:color w:val="000000" w:themeColor="text1"/>
              </w:rPr>
              <w:t>。</w:t>
            </w:r>
          </w:p>
        </w:tc>
      </w:tr>
      <w:tr w:rsidR="008E09D5" w:rsidRPr="0046620F" w14:paraId="4B1768FC" w14:textId="77777777" w:rsidTr="005B0639">
        <w:trPr>
          <w:jc w:val="center"/>
        </w:trPr>
        <w:tc>
          <w:tcPr>
            <w:tcW w:w="763" w:type="pct"/>
            <w:vMerge/>
          </w:tcPr>
          <w:p w14:paraId="587EDABA" w14:textId="77777777" w:rsidR="008E09D5" w:rsidRPr="0046620F" w:rsidRDefault="008E09D5" w:rsidP="008E09D5">
            <w:pPr>
              <w:spacing w:line="440" w:lineRule="exact"/>
              <w:jc w:val="both"/>
              <w:rPr>
                <w:iCs/>
                <w:color w:val="000000" w:themeColor="text1"/>
              </w:rPr>
            </w:pPr>
          </w:p>
        </w:tc>
        <w:tc>
          <w:tcPr>
            <w:tcW w:w="1646" w:type="pct"/>
          </w:tcPr>
          <w:p w14:paraId="159A087C" w14:textId="30466744" w:rsidR="008E09D5" w:rsidRPr="0046620F" w:rsidRDefault="008E09D5" w:rsidP="008E09D5">
            <w:pPr>
              <w:spacing w:line="400" w:lineRule="exact"/>
              <w:jc w:val="both"/>
              <w:rPr>
                <w:iCs/>
                <w:color w:val="000000" w:themeColor="text1"/>
              </w:rPr>
            </w:pPr>
            <w:r w:rsidRPr="00F666BD">
              <w:rPr>
                <w:rFonts w:hint="eastAsia"/>
                <w:iCs/>
                <w:color w:val="000000" w:themeColor="text1"/>
              </w:rPr>
              <w:t>知悉發生資安事件應於</w:t>
            </w:r>
            <w:r w:rsidRPr="00F666BD">
              <w:rPr>
                <w:rFonts w:hint="eastAsia"/>
                <w:iCs/>
                <w:color w:val="000000" w:themeColor="text1"/>
              </w:rPr>
              <w:t>1</w:t>
            </w:r>
            <w:r w:rsidRPr="00F666BD">
              <w:rPr>
                <w:rFonts w:hint="eastAsia"/>
                <w:iCs/>
                <w:color w:val="000000" w:themeColor="text1"/>
              </w:rPr>
              <w:t>小時內通知機關（或接獲機關通知</w:t>
            </w:r>
            <w:r w:rsidRPr="00F666BD">
              <w:rPr>
                <w:rFonts w:hint="eastAsia"/>
                <w:iCs/>
                <w:color w:val="000000" w:themeColor="text1"/>
              </w:rPr>
              <w:t>1</w:t>
            </w:r>
            <w:r w:rsidRPr="00F666BD">
              <w:rPr>
                <w:rFonts w:hint="eastAsia"/>
                <w:iCs/>
                <w:color w:val="000000" w:themeColor="text1"/>
              </w:rPr>
              <w:t>小時內），並採取適當之應變措施</w:t>
            </w:r>
            <w:r w:rsidRPr="00F666BD">
              <w:rPr>
                <w:b/>
                <w:bCs/>
                <w:iCs/>
                <w:color w:val="000000" w:themeColor="text1"/>
              </w:rPr>
              <w:t>（</w:t>
            </w:r>
            <w:r w:rsidRPr="00F666BD">
              <w:rPr>
                <w:b/>
                <w:bCs/>
                <w:color w:val="000000" w:themeColor="text1"/>
              </w:rPr>
              <w:t>資通安全事件通報單</w:t>
            </w:r>
            <w:r w:rsidRPr="00F666BD">
              <w:rPr>
                <w:b/>
                <w:bCs/>
                <w:iCs/>
                <w:color w:val="000000" w:themeColor="text1"/>
              </w:rPr>
              <w:t>）</w:t>
            </w:r>
          </w:p>
        </w:tc>
        <w:tc>
          <w:tcPr>
            <w:tcW w:w="1587" w:type="pct"/>
          </w:tcPr>
          <w:p w14:paraId="37B76BF0" w14:textId="77777777" w:rsidR="008E09D5" w:rsidRPr="00EB684A" w:rsidRDefault="008E09D5" w:rsidP="008E09D5">
            <w:pPr>
              <w:spacing w:line="400" w:lineRule="exact"/>
              <w:jc w:val="both"/>
              <w:rPr>
                <w:iCs/>
                <w:color w:val="000000" w:themeColor="text1"/>
              </w:rPr>
            </w:pPr>
            <w:r w:rsidRPr="00EB684A">
              <w:rPr>
                <w:rFonts w:hint="eastAsia"/>
                <w:iCs/>
                <w:color w:val="000000" w:themeColor="text1"/>
              </w:rPr>
              <w:t>A-B &lt; 1</w:t>
            </w:r>
            <w:r w:rsidRPr="00EB684A">
              <w:rPr>
                <w:rFonts w:hint="eastAsia"/>
                <w:iCs/>
                <w:color w:val="000000" w:themeColor="text1"/>
              </w:rPr>
              <w:t>小時</w:t>
            </w:r>
          </w:p>
          <w:p w14:paraId="12B4A1CB" w14:textId="77777777" w:rsidR="008E09D5" w:rsidRPr="00EB684A" w:rsidRDefault="008E09D5" w:rsidP="008E09D5">
            <w:pPr>
              <w:spacing w:line="400" w:lineRule="exact"/>
              <w:jc w:val="both"/>
              <w:rPr>
                <w:iCs/>
                <w:color w:val="000000" w:themeColor="text1"/>
              </w:rPr>
            </w:pPr>
            <w:r w:rsidRPr="00EB684A">
              <w:rPr>
                <w:rFonts w:hint="eastAsia"/>
                <w:iCs/>
                <w:color w:val="000000" w:themeColor="text1"/>
              </w:rPr>
              <w:t>A:</w:t>
            </w:r>
            <w:r w:rsidRPr="00EB684A">
              <w:rPr>
                <w:rFonts w:hint="eastAsia"/>
                <w:iCs/>
                <w:color w:val="000000" w:themeColor="text1"/>
              </w:rPr>
              <w:t>廠商以電話、簡訊或</w:t>
            </w:r>
            <w:r w:rsidRPr="00EB684A">
              <w:rPr>
                <w:rFonts w:hint="eastAsia"/>
                <w:iCs/>
                <w:color w:val="000000" w:themeColor="text1"/>
              </w:rPr>
              <w:t>mail</w:t>
            </w:r>
            <w:r w:rsidRPr="00EB684A">
              <w:rPr>
                <w:rFonts w:hint="eastAsia"/>
                <w:iCs/>
                <w:color w:val="000000" w:themeColor="text1"/>
              </w:rPr>
              <w:t>回報處理情況之時間</w:t>
            </w:r>
          </w:p>
          <w:p w14:paraId="754D6B52" w14:textId="36AFA6CA" w:rsidR="008E09D5" w:rsidRPr="0046620F" w:rsidRDefault="008E09D5" w:rsidP="008E09D5">
            <w:pPr>
              <w:spacing w:line="400" w:lineRule="exact"/>
              <w:ind w:left="274" w:hangingChars="98" w:hanging="274"/>
              <w:jc w:val="both"/>
              <w:rPr>
                <w:iCs/>
                <w:color w:val="000000" w:themeColor="text1"/>
              </w:rPr>
            </w:pPr>
            <w:r w:rsidRPr="00EB684A">
              <w:rPr>
                <w:rFonts w:hint="eastAsia"/>
                <w:iCs/>
                <w:color w:val="000000" w:themeColor="text1"/>
              </w:rPr>
              <w:t>B:</w:t>
            </w:r>
            <w:r w:rsidRPr="00EB684A">
              <w:rPr>
                <w:rFonts w:hint="eastAsia"/>
                <w:iCs/>
                <w:color w:val="000000" w:themeColor="text1"/>
              </w:rPr>
              <w:t>知悉發生資安事件或接獲機關通知處理資安事件之時間</w:t>
            </w:r>
          </w:p>
        </w:tc>
        <w:tc>
          <w:tcPr>
            <w:tcW w:w="1003" w:type="pct"/>
          </w:tcPr>
          <w:p w14:paraId="361B2997" w14:textId="62F7C924" w:rsidR="008E09D5" w:rsidRPr="0046620F" w:rsidRDefault="008E09D5" w:rsidP="008E09D5">
            <w:pPr>
              <w:spacing w:line="400" w:lineRule="exact"/>
              <w:jc w:val="both"/>
              <w:rPr>
                <w:iCs/>
                <w:color w:val="000000" w:themeColor="text1"/>
              </w:rPr>
            </w:pPr>
            <w:r w:rsidRPr="00F666BD">
              <w:rPr>
                <w:iCs/>
                <w:color w:val="000000" w:themeColor="text1"/>
              </w:rPr>
              <w:t>每</w:t>
            </w:r>
            <w:r w:rsidRPr="002E2A01">
              <w:rPr>
                <w:rFonts w:ascii="標楷體" w:hAnsi="標楷體"/>
              </w:rPr>
              <w:t>逾</w:t>
            </w:r>
            <w:r w:rsidRPr="00F666BD">
              <w:rPr>
                <w:iCs/>
                <w:color w:val="000000" w:themeColor="text1"/>
              </w:rPr>
              <w:t>1</w:t>
            </w:r>
            <w:r w:rsidRPr="00F666BD">
              <w:rPr>
                <w:iCs/>
                <w:color w:val="000000" w:themeColor="text1"/>
              </w:rPr>
              <w:t>小時計罰</w:t>
            </w:r>
            <w:r w:rsidRPr="00F666BD">
              <w:rPr>
                <w:iCs/>
                <w:color w:val="000000" w:themeColor="text1"/>
              </w:rPr>
              <w:t>1</w:t>
            </w:r>
            <w:r w:rsidRPr="00F666BD">
              <w:rPr>
                <w:iCs/>
                <w:color w:val="000000" w:themeColor="text1"/>
              </w:rPr>
              <w:t>點，每</w:t>
            </w:r>
            <w:r w:rsidRPr="00F666BD">
              <w:rPr>
                <w:iCs/>
                <w:color w:val="000000" w:themeColor="text1"/>
              </w:rPr>
              <w:t>1</w:t>
            </w:r>
            <w:r w:rsidRPr="00F666BD">
              <w:rPr>
                <w:iCs/>
                <w:color w:val="000000" w:themeColor="text1"/>
              </w:rPr>
              <w:t>資安事件可歸責於廠商者計罰</w:t>
            </w:r>
            <w:r w:rsidRPr="00F666BD">
              <w:rPr>
                <w:iCs/>
                <w:color w:val="000000" w:themeColor="text1"/>
              </w:rPr>
              <w:t>1</w:t>
            </w:r>
            <w:r w:rsidRPr="00F666BD">
              <w:rPr>
                <w:iCs/>
                <w:color w:val="000000" w:themeColor="text1"/>
              </w:rPr>
              <w:t>點</w:t>
            </w:r>
            <w:r w:rsidRPr="00F666BD">
              <w:rPr>
                <w:rFonts w:hint="eastAsia"/>
                <w:iCs/>
                <w:color w:val="000000" w:themeColor="text1"/>
              </w:rPr>
              <w:t>。</w:t>
            </w:r>
          </w:p>
        </w:tc>
      </w:tr>
      <w:tr w:rsidR="008E09D5" w:rsidRPr="0046620F" w14:paraId="6FFAB778" w14:textId="77777777" w:rsidTr="005B0639">
        <w:trPr>
          <w:jc w:val="center"/>
        </w:trPr>
        <w:tc>
          <w:tcPr>
            <w:tcW w:w="763" w:type="pct"/>
            <w:vMerge/>
          </w:tcPr>
          <w:p w14:paraId="5C23714C" w14:textId="77777777" w:rsidR="008E09D5" w:rsidRPr="0046620F" w:rsidRDefault="008E09D5" w:rsidP="008E09D5">
            <w:pPr>
              <w:spacing w:line="440" w:lineRule="exact"/>
              <w:jc w:val="both"/>
              <w:rPr>
                <w:iCs/>
                <w:color w:val="000000" w:themeColor="text1"/>
              </w:rPr>
            </w:pPr>
          </w:p>
        </w:tc>
        <w:tc>
          <w:tcPr>
            <w:tcW w:w="1646" w:type="pct"/>
          </w:tcPr>
          <w:p w14:paraId="56BE6413" w14:textId="1DC3DE61" w:rsidR="008E09D5" w:rsidRPr="0046620F" w:rsidRDefault="008E09D5" w:rsidP="008E09D5">
            <w:pPr>
              <w:spacing w:line="400" w:lineRule="exact"/>
              <w:jc w:val="both"/>
              <w:rPr>
                <w:iCs/>
                <w:color w:val="000000" w:themeColor="text1"/>
              </w:rPr>
            </w:pPr>
            <w:r w:rsidRPr="00F666BD">
              <w:rPr>
                <w:rFonts w:hint="eastAsia"/>
                <w:iCs/>
                <w:color w:val="000000" w:themeColor="text1"/>
              </w:rPr>
              <w:t>完成損害控制或復原作業，</w:t>
            </w:r>
            <w:r w:rsidRPr="006033D6">
              <w:rPr>
                <w:rFonts w:hint="eastAsia"/>
                <w:iCs/>
              </w:rPr>
              <w:t>得標廠商應於</w:t>
            </w:r>
            <w:r w:rsidRPr="00F666BD">
              <w:rPr>
                <w:rFonts w:hint="eastAsia"/>
                <w:iCs/>
                <w:color w:val="000000" w:themeColor="text1"/>
              </w:rPr>
              <w:t>知悉資安事件後</w:t>
            </w:r>
            <w:r w:rsidRPr="00F666BD">
              <w:rPr>
                <w:rFonts w:hint="eastAsia"/>
                <w:iCs/>
                <w:color w:val="000000" w:themeColor="text1"/>
              </w:rPr>
              <w:t>72</w:t>
            </w:r>
            <w:r w:rsidRPr="00F666BD">
              <w:rPr>
                <w:rFonts w:hint="eastAsia"/>
                <w:iCs/>
                <w:color w:val="000000" w:themeColor="text1"/>
              </w:rPr>
              <w:t>小時</w:t>
            </w:r>
            <w:r w:rsidRPr="00F666BD">
              <w:rPr>
                <w:rFonts w:hint="eastAsia"/>
                <w:iCs/>
                <w:color w:val="000000" w:themeColor="text1"/>
              </w:rPr>
              <w:t>(</w:t>
            </w:r>
            <w:r w:rsidRPr="00F666BD">
              <w:rPr>
                <w:rFonts w:hint="eastAsia"/>
                <w:iCs/>
                <w:color w:val="000000" w:themeColor="text1"/>
              </w:rPr>
              <w:t>重大資安事件為</w:t>
            </w:r>
            <w:r w:rsidRPr="00F666BD">
              <w:rPr>
                <w:rFonts w:hint="eastAsia"/>
                <w:iCs/>
                <w:color w:val="000000" w:themeColor="text1"/>
              </w:rPr>
              <w:t>36</w:t>
            </w:r>
            <w:r w:rsidRPr="00F666BD">
              <w:rPr>
                <w:rFonts w:hint="eastAsia"/>
                <w:iCs/>
                <w:color w:val="000000" w:themeColor="text1"/>
              </w:rPr>
              <w:t>小時</w:t>
            </w:r>
            <w:r w:rsidRPr="00F666BD">
              <w:rPr>
                <w:rFonts w:hint="eastAsia"/>
                <w:iCs/>
                <w:color w:val="000000" w:themeColor="text1"/>
              </w:rPr>
              <w:t>)</w:t>
            </w:r>
            <w:r w:rsidRPr="00F666BD">
              <w:rPr>
                <w:rFonts w:hint="eastAsia"/>
                <w:iCs/>
                <w:color w:val="000000" w:themeColor="text1"/>
              </w:rPr>
              <w:t>內完成損害控制或復原作業</w:t>
            </w:r>
          </w:p>
        </w:tc>
        <w:tc>
          <w:tcPr>
            <w:tcW w:w="1587" w:type="pct"/>
          </w:tcPr>
          <w:p w14:paraId="5ACAAD31" w14:textId="09FDF532" w:rsidR="008E09D5" w:rsidRPr="0046620F" w:rsidRDefault="008E09D5" w:rsidP="008E09D5">
            <w:pPr>
              <w:spacing w:line="400" w:lineRule="exact"/>
              <w:ind w:left="274" w:hangingChars="98" w:hanging="274"/>
              <w:jc w:val="both"/>
              <w:rPr>
                <w:iCs/>
                <w:color w:val="000000" w:themeColor="text1"/>
              </w:rPr>
            </w:pPr>
            <w:r w:rsidRPr="00F666BD">
              <w:rPr>
                <w:rFonts w:hint="eastAsia"/>
                <w:iCs/>
                <w:color w:val="000000" w:themeColor="text1"/>
              </w:rPr>
              <w:t>每次統計</w:t>
            </w:r>
          </w:p>
        </w:tc>
        <w:tc>
          <w:tcPr>
            <w:tcW w:w="1003" w:type="pct"/>
          </w:tcPr>
          <w:p w14:paraId="2C6313C8" w14:textId="0CD7E570" w:rsidR="008E09D5" w:rsidRPr="0046620F" w:rsidRDefault="008E09D5" w:rsidP="008E09D5">
            <w:pPr>
              <w:spacing w:line="400" w:lineRule="exact"/>
              <w:jc w:val="both"/>
              <w:rPr>
                <w:iCs/>
                <w:color w:val="000000" w:themeColor="text1"/>
              </w:rPr>
            </w:pPr>
            <w:r w:rsidRPr="00F666BD">
              <w:rPr>
                <w:iCs/>
                <w:color w:val="000000" w:themeColor="text1"/>
              </w:rPr>
              <w:t>每</w:t>
            </w:r>
            <w:r w:rsidRPr="002E2A01">
              <w:rPr>
                <w:rFonts w:ascii="標楷體" w:hAnsi="標楷體"/>
              </w:rPr>
              <w:t>逾</w:t>
            </w:r>
            <w:r w:rsidRPr="00F666BD">
              <w:rPr>
                <w:iCs/>
                <w:color w:val="000000" w:themeColor="text1"/>
              </w:rPr>
              <w:t>1</w:t>
            </w:r>
            <w:r w:rsidRPr="00F666BD">
              <w:rPr>
                <w:iCs/>
                <w:color w:val="000000" w:themeColor="text1"/>
              </w:rPr>
              <w:t>小時計罰</w:t>
            </w:r>
            <w:r w:rsidRPr="00F666BD">
              <w:rPr>
                <w:iCs/>
                <w:color w:val="000000" w:themeColor="text1"/>
              </w:rPr>
              <w:t>1</w:t>
            </w:r>
            <w:r w:rsidRPr="00F666BD">
              <w:rPr>
                <w:iCs/>
                <w:color w:val="000000" w:themeColor="text1"/>
              </w:rPr>
              <w:t>點</w:t>
            </w:r>
            <w:r w:rsidRPr="00F666BD">
              <w:rPr>
                <w:rFonts w:hint="eastAsia"/>
                <w:iCs/>
                <w:color w:val="000000" w:themeColor="text1"/>
              </w:rPr>
              <w:t>。</w:t>
            </w:r>
          </w:p>
        </w:tc>
      </w:tr>
      <w:tr w:rsidR="008E09D5" w:rsidRPr="0046620F" w14:paraId="41A3D74F" w14:textId="77777777" w:rsidTr="005B0639">
        <w:trPr>
          <w:jc w:val="center"/>
        </w:trPr>
        <w:tc>
          <w:tcPr>
            <w:tcW w:w="763" w:type="pct"/>
            <w:vMerge/>
          </w:tcPr>
          <w:p w14:paraId="024E395F" w14:textId="77777777" w:rsidR="008E09D5" w:rsidRPr="0046620F" w:rsidRDefault="008E09D5" w:rsidP="008E09D5">
            <w:pPr>
              <w:spacing w:line="440" w:lineRule="exact"/>
              <w:jc w:val="both"/>
              <w:rPr>
                <w:iCs/>
                <w:color w:val="000000" w:themeColor="text1"/>
              </w:rPr>
            </w:pPr>
          </w:p>
        </w:tc>
        <w:tc>
          <w:tcPr>
            <w:tcW w:w="1646" w:type="pct"/>
          </w:tcPr>
          <w:p w14:paraId="0DFBB1BB" w14:textId="7E36F418" w:rsidR="008E09D5" w:rsidRPr="00F666BD" w:rsidRDefault="008E09D5" w:rsidP="008E09D5">
            <w:pPr>
              <w:spacing w:line="400" w:lineRule="exact"/>
              <w:jc w:val="both"/>
              <w:rPr>
                <w:iCs/>
                <w:color w:val="000000" w:themeColor="text1"/>
              </w:rPr>
            </w:pPr>
            <w:r w:rsidRPr="00F666BD">
              <w:rPr>
                <w:rFonts w:hint="eastAsia"/>
                <w:iCs/>
                <w:color w:val="000000" w:themeColor="text1"/>
              </w:rPr>
              <w:t>如發生資安事件，於完成損害控制或復原作業後，</w:t>
            </w:r>
            <w:r w:rsidRPr="006033D6">
              <w:rPr>
                <w:rFonts w:hint="eastAsia"/>
                <w:iCs/>
              </w:rPr>
              <w:t>得標廠商應於</w:t>
            </w:r>
            <w:r w:rsidRPr="00F666BD">
              <w:rPr>
                <w:rFonts w:hint="eastAsia"/>
                <w:iCs/>
                <w:color w:val="000000" w:themeColor="text1"/>
              </w:rPr>
              <w:t>1</w:t>
            </w:r>
            <w:r w:rsidRPr="00F666BD">
              <w:rPr>
                <w:rFonts w:hint="eastAsia"/>
                <w:iCs/>
                <w:color w:val="000000" w:themeColor="text1"/>
              </w:rPr>
              <w:t>個月內送交調查、處理及改善報告</w:t>
            </w:r>
          </w:p>
        </w:tc>
        <w:tc>
          <w:tcPr>
            <w:tcW w:w="1587" w:type="pct"/>
          </w:tcPr>
          <w:p w14:paraId="0BDDF99A" w14:textId="3780B272" w:rsidR="008E09D5" w:rsidRPr="00F666BD" w:rsidRDefault="008E09D5" w:rsidP="008E09D5">
            <w:pPr>
              <w:spacing w:line="400" w:lineRule="exact"/>
              <w:ind w:left="274" w:hangingChars="98" w:hanging="274"/>
              <w:jc w:val="both"/>
              <w:rPr>
                <w:iCs/>
                <w:color w:val="000000" w:themeColor="text1"/>
              </w:rPr>
            </w:pPr>
            <w:r w:rsidRPr="00F666BD">
              <w:rPr>
                <w:rFonts w:hint="eastAsia"/>
                <w:iCs/>
                <w:color w:val="000000" w:themeColor="text1"/>
              </w:rPr>
              <w:t>每次統計</w:t>
            </w:r>
          </w:p>
        </w:tc>
        <w:tc>
          <w:tcPr>
            <w:tcW w:w="1003" w:type="pct"/>
          </w:tcPr>
          <w:p w14:paraId="5DBD48EF" w14:textId="0E183522" w:rsidR="008E09D5" w:rsidRPr="00F666BD" w:rsidRDefault="008E09D5" w:rsidP="008E09D5">
            <w:pPr>
              <w:spacing w:line="400" w:lineRule="exact"/>
              <w:jc w:val="both"/>
              <w:rPr>
                <w:iCs/>
                <w:color w:val="000000" w:themeColor="text1"/>
              </w:rPr>
            </w:pPr>
            <w:r w:rsidRPr="00F666BD">
              <w:rPr>
                <w:rFonts w:hint="eastAsia"/>
                <w:iCs/>
                <w:color w:val="000000" w:themeColor="text1"/>
              </w:rPr>
              <w:t>每次不得超過</w:t>
            </w:r>
            <w:r w:rsidRPr="00F666BD">
              <w:rPr>
                <w:rFonts w:hint="eastAsia"/>
                <w:iCs/>
                <w:color w:val="000000" w:themeColor="text1"/>
              </w:rPr>
              <w:t>1</w:t>
            </w:r>
            <w:r w:rsidRPr="00F666BD">
              <w:rPr>
                <w:rFonts w:hint="eastAsia"/>
                <w:iCs/>
                <w:color w:val="000000" w:themeColor="text1"/>
              </w:rPr>
              <w:t>天，每逾</w:t>
            </w:r>
            <w:r w:rsidRPr="00F666BD">
              <w:rPr>
                <w:rFonts w:hint="eastAsia"/>
                <w:iCs/>
                <w:color w:val="000000" w:themeColor="text1"/>
              </w:rPr>
              <w:t>1</w:t>
            </w:r>
            <w:r w:rsidRPr="00F666BD">
              <w:rPr>
                <w:rFonts w:hint="eastAsia"/>
                <w:iCs/>
                <w:color w:val="000000" w:themeColor="text1"/>
              </w:rPr>
              <w:t>天計罰</w:t>
            </w:r>
            <w:r w:rsidRPr="00F666BD">
              <w:rPr>
                <w:rFonts w:hint="eastAsia"/>
                <w:iCs/>
                <w:color w:val="000000" w:themeColor="text1"/>
              </w:rPr>
              <w:t>1</w:t>
            </w:r>
            <w:r w:rsidRPr="00F666BD">
              <w:rPr>
                <w:rFonts w:hint="eastAsia"/>
                <w:iCs/>
                <w:color w:val="000000" w:themeColor="text1"/>
              </w:rPr>
              <w:t>點。</w:t>
            </w:r>
          </w:p>
        </w:tc>
      </w:tr>
      <w:tr w:rsidR="008E09D5" w:rsidRPr="0046620F" w14:paraId="0ED69630" w14:textId="77777777" w:rsidTr="005B0639">
        <w:trPr>
          <w:jc w:val="center"/>
        </w:trPr>
        <w:tc>
          <w:tcPr>
            <w:tcW w:w="763" w:type="pct"/>
            <w:vMerge/>
          </w:tcPr>
          <w:p w14:paraId="530B0896" w14:textId="77777777" w:rsidR="008E09D5" w:rsidRPr="0046620F" w:rsidRDefault="008E09D5" w:rsidP="008E09D5">
            <w:pPr>
              <w:spacing w:line="440" w:lineRule="exact"/>
              <w:jc w:val="both"/>
              <w:rPr>
                <w:iCs/>
                <w:color w:val="000000" w:themeColor="text1"/>
              </w:rPr>
            </w:pPr>
          </w:p>
        </w:tc>
        <w:tc>
          <w:tcPr>
            <w:tcW w:w="1646" w:type="pct"/>
          </w:tcPr>
          <w:p w14:paraId="69554FE3" w14:textId="1DA6A058" w:rsidR="008E09D5" w:rsidRPr="003553BD" w:rsidRDefault="008E09D5" w:rsidP="008E09D5">
            <w:pPr>
              <w:spacing w:line="400" w:lineRule="exact"/>
              <w:jc w:val="both"/>
              <w:rPr>
                <w:iCs/>
              </w:rPr>
            </w:pPr>
            <w:r>
              <w:rPr>
                <w:rFonts w:hint="eastAsia"/>
                <w:iCs/>
              </w:rPr>
              <w:t>得標</w:t>
            </w:r>
            <w:r w:rsidRPr="003553BD">
              <w:rPr>
                <w:rFonts w:hint="eastAsia"/>
                <w:iCs/>
              </w:rPr>
              <w:t>廠商於本專案範圍內，因未採取適當防</w:t>
            </w:r>
            <w:r w:rsidRPr="003553BD">
              <w:rPr>
                <w:rFonts w:hint="eastAsia"/>
                <w:iCs/>
              </w:rPr>
              <w:lastRenderedPageBreak/>
              <w:t>護致機關敏感資料外洩或遭竄改</w:t>
            </w:r>
          </w:p>
        </w:tc>
        <w:tc>
          <w:tcPr>
            <w:tcW w:w="1587" w:type="pct"/>
          </w:tcPr>
          <w:p w14:paraId="08E698CD" w14:textId="5EB92AB3" w:rsidR="008E09D5" w:rsidRPr="003553BD" w:rsidRDefault="008E09D5" w:rsidP="008E09D5">
            <w:pPr>
              <w:spacing w:line="400" w:lineRule="exact"/>
              <w:ind w:left="274" w:hangingChars="98" w:hanging="274"/>
              <w:jc w:val="both"/>
              <w:rPr>
                <w:iCs/>
              </w:rPr>
            </w:pPr>
            <w:r w:rsidRPr="003553BD">
              <w:rPr>
                <w:rFonts w:hint="eastAsia"/>
                <w:iCs/>
              </w:rPr>
              <w:lastRenderedPageBreak/>
              <w:t>按受影響資料筆數</w:t>
            </w:r>
          </w:p>
        </w:tc>
        <w:tc>
          <w:tcPr>
            <w:tcW w:w="1003" w:type="pct"/>
          </w:tcPr>
          <w:p w14:paraId="1180A214" w14:textId="76D4C5B3" w:rsidR="008E09D5" w:rsidRPr="003553BD" w:rsidRDefault="008E09D5" w:rsidP="008E09D5">
            <w:pPr>
              <w:spacing w:line="400" w:lineRule="exact"/>
              <w:jc w:val="both"/>
              <w:rPr>
                <w:iCs/>
              </w:rPr>
            </w:pPr>
            <w:r w:rsidRPr="003553BD">
              <w:rPr>
                <w:rFonts w:hint="eastAsia"/>
                <w:iCs/>
              </w:rPr>
              <w:t>每</w:t>
            </w:r>
            <w:r w:rsidRPr="003553BD">
              <w:rPr>
                <w:rFonts w:hint="eastAsia"/>
                <w:iCs/>
              </w:rPr>
              <w:t>10</w:t>
            </w:r>
            <w:r w:rsidRPr="003553BD">
              <w:rPr>
                <w:rFonts w:hint="eastAsia"/>
                <w:iCs/>
              </w:rPr>
              <w:t>筆計</w:t>
            </w:r>
            <w:r w:rsidRPr="003553BD">
              <w:rPr>
                <w:rFonts w:hint="eastAsia"/>
                <w:iCs/>
              </w:rPr>
              <w:t>1</w:t>
            </w:r>
            <w:r w:rsidRPr="003553BD">
              <w:rPr>
                <w:rFonts w:hint="eastAsia"/>
                <w:iCs/>
              </w:rPr>
              <w:t>點</w:t>
            </w:r>
            <w:r>
              <w:rPr>
                <w:rFonts w:hint="eastAsia"/>
                <w:iCs/>
              </w:rPr>
              <w:t>。</w:t>
            </w:r>
          </w:p>
        </w:tc>
      </w:tr>
      <w:tr w:rsidR="008E09D5" w:rsidRPr="0046620F" w14:paraId="5D3C226B" w14:textId="77777777" w:rsidTr="005B0639">
        <w:trPr>
          <w:jc w:val="center"/>
        </w:trPr>
        <w:tc>
          <w:tcPr>
            <w:tcW w:w="763" w:type="pct"/>
            <w:vMerge/>
          </w:tcPr>
          <w:p w14:paraId="5571A2D0" w14:textId="77777777" w:rsidR="008E09D5" w:rsidRPr="0046620F" w:rsidRDefault="008E09D5" w:rsidP="008E09D5">
            <w:pPr>
              <w:spacing w:line="440" w:lineRule="exact"/>
              <w:jc w:val="both"/>
              <w:rPr>
                <w:iCs/>
                <w:color w:val="000000" w:themeColor="text1"/>
              </w:rPr>
            </w:pPr>
          </w:p>
        </w:tc>
        <w:tc>
          <w:tcPr>
            <w:tcW w:w="1646" w:type="pct"/>
          </w:tcPr>
          <w:p w14:paraId="037FDA29" w14:textId="1C620FF6" w:rsidR="008E09D5" w:rsidRPr="003553BD" w:rsidRDefault="008E09D5" w:rsidP="008E09D5">
            <w:pPr>
              <w:spacing w:line="400" w:lineRule="exact"/>
              <w:jc w:val="both"/>
              <w:rPr>
                <w:iCs/>
              </w:rPr>
            </w:pPr>
            <w:r w:rsidRPr="003553BD">
              <w:rPr>
                <w:rFonts w:hint="eastAsia"/>
                <w:iCs/>
              </w:rPr>
              <w:t>廠商於本專案承接範圍內，因未採取適當防護，致機關個人資料外洩或遭竄改</w:t>
            </w:r>
          </w:p>
        </w:tc>
        <w:tc>
          <w:tcPr>
            <w:tcW w:w="1587" w:type="pct"/>
          </w:tcPr>
          <w:p w14:paraId="5AE10D24" w14:textId="7B9CA465" w:rsidR="008E09D5" w:rsidRPr="003553BD" w:rsidRDefault="008E09D5" w:rsidP="008E09D5">
            <w:pPr>
              <w:spacing w:line="400" w:lineRule="exact"/>
              <w:ind w:left="274" w:hangingChars="98" w:hanging="274"/>
              <w:jc w:val="both"/>
              <w:rPr>
                <w:iCs/>
              </w:rPr>
            </w:pPr>
            <w:r w:rsidRPr="003553BD">
              <w:rPr>
                <w:rFonts w:hint="eastAsia"/>
                <w:iCs/>
              </w:rPr>
              <w:t>按受影響資料筆數</w:t>
            </w:r>
          </w:p>
        </w:tc>
        <w:tc>
          <w:tcPr>
            <w:tcW w:w="1003" w:type="pct"/>
          </w:tcPr>
          <w:p w14:paraId="06C20B67" w14:textId="5BB16A86" w:rsidR="008E09D5" w:rsidRPr="003553BD" w:rsidRDefault="008E09D5" w:rsidP="008E09D5">
            <w:pPr>
              <w:spacing w:line="400" w:lineRule="exact"/>
              <w:jc w:val="both"/>
              <w:rPr>
                <w:iCs/>
              </w:rPr>
            </w:pPr>
            <w:r w:rsidRPr="003553BD">
              <w:rPr>
                <w:rFonts w:hint="eastAsia"/>
                <w:iCs/>
              </w:rPr>
              <w:t>每</w:t>
            </w:r>
            <w:r w:rsidRPr="003553BD">
              <w:rPr>
                <w:rFonts w:hint="eastAsia"/>
                <w:iCs/>
              </w:rPr>
              <w:t>10</w:t>
            </w:r>
            <w:r w:rsidRPr="003553BD">
              <w:rPr>
                <w:rFonts w:hint="eastAsia"/>
                <w:iCs/>
              </w:rPr>
              <w:t>筆計</w:t>
            </w:r>
            <w:r w:rsidRPr="003553BD">
              <w:rPr>
                <w:rFonts w:hint="eastAsia"/>
                <w:iCs/>
              </w:rPr>
              <w:t>1</w:t>
            </w:r>
            <w:r w:rsidRPr="003553BD">
              <w:rPr>
                <w:rFonts w:hint="eastAsia"/>
                <w:iCs/>
              </w:rPr>
              <w:t>點</w:t>
            </w:r>
            <w:r>
              <w:rPr>
                <w:rFonts w:hint="eastAsia"/>
                <w:iCs/>
              </w:rPr>
              <w:t>。</w:t>
            </w:r>
          </w:p>
        </w:tc>
      </w:tr>
    </w:tbl>
    <w:p w14:paraId="005D724E" w14:textId="5198ACB1" w:rsidR="00570EB1" w:rsidRPr="00DC6CAD" w:rsidRDefault="005E4255" w:rsidP="005E4255">
      <w:pPr>
        <w:pStyle w:val="1"/>
        <w:numPr>
          <w:ilvl w:val="0"/>
          <w:numId w:val="0"/>
        </w:numPr>
        <w:spacing w:line="700" w:lineRule="exact"/>
        <w:ind w:left="907" w:hanging="907"/>
      </w:pPr>
      <w:bookmarkStart w:id="99" w:name="_Hlk99725709"/>
      <w:bookmarkStart w:id="100" w:name="_Toc345427775"/>
      <w:bookmarkStart w:id="101" w:name="_Toc352592773"/>
      <w:bookmarkStart w:id="102" w:name="_Toc391539644"/>
      <w:bookmarkStart w:id="103" w:name="_Toc120633344"/>
      <w:r w:rsidRPr="00DC6CAD">
        <w:rPr>
          <w:rFonts w:hint="eastAsia"/>
        </w:rPr>
        <w:t>陸</w:t>
      </w:r>
      <w:r w:rsidRPr="00DC6CAD">
        <w:t>、</w:t>
      </w:r>
      <w:bookmarkStart w:id="104" w:name="_Hlk99725691"/>
      <w:bookmarkEnd w:id="99"/>
      <w:r w:rsidRPr="00DC6CAD">
        <w:t>交付項目</w:t>
      </w:r>
      <w:bookmarkEnd w:id="100"/>
      <w:bookmarkEnd w:id="101"/>
      <w:bookmarkEnd w:id="102"/>
      <w:bookmarkEnd w:id="103"/>
      <w:bookmarkEnd w:id="104"/>
    </w:p>
    <w:p w14:paraId="1BF6C99E" w14:textId="5A2B8F84" w:rsidR="00570EB1" w:rsidRPr="00DC6CAD" w:rsidRDefault="00570EB1" w:rsidP="00570EB1">
      <w:pPr>
        <w:spacing w:line="500" w:lineRule="exact"/>
        <w:ind w:leftChars="100" w:left="280" w:firstLineChars="200" w:firstLine="560"/>
        <w:jc w:val="both"/>
        <w:rPr>
          <w:szCs w:val="28"/>
        </w:rPr>
      </w:pPr>
      <w:r w:rsidRPr="00DC6CAD">
        <w:rPr>
          <w:szCs w:val="28"/>
        </w:rPr>
        <w:t>各</w:t>
      </w:r>
      <w:r w:rsidRPr="00DC6CAD">
        <w:rPr>
          <w:rFonts w:hint="eastAsia"/>
          <w:szCs w:val="28"/>
        </w:rPr>
        <w:t>期</w:t>
      </w:r>
      <w:r w:rsidRPr="00DC6CAD">
        <w:rPr>
          <w:szCs w:val="28"/>
        </w:rPr>
        <w:t>主要交付項目</w:t>
      </w:r>
      <w:r w:rsidR="00EE4B27" w:rsidRPr="00DC6CAD">
        <w:rPr>
          <w:rFonts w:hint="eastAsia"/>
          <w:szCs w:val="28"/>
        </w:rPr>
        <w:t>(</w:t>
      </w:r>
      <w:r w:rsidRPr="00DC6CAD">
        <w:rPr>
          <w:szCs w:val="28"/>
        </w:rPr>
        <w:t>如</w:t>
      </w:r>
      <w:r w:rsidR="00EE4B27" w:rsidRPr="00DC6CAD">
        <w:rPr>
          <w:rFonts w:hint="eastAsia"/>
          <w:szCs w:val="28"/>
        </w:rPr>
        <w:t>表</w:t>
      </w:r>
      <w:r w:rsidR="00EE4B27" w:rsidRPr="00DC6CAD">
        <w:rPr>
          <w:rFonts w:hint="eastAsia"/>
          <w:szCs w:val="28"/>
        </w:rPr>
        <w:t>2)</w:t>
      </w:r>
      <w:r w:rsidRPr="00DC6CAD">
        <w:rPr>
          <w:szCs w:val="28"/>
        </w:rPr>
        <w:t>，得標廠商應就完成本專案目標所需之交付項目提出整體規劃構想，並納入專案工作計畫書中：</w:t>
      </w:r>
    </w:p>
    <w:p w14:paraId="65A17D7A" w14:textId="3D970873" w:rsidR="00570EB1" w:rsidRPr="00DC6CAD" w:rsidRDefault="002105BF" w:rsidP="002105BF">
      <w:pPr>
        <w:spacing w:line="480" w:lineRule="exact"/>
        <w:ind w:leftChars="100" w:left="784" w:hangingChars="180" w:hanging="504"/>
        <w:jc w:val="both"/>
      </w:pPr>
      <w:r w:rsidRPr="00DC6CAD">
        <w:rPr>
          <w:rFonts w:hint="eastAsia"/>
        </w:rPr>
        <w:t>一、</w:t>
      </w:r>
      <w:r w:rsidR="00EE4B27" w:rsidRPr="00DC6CAD">
        <w:t>各</w:t>
      </w:r>
      <w:r w:rsidR="00EE4B27" w:rsidRPr="00DC6CAD">
        <w:rPr>
          <w:rFonts w:hint="eastAsia"/>
        </w:rPr>
        <w:t>期</w:t>
      </w:r>
      <w:r w:rsidR="00EE4B27" w:rsidRPr="00DC6CAD">
        <w:t>交付內容及為完成本專案目標所需之交付文件，於工作計畫書中臚列整體細部項目及時程規劃。</w:t>
      </w:r>
    </w:p>
    <w:p w14:paraId="4CB83282" w14:textId="7ED544A8" w:rsidR="00EE4B27" w:rsidRPr="00DC6CAD" w:rsidRDefault="002105BF" w:rsidP="002105BF">
      <w:pPr>
        <w:spacing w:line="480" w:lineRule="exact"/>
        <w:ind w:leftChars="100" w:left="784" w:hangingChars="180" w:hanging="504"/>
        <w:jc w:val="both"/>
      </w:pPr>
      <w:r w:rsidRPr="00DC6CAD">
        <w:rPr>
          <w:rFonts w:hint="eastAsia"/>
        </w:rPr>
        <w:t>二、</w:t>
      </w:r>
      <w:r w:rsidR="00EE4B27" w:rsidRPr="00DC6CAD">
        <w:t>各項交付項目文件均為一式</w:t>
      </w:r>
      <w:r w:rsidR="00EE4B27" w:rsidRPr="00DC6CAD">
        <w:rPr>
          <w:rFonts w:hint="eastAsia"/>
        </w:rPr>
        <w:t>2</w:t>
      </w:r>
      <w:r w:rsidR="00EE4B27" w:rsidRPr="00DC6CAD">
        <w:t>份</w:t>
      </w:r>
      <w:r w:rsidR="00EE4B27" w:rsidRPr="00DC6CAD">
        <w:rPr>
          <w:rFonts w:hint="eastAsia"/>
        </w:rPr>
        <w:t>，須以正式書面送交本會。</w:t>
      </w:r>
      <w:r w:rsidR="00EE4B27" w:rsidRPr="00DC6CAD">
        <w:t>所有交付項目文件均以</w:t>
      </w:r>
      <w:r w:rsidR="00EE4B27" w:rsidRPr="00DC6CAD">
        <w:t>A4</w:t>
      </w:r>
      <w:r w:rsidR="00EE4B27" w:rsidRPr="00DC6CAD">
        <w:t>尺寸紙張雙面列印製作及裝訂成冊，並皆須交付</w:t>
      </w:r>
      <w:r w:rsidR="009A1465" w:rsidRPr="00DC6CAD">
        <w:rPr>
          <w:rFonts w:hint="eastAsia"/>
        </w:rPr>
        <w:t>可攜式裝置</w:t>
      </w:r>
      <w:r w:rsidR="00EE4B27" w:rsidRPr="00DC6CAD">
        <w:t>一式</w:t>
      </w:r>
      <w:r w:rsidR="00EE4B27" w:rsidRPr="00DC6CAD">
        <w:t>2</w:t>
      </w:r>
      <w:r w:rsidR="00EE4B27" w:rsidRPr="00DC6CAD">
        <w:t>份，以供本專案查核與驗收付款依據</w:t>
      </w:r>
      <w:r w:rsidR="00EE4B27" w:rsidRPr="00DC6CAD">
        <w:rPr>
          <w:rFonts w:hint="eastAsia"/>
        </w:rPr>
        <w:t>。</w:t>
      </w:r>
    </w:p>
    <w:p w14:paraId="5EB01C7A" w14:textId="70DEBB6E" w:rsidR="00570EB1" w:rsidRPr="00DC6CAD" w:rsidRDefault="00570EB1" w:rsidP="00570EB1">
      <w:pPr>
        <w:spacing w:beforeLines="50" w:before="180" w:line="0" w:lineRule="atLeast"/>
        <w:ind w:leftChars="100" w:left="1000" w:hangingChars="300" w:hanging="720"/>
        <w:jc w:val="center"/>
        <w:rPr>
          <w:spacing w:val="-20"/>
        </w:rPr>
      </w:pPr>
      <w:r w:rsidRPr="00DC6CAD">
        <w:rPr>
          <w:spacing w:val="-20"/>
        </w:rPr>
        <w:t>表</w:t>
      </w:r>
      <w:r w:rsidR="00EE4B27" w:rsidRPr="00DC6CAD">
        <w:rPr>
          <w:rFonts w:hint="eastAsia"/>
          <w:spacing w:val="-20"/>
        </w:rPr>
        <w:t>2</w:t>
      </w:r>
      <w:r w:rsidRPr="00DC6CAD">
        <w:rPr>
          <w:rFonts w:hint="eastAsia"/>
          <w:spacing w:val="-20"/>
        </w:rPr>
        <w:t xml:space="preserve"> </w:t>
      </w:r>
      <w:r w:rsidRPr="00DC6CAD">
        <w:rPr>
          <w:spacing w:val="-20"/>
        </w:rPr>
        <w:t>各</w:t>
      </w:r>
      <w:r w:rsidRPr="00DC6CAD">
        <w:rPr>
          <w:rFonts w:hint="eastAsia"/>
          <w:spacing w:val="-20"/>
        </w:rPr>
        <w:t>期</w:t>
      </w:r>
      <w:r w:rsidRPr="00DC6CAD">
        <w:rPr>
          <w:spacing w:val="-20"/>
        </w:rPr>
        <w:t>交付項目及時間表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670"/>
        <w:gridCol w:w="1701"/>
      </w:tblGrid>
      <w:tr w:rsidR="00433D86" w:rsidRPr="00433D86" w14:paraId="6F83F1D9" w14:textId="77777777" w:rsidTr="00E45F27">
        <w:trPr>
          <w:trHeight w:val="482"/>
          <w:tblHeader/>
          <w:jc w:val="center"/>
        </w:trPr>
        <w:tc>
          <w:tcPr>
            <w:tcW w:w="988" w:type="dxa"/>
            <w:tcBorders>
              <w:bottom w:val="single" w:sz="4" w:space="0" w:color="auto"/>
            </w:tcBorders>
            <w:shd w:val="clear" w:color="auto" w:fill="E0E0E0"/>
            <w:vAlign w:val="center"/>
          </w:tcPr>
          <w:p w14:paraId="1A3C5BC6" w14:textId="77777777" w:rsidR="009A7CEA" w:rsidRPr="00E35F43" w:rsidRDefault="009A7CEA" w:rsidP="00E45F27">
            <w:pPr>
              <w:adjustRightInd w:val="0"/>
              <w:snapToGrid w:val="0"/>
              <w:spacing w:line="320" w:lineRule="exact"/>
              <w:jc w:val="center"/>
              <w:rPr>
                <w:sz w:val="24"/>
              </w:rPr>
            </w:pPr>
            <w:bookmarkStart w:id="105" w:name="_Hlk106896357"/>
            <w:r w:rsidRPr="00E35F43">
              <w:rPr>
                <w:rFonts w:hint="eastAsia"/>
                <w:sz w:val="24"/>
              </w:rPr>
              <w:t>期別</w:t>
            </w:r>
          </w:p>
        </w:tc>
        <w:tc>
          <w:tcPr>
            <w:tcW w:w="5670" w:type="dxa"/>
            <w:tcBorders>
              <w:bottom w:val="single" w:sz="4" w:space="0" w:color="auto"/>
            </w:tcBorders>
            <w:shd w:val="clear" w:color="auto" w:fill="E0E0E0"/>
            <w:vAlign w:val="center"/>
          </w:tcPr>
          <w:p w14:paraId="189980B1" w14:textId="77777777" w:rsidR="009A7CEA" w:rsidRPr="00E35F43" w:rsidRDefault="009A7CEA" w:rsidP="00E45F27">
            <w:pPr>
              <w:adjustRightInd w:val="0"/>
              <w:snapToGrid w:val="0"/>
              <w:spacing w:line="320" w:lineRule="exact"/>
              <w:jc w:val="center"/>
              <w:rPr>
                <w:sz w:val="24"/>
              </w:rPr>
            </w:pPr>
            <w:r w:rsidRPr="00E35F43">
              <w:rPr>
                <w:sz w:val="24"/>
              </w:rPr>
              <w:t>交付項目</w:t>
            </w:r>
          </w:p>
        </w:tc>
        <w:tc>
          <w:tcPr>
            <w:tcW w:w="1701" w:type="dxa"/>
            <w:tcBorders>
              <w:bottom w:val="single" w:sz="4" w:space="0" w:color="auto"/>
            </w:tcBorders>
            <w:shd w:val="clear" w:color="auto" w:fill="E0E0E0"/>
            <w:vAlign w:val="center"/>
          </w:tcPr>
          <w:p w14:paraId="53EABDE6" w14:textId="77777777" w:rsidR="009A7CEA" w:rsidRPr="00E35F43" w:rsidRDefault="009A7CEA" w:rsidP="00E45F27">
            <w:pPr>
              <w:adjustRightInd w:val="0"/>
              <w:snapToGrid w:val="0"/>
              <w:spacing w:line="320" w:lineRule="exact"/>
              <w:jc w:val="center"/>
              <w:rPr>
                <w:sz w:val="24"/>
              </w:rPr>
            </w:pPr>
            <w:r w:rsidRPr="00E35F43">
              <w:rPr>
                <w:sz w:val="24"/>
              </w:rPr>
              <w:t>交付時間</w:t>
            </w:r>
          </w:p>
        </w:tc>
      </w:tr>
      <w:tr w:rsidR="00433D86" w:rsidRPr="00433D86" w14:paraId="4E934F3D" w14:textId="77777777" w:rsidTr="00E45F27">
        <w:trPr>
          <w:trHeight w:val="1113"/>
          <w:jc w:val="center"/>
        </w:trPr>
        <w:tc>
          <w:tcPr>
            <w:tcW w:w="988" w:type="dxa"/>
            <w:vAlign w:val="center"/>
          </w:tcPr>
          <w:p w14:paraId="33E2151C" w14:textId="77777777" w:rsidR="009A7CEA" w:rsidRPr="00E35F43" w:rsidRDefault="009A7CEA" w:rsidP="00E45F27">
            <w:pPr>
              <w:adjustRightInd w:val="0"/>
              <w:snapToGrid w:val="0"/>
              <w:spacing w:line="320" w:lineRule="exact"/>
              <w:jc w:val="center"/>
              <w:rPr>
                <w:sz w:val="24"/>
              </w:rPr>
            </w:pPr>
            <w:r w:rsidRPr="00E35F43">
              <w:rPr>
                <w:sz w:val="24"/>
              </w:rPr>
              <w:t>第</w:t>
            </w:r>
            <w:r w:rsidRPr="00E35F43">
              <w:rPr>
                <w:sz w:val="24"/>
              </w:rPr>
              <w:t>1</w:t>
            </w:r>
            <w:r w:rsidRPr="00E35F43">
              <w:rPr>
                <w:rFonts w:hint="eastAsia"/>
                <w:sz w:val="24"/>
              </w:rPr>
              <w:t>期</w:t>
            </w:r>
          </w:p>
        </w:tc>
        <w:tc>
          <w:tcPr>
            <w:tcW w:w="5670" w:type="dxa"/>
            <w:shd w:val="clear" w:color="auto" w:fill="auto"/>
            <w:vAlign w:val="center"/>
          </w:tcPr>
          <w:p w14:paraId="03508FA5" w14:textId="4FCD550E" w:rsidR="009A7CEA" w:rsidRPr="00E35F43" w:rsidRDefault="009A7CEA" w:rsidP="00E35F43">
            <w:pPr>
              <w:adjustRightInd w:val="0"/>
              <w:snapToGrid w:val="0"/>
              <w:spacing w:line="320" w:lineRule="exact"/>
              <w:ind w:left="396" w:hangingChars="165" w:hanging="396"/>
              <w:jc w:val="both"/>
              <w:rPr>
                <w:rFonts w:ascii="標楷體" w:hAnsi="標楷體"/>
                <w:sz w:val="24"/>
              </w:rPr>
            </w:pPr>
            <w:r w:rsidRPr="00E35F43">
              <w:rPr>
                <w:rFonts w:ascii="標楷體" w:hAnsi="標楷體" w:hint="eastAsia"/>
                <w:sz w:val="24"/>
              </w:rPr>
              <w:t>(一)</w:t>
            </w:r>
            <w:r w:rsidRPr="00E35F43">
              <w:rPr>
                <w:rFonts w:ascii="標楷體" w:hAnsi="標楷體"/>
                <w:sz w:val="24"/>
              </w:rPr>
              <w:t>專案工作計畫書（內容包含</w:t>
            </w:r>
            <w:r w:rsidRPr="00E35F43">
              <w:rPr>
                <w:rFonts w:ascii="標楷體" w:hAnsi="標楷體" w:hint="eastAsia"/>
                <w:sz w:val="24"/>
              </w:rPr>
              <w:t>專案簡介、</w:t>
            </w:r>
            <w:r w:rsidRPr="00E35F43">
              <w:rPr>
                <w:rFonts w:ascii="標楷體" w:hAnsi="標楷體"/>
                <w:sz w:val="24"/>
              </w:rPr>
              <w:t>專案組織、人員分工職掌、專案管理機制</w:t>
            </w:r>
            <w:r w:rsidRPr="00E35F43">
              <w:rPr>
                <w:rFonts w:ascii="標楷體" w:hAnsi="標楷體" w:hint="eastAsia"/>
                <w:sz w:val="24"/>
              </w:rPr>
              <w:t>、資通安全管理措施及各工作項目細部時程規劃）</w:t>
            </w:r>
          </w:p>
          <w:p w14:paraId="44A35075" w14:textId="1E3EAD57" w:rsidR="009A7CEA" w:rsidRPr="00E35F43" w:rsidRDefault="009A7CEA" w:rsidP="00E45F27">
            <w:pPr>
              <w:adjustRightInd w:val="0"/>
              <w:snapToGrid w:val="0"/>
              <w:spacing w:line="320" w:lineRule="exact"/>
              <w:ind w:left="396" w:hangingChars="165" w:hanging="396"/>
              <w:jc w:val="both"/>
              <w:rPr>
                <w:sz w:val="24"/>
              </w:rPr>
            </w:pPr>
            <w:r w:rsidRPr="00E35F43">
              <w:rPr>
                <w:rFonts w:ascii="標楷體" w:hAnsi="標楷體" w:hint="eastAsia"/>
                <w:sz w:val="24"/>
              </w:rPr>
              <w:t>(二)</w:t>
            </w:r>
            <w:r w:rsidR="00E35F43" w:rsidRPr="00E35F43">
              <w:rPr>
                <w:rFonts w:hint="eastAsia"/>
                <w:sz w:val="24"/>
              </w:rPr>
              <w:t>花東基金補助計畫管理資訊系統</w:t>
            </w:r>
            <w:r w:rsidRPr="00E35F43">
              <w:rPr>
                <w:rFonts w:hint="eastAsia"/>
                <w:sz w:val="24"/>
              </w:rPr>
              <w:t>雛形建置分析報告</w:t>
            </w:r>
            <w:r w:rsidRPr="00E35F43">
              <w:rPr>
                <w:rFonts w:hint="eastAsia"/>
                <w:sz w:val="24"/>
              </w:rPr>
              <w:t>(</w:t>
            </w:r>
            <w:r w:rsidRPr="00E35F43">
              <w:rPr>
                <w:rFonts w:hint="eastAsia"/>
                <w:sz w:val="24"/>
              </w:rPr>
              <w:t>含</w:t>
            </w:r>
            <w:r w:rsidRPr="00E35F43">
              <w:rPr>
                <w:rFonts w:hint="eastAsia"/>
                <w:sz w:val="24"/>
              </w:rPr>
              <w:t>UI</w:t>
            </w:r>
            <w:r w:rsidRPr="00E35F43">
              <w:rPr>
                <w:rFonts w:hint="eastAsia"/>
                <w:sz w:val="24"/>
              </w:rPr>
              <w:t>及權限控管</w:t>
            </w:r>
            <w:r w:rsidRPr="00E35F43">
              <w:rPr>
                <w:rFonts w:hint="eastAsia"/>
                <w:sz w:val="24"/>
              </w:rPr>
              <w:t>)</w:t>
            </w:r>
          </w:p>
          <w:p w14:paraId="1E893C2E" w14:textId="40E18D8E" w:rsidR="009A7CEA" w:rsidRPr="00E35F43" w:rsidRDefault="009A7CEA" w:rsidP="00367A8B">
            <w:pPr>
              <w:adjustRightInd w:val="0"/>
              <w:snapToGrid w:val="0"/>
              <w:spacing w:line="320" w:lineRule="exact"/>
              <w:ind w:left="396" w:hangingChars="165" w:hanging="396"/>
              <w:jc w:val="both"/>
              <w:rPr>
                <w:sz w:val="24"/>
              </w:rPr>
            </w:pPr>
            <w:r w:rsidRPr="00E35F43">
              <w:rPr>
                <w:rFonts w:ascii="標楷體" w:hAnsi="標楷體" w:hint="eastAsia"/>
                <w:sz w:val="24"/>
              </w:rPr>
              <w:t>(三)</w:t>
            </w:r>
            <w:r w:rsidRPr="00E35F43">
              <w:rPr>
                <w:rFonts w:hint="eastAsia"/>
                <w:sz w:val="24"/>
              </w:rPr>
              <w:t>完成</w:t>
            </w:r>
            <w:r w:rsidR="006702DE" w:rsidRPr="006E1CCD">
              <w:rPr>
                <w:sz w:val="24"/>
              </w:rPr>
              <w:t>4</w:t>
            </w:r>
            <w:r w:rsidRPr="00E35F43">
              <w:rPr>
                <w:rFonts w:hint="eastAsia"/>
                <w:sz w:val="24"/>
              </w:rPr>
              <w:t>場需求訪談以及需求訪談紀錄</w:t>
            </w:r>
          </w:p>
        </w:tc>
        <w:tc>
          <w:tcPr>
            <w:tcW w:w="1701" w:type="dxa"/>
            <w:shd w:val="clear" w:color="auto" w:fill="auto"/>
            <w:vAlign w:val="center"/>
          </w:tcPr>
          <w:p w14:paraId="11D672CD" w14:textId="77777777" w:rsidR="009A7CEA" w:rsidRPr="00E35F43" w:rsidRDefault="009A7CEA" w:rsidP="00E45F27">
            <w:pPr>
              <w:adjustRightInd w:val="0"/>
              <w:snapToGrid w:val="0"/>
              <w:spacing w:line="320" w:lineRule="exact"/>
              <w:jc w:val="both"/>
              <w:rPr>
                <w:sz w:val="24"/>
              </w:rPr>
            </w:pPr>
            <w:r w:rsidRPr="00E35F43">
              <w:rPr>
                <w:rFonts w:hint="eastAsia"/>
                <w:sz w:val="24"/>
              </w:rPr>
              <w:t>(</w:t>
            </w:r>
            <w:r w:rsidRPr="00E35F43">
              <w:rPr>
                <w:rFonts w:hint="eastAsia"/>
                <w:sz w:val="24"/>
              </w:rPr>
              <w:t>一</w:t>
            </w:r>
            <w:r w:rsidRPr="00E35F43">
              <w:rPr>
                <w:rFonts w:hint="eastAsia"/>
                <w:sz w:val="24"/>
              </w:rPr>
              <w:t>)</w:t>
            </w:r>
            <w:r w:rsidRPr="00E35F43">
              <w:rPr>
                <w:rFonts w:hint="eastAsia"/>
                <w:sz w:val="24"/>
              </w:rPr>
              <w:t>決標次日起</w:t>
            </w:r>
            <w:r w:rsidRPr="00E35F43">
              <w:rPr>
                <w:rFonts w:hint="eastAsia"/>
                <w:sz w:val="24"/>
              </w:rPr>
              <w:t>20</w:t>
            </w:r>
            <w:r w:rsidRPr="00E35F43">
              <w:rPr>
                <w:rFonts w:hint="eastAsia"/>
                <w:sz w:val="24"/>
              </w:rPr>
              <w:t>日內</w:t>
            </w:r>
          </w:p>
          <w:p w14:paraId="6AFEDDE3" w14:textId="2971E298" w:rsidR="009A7CEA" w:rsidRPr="00E35F43" w:rsidRDefault="009A7CEA" w:rsidP="00E45F27">
            <w:pPr>
              <w:adjustRightInd w:val="0"/>
              <w:snapToGrid w:val="0"/>
              <w:spacing w:line="320" w:lineRule="exact"/>
              <w:jc w:val="both"/>
              <w:rPr>
                <w:sz w:val="24"/>
              </w:rPr>
            </w:pPr>
            <w:r w:rsidRPr="00E35F43">
              <w:rPr>
                <w:rFonts w:hint="eastAsia"/>
                <w:sz w:val="24"/>
              </w:rPr>
              <w:t>(</w:t>
            </w:r>
            <w:r w:rsidRPr="00E35F43">
              <w:rPr>
                <w:rFonts w:hint="eastAsia"/>
                <w:sz w:val="24"/>
              </w:rPr>
              <w:t>二</w:t>
            </w:r>
            <w:r w:rsidRPr="00E35F43">
              <w:rPr>
                <w:rFonts w:hint="eastAsia"/>
                <w:sz w:val="24"/>
              </w:rPr>
              <w:t>)</w:t>
            </w:r>
            <w:r w:rsidRPr="00E35F43">
              <w:rPr>
                <w:rFonts w:hint="eastAsia"/>
                <w:sz w:val="24"/>
              </w:rPr>
              <w:t>、</w:t>
            </w:r>
            <w:r w:rsidRPr="00E35F43">
              <w:rPr>
                <w:rFonts w:hint="eastAsia"/>
                <w:sz w:val="24"/>
              </w:rPr>
              <w:t>(</w:t>
            </w:r>
            <w:r w:rsidRPr="00E35F43">
              <w:rPr>
                <w:rFonts w:hint="eastAsia"/>
                <w:sz w:val="24"/>
              </w:rPr>
              <w:t>三</w:t>
            </w:r>
            <w:r w:rsidRPr="00E35F43">
              <w:rPr>
                <w:rFonts w:hint="eastAsia"/>
                <w:sz w:val="24"/>
              </w:rPr>
              <w:t>)</w:t>
            </w:r>
            <w:r w:rsidRPr="00E35F43">
              <w:rPr>
                <w:rFonts w:hint="eastAsia"/>
                <w:sz w:val="24"/>
              </w:rPr>
              <w:t>於</w:t>
            </w:r>
            <w:r w:rsidRPr="00E35F43">
              <w:rPr>
                <w:rFonts w:hint="eastAsia"/>
                <w:sz w:val="24"/>
              </w:rPr>
              <w:t>11</w:t>
            </w:r>
            <w:r w:rsidR="00E35F43" w:rsidRPr="00E35F43">
              <w:rPr>
                <w:rFonts w:hint="eastAsia"/>
                <w:sz w:val="24"/>
              </w:rPr>
              <w:t>2</w:t>
            </w:r>
            <w:r w:rsidRPr="00E35F43">
              <w:rPr>
                <w:rFonts w:hint="eastAsia"/>
                <w:sz w:val="24"/>
              </w:rPr>
              <w:t>年</w:t>
            </w:r>
            <w:r w:rsidR="00E35F43" w:rsidRPr="00E35F43">
              <w:rPr>
                <w:rFonts w:hint="eastAsia"/>
                <w:sz w:val="24"/>
              </w:rPr>
              <w:t>3</w:t>
            </w:r>
            <w:r w:rsidRPr="00E35F43">
              <w:rPr>
                <w:rFonts w:hint="eastAsia"/>
                <w:sz w:val="24"/>
              </w:rPr>
              <w:t>月</w:t>
            </w:r>
            <w:r w:rsidR="00E35F43" w:rsidRPr="00E35F43">
              <w:rPr>
                <w:rFonts w:hint="eastAsia"/>
                <w:sz w:val="24"/>
              </w:rPr>
              <w:t>15</w:t>
            </w:r>
            <w:r w:rsidRPr="00E35F43">
              <w:rPr>
                <w:rFonts w:hint="eastAsia"/>
                <w:sz w:val="24"/>
              </w:rPr>
              <w:t>日前</w:t>
            </w:r>
          </w:p>
        </w:tc>
      </w:tr>
      <w:tr w:rsidR="00E35F43" w:rsidRPr="00433D86" w14:paraId="21C680F8" w14:textId="77777777" w:rsidTr="00E45F27">
        <w:trPr>
          <w:trHeight w:val="198"/>
          <w:jc w:val="center"/>
        </w:trPr>
        <w:tc>
          <w:tcPr>
            <w:tcW w:w="988" w:type="dxa"/>
            <w:vAlign w:val="center"/>
          </w:tcPr>
          <w:p w14:paraId="0453C815" w14:textId="77777777" w:rsidR="00E35F43" w:rsidRPr="00E35F43" w:rsidRDefault="00E35F43" w:rsidP="00E35F43">
            <w:pPr>
              <w:adjustRightInd w:val="0"/>
              <w:snapToGrid w:val="0"/>
              <w:spacing w:line="320" w:lineRule="exact"/>
              <w:jc w:val="center"/>
              <w:rPr>
                <w:sz w:val="24"/>
              </w:rPr>
            </w:pPr>
            <w:r w:rsidRPr="00E35F43">
              <w:rPr>
                <w:rFonts w:hint="eastAsia"/>
                <w:sz w:val="24"/>
              </w:rPr>
              <w:t>第</w:t>
            </w:r>
            <w:r w:rsidRPr="00E35F43">
              <w:rPr>
                <w:rFonts w:hint="eastAsia"/>
                <w:sz w:val="24"/>
              </w:rPr>
              <w:t>2</w:t>
            </w:r>
            <w:r w:rsidRPr="00E35F43">
              <w:rPr>
                <w:rFonts w:hint="eastAsia"/>
                <w:sz w:val="24"/>
              </w:rPr>
              <w:t>期</w:t>
            </w:r>
          </w:p>
        </w:tc>
        <w:tc>
          <w:tcPr>
            <w:tcW w:w="5670" w:type="dxa"/>
            <w:shd w:val="clear" w:color="auto" w:fill="auto"/>
            <w:vAlign w:val="center"/>
          </w:tcPr>
          <w:p w14:paraId="1D2F76D8" w14:textId="4B5079A1" w:rsidR="00E35F43" w:rsidRPr="00E35F43" w:rsidRDefault="00E35F43" w:rsidP="00E35F43">
            <w:pPr>
              <w:adjustRightInd w:val="0"/>
              <w:snapToGrid w:val="0"/>
              <w:spacing w:line="320" w:lineRule="exact"/>
              <w:ind w:left="396" w:hangingChars="165" w:hanging="396"/>
              <w:jc w:val="both"/>
              <w:rPr>
                <w:sz w:val="24"/>
              </w:rPr>
            </w:pPr>
            <w:r w:rsidRPr="00E35F43">
              <w:rPr>
                <w:rFonts w:ascii="標楷體" w:hAnsi="標楷體" w:hint="eastAsia"/>
                <w:sz w:val="24"/>
              </w:rPr>
              <w:t>(一)</w:t>
            </w:r>
            <w:r w:rsidRPr="00E35F43">
              <w:rPr>
                <w:rFonts w:hint="eastAsia"/>
                <w:sz w:val="24"/>
              </w:rPr>
              <w:t>花東基金補助計畫管理資訊系統上線規劃書</w:t>
            </w:r>
          </w:p>
          <w:p w14:paraId="40EEEC33" w14:textId="59F9FB01" w:rsidR="00E35F43" w:rsidRPr="00E35F43" w:rsidRDefault="00E35F43" w:rsidP="00E35F43">
            <w:pPr>
              <w:adjustRightInd w:val="0"/>
              <w:snapToGrid w:val="0"/>
              <w:spacing w:line="320" w:lineRule="exact"/>
              <w:ind w:left="396" w:hangingChars="165" w:hanging="396"/>
              <w:jc w:val="both"/>
              <w:rPr>
                <w:sz w:val="24"/>
              </w:rPr>
            </w:pPr>
            <w:r w:rsidRPr="00E35F43">
              <w:rPr>
                <w:rFonts w:ascii="標楷體" w:hAnsi="標楷體" w:hint="eastAsia"/>
                <w:sz w:val="24"/>
              </w:rPr>
              <w:t>(二)</w:t>
            </w:r>
            <w:r w:rsidRPr="00E35F43">
              <w:rPr>
                <w:rFonts w:hint="eastAsia"/>
                <w:sz w:val="24"/>
              </w:rPr>
              <w:t>花東基金補助計畫管理資訊系統測試報告</w:t>
            </w:r>
          </w:p>
          <w:p w14:paraId="28E82F0E" w14:textId="77777777" w:rsidR="00E35F43" w:rsidRPr="00E35F43" w:rsidRDefault="00E35F43" w:rsidP="00E35F43">
            <w:pPr>
              <w:adjustRightInd w:val="0"/>
              <w:snapToGrid w:val="0"/>
              <w:spacing w:line="320" w:lineRule="exact"/>
              <w:ind w:left="396" w:hangingChars="165" w:hanging="396"/>
              <w:jc w:val="both"/>
              <w:rPr>
                <w:sz w:val="24"/>
              </w:rPr>
            </w:pPr>
            <w:r w:rsidRPr="00E35F43">
              <w:rPr>
                <w:rFonts w:ascii="標楷體" w:hAnsi="標楷體" w:hint="eastAsia"/>
                <w:sz w:val="24"/>
              </w:rPr>
              <w:t>(三)</w:t>
            </w:r>
            <w:r w:rsidRPr="00E35F43">
              <w:rPr>
                <w:rFonts w:hint="eastAsia"/>
                <w:sz w:val="24"/>
              </w:rPr>
              <w:t>與本會其他系統介接規劃</w:t>
            </w:r>
          </w:p>
          <w:p w14:paraId="6E61ED59" w14:textId="1282CAC4" w:rsidR="00E35F43" w:rsidRPr="00E35F43" w:rsidRDefault="00E35F43" w:rsidP="00E35F43">
            <w:pPr>
              <w:adjustRightInd w:val="0"/>
              <w:snapToGrid w:val="0"/>
              <w:spacing w:line="320" w:lineRule="exact"/>
              <w:ind w:left="432" w:hangingChars="180" w:hanging="432"/>
              <w:jc w:val="both"/>
              <w:rPr>
                <w:sz w:val="24"/>
              </w:rPr>
            </w:pPr>
            <w:r w:rsidRPr="00E35F43">
              <w:rPr>
                <w:rFonts w:ascii="標楷體" w:hAnsi="標楷體" w:hint="eastAsia"/>
                <w:sz w:val="24"/>
              </w:rPr>
              <w:t>(四)</w:t>
            </w:r>
            <w:r w:rsidR="0052680B" w:rsidRPr="0052680B">
              <w:rPr>
                <w:rFonts w:hint="eastAsia"/>
                <w:sz w:val="24"/>
              </w:rPr>
              <w:t>資通系統共同性基本安全要求完工報告</w:t>
            </w:r>
            <w:r w:rsidR="0052680B" w:rsidRPr="0052680B">
              <w:rPr>
                <w:rFonts w:hint="eastAsia"/>
                <w:sz w:val="24"/>
              </w:rPr>
              <w:t>(</w:t>
            </w:r>
            <w:r w:rsidR="0052680B" w:rsidRPr="0052680B">
              <w:rPr>
                <w:rFonts w:hint="eastAsia"/>
                <w:sz w:val="24"/>
              </w:rPr>
              <w:t>含該要求之附件</w:t>
            </w:r>
            <w:r w:rsidR="0052680B" w:rsidRPr="0052680B">
              <w:rPr>
                <w:rFonts w:hint="eastAsia"/>
                <w:sz w:val="24"/>
              </w:rPr>
              <w:t xml:space="preserve">) </w:t>
            </w:r>
            <w:r w:rsidR="0052680B" w:rsidRPr="0052680B">
              <w:rPr>
                <w:rFonts w:hint="eastAsia"/>
                <w:sz w:val="24"/>
              </w:rPr>
              <w:t>及日誌管理紀錄</w:t>
            </w:r>
          </w:p>
        </w:tc>
        <w:tc>
          <w:tcPr>
            <w:tcW w:w="1701" w:type="dxa"/>
            <w:shd w:val="clear" w:color="auto" w:fill="auto"/>
            <w:vAlign w:val="center"/>
          </w:tcPr>
          <w:p w14:paraId="3DDB5130" w14:textId="09A3F737" w:rsidR="00E35F43" w:rsidRPr="00E35F43" w:rsidRDefault="00E35F43" w:rsidP="00E35F43">
            <w:pPr>
              <w:adjustRightInd w:val="0"/>
              <w:snapToGrid w:val="0"/>
              <w:spacing w:line="320" w:lineRule="exact"/>
              <w:rPr>
                <w:sz w:val="24"/>
              </w:rPr>
            </w:pPr>
            <w:r w:rsidRPr="00E35F43">
              <w:rPr>
                <w:rFonts w:hint="eastAsia"/>
                <w:sz w:val="24"/>
              </w:rPr>
              <w:t>112</w:t>
            </w:r>
            <w:r w:rsidRPr="00E35F43">
              <w:rPr>
                <w:rFonts w:hint="eastAsia"/>
                <w:sz w:val="24"/>
              </w:rPr>
              <w:t>年</w:t>
            </w:r>
            <w:r w:rsidRPr="00E35F43">
              <w:rPr>
                <w:rFonts w:hint="eastAsia"/>
                <w:sz w:val="24"/>
              </w:rPr>
              <w:t>6</w:t>
            </w:r>
            <w:r w:rsidRPr="00E35F43">
              <w:rPr>
                <w:rFonts w:hint="eastAsia"/>
                <w:sz w:val="24"/>
              </w:rPr>
              <w:t>月</w:t>
            </w:r>
            <w:r w:rsidRPr="00E35F43">
              <w:rPr>
                <w:rFonts w:hint="eastAsia"/>
                <w:sz w:val="24"/>
              </w:rPr>
              <w:t>30</w:t>
            </w:r>
            <w:r w:rsidRPr="00E35F43">
              <w:rPr>
                <w:rFonts w:hint="eastAsia"/>
                <w:sz w:val="24"/>
              </w:rPr>
              <w:t>日前</w:t>
            </w:r>
          </w:p>
        </w:tc>
      </w:tr>
      <w:tr w:rsidR="00E35F43" w:rsidRPr="00433D86" w14:paraId="47A0716C" w14:textId="77777777" w:rsidTr="00E45F27">
        <w:trPr>
          <w:trHeight w:val="198"/>
          <w:jc w:val="center"/>
        </w:trPr>
        <w:tc>
          <w:tcPr>
            <w:tcW w:w="988" w:type="dxa"/>
            <w:vAlign w:val="center"/>
          </w:tcPr>
          <w:p w14:paraId="7C849FF3" w14:textId="5C667FE9" w:rsidR="00E35F43" w:rsidRPr="00E35F43" w:rsidRDefault="00E35F43" w:rsidP="00E35F43">
            <w:pPr>
              <w:adjustRightInd w:val="0"/>
              <w:snapToGrid w:val="0"/>
              <w:spacing w:line="320" w:lineRule="exact"/>
              <w:jc w:val="center"/>
              <w:rPr>
                <w:sz w:val="24"/>
              </w:rPr>
            </w:pPr>
            <w:r w:rsidRPr="00E35F43">
              <w:rPr>
                <w:rFonts w:hint="eastAsia"/>
                <w:sz w:val="24"/>
              </w:rPr>
              <w:t>第</w:t>
            </w:r>
            <w:r w:rsidRPr="00E35F43">
              <w:rPr>
                <w:rFonts w:hint="eastAsia"/>
                <w:sz w:val="24"/>
              </w:rPr>
              <w:t>3</w:t>
            </w:r>
            <w:r w:rsidRPr="00E35F43">
              <w:rPr>
                <w:rFonts w:hint="eastAsia"/>
                <w:sz w:val="24"/>
              </w:rPr>
              <w:t>期</w:t>
            </w:r>
          </w:p>
        </w:tc>
        <w:tc>
          <w:tcPr>
            <w:tcW w:w="5670" w:type="dxa"/>
            <w:shd w:val="clear" w:color="auto" w:fill="auto"/>
            <w:vAlign w:val="center"/>
          </w:tcPr>
          <w:p w14:paraId="06F91FB2" w14:textId="1C89C4D9" w:rsidR="00E35F43" w:rsidRPr="00E35F43" w:rsidRDefault="00E35F43" w:rsidP="00E35F43">
            <w:pPr>
              <w:adjustRightInd w:val="0"/>
              <w:snapToGrid w:val="0"/>
              <w:spacing w:line="320" w:lineRule="exact"/>
              <w:ind w:left="432" w:hangingChars="180" w:hanging="432"/>
              <w:jc w:val="both"/>
              <w:rPr>
                <w:sz w:val="24"/>
              </w:rPr>
            </w:pPr>
            <w:r w:rsidRPr="00E35F43">
              <w:rPr>
                <w:rFonts w:ascii="標楷體" w:hAnsi="標楷體" w:hint="eastAsia"/>
                <w:sz w:val="24"/>
              </w:rPr>
              <w:t>(一)</w:t>
            </w:r>
            <w:r w:rsidRPr="00E35F43">
              <w:rPr>
                <w:rFonts w:hint="eastAsia"/>
                <w:sz w:val="24"/>
              </w:rPr>
              <w:t>結案報告（內容包含專案簡介、歷次需求訪談紀錄、系統各功能建置及測試報告、系統功能上線情形、系統操作手冊、與其他系統介接情形、客服服務工作報告及教育訓練成果報告等）</w:t>
            </w:r>
          </w:p>
          <w:p w14:paraId="1E41B13B" w14:textId="77777777" w:rsidR="00E35F43" w:rsidRPr="00E35F43" w:rsidRDefault="00E35F43" w:rsidP="00E35F43">
            <w:pPr>
              <w:adjustRightInd w:val="0"/>
              <w:snapToGrid w:val="0"/>
              <w:spacing w:line="320" w:lineRule="exact"/>
              <w:ind w:left="432" w:hangingChars="180" w:hanging="432"/>
              <w:jc w:val="both"/>
              <w:rPr>
                <w:sz w:val="24"/>
              </w:rPr>
            </w:pPr>
            <w:r w:rsidRPr="00E35F43">
              <w:rPr>
                <w:rFonts w:ascii="標楷體" w:hAnsi="標楷體" w:hint="eastAsia"/>
                <w:sz w:val="24"/>
              </w:rPr>
              <w:t>(二)</w:t>
            </w:r>
            <w:r w:rsidRPr="00E35F43">
              <w:rPr>
                <w:rFonts w:hint="eastAsia"/>
                <w:sz w:val="24"/>
              </w:rPr>
              <w:t>資訊安全執行情形及日誌管理紀錄</w:t>
            </w:r>
          </w:p>
          <w:p w14:paraId="5938D56F" w14:textId="77777777" w:rsidR="00E35F43" w:rsidRPr="00E35F43" w:rsidRDefault="00E35F43" w:rsidP="00E35F43">
            <w:pPr>
              <w:adjustRightInd w:val="0"/>
              <w:snapToGrid w:val="0"/>
              <w:spacing w:line="320" w:lineRule="exact"/>
              <w:ind w:left="432" w:hangingChars="180" w:hanging="432"/>
              <w:jc w:val="both"/>
              <w:rPr>
                <w:sz w:val="24"/>
              </w:rPr>
            </w:pPr>
            <w:r w:rsidRPr="00E35F43">
              <w:rPr>
                <w:rFonts w:ascii="標楷體" w:hAnsi="標楷體" w:hint="eastAsia"/>
                <w:sz w:val="24"/>
              </w:rPr>
              <w:t>(三)</w:t>
            </w:r>
            <w:r w:rsidRPr="00E35F43">
              <w:rPr>
                <w:rFonts w:hint="eastAsia"/>
                <w:sz w:val="24"/>
              </w:rPr>
              <w:t>本專案系統開發建置之相關軟硬體資源</w:t>
            </w:r>
            <w:r w:rsidRPr="00E35F43">
              <w:rPr>
                <w:rFonts w:hint="eastAsia"/>
                <w:sz w:val="24"/>
              </w:rPr>
              <w:t>(</w:t>
            </w:r>
            <w:r w:rsidRPr="00E35F43">
              <w:rPr>
                <w:rFonts w:hint="eastAsia"/>
                <w:sz w:val="24"/>
              </w:rPr>
              <w:t>含軟體</w:t>
            </w:r>
            <w:r w:rsidRPr="00E35F43">
              <w:rPr>
                <w:rFonts w:hint="eastAsia"/>
                <w:sz w:val="24"/>
              </w:rPr>
              <w:lastRenderedPageBreak/>
              <w:t>使用授權文件、完整系統原始程式碼及執行檔等</w:t>
            </w:r>
            <w:r w:rsidRPr="00E35F43">
              <w:rPr>
                <w:rFonts w:hint="eastAsia"/>
                <w:sz w:val="24"/>
              </w:rPr>
              <w:t>)</w:t>
            </w:r>
          </w:p>
        </w:tc>
        <w:tc>
          <w:tcPr>
            <w:tcW w:w="1701" w:type="dxa"/>
            <w:shd w:val="clear" w:color="auto" w:fill="auto"/>
            <w:vAlign w:val="center"/>
          </w:tcPr>
          <w:p w14:paraId="7460FB95" w14:textId="508DF98D" w:rsidR="00E35F43" w:rsidRPr="00E35F43" w:rsidRDefault="00E35F43" w:rsidP="00E35F43">
            <w:pPr>
              <w:adjustRightInd w:val="0"/>
              <w:snapToGrid w:val="0"/>
              <w:spacing w:line="320" w:lineRule="exact"/>
              <w:rPr>
                <w:sz w:val="24"/>
              </w:rPr>
            </w:pPr>
            <w:r w:rsidRPr="00E35F43">
              <w:rPr>
                <w:rFonts w:hint="eastAsia"/>
                <w:sz w:val="24"/>
              </w:rPr>
              <w:lastRenderedPageBreak/>
              <w:t>112</w:t>
            </w:r>
            <w:r w:rsidRPr="00E35F43">
              <w:rPr>
                <w:rFonts w:hint="eastAsia"/>
                <w:sz w:val="24"/>
              </w:rPr>
              <w:t>年</w:t>
            </w:r>
            <w:r w:rsidRPr="00E35F43">
              <w:rPr>
                <w:rFonts w:hint="eastAsia"/>
                <w:sz w:val="24"/>
              </w:rPr>
              <w:t>11</w:t>
            </w:r>
            <w:r w:rsidRPr="00E35F43">
              <w:rPr>
                <w:rFonts w:hint="eastAsia"/>
                <w:sz w:val="24"/>
              </w:rPr>
              <w:t>月</w:t>
            </w:r>
            <w:r w:rsidRPr="00E35F43">
              <w:rPr>
                <w:rFonts w:hint="eastAsia"/>
                <w:sz w:val="24"/>
              </w:rPr>
              <w:t>30</w:t>
            </w:r>
            <w:r w:rsidRPr="00E35F43">
              <w:rPr>
                <w:rFonts w:hint="eastAsia"/>
                <w:sz w:val="24"/>
              </w:rPr>
              <w:t>日前</w:t>
            </w:r>
          </w:p>
        </w:tc>
      </w:tr>
    </w:tbl>
    <w:p w14:paraId="0AF65491" w14:textId="5049BB59" w:rsidR="00AF0925" w:rsidRPr="005E4255" w:rsidRDefault="005E4255" w:rsidP="005E4255">
      <w:pPr>
        <w:pStyle w:val="1"/>
        <w:numPr>
          <w:ilvl w:val="0"/>
          <w:numId w:val="0"/>
        </w:numPr>
        <w:spacing w:line="700" w:lineRule="exact"/>
        <w:ind w:left="907" w:hanging="907"/>
        <w:rPr>
          <w:color w:val="000000" w:themeColor="text1"/>
        </w:rPr>
      </w:pPr>
      <w:bookmarkStart w:id="106" w:name="_Toc391539645"/>
      <w:bookmarkStart w:id="107" w:name="_Toc154829647"/>
      <w:bookmarkStart w:id="108" w:name="_Toc120633345"/>
      <w:bookmarkEnd w:id="105"/>
      <w:r w:rsidRPr="005E4255">
        <w:rPr>
          <w:rFonts w:hint="eastAsia"/>
          <w:color w:val="000000" w:themeColor="text1"/>
        </w:rPr>
        <w:t>柒</w:t>
      </w:r>
      <w:r w:rsidR="00570EB1" w:rsidRPr="005E4255">
        <w:rPr>
          <w:color w:val="000000" w:themeColor="text1"/>
        </w:rPr>
        <w:t>、</w:t>
      </w:r>
      <w:bookmarkEnd w:id="106"/>
      <w:r w:rsidR="006C7C23" w:rsidRPr="005E4255">
        <w:rPr>
          <w:rFonts w:hint="eastAsia"/>
          <w:color w:val="000000" w:themeColor="text1"/>
        </w:rPr>
        <w:t>服務建議書</w:t>
      </w:r>
      <w:r w:rsidR="00DF3CB1" w:rsidRPr="00DE7B69">
        <w:rPr>
          <w:rFonts w:hint="eastAsia"/>
          <w:color w:val="000000" w:themeColor="text1"/>
        </w:rPr>
        <w:t>建議</w:t>
      </w:r>
      <w:r w:rsidR="006C7C23" w:rsidRPr="005E4255">
        <w:rPr>
          <w:rFonts w:hint="eastAsia"/>
          <w:color w:val="000000" w:themeColor="text1"/>
        </w:rPr>
        <w:t>格式</w:t>
      </w:r>
      <w:bookmarkEnd w:id="107"/>
      <w:bookmarkEnd w:id="108"/>
    </w:p>
    <w:p w14:paraId="2717014A" w14:textId="44871028" w:rsidR="00513853" w:rsidRPr="00513853" w:rsidRDefault="00513853" w:rsidP="00513853">
      <w:pPr>
        <w:spacing w:line="500" w:lineRule="exact"/>
        <w:ind w:leftChars="100" w:left="1134" w:hangingChars="305" w:hanging="854"/>
        <w:jc w:val="both"/>
        <w:rPr>
          <w:color w:val="000000"/>
        </w:rPr>
      </w:pPr>
      <w:r w:rsidRPr="006D00EC">
        <w:rPr>
          <w:color w:val="000000"/>
        </w:rPr>
        <w:t>（</w:t>
      </w:r>
      <w:r>
        <w:rPr>
          <w:rFonts w:hint="eastAsia"/>
          <w:color w:val="000000"/>
        </w:rPr>
        <w:t>一</w:t>
      </w:r>
      <w:r w:rsidRPr="006D00EC">
        <w:rPr>
          <w:color w:val="000000"/>
        </w:rPr>
        <w:t>）</w:t>
      </w:r>
      <w:r w:rsidRPr="00513853">
        <w:rPr>
          <w:rFonts w:hint="eastAsia"/>
          <w:color w:val="000000"/>
        </w:rPr>
        <w:t>以中文由左至右（直式橫書）</w:t>
      </w:r>
      <w:r w:rsidR="00DF3CB1">
        <w:rPr>
          <w:rFonts w:hint="eastAsia"/>
          <w:color w:val="000000"/>
        </w:rPr>
        <w:t>繕</w:t>
      </w:r>
      <w:r w:rsidRPr="00513853">
        <w:rPr>
          <w:rFonts w:hint="eastAsia"/>
          <w:color w:val="000000"/>
        </w:rPr>
        <w:t>打，以</w:t>
      </w:r>
      <w:r w:rsidRPr="00513853">
        <w:rPr>
          <w:rFonts w:hint="eastAsia"/>
          <w:color w:val="000000"/>
        </w:rPr>
        <w:t>14</w:t>
      </w:r>
      <w:r w:rsidRPr="00513853">
        <w:rPr>
          <w:rFonts w:hint="eastAsia"/>
          <w:color w:val="000000"/>
        </w:rPr>
        <w:t>號字為原則，如有圖表得採用</w:t>
      </w:r>
      <w:r w:rsidRPr="00513853">
        <w:rPr>
          <w:color w:val="000000"/>
        </w:rPr>
        <w:t>A</w:t>
      </w:r>
      <w:r w:rsidRPr="00513853">
        <w:rPr>
          <w:rFonts w:hint="eastAsia"/>
          <w:color w:val="000000"/>
        </w:rPr>
        <w:t>3</w:t>
      </w:r>
      <w:r w:rsidRPr="00513853">
        <w:rPr>
          <w:rFonts w:hint="eastAsia"/>
          <w:color w:val="000000"/>
        </w:rPr>
        <w:t>紙張，裝訂時應摺疊成</w:t>
      </w:r>
      <w:r w:rsidRPr="00513853">
        <w:rPr>
          <w:rFonts w:hint="eastAsia"/>
          <w:color w:val="000000"/>
        </w:rPr>
        <w:t>A4</w:t>
      </w:r>
      <w:r w:rsidRPr="00513853">
        <w:rPr>
          <w:rFonts w:hint="eastAsia"/>
          <w:color w:val="000000"/>
        </w:rPr>
        <w:t>尺寸，並加編封面、目錄及頁碼，</w:t>
      </w:r>
      <w:r w:rsidRPr="00513853">
        <w:rPr>
          <w:rFonts w:hint="eastAsia"/>
          <w:color w:val="000000"/>
        </w:rPr>
        <w:t>A4</w:t>
      </w:r>
      <w:r w:rsidRPr="00513853">
        <w:rPr>
          <w:rFonts w:hint="eastAsia"/>
          <w:color w:val="000000"/>
        </w:rPr>
        <w:t>紙張雙面列印一式</w:t>
      </w:r>
      <w:r w:rsidRPr="00513853">
        <w:rPr>
          <w:rFonts w:hint="eastAsia"/>
          <w:color w:val="000000"/>
        </w:rPr>
        <w:t>1</w:t>
      </w:r>
      <w:r w:rsidRPr="00513853">
        <w:rPr>
          <w:color w:val="000000"/>
        </w:rPr>
        <w:t>0</w:t>
      </w:r>
      <w:r w:rsidRPr="00513853">
        <w:rPr>
          <w:rFonts w:hint="eastAsia"/>
          <w:color w:val="000000"/>
        </w:rPr>
        <w:t>份。</w:t>
      </w:r>
    </w:p>
    <w:p w14:paraId="389939B7" w14:textId="77777777" w:rsidR="00513853" w:rsidRDefault="00513853" w:rsidP="00513853">
      <w:pPr>
        <w:spacing w:line="500" w:lineRule="exact"/>
        <w:ind w:leftChars="100" w:left="1134" w:hangingChars="305" w:hanging="854"/>
        <w:jc w:val="both"/>
        <w:rPr>
          <w:color w:val="000000"/>
        </w:rPr>
      </w:pPr>
      <w:r>
        <w:rPr>
          <w:color w:val="000000"/>
        </w:rPr>
        <w:t>（</w:t>
      </w:r>
      <w:r>
        <w:rPr>
          <w:rFonts w:hint="eastAsia"/>
          <w:color w:val="000000"/>
        </w:rPr>
        <w:t>二</w:t>
      </w:r>
      <w:r w:rsidRPr="006D00EC">
        <w:rPr>
          <w:color w:val="000000"/>
        </w:rPr>
        <w:t>）</w:t>
      </w:r>
      <w:r w:rsidRPr="00513853">
        <w:rPr>
          <w:color w:val="000000"/>
        </w:rPr>
        <w:t>製作內容至少包括下列各項</w:t>
      </w:r>
      <w:r w:rsidRPr="00513853">
        <w:rPr>
          <w:color w:val="000000"/>
        </w:rPr>
        <w:t>(</w:t>
      </w:r>
      <w:r w:rsidRPr="00513853">
        <w:rPr>
          <w:color w:val="000000"/>
        </w:rPr>
        <w:t>請依機關提供之服務建議書內容所述撰寫，可自行調整目次及名稱或增加項目，應按評選項目製作頁次對照表</w:t>
      </w:r>
      <w:r w:rsidRPr="00513853">
        <w:rPr>
          <w:color w:val="000000"/>
        </w:rPr>
        <w:t>)</w:t>
      </w:r>
      <w:r w:rsidRPr="00513853">
        <w:rPr>
          <w:color w:val="000000"/>
        </w:rPr>
        <w:t>，各章節標題如下：</w:t>
      </w:r>
    </w:p>
    <w:tbl>
      <w:tblPr>
        <w:tblStyle w:val="af6"/>
        <w:tblW w:w="0" w:type="auto"/>
        <w:tblInd w:w="1134" w:type="dxa"/>
        <w:tblLook w:val="04A0" w:firstRow="1" w:lastRow="0" w:firstColumn="1" w:lastColumn="0" w:noHBand="0" w:noVBand="1"/>
      </w:tblPr>
      <w:tblGrid>
        <w:gridCol w:w="7360"/>
      </w:tblGrid>
      <w:tr w:rsidR="00B70B33" w14:paraId="00F3FB56" w14:textId="77777777" w:rsidTr="00B70B33">
        <w:tc>
          <w:tcPr>
            <w:tcW w:w="8560" w:type="dxa"/>
          </w:tcPr>
          <w:p w14:paraId="40616311" w14:textId="77777777" w:rsidR="00E75164" w:rsidRPr="00E42BDF" w:rsidRDefault="00E75164" w:rsidP="00B70B33">
            <w:pPr>
              <w:spacing w:line="460" w:lineRule="exact"/>
              <w:ind w:left="566" w:hangingChars="202" w:hanging="566"/>
              <w:jc w:val="both"/>
            </w:pPr>
            <w:r w:rsidRPr="00E42BDF">
              <w:rPr>
                <w:rFonts w:hint="eastAsia"/>
              </w:rPr>
              <w:t>壹、專案概述</w:t>
            </w:r>
          </w:p>
          <w:p w14:paraId="0B2AB753" w14:textId="639376AA" w:rsidR="00B70B33" w:rsidRPr="00E42BDF" w:rsidRDefault="00E75164" w:rsidP="00B70B33">
            <w:pPr>
              <w:spacing w:line="460" w:lineRule="exact"/>
              <w:ind w:left="566" w:hangingChars="202" w:hanging="566"/>
              <w:jc w:val="both"/>
              <w:rPr>
                <w:szCs w:val="28"/>
              </w:rPr>
            </w:pPr>
            <w:r w:rsidRPr="00E42BDF">
              <w:rPr>
                <w:rFonts w:hint="eastAsia"/>
              </w:rPr>
              <w:t>貳</w:t>
            </w:r>
            <w:r w:rsidR="00B70B33" w:rsidRPr="00E42BDF">
              <w:t>、</w:t>
            </w:r>
            <w:r w:rsidR="00B70B33" w:rsidRPr="00E42BDF">
              <w:rPr>
                <w:rFonts w:hint="eastAsia"/>
              </w:rPr>
              <w:t>執行能力及履約能力</w:t>
            </w:r>
            <w:r w:rsidR="00B70B33" w:rsidRPr="00E42BDF">
              <w:rPr>
                <w:szCs w:val="28"/>
              </w:rPr>
              <w:t>（</w:t>
            </w:r>
            <w:r w:rsidR="007E02D1" w:rsidRPr="00E42BDF">
              <w:rPr>
                <w:rFonts w:hint="eastAsia"/>
                <w:szCs w:val="28"/>
              </w:rPr>
              <w:t>內容包</w:t>
            </w:r>
            <w:r w:rsidR="00B70B33" w:rsidRPr="00E42BDF">
              <w:rPr>
                <w:rFonts w:hint="eastAsia"/>
                <w:szCs w:val="28"/>
              </w:rPr>
              <w:t>含</w:t>
            </w:r>
            <w:r w:rsidR="00B70B33" w:rsidRPr="00E42BDF">
              <w:rPr>
                <w:szCs w:val="28"/>
              </w:rPr>
              <w:t>廠商規模</w:t>
            </w:r>
            <w:r w:rsidR="007E02D1" w:rsidRPr="00E42BDF">
              <w:rPr>
                <w:rFonts w:ascii="標楷體" w:hAnsi="標楷體" w:hint="eastAsia"/>
                <w:szCs w:val="28"/>
              </w:rPr>
              <w:t>、背景</w:t>
            </w:r>
            <w:r w:rsidR="00B70B33" w:rsidRPr="00E42BDF">
              <w:rPr>
                <w:szCs w:val="28"/>
              </w:rPr>
              <w:t>及</w:t>
            </w:r>
            <w:r w:rsidR="00B70B33" w:rsidRPr="00E42BDF">
              <w:rPr>
                <w:rFonts w:hint="eastAsia"/>
                <w:szCs w:val="28"/>
              </w:rPr>
              <w:t>承製相關專案之</w:t>
            </w:r>
            <w:r w:rsidR="00B70B33" w:rsidRPr="00E42BDF">
              <w:rPr>
                <w:szCs w:val="28"/>
              </w:rPr>
              <w:t>實績</w:t>
            </w:r>
            <w:r w:rsidR="007E02D1" w:rsidRPr="00E42BDF">
              <w:rPr>
                <w:rFonts w:ascii="標楷體" w:hAnsi="標楷體" w:hint="eastAsia"/>
                <w:szCs w:val="28"/>
              </w:rPr>
              <w:t>、公司相關資訊安全政策、資安證明文件、獎項、人力資源應含資安人力</w:t>
            </w:r>
            <w:r w:rsidR="00B70B33" w:rsidRPr="00E42BDF">
              <w:rPr>
                <w:rFonts w:hint="eastAsia"/>
                <w:szCs w:val="28"/>
              </w:rPr>
              <w:t>等</w:t>
            </w:r>
            <w:r w:rsidR="00B70B33" w:rsidRPr="00E42BDF">
              <w:rPr>
                <w:szCs w:val="28"/>
              </w:rPr>
              <w:t>）</w:t>
            </w:r>
          </w:p>
          <w:p w14:paraId="2B3C4F32" w14:textId="40090B3C" w:rsidR="00E75164" w:rsidRPr="00E42BDF" w:rsidRDefault="00E75164" w:rsidP="00B70B33">
            <w:pPr>
              <w:spacing w:line="460" w:lineRule="exact"/>
              <w:ind w:left="566" w:hangingChars="202" w:hanging="566"/>
              <w:jc w:val="both"/>
            </w:pPr>
            <w:r w:rsidRPr="00E42BDF">
              <w:rPr>
                <w:rFonts w:hint="eastAsia"/>
                <w:szCs w:val="28"/>
              </w:rPr>
              <w:t>參、技術建議</w:t>
            </w:r>
          </w:p>
          <w:p w14:paraId="00C7A214" w14:textId="545D0C87" w:rsidR="00B70B33" w:rsidRPr="00E42BDF" w:rsidRDefault="00E75164" w:rsidP="002B2D2D">
            <w:pPr>
              <w:spacing w:line="460" w:lineRule="exact"/>
              <w:ind w:left="426" w:hangingChars="152" w:hanging="426"/>
              <w:jc w:val="both"/>
            </w:pPr>
            <w:r w:rsidRPr="00E42BDF">
              <w:rPr>
                <w:rFonts w:hint="eastAsia"/>
              </w:rPr>
              <w:t>肆</w:t>
            </w:r>
            <w:r w:rsidR="00B70B33" w:rsidRPr="00E42BDF">
              <w:rPr>
                <w:rFonts w:hint="eastAsia"/>
              </w:rPr>
              <w:t>、</w:t>
            </w:r>
            <w:r w:rsidR="00B70B33" w:rsidRPr="00E42BDF">
              <w:t>專案</w:t>
            </w:r>
            <w:r w:rsidR="00B70B33" w:rsidRPr="00E42BDF">
              <w:rPr>
                <w:rFonts w:hint="eastAsia"/>
              </w:rPr>
              <w:t>工作規劃與</w:t>
            </w:r>
            <w:r w:rsidR="00B70B33" w:rsidRPr="00E42BDF">
              <w:t>管理</w:t>
            </w:r>
            <w:r w:rsidR="002B2D2D" w:rsidRPr="00E42BDF">
              <w:rPr>
                <w:rFonts w:hint="eastAsia"/>
              </w:rPr>
              <w:t>(</w:t>
            </w:r>
            <w:r w:rsidR="002B2D2D" w:rsidRPr="00E42BDF">
              <w:rPr>
                <w:rFonts w:hint="eastAsia"/>
              </w:rPr>
              <w:t>內容包含資安作業，如履約程序及環境之資安管理規劃及執行方式，履約相關之資安事件通報、應變、處理之規劃機制，資安作業自評情形</w:t>
            </w:r>
            <w:r w:rsidR="002B2D2D" w:rsidRPr="00E42BDF">
              <w:rPr>
                <w:rFonts w:hint="eastAsia"/>
              </w:rPr>
              <w:t>)</w:t>
            </w:r>
          </w:p>
          <w:p w14:paraId="05A19237" w14:textId="09B899EF" w:rsidR="00B70B33" w:rsidRPr="00E16BAF" w:rsidRDefault="00E75164" w:rsidP="002600B7">
            <w:pPr>
              <w:spacing w:line="500" w:lineRule="exact"/>
              <w:ind w:left="560" w:hangingChars="200" w:hanging="560"/>
              <w:jc w:val="both"/>
            </w:pPr>
            <w:r w:rsidRPr="00E42BDF">
              <w:rPr>
                <w:rFonts w:hint="eastAsia"/>
              </w:rPr>
              <w:t>伍</w:t>
            </w:r>
            <w:r w:rsidR="00B70B33" w:rsidRPr="00E42BDF">
              <w:t>、</w:t>
            </w:r>
            <w:r w:rsidRPr="00E42BDF">
              <w:t>價格</w:t>
            </w:r>
            <w:r w:rsidRPr="00E42BDF">
              <w:rPr>
                <w:rFonts w:hint="eastAsia"/>
              </w:rPr>
              <w:t>之</w:t>
            </w:r>
            <w:r w:rsidRPr="00E42BDF">
              <w:t>完整性與合理性（需詳列報價內容，請依照</w:t>
            </w:r>
            <w:r w:rsidRPr="00E16BAF">
              <w:rPr>
                <w:rFonts w:hint="eastAsia"/>
              </w:rPr>
              <w:t>附件</w:t>
            </w:r>
            <w:r w:rsidR="00BF055B">
              <w:rPr>
                <w:rFonts w:hint="eastAsia"/>
              </w:rPr>
              <w:t>5</w:t>
            </w:r>
            <w:r w:rsidRPr="00E16BAF">
              <w:rPr>
                <w:rFonts w:hint="eastAsia"/>
              </w:rPr>
              <w:t>、</w:t>
            </w:r>
            <w:r w:rsidRPr="00E16BAF">
              <w:t>經費估算表填列）</w:t>
            </w:r>
          </w:p>
          <w:p w14:paraId="2272FD42" w14:textId="302D2C08" w:rsidR="00B70B33" w:rsidRPr="00E42BDF" w:rsidRDefault="00E75164" w:rsidP="00B70B33">
            <w:pPr>
              <w:spacing w:line="460" w:lineRule="exact"/>
              <w:ind w:left="566" w:hangingChars="202" w:hanging="566"/>
              <w:jc w:val="both"/>
            </w:pPr>
            <w:r w:rsidRPr="00E42BDF">
              <w:rPr>
                <w:rFonts w:hint="eastAsia"/>
              </w:rPr>
              <w:t>陸</w:t>
            </w:r>
            <w:r w:rsidR="00B70B33" w:rsidRPr="00E42BDF">
              <w:t>、</w:t>
            </w:r>
            <w:r w:rsidRPr="00E42BDF">
              <w:rPr>
                <w:rFonts w:hint="eastAsia"/>
              </w:rPr>
              <w:t>廠商企業社會責任</w:t>
            </w:r>
            <w:r w:rsidRPr="00E42BDF">
              <w:rPr>
                <w:rFonts w:hint="eastAsia"/>
              </w:rPr>
              <w:t>(CSR)</w:t>
            </w:r>
            <w:r w:rsidRPr="00E42BDF">
              <w:rPr>
                <w:rFonts w:hint="eastAsia"/>
              </w:rPr>
              <w:t>指標</w:t>
            </w:r>
          </w:p>
          <w:p w14:paraId="7BC99F5F" w14:textId="055F32D1" w:rsidR="00B70B33" w:rsidRPr="00E42BDF" w:rsidRDefault="00E75164" w:rsidP="00D3048E">
            <w:pPr>
              <w:spacing w:line="460" w:lineRule="exact"/>
              <w:ind w:left="566" w:hangingChars="202" w:hanging="566"/>
              <w:jc w:val="both"/>
            </w:pPr>
            <w:r w:rsidRPr="00E42BDF">
              <w:rPr>
                <w:rFonts w:hint="eastAsia"/>
              </w:rPr>
              <w:t>柒</w:t>
            </w:r>
            <w:r w:rsidR="00B70B33" w:rsidRPr="00E42BDF">
              <w:rPr>
                <w:rFonts w:hint="eastAsia"/>
              </w:rPr>
              <w:t>、其他說明事項及附件資料</w:t>
            </w:r>
            <w:r w:rsidR="00B70B33" w:rsidRPr="00E42BDF">
              <w:rPr>
                <w:rFonts w:hint="eastAsia"/>
              </w:rPr>
              <w:t>(</w:t>
            </w:r>
            <w:r w:rsidR="00B70B33" w:rsidRPr="00E42BDF">
              <w:t>各項附件、人員資歷、成果樣式、佐證資料及其他相關</w:t>
            </w:r>
            <w:r w:rsidR="00B70B33" w:rsidRPr="00E42BDF">
              <w:rPr>
                <w:rFonts w:hint="eastAsia"/>
              </w:rPr>
              <w:t>說明</w:t>
            </w:r>
            <w:r w:rsidR="00B70B33" w:rsidRPr="00E42BDF">
              <w:t>資料</w:t>
            </w:r>
            <w:r w:rsidR="00B70B33" w:rsidRPr="00E42BDF">
              <w:rPr>
                <w:rFonts w:hint="eastAsia"/>
              </w:rPr>
              <w:t>等</w:t>
            </w:r>
            <w:r w:rsidR="00B70B33" w:rsidRPr="00E42BDF">
              <w:rPr>
                <w:rFonts w:hint="eastAsia"/>
              </w:rPr>
              <w:t>)</w:t>
            </w:r>
          </w:p>
        </w:tc>
      </w:tr>
    </w:tbl>
    <w:p w14:paraId="6E651A44" w14:textId="77777777" w:rsidR="00513853" w:rsidRPr="00060AB9" w:rsidRDefault="00513853" w:rsidP="0068120A">
      <w:pPr>
        <w:spacing w:line="500" w:lineRule="exact"/>
        <w:jc w:val="both"/>
        <w:rPr>
          <w:color w:val="000000" w:themeColor="text1"/>
        </w:rPr>
        <w:sectPr w:rsidR="00513853" w:rsidRPr="00060AB9" w:rsidSect="00570EB1">
          <w:footerReference w:type="default" r:id="rId12"/>
          <w:pgSz w:w="11906" w:h="16838" w:code="9"/>
          <w:pgMar w:top="1418" w:right="1701" w:bottom="1418" w:left="1701" w:header="851" w:footer="454" w:gutter="0"/>
          <w:cols w:space="425"/>
          <w:docGrid w:type="linesAndChars" w:linePitch="360"/>
        </w:sectPr>
      </w:pPr>
    </w:p>
    <w:p w14:paraId="0814A569" w14:textId="25158AB0" w:rsidR="00F720BF" w:rsidRDefault="00266F85" w:rsidP="00B40DBB">
      <w:pPr>
        <w:pStyle w:val="1"/>
        <w:numPr>
          <w:ilvl w:val="0"/>
          <w:numId w:val="0"/>
        </w:numPr>
        <w:spacing w:line="500" w:lineRule="exact"/>
        <w:ind w:left="1125" w:rightChars="-172" w:right="-482" w:hangingChars="302" w:hanging="1125"/>
        <w:rPr>
          <w:rFonts w:ascii="標楷體" w:hAnsi="標楷體"/>
        </w:rPr>
      </w:pPr>
      <w:bookmarkStart w:id="109" w:name="_Toc120633346"/>
      <w:r w:rsidRPr="00C85DC8">
        <w:rPr>
          <w:color w:val="000000" w:themeColor="text1"/>
          <w:spacing w:val="-14"/>
        </w:rPr>
        <w:lastRenderedPageBreak/>
        <w:t>附</w:t>
      </w:r>
      <w:r w:rsidRPr="00C85DC8">
        <w:rPr>
          <w:rFonts w:hint="eastAsia"/>
          <w:color w:val="000000" w:themeColor="text1"/>
          <w:spacing w:val="-14"/>
        </w:rPr>
        <w:t>件</w:t>
      </w:r>
      <w:r>
        <w:rPr>
          <w:rFonts w:hint="eastAsia"/>
          <w:color w:val="000000" w:themeColor="text1"/>
          <w:spacing w:val="-14"/>
        </w:rPr>
        <w:t>1</w:t>
      </w:r>
      <w:r w:rsidRPr="00C85DC8">
        <w:rPr>
          <w:color w:val="000000" w:themeColor="text1"/>
          <w:spacing w:val="-14"/>
        </w:rPr>
        <w:t>：</w:t>
      </w:r>
      <w:r w:rsidR="001B5681" w:rsidRPr="00FB2AB5">
        <w:rPr>
          <w:rFonts w:hint="eastAsia"/>
        </w:rPr>
        <w:t>花東基金補助計畫管理資訊</w:t>
      </w:r>
      <w:r w:rsidR="001B5681" w:rsidRPr="00441B4F">
        <w:rPr>
          <w:rFonts w:hint="eastAsia"/>
          <w:spacing w:val="-14"/>
        </w:rPr>
        <w:t>系</w:t>
      </w:r>
      <w:r w:rsidR="001B5681">
        <w:rPr>
          <w:rFonts w:hint="eastAsia"/>
          <w:spacing w:val="-14"/>
        </w:rPr>
        <w:t>統操作畫面範例</w:t>
      </w:r>
      <w:bookmarkEnd w:id="109"/>
    </w:p>
    <w:p w14:paraId="5C6CD747" w14:textId="227E730F" w:rsidR="00F720BF" w:rsidRDefault="001B5681">
      <w:pPr>
        <w:widowControl/>
        <w:rPr>
          <w:rFonts w:ascii="標楷體" w:hAnsi="標楷體"/>
        </w:rPr>
      </w:pPr>
      <w:r>
        <w:rPr>
          <w:rFonts w:ascii="標楷體" w:hAnsi="標楷體"/>
          <w:noProof/>
        </w:rPr>
        <w:drawing>
          <wp:inline distT="0" distB="0" distL="0" distR="0" wp14:anchorId="581BBB88" wp14:editId="0618F369">
            <wp:extent cx="6696075" cy="461662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2277" cy="4627796"/>
                    </a:xfrm>
                    <a:prstGeom prst="rect">
                      <a:avLst/>
                    </a:prstGeom>
                    <a:noFill/>
                  </pic:spPr>
                </pic:pic>
              </a:graphicData>
            </a:graphic>
          </wp:inline>
        </w:drawing>
      </w:r>
    </w:p>
    <w:p w14:paraId="0310FD3D" w14:textId="77777777" w:rsidR="00D8330B" w:rsidRDefault="00D8330B">
      <w:pPr>
        <w:widowControl/>
        <w:rPr>
          <w:rFonts w:ascii="標楷體" w:hAnsi="標楷體"/>
        </w:rPr>
      </w:pPr>
    </w:p>
    <w:p w14:paraId="670C9427" w14:textId="784FDCE4" w:rsidR="00D8330B" w:rsidRDefault="00E35F43">
      <w:pPr>
        <w:widowControl/>
        <w:rPr>
          <w:rFonts w:ascii="標楷體" w:hAnsi="標楷體"/>
        </w:rPr>
      </w:pPr>
      <w:r>
        <w:rPr>
          <w:rFonts w:ascii="標楷體" w:hAnsi="標楷體"/>
          <w:noProof/>
        </w:rPr>
        <w:drawing>
          <wp:anchor distT="0" distB="0" distL="114300" distR="114300" simplePos="0" relativeHeight="251661312" behindDoc="0" locked="0" layoutInCell="1" allowOverlap="1" wp14:anchorId="6556F517" wp14:editId="58D653A0">
            <wp:simplePos x="0" y="0"/>
            <wp:positionH relativeFrom="column">
              <wp:posOffset>1905</wp:posOffset>
            </wp:positionH>
            <wp:positionV relativeFrom="paragraph">
              <wp:posOffset>74930</wp:posOffset>
            </wp:positionV>
            <wp:extent cx="6780304" cy="3054350"/>
            <wp:effectExtent l="0" t="0" r="190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0304" cy="3054350"/>
                    </a:xfrm>
                    <a:prstGeom prst="rect">
                      <a:avLst/>
                    </a:prstGeom>
                    <a:noFill/>
                  </pic:spPr>
                </pic:pic>
              </a:graphicData>
            </a:graphic>
          </wp:anchor>
        </w:drawing>
      </w:r>
    </w:p>
    <w:p w14:paraId="2CB9AABD" w14:textId="3DCFC6DB" w:rsidR="00F720BF" w:rsidRDefault="00F720BF">
      <w:pPr>
        <w:widowControl/>
        <w:rPr>
          <w:rFonts w:ascii="標楷體" w:hAnsi="標楷體"/>
        </w:rPr>
      </w:pPr>
      <w:r>
        <w:rPr>
          <w:rFonts w:ascii="標楷體" w:hAnsi="標楷體"/>
        </w:rPr>
        <w:br w:type="page"/>
      </w:r>
    </w:p>
    <w:p w14:paraId="17FC9650" w14:textId="10C1E42F" w:rsidR="00777C39" w:rsidRDefault="00777C39" w:rsidP="00777C39">
      <w:pPr>
        <w:sectPr w:rsidR="00777C39" w:rsidSect="00570EB1">
          <w:pgSz w:w="11906" w:h="16838" w:code="9"/>
          <w:pgMar w:top="567" w:right="567" w:bottom="567" w:left="567" w:header="851" w:footer="454" w:gutter="0"/>
          <w:cols w:space="425"/>
          <w:docGrid w:type="linesAndChars" w:linePitch="360"/>
        </w:sectPr>
      </w:pPr>
    </w:p>
    <w:p w14:paraId="501F2D44" w14:textId="63B4D6BB" w:rsidR="00C85DC8" w:rsidRDefault="00FC346D" w:rsidP="00570EB1">
      <w:pPr>
        <w:pStyle w:val="1"/>
        <w:numPr>
          <w:ilvl w:val="0"/>
          <w:numId w:val="0"/>
        </w:numPr>
        <w:spacing w:line="500" w:lineRule="exact"/>
        <w:ind w:left="1125" w:rightChars="-172" w:right="-482" w:hangingChars="302" w:hanging="1125"/>
        <w:rPr>
          <w:spacing w:val="-14"/>
        </w:rPr>
      </w:pPr>
      <w:bookmarkStart w:id="110" w:name="_Toc120633347"/>
      <w:r w:rsidRPr="00C85DC8">
        <w:rPr>
          <w:color w:val="000000" w:themeColor="text1"/>
          <w:spacing w:val="-14"/>
        </w:rPr>
        <w:lastRenderedPageBreak/>
        <w:t>附</w:t>
      </w:r>
      <w:r w:rsidRPr="00C85DC8">
        <w:rPr>
          <w:rFonts w:hint="eastAsia"/>
          <w:color w:val="000000" w:themeColor="text1"/>
          <w:spacing w:val="-14"/>
        </w:rPr>
        <w:t>件</w:t>
      </w:r>
      <w:r>
        <w:rPr>
          <w:rFonts w:hint="eastAsia"/>
          <w:color w:val="000000" w:themeColor="text1"/>
          <w:spacing w:val="-14"/>
        </w:rPr>
        <w:t>2</w:t>
      </w:r>
      <w:r w:rsidRPr="00C85DC8">
        <w:rPr>
          <w:color w:val="000000" w:themeColor="text1"/>
          <w:spacing w:val="-14"/>
        </w:rPr>
        <w:t>：</w:t>
      </w:r>
      <w:r w:rsidR="000E669B" w:rsidRPr="00FB2AB5">
        <w:rPr>
          <w:rFonts w:hint="eastAsia"/>
        </w:rPr>
        <w:t>花東基金補助計畫管理資訊</w:t>
      </w:r>
      <w:r w:rsidR="00441B4F" w:rsidRPr="00441B4F">
        <w:rPr>
          <w:rFonts w:hint="eastAsia"/>
          <w:spacing w:val="-14"/>
        </w:rPr>
        <w:t>系統</w:t>
      </w:r>
      <w:r w:rsidR="00CC512A" w:rsidRPr="00110A4A">
        <w:rPr>
          <w:rFonts w:hint="eastAsia"/>
          <w:spacing w:val="-14"/>
        </w:rPr>
        <w:t>資料欄位</w:t>
      </w:r>
      <w:r w:rsidR="00B91A08">
        <w:rPr>
          <w:rFonts w:hint="eastAsia"/>
          <w:spacing w:val="-14"/>
        </w:rPr>
        <w:t>範例</w:t>
      </w:r>
      <w:bookmarkEnd w:id="110"/>
    </w:p>
    <w:p w14:paraId="57D5226E" w14:textId="2696B56C" w:rsidR="006702DE" w:rsidRPr="00CD12EF" w:rsidRDefault="006702DE" w:rsidP="00CC512A">
      <w:pPr>
        <w:rPr>
          <w:b/>
          <w:bCs/>
          <w:sz w:val="36"/>
          <w:szCs w:val="32"/>
        </w:rPr>
      </w:pPr>
      <w:r w:rsidRPr="00CD12EF">
        <w:rPr>
          <w:rFonts w:ascii="Calibri" w:eastAsia="微軟正黑體" w:hAnsi="微軟正黑體" w:cs="Calibri" w:hint="eastAsia"/>
          <w:b/>
        </w:rPr>
        <w:t>（以下報表資料為示意，實際格式請依需求訪談確認之欄位及管理需求確認後訂之）</w:t>
      </w:r>
    </w:p>
    <w:p w14:paraId="726D8F4B" w14:textId="1A33FF48" w:rsidR="003C1C19" w:rsidRPr="00D6664D" w:rsidRDefault="00184846" w:rsidP="00CC512A">
      <w:pPr>
        <w:rPr>
          <w:b/>
          <w:bCs/>
          <w:sz w:val="36"/>
          <w:szCs w:val="32"/>
        </w:rPr>
      </w:pPr>
      <w:r w:rsidRPr="00D6664D">
        <w:rPr>
          <w:rFonts w:hint="eastAsia"/>
          <w:b/>
          <w:bCs/>
          <w:sz w:val="36"/>
          <w:szCs w:val="32"/>
        </w:rPr>
        <w:t>一、</w:t>
      </w:r>
      <w:r w:rsidR="007736FF" w:rsidRPr="00D6664D">
        <w:rPr>
          <w:rFonts w:hint="eastAsia"/>
          <w:b/>
          <w:bCs/>
          <w:sz w:val="36"/>
          <w:szCs w:val="32"/>
        </w:rPr>
        <w:t>計畫基本資料</w:t>
      </w:r>
    </w:p>
    <w:p w14:paraId="572D6B6F" w14:textId="456D1E68" w:rsidR="003C1C19" w:rsidRPr="0046620F" w:rsidRDefault="003C1C19" w:rsidP="003C1C19">
      <w:pPr>
        <w:jc w:val="center"/>
        <w:rPr>
          <w:rFonts w:ascii="Calibri" w:eastAsia="微軟正黑體" w:hAnsi="微軟正黑體" w:cs="Calibri"/>
          <w:b/>
          <w:color w:val="000000" w:themeColor="text1"/>
          <w:sz w:val="44"/>
        </w:rPr>
      </w:pPr>
      <w:r w:rsidRPr="0046620F">
        <w:rPr>
          <w:rFonts w:ascii="Calibri" w:eastAsia="微軟正黑體" w:hAnsi="微軟正黑體" w:cs="Calibri"/>
          <w:b/>
          <w:color w:val="000000" w:themeColor="text1"/>
          <w:sz w:val="44"/>
        </w:rPr>
        <w:t>計畫基本資料表</w:t>
      </w:r>
    </w:p>
    <w:tbl>
      <w:tblPr>
        <w:tblW w:w="487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6"/>
        <w:gridCol w:w="2988"/>
        <w:gridCol w:w="1926"/>
        <w:gridCol w:w="3361"/>
      </w:tblGrid>
      <w:tr w:rsidR="003C1C19" w:rsidRPr="0046620F" w14:paraId="29D71D5D" w14:textId="77777777" w:rsidTr="000D2848">
        <w:trPr>
          <w:trHeight w:val="565"/>
        </w:trPr>
        <w:tc>
          <w:tcPr>
            <w:tcW w:w="1056" w:type="pct"/>
            <w:shd w:val="clear" w:color="F7FFCD" w:fill="F7FFCD"/>
            <w:tcMar>
              <w:top w:w="60" w:type="dxa"/>
              <w:left w:w="0" w:type="dxa"/>
              <w:bottom w:w="60" w:type="dxa"/>
              <w:right w:w="0" w:type="dxa"/>
            </w:tcMar>
            <w:vAlign w:val="center"/>
          </w:tcPr>
          <w:p w14:paraId="047F7744"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計畫名稱</w:t>
            </w:r>
          </w:p>
        </w:tc>
        <w:tc>
          <w:tcPr>
            <w:tcW w:w="1424" w:type="pct"/>
            <w:shd w:val="clear" w:color="FFFFFF" w:fill="FFFFFF"/>
            <w:tcMar>
              <w:top w:w="60" w:type="dxa"/>
              <w:left w:w="100" w:type="dxa"/>
              <w:bottom w:w="60" w:type="dxa"/>
              <w:right w:w="0" w:type="dxa"/>
            </w:tcMar>
            <w:vAlign w:val="center"/>
          </w:tcPr>
          <w:p w14:paraId="290F1B6F" w14:textId="77777777" w:rsidR="003C1C19" w:rsidRPr="0046620F" w:rsidRDefault="003C1C19" w:rsidP="00E07D24">
            <w:pPr>
              <w:spacing w:line="360" w:lineRule="exact"/>
              <w:rPr>
                <w:rFonts w:ascii="Calibri" w:eastAsia="微軟正黑體" w:hAnsi="微軟正黑體" w:cs="Calibri"/>
                <w:color w:val="000000" w:themeColor="text1"/>
              </w:rPr>
            </w:pPr>
          </w:p>
        </w:tc>
        <w:tc>
          <w:tcPr>
            <w:tcW w:w="918" w:type="pct"/>
            <w:shd w:val="clear" w:color="F7FFCD" w:fill="F7FFCD"/>
            <w:tcMar>
              <w:top w:w="60" w:type="dxa"/>
              <w:left w:w="0" w:type="dxa"/>
              <w:bottom w:w="60" w:type="dxa"/>
              <w:right w:w="0" w:type="dxa"/>
            </w:tcMar>
            <w:vAlign w:val="center"/>
          </w:tcPr>
          <w:p w14:paraId="439C3FD9" w14:textId="524863FB" w:rsidR="003C1C19" w:rsidRPr="0046620F" w:rsidRDefault="003C1C19" w:rsidP="00E07D24">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計畫編號</w:t>
            </w:r>
          </w:p>
        </w:tc>
        <w:tc>
          <w:tcPr>
            <w:tcW w:w="1602" w:type="pct"/>
            <w:shd w:val="clear" w:color="FFFFFF" w:fill="FFFFFF"/>
            <w:tcMar>
              <w:top w:w="60" w:type="dxa"/>
              <w:left w:w="100" w:type="dxa"/>
              <w:bottom w:w="60" w:type="dxa"/>
              <w:right w:w="100" w:type="dxa"/>
            </w:tcMar>
            <w:vAlign w:val="center"/>
          </w:tcPr>
          <w:p w14:paraId="5C4A4F75" w14:textId="77777777" w:rsidR="003C1C19" w:rsidRPr="0046620F" w:rsidRDefault="003C1C19" w:rsidP="00E07D24">
            <w:pPr>
              <w:spacing w:line="360" w:lineRule="exact"/>
              <w:jc w:val="right"/>
              <w:rPr>
                <w:rFonts w:ascii="Calibri" w:eastAsia="微軟正黑體" w:hAnsi="微軟正黑體" w:cs="Calibri"/>
                <w:color w:val="000000" w:themeColor="text1"/>
              </w:rPr>
            </w:pPr>
          </w:p>
        </w:tc>
      </w:tr>
      <w:tr w:rsidR="003C1C19" w:rsidRPr="0046620F" w14:paraId="29B54E77" w14:textId="77777777" w:rsidTr="000D2848">
        <w:trPr>
          <w:trHeight w:val="565"/>
        </w:trPr>
        <w:tc>
          <w:tcPr>
            <w:tcW w:w="1056" w:type="pct"/>
            <w:shd w:val="clear" w:color="F7FFCD" w:fill="F7FFCD"/>
            <w:tcMar>
              <w:top w:w="60" w:type="dxa"/>
              <w:left w:w="0" w:type="dxa"/>
              <w:bottom w:w="60" w:type="dxa"/>
              <w:right w:w="0" w:type="dxa"/>
            </w:tcMar>
            <w:vAlign w:val="center"/>
          </w:tcPr>
          <w:p w14:paraId="3C8E34CE"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計畫類別</w:t>
            </w:r>
          </w:p>
        </w:tc>
        <w:tc>
          <w:tcPr>
            <w:tcW w:w="1424" w:type="pct"/>
            <w:shd w:val="clear" w:color="FFFFFF" w:fill="FFFFFF"/>
            <w:tcMar>
              <w:top w:w="60" w:type="dxa"/>
              <w:left w:w="100" w:type="dxa"/>
              <w:bottom w:w="60" w:type="dxa"/>
              <w:right w:w="0" w:type="dxa"/>
            </w:tcMar>
            <w:vAlign w:val="center"/>
          </w:tcPr>
          <w:p w14:paraId="368C8945" w14:textId="77777777" w:rsidR="003C1C19" w:rsidRPr="0046620F" w:rsidRDefault="003C1C19" w:rsidP="00E07D24">
            <w:pPr>
              <w:spacing w:line="360" w:lineRule="exact"/>
              <w:rPr>
                <w:rFonts w:ascii="Calibri" w:eastAsia="微軟正黑體" w:hAnsi="微軟正黑體" w:cs="Calibri"/>
                <w:color w:val="000000" w:themeColor="text1"/>
              </w:rPr>
            </w:pPr>
          </w:p>
        </w:tc>
        <w:tc>
          <w:tcPr>
            <w:tcW w:w="918" w:type="pct"/>
            <w:shd w:val="clear" w:color="F7FFCD" w:fill="F7FFCD"/>
            <w:tcMar>
              <w:top w:w="60" w:type="dxa"/>
              <w:left w:w="0" w:type="dxa"/>
              <w:bottom w:w="60" w:type="dxa"/>
              <w:right w:w="0" w:type="dxa"/>
            </w:tcMar>
            <w:vAlign w:val="center"/>
          </w:tcPr>
          <w:p w14:paraId="487AEC04"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計畫期程</w:t>
            </w:r>
          </w:p>
        </w:tc>
        <w:tc>
          <w:tcPr>
            <w:tcW w:w="1602" w:type="pct"/>
            <w:shd w:val="clear" w:color="FFFFFF" w:fill="FFFFFF"/>
            <w:tcMar>
              <w:top w:w="60" w:type="dxa"/>
              <w:left w:w="100" w:type="dxa"/>
              <w:bottom w:w="60" w:type="dxa"/>
              <w:right w:w="0" w:type="dxa"/>
            </w:tcMar>
            <w:vAlign w:val="center"/>
          </w:tcPr>
          <w:p w14:paraId="2EBD2807" w14:textId="77777777" w:rsidR="003C1C19" w:rsidRPr="0046620F" w:rsidRDefault="003C1C19" w:rsidP="00E07D24">
            <w:pPr>
              <w:spacing w:line="360" w:lineRule="exact"/>
              <w:rPr>
                <w:rFonts w:ascii="Calibri" w:eastAsia="微軟正黑體" w:hAnsi="微軟正黑體" w:cs="Calibri"/>
                <w:color w:val="000000" w:themeColor="text1"/>
              </w:rPr>
            </w:pPr>
          </w:p>
        </w:tc>
      </w:tr>
      <w:tr w:rsidR="003C1C19" w:rsidRPr="0046620F" w14:paraId="25D3C7AA" w14:textId="77777777" w:rsidTr="000D2848">
        <w:trPr>
          <w:trHeight w:val="585"/>
        </w:trPr>
        <w:tc>
          <w:tcPr>
            <w:tcW w:w="1056" w:type="pct"/>
            <w:shd w:val="clear" w:color="F7FFCD" w:fill="F7FFCD"/>
            <w:tcMar>
              <w:top w:w="60" w:type="dxa"/>
              <w:left w:w="0" w:type="dxa"/>
              <w:bottom w:w="60" w:type="dxa"/>
              <w:right w:w="0" w:type="dxa"/>
            </w:tcMar>
            <w:vAlign w:val="center"/>
          </w:tcPr>
          <w:p w14:paraId="2B8FEE5E" w14:textId="07CB6408" w:rsidR="003C1C19" w:rsidRPr="0046620F" w:rsidRDefault="00503633" w:rsidP="00E07D24">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中央</w:t>
            </w:r>
            <w:r w:rsidR="003C1C19" w:rsidRPr="0046620F">
              <w:rPr>
                <w:rFonts w:ascii="Calibri" w:eastAsia="微軟正黑體" w:hAnsi="微軟正黑體" w:cs="Calibri"/>
                <w:color w:val="000000" w:themeColor="text1"/>
              </w:rPr>
              <w:t>主管機關</w:t>
            </w:r>
          </w:p>
        </w:tc>
        <w:tc>
          <w:tcPr>
            <w:tcW w:w="1424" w:type="pct"/>
            <w:shd w:val="clear" w:color="FFFFFF" w:fill="FFFFFF"/>
            <w:tcMar>
              <w:top w:w="60" w:type="dxa"/>
              <w:left w:w="100" w:type="dxa"/>
              <w:bottom w:w="60" w:type="dxa"/>
              <w:right w:w="0" w:type="dxa"/>
            </w:tcMar>
            <w:vAlign w:val="center"/>
          </w:tcPr>
          <w:p w14:paraId="4BB85C65" w14:textId="77777777" w:rsidR="003C1C19" w:rsidRPr="0046620F" w:rsidRDefault="003C1C19" w:rsidP="00E07D24">
            <w:pPr>
              <w:spacing w:line="360" w:lineRule="exact"/>
              <w:rPr>
                <w:rFonts w:ascii="Calibri" w:eastAsia="微軟正黑體" w:hAnsi="微軟正黑體" w:cs="Calibri"/>
                <w:color w:val="000000" w:themeColor="text1"/>
              </w:rPr>
            </w:pPr>
          </w:p>
        </w:tc>
        <w:tc>
          <w:tcPr>
            <w:tcW w:w="918" w:type="pct"/>
            <w:shd w:val="clear" w:color="F7FFCD" w:fill="F7FFCD"/>
            <w:tcMar>
              <w:top w:w="60" w:type="dxa"/>
              <w:left w:w="0" w:type="dxa"/>
              <w:bottom w:w="60" w:type="dxa"/>
              <w:right w:w="0" w:type="dxa"/>
            </w:tcMar>
            <w:vAlign w:val="center"/>
          </w:tcPr>
          <w:p w14:paraId="21823E14" w14:textId="77777777" w:rsidR="007635C0"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計畫核定</w:t>
            </w:r>
          </w:p>
          <w:p w14:paraId="7ABD7D22" w14:textId="2892C452" w:rsidR="003C1C19" w:rsidRPr="0046620F" w:rsidRDefault="007635C0" w:rsidP="00E07D24">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總</w:t>
            </w:r>
            <w:r w:rsidR="003C1C19" w:rsidRPr="0046620F">
              <w:rPr>
                <w:rFonts w:ascii="Calibri" w:eastAsia="微軟正黑體" w:hAnsi="微軟正黑體" w:cs="Calibri"/>
                <w:color w:val="000000" w:themeColor="text1"/>
              </w:rPr>
              <w:t>經費</w:t>
            </w:r>
            <w:r w:rsidR="003C1C19" w:rsidRPr="0046620F">
              <w:rPr>
                <w:rFonts w:ascii="Calibri" w:eastAsia="微軟正黑體" w:hAnsi="微軟正黑體" w:cs="Calibri"/>
                <w:color w:val="000000" w:themeColor="text1"/>
              </w:rPr>
              <w:t>(</w:t>
            </w:r>
            <w:r w:rsidR="003C1C19" w:rsidRPr="0046620F">
              <w:rPr>
                <w:rFonts w:ascii="Calibri" w:eastAsia="微軟正黑體" w:hAnsi="微軟正黑體" w:cs="Calibri"/>
                <w:color w:val="000000" w:themeColor="text1"/>
              </w:rPr>
              <w:t>千元</w:t>
            </w:r>
            <w:r w:rsidR="003C1C19" w:rsidRPr="0046620F">
              <w:rPr>
                <w:rFonts w:ascii="Calibri" w:eastAsia="微軟正黑體" w:hAnsi="微軟正黑體" w:cs="Calibri"/>
                <w:color w:val="000000" w:themeColor="text1"/>
              </w:rPr>
              <w:t>)</w:t>
            </w:r>
          </w:p>
        </w:tc>
        <w:tc>
          <w:tcPr>
            <w:tcW w:w="1602" w:type="pct"/>
            <w:shd w:val="clear" w:color="FFFFFF" w:fill="FFFFFF"/>
            <w:tcMar>
              <w:top w:w="60" w:type="dxa"/>
              <w:left w:w="0" w:type="dxa"/>
              <w:bottom w:w="60" w:type="dxa"/>
              <w:right w:w="100" w:type="dxa"/>
            </w:tcMar>
            <w:vAlign w:val="center"/>
          </w:tcPr>
          <w:p w14:paraId="52767783" w14:textId="77777777" w:rsidR="003C1C19" w:rsidRPr="0046620F" w:rsidRDefault="003C1C19" w:rsidP="00E07D24">
            <w:pPr>
              <w:spacing w:line="360" w:lineRule="exact"/>
              <w:jc w:val="right"/>
              <w:rPr>
                <w:rFonts w:ascii="Calibri" w:eastAsia="微軟正黑體" w:hAnsi="微軟正黑體" w:cs="Calibri"/>
                <w:color w:val="000000" w:themeColor="text1"/>
              </w:rPr>
            </w:pPr>
          </w:p>
        </w:tc>
      </w:tr>
      <w:tr w:rsidR="004853AF" w:rsidRPr="0046620F" w14:paraId="18A9F882" w14:textId="77777777" w:rsidTr="000D2848">
        <w:trPr>
          <w:trHeight w:val="585"/>
        </w:trPr>
        <w:tc>
          <w:tcPr>
            <w:tcW w:w="1056" w:type="pct"/>
            <w:shd w:val="clear" w:color="F7FFCD" w:fill="F7FFCD"/>
            <w:tcMar>
              <w:top w:w="60" w:type="dxa"/>
              <w:left w:w="0" w:type="dxa"/>
              <w:bottom w:w="60" w:type="dxa"/>
              <w:right w:w="0" w:type="dxa"/>
            </w:tcMar>
            <w:vAlign w:val="center"/>
          </w:tcPr>
          <w:p w14:paraId="74E9948B" w14:textId="77777777" w:rsidR="004853AF" w:rsidRDefault="004853AF" w:rsidP="00E07D24">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經費來源</w:t>
            </w:r>
          </w:p>
          <w:p w14:paraId="0B88392B" w14:textId="22E6BB8E" w:rsidR="004853AF" w:rsidRDefault="004853AF" w:rsidP="00E07D24">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w:t>
            </w:r>
            <w:r>
              <w:rPr>
                <w:rFonts w:ascii="Calibri" w:eastAsia="微軟正黑體" w:hAnsi="微軟正黑體" w:cs="Calibri" w:hint="eastAsia"/>
                <w:color w:val="000000" w:themeColor="text1"/>
              </w:rPr>
              <w:t>花東基金</w:t>
            </w:r>
            <w:r>
              <w:rPr>
                <w:rFonts w:ascii="Calibri" w:eastAsia="微軟正黑體" w:hAnsi="微軟正黑體" w:cs="Calibri" w:hint="eastAsia"/>
                <w:color w:val="000000" w:themeColor="text1"/>
              </w:rPr>
              <w:t>)</w:t>
            </w:r>
          </w:p>
        </w:tc>
        <w:tc>
          <w:tcPr>
            <w:tcW w:w="1424" w:type="pct"/>
            <w:shd w:val="clear" w:color="FFFFFF" w:fill="FFFFFF"/>
            <w:tcMar>
              <w:top w:w="60" w:type="dxa"/>
              <w:left w:w="100" w:type="dxa"/>
              <w:bottom w:w="60" w:type="dxa"/>
              <w:right w:w="0" w:type="dxa"/>
            </w:tcMar>
            <w:vAlign w:val="center"/>
          </w:tcPr>
          <w:p w14:paraId="0405E6C4" w14:textId="77777777" w:rsidR="004853AF" w:rsidRPr="0046620F" w:rsidRDefault="004853AF" w:rsidP="00E07D24">
            <w:pPr>
              <w:spacing w:line="360" w:lineRule="exact"/>
              <w:rPr>
                <w:rFonts w:ascii="Calibri" w:eastAsia="微軟正黑體" w:hAnsi="微軟正黑體" w:cs="Calibri"/>
                <w:color w:val="000000" w:themeColor="text1"/>
              </w:rPr>
            </w:pPr>
          </w:p>
        </w:tc>
        <w:tc>
          <w:tcPr>
            <w:tcW w:w="918" w:type="pct"/>
            <w:shd w:val="clear" w:color="F7FFCD" w:fill="F7FFCD"/>
            <w:tcMar>
              <w:top w:w="60" w:type="dxa"/>
              <w:left w:w="0" w:type="dxa"/>
              <w:bottom w:w="60" w:type="dxa"/>
              <w:right w:w="0" w:type="dxa"/>
            </w:tcMar>
            <w:vAlign w:val="center"/>
          </w:tcPr>
          <w:p w14:paraId="52191437" w14:textId="77777777" w:rsidR="004853AF" w:rsidRDefault="004853AF" w:rsidP="004853AF">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經費來源</w:t>
            </w:r>
          </w:p>
          <w:p w14:paraId="71728CE5" w14:textId="3B799952" w:rsidR="004853AF" w:rsidRPr="0046620F" w:rsidRDefault="004853AF" w:rsidP="004853AF">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w:t>
            </w:r>
            <w:r>
              <w:rPr>
                <w:rFonts w:ascii="Calibri" w:eastAsia="微軟正黑體" w:hAnsi="微軟正黑體" w:cs="Calibri" w:hint="eastAsia"/>
                <w:color w:val="000000" w:themeColor="text1"/>
              </w:rPr>
              <w:t>中央</w:t>
            </w:r>
            <w:r w:rsidR="00982386">
              <w:rPr>
                <w:rFonts w:ascii="Calibri" w:eastAsia="微軟正黑體" w:hAnsi="微軟正黑體" w:cs="Calibri" w:hint="eastAsia"/>
                <w:color w:val="000000" w:themeColor="text1"/>
              </w:rPr>
              <w:t>預算</w:t>
            </w:r>
            <w:r>
              <w:rPr>
                <w:rFonts w:ascii="Calibri" w:eastAsia="微軟正黑體" w:hAnsi="微軟正黑體" w:cs="Calibri" w:hint="eastAsia"/>
                <w:color w:val="000000" w:themeColor="text1"/>
              </w:rPr>
              <w:t>)</w:t>
            </w:r>
          </w:p>
        </w:tc>
        <w:tc>
          <w:tcPr>
            <w:tcW w:w="1602" w:type="pct"/>
            <w:shd w:val="clear" w:color="FFFFFF" w:fill="FFFFFF"/>
            <w:tcMar>
              <w:top w:w="60" w:type="dxa"/>
              <w:left w:w="0" w:type="dxa"/>
              <w:bottom w:w="60" w:type="dxa"/>
              <w:right w:w="100" w:type="dxa"/>
            </w:tcMar>
            <w:vAlign w:val="center"/>
          </w:tcPr>
          <w:p w14:paraId="52942706" w14:textId="77777777" w:rsidR="004853AF" w:rsidRPr="0046620F" w:rsidRDefault="004853AF" w:rsidP="00E07D24">
            <w:pPr>
              <w:spacing w:line="360" w:lineRule="exact"/>
              <w:jc w:val="right"/>
              <w:rPr>
                <w:rFonts w:ascii="Calibri" w:eastAsia="微軟正黑體" w:hAnsi="微軟正黑體" w:cs="Calibri"/>
                <w:color w:val="000000" w:themeColor="text1"/>
              </w:rPr>
            </w:pPr>
          </w:p>
        </w:tc>
      </w:tr>
      <w:tr w:rsidR="004853AF" w:rsidRPr="0046620F" w14:paraId="4D23D3B1" w14:textId="77777777" w:rsidTr="000D2848">
        <w:trPr>
          <w:trHeight w:val="585"/>
        </w:trPr>
        <w:tc>
          <w:tcPr>
            <w:tcW w:w="1056" w:type="pct"/>
            <w:shd w:val="clear" w:color="F7FFCD" w:fill="F7FFCD"/>
            <w:tcMar>
              <w:top w:w="60" w:type="dxa"/>
              <w:left w:w="0" w:type="dxa"/>
              <w:bottom w:w="60" w:type="dxa"/>
              <w:right w:w="0" w:type="dxa"/>
            </w:tcMar>
            <w:vAlign w:val="center"/>
          </w:tcPr>
          <w:p w14:paraId="1C4F6689" w14:textId="77777777" w:rsidR="004853AF" w:rsidRDefault="004853AF" w:rsidP="004853AF">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經費來源</w:t>
            </w:r>
          </w:p>
          <w:p w14:paraId="658F3FCA" w14:textId="76E6B77A" w:rsidR="004853AF" w:rsidRDefault="004853AF" w:rsidP="004853AF">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w:t>
            </w:r>
            <w:r>
              <w:rPr>
                <w:rFonts w:ascii="Calibri" w:eastAsia="微軟正黑體" w:hAnsi="微軟正黑體" w:cs="Calibri" w:hint="eastAsia"/>
                <w:color w:val="000000" w:themeColor="text1"/>
              </w:rPr>
              <w:t>地方</w:t>
            </w:r>
            <w:r w:rsidR="00982386">
              <w:rPr>
                <w:rFonts w:ascii="Calibri" w:eastAsia="微軟正黑體" w:hAnsi="微軟正黑體" w:cs="Calibri" w:hint="eastAsia"/>
                <w:color w:val="000000" w:themeColor="text1"/>
              </w:rPr>
              <w:t>預算</w:t>
            </w:r>
            <w:r>
              <w:rPr>
                <w:rFonts w:ascii="Calibri" w:eastAsia="微軟正黑體" w:hAnsi="微軟正黑體" w:cs="Calibri" w:hint="eastAsia"/>
                <w:color w:val="000000" w:themeColor="text1"/>
              </w:rPr>
              <w:t>)</w:t>
            </w:r>
          </w:p>
        </w:tc>
        <w:tc>
          <w:tcPr>
            <w:tcW w:w="1424" w:type="pct"/>
            <w:shd w:val="clear" w:color="FFFFFF" w:fill="FFFFFF"/>
            <w:tcMar>
              <w:top w:w="60" w:type="dxa"/>
              <w:left w:w="100" w:type="dxa"/>
              <w:bottom w:w="60" w:type="dxa"/>
              <w:right w:w="0" w:type="dxa"/>
            </w:tcMar>
            <w:vAlign w:val="center"/>
          </w:tcPr>
          <w:p w14:paraId="438F2789" w14:textId="77777777" w:rsidR="004853AF" w:rsidRPr="0046620F" w:rsidRDefault="004853AF" w:rsidP="00E07D24">
            <w:pPr>
              <w:spacing w:line="360" w:lineRule="exact"/>
              <w:rPr>
                <w:rFonts w:ascii="Calibri" w:eastAsia="微軟正黑體" w:hAnsi="微軟正黑體" w:cs="Calibri"/>
                <w:color w:val="000000" w:themeColor="text1"/>
              </w:rPr>
            </w:pPr>
          </w:p>
        </w:tc>
        <w:tc>
          <w:tcPr>
            <w:tcW w:w="918" w:type="pct"/>
            <w:shd w:val="clear" w:color="F7FFCD" w:fill="F7FFCD"/>
            <w:tcMar>
              <w:top w:w="60" w:type="dxa"/>
              <w:left w:w="0" w:type="dxa"/>
              <w:bottom w:w="60" w:type="dxa"/>
              <w:right w:w="0" w:type="dxa"/>
            </w:tcMar>
            <w:vAlign w:val="center"/>
          </w:tcPr>
          <w:p w14:paraId="1106ABE3" w14:textId="77777777" w:rsidR="004853AF" w:rsidRDefault="004853AF" w:rsidP="004853AF">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經費來源</w:t>
            </w:r>
          </w:p>
          <w:p w14:paraId="65EC95F9" w14:textId="202DE8F9" w:rsidR="004853AF" w:rsidRPr="0046620F" w:rsidRDefault="004853AF" w:rsidP="004853AF">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w:t>
            </w:r>
            <w:r>
              <w:rPr>
                <w:rFonts w:ascii="Calibri" w:eastAsia="微軟正黑體" w:hAnsi="微軟正黑體" w:cs="Calibri" w:hint="eastAsia"/>
                <w:color w:val="000000" w:themeColor="text1"/>
              </w:rPr>
              <w:t>其他</w:t>
            </w:r>
            <w:r>
              <w:rPr>
                <w:rFonts w:ascii="Calibri" w:eastAsia="微軟正黑體" w:hAnsi="微軟正黑體" w:cs="Calibri" w:hint="eastAsia"/>
                <w:color w:val="000000" w:themeColor="text1"/>
              </w:rPr>
              <w:t>)</w:t>
            </w:r>
          </w:p>
        </w:tc>
        <w:tc>
          <w:tcPr>
            <w:tcW w:w="1602" w:type="pct"/>
            <w:shd w:val="clear" w:color="FFFFFF" w:fill="FFFFFF"/>
            <w:tcMar>
              <w:top w:w="60" w:type="dxa"/>
              <w:left w:w="0" w:type="dxa"/>
              <w:bottom w:w="60" w:type="dxa"/>
              <w:right w:w="100" w:type="dxa"/>
            </w:tcMar>
            <w:vAlign w:val="center"/>
          </w:tcPr>
          <w:p w14:paraId="40425E2E" w14:textId="77777777" w:rsidR="004853AF" w:rsidRPr="0046620F" w:rsidRDefault="004853AF" w:rsidP="00E07D24">
            <w:pPr>
              <w:spacing w:line="360" w:lineRule="exact"/>
              <w:jc w:val="right"/>
              <w:rPr>
                <w:rFonts w:ascii="Calibri" w:eastAsia="微軟正黑體" w:hAnsi="微軟正黑體" w:cs="Calibri"/>
                <w:color w:val="000000" w:themeColor="text1"/>
              </w:rPr>
            </w:pPr>
          </w:p>
        </w:tc>
      </w:tr>
      <w:tr w:rsidR="003C1C19" w:rsidRPr="0046620F" w14:paraId="54F8BD65" w14:textId="77777777" w:rsidTr="000D2848">
        <w:trPr>
          <w:trHeight w:val="565"/>
        </w:trPr>
        <w:tc>
          <w:tcPr>
            <w:tcW w:w="1056" w:type="pct"/>
            <w:shd w:val="clear" w:color="F7FFCD" w:fill="F7FFCD"/>
            <w:tcMar>
              <w:top w:w="60" w:type="dxa"/>
              <w:left w:w="0" w:type="dxa"/>
              <w:bottom w:w="60" w:type="dxa"/>
              <w:right w:w="0" w:type="dxa"/>
            </w:tcMar>
            <w:vAlign w:val="center"/>
          </w:tcPr>
          <w:p w14:paraId="489F8DE3" w14:textId="093C9A54"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主辦</w:t>
            </w:r>
            <w:r w:rsidR="00503633">
              <w:rPr>
                <w:rFonts w:ascii="Calibri" w:eastAsia="微軟正黑體" w:hAnsi="微軟正黑體" w:cs="Calibri" w:hint="eastAsia"/>
                <w:color w:val="000000" w:themeColor="text1"/>
              </w:rPr>
              <w:t>縣府</w:t>
            </w:r>
          </w:p>
        </w:tc>
        <w:tc>
          <w:tcPr>
            <w:tcW w:w="1424" w:type="pct"/>
            <w:shd w:val="clear" w:color="FFFFFF" w:fill="FFFFFF"/>
            <w:tcMar>
              <w:top w:w="60" w:type="dxa"/>
              <w:left w:w="100" w:type="dxa"/>
              <w:bottom w:w="60" w:type="dxa"/>
              <w:right w:w="0" w:type="dxa"/>
            </w:tcMar>
            <w:vAlign w:val="center"/>
          </w:tcPr>
          <w:p w14:paraId="2C132218" w14:textId="77777777" w:rsidR="003C1C19" w:rsidRPr="0046620F" w:rsidRDefault="003C1C19" w:rsidP="00E07D24">
            <w:pPr>
              <w:spacing w:line="360" w:lineRule="exact"/>
              <w:rPr>
                <w:rFonts w:ascii="Calibri" w:eastAsia="微軟正黑體" w:hAnsi="微軟正黑體" w:cs="Calibri"/>
                <w:color w:val="000000" w:themeColor="text1"/>
              </w:rPr>
            </w:pPr>
          </w:p>
        </w:tc>
        <w:tc>
          <w:tcPr>
            <w:tcW w:w="918" w:type="pct"/>
            <w:shd w:val="clear" w:color="F7FFCD" w:fill="F7FFCD"/>
            <w:tcMar>
              <w:top w:w="60" w:type="dxa"/>
              <w:left w:w="0" w:type="dxa"/>
              <w:bottom w:w="60" w:type="dxa"/>
              <w:right w:w="0" w:type="dxa"/>
            </w:tcMar>
            <w:vAlign w:val="center"/>
          </w:tcPr>
          <w:p w14:paraId="750FCA62" w14:textId="01015F2F" w:rsidR="003C1C19" w:rsidRPr="0046620F" w:rsidRDefault="00503633" w:rsidP="00E07D24">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縣府</w:t>
            </w:r>
            <w:r w:rsidR="003C1C19" w:rsidRPr="0046620F">
              <w:rPr>
                <w:rFonts w:ascii="Calibri" w:eastAsia="微軟正黑體" w:hAnsi="微軟正黑體" w:cs="Calibri"/>
                <w:color w:val="000000" w:themeColor="text1"/>
              </w:rPr>
              <w:t>主辦單位</w:t>
            </w:r>
          </w:p>
        </w:tc>
        <w:tc>
          <w:tcPr>
            <w:tcW w:w="1602" w:type="pct"/>
            <w:shd w:val="clear" w:color="FFFFFF" w:fill="FFFFFF"/>
            <w:tcMar>
              <w:top w:w="60" w:type="dxa"/>
              <w:left w:w="100" w:type="dxa"/>
              <w:bottom w:w="60" w:type="dxa"/>
              <w:right w:w="0" w:type="dxa"/>
            </w:tcMar>
            <w:vAlign w:val="center"/>
          </w:tcPr>
          <w:p w14:paraId="79D3FF5E" w14:textId="77777777" w:rsidR="003C1C19" w:rsidRPr="0046620F" w:rsidRDefault="003C1C19" w:rsidP="00E07D24">
            <w:pPr>
              <w:spacing w:line="360" w:lineRule="exact"/>
              <w:rPr>
                <w:rFonts w:ascii="Calibri" w:eastAsia="微軟正黑體" w:hAnsi="微軟正黑體" w:cs="Calibri"/>
                <w:color w:val="000000" w:themeColor="text1"/>
              </w:rPr>
            </w:pPr>
          </w:p>
        </w:tc>
      </w:tr>
      <w:tr w:rsidR="003C1C19" w:rsidRPr="0046620F" w14:paraId="5E33549E" w14:textId="77777777" w:rsidTr="000D2848">
        <w:trPr>
          <w:trHeight w:val="565"/>
        </w:trPr>
        <w:tc>
          <w:tcPr>
            <w:tcW w:w="1056" w:type="pct"/>
            <w:shd w:val="clear" w:color="F7FFCD" w:fill="F7FFCD"/>
            <w:tcMar>
              <w:top w:w="60" w:type="dxa"/>
              <w:left w:w="0" w:type="dxa"/>
              <w:bottom w:w="60" w:type="dxa"/>
              <w:right w:w="0" w:type="dxa"/>
            </w:tcMar>
            <w:vAlign w:val="center"/>
          </w:tcPr>
          <w:p w14:paraId="3F88570B"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聯絡人員</w:t>
            </w:r>
          </w:p>
        </w:tc>
        <w:tc>
          <w:tcPr>
            <w:tcW w:w="1424" w:type="pct"/>
            <w:shd w:val="clear" w:color="FFFFFF" w:fill="FFFFFF"/>
            <w:tcMar>
              <w:top w:w="60" w:type="dxa"/>
              <w:left w:w="100" w:type="dxa"/>
              <w:bottom w:w="60" w:type="dxa"/>
              <w:right w:w="0" w:type="dxa"/>
            </w:tcMar>
            <w:vAlign w:val="center"/>
          </w:tcPr>
          <w:p w14:paraId="6C801BE2" w14:textId="77777777" w:rsidR="003C1C19" w:rsidRPr="0046620F" w:rsidRDefault="003C1C19" w:rsidP="00E07D24">
            <w:pPr>
              <w:spacing w:line="360" w:lineRule="exact"/>
              <w:rPr>
                <w:rFonts w:ascii="Calibri" w:eastAsia="微軟正黑體" w:hAnsi="微軟正黑體" w:cs="Calibri"/>
                <w:color w:val="000000" w:themeColor="text1"/>
              </w:rPr>
            </w:pPr>
          </w:p>
        </w:tc>
        <w:tc>
          <w:tcPr>
            <w:tcW w:w="918" w:type="pct"/>
            <w:shd w:val="clear" w:color="F7FFCD" w:fill="F7FFCD"/>
            <w:tcMar>
              <w:top w:w="60" w:type="dxa"/>
              <w:left w:w="0" w:type="dxa"/>
              <w:bottom w:w="60" w:type="dxa"/>
              <w:right w:w="0" w:type="dxa"/>
            </w:tcMar>
            <w:vAlign w:val="center"/>
          </w:tcPr>
          <w:p w14:paraId="09BA939B"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職稱</w:t>
            </w:r>
          </w:p>
        </w:tc>
        <w:tc>
          <w:tcPr>
            <w:tcW w:w="1602" w:type="pct"/>
            <w:shd w:val="clear" w:color="FFFFFF" w:fill="FFFFFF"/>
            <w:tcMar>
              <w:top w:w="60" w:type="dxa"/>
              <w:left w:w="100" w:type="dxa"/>
              <w:bottom w:w="60" w:type="dxa"/>
              <w:right w:w="0" w:type="dxa"/>
            </w:tcMar>
            <w:vAlign w:val="center"/>
          </w:tcPr>
          <w:p w14:paraId="55BD675E" w14:textId="77777777" w:rsidR="003C1C19" w:rsidRPr="0046620F" w:rsidRDefault="003C1C19" w:rsidP="00E07D24">
            <w:pPr>
              <w:spacing w:line="360" w:lineRule="exact"/>
              <w:rPr>
                <w:rFonts w:ascii="Calibri" w:eastAsia="微軟正黑體" w:hAnsi="微軟正黑體" w:cs="Calibri"/>
                <w:color w:val="000000" w:themeColor="text1"/>
              </w:rPr>
            </w:pPr>
          </w:p>
        </w:tc>
      </w:tr>
      <w:tr w:rsidR="003C1C19" w:rsidRPr="0046620F" w14:paraId="54BDA60D" w14:textId="77777777" w:rsidTr="000D2848">
        <w:trPr>
          <w:trHeight w:val="585"/>
        </w:trPr>
        <w:tc>
          <w:tcPr>
            <w:tcW w:w="1056" w:type="pct"/>
            <w:shd w:val="clear" w:color="F7FFCD" w:fill="F7FFCD"/>
            <w:tcMar>
              <w:top w:w="60" w:type="dxa"/>
              <w:left w:w="0" w:type="dxa"/>
              <w:bottom w:w="60" w:type="dxa"/>
              <w:right w:w="0" w:type="dxa"/>
            </w:tcMar>
            <w:vAlign w:val="center"/>
          </w:tcPr>
          <w:p w14:paraId="72421892"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電話</w:t>
            </w:r>
          </w:p>
        </w:tc>
        <w:tc>
          <w:tcPr>
            <w:tcW w:w="1424" w:type="pct"/>
            <w:shd w:val="clear" w:color="FFFFFF" w:fill="FFFFFF"/>
            <w:tcMar>
              <w:top w:w="60" w:type="dxa"/>
              <w:left w:w="100" w:type="dxa"/>
              <w:bottom w:w="60" w:type="dxa"/>
              <w:right w:w="0" w:type="dxa"/>
            </w:tcMar>
            <w:vAlign w:val="center"/>
          </w:tcPr>
          <w:p w14:paraId="6CB59DCF" w14:textId="77777777" w:rsidR="003C1C19" w:rsidRPr="0046620F" w:rsidRDefault="003C1C19" w:rsidP="00E07D24">
            <w:pPr>
              <w:spacing w:line="360" w:lineRule="exact"/>
              <w:rPr>
                <w:rFonts w:ascii="Calibri" w:eastAsia="微軟正黑體" w:hAnsi="微軟正黑體" w:cs="Calibri"/>
                <w:color w:val="000000" w:themeColor="text1"/>
              </w:rPr>
            </w:pPr>
          </w:p>
        </w:tc>
        <w:tc>
          <w:tcPr>
            <w:tcW w:w="918" w:type="pct"/>
            <w:shd w:val="clear" w:color="F7FFCD" w:fill="F7FFCD"/>
            <w:tcMar>
              <w:top w:w="60" w:type="dxa"/>
              <w:left w:w="0" w:type="dxa"/>
              <w:bottom w:w="60" w:type="dxa"/>
              <w:right w:w="0" w:type="dxa"/>
            </w:tcMar>
            <w:vAlign w:val="center"/>
          </w:tcPr>
          <w:p w14:paraId="0E74094F"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電子信箱</w:t>
            </w:r>
          </w:p>
        </w:tc>
        <w:tc>
          <w:tcPr>
            <w:tcW w:w="1602" w:type="pct"/>
            <w:shd w:val="clear" w:color="FFFFFF" w:fill="FFFFFF"/>
            <w:tcMar>
              <w:top w:w="60" w:type="dxa"/>
              <w:left w:w="100" w:type="dxa"/>
              <w:bottom w:w="60" w:type="dxa"/>
              <w:right w:w="0" w:type="dxa"/>
            </w:tcMar>
            <w:vAlign w:val="center"/>
          </w:tcPr>
          <w:p w14:paraId="1495DFF6" w14:textId="77777777" w:rsidR="003C1C19" w:rsidRPr="0046620F" w:rsidRDefault="003C1C19" w:rsidP="00E07D24">
            <w:pPr>
              <w:spacing w:line="360" w:lineRule="exact"/>
              <w:rPr>
                <w:rFonts w:ascii="Calibri" w:eastAsia="微軟正黑體" w:hAnsi="微軟正黑體" w:cs="Calibri"/>
                <w:color w:val="000000" w:themeColor="text1"/>
              </w:rPr>
            </w:pPr>
          </w:p>
        </w:tc>
      </w:tr>
      <w:tr w:rsidR="003C1C19" w:rsidRPr="0046620F" w14:paraId="35DA0018" w14:textId="77777777" w:rsidTr="000D2848">
        <w:trPr>
          <w:trHeight w:val="565"/>
        </w:trPr>
        <w:tc>
          <w:tcPr>
            <w:tcW w:w="1056" w:type="pct"/>
            <w:shd w:val="clear" w:color="F7FFCD" w:fill="F7FFCD"/>
            <w:tcMar>
              <w:top w:w="60" w:type="dxa"/>
              <w:left w:w="0" w:type="dxa"/>
              <w:bottom w:w="60" w:type="dxa"/>
              <w:right w:w="0" w:type="dxa"/>
            </w:tcMar>
            <w:vAlign w:val="center"/>
          </w:tcPr>
          <w:p w14:paraId="0A9817B8"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執行地點</w:t>
            </w:r>
          </w:p>
        </w:tc>
        <w:tc>
          <w:tcPr>
            <w:tcW w:w="3944" w:type="pct"/>
            <w:gridSpan w:val="3"/>
            <w:shd w:val="clear" w:color="FFFFFF" w:fill="FFFFFF"/>
            <w:tcMar>
              <w:top w:w="60" w:type="dxa"/>
              <w:left w:w="100" w:type="dxa"/>
              <w:bottom w:w="60" w:type="dxa"/>
              <w:right w:w="0" w:type="dxa"/>
            </w:tcMar>
            <w:vAlign w:val="center"/>
          </w:tcPr>
          <w:p w14:paraId="07D29CE7" w14:textId="77777777" w:rsidR="003C1C19" w:rsidRPr="0046620F" w:rsidRDefault="003C1C19" w:rsidP="00E07D24">
            <w:pPr>
              <w:spacing w:line="360" w:lineRule="exact"/>
              <w:rPr>
                <w:rFonts w:ascii="Calibri" w:eastAsia="微軟正黑體" w:hAnsi="微軟正黑體" w:cs="Calibri"/>
                <w:color w:val="000000" w:themeColor="text1"/>
              </w:rPr>
            </w:pPr>
          </w:p>
        </w:tc>
      </w:tr>
      <w:tr w:rsidR="003C1C19" w:rsidRPr="0046620F" w14:paraId="3E605DDF" w14:textId="77777777" w:rsidTr="000D2848">
        <w:trPr>
          <w:trHeight w:val="565"/>
        </w:trPr>
        <w:tc>
          <w:tcPr>
            <w:tcW w:w="1056" w:type="pct"/>
            <w:shd w:val="clear" w:color="F7FFCD" w:fill="F7FFCD"/>
            <w:tcMar>
              <w:top w:w="60" w:type="dxa"/>
              <w:left w:w="0" w:type="dxa"/>
              <w:bottom w:w="60" w:type="dxa"/>
              <w:right w:w="0" w:type="dxa"/>
            </w:tcMar>
            <w:vAlign w:val="center"/>
          </w:tcPr>
          <w:p w14:paraId="074258B6"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計畫總目標</w:t>
            </w:r>
          </w:p>
        </w:tc>
        <w:tc>
          <w:tcPr>
            <w:tcW w:w="3944" w:type="pct"/>
            <w:gridSpan w:val="3"/>
            <w:shd w:val="clear" w:color="FFFFFF" w:fill="FFFFFF"/>
            <w:tcMar>
              <w:top w:w="60" w:type="dxa"/>
              <w:left w:w="100" w:type="dxa"/>
              <w:bottom w:w="60" w:type="dxa"/>
              <w:right w:w="0" w:type="dxa"/>
            </w:tcMar>
            <w:vAlign w:val="center"/>
          </w:tcPr>
          <w:p w14:paraId="1751F63E" w14:textId="77777777" w:rsidR="003C1C19" w:rsidRPr="0046620F" w:rsidRDefault="003C1C19" w:rsidP="00E07D24">
            <w:pPr>
              <w:spacing w:line="360" w:lineRule="exact"/>
              <w:rPr>
                <w:rFonts w:ascii="Calibri" w:eastAsia="微軟正黑體" w:hAnsi="微軟正黑體" w:cs="Calibri"/>
                <w:color w:val="000000" w:themeColor="text1"/>
              </w:rPr>
            </w:pPr>
          </w:p>
        </w:tc>
      </w:tr>
      <w:tr w:rsidR="003C1C19" w:rsidRPr="0046620F" w14:paraId="7C62DCAA" w14:textId="77777777" w:rsidTr="000D2848">
        <w:trPr>
          <w:trHeight w:val="565"/>
        </w:trPr>
        <w:tc>
          <w:tcPr>
            <w:tcW w:w="1056" w:type="pct"/>
            <w:shd w:val="clear" w:color="F7FFCD" w:fill="F7FFCD"/>
            <w:tcMar>
              <w:top w:w="60" w:type="dxa"/>
              <w:left w:w="0" w:type="dxa"/>
              <w:bottom w:w="60" w:type="dxa"/>
              <w:right w:w="0" w:type="dxa"/>
            </w:tcMar>
            <w:vAlign w:val="center"/>
          </w:tcPr>
          <w:p w14:paraId="11FE1A71"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計畫預期效益</w:t>
            </w:r>
          </w:p>
        </w:tc>
        <w:tc>
          <w:tcPr>
            <w:tcW w:w="3944" w:type="pct"/>
            <w:gridSpan w:val="3"/>
            <w:shd w:val="clear" w:color="FFFFFF" w:fill="FFFFFF"/>
            <w:tcMar>
              <w:top w:w="60" w:type="dxa"/>
              <w:left w:w="100" w:type="dxa"/>
              <w:bottom w:w="60" w:type="dxa"/>
              <w:right w:w="0" w:type="dxa"/>
            </w:tcMar>
            <w:vAlign w:val="center"/>
          </w:tcPr>
          <w:p w14:paraId="5C492024" w14:textId="77777777" w:rsidR="003C1C19" w:rsidRPr="0046620F" w:rsidRDefault="003C1C19" w:rsidP="00E07D24">
            <w:pPr>
              <w:spacing w:line="360" w:lineRule="exact"/>
              <w:rPr>
                <w:rFonts w:ascii="Calibri" w:eastAsia="微軟正黑體" w:hAnsi="微軟正黑體" w:cs="Calibri"/>
                <w:color w:val="000000" w:themeColor="text1"/>
              </w:rPr>
            </w:pPr>
          </w:p>
        </w:tc>
      </w:tr>
      <w:tr w:rsidR="003C1C19" w:rsidRPr="0046620F" w14:paraId="5F02C82E" w14:textId="77777777" w:rsidTr="000D2848">
        <w:trPr>
          <w:trHeight w:val="585"/>
        </w:trPr>
        <w:tc>
          <w:tcPr>
            <w:tcW w:w="1056" w:type="pct"/>
            <w:shd w:val="clear" w:color="F7FFCD" w:fill="F7FFCD"/>
            <w:tcMar>
              <w:top w:w="60" w:type="dxa"/>
              <w:left w:w="0" w:type="dxa"/>
              <w:bottom w:w="60" w:type="dxa"/>
              <w:right w:w="0" w:type="dxa"/>
            </w:tcMar>
            <w:vAlign w:val="center"/>
          </w:tcPr>
          <w:p w14:paraId="77B872EB"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主要績效指標</w:t>
            </w:r>
          </w:p>
        </w:tc>
        <w:tc>
          <w:tcPr>
            <w:tcW w:w="3944" w:type="pct"/>
            <w:gridSpan w:val="3"/>
            <w:shd w:val="clear" w:color="FFFFFF" w:fill="FFFFFF"/>
            <w:tcMar>
              <w:top w:w="60" w:type="dxa"/>
              <w:left w:w="100" w:type="dxa"/>
              <w:bottom w:w="60" w:type="dxa"/>
              <w:right w:w="0" w:type="dxa"/>
            </w:tcMar>
            <w:vAlign w:val="center"/>
          </w:tcPr>
          <w:p w14:paraId="7A1DA9AA" w14:textId="77777777" w:rsidR="003C1C19" w:rsidRPr="0046620F" w:rsidRDefault="003C1C19" w:rsidP="00E07D24">
            <w:pPr>
              <w:spacing w:line="360" w:lineRule="exact"/>
              <w:rPr>
                <w:rFonts w:ascii="Calibri" w:eastAsia="微軟正黑體" w:hAnsi="微軟正黑體" w:cs="Calibri"/>
                <w:color w:val="000000" w:themeColor="text1"/>
              </w:rPr>
            </w:pPr>
          </w:p>
        </w:tc>
      </w:tr>
      <w:tr w:rsidR="003C1C19" w:rsidRPr="0046620F" w14:paraId="3FD4F2A8" w14:textId="77777777" w:rsidTr="000D2848">
        <w:trPr>
          <w:trHeight w:val="545"/>
        </w:trPr>
        <w:tc>
          <w:tcPr>
            <w:tcW w:w="1056" w:type="pct"/>
            <w:shd w:val="clear" w:color="F7FFCD" w:fill="F7FFCD"/>
            <w:tcMar>
              <w:top w:w="60" w:type="dxa"/>
              <w:left w:w="0" w:type="dxa"/>
              <w:bottom w:w="60" w:type="dxa"/>
              <w:right w:w="0" w:type="dxa"/>
            </w:tcMar>
            <w:vAlign w:val="center"/>
          </w:tcPr>
          <w:p w14:paraId="08C67C6F" w14:textId="77777777" w:rsidR="003C1C19" w:rsidRPr="0046620F" w:rsidRDefault="003C1C19" w:rsidP="00E07D24">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計畫核定情形</w:t>
            </w:r>
          </w:p>
        </w:tc>
        <w:tc>
          <w:tcPr>
            <w:tcW w:w="3944" w:type="pct"/>
            <w:gridSpan w:val="3"/>
            <w:shd w:val="clear" w:color="FFFFFF" w:fill="FFFFFF"/>
            <w:tcMar>
              <w:top w:w="60" w:type="dxa"/>
              <w:left w:w="100" w:type="dxa"/>
              <w:bottom w:w="60" w:type="dxa"/>
              <w:right w:w="0" w:type="dxa"/>
            </w:tcMar>
            <w:vAlign w:val="center"/>
          </w:tcPr>
          <w:p w14:paraId="41A05B22" w14:textId="66D7D3E1" w:rsidR="003C1C19" w:rsidRPr="0046620F" w:rsidRDefault="00B03530" w:rsidP="00E07D24">
            <w:pPr>
              <w:spacing w:line="360" w:lineRule="exact"/>
              <w:rPr>
                <w:rFonts w:ascii="Calibri" w:eastAsia="微軟正黑體" w:hAnsi="微軟正黑體" w:cs="Calibri"/>
                <w:color w:val="000000" w:themeColor="text1"/>
              </w:rPr>
            </w:pPr>
            <w:r>
              <w:rPr>
                <w:rFonts w:ascii="Calibri" w:eastAsia="微軟正黑體" w:hAnsi="微軟正黑體" w:cs="Calibri" w:hint="eastAsia"/>
                <w:color w:val="000000" w:themeColor="text1"/>
              </w:rPr>
              <w:t>（上傳核定之行動計畫</w:t>
            </w:r>
            <w:r w:rsidR="006702DE" w:rsidRPr="00CD12EF">
              <w:rPr>
                <w:rFonts w:ascii="Calibri" w:eastAsia="微軟正黑體" w:hAnsi="微軟正黑體" w:cs="Calibri" w:hint="eastAsia"/>
              </w:rPr>
              <w:t>、全期工作計畫書</w:t>
            </w:r>
            <w:r w:rsidRPr="00CD12EF">
              <w:rPr>
                <w:rFonts w:ascii="Calibri" w:eastAsia="微軟正黑體" w:hAnsi="微軟正黑體" w:cs="Calibri" w:hint="eastAsia"/>
              </w:rPr>
              <w:t>）</w:t>
            </w:r>
          </w:p>
        </w:tc>
      </w:tr>
    </w:tbl>
    <w:p w14:paraId="7D94D7AE" w14:textId="2AFC36F7" w:rsidR="00B03530" w:rsidRPr="00E5696A" w:rsidRDefault="00D051D0" w:rsidP="00273B6E">
      <w:pPr>
        <w:rPr>
          <w:rFonts w:ascii="Calibri" w:eastAsia="微軟正黑體" w:hAnsi="微軟正黑體" w:cs="Calibri"/>
          <w:b/>
          <w:color w:val="000000" w:themeColor="text1"/>
        </w:rPr>
      </w:pPr>
      <w:r w:rsidRPr="00E5696A">
        <w:rPr>
          <w:rFonts w:ascii="Calibri" w:eastAsia="微軟正黑體" w:hAnsi="微軟正黑體" w:cs="Calibri" w:hint="eastAsia"/>
          <w:b/>
          <w:color w:val="000000" w:themeColor="text1"/>
        </w:rPr>
        <w:t>*</w:t>
      </w:r>
      <w:r w:rsidRPr="00E5696A">
        <w:rPr>
          <w:rFonts w:ascii="Calibri" w:eastAsia="微軟正黑體" w:hAnsi="微軟正黑體" w:cs="Calibri" w:hint="eastAsia"/>
          <w:b/>
          <w:color w:val="000000" w:themeColor="text1"/>
        </w:rPr>
        <w:t>經費來源</w:t>
      </w:r>
      <w:r w:rsidRPr="00E5696A">
        <w:rPr>
          <w:rFonts w:ascii="Calibri" w:eastAsia="微軟正黑體" w:hAnsi="微軟正黑體" w:cs="Calibri" w:hint="eastAsia"/>
          <w:b/>
          <w:color w:val="000000" w:themeColor="text1"/>
        </w:rPr>
        <w:t>(</w:t>
      </w:r>
      <w:r w:rsidRPr="00E5696A">
        <w:rPr>
          <w:rFonts w:ascii="Calibri" w:eastAsia="微軟正黑體" w:hAnsi="微軟正黑體" w:cs="Calibri" w:hint="eastAsia"/>
          <w:b/>
          <w:color w:val="000000" w:themeColor="text1"/>
        </w:rPr>
        <w:t>花東基金、中央預算、地方預算、其他</w:t>
      </w:r>
      <w:r w:rsidRPr="00E5696A">
        <w:rPr>
          <w:rFonts w:ascii="Calibri" w:eastAsia="微軟正黑體" w:hAnsi="微軟正黑體" w:cs="Calibri" w:hint="eastAsia"/>
          <w:b/>
          <w:color w:val="000000" w:themeColor="text1"/>
        </w:rPr>
        <w:t>)</w:t>
      </w:r>
      <w:r w:rsidRPr="00E5696A">
        <w:rPr>
          <w:rFonts w:ascii="Calibri" w:eastAsia="微軟正黑體" w:hAnsi="微軟正黑體" w:cs="Calibri" w:hint="eastAsia"/>
          <w:b/>
          <w:color w:val="000000" w:themeColor="text1"/>
        </w:rPr>
        <w:t>合計總金額應等於計畫核定總經費</w:t>
      </w:r>
    </w:p>
    <w:p w14:paraId="60EB1627" w14:textId="2FAEDA7C" w:rsidR="00B03530" w:rsidRDefault="00B03530">
      <w:pPr>
        <w:widowControl/>
      </w:pPr>
      <w:r>
        <w:br w:type="page"/>
      </w:r>
    </w:p>
    <w:p w14:paraId="620080BD" w14:textId="0A38B19B" w:rsidR="00441B4F" w:rsidRPr="00D6664D" w:rsidRDefault="00B03530" w:rsidP="00273B6E">
      <w:pPr>
        <w:rPr>
          <w:b/>
          <w:bCs/>
          <w:sz w:val="36"/>
          <w:szCs w:val="32"/>
        </w:rPr>
      </w:pPr>
      <w:r w:rsidRPr="00D6664D">
        <w:rPr>
          <w:rFonts w:hint="eastAsia"/>
          <w:b/>
          <w:bCs/>
          <w:sz w:val="36"/>
          <w:szCs w:val="32"/>
        </w:rPr>
        <w:lastRenderedPageBreak/>
        <w:t>二、年度作業計畫</w:t>
      </w:r>
    </w:p>
    <w:p w14:paraId="2307D90A" w14:textId="00E84A1D" w:rsidR="00907A91" w:rsidRPr="0046620F" w:rsidRDefault="00907A91" w:rsidP="00D85E2B">
      <w:pPr>
        <w:spacing w:before="200" w:line="360" w:lineRule="exact"/>
        <w:rPr>
          <w:rFonts w:ascii="Calibri" w:eastAsia="微軟正黑體" w:hAnsi="微軟正黑體" w:cs="Calibri"/>
          <w:b/>
          <w:color w:val="000000" w:themeColor="text1"/>
        </w:rPr>
      </w:pPr>
      <w:r w:rsidRPr="0046620F">
        <w:rPr>
          <w:rFonts w:ascii="Calibri" w:eastAsia="微軟正黑體" w:hAnsi="微軟正黑體" w:cs="Calibri"/>
          <w:b/>
          <w:color w:val="000000" w:themeColor="text1"/>
        </w:rPr>
        <w:t>壹、計畫概要</w:t>
      </w:r>
    </w:p>
    <w:p w14:paraId="7F1E1106" w14:textId="77777777" w:rsidR="00907A91" w:rsidRPr="0046620F" w:rsidRDefault="00907A91" w:rsidP="00D85E2B">
      <w:pPr>
        <w:spacing w:before="200" w:line="360" w:lineRule="exact"/>
        <w:rPr>
          <w:rFonts w:ascii="Calibri" w:eastAsia="微軟正黑體" w:hAnsi="微軟正黑體" w:cs="Calibri"/>
          <w:b/>
          <w:color w:val="000000" w:themeColor="text1"/>
        </w:rPr>
      </w:pPr>
      <w:r w:rsidRPr="0046620F">
        <w:rPr>
          <w:rFonts w:ascii="Calibri" w:eastAsia="微軟正黑體" w:hAnsi="微軟正黑體" w:cs="Calibri"/>
          <w:b/>
          <w:color w:val="000000" w:themeColor="text1"/>
        </w:rPr>
        <w:t>一、計畫基本資料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43"/>
        <w:gridCol w:w="1614"/>
        <w:gridCol w:w="3767"/>
      </w:tblGrid>
      <w:tr w:rsidR="00907A91" w:rsidRPr="0046620F" w14:paraId="63FB70FE" w14:textId="77777777" w:rsidTr="00B45920">
        <w:tc>
          <w:tcPr>
            <w:tcW w:w="854" w:type="pct"/>
            <w:shd w:val="clear" w:color="F7FFCD" w:fill="F7FFCD"/>
            <w:tcMar>
              <w:top w:w="60" w:type="dxa"/>
              <w:left w:w="0" w:type="dxa"/>
              <w:bottom w:w="60" w:type="dxa"/>
              <w:right w:w="0" w:type="dxa"/>
            </w:tcMar>
            <w:vAlign w:val="center"/>
          </w:tcPr>
          <w:p w14:paraId="3F7FFC74"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計畫名稱</w:t>
            </w:r>
          </w:p>
        </w:tc>
        <w:tc>
          <w:tcPr>
            <w:tcW w:w="1646" w:type="pct"/>
            <w:shd w:val="clear" w:color="FFFFFF" w:fill="FFFFFF"/>
            <w:tcMar>
              <w:top w:w="60" w:type="dxa"/>
              <w:left w:w="100" w:type="dxa"/>
              <w:bottom w:w="60" w:type="dxa"/>
              <w:right w:w="0" w:type="dxa"/>
            </w:tcMar>
            <w:vAlign w:val="center"/>
          </w:tcPr>
          <w:p w14:paraId="2C04CFEC"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750" w:type="pct"/>
            <w:shd w:val="clear" w:color="F7FFCD" w:fill="F7FFCD"/>
            <w:tcMar>
              <w:top w:w="60" w:type="dxa"/>
              <w:left w:w="0" w:type="dxa"/>
              <w:bottom w:w="60" w:type="dxa"/>
              <w:right w:w="0" w:type="dxa"/>
            </w:tcMar>
            <w:vAlign w:val="center"/>
          </w:tcPr>
          <w:p w14:paraId="4FA96C25" w14:textId="13A7C2A3" w:rsidR="00907A91" w:rsidRPr="002F56E2" w:rsidRDefault="00B45797" w:rsidP="00907A91">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計畫編號</w:t>
            </w:r>
          </w:p>
        </w:tc>
        <w:tc>
          <w:tcPr>
            <w:tcW w:w="1750" w:type="pct"/>
            <w:shd w:val="clear" w:color="FFFFFF" w:fill="FFFFFF"/>
            <w:tcMar>
              <w:top w:w="60" w:type="dxa"/>
              <w:left w:w="100" w:type="dxa"/>
              <w:bottom w:w="60" w:type="dxa"/>
              <w:right w:w="100" w:type="dxa"/>
            </w:tcMar>
            <w:vAlign w:val="center"/>
          </w:tcPr>
          <w:p w14:paraId="31A6B85C"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CF5A4F" w:rsidRPr="0046620F" w14:paraId="278277DA" w14:textId="77777777" w:rsidTr="00B45920">
        <w:tc>
          <w:tcPr>
            <w:tcW w:w="854" w:type="pct"/>
            <w:shd w:val="clear" w:color="F7FFCD" w:fill="F7FFCD"/>
            <w:tcMar>
              <w:top w:w="60" w:type="dxa"/>
              <w:left w:w="0" w:type="dxa"/>
              <w:bottom w:w="60" w:type="dxa"/>
              <w:right w:w="0" w:type="dxa"/>
            </w:tcMar>
            <w:vAlign w:val="center"/>
          </w:tcPr>
          <w:p w14:paraId="402ABCBB" w14:textId="77777777" w:rsidR="00CF5A4F" w:rsidRPr="0046620F" w:rsidRDefault="00CF5A4F" w:rsidP="00CF5A4F">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計畫期程</w:t>
            </w:r>
          </w:p>
        </w:tc>
        <w:tc>
          <w:tcPr>
            <w:tcW w:w="1646" w:type="pct"/>
            <w:shd w:val="clear" w:color="FFFFFF" w:fill="FFFFFF"/>
            <w:tcMar>
              <w:top w:w="60" w:type="dxa"/>
              <w:left w:w="100" w:type="dxa"/>
              <w:bottom w:w="60" w:type="dxa"/>
              <w:right w:w="0" w:type="dxa"/>
            </w:tcMar>
            <w:vAlign w:val="center"/>
          </w:tcPr>
          <w:p w14:paraId="42972075" w14:textId="77777777" w:rsidR="00CF5A4F" w:rsidRPr="0046620F" w:rsidRDefault="00CF5A4F" w:rsidP="00CF5A4F">
            <w:pPr>
              <w:spacing w:line="360" w:lineRule="exact"/>
              <w:rPr>
                <w:rFonts w:ascii="Calibri" w:eastAsia="微軟正黑體" w:hAnsi="微軟正黑體" w:cs="Calibri"/>
                <w:color w:val="000000" w:themeColor="text1"/>
              </w:rPr>
            </w:pPr>
          </w:p>
        </w:tc>
        <w:tc>
          <w:tcPr>
            <w:tcW w:w="750" w:type="pct"/>
            <w:shd w:val="clear" w:color="F7FFCD" w:fill="F7FFCD"/>
            <w:tcMar>
              <w:top w:w="60" w:type="dxa"/>
              <w:left w:w="0" w:type="dxa"/>
              <w:bottom w:w="60" w:type="dxa"/>
              <w:right w:w="0" w:type="dxa"/>
            </w:tcMar>
            <w:vAlign w:val="center"/>
          </w:tcPr>
          <w:p w14:paraId="3AC51021" w14:textId="26574B56" w:rsidR="00CF5A4F" w:rsidRPr="002F56E2" w:rsidRDefault="00CF5A4F" w:rsidP="00CF5A4F">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hint="eastAsia"/>
                <w:color w:val="000000" w:themeColor="text1"/>
              </w:rPr>
              <w:t>以前年度基金保留數</w:t>
            </w:r>
            <w:r w:rsidRPr="002F56E2">
              <w:rPr>
                <w:rFonts w:ascii="Calibri" w:eastAsia="微軟正黑體" w:hAnsi="微軟正黑體" w:cs="Calibri"/>
                <w:color w:val="000000" w:themeColor="text1"/>
              </w:rPr>
              <w:t xml:space="preserve"> (</w:t>
            </w:r>
            <w:r w:rsidRPr="002F56E2">
              <w:rPr>
                <w:rFonts w:ascii="Calibri" w:eastAsia="微軟正黑體" w:hAnsi="微軟正黑體" w:cs="Calibri"/>
                <w:color w:val="000000" w:themeColor="text1"/>
              </w:rPr>
              <w:t>千元</w:t>
            </w:r>
            <w:r w:rsidRPr="002F56E2">
              <w:rPr>
                <w:rFonts w:ascii="Calibri" w:eastAsia="微軟正黑體" w:hAnsi="微軟正黑體" w:cs="Calibri"/>
                <w:color w:val="000000" w:themeColor="text1"/>
              </w:rPr>
              <w:t>)(I)</w:t>
            </w:r>
          </w:p>
        </w:tc>
        <w:tc>
          <w:tcPr>
            <w:tcW w:w="1750" w:type="pct"/>
            <w:shd w:val="clear" w:color="FFFFFF" w:fill="FFFFFF"/>
            <w:tcMar>
              <w:top w:w="60" w:type="dxa"/>
              <w:left w:w="0" w:type="dxa"/>
              <w:bottom w:w="60" w:type="dxa"/>
              <w:right w:w="100" w:type="dxa"/>
            </w:tcMar>
            <w:vAlign w:val="center"/>
          </w:tcPr>
          <w:p w14:paraId="3508A3D8" w14:textId="77777777" w:rsidR="00CF5A4F" w:rsidRPr="0046620F" w:rsidRDefault="00CF5A4F" w:rsidP="00CF5A4F">
            <w:pPr>
              <w:spacing w:line="360" w:lineRule="exact"/>
              <w:jc w:val="right"/>
              <w:rPr>
                <w:rFonts w:ascii="Calibri" w:eastAsia="微軟正黑體" w:hAnsi="微軟正黑體" w:cs="Calibri"/>
                <w:color w:val="000000" w:themeColor="text1"/>
              </w:rPr>
            </w:pPr>
          </w:p>
        </w:tc>
      </w:tr>
      <w:tr w:rsidR="00CF5A4F" w:rsidRPr="0046620F" w14:paraId="2F16D08D" w14:textId="77777777" w:rsidTr="00B45920">
        <w:tc>
          <w:tcPr>
            <w:tcW w:w="854" w:type="pct"/>
            <w:shd w:val="clear" w:color="F7FFCD" w:fill="F7FFCD"/>
            <w:tcMar>
              <w:top w:w="60" w:type="dxa"/>
              <w:left w:w="0" w:type="dxa"/>
              <w:bottom w:w="60" w:type="dxa"/>
              <w:right w:w="0" w:type="dxa"/>
            </w:tcMar>
            <w:vAlign w:val="center"/>
          </w:tcPr>
          <w:p w14:paraId="533CACA1" w14:textId="50508BFB" w:rsidR="00CF5A4F" w:rsidRPr="0046620F" w:rsidRDefault="00CF5A4F" w:rsidP="00CF5A4F">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計畫類別</w:t>
            </w:r>
          </w:p>
        </w:tc>
        <w:tc>
          <w:tcPr>
            <w:tcW w:w="1646" w:type="pct"/>
            <w:shd w:val="clear" w:color="FFFFFF" w:fill="FFFFFF"/>
            <w:tcMar>
              <w:top w:w="60" w:type="dxa"/>
              <w:left w:w="100" w:type="dxa"/>
              <w:bottom w:w="60" w:type="dxa"/>
              <w:right w:w="0" w:type="dxa"/>
            </w:tcMar>
            <w:vAlign w:val="center"/>
          </w:tcPr>
          <w:p w14:paraId="59B76C6F" w14:textId="77777777" w:rsidR="00CF5A4F" w:rsidRPr="0046620F" w:rsidRDefault="00CF5A4F" w:rsidP="00CF5A4F">
            <w:pPr>
              <w:spacing w:line="360" w:lineRule="exact"/>
              <w:rPr>
                <w:rFonts w:ascii="Calibri" w:eastAsia="微軟正黑體" w:hAnsi="微軟正黑體" w:cs="Calibri"/>
                <w:color w:val="000000" w:themeColor="text1"/>
              </w:rPr>
            </w:pPr>
          </w:p>
        </w:tc>
        <w:tc>
          <w:tcPr>
            <w:tcW w:w="750" w:type="pct"/>
            <w:shd w:val="clear" w:color="F7FFCD" w:fill="F7FFCD"/>
            <w:tcMar>
              <w:top w:w="60" w:type="dxa"/>
              <w:left w:w="0" w:type="dxa"/>
              <w:bottom w:w="60" w:type="dxa"/>
              <w:right w:w="0" w:type="dxa"/>
            </w:tcMar>
            <w:vAlign w:val="center"/>
          </w:tcPr>
          <w:p w14:paraId="6CC7D742" w14:textId="45105DF1" w:rsidR="00CF5A4F" w:rsidRPr="002F56E2" w:rsidRDefault="00CF5A4F" w:rsidP="00CF5A4F">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 xml:space="preserve"> </w:t>
            </w:r>
            <w:r w:rsidRPr="002F56E2">
              <w:rPr>
                <w:rFonts w:ascii="Calibri" w:eastAsia="微軟正黑體" w:hAnsi="微軟正黑體" w:cs="Calibri" w:hint="eastAsia"/>
                <w:color w:val="000000" w:themeColor="text1"/>
              </w:rPr>
              <w:t>基金當年核定數</w:t>
            </w:r>
            <w:r w:rsidRPr="002F56E2">
              <w:rPr>
                <w:rFonts w:ascii="Calibri" w:eastAsia="微軟正黑體" w:hAnsi="微軟正黑體" w:cs="Calibri"/>
                <w:color w:val="000000" w:themeColor="text1"/>
              </w:rPr>
              <w:t>(</w:t>
            </w:r>
            <w:r w:rsidRPr="002F56E2">
              <w:rPr>
                <w:rFonts w:ascii="Calibri" w:eastAsia="微軟正黑體" w:hAnsi="微軟正黑體" w:cs="Calibri"/>
                <w:color w:val="000000" w:themeColor="text1"/>
              </w:rPr>
              <w:t>千元</w:t>
            </w:r>
            <w:r w:rsidRPr="002F56E2">
              <w:rPr>
                <w:rFonts w:ascii="Calibri" w:eastAsia="微軟正黑體" w:hAnsi="微軟正黑體" w:cs="Calibri"/>
                <w:color w:val="000000" w:themeColor="text1"/>
              </w:rPr>
              <w:t>)(J)</w:t>
            </w:r>
          </w:p>
        </w:tc>
        <w:tc>
          <w:tcPr>
            <w:tcW w:w="1750" w:type="pct"/>
            <w:shd w:val="clear" w:color="FFFFFF" w:fill="FFFFFF"/>
            <w:tcMar>
              <w:top w:w="60" w:type="dxa"/>
              <w:left w:w="0" w:type="dxa"/>
              <w:bottom w:w="60" w:type="dxa"/>
              <w:right w:w="100" w:type="dxa"/>
            </w:tcMar>
            <w:vAlign w:val="center"/>
          </w:tcPr>
          <w:p w14:paraId="4999DF42" w14:textId="77777777" w:rsidR="00CF5A4F" w:rsidRPr="0046620F" w:rsidRDefault="00CF5A4F" w:rsidP="00CF5A4F">
            <w:pPr>
              <w:spacing w:line="360" w:lineRule="exact"/>
              <w:jc w:val="right"/>
              <w:rPr>
                <w:rFonts w:ascii="Calibri" w:eastAsia="微軟正黑體" w:hAnsi="微軟正黑體" w:cs="Calibri"/>
                <w:color w:val="000000" w:themeColor="text1"/>
              </w:rPr>
            </w:pPr>
          </w:p>
        </w:tc>
      </w:tr>
      <w:tr w:rsidR="00B45920" w:rsidRPr="0046620F" w14:paraId="2DF6EBDA" w14:textId="77777777" w:rsidTr="00B45920">
        <w:tc>
          <w:tcPr>
            <w:tcW w:w="854" w:type="pct"/>
            <w:shd w:val="clear" w:color="F7FFCD" w:fill="F7FFCD"/>
            <w:tcMar>
              <w:top w:w="60" w:type="dxa"/>
              <w:left w:w="0" w:type="dxa"/>
              <w:bottom w:w="60" w:type="dxa"/>
              <w:right w:w="0" w:type="dxa"/>
            </w:tcMar>
            <w:vAlign w:val="center"/>
          </w:tcPr>
          <w:p w14:paraId="194B8871" w14:textId="48D32AA0" w:rsidR="00B45920" w:rsidRPr="0046620F" w:rsidRDefault="00B45920" w:rsidP="00B4592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中央</w:t>
            </w:r>
            <w:r w:rsidRPr="0046620F">
              <w:rPr>
                <w:rFonts w:ascii="Calibri" w:eastAsia="微軟正黑體" w:hAnsi="微軟正黑體" w:cs="Calibri"/>
                <w:color w:val="000000" w:themeColor="text1"/>
              </w:rPr>
              <w:t>主管機關</w:t>
            </w:r>
          </w:p>
        </w:tc>
        <w:tc>
          <w:tcPr>
            <w:tcW w:w="1646" w:type="pct"/>
            <w:shd w:val="clear" w:color="FFFFFF" w:fill="FFFFFF"/>
            <w:tcMar>
              <w:top w:w="60" w:type="dxa"/>
              <w:left w:w="100" w:type="dxa"/>
              <w:bottom w:w="60" w:type="dxa"/>
              <w:right w:w="0" w:type="dxa"/>
            </w:tcMar>
            <w:vAlign w:val="center"/>
          </w:tcPr>
          <w:p w14:paraId="01BE1B04" w14:textId="77777777" w:rsidR="00B45920" w:rsidRPr="0046620F" w:rsidRDefault="00B45920" w:rsidP="00B45920">
            <w:pPr>
              <w:spacing w:line="360" w:lineRule="exact"/>
              <w:rPr>
                <w:rFonts w:ascii="Calibri" w:eastAsia="微軟正黑體" w:hAnsi="微軟正黑體" w:cs="Calibri"/>
                <w:color w:val="000000" w:themeColor="text1"/>
              </w:rPr>
            </w:pPr>
          </w:p>
        </w:tc>
        <w:tc>
          <w:tcPr>
            <w:tcW w:w="750" w:type="pct"/>
            <w:shd w:val="clear" w:color="F7FFCD" w:fill="F7FFCD"/>
            <w:tcMar>
              <w:top w:w="60" w:type="dxa"/>
              <w:left w:w="0" w:type="dxa"/>
              <w:bottom w:w="60" w:type="dxa"/>
              <w:right w:w="0" w:type="dxa"/>
            </w:tcMar>
            <w:vAlign w:val="center"/>
          </w:tcPr>
          <w:p w14:paraId="751F1243" w14:textId="14E7337E" w:rsidR="00B45920" w:rsidRPr="0046620F" w:rsidRDefault="00B45920" w:rsidP="00B4592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縣府</w:t>
            </w:r>
            <w:r w:rsidRPr="0046620F">
              <w:rPr>
                <w:rFonts w:ascii="Calibri" w:eastAsia="微軟正黑體" w:hAnsi="微軟正黑體" w:cs="Calibri"/>
                <w:color w:val="000000" w:themeColor="text1"/>
              </w:rPr>
              <w:t>主辦</w:t>
            </w:r>
            <w:r>
              <w:rPr>
                <w:rFonts w:ascii="Calibri" w:eastAsia="微軟正黑體" w:hAnsi="微軟正黑體" w:cs="Calibri" w:hint="eastAsia"/>
                <w:color w:val="000000" w:themeColor="text1"/>
              </w:rPr>
              <w:t>單位</w:t>
            </w:r>
          </w:p>
        </w:tc>
        <w:tc>
          <w:tcPr>
            <w:tcW w:w="1750" w:type="pct"/>
            <w:shd w:val="clear" w:color="FFFFFF" w:fill="FFFFFF"/>
            <w:tcMar>
              <w:top w:w="60" w:type="dxa"/>
              <w:left w:w="100" w:type="dxa"/>
              <w:bottom w:w="60" w:type="dxa"/>
              <w:right w:w="100" w:type="dxa"/>
            </w:tcMar>
            <w:vAlign w:val="center"/>
          </w:tcPr>
          <w:p w14:paraId="440C7BD1" w14:textId="77777777" w:rsidR="00B45920" w:rsidRPr="0046620F" w:rsidRDefault="00B45920" w:rsidP="00B45920">
            <w:pPr>
              <w:spacing w:line="360" w:lineRule="exact"/>
              <w:jc w:val="right"/>
              <w:rPr>
                <w:rFonts w:ascii="Calibri" w:eastAsia="微軟正黑體" w:hAnsi="微軟正黑體" w:cs="Calibri"/>
                <w:color w:val="000000" w:themeColor="text1"/>
              </w:rPr>
            </w:pPr>
          </w:p>
        </w:tc>
      </w:tr>
      <w:tr w:rsidR="00B45920" w:rsidRPr="0046620F" w14:paraId="12214CE4" w14:textId="77777777" w:rsidTr="00B45920">
        <w:tc>
          <w:tcPr>
            <w:tcW w:w="854" w:type="pct"/>
            <w:shd w:val="clear" w:color="F7FFCD" w:fill="F7FFCD"/>
            <w:tcMar>
              <w:top w:w="60" w:type="dxa"/>
              <w:left w:w="0" w:type="dxa"/>
              <w:bottom w:w="60" w:type="dxa"/>
              <w:right w:w="0" w:type="dxa"/>
            </w:tcMar>
            <w:vAlign w:val="center"/>
          </w:tcPr>
          <w:p w14:paraId="74C2C563" w14:textId="53F04987" w:rsidR="00B45920" w:rsidRPr="0046620F" w:rsidRDefault="00B45920" w:rsidP="00B4592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主辦</w:t>
            </w:r>
            <w:r>
              <w:rPr>
                <w:rFonts w:ascii="Calibri" w:eastAsia="微軟正黑體" w:hAnsi="微軟正黑體" w:cs="Calibri" w:hint="eastAsia"/>
                <w:color w:val="000000" w:themeColor="text1"/>
              </w:rPr>
              <w:t>縣府</w:t>
            </w:r>
          </w:p>
        </w:tc>
        <w:tc>
          <w:tcPr>
            <w:tcW w:w="1646" w:type="pct"/>
            <w:shd w:val="clear" w:color="FFFFFF" w:fill="FFFFFF"/>
            <w:tcMar>
              <w:top w:w="60" w:type="dxa"/>
              <w:left w:w="100" w:type="dxa"/>
              <w:bottom w:w="60" w:type="dxa"/>
              <w:right w:w="0" w:type="dxa"/>
            </w:tcMar>
            <w:vAlign w:val="center"/>
          </w:tcPr>
          <w:p w14:paraId="6F1B53D5" w14:textId="77777777" w:rsidR="00B45920" w:rsidRPr="0046620F" w:rsidRDefault="00B45920" w:rsidP="00B45920">
            <w:pPr>
              <w:spacing w:line="360" w:lineRule="exact"/>
              <w:rPr>
                <w:rFonts w:ascii="Calibri" w:eastAsia="微軟正黑體" w:hAnsi="微軟正黑體" w:cs="Calibri"/>
                <w:color w:val="000000" w:themeColor="text1"/>
              </w:rPr>
            </w:pPr>
          </w:p>
        </w:tc>
        <w:tc>
          <w:tcPr>
            <w:tcW w:w="750" w:type="pct"/>
            <w:shd w:val="clear" w:color="F7FFCD" w:fill="F7FFCD"/>
            <w:tcMar>
              <w:top w:w="60" w:type="dxa"/>
              <w:left w:w="0" w:type="dxa"/>
              <w:bottom w:w="60" w:type="dxa"/>
              <w:right w:w="0" w:type="dxa"/>
            </w:tcMar>
            <w:vAlign w:val="center"/>
          </w:tcPr>
          <w:p w14:paraId="066C0FBD" w14:textId="04AF35CE" w:rsidR="00B45920" w:rsidRPr="0046620F" w:rsidRDefault="00B45920" w:rsidP="00B4592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執行地點</w:t>
            </w:r>
          </w:p>
        </w:tc>
        <w:tc>
          <w:tcPr>
            <w:tcW w:w="1750" w:type="pct"/>
            <w:shd w:val="clear" w:color="FFFFFF" w:fill="FFFFFF"/>
            <w:tcMar>
              <w:top w:w="60" w:type="dxa"/>
              <w:left w:w="100" w:type="dxa"/>
              <w:bottom w:w="60" w:type="dxa"/>
              <w:right w:w="0" w:type="dxa"/>
            </w:tcMar>
            <w:vAlign w:val="center"/>
          </w:tcPr>
          <w:p w14:paraId="7AA474C9" w14:textId="77777777" w:rsidR="00B45920" w:rsidRPr="0046620F" w:rsidRDefault="00B45920" w:rsidP="00B45920">
            <w:pPr>
              <w:spacing w:line="360" w:lineRule="exact"/>
              <w:rPr>
                <w:rFonts w:ascii="Calibri" w:eastAsia="微軟正黑體" w:hAnsi="微軟正黑體" w:cs="Calibri"/>
                <w:color w:val="000000" w:themeColor="text1"/>
              </w:rPr>
            </w:pPr>
          </w:p>
        </w:tc>
      </w:tr>
      <w:tr w:rsidR="00B45920" w:rsidRPr="0046620F" w14:paraId="482B5E8F" w14:textId="77777777" w:rsidTr="00B45920">
        <w:tc>
          <w:tcPr>
            <w:tcW w:w="854" w:type="pct"/>
            <w:shd w:val="clear" w:color="F7FFCD" w:fill="F7FFCD"/>
            <w:tcMar>
              <w:top w:w="60" w:type="dxa"/>
              <w:left w:w="0" w:type="dxa"/>
              <w:bottom w:w="60" w:type="dxa"/>
              <w:right w:w="0" w:type="dxa"/>
            </w:tcMar>
            <w:vAlign w:val="center"/>
          </w:tcPr>
          <w:p w14:paraId="7A6222DF" w14:textId="77777777" w:rsidR="00B45920" w:rsidRPr="0046620F" w:rsidRDefault="00B45920" w:rsidP="00B4592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計畫總目標</w:t>
            </w:r>
          </w:p>
        </w:tc>
        <w:tc>
          <w:tcPr>
            <w:tcW w:w="4146" w:type="pct"/>
            <w:gridSpan w:val="3"/>
            <w:shd w:val="clear" w:color="FFFFFF" w:fill="FFFFFF"/>
            <w:tcMar>
              <w:top w:w="60" w:type="dxa"/>
              <w:left w:w="100" w:type="dxa"/>
              <w:bottom w:w="60" w:type="dxa"/>
              <w:right w:w="0" w:type="dxa"/>
            </w:tcMar>
            <w:vAlign w:val="center"/>
          </w:tcPr>
          <w:p w14:paraId="21E0CD29" w14:textId="77777777" w:rsidR="00B45920" w:rsidRPr="0046620F" w:rsidRDefault="00B45920" w:rsidP="00B45920">
            <w:pPr>
              <w:spacing w:line="360" w:lineRule="exact"/>
              <w:rPr>
                <w:rFonts w:ascii="Calibri" w:eastAsia="微軟正黑體" w:hAnsi="微軟正黑體" w:cs="Calibri"/>
                <w:color w:val="000000" w:themeColor="text1"/>
              </w:rPr>
            </w:pPr>
          </w:p>
        </w:tc>
      </w:tr>
      <w:tr w:rsidR="00B45920" w:rsidRPr="0046620F" w14:paraId="605C2E24" w14:textId="77777777" w:rsidTr="00B45920">
        <w:tc>
          <w:tcPr>
            <w:tcW w:w="854" w:type="pct"/>
            <w:shd w:val="clear" w:color="F7FFCD" w:fill="F7FFCD"/>
            <w:tcMar>
              <w:top w:w="60" w:type="dxa"/>
              <w:left w:w="0" w:type="dxa"/>
              <w:bottom w:w="60" w:type="dxa"/>
              <w:right w:w="0" w:type="dxa"/>
            </w:tcMar>
            <w:vAlign w:val="center"/>
          </w:tcPr>
          <w:p w14:paraId="42D7646C" w14:textId="77777777" w:rsidR="00B45920" w:rsidRPr="0046620F" w:rsidRDefault="00B45920" w:rsidP="00B4592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計畫年度目標</w:t>
            </w:r>
          </w:p>
        </w:tc>
        <w:tc>
          <w:tcPr>
            <w:tcW w:w="4146" w:type="pct"/>
            <w:gridSpan w:val="3"/>
            <w:shd w:val="clear" w:color="FFFFFF" w:fill="FFFFFF"/>
            <w:tcMar>
              <w:top w:w="60" w:type="dxa"/>
              <w:left w:w="100" w:type="dxa"/>
              <w:bottom w:w="60" w:type="dxa"/>
              <w:right w:w="0" w:type="dxa"/>
            </w:tcMar>
            <w:vAlign w:val="center"/>
          </w:tcPr>
          <w:p w14:paraId="5C346038" w14:textId="77777777" w:rsidR="00B45920" w:rsidRPr="0046620F" w:rsidRDefault="00B45920" w:rsidP="00B45920">
            <w:pPr>
              <w:spacing w:line="360" w:lineRule="exact"/>
              <w:rPr>
                <w:rFonts w:ascii="Calibri" w:eastAsia="微軟正黑體" w:hAnsi="微軟正黑體" w:cs="Calibri"/>
                <w:color w:val="000000" w:themeColor="text1"/>
              </w:rPr>
            </w:pPr>
          </w:p>
        </w:tc>
      </w:tr>
      <w:tr w:rsidR="00B45920" w:rsidRPr="0046620F" w14:paraId="02CA45B6" w14:textId="77777777" w:rsidTr="00B45920">
        <w:tc>
          <w:tcPr>
            <w:tcW w:w="854" w:type="pct"/>
            <w:shd w:val="clear" w:color="F7FFCD" w:fill="F7FFCD"/>
            <w:tcMar>
              <w:top w:w="60" w:type="dxa"/>
              <w:left w:w="0" w:type="dxa"/>
              <w:bottom w:w="60" w:type="dxa"/>
              <w:right w:w="0" w:type="dxa"/>
            </w:tcMar>
            <w:vAlign w:val="center"/>
          </w:tcPr>
          <w:p w14:paraId="4B630733" w14:textId="77777777" w:rsidR="00B45920" w:rsidRPr="0046620F" w:rsidRDefault="00B45920" w:rsidP="00B4592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計畫核定情形</w:t>
            </w:r>
          </w:p>
        </w:tc>
        <w:tc>
          <w:tcPr>
            <w:tcW w:w="4146" w:type="pct"/>
            <w:gridSpan w:val="3"/>
            <w:shd w:val="clear" w:color="FFFFFF" w:fill="FFFFFF"/>
            <w:tcMar>
              <w:top w:w="60" w:type="dxa"/>
              <w:left w:w="100" w:type="dxa"/>
              <w:bottom w:w="60" w:type="dxa"/>
              <w:right w:w="0" w:type="dxa"/>
            </w:tcMar>
            <w:vAlign w:val="center"/>
          </w:tcPr>
          <w:p w14:paraId="31180D7D" w14:textId="77777777" w:rsidR="00B45920" w:rsidRPr="0046620F" w:rsidRDefault="00B45920" w:rsidP="00B45920">
            <w:pPr>
              <w:spacing w:line="360" w:lineRule="exact"/>
              <w:rPr>
                <w:rFonts w:ascii="Calibri" w:eastAsia="微軟正黑體" w:hAnsi="微軟正黑體" w:cs="Calibri"/>
                <w:color w:val="000000" w:themeColor="text1"/>
              </w:rPr>
            </w:pPr>
          </w:p>
        </w:tc>
      </w:tr>
    </w:tbl>
    <w:p w14:paraId="1DAF4924" w14:textId="77777777" w:rsidR="00907A91" w:rsidRPr="0046620F" w:rsidRDefault="00907A91" w:rsidP="00D85E2B">
      <w:pPr>
        <w:spacing w:before="200" w:line="360" w:lineRule="exact"/>
        <w:rPr>
          <w:rFonts w:ascii="Calibri" w:eastAsia="微軟正黑體" w:hAnsi="微軟正黑體" w:cs="Calibri"/>
          <w:b/>
          <w:color w:val="000000" w:themeColor="text1"/>
        </w:rPr>
      </w:pPr>
      <w:r w:rsidRPr="0046620F">
        <w:rPr>
          <w:rFonts w:ascii="Calibri" w:eastAsia="微軟正黑體" w:hAnsi="微軟正黑體" w:cs="Calibri"/>
          <w:b/>
          <w:color w:val="000000" w:themeColor="text1"/>
        </w:rPr>
        <w:t>計畫聯絡人資訊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2152"/>
        <w:gridCol w:w="2152"/>
        <w:gridCol w:w="2152"/>
        <w:gridCol w:w="2691"/>
      </w:tblGrid>
      <w:tr w:rsidR="00907A91" w:rsidRPr="00907A91" w14:paraId="55B02517" w14:textId="77777777" w:rsidTr="005D132C">
        <w:tc>
          <w:tcPr>
            <w:tcW w:w="750" w:type="pct"/>
            <w:shd w:val="clear" w:color="F7FFCD" w:fill="F7FFCD"/>
            <w:tcMar>
              <w:top w:w="60" w:type="dxa"/>
              <w:left w:w="0" w:type="dxa"/>
              <w:bottom w:w="60" w:type="dxa"/>
              <w:right w:w="0" w:type="dxa"/>
            </w:tcMar>
            <w:vAlign w:val="center"/>
          </w:tcPr>
          <w:p w14:paraId="68959DDA"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姓名</w:t>
            </w:r>
          </w:p>
        </w:tc>
        <w:tc>
          <w:tcPr>
            <w:tcW w:w="1000" w:type="pct"/>
            <w:shd w:val="clear" w:color="F7FFCD" w:fill="F7FFCD"/>
            <w:tcMar>
              <w:top w:w="60" w:type="dxa"/>
              <w:left w:w="0" w:type="dxa"/>
              <w:bottom w:w="60" w:type="dxa"/>
              <w:right w:w="0" w:type="dxa"/>
            </w:tcMar>
            <w:vAlign w:val="center"/>
          </w:tcPr>
          <w:p w14:paraId="4ED5A1BD"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職稱</w:t>
            </w:r>
          </w:p>
        </w:tc>
        <w:tc>
          <w:tcPr>
            <w:tcW w:w="1000" w:type="pct"/>
            <w:shd w:val="clear" w:color="F7FFCD" w:fill="F7FFCD"/>
            <w:tcMar>
              <w:top w:w="60" w:type="dxa"/>
              <w:left w:w="0" w:type="dxa"/>
              <w:bottom w:w="60" w:type="dxa"/>
              <w:right w:w="0" w:type="dxa"/>
            </w:tcMar>
            <w:vAlign w:val="center"/>
          </w:tcPr>
          <w:p w14:paraId="74AABEED"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電話</w:t>
            </w:r>
          </w:p>
        </w:tc>
        <w:tc>
          <w:tcPr>
            <w:tcW w:w="1000" w:type="pct"/>
            <w:shd w:val="clear" w:color="F7FFCD" w:fill="F7FFCD"/>
            <w:tcMar>
              <w:top w:w="60" w:type="dxa"/>
              <w:left w:w="0" w:type="dxa"/>
              <w:bottom w:w="60" w:type="dxa"/>
              <w:right w:w="0" w:type="dxa"/>
            </w:tcMar>
            <w:vAlign w:val="center"/>
          </w:tcPr>
          <w:p w14:paraId="556B802F"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傳真</w:t>
            </w:r>
          </w:p>
        </w:tc>
        <w:tc>
          <w:tcPr>
            <w:tcW w:w="1250" w:type="pct"/>
            <w:shd w:val="clear" w:color="F7FFCD" w:fill="F7FFCD"/>
            <w:tcMar>
              <w:top w:w="60" w:type="dxa"/>
              <w:left w:w="0" w:type="dxa"/>
              <w:bottom w:w="60" w:type="dxa"/>
              <w:right w:w="0" w:type="dxa"/>
            </w:tcMar>
            <w:vAlign w:val="center"/>
          </w:tcPr>
          <w:p w14:paraId="18216F1B"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電子郵件</w:t>
            </w:r>
          </w:p>
        </w:tc>
      </w:tr>
      <w:tr w:rsidR="00907A91" w:rsidRPr="00907A91" w14:paraId="72258824" w14:textId="77777777" w:rsidTr="005D132C">
        <w:tc>
          <w:tcPr>
            <w:tcW w:w="750" w:type="pct"/>
            <w:shd w:val="clear" w:color="FFFFFF" w:fill="FFFFFF"/>
            <w:tcMar>
              <w:top w:w="60" w:type="dxa"/>
              <w:left w:w="100" w:type="dxa"/>
              <w:bottom w:w="60" w:type="dxa"/>
              <w:right w:w="0" w:type="dxa"/>
            </w:tcMar>
            <w:vAlign w:val="center"/>
          </w:tcPr>
          <w:p w14:paraId="618BCBBB"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1000" w:type="pct"/>
            <w:shd w:val="clear" w:color="FFFFFF" w:fill="FFFFFF"/>
            <w:tcMar>
              <w:top w:w="60" w:type="dxa"/>
              <w:left w:w="100" w:type="dxa"/>
              <w:bottom w:w="60" w:type="dxa"/>
              <w:right w:w="0" w:type="dxa"/>
            </w:tcMar>
            <w:vAlign w:val="center"/>
          </w:tcPr>
          <w:p w14:paraId="4B139FBF"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1000" w:type="pct"/>
            <w:shd w:val="clear" w:color="FFFFFF" w:fill="FFFFFF"/>
            <w:tcMar>
              <w:top w:w="60" w:type="dxa"/>
              <w:left w:w="100" w:type="dxa"/>
              <w:bottom w:w="60" w:type="dxa"/>
              <w:right w:w="0" w:type="dxa"/>
            </w:tcMar>
            <w:vAlign w:val="center"/>
          </w:tcPr>
          <w:p w14:paraId="4AE441EC"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1000" w:type="pct"/>
            <w:shd w:val="clear" w:color="FFFFFF" w:fill="FFFFFF"/>
            <w:tcMar>
              <w:top w:w="60" w:type="dxa"/>
              <w:left w:w="100" w:type="dxa"/>
              <w:bottom w:w="60" w:type="dxa"/>
              <w:right w:w="0" w:type="dxa"/>
            </w:tcMar>
            <w:vAlign w:val="center"/>
          </w:tcPr>
          <w:p w14:paraId="31C1C4EA"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1250" w:type="pct"/>
            <w:shd w:val="clear" w:color="FFFFFF" w:fill="FFFFFF"/>
            <w:tcMar>
              <w:top w:w="60" w:type="dxa"/>
              <w:left w:w="100" w:type="dxa"/>
              <w:bottom w:w="60" w:type="dxa"/>
              <w:right w:w="0" w:type="dxa"/>
            </w:tcMar>
            <w:vAlign w:val="center"/>
          </w:tcPr>
          <w:p w14:paraId="71AC181A"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r>
    </w:tbl>
    <w:p w14:paraId="24E4C018" w14:textId="77777777" w:rsidR="00907A91" w:rsidRPr="00054022" w:rsidRDefault="00907A91" w:rsidP="00054022">
      <w:pPr>
        <w:spacing w:before="200" w:line="360" w:lineRule="exact"/>
        <w:rPr>
          <w:rFonts w:ascii="Calibri" w:eastAsia="微軟正黑體" w:hAnsi="微軟正黑體" w:cs="Calibri"/>
          <w:b/>
          <w:color w:val="000000" w:themeColor="text1"/>
        </w:rPr>
      </w:pPr>
      <w:r w:rsidRPr="00054022">
        <w:rPr>
          <w:rFonts w:ascii="Calibri" w:eastAsia="微軟正黑體" w:hAnsi="微軟正黑體" w:cs="Calibri"/>
          <w:b/>
          <w:color w:val="000000" w:themeColor="text1"/>
        </w:rPr>
        <w:t>二、各年進度及預算配置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4163"/>
        <w:gridCol w:w="1276"/>
        <w:gridCol w:w="1276"/>
        <w:gridCol w:w="1558"/>
        <w:gridCol w:w="1412"/>
      </w:tblGrid>
      <w:tr w:rsidR="00907A91" w:rsidRPr="00907A91" w14:paraId="4F75DD8E" w14:textId="77777777" w:rsidTr="00126D8F">
        <w:tc>
          <w:tcPr>
            <w:tcW w:w="500" w:type="pct"/>
            <w:vMerge w:val="restart"/>
            <w:shd w:val="clear" w:color="F7FFCD" w:fill="F7FFCD"/>
            <w:tcMar>
              <w:top w:w="60" w:type="dxa"/>
              <w:left w:w="0" w:type="dxa"/>
              <w:bottom w:w="60" w:type="dxa"/>
              <w:right w:w="0" w:type="dxa"/>
            </w:tcMar>
            <w:vAlign w:val="center"/>
          </w:tcPr>
          <w:p w14:paraId="76AA2BA9"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年度</w:t>
            </w:r>
          </w:p>
        </w:tc>
        <w:tc>
          <w:tcPr>
            <w:tcW w:w="1934" w:type="pct"/>
            <w:vMerge w:val="restart"/>
            <w:shd w:val="clear" w:color="F7FFCD" w:fill="F7FFCD"/>
            <w:tcMar>
              <w:top w:w="60" w:type="dxa"/>
              <w:left w:w="0" w:type="dxa"/>
              <w:bottom w:w="60" w:type="dxa"/>
              <w:right w:w="0" w:type="dxa"/>
            </w:tcMar>
            <w:vAlign w:val="center"/>
          </w:tcPr>
          <w:p w14:paraId="7959F584"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工作摘要</w:t>
            </w:r>
          </w:p>
        </w:tc>
        <w:tc>
          <w:tcPr>
            <w:tcW w:w="2566" w:type="pct"/>
            <w:gridSpan w:val="4"/>
            <w:shd w:val="clear" w:color="F7FFCD" w:fill="F7FFCD"/>
            <w:tcMar>
              <w:top w:w="60" w:type="dxa"/>
              <w:left w:w="0" w:type="dxa"/>
              <w:bottom w:w="60" w:type="dxa"/>
              <w:right w:w="0" w:type="dxa"/>
            </w:tcMar>
            <w:vAlign w:val="center"/>
          </w:tcPr>
          <w:p w14:paraId="0B2CC45D" w14:textId="6BDE30C4" w:rsidR="00907A91" w:rsidRPr="0046620F" w:rsidRDefault="008F479C" w:rsidP="00907A91">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hint="eastAsia"/>
                <w:color w:val="000000" w:themeColor="text1"/>
              </w:rPr>
              <w:t>（花東基金）</w:t>
            </w:r>
            <w:r w:rsidR="00907A91" w:rsidRPr="002F56E2">
              <w:rPr>
                <w:rFonts w:ascii="Calibri" w:eastAsia="微軟正黑體" w:hAnsi="微軟正黑體" w:cs="Calibri"/>
                <w:color w:val="000000" w:themeColor="text1"/>
              </w:rPr>
              <w:t>截至該</w:t>
            </w:r>
            <w:r w:rsidR="00907A91" w:rsidRPr="0046620F">
              <w:rPr>
                <w:rFonts w:ascii="Calibri" w:eastAsia="微軟正黑體" w:hAnsi="微軟正黑體" w:cs="Calibri"/>
                <w:color w:val="000000" w:themeColor="text1"/>
              </w:rPr>
              <w:t>年度數據</w:t>
            </w:r>
          </w:p>
        </w:tc>
      </w:tr>
      <w:tr w:rsidR="00907A91" w:rsidRPr="00907A91" w14:paraId="4D25DAF7" w14:textId="77777777" w:rsidTr="00126D8F">
        <w:tc>
          <w:tcPr>
            <w:tcW w:w="500" w:type="pct"/>
            <w:vMerge/>
            <w:shd w:val="clear" w:color="F7FFCD" w:fill="F7FFCD"/>
            <w:tcMar>
              <w:top w:w="60" w:type="dxa"/>
              <w:left w:w="0" w:type="dxa"/>
              <w:bottom w:w="60" w:type="dxa"/>
              <w:right w:w="0" w:type="dxa"/>
            </w:tcMar>
            <w:vAlign w:val="center"/>
          </w:tcPr>
          <w:p w14:paraId="77C16C25"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1934" w:type="pct"/>
            <w:vMerge/>
            <w:shd w:val="clear" w:color="F7FFCD" w:fill="F7FFCD"/>
            <w:tcMar>
              <w:top w:w="60" w:type="dxa"/>
              <w:left w:w="0" w:type="dxa"/>
              <w:bottom w:w="60" w:type="dxa"/>
              <w:right w:w="0" w:type="dxa"/>
            </w:tcMar>
            <w:vAlign w:val="center"/>
          </w:tcPr>
          <w:p w14:paraId="525EC64B"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1186" w:type="pct"/>
            <w:gridSpan w:val="2"/>
            <w:shd w:val="clear" w:color="F7FFCD" w:fill="F7FFCD"/>
            <w:tcMar>
              <w:top w:w="60" w:type="dxa"/>
              <w:left w:w="0" w:type="dxa"/>
              <w:bottom w:w="60" w:type="dxa"/>
              <w:right w:w="0" w:type="dxa"/>
            </w:tcMar>
            <w:vAlign w:val="center"/>
          </w:tcPr>
          <w:p w14:paraId="18EA1905"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總累計進度</w:t>
            </w:r>
            <w:r w:rsidRPr="0046620F">
              <w:rPr>
                <w:rFonts w:ascii="Calibri" w:eastAsia="微軟正黑體" w:hAnsi="微軟正黑體" w:cs="Calibri"/>
                <w:color w:val="000000" w:themeColor="text1"/>
              </w:rPr>
              <w:t>(%)</w:t>
            </w:r>
          </w:p>
        </w:tc>
        <w:tc>
          <w:tcPr>
            <w:tcW w:w="724" w:type="pct"/>
            <w:vMerge w:val="restart"/>
            <w:shd w:val="clear" w:color="F7FFCD" w:fill="F7FFCD"/>
            <w:tcMar>
              <w:top w:w="60" w:type="dxa"/>
              <w:left w:w="0" w:type="dxa"/>
              <w:bottom w:w="60" w:type="dxa"/>
              <w:right w:w="0" w:type="dxa"/>
            </w:tcMar>
            <w:vAlign w:val="center"/>
          </w:tcPr>
          <w:p w14:paraId="67CE8C43"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總累計分配經費</w:t>
            </w:r>
            <w:r w:rsidRPr="0046620F">
              <w:rPr>
                <w:rFonts w:ascii="Calibri" w:eastAsia="微軟正黑體" w:hAnsi="微軟正黑體" w:cs="Calibri"/>
                <w:color w:val="000000" w:themeColor="text1"/>
              </w:rPr>
              <w:t>(</w:t>
            </w:r>
            <w:r w:rsidRPr="0046620F">
              <w:rPr>
                <w:rFonts w:ascii="Calibri" w:eastAsia="微軟正黑體" w:hAnsi="微軟正黑體" w:cs="Calibri"/>
                <w:color w:val="000000" w:themeColor="text1"/>
              </w:rPr>
              <w:t>千元</w:t>
            </w:r>
            <w:r w:rsidRPr="0046620F">
              <w:rPr>
                <w:rFonts w:ascii="Calibri" w:eastAsia="微軟正黑體" w:hAnsi="微軟正黑體" w:cs="Calibri"/>
                <w:color w:val="000000" w:themeColor="text1"/>
              </w:rPr>
              <w:t>)</w:t>
            </w:r>
          </w:p>
        </w:tc>
        <w:tc>
          <w:tcPr>
            <w:tcW w:w="656" w:type="pct"/>
            <w:vMerge w:val="restart"/>
            <w:shd w:val="clear" w:color="F7FFCD" w:fill="F7FFCD"/>
            <w:tcMar>
              <w:top w:w="60" w:type="dxa"/>
              <w:left w:w="0" w:type="dxa"/>
              <w:bottom w:w="60" w:type="dxa"/>
              <w:right w:w="0" w:type="dxa"/>
            </w:tcMar>
            <w:vAlign w:val="center"/>
          </w:tcPr>
          <w:p w14:paraId="79E7D00F"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總累計實現數</w:t>
            </w:r>
            <w:r w:rsidRPr="0046620F">
              <w:rPr>
                <w:rFonts w:ascii="Calibri" w:eastAsia="微軟正黑體" w:hAnsi="微軟正黑體" w:cs="Calibri"/>
                <w:color w:val="000000" w:themeColor="text1"/>
              </w:rPr>
              <w:t>(</w:t>
            </w:r>
            <w:r w:rsidRPr="0046620F">
              <w:rPr>
                <w:rFonts w:ascii="Calibri" w:eastAsia="微軟正黑體" w:hAnsi="微軟正黑體" w:cs="Calibri"/>
                <w:color w:val="000000" w:themeColor="text1"/>
              </w:rPr>
              <w:t>千元</w:t>
            </w:r>
            <w:r w:rsidRPr="0046620F">
              <w:rPr>
                <w:rFonts w:ascii="Calibri" w:eastAsia="微軟正黑體" w:hAnsi="微軟正黑體" w:cs="Calibri"/>
                <w:color w:val="000000" w:themeColor="text1"/>
              </w:rPr>
              <w:t>)</w:t>
            </w:r>
          </w:p>
        </w:tc>
      </w:tr>
      <w:tr w:rsidR="00126D8F" w:rsidRPr="00907A91" w14:paraId="28073ECE" w14:textId="77777777" w:rsidTr="00126D8F">
        <w:tc>
          <w:tcPr>
            <w:tcW w:w="500" w:type="pct"/>
            <w:vMerge/>
            <w:shd w:val="clear" w:color="F7FFCD" w:fill="F7FFCD"/>
            <w:tcMar>
              <w:top w:w="60" w:type="dxa"/>
              <w:left w:w="0" w:type="dxa"/>
              <w:bottom w:w="60" w:type="dxa"/>
              <w:right w:w="0" w:type="dxa"/>
            </w:tcMar>
            <w:vAlign w:val="center"/>
          </w:tcPr>
          <w:p w14:paraId="404E17F6"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1934" w:type="pct"/>
            <w:vMerge/>
            <w:shd w:val="clear" w:color="F7FFCD" w:fill="F7FFCD"/>
            <w:tcMar>
              <w:top w:w="60" w:type="dxa"/>
              <w:left w:w="0" w:type="dxa"/>
              <w:bottom w:w="60" w:type="dxa"/>
              <w:right w:w="0" w:type="dxa"/>
            </w:tcMar>
            <w:vAlign w:val="center"/>
          </w:tcPr>
          <w:p w14:paraId="0EFA173B"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593" w:type="pct"/>
            <w:shd w:val="clear" w:color="F7FFCD" w:fill="F7FFCD"/>
            <w:tcMar>
              <w:top w:w="60" w:type="dxa"/>
              <w:left w:w="0" w:type="dxa"/>
              <w:bottom w:w="60" w:type="dxa"/>
              <w:right w:w="0" w:type="dxa"/>
            </w:tcMar>
            <w:vAlign w:val="center"/>
          </w:tcPr>
          <w:p w14:paraId="2B59E443"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預定</w:t>
            </w:r>
          </w:p>
        </w:tc>
        <w:tc>
          <w:tcPr>
            <w:tcW w:w="593" w:type="pct"/>
            <w:shd w:val="clear" w:color="F7FFCD" w:fill="F7FFCD"/>
            <w:tcMar>
              <w:top w:w="60" w:type="dxa"/>
              <w:left w:w="0" w:type="dxa"/>
              <w:bottom w:w="60" w:type="dxa"/>
              <w:right w:w="0" w:type="dxa"/>
            </w:tcMar>
            <w:vAlign w:val="center"/>
          </w:tcPr>
          <w:p w14:paraId="3296B02A"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實際</w:t>
            </w:r>
          </w:p>
        </w:tc>
        <w:tc>
          <w:tcPr>
            <w:tcW w:w="724" w:type="pct"/>
            <w:vMerge/>
            <w:shd w:val="clear" w:color="F7FFCD" w:fill="F7FFCD"/>
            <w:tcMar>
              <w:top w:w="60" w:type="dxa"/>
              <w:left w:w="0" w:type="dxa"/>
              <w:bottom w:w="60" w:type="dxa"/>
              <w:right w:w="0" w:type="dxa"/>
            </w:tcMar>
            <w:vAlign w:val="center"/>
          </w:tcPr>
          <w:p w14:paraId="59F0FC38"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656" w:type="pct"/>
            <w:vMerge/>
            <w:shd w:val="clear" w:color="F7FFCD" w:fill="F7FFCD"/>
            <w:tcMar>
              <w:top w:w="60" w:type="dxa"/>
              <w:left w:w="0" w:type="dxa"/>
              <w:bottom w:w="60" w:type="dxa"/>
              <w:right w:w="0" w:type="dxa"/>
            </w:tcMar>
            <w:vAlign w:val="center"/>
          </w:tcPr>
          <w:p w14:paraId="0D08DCB2"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r>
      <w:tr w:rsidR="00126D8F" w:rsidRPr="00907A91" w14:paraId="7D015657" w14:textId="77777777" w:rsidTr="00126D8F">
        <w:tc>
          <w:tcPr>
            <w:tcW w:w="500" w:type="pct"/>
            <w:shd w:val="clear" w:color="FFFFFF" w:fill="FFFFFF"/>
            <w:tcMar>
              <w:top w:w="60" w:type="dxa"/>
              <w:left w:w="0" w:type="dxa"/>
              <w:bottom w:w="60" w:type="dxa"/>
              <w:right w:w="100" w:type="dxa"/>
            </w:tcMar>
            <w:vAlign w:val="center"/>
          </w:tcPr>
          <w:p w14:paraId="390129C5" w14:textId="21E6F597" w:rsidR="00907A91" w:rsidRPr="0046620F" w:rsidRDefault="00054022" w:rsidP="00907A91">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112</w:t>
            </w:r>
          </w:p>
        </w:tc>
        <w:tc>
          <w:tcPr>
            <w:tcW w:w="1934" w:type="pct"/>
            <w:shd w:val="clear" w:color="FFFFFF" w:fill="FFFFFF"/>
            <w:tcMar>
              <w:top w:w="60" w:type="dxa"/>
              <w:left w:w="100" w:type="dxa"/>
              <w:bottom w:w="60" w:type="dxa"/>
              <w:right w:w="0" w:type="dxa"/>
            </w:tcMar>
            <w:vAlign w:val="center"/>
          </w:tcPr>
          <w:p w14:paraId="7CAC4899"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593" w:type="pct"/>
            <w:shd w:val="clear" w:color="FFFFFF" w:fill="FFFFFF"/>
            <w:tcMar>
              <w:top w:w="60" w:type="dxa"/>
              <w:left w:w="0" w:type="dxa"/>
              <w:bottom w:w="60" w:type="dxa"/>
              <w:right w:w="100" w:type="dxa"/>
            </w:tcMar>
            <w:vAlign w:val="center"/>
          </w:tcPr>
          <w:p w14:paraId="786A1435"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593" w:type="pct"/>
            <w:shd w:val="clear" w:color="FFFFFF" w:fill="FFFFFF"/>
            <w:tcMar>
              <w:top w:w="60" w:type="dxa"/>
              <w:left w:w="0" w:type="dxa"/>
              <w:bottom w:w="60" w:type="dxa"/>
              <w:right w:w="100" w:type="dxa"/>
            </w:tcMar>
            <w:vAlign w:val="center"/>
          </w:tcPr>
          <w:p w14:paraId="1896348F"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724" w:type="pct"/>
            <w:shd w:val="clear" w:color="FFFFFF" w:fill="FFFFFF"/>
            <w:tcMar>
              <w:top w:w="60" w:type="dxa"/>
              <w:left w:w="0" w:type="dxa"/>
              <w:bottom w:w="60" w:type="dxa"/>
              <w:right w:w="100" w:type="dxa"/>
            </w:tcMar>
            <w:vAlign w:val="center"/>
          </w:tcPr>
          <w:p w14:paraId="556B1CCD"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656" w:type="pct"/>
            <w:shd w:val="clear" w:color="FFFFFF" w:fill="FFFFFF"/>
            <w:tcMar>
              <w:top w:w="60" w:type="dxa"/>
              <w:left w:w="0" w:type="dxa"/>
              <w:bottom w:w="60" w:type="dxa"/>
              <w:right w:w="100" w:type="dxa"/>
            </w:tcMar>
            <w:vAlign w:val="center"/>
          </w:tcPr>
          <w:p w14:paraId="093CCFEC"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r>
      <w:tr w:rsidR="00126D8F" w:rsidRPr="00907A91" w14:paraId="34E8E73A" w14:textId="77777777" w:rsidTr="00126D8F">
        <w:tc>
          <w:tcPr>
            <w:tcW w:w="500" w:type="pct"/>
            <w:shd w:val="clear" w:color="FFFFFF" w:fill="FFFFFF"/>
            <w:tcMar>
              <w:top w:w="60" w:type="dxa"/>
              <w:left w:w="0" w:type="dxa"/>
              <w:bottom w:w="60" w:type="dxa"/>
              <w:right w:w="100" w:type="dxa"/>
            </w:tcMar>
            <w:vAlign w:val="center"/>
          </w:tcPr>
          <w:p w14:paraId="375A3DFE" w14:textId="1923C0D1" w:rsidR="00907A91" w:rsidRPr="0046620F" w:rsidRDefault="00054022" w:rsidP="00907A91">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113</w:t>
            </w:r>
          </w:p>
        </w:tc>
        <w:tc>
          <w:tcPr>
            <w:tcW w:w="1934" w:type="pct"/>
            <w:shd w:val="clear" w:color="FFFFFF" w:fill="FFFFFF"/>
            <w:tcMar>
              <w:top w:w="60" w:type="dxa"/>
              <w:left w:w="100" w:type="dxa"/>
              <w:bottom w:w="60" w:type="dxa"/>
              <w:right w:w="0" w:type="dxa"/>
            </w:tcMar>
            <w:vAlign w:val="center"/>
          </w:tcPr>
          <w:p w14:paraId="1C0912D1"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593" w:type="pct"/>
            <w:shd w:val="clear" w:color="FFFFFF" w:fill="FFFFFF"/>
            <w:tcMar>
              <w:top w:w="60" w:type="dxa"/>
              <w:left w:w="0" w:type="dxa"/>
              <w:bottom w:w="60" w:type="dxa"/>
              <w:right w:w="100" w:type="dxa"/>
            </w:tcMar>
            <w:vAlign w:val="center"/>
          </w:tcPr>
          <w:p w14:paraId="232391BA"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593" w:type="pct"/>
            <w:shd w:val="clear" w:color="FFFFFF" w:fill="FFFFFF"/>
            <w:tcMar>
              <w:top w:w="60" w:type="dxa"/>
              <w:left w:w="0" w:type="dxa"/>
              <w:bottom w:w="60" w:type="dxa"/>
              <w:right w:w="100" w:type="dxa"/>
            </w:tcMar>
            <w:vAlign w:val="center"/>
          </w:tcPr>
          <w:p w14:paraId="269A5015"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724" w:type="pct"/>
            <w:shd w:val="clear" w:color="FFFFFF" w:fill="FFFFFF"/>
            <w:tcMar>
              <w:top w:w="60" w:type="dxa"/>
              <w:left w:w="0" w:type="dxa"/>
              <w:bottom w:w="60" w:type="dxa"/>
              <w:right w:w="100" w:type="dxa"/>
            </w:tcMar>
            <w:vAlign w:val="center"/>
          </w:tcPr>
          <w:p w14:paraId="08FF025C"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656" w:type="pct"/>
            <w:shd w:val="clear" w:color="FFFFFF" w:fill="FFFFFF"/>
            <w:tcMar>
              <w:top w:w="60" w:type="dxa"/>
              <w:left w:w="0" w:type="dxa"/>
              <w:bottom w:w="60" w:type="dxa"/>
              <w:right w:w="100" w:type="dxa"/>
            </w:tcMar>
            <w:vAlign w:val="center"/>
          </w:tcPr>
          <w:p w14:paraId="3A0A36E6"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r>
      <w:tr w:rsidR="00126D8F" w:rsidRPr="00907A91" w14:paraId="6E521550" w14:textId="77777777" w:rsidTr="00126D8F">
        <w:tc>
          <w:tcPr>
            <w:tcW w:w="500" w:type="pct"/>
            <w:shd w:val="clear" w:color="FFFFFF" w:fill="FFFFFF"/>
            <w:tcMar>
              <w:top w:w="60" w:type="dxa"/>
              <w:left w:w="0" w:type="dxa"/>
              <w:bottom w:w="60" w:type="dxa"/>
              <w:right w:w="100" w:type="dxa"/>
            </w:tcMar>
            <w:vAlign w:val="center"/>
          </w:tcPr>
          <w:p w14:paraId="65FB7575" w14:textId="78FE80B9" w:rsidR="00907A91" w:rsidRPr="0046620F" w:rsidRDefault="00054022" w:rsidP="00907A91">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114</w:t>
            </w:r>
          </w:p>
        </w:tc>
        <w:tc>
          <w:tcPr>
            <w:tcW w:w="1934" w:type="pct"/>
            <w:shd w:val="clear" w:color="FFFFFF" w:fill="FFFFFF"/>
            <w:tcMar>
              <w:top w:w="60" w:type="dxa"/>
              <w:left w:w="100" w:type="dxa"/>
              <w:bottom w:w="60" w:type="dxa"/>
              <w:right w:w="0" w:type="dxa"/>
            </w:tcMar>
            <w:vAlign w:val="center"/>
          </w:tcPr>
          <w:p w14:paraId="7AD5FE17"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593" w:type="pct"/>
            <w:shd w:val="clear" w:color="FFFFFF" w:fill="FFFFFF"/>
            <w:tcMar>
              <w:top w:w="60" w:type="dxa"/>
              <w:left w:w="0" w:type="dxa"/>
              <w:bottom w:w="60" w:type="dxa"/>
              <w:right w:w="100" w:type="dxa"/>
            </w:tcMar>
            <w:vAlign w:val="center"/>
          </w:tcPr>
          <w:p w14:paraId="7E81AA78"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593" w:type="pct"/>
            <w:shd w:val="clear" w:color="FFFFFF" w:fill="FFFFFF"/>
            <w:tcMar>
              <w:top w:w="60" w:type="dxa"/>
              <w:left w:w="0" w:type="dxa"/>
              <w:bottom w:w="60" w:type="dxa"/>
              <w:right w:w="100" w:type="dxa"/>
            </w:tcMar>
            <w:vAlign w:val="center"/>
          </w:tcPr>
          <w:p w14:paraId="4F75B002"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724" w:type="pct"/>
            <w:shd w:val="clear" w:color="FFFFFF" w:fill="FFFFFF"/>
            <w:tcMar>
              <w:top w:w="60" w:type="dxa"/>
              <w:left w:w="0" w:type="dxa"/>
              <w:bottom w:w="60" w:type="dxa"/>
              <w:right w:w="100" w:type="dxa"/>
            </w:tcMar>
            <w:vAlign w:val="center"/>
          </w:tcPr>
          <w:p w14:paraId="70EE24A6"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656" w:type="pct"/>
            <w:shd w:val="clear" w:color="FFFFFF" w:fill="FFFFFF"/>
            <w:tcMar>
              <w:top w:w="60" w:type="dxa"/>
              <w:left w:w="0" w:type="dxa"/>
              <w:bottom w:w="60" w:type="dxa"/>
              <w:right w:w="100" w:type="dxa"/>
            </w:tcMar>
            <w:vAlign w:val="center"/>
          </w:tcPr>
          <w:p w14:paraId="7B00F208"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r>
      <w:tr w:rsidR="00126D8F" w:rsidRPr="00907A91" w14:paraId="0CC4F7C4" w14:textId="77777777" w:rsidTr="00126D8F">
        <w:tc>
          <w:tcPr>
            <w:tcW w:w="500" w:type="pct"/>
            <w:shd w:val="clear" w:color="FFFFFF" w:fill="FFFFFF"/>
            <w:tcMar>
              <w:top w:w="60" w:type="dxa"/>
              <w:left w:w="0" w:type="dxa"/>
              <w:bottom w:w="60" w:type="dxa"/>
              <w:right w:w="100" w:type="dxa"/>
            </w:tcMar>
            <w:vAlign w:val="center"/>
          </w:tcPr>
          <w:p w14:paraId="5E089A5E" w14:textId="553D06D8" w:rsidR="00907A91" w:rsidRPr="0046620F" w:rsidRDefault="00054022" w:rsidP="00907A91">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1</w:t>
            </w:r>
            <w:r>
              <w:rPr>
                <w:rFonts w:ascii="Calibri" w:eastAsia="微軟正黑體" w:hAnsi="微軟正黑體" w:cs="Calibri"/>
                <w:color w:val="000000" w:themeColor="text1"/>
              </w:rPr>
              <w:t>15</w:t>
            </w:r>
          </w:p>
        </w:tc>
        <w:tc>
          <w:tcPr>
            <w:tcW w:w="1934" w:type="pct"/>
            <w:shd w:val="clear" w:color="FFFFFF" w:fill="FFFFFF"/>
            <w:tcMar>
              <w:top w:w="60" w:type="dxa"/>
              <w:left w:w="100" w:type="dxa"/>
              <w:bottom w:w="60" w:type="dxa"/>
              <w:right w:w="0" w:type="dxa"/>
            </w:tcMar>
            <w:vAlign w:val="center"/>
          </w:tcPr>
          <w:p w14:paraId="0B16EF2E"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593" w:type="pct"/>
            <w:shd w:val="clear" w:color="FFFFFF" w:fill="FFFFFF"/>
            <w:tcMar>
              <w:top w:w="60" w:type="dxa"/>
              <w:left w:w="0" w:type="dxa"/>
              <w:bottom w:w="60" w:type="dxa"/>
              <w:right w:w="100" w:type="dxa"/>
            </w:tcMar>
            <w:vAlign w:val="center"/>
          </w:tcPr>
          <w:p w14:paraId="09E261D3"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593" w:type="pct"/>
            <w:shd w:val="clear" w:color="FFFFFF" w:fill="FFFFFF"/>
            <w:tcMar>
              <w:top w:w="60" w:type="dxa"/>
              <w:left w:w="0" w:type="dxa"/>
              <w:bottom w:w="60" w:type="dxa"/>
              <w:right w:w="100" w:type="dxa"/>
            </w:tcMar>
            <w:vAlign w:val="center"/>
          </w:tcPr>
          <w:p w14:paraId="4CCF9246"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724" w:type="pct"/>
            <w:shd w:val="clear" w:color="FFFFFF" w:fill="FFFFFF"/>
            <w:tcMar>
              <w:top w:w="60" w:type="dxa"/>
              <w:left w:w="0" w:type="dxa"/>
              <w:bottom w:w="60" w:type="dxa"/>
              <w:right w:w="100" w:type="dxa"/>
            </w:tcMar>
            <w:vAlign w:val="center"/>
          </w:tcPr>
          <w:p w14:paraId="522B713A"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656" w:type="pct"/>
            <w:shd w:val="clear" w:color="FFFFFF" w:fill="FFFFFF"/>
            <w:tcMar>
              <w:top w:w="60" w:type="dxa"/>
              <w:left w:w="0" w:type="dxa"/>
              <w:bottom w:w="60" w:type="dxa"/>
              <w:right w:w="100" w:type="dxa"/>
            </w:tcMar>
            <w:vAlign w:val="center"/>
          </w:tcPr>
          <w:p w14:paraId="67A3AA31"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r>
      <w:tr w:rsidR="00907A91" w:rsidRPr="00907A91" w14:paraId="592CC4BE" w14:textId="77777777" w:rsidTr="005D132C">
        <w:tc>
          <w:tcPr>
            <w:tcW w:w="500" w:type="pct"/>
            <w:shd w:val="clear" w:color="F7FFCD" w:fill="F7FFCD"/>
            <w:tcMar>
              <w:top w:w="60" w:type="dxa"/>
              <w:left w:w="0" w:type="dxa"/>
              <w:bottom w:w="60" w:type="dxa"/>
              <w:right w:w="0" w:type="dxa"/>
            </w:tcMar>
            <w:vAlign w:val="center"/>
          </w:tcPr>
          <w:p w14:paraId="761494D0"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備註</w:t>
            </w:r>
          </w:p>
        </w:tc>
        <w:tc>
          <w:tcPr>
            <w:tcW w:w="4500" w:type="pct"/>
            <w:gridSpan w:val="5"/>
            <w:shd w:val="clear" w:color="FFFFFF" w:fill="FFFFFF"/>
            <w:tcMar>
              <w:top w:w="60" w:type="dxa"/>
              <w:left w:w="100" w:type="dxa"/>
              <w:bottom w:w="60" w:type="dxa"/>
              <w:right w:w="0" w:type="dxa"/>
            </w:tcMar>
            <w:vAlign w:val="center"/>
          </w:tcPr>
          <w:p w14:paraId="0E9DDCD0"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r>
    </w:tbl>
    <w:p w14:paraId="25849B2C" w14:textId="77777777" w:rsidR="00907A91" w:rsidRPr="0046620F" w:rsidRDefault="00907A91" w:rsidP="00907A91">
      <w:pPr>
        <w:rPr>
          <w:rFonts w:ascii="Calibri" w:eastAsia="微軟正黑體" w:hAnsi="微軟正黑體" w:cs="Calibri"/>
          <w:b/>
          <w:color w:val="000000" w:themeColor="text1"/>
        </w:rPr>
      </w:pPr>
    </w:p>
    <w:p w14:paraId="7924216B" w14:textId="77777777" w:rsidR="004675B2" w:rsidRDefault="004675B2" w:rsidP="00D85E2B">
      <w:pPr>
        <w:spacing w:before="200" w:line="360" w:lineRule="exact"/>
        <w:rPr>
          <w:rFonts w:ascii="Calibri" w:eastAsia="微軟正黑體" w:hAnsi="微軟正黑體" w:cs="Calibri"/>
          <w:b/>
          <w:color w:val="000000" w:themeColor="text1"/>
        </w:rPr>
      </w:pPr>
    </w:p>
    <w:p w14:paraId="2CD7F6C9" w14:textId="39339292" w:rsidR="004675B2" w:rsidRDefault="004675B2" w:rsidP="00D85E2B">
      <w:pPr>
        <w:spacing w:before="200" w:line="360" w:lineRule="exact"/>
        <w:rPr>
          <w:rFonts w:ascii="Calibri" w:eastAsia="微軟正黑體" w:hAnsi="微軟正黑體" w:cs="Calibri"/>
          <w:b/>
          <w:color w:val="000000" w:themeColor="text1"/>
        </w:rPr>
      </w:pPr>
    </w:p>
    <w:p w14:paraId="0A8ACF5F" w14:textId="77777777" w:rsidR="00F579AD" w:rsidRDefault="00F579AD" w:rsidP="00D85E2B">
      <w:pPr>
        <w:spacing w:before="200" w:line="360" w:lineRule="exact"/>
        <w:rPr>
          <w:rFonts w:ascii="Calibri" w:eastAsia="微軟正黑體" w:hAnsi="微軟正黑體" w:cs="Calibri"/>
          <w:b/>
          <w:color w:val="000000" w:themeColor="text1"/>
        </w:rPr>
      </w:pPr>
    </w:p>
    <w:p w14:paraId="4EE0B1C3" w14:textId="7A230732" w:rsidR="00907A91" w:rsidRDefault="00907A91" w:rsidP="00D85E2B">
      <w:pPr>
        <w:spacing w:before="200" w:line="360" w:lineRule="exact"/>
        <w:rPr>
          <w:rFonts w:ascii="Calibri" w:eastAsia="微軟正黑體" w:hAnsi="微軟正黑體" w:cs="Calibri"/>
          <w:b/>
          <w:color w:val="000000" w:themeColor="text1"/>
        </w:rPr>
      </w:pPr>
      <w:r w:rsidRPr="0046620F">
        <w:rPr>
          <w:rFonts w:ascii="Calibri" w:eastAsia="微軟正黑體" w:hAnsi="微軟正黑體" w:cs="Calibri"/>
          <w:b/>
          <w:color w:val="000000" w:themeColor="text1"/>
        </w:rPr>
        <w:lastRenderedPageBreak/>
        <w:t>貳、預算配置</w:t>
      </w:r>
      <w:r w:rsidR="004675B2">
        <w:rPr>
          <w:rFonts w:ascii="Calibri" w:eastAsia="微軟正黑體" w:hAnsi="微軟正黑體" w:cs="Calibri" w:hint="eastAsia"/>
          <w:b/>
          <w:color w:val="000000" w:themeColor="text1"/>
        </w:rPr>
        <w:t>－</w:t>
      </w:r>
      <w:r w:rsidR="004675B2" w:rsidRPr="0046620F">
        <w:rPr>
          <w:rFonts w:ascii="Calibri" w:eastAsia="微軟正黑體" w:hAnsi="微軟正黑體" w:cs="Calibri"/>
          <w:b/>
          <w:color w:val="000000" w:themeColor="text1"/>
        </w:rPr>
        <w:t>各年預算編列使用</w:t>
      </w:r>
    </w:p>
    <w:p w14:paraId="4EC78122" w14:textId="5F45BD11" w:rsidR="00D72C00" w:rsidRPr="00D72C00" w:rsidRDefault="00D72C00" w:rsidP="00D72C00">
      <w:pPr>
        <w:jc w:val="right"/>
        <w:rPr>
          <w:rFonts w:ascii="Calibri" w:eastAsia="微軟正黑體" w:hAnsi="微軟正黑體" w:cs="Calibri"/>
          <w:bCs/>
          <w:color w:val="000000" w:themeColor="text1"/>
        </w:rPr>
      </w:pPr>
      <w:r w:rsidRPr="00D72C00">
        <w:rPr>
          <w:rFonts w:ascii="Calibri" w:eastAsia="微軟正黑體" w:hAnsi="微軟正黑體" w:cs="Calibri"/>
          <w:b/>
          <w:color w:val="000000" w:themeColor="text1"/>
        </w:rPr>
        <w:t>單位：新臺幣千元</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16"/>
        <w:gridCol w:w="716"/>
        <w:gridCol w:w="716"/>
        <w:gridCol w:w="716"/>
        <w:gridCol w:w="716"/>
        <w:gridCol w:w="716"/>
        <w:gridCol w:w="716"/>
        <w:gridCol w:w="716"/>
        <w:gridCol w:w="716"/>
        <w:gridCol w:w="719"/>
        <w:gridCol w:w="719"/>
        <w:gridCol w:w="719"/>
        <w:gridCol w:w="1436"/>
        <w:gridCol w:w="9"/>
      </w:tblGrid>
      <w:tr w:rsidR="006D3E2B" w:rsidRPr="0046620F" w14:paraId="282BBB54" w14:textId="77777777" w:rsidTr="007F3625">
        <w:trPr>
          <w:gridAfter w:val="1"/>
          <w:wAfter w:w="9" w:type="dxa"/>
          <w:trHeight w:val="664"/>
        </w:trPr>
        <w:tc>
          <w:tcPr>
            <w:tcW w:w="714" w:type="dxa"/>
            <w:vMerge w:val="restar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40302731" w14:textId="5F973190"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年度</w:t>
            </w:r>
          </w:p>
        </w:tc>
        <w:tc>
          <w:tcPr>
            <w:tcW w:w="2148" w:type="dxa"/>
            <w:gridSpan w:val="3"/>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313141C9" w14:textId="4B93DECF" w:rsidR="006D3E2B" w:rsidRDefault="006D3E2B" w:rsidP="00D72C0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花東基金</w:t>
            </w:r>
          </w:p>
        </w:tc>
        <w:tc>
          <w:tcPr>
            <w:tcW w:w="1432" w:type="dxa"/>
            <w:gridSpan w:val="2"/>
            <w:tcBorders>
              <w:top w:val="single" w:sz="4" w:space="0" w:color="000000"/>
              <w:left w:val="single" w:sz="4" w:space="0" w:color="000000"/>
              <w:bottom w:val="single" w:sz="4" w:space="0" w:color="000000"/>
              <w:right w:val="single" w:sz="4" w:space="0" w:color="000000"/>
            </w:tcBorders>
            <w:shd w:val="clear" w:color="F7FFCD" w:fill="F7FFCD"/>
            <w:vAlign w:val="center"/>
          </w:tcPr>
          <w:p w14:paraId="2B8CFE3C" w14:textId="4FBA17D6" w:rsidR="006D3E2B" w:rsidRPr="0046620F" w:rsidRDefault="006D3E2B" w:rsidP="00D72C0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中央預算</w:t>
            </w:r>
          </w:p>
        </w:tc>
        <w:tc>
          <w:tcPr>
            <w:tcW w:w="1432" w:type="dxa"/>
            <w:gridSpan w:val="2"/>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0130D2ED" w14:textId="49187BF4" w:rsidR="006D3E2B" w:rsidRPr="0046620F" w:rsidRDefault="006D3E2B" w:rsidP="00D72C0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地方預算</w:t>
            </w:r>
          </w:p>
        </w:tc>
        <w:tc>
          <w:tcPr>
            <w:tcW w:w="1432" w:type="dxa"/>
            <w:gridSpan w:val="2"/>
            <w:tcBorders>
              <w:top w:val="single" w:sz="4" w:space="0" w:color="000000"/>
              <w:left w:val="single" w:sz="4" w:space="0" w:color="000000"/>
              <w:bottom w:val="single" w:sz="4" w:space="0" w:color="000000"/>
              <w:right w:val="single" w:sz="4" w:space="0" w:color="000000"/>
            </w:tcBorders>
            <w:shd w:val="clear" w:color="F7FFCD" w:fill="F7FFCD"/>
            <w:vAlign w:val="center"/>
          </w:tcPr>
          <w:p w14:paraId="51D8B089" w14:textId="789C7BBF" w:rsidR="006D3E2B" w:rsidRPr="0046620F" w:rsidRDefault="006D3E2B" w:rsidP="00D72C0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其他</w:t>
            </w:r>
          </w:p>
        </w:tc>
        <w:tc>
          <w:tcPr>
            <w:tcW w:w="719" w:type="dxa"/>
            <w:tcBorders>
              <w:top w:val="single" w:sz="4" w:space="0" w:color="000000"/>
              <w:left w:val="single" w:sz="4" w:space="0" w:color="000000"/>
              <w:bottom w:val="single" w:sz="4" w:space="0" w:color="000000"/>
              <w:right w:val="single" w:sz="4" w:space="0" w:color="000000"/>
            </w:tcBorders>
            <w:shd w:val="clear" w:color="FFE4C4" w:fill="FFE4C4"/>
            <w:tcMar>
              <w:top w:w="60" w:type="dxa"/>
              <w:left w:w="0" w:type="dxa"/>
              <w:bottom w:w="60" w:type="dxa"/>
              <w:right w:w="0" w:type="dxa"/>
            </w:tcMar>
            <w:vAlign w:val="center"/>
          </w:tcPr>
          <w:p w14:paraId="59DD98A7" w14:textId="33A810B2" w:rsidR="006D3E2B" w:rsidRPr="0046620F" w:rsidRDefault="006D3E2B" w:rsidP="00D72C0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合</w:t>
            </w:r>
            <w:r w:rsidRPr="0046620F">
              <w:rPr>
                <w:rFonts w:ascii="Calibri" w:eastAsia="微軟正黑體" w:hAnsi="微軟正黑體" w:cs="Calibri"/>
                <w:color w:val="000000" w:themeColor="text1"/>
              </w:rPr>
              <w:t>計</w:t>
            </w:r>
          </w:p>
        </w:tc>
        <w:tc>
          <w:tcPr>
            <w:tcW w:w="2874" w:type="dxa"/>
            <w:gridSpan w:val="3"/>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25361E0E" w14:textId="42D4B819"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預算使用</w:t>
            </w:r>
          </w:p>
        </w:tc>
      </w:tr>
      <w:tr w:rsidR="006D3E2B" w:rsidRPr="0046620F" w14:paraId="55584DF6" w14:textId="77777777" w:rsidTr="006D3E2B">
        <w:trPr>
          <w:trHeight w:val="1172"/>
        </w:trPr>
        <w:tc>
          <w:tcPr>
            <w:tcW w:w="714" w:type="dxa"/>
            <w:vMerge/>
            <w:tcBorders>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30BE60DB" w14:textId="77777777" w:rsidR="006D3E2B" w:rsidRPr="0046620F"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225B746F" w14:textId="77777777"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年編預算</w:t>
            </w:r>
          </w:p>
        </w:tc>
        <w:tc>
          <w:tcPr>
            <w:tcW w:w="716" w:type="dxa"/>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298E985F" w14:textId="77777777"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以前年度保留</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317FDC" w14:textId="64D20BE2" w:rsidR="006D3E2B" w:rsidRPr="0046620F" w:rsidRDefault="006D3E2B" w:rsidP="00D72C0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年度納管數</w:t>
            </w:r>
          </w:p>
        </w:tc>
        <w:tc>
          <w:tcPr>
            <w:tcW w:w="716" w:type="dxa"/>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5E784A61" w14:textId="49B59C14"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年編預算</w:t>
            </w:r>
          </w:p>
        </w:tc>
        <w:tc>
          <w:tcPr>
            <w:tcW w:w="716" w:type="dxa"/>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47CA4B39" w14:textId="164DE4C9"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以前年度保留</w:t>
            </w:r>
          </w:p>
        </w:tc>
        <w:tc>
          <w:tcPr>
            <w:tcW w:w="716" w:type="dxa"/>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36B49755" w14:textId="32713CBD"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年編預算</w:t>
            </w:r>
          </w:p>
        </w:tc>
        <w:tc>
          <w:tcPr>
            <w:tcW w:w="716" w:type="dxa"/>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491E789C" w14:textId="35565AE9"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以前年度保留</w:t>
            </w:r>
          </w:p>
        </w:tc>
        <w:tc>
          <w:tcPr>
            <w:tcW w:w="716" w:type="dxa"/>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3105E59E" w14:textId="24EF8539"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年編預算</w:t>
            </w:r>
          </w:p>
        </w:tc>
        <w:tc>
          <w:tcPr>
            <w:tcW w:w="716" w:type="dxa"/>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4A46BC49" w14:textId="13D6ABE2"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以前年度保留</w:t>
            </w:r>
          </w:p>
        </w:tc>
        <w:tc>
          <w:tcPr>
            <w:tcW w:w="719" w:type="dxa"/>
            <w:tcBorders>
              <w:top w:val="single" w:sz="4" w:space="0" w:color="000000"/>
              <w:left w:val="single" w:sz="4" w:space="0" w:color="000000"/>
              <w:bottom w:val="single" w:sz="4" w:space="0" w:color="000000"/>
              <w:right w:val="single" w:sz="4" w:space="0" w:color="000000"/>
            </w:tcBorders>
            <w:shd w:val="clear" w:color="FFE4C4" w:fill="FFE4C4"/>
            <w:tcMar>
              <w:top w:w="60" w:type="dxa"/>
              <w:left w:w="0" w:type="dxa"/>
              <w:bottom w:w="60" w:type="dxa"/>
              <w:right w:w="0" w:type="dxa"/>
            </w:tcMar>
            <w:vAlign w:val="center"/>
          </w:tcPr>
          <w:p w14:paraId="71DE67BD" w14:textId="4904EF20" w:rsidR="006D3E2B" w:rsidRPr="0046620F"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7C3EB16C" w14:textId="3155241C"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實現數</w:t>
            </w:r>
          </w:p>
        </w:tc>
        <w:tc>
          <w:tcPr>
            <w:tcW w:w="719" w:type="dxa"/>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0C296E81" w14:textId="2A571962"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保留數</w:t>
            </w:r>
          </w:p>
        </w:tc>
        <w:tc>
          <w:tcPr>
            <w:tcW w:w="1445" w:type="dxa"/>
            <w:gridSpan w:val="2"/>
            <w:tcBorders>
              <w:top w:val="single" w:sz="4" w:space="0" w:color="000000"/>
              <w:left w:val="single" w:sz="4" w:space="0" w:color="000000"/>
              <w:bottom w:val="single" w:sz="4" w:space="0" w:color="000000"/>
              <w:right w:val="single" w:sz="4" w:space="0" w:color="000000"/>
            </w:tcBorders>
            <w:shd w:val="clear" w:color="F7FFCD" w:fill="F7FFCD"/>
            <w:tcMar>
              <w:top w:w="60" w:type="dxa"/>
              <w:left w:w="0" w:type="dxa"/>
              <w:bottom w:w="60" w:type="dxa"/>
              <w:right w:w="0" w:type="dxa"/>
            </w:tcMar>
            <w:vAlign w:val="center"/>
          </w:tcPr>
          <w:p w14:paraId="6BAFE104" w14:textId="1C2778E2" w:rsidR="006D3E2B" w:rsidRPr="0046620F" w:rsidRDefault="006D3E2B" w:rsidP="00D72C00">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未保留數</w:t>
            </w:r>
            <w:r w:rsidRPr="0046620F">
              <w:rPr>
                <w:rFonts w:ascii="Calibri" w:eastAsia="微軟正黑體" w:hAnsi="微軟正黑體" w:cs="Calibri"/>
                <w:color w:val="000000" w:themeColor="text1"/>
              </w:rPr>
              <w:t>(</w:t>
            </w:r>
            <w:r w:rsidRPr="0046620F">
              <w:rPr>
                <w:rFonts w:ascii="Calibri" w:eastAsia="微軟正黑體" w:hAnsi="微軟正黑體" w:cs="Calibri"/>
                <w:color w:val="000000" w:themeColor="text1"/>
              </w:rPr>
              <w:t>繳回數</w:t>
            </w:r>
            <w:r w:rsidRPr="0046620F">
              <w:rPr>
                <w:rFonts w:ascii="Calibri" w:eastAsia="微軟正黑體" w:hAnsi="微軟正黑體" w:cs="Calibri"/>
                <w:color w:val="000000" w:themeColor="text1"/>
              </w:rPr>
              <w:t>)</w:t>
            </w:r>
          </w:p>
        </w:tc>
      </w:tr>
      <w:tr w:rsidR="006D3E2B" w:rsidRPr="0046620F" w14:paraId="044F5DC8" w14:textId="77777777" w:rsidTr="006D3E2B">
        <w:trPr>
          <w:trHeight w:val="325"/>
        </w:trPr>
        <w:tc>
          <w:tcPr>
            <w:tcW w:w="714"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6EA8171F" w14:textId="03856156" w:rsidR="006D3E2B" w:rsidRPr="00907A91" w:rsidRDefault="006D3E2B" w:rsidP="00D72C0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112</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67560A0E"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6ACCB6A4"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DF09BB"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4A879F93" w14:textId="2102F789"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500196C1"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68014779"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141FD33D"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23F77C51"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6868E8E5"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E4C4" w:fill="FFE4C4"/>
            <w:tcMar>
              <w:top w:w="60" w:type="dxa"/>
              <w:left w:w="0" w:type="dxa"/>
              <w:bottom w:w="60" w:type="dxa"/>
              <w:right w:w="100" w:type="dxa"/>
            </w:tcMar>
            <w:vAlign w:val="center"/>
          </w:tcPr>
          <w:p w14:paraId="31BC3256" w14:textId="235D6EA3"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1BE3CBD0"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0D0EA862"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1445" w:type="dxa"/>
            <w:gridSpan w:val="2"/>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6E6719A2"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r>
      <w:tr w:rsidR="006D3E2B" w:rsidRPr="0046620F" w14:paraId="330F7C89" w14:textId="77777777" w:rsidTr="006D3E2B">
        <w:trPr>
          <w:trHeight w:val="325"/>
        </w:trPr>
        <w:tc>
          <w:tcPr>
            <w:tcW w:w="714"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62D136AF" w14:textId="55B4CDFA" w:rsidR="006D3E2B" w:rsidRPr="00907A91" w:rsidRDefault="006D3E2B" w:rsidP="00D72C0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113</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061FE7CF"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110C92F8"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34F2EA"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2A6EF25C" w14:textId="4C84FEEF"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7D548B16"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2F68B8C3"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5F84EEB9"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09C71FE7"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371F9B96"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E4C4" w:fill="FFE4C4"/>
            <w:tcMar>
              <w:top w:w="60" w:type="dxa"/>
              <w:left w:w="0" w:type="dxa"/>
              <w:bottom w:w="60" w:type="dxa"/>
              <w:right w:w="100" w:type="dxa"/>
            </w:tcMar>
            <w:vAlign w:val="center"/>
          </w:tcPr>
          <w:p w14:paraId="5D971D09" w14:textId="332B999D"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0941DB95"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3E919987"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1445" w:type="dxa"/>
            <w:gridSpan w:val="2"/>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23B35D50"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r>
      <w:tr w:rsidR="006D3E2B" w:rsidRPr="0046620F" w14:paraId="358F6BE8" w14:textId="77777777" w:rsidTr="006D3E2B">
        <w:trPr>
          <w:trHeight w:val="325"/>
        </w:trPr>
        <w:tc>
          <w:tcPr>
            <w:tcW w:w="714"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2A71A621" w14:textId="314BF31D" w:rsidR="006D3E2B" w:rsidRPr="00907A91" w:rsidRDefault="006D3E2B" w:rsidP="00D72C0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114</w:t>
            </w:r>
          </w:p>
        </w:tc>
        <w:tc>
          <w:tcPr>
            <w:tcW w:w="716" w:type="dxa"/>
            <w:tcBorders>
              <w:top w:val="single" w:sz="4" w:space="0" w:color="000000"/>
              <w:left w:val="single" w:sz="4" w:space="0" w:color="auto"/>
              <w:bottom w:val="single" w:sz="4" w:space="0" w:color="000000"/>
              <w:right w:val="single" w:sz="4" w:space="0" w:color="000000"/>
            </w:tcBorders>
            <w:shd w:val="clear" w:color="auto" w:fill="auto"/>
            <w:tcMar>
              <w:top w:w="60" w:type="dxa"/>
              <w:left w:w="0" w:type="dxa"/>
              <w:bottom w:w="60" w:type="dxa"/>
              <w:right w:w="100" w:type="dxa"/>
            </w:tcMar>
            <w:vAlign w:val="center"/>
          </w:tcPr>
          <w:p w14:paraId="0B5EFC7D"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560905F9"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296D11"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333714FF" w14:textId="7B57B78C"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632D57EC"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5D92D80B"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6576F9A2"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20539B50"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427A0F46"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E4C4" w:fill="FFE4C4"/>
            <w:tcMar>
              <w:top w:w="60" w:type="dxa"/>
              <w:left w:w="0" w:type="dxa"/>
              <w:bottom w:w="60" w:type="dxa"/>
              <w:right w:w="100" w:type="dxa"/>
            </w:tcMar>
            <w:vAlign w:val="center"/>
          </w:tcPr>
          <w:p w14:paraId="3D8AD3E0" w14:textId="4FAD55DC"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11EF1FDB"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1DA5C21E"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1445" w:type="dxa"/>
            <w:gridSpan w:val="2"/>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65A99393"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r>
      <w:tr w:rsidR="006D3E2B" w:rsidRPr="0046620F" w14:paraId="122EB99D" w14:textId="77777777" w:rsidTr="006D3E2B">
        <w:trPr>
          <w:trHeight w:val="325"/>
        </w:trPr>
        <w:tc>
          <w:tcPr>
            <w:tcW w:w="714"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3ACA3A8C" w14:textId="52FBF2E8" w:rsidR="006D3E2B" w:rsidRPr="00907A91" w:rsidRDefault="006D3E2B" w:rsidP="00D72C00">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115</w:t>
            </w:r>
          </w:p>
        </w:tc>
        <w:tc>
          <w:tcPr>
            <w:tcW w:w="716" w:type="dxa"/>
            <w:tcBorders>
              <w:top w:val="single" w:sz="4" w:space="0" w:color="000000"/>
              <w:left w:val="single" w:sz="4" w:space="0" w:color="auto"/>
              <w:bottom w:val="single" w:sz="4" w:space="0" w:color="000000"/>
              <w:right w:val="single" w:sz="4" w:space="0" w:color="000000"/>
            </w:tcBorders>
            <w:shd w:val="clear" w:color="auto" w:fill="auto"/>
            <w:tcMar>
              <w:top w:w="60" w:type="dxa"/>
              <w:left w:w="0" w:type="dxa"/>
              <w:bottom w:w="60" w:type="dxa"/>
              <w:right w:w="100" w:type="dxa"/>
            </w:tcMar>
            <w:vAlign w:val="center"/>
          </w:tcPr>
          <w:p w14:paraId="5191FE0F"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68CC72FE"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7D4C80"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0664698C" w14:textId="234A2515"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5531C938"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72014D5F"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60" w:type="dxa"/>
              <w:right w:w="100" w:type="dxa"/>
            </w:tcMar>
            <w:vAlign w:val="center"/>
          </w:tcPr>
          <w:p w14:paraId="37022229"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67E5410E"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6"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60FD9ED6"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E4C4" w:fill="FFE4C4"/>
            <w:tcMar>
              <w:top w:w="60" w:type="dxa"/>
              <w:left w:w="0" w:type="dxa"/>
              <w:bottom w:w="60" w:type="dxa"/>
              <w:right w:w="100" w:type="dxa"/>
            </w:tcMar>
            <w:vAlign w:val="center"/>
          </w:tcPr>
          <w:p w14:paraId="203B8B95" w14:textId="390FE33C"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276694B1"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719"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256321AB"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c>
          <w:tcPr>
            <w:tcW w:w="1445" w:type="dxa"/>
            <w:gridSpan w:val="2"/>
            <w:tcBorders>
              <w:top w:val="single" w:sz="4" w:space="0" w:color="000000"/>
              <w:left w:val="single" w:sz="4" w:space="0" w:color="000000"/>
              <w:bottom w:val="single" w:sz="4" w:space="0" w:color="000000"/>
              <w:right w:val="single" w:sz="4" w:space="0" w:color="000000"/>
            </w:tcBorders>
            <w:shd w:val="clear" w:color="FFFFFF" w:fill="FFFFFF"/>
            <w:tcMar>
              <w:top w:w="60" w:type="dxa"/>
              <w:left w:w="0" w:type="dxa"/>
              <w:bottom w:w="60" w:type="dxa"/>
              <w:right w:w="100" w:type="dxa"/>
            </w:tcMar>
            <w:vAlign w:val="center"/>
          </w:tcPr>
          <w:p w14:paraId="5622DABF" w14:textId="77777777" w:rsidR="006D3E2B" w:rsidRPr="00907A91" w:rsidRDefault="006D3E2B" w:rsidP="00D72C00">
            <w:pPr>
              <w:spacing w:line="360" w:lineRule="exact"/>
              <w:jc w:val="center"/>
              <w:rPr>
                <w:rFonts w:ascii="Calibri" w:eastAsia="微軟正黑體" w:hAnsi="微軟正黑體" w:cs="Calibri"/>
                <w:color w:val="000000" w:themeColor="text1"/>
              </w:rPr>
            </w:pPr>
          </w:p>
        </w:tc>
      </w:tr>
      <w:tr w:rsidR="006D3E2B" w:rsidRPr="0046620F" w14:paraId="261DB250" w14:textId="1BBA9797" w:rsidTr="009B3DDD">
        <w:trPr>
          <w:trHeight w:val="573"/>
        </w:trPr>
        <w:tc>
          <w:tcPr>
            <w:tcW w:w="714" w:type="dxa"/>
            <w:tcBorders>
              <w:top w:val="single" w:sz="4" w:space="0" w:color="000000"/>
              <w:left w:val="single" w:sz="4" w:space="0" w:color="000000"/>
              <w:bottom w:val="single" w:sz="4" w:space="0" w:color="000000"/>
              <w:right w:val="single" w:sz="4" w:space="0" w:color="000000"/>
            </w:tcBorders>
            <w:shd w:val="clear" w:color="FFFFFF" w:fill="FFFFFF"/>
            <w:tcMar>
              <w:top w:w="60" w:type="dxa"/>
              <w:left w:w="100" w:type="dxa"/>
              <w:bottom w:w="60" w:type="dxa"/>
              <w:right w:w="0" w:type="dxa"/>
            </w:tcMar>
            <w:vAlign w:val="center"/>
          </w:tcPr>
          <w:p w14:paraId="65A84A5D" w14:textId="07F80333" w:rsidR="006D3E2B" w:rsidRPr="00907A91" w:rsidRDefault="006D3E2B" w:rsidP="00D72C00">
            <w:pPr>
              <w:spacing w:line="360" w:lineRule="exact"/>
              <w:jc w:val="center"/>
              <w:rPr>
                <w:rFonts w:ascii="Calibri" w:eastAsia="微軟正黑體" w:hAnsi="微軟正黑體" w:cs="Calibri"/>
                <w:color w:val="000000" w:themeColor="text1"/>
              </w:rPr>
            </w:pPr>
            <w:r w:rsidRPr="00907A91">
              <w:rPr>
                <w:rFonts w:ascii="Calibri" w:eastAsia="微軟正黑體" w:hAnsi="微軟正黑體" w:cs="Calibri"/>
                <w:color w:val="000000" w:themeColor="text1"/>
              </w:rPr>
              <w:t>備註</w:t>
            </w:r>
          </w:p>
        </w:tc>
        <w:tc>
          <w:tcPr>
            <w:tcW w:w="10046" w:type="dxa"/>
            <w:gridSpan w:val="14"/>
            <w:tcBorders>
              <w:top w:val="single" w:sz="4" w:space="0" w:color="000000"/>
              <w:left w:val="single" w:sz="4" w:space="0" w:color="auto"/>
              <w:bottom w:val="single" w:sz="4" w:space="0" w:color="000000"/>
              <w:right w:val="single" w:sz="4" w:space="0" w:color="000000"/>
            </w:tcBorders>
            <w:shd w:val="clear" w:color="FFFFFF" w:fill="FFFFFF"/>
          </w:tcPr>
          <w:p w14:paraId="60563061" w14:textId="57ECBB57" w:rsidR="006D3E2B" w:rsidRPr="00907A91" w:rsidRDefault="006D3E2B" w:rsidP="00D72C00">
            <w:pPr>
              <w:spacing w:line="360" w:lineRule="exact"/>
              <w:jc w:val="center"/>
              <w:rPr>
                <w:rFonts w:ascii="Calibri" w:eastAsia="微軟正黑體" w:hAnsi="微軟正黑體" w:cs="Calibri"/>
                <w:color w:val="000000" w:themeColor="text1"/>
              </w:rPr>
            </w:pPr>
          </w:p>
        </w:tc>
      </w:tr>
    </w:tbl>
    <w:p w14:paraId="7DC2C58D" w14:textId="118F385B" w:rsidR="00907A91" w:rsidRPr="002F56E2" w:rsidRDefault="00907A91" w:rsidP="00D85E2B">
      <w:pPr>
        <w:spacing w:before="200" w:line="360" w:lineRule="exact"/>
        <w:rPr>
          <w:rFonts w:ascii="Calibri" w:eastAsia="微軟正黑體" w:hAnsi="微軟正黑體" w:cs="Calibri"/>
          <w:b/>
          <w:color w:val="000000" w:themeColor="text1"/>
        </w:rPr>
      </w:pPr>
      <w:r w:rsidRPr="0046620F">
        <w:rPr>
          <w:rFonts w:ascii="Calibri" w:eastAsia="微軟正黑體" w:hAnsi="微軟正黑體" w:cs="Calibri"/>
          <w:b/>
          <w:color w:val="000000" w:themeColor="text1"/>
        </w:rPr>
        <w:t>參、工作項目</w:t>
      </w:r>
      <w:r w:rsidR="00C4369F" w:rsidRPr="002F56E2">
        <w:rPr>
          <w:rFonts w:ascii="Calibri" w:eastAsia="微軟正黑體" w:hAnsi="微軟正黑體" w:cs="Calibri" w:hint="eastAsia"/>
          <w:b/>
          <w:color w:val="000000" w:themeColor="text1"/>
        </w:rPr>
        <w:t>（以下資料以花東基金款填寫）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5070"/>
        <w:gridCol w:w="2779"/>
        <w:gridCol w:w="1694"/>
      </w:tblGrid>
      <w:tr w:rsidR="002F56E2" w:rsidRPr="002F56E2" w14:paraId="2C4FD6E1" w14:textId="10241ABD" w:rsidTr="008F479C">
        <w:tc>
          <w:tcPr>
            <w:tcW w:w="566" w:type="pct"/>
            <w:shd w:val="clear" w:color="F7FFCD" w:fill="F7FFCD"/>
            <w:tcMar>
              <w:top w:w="60" w:type="dxa"/>
              <w:left w:w="0" w:type="dxa"/>
              <w:bottom w:w="60" w:type="dxa"/>
              <w:right w:w="0" w:type="dxa"/>
            </w:tcMar>
            <w:vAlign w:val="center"/>
          </w:tcPr>
          <w:p w14:paraId="26DCEB1A" w14:textId="33EDCE9A" w:rsidR="008F479C" w:rsidRPr="002F56E2" w:rsidRDefault="008F479C" w:rsidP="007E2185">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hint="eastAsia"/>
                <w:color w:val="000000" w:themeColor="text1"/>
              </w:rPr>
              <w:t>序號</w:t>
            </w:r>
          </w:p>
        </w:tc>
        <w:tc>
          <w:tcPr>
            <w:tcW w:w="2355" w:type="pct"/>
            <w:shd w:val="clear" w:color="F7FFCD" w:fill="F7FFCD"/>
            <w:tcMar>
              <w:top w:w="60" w:type="dxa"/>
              <w:left w:w="0" w:type="dxa"/>
              <w:bottom w:w="60" w:type="dxa"/>
              <w:right w:w="0" w:type="dxa"/>
            </w:tcMar>
            <w:vAlign w:val="center"/>
          </w:tcPr>
          <w:p w14:paraId="6AED455C" w14:textId="77777777" w:rsidR="008F479C" w:rsidRPr="002F56E2" w:rsidRDefault="008F479C" w:rsidP="007E2185">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工作</w:t>
            </w:r>
            <w:r w:rsidRPr="002F56E2">
              <w:rPr>
                <w:rFonts w:ascii="Calibri" w:eastAsia="微軟正黑體" w:hAnsi="微軟正黑體" w:cs="Calibri" w:hint="eastAsia"/>
                <w:color w:val="000000" w:themeColor="text1"/>
              </w:rPr>
              <w:t>項目</w:t>
            </w:r>
          </w:p>
          <w:p w14:paraId="0433FF31" w14:textId="04E7CAFA" w:rsidR="008F479C" w:rsidRPr="002F56E2" w:rsidRDefault="008F479C" w:rsidP="007E2185">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hint="eastAsia"/>
                <w:color w:val="000000" w:themeColor="text1"/>
              </w:rPr>
              <w:t>（本表由以下填報資料自動帶出）</w:t>
            </w:r>
          </w:p>
        </w:tc>
        <w:tc>
          <w:tcPr>
            <w:tcW w:w="1291" w:type="pct"/>
            <w:shd w:val="clear" w:color="F7FFCD" w:fill="F7FFCD"/>
            <w:tcMar>
              <w:top w:w="60" w:type="dxa"/>
              <w:left w:w="0" w:type="dxa"/>
              <w:bottom w:w="60" w:type="dxa"/>
              <w:right w:w="0" w:type="dxa"/>
            </w:tcMar>
            <w:vAlign w:val="center"/>
          </w:tcPr>
          <w:p w14:paraId="59D1BDDC" w14:textId="2AA299BC" w:rsidR="008F479C" w:rsidRPr="002F56E2" w:rsidRDefault="008F479C" w:rsidP="007E2185">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hint="eastAsia"/>
                <w:color w:val="000000" w:themeColor="text1"/>
              </w:rPr>
              <w:t>基金年度納管數</w:t>
            </w:r>
          </w:p>
        </w:tc>
        <w:tc>
          <w:tcPr>
            <w:tcW w:w="787" w:type="pct"/>
            <w:shd w:val="clear" w:color="F7FFCD" w:fill="F7FFCD"/>
            <w:vAlign w:val="center"/>
          </w:tcPr>
          <w:p w14:paraId="54227D4E" w14:textId="7F6F9286" w:rsidR="008F479C" w:rsidRPr="002F56E2" w:rsidRDefault="008F479C" w:rsidP="008F479C">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hint="eastAsia"/>
                <w:color w:val="000000" w:themeColor="text1"/>
              </w:rPr>
              <w:t>經費占比（％）</w:t>
            </w:r>
          </w:p>
        </w:tc>
      </w:tr>
      <w:tr w:rsidR="002F56E2" w:rsidRPr="002F56E2" w14:paraId="6C27E23C" w14:textId="4A2DFF77" w:rsidTr="008F479C">
        <w:tc>
          <w:tcPr>
            <w:tcW w:w="566" w:type="pct"/>
            <w:shd w:val="clear" w:color="FFFFFF" w:fill="FFFFFF"/>
            <w:tcMar>
              <w:top w:w="60" w:type="dxa"/>
              <w:left w:w="100" w:type="dxa"/>
              <w:bottom w:w="60" w:type="dxa"/>
              <w:right w:w="0" w:type="dxa"/>
            </w:tcMar>
            <w:vAlign w:val="center"/>
          </w:tcPr>
          <w:p w14:paraId="0DF3452A" w14:textId="77777777" w:rsidR="008F479C" w:rsidRPr="002F56E2" w:rsidRDefault="008F479C" w:rsidP="007E2185">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1</w:t>
            </w:r>
          </w:p>
        </w:tc>
        <w:tc>
          <w:tcPr>
            <w:tcW w:w="2355" w:type="pct"/>
            <w:shd w:val="clear" w:color="FFFFFF" w:fill="FFFFFF"/>
            <w:tcMar>
              <w:top w:w="60" w:type="dxa"/>
              <w:left w:w="100" w:type="dxa"/>
              <w:bottom w:w="60" w:type="dxa"/>
              <w:right w:w="0" w:type="dxa"/>
            </w:tcMar>
            <w:vAlign w:val="center"/>
          </w:tcPr>
          <w:p w14:paraId="48B1246A" w14:textId="77777777" w:rsidR="008F479C" w:rsidRPr="002F56E2" w:rsidRDefault="008F479C" w:rsidP="007E2185">
            <w:pPr>
              <w:spacing w:line="360" w:lineRule="exact"/>
              <w:rPr>
                <w:rFonts w:ascii="Calibri" w:eastAsia="微軟正黑體" w:hAnsi="微軟正黑體" w:cs="Calibri"/>
                <w:color w:val="000000" w:themeColor="text1"/>
              </w:rPr>
            </w:pPr>
          </w:p>
        </w:tc>
        <w:tc>
          <w:tcPr>
            <w:tcW w:w="1291" w:type="pct"/>
            <w:shd w:val="clear" w:color="FFFFFF" w:fill="FFFFFF"/>
            <w:tcMar>
              <w:top w:w="60" w:type="dxa"/>
              <w:left w:w="100" w:type="dxa"/>
              <w:bottom w:w="60" w:type="dxa"/>
              <w:right w:w="0" w:type="dxa"/>
            </w:tcMar>
            <w:vAlign w:val="center"/>
          </w:tcPr>
          <w:p w14:paraId="4ECECD46" w14:textId="77777777" w:rsidR="008F479C" w:rsidRPr="002F56E2" w:rsidRDefault="008F479C" w:rsidP="007E2185">
            <w:pPr>
              <w:spacing w:line="360" w:lineRule="exact"/>
              <w:rPr>
                <w:rFonts w:ascii="Calibri" w:eastAsia="微軟正黑體" w:hAnsi="微軟正黑體" w:cs="Calibri"/>
                <w:color w:val="000000" w:themeColor="text1"/>
              </w:rPr>
            </w:pPr>
          </w:p>
        </w:tc>
        <w:tc>
          <w:tcPr>
            <w:tcW w:w="787" w:type="pct"/>
            <w:shd w:val="clear" w:color="FFFFFF" w:fill="FFFFFF"/>
          </w:tcPr>
          <w:p w14:paraId="61AE41CF" w14:textId="77777777" w:rsidR="008F479C" w:rsidRPr="002F56E2" w:rsidRDefault="008F479C" w:rsidP="007E2185">
            <w:pPr>
              <w:spacing w:line="360" w:lineRule="exact"/>
              <w:rPr>
                <w:rFonts w:ascii="Calibri" w:eastAsia="微軟正黑體" w:hAnsi="微軟正黑體" w:cs="Calibri"/>
                <w:color w:val="000000" w:themeColor="text1"/>
              </w:rPr>
            </w:pPr>
          </w:p>
        </w:tc>
      </w:tr>
      <w:tr w:rsidR="002F56E2" w:rsidRPr="002F56E2" w14:paraId="0E7C5A11" w14:textId="751F8A46" w:rsidTr="008F479C">
        <w:tc>
          <w:tcPr>
            <w:tcW w:w="566" w:type="pct"/>
            <w:shd w:val="clear" w:color="FFFFFF" w:fill="FFFFFF"/>
            <w:tcMar>
              <w:top w:w="60" w:type="dxa"/>
              <w:left w:w="100" w:type="dxa"/>
              <w:bottom w:w="60" w:type="dxa"/>
              <w:right w:w="0" w:type="dxa"/>
            </w:tcMar>
            <w:vAlign w:val="center"/>
          </w:tcPr>
          <w:p w14:paraId="511EFD06" w14:textId="77777777" w:rsidR="008F479C" w:rsidRPr="002F56E2" w:rsidRDefault="008F479C" w:rsidP="007E2185">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2</w:t>
            </w:r>
          </w:p>
        </w:tc>
        <w:tc>
          <w:tcPr>
            <w:tcW w:w="2355" w:type="pct"/>
            <w:shd w:val="clear" w:color="FFFFFF" w:fill="FFFFFF"/>
            <w:tcMar>
              <w:top w:w="60" w:type="dxa"/>
              <w:left w:w="100" w:type="dxa"/>
              <w:bottom w:w="60" w:type="dxa"/>
              <w:right w:w="0" w:type="dxa"/>
            </w:tcMar>
            <w:vAlign w:val="center"/>
          </w:tcPr>
          <w:p w14:paraId="2CDDB84E" w14:textId="77777777" w:rsidR="008F479C" w:rsidRPr="002F56E2" w:rsidRDefault="008F479C" w:rsidP="007E2185">
            <w:pPr>
              <w:spacing w:line="360" w:lineRule="exact"/>
              <w:rPr>
                <w:rFonts w:ascii="Calibri" w:eastAsia="微軟正黑體" w:hAnsi="微軟正黑體" w:cs="Calibri"/>
                <w:color w:val="000000" w:themeColor="text1"/>
              </w:rPr>
            </w:pPr>
          </w:p>
        </w:tc>
        <w:tc>
          <w:tcPr>
            <w:tcW w:w="1291" w:type="pct"/>
            <w:shd w:val="clear" w:color="FFFFFF" w:fill="FFFFFF"/>
            <w:tcMar>
              <w:top w:w="60" w:type="dxa"/>
              <w:left w:w="100" w:type="dxa"/>
              <w:bottom w:w="60" w:type="dxa"/>
              <w:right w:w="0" w:type="dxa"/>
            </w:tcMar>
            <w:vAlign w:val="center"/>
          </w:tcPr>
          <w:p w14:paraId="50F45C1B" w14:textId="77777777" w:rsidR="008F479C" w:rsidRPr="002F56E2" w:rsidRDefault="008F479C" w:rsidP="007E2185">
            <w:pPr>
              <w:spacing w:line="360" w:lineRule="exact"/>
              <w:rPr>
                <w:rFonts w:ascii="Calibri" w:eastAsia="微軟正黑體" w:hAnsi="微軟正黑體" w:cs="Calibri"/>
                <w:color w:val="000000" w:themeColor="text1"/>
              </w:rPr>
            </w:pPr>
          </w:p>
        </w:tc>
        <w:tc>
          <w:tcPr>
            <w:tcW w:w="787" w:type="pct"/>
            <w:shd w:val="clear" w:color="FFFFFF" w:fill="FFFFFF"/>
          </w:tcPr>
          <w:p w14:paraId="560884BB" w14:textId="77777777" w:rsidR="008F479C" w:rsidRPr="002F56E2" w:rsidRDefault="008F479C" w:rsidP="007E2185">
            <w:pPr>
              <w:spacing w:line="360" w:lineRule="exact"/>
              <w:rPr>
                <w:rFonts w:ascii="Calibri" w:eastAsia="微軟正黑體" w:hAnsi="微軟正黑體" w:cs="Calibri"/>
                <w:color w:val="000000" w:themeColor="text1"/>
              </w:rPr>
            </w:pPr>
          </w:p>
        </w:tc>
      </w:tr>
      <w:tr w:rsidR="002F56E2" w:rsidRPr="002F56E2" w14:paraId="73D26753" w14:textId="1FD8E9F4" w:rsidTr="008F479C">
        <w:tc>
          <w:tcPr>
            <w:tcW w:w="566" w:type="pct"/>
            <w:shd w:val="clear" w:color="FFFFFF" w:fill="FFFFFF"/>
            <w:tcMar>
              <w:top w:w="60" w:type="dxa"/>
              <w:left w:w="100" w:type="dxa"/>
              <w:bottom w:w="60" w:type="dxa"/>
              <w:right w:w="0" w:type="dxa"/>
            </w:tcMar>
            <w:vAlign w:val="center"/>
          </w:tcPr>
          <w:p w14:paraId="5397EE0E" w14:textId="77777777" w:rsidR="008F479C" w:rsidRPr="002F56E2" w:rsidRDefault="008F479C" w:rsidP="007E2185">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3</w:t>
            </w:r>
          </w:p>
        </w:tc>
        <w:tc>
          <w:tcPr>
            <w:tcW w:w="2355" w:type="pct"/>
            <w:shd w:val="clear" w:color="FFFFFF" w:fill="FFFFFF"/>
            <w:tcMar>
              <w:top w:w="60" w:type="dxa"/>
              <w:left w:w="100" w:type="dxa"/>
              <w:bottom w:w="60" w:type="dxa"/>
              <w:right w:w="0" w:type="dxa"/>
            </w:tcMar>
            <w:vAlign w:val="center"/>
          </w:tcPr>
          <w:p w14:paraId="06946B8D" w14:textId="77777777" w:rsidR="008F479C" w:rsidRPr="002F56E2" w:rsidRDefault="008F479C" w:rsidP="007E2185">
            <w:pPr>
              <w:spacing w:line="360" w:lineRule="exact"/>
              <w:rPr>
                <w:rFonts w:ascii="Calibri" w:eastAsia="微軟正黑體" w:hAnsi="微軟正黑體" w:cs="Calibri"/>
                <w:color w:val="000000" w:themeColor="text1"/>
              </w:rPr>
            </w:pPr>
          </w:p>
        </w:tc>
        <w:tc>
          <w:tcPr>
            <w:tcW w:w="1291" w:type="pct"/>
            <w:shd w:val="clear" w:color="FFFFFF" w:fill="FFFFFF"/>
            <w:tcMar>
              <w:top w:w="60" w:type="dxa"/>
              <w:left w:w="100" w:type="dxa"/>
              <w:bottom w:w="60" w:type="dxa"/>
              <w:right w:w="0" w:type="dxa"/>
            </w:tcMar>
            <w:vAlign w:val="center"/>
          </w:tcPr>
          <w:p w14:paraId="06EEB93F" w14:textId="77777777" w:rsidR="008F479C" w:rsidRPr="002F56E2" w:rsidRDefault="008F479C" w:rsidP="007E2185">
            <w:pPr>
              <w:spacing w:line="360" w:lineRule="exact"/>
              <w:rPr>
                <w:rFonts w:ascii="Calibri" w:eastAsia="微軟正黑體" w:hAnsi="微軟正黑體" w:cs="Calibri"/>
                <w:color w:val="000000" w:themeColor="text1"/>
              </w:rPr>
            </w:pPr>
          </w:p>
        </w:tc>
        <w:tc>
          <w:tcPr>
            <w:tcW w:w="787" w:type="pct"/>
            <w:shd w:val="clear" w:color="FFFFFF" w:fill="FFFFFF"/>
          </w:tcPr>
          <w:p w14:paraId="5F93FE52" w14:textId="77777777" w:rsidR="008F479C" w:rsidRPr="002F56E2" w:rsidRDefault="008F479C" w:rsidP="007E2185">
            <w:pPr>
              <w:spacing w:line="360" w:lineRule="exact"/>
              <w:rPr>
                <w:rFonts w:ascii="Calibri" w:eastAsia="微軟正黑體" w:hAnsi="微軟正黑體" w:cs="Calibri"/>
                <w:color w:val="000000" w:themeColor="text1"/>
              </w:rPr>
            </w:pPr>
          </w:p>
        </w:tc>
      </w:tr>
      <w:tr w:rsidR="002F56E2" w:rsidRPr="002F56E2" w14:paraId="50A2F665" w14:textId="77777777" w:rsidTr="008F479C">
        <w:tc>
          <w:tcPr>
            <w:tcW w:w="566" w:type="pct"/>
            <w:shd w:val="clear" w:color="FFFFFF" w:fill="FFFFFF"/>
            <w:tcMar>
              <w:top w:w="60" w:type="dxa"/>
              <w:left w:w="100" w:type="dxa"/>
              <w:bottom w:w="60" w:type="dxa"/>
              <w:right w:w="0" w:type="dxa"/>
            </w:tcMar>
            <w:vAlign w:val="center"/>
          </w:tcPr>
          <w:p w14:paraId="24E99C8A" w14:textId="413DE6A5" w:rsidR="008F479C" w:rsidRPr="002F56E2" w:rsidRDefault="008F479C" w:rsidP="007E2185">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hint="eastAsia"/>
                <w:color w:val="000000" w:themeColor="text1"/>
              </w:rPr>
              <w:t>小計</w:t>
            </w:r>
          </w:p>
        </w:tc>
        <w:tc>
          <w:tcPr>
            <w:tcW w:w="2355" w:type="pct"/>
            <w:shd w:val="clear" w:color="FFFFFF" w:fill="FFFFFF"/>
            <w:tcMar>
              <w:top w:w="60" w:type="dxa"/>
              <w:left w:w="100" w:type="dxa"/>
              <w:bottom w:w="60" w:type="dxa"/>
              <w:right w:w="0" w:type="dxa"/>
            </w:tcMar>
            <w:vAlign w:val="center"/>
          </w:tcPr>
          <w:p w14:paraId="312721D7" w14:textId="77777777" w:rsidR="008F479C" w:rsidRPr="002F56E2" w:rsidRDefault="008F479C" w:rsidP="007E2185">
            <w:pPr>
              <w:spacing w:line="360" w:lineRule="exact"/>
              <w:rPr>
                <w:rFonts w:ascii="Calibri" w:eastAsia="微軟正黑體" w:hAnsi="微軟正黑體" w:cs="Calibri"/>
                <w:color w:val="000000" w:themeColor="text1"/>
              </w:rPr>
            </w:pPr>
          </w:p>
        </w:tc>
        <w:tc>
          <w:tcPr>
            <w:tcW w:w="1291" w:type="pct"/>
            <w:shd w:val="clear" w:color="FFFFFF" w:fill="FFFFFF"/>
            <w:tcMar>
              <w:top w:w="60" w:type="dxa"/>
              <w:left w:w="100" w:type="dxa"/>
              <w:bottom w:w="60" w:type="dxa"/>
              <w:right w:w="0" w:type="dxa"/>
            </w:tcMar>
            <w:vAlign w:val="center"/>
          </w:tcPr>
          <w:p w14:paraId="454A086D" w14:textId="77777777" w:rsidR="008F479C" w:rsidRPr="002F56E2" w:rsidRDefault="008F479C" w:rsidP="007E2185">
            <w:pPr>
              <w:spacing w:line="360" w:lineRule="exact"/>
              <w:rPr>
                <w:rFonts w:ascii="Calibri" w:eastAsia="微軟正黑體" w:hAnsi="微軟正黑體" w:cs="Calibri"/>
                <w:color w:val="000000" w:themeColor="text1"/>
              </w:rPr>
            </w:pPr>
          </w:p>
        </w:tc>
        <w:tc>
          <w:tcPr>
            <w:tcW w:w="787" w:type="pct"/>
            <w:shd w:val="clear" w:color="FFFFFF" w:fill="FFFFFF"/>
          </w:tcPr>
          <w:p w14:paraId="443216D6" w14:textId="77777777" w:rsidR="008F479C" w:rsidRPr="002F56E2" w:rsidRDefault="008F479C" w:rsidP="007E2185">
            <w:pPr>
              <w:spacing w:line="360" w:lineRule="exact"/>
              <w:rPr>
                <w:rFonts w:ascii="Calibri" w:eastAsia="微軟正黑體" w:hAnsi="微軟正黑體" w:cs="Calibri"/>
                <w:color w:val="000000" w:themeColor="text1"/>
              </w:rPr>
            </w:pPr>
          </w:p>
        </w:tc>
      </w:tr>
    </w:tbl>
    <w:p w14:paraId="3421AAB5" w14:textId="43E32A54" w:rsidR="00907A91" w:rsidRPr="002F56E2" w:rsidRDefault="00907A91" w:rsidP="00D85E2B">
      <w:pPr>
        <w:spacing w:before="200" w:line="360" w:lineRule="exact"/>
        <w:rPr>
          <w:rFonts w:ascii="Calibri" w:eastAsia="微軟正黑體" w:hAnsi="微軟正黑體" w:cs="Calibri"/>
          <w:b/>
          <w:color w:val="000000" w:themeColor="text1"/>
        </w:rPr>
      </w:pPr>
      <w:r w:rsidRPr="002F56E2">
        <w:rPr>
          <w:rFonts w:ascii="Calibri" w:eastAsia="微軟正黑體" w:hAnsi="微軟正黑體" w:cs="Calibri"/>
          <w:b/>
          <w:color w:val="000000" w:themeColor="text1"/>
        </w:rPr>
        <w:t>一、</w:t>
      </w:r>
      <w:r w:rsidR="00956502" w:rsidRPr="002F56E2">
        <w:rPr>
          <w:rFonts w:ascii="Calibri" w:eastAsia="微軟正黑體" w:hAnsi="微軟正黑體" w:cs="Calibri" w:hint="eastAsia"/>
          <w:b/>
          <w:color w:val="000000" w:themeColor="text1"/>
        </w:rPr>
        <w:t>工作項目名稱：</w:t>
      </w:r>
      <w:r w:rsidRPr="002F56E2">
        <w:rPr>
          <w:rFonts w:ascii="Calibri" w:eastAsia="微軟正黑體" w:hAnsi="微軟正黑體" w:cs="Calibri" w:hint="eastAsia"/>
          <w:b/>
          <w:color w:val="000000" w:themeColor="text1"/>
        </w:rPr>
        <w:t>O</w:t>
      </w:r>
      <w:r w:rsidRPr="002F56E2">
        <w:rPr>
          <w:rFonts w:ascii="Calibri" w:eastAsia="微軟正黑體" w:hAnsi="微軟正黑體" w:cs="Calibri"/>
          <w:b/>
          <w:color w:val="000000" w:themeColor="text1"/>
        </w:rPr>
        <w:t>OOOOOO</w:t>
      </w:r>
      <w:r w:rsidR="008F479C" w:rsidRPr="002F56E2">
        <w:rPr>
          <w:rFonts w:ascii="Calibri" w:eastAsia="微軟正黑體" w:hAnsi="微軟正黑體" w:cs="Calibri" w:hint="eastAsia"/>
          <w:b/>
          <w:color w:val="000000" w:themeColor="text1"/>
        </w:rPr>
        <w:t>（依工作項目項數往下衍生）</w:t>
      </w:r>
    </w:p>
    <w:p w14:paraId="60161F2C" w14:textId="5D5C9594" w:rsidR="00907A91" w:rsidRPr="0046620F" w:rsidRDefault="00907A91" w:rsidP="00956502">
      <w:pPr>
        <w:spacing w:before="200" w:line="360" w:lineRule="exact"/>
        <w:rPr>
          <w:rFonts w:ascii="Calibri" w:eastAsia="微軟正黑體" w:hAnsi="微軟正黑體" w:cs="Calibri"/>
          <w:b/>
          <w:color w:val="000000" w:themeColor="text1"/>
        </w:rPr>
      </w:pPr>
      <w:r w:rsidRPr="0046620F">
        <w:rPr>
          <w:rFonts w:ascii="Calibri" w:eastAsia="微軟正黑體" w:hAnsi="微軟正黑體" w:cs="Calibri"/>
          <w:b/>
          <w:color w:val="000000" w:themeColor="text1"/>
        </w:rPr>
        <w:t>(</w:t>
      </w:r>
      <w:r w:rsidRPr="0046620F">
        <w:rPr>
          <w:rFonts w:ascii="Calibri" w:eastAsia="微軟正黑體" w:hAnsi="微軟正黑體" w:cs="Calibri"/>
          <w:b/>
          <w:color w:val="000000" w:themeColor="text1"/>
        </w:rPr>
        <w:t>一</w:t>
      </w:r>
      <w:r w:rsidRPr="0046620F">
        <w:rPr>
          <w:rFonts w:ascii="Calibri" w:eastAsia="微軟正黑體" w:hAnsi="微軟正黑體" w:cs="Calibri"/>
          <w:b/>
          <w:color w:val="000000" w:themeColor="text1"/>
        </w:rPr>
        <w:t xml:space="preserve">) </w:t>
      </w:r>
      <w:r w:rsidRPr="0046620F">
        <w:rPr>
          <w:rFonts w:ascii="Calibri" w:eastAsia="微軟正黑體" w:hAnsi="微軟正黑體" w:cs="Calibri"/>
          <w:b/>
          <w:color w:val="000000" w:themeColor="text1"/>
        </w:rPr>
        <w:t>分月進度、預算配置及查核點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3399"/>
        <w:gridCol w:w="3775"/>
        <w:gridCol w:w="1197"/>
        <w:gridCol w:w="1197"/>
      </w:tblGrid>
      <w:tr w:rsidR="00907A91" w:rsidRPr="0046620F" w14:paraId="5BB7E0D9" w14:textId="77777777" w:rsidTr="005D132C">
        <w:tc>
          <w:tcPr>
            <w:tcW w:w="555" w:type="pct"/>
            <w:shd w:val="clear" w:color="F7FFCD" w:fill="F7FFCD"/>
            <w:tcMar>
              <w:top w:w="60" w:type="dxa"/>
              <w:left w:w="0" w:type="dxa"/>
              <w:bottom w:w="60" w:type="dxa"/>
              <w:right w:w="0" w:type="dxa"/>
            </w:tcMar>
            <w:vAlign w:val="center"/>
          </w:tcPr>
          <w:p w14:paraId="4BB6CFA6"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月份</w:t>
            </w:r>
          </w:p>
        </w:tc>
        <w:tc>
          <w:tcPr>
            <w:tcW w:w="1579" w:type="pct"/>
            <w:shd w:val="clear" w:color="F7FFCD" w:fill="F7FFCD"/>
            <w:tcMar>
              <w:top w:w="60" w:type="dxa"/>
              <w:left w:w="0" w:type="dxa"/>
              <w:bottom w:w="60" w:type="dxa"/>
              <w:right w:w="0" w:type="dxa"/>
            </w:tcMar>
            <w:vAlign w:val="center"/>
          </w:tcPr>
          <w:p w14:paraId="3F48E607"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工作摘要</w:t>
            </w:r>
          </w:p>
        </w:tc>
        <w:tc>
          <w:tcPr>
            <w:tcW w:w="1754" w:type="pct"/>
            <w:shd w:val="clear" w:color="F7FFCD" w:fill="F7FFCD"/>
            <w:tcMar>
              <w:top w:w="60" w:type="dxa"/>
              <w:left w:w="0" w:type="dxa"/>
              <w:bottom w:w="60" w:type="dxa"/>
              <w:right w:w="0" w:type="dxa"/>
            </w:tcMar>
            <w:vAlign w:val="center"/>
          </w:tcPr>
          <w:p w14:paraId="6AAD6266"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查核點</w:t>
            </w:r>
          </w:p>
        </w:tc>
        <w:tc>
          <w:tcPr>
            <w:tcW w:w="556" w:type="pct"/>
            <w:shd w:val="clear" w:color="F7FFCD" w:fill="F7FFCD"/>
            <w:tcMar>
              <w:top w:w="60" w:type="dxa"/>
              <w:left w:w="0" w:type="dxa"/>
              <w:bottom w:w="60" w:type="dxa"/>
              <w:right w:w="0" w:type="dxa"/>
            </w:tcMar>
            <w:vAlign w:val="center"/>
          </w:tcPr>
          <w:p w14:paraId="18A4C450"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年累計預定進度</w:t>
            </w:r>
            <w:r w:rsidRPr="0046620F">
              <w:rPr>
                <w:rFonts w:ascii="Calibri" w:eastAsia="微軟正黑體" w:hAnsi="微軟正黑體" w:cs="Calibri"/>
                <w:color w:val="000000" w:themeColor="text1"/>
              </w:rPr>
              <w:t>(%)</w:t>
            </w:r>
          </w:p>
        </w:tc>
        <w:tc>
          <w:tcPr>
            <w:tcW w:w="556" w:type="pct"/>
            <w:shd w:val="clear" w:color="F7FFCD" w:fill="F7FFCD"/>
            <w:tcMar>
              <w:top w:w="60" w:type="dxa"/>
              <w:left w:w="0" w:type="dxa"/>
              <w:bottom w:w="60" w:type="dxa"/>
              <w:right w:w="0" w:type="dxa"/>
            </w:tcMar>
            <w:vAlign w:val="center"/>
          </w:tcPr>
          <w:p w14:paraId="040C0210"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年累計分配經費</w:t>
            </w:r>
            <w:r w:rsidRPr="0046620F">
              <w:rPr>
                <w:rFonts w:ascii="Calibri" w:eastAsia="微軟正黑體" w:hAnsi="微軟正黑體" w:cs="Calibri"/>
                <w:color w:val="000000" w:themeColor="text1"/>
              </w:rPr>
              <w:t>(</w:t>
            </w:r>
            <w:r w:rsidRPr="0046620F">
              <w:rPr>
                <w:rFonts w:ascii="Calibri" w:eastAsia="微軟正黑體" w:hAnsi="微軟正黑體" w:cs="Calibri"/>
                <w:color w:val="000000" w:themeColor="text1"/>
              </w:rPr>
              <w:t>千元</w:t>
            </w:r>
            <w:r w:rsidRPr="0046620F">
              <w:rPr>
                <w:rFonts w:ascii="Calibri" w:eastAsia="微軟正黑體" w:hAnsi="微軟正黑體" w:cs="Calibri"/>
                <w:color w:val="000000" w:themeColor="text1"/>
              </w:rPr>
              <w:t>)</w:t>
            </w:r>
          </w:p>
        </w:tc>
      </w:tr>
      <w:tr w:rsidR="00907A91" w:rsidRPr="0046620F" w14:paraId="3F90A66E" w14:textId="77777777" w:rsidTr="005D132C">
        <w:tc>
          <w:tcPr>
            <w:tcW w:w="555" w:type="pct"/>
            <w:shd w:val="clear" w:color="FFFFFF" w:fill="FFFFFF"/>
            <w:tcMar>
              <w:top w:w="60" w:type="dxa"/>
              <w:left w:w="100" w:type="dxa"/>
              <w:bottom w:w="60" w:type="dxa"/>
              <w:right w:w="0" w:type="dxa"/>
            </w:tcMar>
            <w:vAlign w:val="center"/>
          </w:tcPr>
          <w:p w14:paraId="3839D826"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1</w:t>
            </w:r>
          </w:p>
        </w:tc>
        <w:tc>
          <w:tcPr>
            <w:tcW w:w="1579" w:type="pct"/>
            <w:shd w:val="clear" w:color="FFFFFF" w:fill="FFFFFF"/>
            <w:tcMar>
              <w:top w:w="60" w:type="dxa"/>
              <w:left w:w="100" w:type="dxa"/>
              <w:bottom w:w="60" w:type="dxa"/>
              <w:right w:w="0" w:type="dxa"/>
            </w:tcMar>
            <w:vAlign w:val="center"/>
          </w:tcPr>
          <w:p w14:paraId="1E25F230"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30C8E0BF"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2562D9E7"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5C4E3694"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3EF225D3" w14:textId="77777777" w:rsidTr="005D132C">
        <w:tc>
          <w:tcPr>
            <w:tcW w:w="555" w:type="pct"/>
            <w:shd w:val="clear" w:color="FFFFFF" w:fill="FFFFFF"/>
            <w:tcMar>
              <w:top w:w="60" w:type="dxa"/>
              <w:left w:w="100" w:type="dxa"/>
              <w:bottom w:w="60" w:type="dxa"/>
              <w:right w:w="0" w:type="dxa"/>
            </w:tcMar>
            <w:vAlign w:val="center"/>
          </w:tcPr>
          <w:p w14:paraId="2B4D9B8F"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2</w:t>
            </w:r>
          </w:p>
        </w:tc>
        <w:tc>
          <w:tcPr>
            <w:tcW w:w="1579" w:type="pct"/>
            <w:shd w:val="clear" w:color="FFFFFF" w:fill="FFFFFF"/>
            <w:tcMar>
              <w:top w:w="60" w:type="dxa"/>
              <w:left w:w="100" w:type="dxa"/>
              <w:bottom w:w="60" w:type="dxa"/>
              <w:right w:w="0" w:type="dxa"/>
            </w:tcMar>
            <w:vAlign w:val="center"/>
          </w:tcPr>
          <w:p w14:paraId="5B558F5E"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7C6A01DB"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09D6204E"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76A1F99E"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7CE055BC" w14:textId="77777777" w:rsidTr="005D132C">
        <w:tc>
          <w:tcPr>
            <w:tcW w:w="555" w:type="pct"/>
            <w:shd w:val="clear" w:color="FFFFFF" w:fill="FFFFFF"/>
            <w:tcMar>
              <w:top w:w="60" w:type="dxa"/>
              <w:left w:w="100" w:type="dxa"/>
              <w:bottom w:w="60" w:type="dxa"/>
              <w:right w:w="0" w:type="dxa"/>
            </w:tcMar>
            <w:vAlign w:val="center"/>
          </w:tcPr>
          <w:p w14:paraId="6AA1DA34"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3</w:t>
            </w:r>
          </w:p>
        </w:tc>
        <w:tc>
          <w:tcPr>
            <w:tcW w:w="1579" w:type="pct"/>
            <w:shd w:val="clear" w:color="FFFFFF" w:fill="FFFFFF"/>
            <w:tcMar>
              <w:top w:w="60" w:type="dxa"/>
              <w:left w:w="100" w:type="dxa"/>
              <w:bottom w:w="60" w:type="dxa"/>
              <w:right w:w="0" w:type="dxa"/>
            </w:tcMar>
            <w:vAlign w:val="center"/>
          </w:tcPr>
          <w:p w14:paraId="5E3CF2D4"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633C851B"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23CB51B3"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4A0A014A"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624B175B" w14:textId="77777777" w:rsidTr="005D132C">
        <w:tc>
          <w:tcPr>
            <w:tcW w:w="555" w:type="pct"/>
            <w:shd w:val="clear" w:color="FFFFFF" w:fill="FFFFFF"/>
            <w:tcMar>
              <w:top w:w="60" w:type="dxa"/>
              <w:left w:w="100" w:type="dxa"/>
              <w:bottom w:w="60" w:type="dxa"/>
              <w:right w:w="0" w:type="dxa"/>
            </w:tcMar>
            <w:vAlign w:val="center"/>
          </w:tcPr>
          <w:p w14:paraId="4546160A"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4</w:t>
            </w:r>
          </w:p>
        </w:tc>
        <w:tc>
          <w:tcPr>
            <w:tcW w:w="1579" w:type="pct"/>
            <w:shd w:val="clear" w:color="FFFFFF" w:fill="FFFFFF"/>
            <w:tcMar>
              <w:top w:w="60" w:type="dxa"/>
              <w:left w:w="100" w:type="dxa"/>
              <w:bottom w:w="60" w:type="dxa"/>
              <w:right w:w="0" w:type="dxa"/>
            </w:tcMar>
            <w:vAlign w:val="center"/>
          </w:tcPr>
          <w:p w14:paraId="2CC86A81"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1FAAADC8"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71D9A01A"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44E00C77"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3317269D" w14:textId="77777777" w:rsidTr="005D132C">
        <w:tc>
          <w:tcPr>
            <w:tcW w:w="555" w:type="pct"/>
            <w:shd w:val="clear" w:color="FFFFFF" w:fill="FFFFFF"/>
            <w:tcMar>
              <w:top w:w="60" w:type="dxa"/>
              <w:left w:w="100" w:type="dxa"/>
              <w:bottom w:w="60" w:type="dxa"/>
              <w:right w:w="0" w:type="dxa"/>
            </w:tcMar>
            <w:vAlign w:val="center"/>
          </w:tcPr>
          <w:p w14:paraId="75CBEE00"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5</w:t>
            </w:r>
          </w:p>
        </w:tc>
        <w:tc>
          <w:tcPr>
            <w:tcW w:w="1579" w:type="pct"/>
            <w:shd w:val="clear" w:color="FFFFFF" w:fill="FFFFFF"/>
            <w:tcMar>
              <w:top w:w="60" w:type="dxa"/>
              <w:left w:w="100" w:type="dxa"/>
              <w:bottom w:w="60" w:type="dxa"/>
              <w:right w:w="0" w:type="dxa"/>
            </w:tcMar>
            <w:vAlign w:val="center"/>
          </w:tcPr>
          <w:p w14:paraId="2B765E14"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7703E447"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6B596EC7"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60FBB337"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4DAA9AB0" w14:textId="77777777" w:rsidTr="005D132C">
        <w:tc>
          <w:tcPr>
            <w:tcW w:w="555" w:type="pct"/>
            <w:shd w:val="clear" w:color="FFFFFF" w:fill="FFFFFF"/>
            <w:tcMar>
              <w:top w:w="60" w:type="dxa"/>
              <w:left w:w="100" w:type="dxa"/>
              <w:bottom w:w="60" w:type="dxa"/>
              <w:right w:w="0" w:type="dxa"/>
            </w:tcMar>
            <w:vAlign w:val="center"/>
          </w:tcPr>
          <w:p w14:paraId="1A312283"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6</w:t>
            </w:r>
          </w:p>
        </w:tc>
        <w:tc>
          <w:tcPr>
            <w:tcW w:w="1579" w:type="pct"/>
            <w:shd w:val="clear" w:color="FFFFFF" w:fill="FFFFFF"/>
            <w:tcMar>
              <w:top w:w="60" w:type="dxa"/>
              <w:left w:w="100" w:type="dxa"/>
              <w:bottom w:w="60" w:type="dxa"/>
              <w:right w:w="0" w:type="dxa"/>
            </w:tcMar>
            <w:vAlign w:val="center"/>
          </w:tcPr>
          <w:p w14:paraId="6A05CE62"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7BCB7AC9"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48327485"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52ACE3C3"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24243D4D" w14:textId="77777777" w:rsidTr="005D132C">
        <w:tc>
          <w:tcPr>
            <w:tcW w:w="555" w:type="pct"/>
            <w:shd w:val="clear" w:color="FFFFFF" w:fill="FFFFFF"/>
            <w:tcMar>
              <w:top w:w="60" w:type="dxa"/>
              <w:left w:w="100" w:type="dxa"/>
              <w:bottom w:w="60" w:type="dxa"/>
              <w:right w:w="0" w:type="dxa"/>
            </w:tcMar>
            <w:vAlign w:val="center"/>
          </w:tcPr>
          <w:p w14:paraId="24FD2C87"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lastRenderedPageBreak/>
              <w:t>7</w:t>
            </w:r>
          </w:p>
        </w:tc>
        <w:tc>
          <w:tcPr>
            <w:tcW w:w="1579" w:type="pct"/>
            <w:shd w:val="clear" w:color="FFFFFF" w:fill="FFFFFF"/>
            <w:tcMar>
              <w:top w:w="60" w:type="dxa"/>
              <w:left w:w="100" w:type="dxa"/>
              <w:bottom w:w="60" w:type="dxa"/>
              <w:right w:w="0" w:type="dxa"/>
            </w:tcMar>
            <w:vAlign w:val="center"/>
          </w:tcPr>
          <w:p w14:paraId="1FA201AD"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2526FA07"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6352B083"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764A86DA"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2A9B295D" w14:textId="77777777" w:rsidTr="005D132C">
        <w:tc>
          <w:tcPr>
            <w:tcW w:w="555" w:type="pct"/>
            <w:shd w:val="clear" w:color="FFFFFF" w:fill="FFFFFF"/>
            <w:tcMar>
              <w:top w:w="60" w:type="dxa"/>
              <w:left w:w="100" w:type="dxa"/>
              <w:bottom w:w="60" w:type="dxa"/>
              <w:right w:w="0" w:type="dxa"/>
            </w:tcMar>
            <w:vAlign w:val="center"/>
          </w:tcPr>
          <w:p w14:paraId="1D50803A"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8</w:t>
            </w:r>
          </w:p>
        </w:tc>
        <w:tc>
          <w:tcPr>
            <w:tcW w:w="1579" w:type="pct"/>
            <w:shd w:val="clear" w:color="FFFFFF" w:fill="FFFFFF"/>
            <w:tcMar>
              <w:top w:w="60" w:type="dxa"/>
              <w:left w:w="100" w:type="dxa"/>
              <w:bottom w:w="60" w:type="dxa"/>
              <w:right w:w="0" w:type="dxa"/>
            </w:tcMar>
            <w:vAlign w:val="center"/>
          </w:tcPr>
          <w:p w14:paraId="3453EEF6"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13032E8F" w14:textId="77777777" w:rsidR="00907A91" w:rsidRPr="0046620F" w:rsidRDefault="00907A91" w:rsidP="00907A91">
            <w:pPr>
              <w:spacing w:line="360" w:lineRule="exact"/>
              <w:rPr>
                <w:rFonts w:ascii="Calibri" w:eastAsia="微軟正黑體" w:hAnsi="微軟正黑體" w:cs="Calibri"/>
                <w:color w:val="000000" w:themeColor="text1"/>
              </w:rPr>
            </w:pPr>
            <w:r w:rsidRPr="0046620F">
              <w:rPr>
                <w:rFonts w:ascii="Calibri" w:eastAsia="微軟正黑體" w:hAnsi="微軟正黑體" w:cs="Calibri"/>
                <w:color w:val="000000" w:themeColor="text1"/>
              </w:rPr>
              <w:t>●</w:t>
            </w:r>
            <w:r w:rsidRPr="0046620F">
              <w:rPr>
                <w:rFonts w:ascii="Calibri" w:eastAsia="微軟正黑體" w:hAnsi="微軟正黑體" w:cs="Calibri"/>
                <w:color w:val="000000" w:themeColor="text1"/>
              </w:rPr>
              <w:t xml:space="preserve"> </w:t>
            </w:r>
            <w:r w:rsidRPr="0046620F">
              <w:rPr>
                <w:rFonts w:ascii="Calibri" w:eastAsia="微軟正黑體" w:hAnsi="微軟正黑體" w:cs="Calibri" w:hint="eastAsia"/>
                <w:color w:val="000000" w:themeColor="text1"/>
              </w:rPr>
              <w:t>O</w:t>
            </w:r>
            <w:r w:rsidRPr="0046620F">
              <w:rPr>
                <w:rFonts w:ascii="Calibri" w:eastAsia="微軟正黑體" w:hAnsi="微軟正黑體" w:cs="Calibri"/>
                <w:color w:val="000000" w:themeColor="text1"/>
              </w:rPr>
              <w:t xml:space="preserve">OOO ( </w:t>
            </w:r>
            <w:r w:rsidRPr="0046620F">
              <w:rPr>
                <w:rFonts w:ascii="Calibri" w:eastAsia="微軟正黑體" w:hAnsi="微軟正黑體" w:cs="Calibri"/>
                <w:color w:val="000000" w:themeColor="text1"/>
              </w:rPr>
              <w:t>預定</w:t>
            </w:r>
            <w:r w:rsidRPr="0046620F">
              <w:rPr>
                <w:rFonts w:ascii="Calibri" w:eastAsia="微軟正黑體" w:hAnsi="微軟正黑體" w:cs="Calibri"/>
                <w:color w:val="000000" w:themeColor="text1"/>
              </w:rPr>
              <w:t xml:space="preserve"> 109/08/15 </w:t>
            </w:r>
            <w:r w:rsidRPr="0046620F">
              <w:rPr>
                <w:rFonts w:ascii="Calibri" w:eastAsia="微軟正黑體" w:hAnsi="微軟正黑體" w:cs="Calibri"/>
                <w:color w:val="000000" w:themeColor="text1"/>
              </w:rPr>
              <w:t>完成</w:t>
            </w:r>
            <w:r w:rsidRPr="0046620F">
              <w:rPr>
                <w:rFonts w:ascii="Calibri" w:eastAsia="微軟正黑體" w:hAnsi="微軟正黑體" w:cs="Calibri"/>
                <w:color w:val="000000" w:themeColor="text1"/>
              </w:rPr>
              <w:t xml:space="preserve"> )</w:t>
            </w:r>
          </w:p>
        </w:tc>
        <w:tc>
          <w:tcPr>
            <w:tcW w:w="556" w:type="pct"/>
            <w:shd w:val="clear" w:color="FFFFFF" w:fill="FFFFFF"/>
            <w:tcMar>
              <w:top w:w="60" w:type="dxa"/>
              <w:left w:w="0" w:type="dxa"/>
              <w:bottom w:w="60" w:type="dxa"/>
              <w:right w:w="100" w:type="dxa"/>
            </w:tcMar>
            <w:vAlign w:val="center"/>
          </w:tcPr>
          <w:p w14:paraId="7C1DD998"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20319E85"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01D08C3A" w14:textId="77777777" w:rsidTr="005D132C">
        <w:tc>
          <w:tcPr>
            <w:tcW w:w="555" w:type="pct"/>
            <w:shd w:val="clear" w:color="FFFFFF" w:fill="FFFFFF"/>
            <w:tcMar>
              <w:top w:w="60" w:type="dxa"/>
              <w:left w:w="100" w:type="dxa"/>
              <w:bottom w:w="60" w:type="dxa"/>
              <w:right w:w="0" w:type="dxa"/>
            </w:tcMar>
            <w:vAlign w:val="center"/>
          </w:tcPr>
          <w:p w14:paraId="1D8E8E7B"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9</w:t>
            </w:r>
          </w:p>
        </w:tc>
        <w:tc>
          <w:tcPr>
            <w:tcW w:w="1579" w:type="pct"/>
            <w:shd w:val="clear" w:color="FFFFFF" w:fill="FFFFFF"/>
            <w:tcMar>
              <w:top w:w="60" w:type="dxa"/>
              <w:left w:w="100" w:type="dxa"/>
              <w:bottom w:w="60" w:type="dxa"/>
              <w:right w:w="0" w:type="dxa"/>
            </w:tcMar>
            <w:vAlign w:val="center"/>
          </w:tcPr>
          <w:p w14:paraId="00FCD948"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7F285567" w14:textId="77777777" w:rsidR="00907A91" w:rsidRPr="0046620F" w:rsidRDefault="00907A91" w:rsidP="00907A91">
            <w:pPr>
              <w:spacing w:line="360" w:lineRule="exact"/>
              <w:rPr>
                <w:rFonts w:ascii="Calibri" w:eastAsia="微軟正黑體" w:hAnsi="微軟正黑體" w:cs="Calibri"/>
                <w:color w:val="000000" w:themeColor="text1"/>
              </w:rPr>
            </w:pPr>
            <w:r w:rsidRPr="0046620F">
              <w:rPr>
                <w:rFonts w:ascii="Calibri" w:eastAsia="微軟正黑體" w:hAnsi="微軟正黑體" w:cs="Calibri"/>
                <w:color w:val="000000" w:themeColor="text1"/>
              </w:rPr>
              <w:t>●</w:t>
            </w:r>
            <w:r w:rsidRPr="0046620F">
              <w:rPr>
                <w:rFonts w:ascii="Calibri" w:eastAsia="微軟正黑體" w:hAnsi="微軟正黑體" w:cs="Calibri"/>
                <w:color w:val="000000" w:themeColor="text1"/>
              </w:rPr>
              <w:t xml:space="preserve"> </w:t>
            </w:r>
            <w:r w:rsidRPr="0046620F">
              <w:rPr>
                <w:rFonts w:ascii="Calibri" w:eastAsia="微軟正黑體" w:hAnsi="微軟正黑體" w:cs="Calibri" w:hint="eastAsia"/>
                <w:color w:val="000000" w:themeColor="text1"/>
              </w:rPr>
              <w:t>O</w:t>
            </w:r>
            <w:r w:rsidRPr="0046620F">
              <w:rPr>
                <w:rFonts w:ascii="Calibri" w:eastAsia="微軟正黑體" w:hAnsi="微軟正黑體" w:cs="Calibri"/>
                <w:color w:val="000000" w:themeColor="text1"/>
              </w:rPr>
              <w:t xml:space="preserve">OOO ( </w:t>
            </w:r>
            <w:r w:rsidRPr="0046620F">
              <w:rPr>
                <w:rFonts w:ascii="Calibri" w:eastAsia="微軟正黑體" w:hAnsi="微軟正黑體" w:cs="Calibri"/>
                <w:color w:val="000000" w:themeColor="text1"/>
              </w:rPr>
              <w:t>預定</w:t>
            </w:r>
            <w:r w:rsidRPr="0046620F">
              <w:rPr>
                <w:rFonts w:ascii="Calibri" w:eastAsia="微軟正黑體" w:hAnsi="微軟正黑體" w:cs="Calibri"/>
                <w:color w:val="000000" w:themeColor="text1"/>
              </w:rPr>
              <w:t xml:space="preserve"> 109/09/01 </w:t>
            </w:r>
            <w:r w:rsidRPr="0046620F">
              <w:rPr>
                <w:rFonts w:ascii="Calibri" w:eastAsia="微軟正黑體" w:hAnsi="微軟正黑體" w:cs="Calibri" w:hint="eastAsia"/>
                <w:color w:val="000000" w:themeColor="text1"/>
              </w:rPr>
              <w:t>開始</w:t>
            </w:r>
            <w:r w:rsidRPr="0046620F">
              <w:rPr>
                <w:rFonts w:ascii="Calibri" w:eastAsia="微軟正黑體" w:hAnsi="微軟正黑體" w:cs="Calibri"/>
                <w:color w:val="000000" w:themeColor="text1"/>
              </w:rPr>
              <w:t>)</w:t>
            </w:r>
          </w:p>
        </w:tc>
        <w:tc>
          <w:tcPr>
            <w:tcW w:w="556" w:type="pct"/>
            <w:shd w:val="clear" w:color="FFFFFF" w:fill="FFFFFF"/>
            <w:tcMar>
              <w:top w:w="60" w:type="dxa"/>
              <w:left w:w="0" w:type="dxa"/>
              <w:bottom w:w="60" w:type="dxa"/>
              <w:right w:w="100" w:type="dxa"/>
            </w:tcMar>
            <w:vAlign w:val="center"/>
          </w:tcPr>
          <w:p w14:paraId="49613DBD"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328A61A4"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641B4CB2" w14:textId="77777777" w:rsidTr="005D132C">
        <w:tc>
          <w:tcPr>
            <w:tcW w:w="555" w:type="pct"/>
            <w:shd w:val="clear" w:color="FFFFFF" w:fill="FFFFFF"/>
            <w:tcMar>
              <w:top w:w="60" w:type="dxa"/>
              <w:left w:w="100" w:type="dxa"/>
              <w:bottom w:w="60" w:type="dxa"/>
              <w:right w:w="0" w:type="dxa"/>
            </w:tcMar>
            <w:vAlign w:val="center"/>
          </w:tcPr>
          <w:p w14:paraId="38A030A9"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10</w:t>
            </w:r>
          </w:p>
        </w:tc>
        <w:tc>
          <w:tcPr>
            <w:tcW w:w="1579" w:type="pct"/>
            <w:shd w:val="clear" w:color="FFFFFF" w:fill="FFFFFF"/>
            <w:tcMar>
              <w:top w:w="60" w:type="dxa"/>
              <w:left w:w="100" w:type="dxa"/>
              <w:bottom w:w="60" w:type="dxa"/>
              <w:right w:w="0" w:type="dxa"/>
            </w:tcMar>
            <w:vAlign w:val="center"/>
          </w:tcPr>
          <w:p w14:paraId="7477A7F3"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2D72FCFB"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2F5FEBA5"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0DDFF734"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51D7AA46" w14:textId="77777777" w:rsidTr="005D132C">
        <w:tc>
          <w:tcPr>
            <w:tcW w:w="555" w:type="pct"/>
            <w:shd w:val="clear" w:color="FFFFFF" w:fill="FFFFFF"/>
            <w:tcMar>
              <w:top w:w="60" w:type="dxa"/>
              <w:left w:w="100" w:type="dxa"/>
              <w:bottom w:w="60" w:type="dxa"/>
              <w:right w:w="0" w:type="dxa"/>
            </w:tcMar>
            <w:vAlign w:val="center"/>
          </w:tcPr>
          <w:p w14:paraId="065A3B75"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11</w:t>
            </w:r>
          </w:p>
        </w:tc>
        <w:tc>
          <w:tcPr>
            <w:tcW w:w="1579" w:type="pct"/>
            <w:shd w:val="clear" w:color="FFFFFF" w:fill="FFFFFF"/>
            <w:tcMar>
              <w:top w:w="60" w:type="dxa"/>
              <w:left w:w="100" w:type="dxa"/>
              <w:bottom w:w="60" w:type="dxa"/>
              <w:right w:w="0" w:type="dxa"/>
            </w:tcMar>
            <w:vAlign w:val="center"/>
          </w:tcPr>
          <w:p w14:paraId="4EA7B578"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12E99EC1"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277C03A5"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5BA486E3"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28D159A6" w14:textId="77777777" w:rsidTr="005D132C">
        <w:tc>
          <w:tcPr>
            <w:tcW w:w="555" w:type="pct"/>
            <w:shd w:val="clear" w:color="FFFFFF" w:fill="FFFFFF"/>
            <w:tcMar>
              <w:top w:w="60" w:type="dxa"/>
              <w:left w:w="100" w:type="dxa"/>
              <w:bottom w:w="60" w:type="dxa"/>
              <w:right w:w="0" w:type="dxa"/>
            </w:tcMar>
            <w:vAlign w:val="center"/>
          </w:tcPr>
          <w:p w14:paraId="59AC2A47"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12</w:t>
            </w:r>
          </w:p>
        </w:tc>
        <w:tc>
          <w:tcPr>
            <w:tcW w:w="1579" w:type="pct"/>
            <w:shd w:val="clear" w:color="FFFFFF" w:fill="FFFFFF"/>
            <w:tcMar>
              <w:top w:w="60" w:type="dxa"/>
              <w:left w:w="100" w:type="dxa"/>
              <w:bottom w:w="60" w:type="dxa"/>
              <w:right w:w="0" w:type="dxa"/>
            </w:tcMar>
            <w:vAlign w:val="center"/>
          </w:tcPr>
          <w:p w14:paraId="3CDEC062"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754" w:type="pct"/>
            <w:shd w:val="clear" w:color="FFFFFF" w:fill="FFFFFF"/>
            <w:tcMar>
              <w:top w:w="60" w:type="dxa"/>
              <w:left w:w="100" w:type="dxa"/>
              <w:bottom w:w="60" w:type="dxa"/>
              <w:right w:w="0" w:type="dxa"/>
            </w:tcMar>
            <w:vAlign w:val="center"/>
          </w:tcPr>
          <w:p w14:paraId="48873A3B"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06D1BFFB"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56" w:type="pct"/>
            <w:shd w:val="clear" w:color="FFFFFF" w:fill="FFFFFF"/>
            <w:tcMar>
              <w:top w:w="60" w:type="dxa"/>
              <w:left w:w="0" w:type="dxa"/>
              <w:bottom w:w="60" w:type="dxa"/>
              <w:right w:w="100" w:type="dxa"/>
            </w:tcMar>
            <w:vAlign w:val="center"/>
          </w:tcPr>
          <w:p w14:paraId="37BEABCB"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bl>
    <w:p w14:paraId="0268F30D" w14:textId="3A2AB656" w:rsidR="00907A91" w:rsidRPr="0046620F" w:rsidRDefault="00907A91" w:rsidP="00D85E2B">
      <w:pPr>
        <w:spacing w:before="200" w:line="360" w:lineRule="exact"/>
        <w:rPr>
          <w:rFonts w:ascii="Calibri" w:eastAsia="微軟正黑體" w:hAnsi="微軟正黑體" w:cs="Calibri"/>
          <w:b/>
          <w:color w:val="000000" w:themeColor="text1"/>
        </w:rPr>
      </w:pPr>
      <w:r w:rsidRPr="0046620F">
        <w:rPr>
          <w:rFonts w:ascii="Calibri" w:eastAsia="微軟正黑體" w:hAnsi="微軟正黑體" w:cs="Calibri"/>
          <w:b/>
          <w:color w:val="000000" w:themeColor="text1"/>
        </w:rPr>
        <w:t>(</w:t>
      </w:r>
      <w:r w:rsidR="00956502">
        <w:rPr>
          <w:rFonts w:ascii="Calibri" w:eastAsia="微軟正黑體" w:hAnsi="微軟正黑體" w:cs="Calibri" w:hint="eastAsia"/>
          <w:b/>
          <w:color w:val="000000" w:themeColor="text1"/>
        </w:rPr>
        <w:t>二</w:t>
      </w:r>
      <w:r w:rsidRPr="0046620F">
        <w:rPr>
          <w:rFonts w:ascii="Calibri" w:eastAsia="微軟正黑體" w:hAnsi="微軟正黑體" w:cs="Calibri"/>
          <w:b/>
          <w:color w:val="000000" w:themeColor="text1"/>
        </w:rPr>
        <w:t xml:space="preserve">) </w:t>
      </w:r>
      <w:r w:rsidRPr="0046620F">
        <w:rPr>
          <w:rFonts w:ascii="Calibri" w:eastAsia="微軟正黑體" w:hAnsi="微軟正黑體" w:cs="Calibri"/>
          <w:b/>
          <w:color w:val="000000" w:themeColor="text1"/>
        </w:rPr>
        <w:t>年度目標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463"/>
        <w:gridCol w:w="2412"/>
        <w:gridCol w:w="1132"/>
        <w:gridCol w:w="1526"/>
        <w:gridCol w:w="1076"/>
        <w:gridCol w:w="1076"/>
      </w:tblGrid>
      <w:tr w:rsidR="00907A91" w:rsidRPr="0046620F" w14:paraId="0EA99AF6" w14:textId="77777777" w:rsidTr="00F54FDF">
        <w:tc>
          <w:tcPr>
            <w:tcW w:w="500" w:type="pct"/>
            <w:shd w:val="clear" w:color="F7FFCD" w:fill="F7FFCD"/>
            <w:tcMar>
              <w:top w:w="60" w:type="dxa"/>
              <w:left w:w="0" w:type="dxa"/>
              <w:bottom w:w="60" w:type="dxa"/>
              <w:right w:w="0" w:type="dxa"/>
            </w:tcMar>
            <w:vAlign w:val="center"/>
          </w:tcPr>
          <w:p w14:paraId="0F40E09D"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項次</w:t>
            </w:r>
          </w:p>
        </w:tc>
        <w:tc>
          <w:tcPr>
            <w:tcW w:w="1144" w:type="pct"/>
            <w:shd w:val="clear" w:color="F7FFCD" w:fill="F7FFCD"/>
            <w:tcMar>
              <w:top w:w="60" w:type="dxa"/>
              <w:left w:w="0" w:type="dxa"/>
              <w:bottom w:w="60" w:type="dxa"/>
              <w:right w:w="0" w:type="dxa"/>
            </w:tcMar>
            <w:vAlign w:val="center"/>
          </w:tcPr>
          <w:p w14:paraId="46F5A4EE"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類別</w:t>
            </w:r>
          </w:p>
        </w:tc>
        <w:tc>
          <w:tcPr>
            <w:tcW w:w="1120" w:type="pct"/>
            <w:shd w:val="clear" w:color="F7FFCD" w:fill="F7FFCD"/>
            <w:tcMar>
              <w:top w:w="60" w:type="dxa"/>
              <w:left w:w="0" w:type="dxa"/>
              <w:bottom w:w="60" w:type="dxa"/>
              <w:right w:w="0" w:type="dxa"/>
            </w:tcMar>
            <w:vAlign w:val="center"/>
          </w:tcPr>
          <w:p w14:paraId="58C50A4A"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工作內容</w:t>
            </w:r>
          </w:p>
        </w:tc>
        <w:tc>
          <w:tcPr>
            <w:tcW w:w="526" w:type="pct"/>
            <w:shd w:val="clear" w:color="F7FFCD" w:fill="F7FFCD"/>
            <w:tcMar>
              <w:top w:w="60" w:type="dxa"/>
              <w:left w:w="0" w:type="dxa"/>
              <w:bottom w:w="60" w:type="dxa"/>
              <w:right w:w="0" w:type="dxa"/>
            </w:tcMar>
            <w:vAlign w:val="center"/>
          </w:tcPr>
          <w:p w14:paraId="1A288BD5"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單位</w:t>
            </w:r>
          </w:p>
        </w:tc>
        <w:tc>
          <w:tcPr>
            <w:tcW w:w="709" w:type="pct"/>
            <w:shd w:val="clear" w:color="F7FFCD" w:fill="F7FFCD"/>
            <w:tcMar>
              <w:top w:w="60" w:type="dxa"/>
              <w:left w:w="0" w:type="dxa"/>
              <w:bottom w:w="60" w:type="dxa"/>
              <w:right w:w="0" w:type="dxa"/>
            </w:tcMar>
            <w:vAlign w:val="center"/>
          </w:tcPr>
          <w:p w14:paraId="208920C7"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截至上年度</w:t>
            </w:r>
          </w:p>
          <w:p w14:paraId="47BB4730"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總累計目標執行數</w:t>
            </w:r>
          </w:p>
        </w:tc>
        <w:tc>
          <w:tcPr>
            <w:tcW w:w="500" w:type="pct"/>
            <w:shd w:val="clear" w:color="F7FFCD" w:fill="F7FFCD"/>
            <w:tcMar>
              <w:top w:w="60" w:type="dxa"/>
              <w:left w:w="0" w:type="dxa"/>
              <w:bottom w:w="60" w:type="dxa"/>
              <w:right w:w="0" w:type="dxa"/>
            </w:tcMar>
            <w:vAlign w:val="center"/>
          </w:tcPr>
          <w:p w14:paraId="76A6CE8E"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當年度目標</w:t>
            </w:r>
          </w:p>
        </w:tc>
        <w:tc>
          <w:tcPr>
            <w:tcW w:w="500" w:type="pct"/>
            <w:shd w:val="clear" w:color="F7FFCD" w:fill="F7FFCD"/>
            <w:tcMar>
              <w:top w:w="60" w:type="dxa"/>
              <w:left w:w="0" w:type="dxa"/>
              <w:bottom w:w="60" w:type="dxa"/>
              <w:right w:w="0" w:type="dxa"/>
            </w:tcMar>
            <w:vAlign w:val="center"/>
          </w:tcPr>
          <w:p w14:paraId="784F20C8"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總目標</w:t>
            </w:r>
          </w:p>
        </w:tc>
      </w:tr>
      <w:tr w:rsidR="00907A91" w:rsidRPr="0046620F" w14:paraId="04032D6B" w14:textId="77777777" w:rsidTr="00F54FDF">
        <w:tc>
          <w:tcPr>
            <w:tcW w:w="500" w:type="pct"/>
            <w:shd w:val="clear" w:color="FFFFFF" w:fill="FFFFFF"/>
            <w:tcMar>
              <w:top w:w="60" w:type="dxa"/>
              <w:left w:w="100" w:type="dxa"/>
              <w:bottom w:w="60" w:type="dxa"/>
              <w:right w:w="0" w:type="dxa"/>
            </w:tcMar>
            <w:vAlign w:val="center"/>
          </w:tcPr>
          <w:p w14:paraId="1BAA7E0D"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1144" w:type="pct"/>
            <w:shd w:val="clear" w:color="FFFFFF" w:fill="FFFFFF"/>
            <w:tcMar>
              <w:top w:w="60" w:type="dxa"/>
              <w:left w:w="100" w:type="dxa"/>
              <w:bottom w:w="60" w:type="dxa"/>
              <w:right w:w="0" w:type="dxa"/>
            </w:tcMar>
            <w:vAlign w:val="center"/>
          </w:tcPr>
          <w:p w14:paraId="76B2726A"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1120" w:type="pct"/>
            <w:shd w:val="clear" w:color="FFFFFF" w:fill="FFFFFF"/>
            <w:tcMar>
              <w:top w:w="60" w:type="dxa"/>
              <w:left w:w="100" w:type="dxa"/>
              <w:bottom w:w="60" w:type="dxa"/>
              <w:right w:w="0" w:type="dxa"/>
            </w:tcMar>
            <w:vAlign w:val="center"/>
          </w:tcPr>
          <w:p w14:paraId="36DC4777"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526" w:type="pct"/>
            <w:shd w:val="clear" w:color="FFFFFF" w:fill="FFFFFF"/>
            <w:tcMar>
              <w:top w:w="60" w:type="dxa"/>
              <w:left w:w="100" w:type="dxa"/>
              <w:bottom w:w="60" w:type="dxa"/>
              <w:right w:w="0" w:type="dxa"/>
            </w:tcMar>
            <w:vAlign w:val="center"/>
          </w:tcPr>
          <w:p w14:paraId="3BAE7CEB" w14:textId="77777777" w:rsidR="00907A91" w:rsidRPr="0046620F" w:rsidRDefault="00907A91" w:rsidP="00907A91">
            <w:pPr>
              <w:spacing w:line="360" w:lineRule="exact"/>
              <w:rPr>
                <w:rFonts w:ascii="Calibri" w:eastAsia="微軟正黑體" w:hAnsi="微軟正黑體" w:cs="Calibri"/>
                <w:color w:val="000000" w:themeColor="text1"/>
              </w:rPr>
            </w:pPr>
          </w:p>
        </w:tc>
        <w:tc>
          <w:tcPr>
            <w:tcW w:w="709" w:type="pct"/>
            <w:shd w:val="clear" w:color="FFFFFF" w:fill="FFFFFF"/>
            <w:tcMar>
              <w:top w:w="60" w:type="dxa"/>
              <w:left w:w="0" w:type="dxa"/>
              <w:bottom w:w="60" w:type="dxa"/>
              <w:right w:w="100" w:type="dxa"/>
            </w:tcMar>
            <w:vAlign w:val="center"/>
          </w:tcPr>
          <w:p w14:paraId="2FFB114C"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00" w:type="pct"/>
            <w:shd w:val="clear" w:color="FFFFFF" w:fill="FFFFFF"/>
            <w:tcMar>
              <w:top w:w="60" w:type="dxa"/>
              <w:left w:w="0" w:type="dxa"/>
              <w:bottom w:w="60" w:type="dxa"/>
              <w:right w:w="100" w:type="dxa"/>
            </w:tcMar>
            <w:vAlign w:val="center"/>
          </w:tcPr>
          <w:p w14:paraId="4DD366DA"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500" w:type="pct"/>
            <w:shd w:val="clear" w:color="FFFFFF" w:fill="FFFFFF"/>
            <w:tcMar>
              <w:top w:w="60" w:type="dxa"/>
              <w:left w:w="0" w:type="dxa"/>
              <w:bottom w:w="60" w:type="dxa"/>
              <w:right w:w="100" w:type="dxa"/>
            </w:tcMar>
            <w:vAlign w:val="center"/>
          </w:tcPr>
          <w:p w14:paraId="421D95A8"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bl>
    <w:p w14:paraId="0DD460A3" w14:textId="57C6F3F7" w:rsidR="00907A91" w:rsidRPr="0046620F" w:rsidRDefault="00907A91" w:rsidP="00D85E2B">
      <w:pPr>
        <w:spacing w:before="200" w:line="360" w:lineRule="exact"/>
        <w:rPr>
          <w:rFonts w:ascii="Calibri" w:eastAsia="微軟正黑體" w:hAnsi="微軟正黑體" w:cs="Calibri"/>
          <w:b/>
          <w:color w:val="000000" w:themeColor="text1"/>
        </w:rPr>
      </w:pPr>
      <w:r w:rsidRPr="0046620F">
        <w:rPr>
          <w:rFonts w:ascii="Calibri" w:eastAsia="微軟正黑體" w:hAnsi="微軟正黑體" w:cs="Calibri"/>
          <w:b/>
          <w:color w:val="000000" w:themeColor="text1"/>
        </w:rPr>
        <w:t>肆、整體計畫進度及預算配</w:t>
      </w:r>
      <w:r w:rsidRPr="002F56E2">
        <w:rPr>
          <w:rFonts w:ascii="Calibri" w:eastAsia="微軟正黑體" w:hAnsi="微軟正黑體" w:cs="Calibri"/>
          <w:b/>
          <w:color w:val="000000" w:themeColor="text1"/>
        </w:rPr>
        <w:t>置</w:t>
      </w:r>
      <w:r w:rsidR="004C760D" w:rsidRPr="002F56E2">
        <w:rPr>
          <w:rFonts w:ascii="Calibri" w:eastAsia="微軟正黑體" w:hAnsi="微軟正黑體" w:cs="Calibri" w:hint="eastAsia"/>
          <w:b/>
          <w:color w:val="000000" w:themeColor="text1"/>
        </w:rPr>
        <w:t>（以上各工作項目加總）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2215"/>
        <w:gridCol w:w="2215"/>
        <w:gridCol w:w="2423"/>
        <w:gridCol w:w="2423"/>
      </w:tblGrid>
      <w:tr w:rsidR="00907A91" w:rsidRPr="0046620F" w14:paraId="2F4B3BC2" w14:textId="77777777" w:rsidTr="005D132C">
        <w:tc>
          <w:tcPr>
            <w:tcW w:w="0" w:type="auto"/>
            <w:vMerge w:val="restart"/>
            <w:shd w:val="clear" w:color="F7FFCD" w:fill="F7FFCD"/>
            <w:tcMar>
              <w:top w:w="60" w:type="dxa"/>
              <w:left w:w="0" w:type="dxa"/>
              <w:bottom w:w="60" w:type="dxa"/>
              <w:right w:w="0" w:type="dxa"/>
            </w:tcMar>
            <w:vAlign w:val="center"/>
          </w:tcPr>
          <w:p w14:paraId="278C0E41"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月份</w:t>
            </w:r>
          </w:p>
        </w:tc>
        <w:tc>
          <w:tcPr>
            <w:tcW w:w="0" w:type="auto"/>
            <w:gridSpan w:val="2"/>
            <w:shd w:val="clear" w:color="F7FFCD" w:fill="F7FFCD"/>
            <w:tcMar>
              <w:top w:w="60" w:type="dxa"/>
              <w:left w:w="0" w:type="dxa"/>
              <w:bottom w:w="60" w:type="dxa"/>
              <w:right w:w="0" w:type="dxa"/>
            </w:tcMar>
            <w:vAlign w:val="center"/>
          </w:tcPr>
          <w:p w14:paraId="430BA091"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預定進度</w:t>
            </w:r>
            <w:r w:rsidRPr="0046620F">
              <w:rPr>
                <w:rFonts w:ascii="Calibri" w:eastAsia="微軟正黑體" w:hAnsi="微軟正黑體" w:cs="Calibri"/>
                <w:color w:val="000000" w:themeColor="text1"/>
              </w:rPr>
              <w:t>(%)</w:t>
            </w:r>
          </w:p>
        </w:tc>
        <w:tc>
          <w:tcPr>
            <w:tcW w:w="0" w:type="auto"/>
            <w:gridSpan w:val="2"/>
            <w:shd w:val="clear" w:color="F7FFCD" w:fill="F7FFCD"/>
            <w:tcMar>
              <w:top w:w="60" w:type="dxa"/>
              <w:left w:w="0" w:type="dxa"/>
              <w:bottom w:w="60" w:type="dxa"/>
              <w:right w:w="0" w:type="dxa"/>
            </w:tcMar>
            <w:vAlign w:val="center"/>
          </w:tcPr>
          <w:p w14:paraId="301BA30F"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分配經費</w:t>
            </w:r>
            <w:r w:rsidRPr="0046620F">
              <w:rPr>
                <w:rFonts w:ascii="Calibri" w:eastAsia="微軟正黑體" w:hAnsi="微軟正黑體" w:cs="Calibri"/>
                <w:color w:val="000000" w:themeColor="text1"/>
              </w:rPr>
              <w:t>(</w:t>
            </w:r>
            <w:r w:rsidRPr="0046620F">
              <w:rPr>
                <w:rFonts w:ascii="Calibri" w:eastAsia="微軟正黑體" w:hAnsi="微軟正黑體" w:cs="Calibri"/>
                <w:color w:val="000000" w:themeColor="text1"/>
              </w:rPr>
              <w:t>千元</w:t>
            </w:r>
            <w:r w:rsidRPr="0046620F">
              <w:rPr>
                <w:rFonts w:ascii="Calibri" w:eastAsia="微軟正黑體" w:hAnsi="微軟正黑體" w:cs="Calibri"/>
                <w:color w:val="000000" w:themeColor="text1"/>
              </w:rPr>
              <w:t>)</w:t>
            </w:r>
          </w:p>
        </w:tc>
      </w:tr>
      <w:tr w:rsidR="00907A91" w:rsidRPr="0046620F" w14:paraId="70F2A55A" w14:textId="77777777" w:rsidTr="005D132C">
        <w:tc>
          <w:tcPr>
            <w:tcW w:w="0" w:type="auto"/>
            <w:vMerge/>
            <w:shd w:val="clear" w:color="F7FFCD" w:fill="F7FFCD"/>
            <w:tcMar>
              <w:top w:w="60" w:type="dxa"/>
              <w:left w:w="0" w:type="dxa"/>
              <w:bottom w:w="60" w:type="dxa"/>
              <w:right w:w="0" w:type="dxa"/>
            </w:tcMar>
            <w:vAlign w:val="center"/>
          </w:tcPr>
          <w:p w14:paraId="74405BFD" w14:textId="77777777" w:rsidR="00907A91" w:rsidRPr="0046620F" w:rsidRDefault="00907A91" w:rsidP="00907A91">
            <w:pPr>
              <w:spacing w:line="360" w:lineRule="exact"/>
              <w:jc w:val="center"/>
              <w:rPr>
                <w:rFonts w:ascii="Calibri" w:eastAsia="微軟正黑體" w:hAnsi="微軟正黑體" w:cs="Calibri"/>
                <w:color w:val="000000" w:themeColor="text1"/>
              </w:rPr>
            </w:pPr>
          </w:p>
        </w:tc>
        <w:tc>
          <w:tcPr>
            <w:tcW w:w="0" w:type="auto"/>
            <w:shd w:val="clear" w:color="F7FFCD" w:fill="F7FFCD"/>
            <w:tcMar>
              <w:top w:w="60" w:type="dxa"/>
              <w:left w:w="0" w:type="dxa"/>
              <w:bottom w:w="60" w:type="dxa"/>
              <w:right w:w="0" w:type="dxa"/>
            </w:tcMar>
            <w:vAlign w:val="center"/>
          </w:tcPr>
          <w:p w14:paraId="6415E2EF"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總累計</w:t>
            </w:r>
          </w:p>
        </w:tc>
        <w:tc>
          <w:tcPr>
            <w:tcW w:w="0" w:type="auto"/>
            <w:shd w:val="clear" w:color="F7FFCD" w:fill="F7FFCD"/>
            <w:tcMar>
              <w:top w:w="60" w:type="dxa"/>
              <w:left w:w="0" w:type="dxa"/>
              <w:bottom w:w="60" w:type="dxa"/>
              <w:right w:w="0" w:type="dxa"/>
            </w:tcMar>
            <w:vAlign w:val="center"/>
          </w:tcPr>
          <w:p w14:paraId="36AFC590"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年累計</w:t>
            </w:r>
          </w:p>
        </w:tc>
        <w:tc>
          <w:tcPr>
            <w:tcW w:w="0" w:type="auto"/>
            <w:shd w:val="clear" w:color="F7FFCD" w:fill="F7FFCD"/>
            <w:tcMar>
              <w:top w:w="60" w:type="dxa"/>
              <w:left w:w="0" w:type="dxa"/>
              <w:bottom w:w="60" w:type="dxa"/>
              <w:right w:w="0" w:type="dxa"/>
            </w:tcMar>
            <w:vAlign w:val="center"/>
          </w:tcPr>
          <w:p w14:paraId="103AFDE2"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總累計</w:t>
            </w:r>
          </w:p>
        </w:tc>
        <w:tc>
          <w:tcPr>
            <w:tcW w:w="0" w:type="auto"/>
            <w:shd w:val="clear" w:color="F7FFCD" w:fill="F7FFCD"/>
            <w:tcMar>
              <w:top w:w="60" w:type="dxa"/>
              <w:left w:w="0" w:type="dxa"/>
              <w:bottom w:w="60" w:type="dxa"/>
              <w:right w:w="0" w:type="dxa"/>
            </w:tcMar>
            <w:vAlign w:val="center"/>
          </w:tcPr>
          <w:p w14:paraId="422A6F0A"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年累計</w:t>
            </w:r>
          </w:p>
        </w:tc>
      </w:tr>
      <w:tr w:rsidR="00907A91" w:rsidRPr="0046620F" w14:paraId="4072B8C2" w14:textId="77777777" w:rsidTr="005D132C">
        <w:tc>
          <w:tcPr>
            <w:tcW w:w="0" w:type="auto"/>
            <w:shd w:val="clear" w:color="FFFFFF" w:fill="FFFFFF"/>
            <w:tcMar>
              <w:top w:w="60" w:type="dxa"/>
              <w:left w:w="100" w:type="dxa"/>
              <w:bottom w:w="60" w:type="dxa"/>
              <w:right w:w="0" w:type="dxa"/>
            </w:tcMar>
            <w:vAlign w:val="center"/>
          </w:tcPr>
          <w:p w14:paraId="27BE5BEB"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1</w:t>
            </w:r>
          </w:p>
        </w:tc>
        <w:tc>
          <w:tcPr>
            <w:tcW w:w="0" w:type="auto"/>
            <w:shd w:val="clear" w:color="FFFFFF" w:fill="FFFFFF"/>
            <w:tcMar>
              <w:top w:w="60" w:type="dxa"/>
              <w:left w:w="0" w:type="dxa"/>
              <w:bottom w:w="60" w:type="dxa"/>
              <w:right w:w="100" w:type="dxa"/>
            </w:tcMar>
            <w:vAlign w:val="center"/>
          </w:tcPr>
          <w:p w14:paraId="4CD90157"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3C153E92"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160E4A52"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3D45F91E"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1EB1849B" w14:textId="77777777" w:rsidTr="005D132C">
        <w:tc>
          <w:tcPr>
            <w:tcW w:w="0" w:type="auto"/>
            <w:shd w:val="clear" w:color="FFFFFF" w:fill="FFFFFF"/>
            <w:tcMar>
              <w:top w:w="60" w:type="dxa"/>
              <w:left w:w="100" w:type="dxa"/>
              <w:bottom w:w="60" w:type="dxa"/>
              <w:right w:w="0" w:type="dxa"/>
            </w:tcMar>
            <w:vAlign w:val="center"/>
          </w:tcPr>
          <w:p w14:paraId="0C26C18C"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2</w:t>
            </w:r>
          </w:p>
        </w:tc>
        <w:tc>
          <w:tcPr>
            <w:tcW w:w="0" w:type="auto"/>
            <w:shd w:val="clear" w:color="FFFFFF" w:fill="FFFFFF"/>
            <w:tcMar>
              <w:top w:w="60" w:type="dxa"/>
              <w:left w:w="0" w:type="dxa"/>
              <w:bottom w:w="60" w:type="dxa"/>
              <w:right w:w="100" w:type="dxa"/>
            </w:tcMar>
            <w:vAlign w:val="center"/>
          </w:tcPr>
          <w:p w14:paraId="45DBCDE2"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1C762F85"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7D09C1AD"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7A580B2C"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3C84526D" w14:textId="77777777" w:rsidTr="005D132C">
        <w:tc>
          <w:tcPr>
            <w:tcW w:w="0" w:type="auto"/>
            <w:shd w:val="clear" w:color="FFFFFF" w:fill="FFFFFF"/>
            <w:tcMar>
              <w:top w:w="60" w:type="dxa"/>
              <w:left w:w="100" w:type="dxa"/>
              <w:bottom w:w="60" w:type="dxa"/>
              <w:right w:w="0" w:type="dxa"/>
            </w:tcMar>
            <w:vAlign w:val="center"/>
          </w:tcPr>
          <w:p w14:paraId="1B38FE42"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3</w:t>
            </w:r>
          </w:p>
        </w:tc>
        <w:tc>
          <w:tcPr>
            <w:tcW w:w="0" w:type="auto"/>
            <w:shd w:val="clear" w:color="FFFFFF" w:fill="FFFFFF"/>
            <w:tcMar>
              <w:top w:w="60" w:type="dxa"/>
              <w:left w:w="0" w:type="dxa"/>
              <w:bottom w:w="60" w:type="dxa"/>
              <w:right w:w="100" w:type="dxa"/>
            </w:tcMar>
            <w:vAlign w:val="center"/>
          </w:tcPr>
          <w:p w14:paraId="747EFC8B"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46AB6724"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38A0B9A7"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08FF12E3"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1E5B6AC3" w14:textId="77777777" w:rsidTr="005D132C">
        <w:tc>
          <w:tcPr>
            <w:tcW w:w="0" w:type="auto"/>
            <w:shd w:val="clear" w:color="FFFFFF" w:fill="FFFFFF"/>
            <w:tcMar>
              <w:top w:w="60" w:type="dxa"/>
              <w:left w:w="100" w:type="dxa"/>
              <w:bottom w:w="60" w:type="dxa"/>
              <w:right w:w="0" w:type="dxa"/>
            </w:tcMar>
            <w:vAlign w:val="center"/>
          </w:tcPr>
          <w:p w14:paraId="3B5AEFC6"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4</w:t>
            </w:r>
          </w:p>
        </w:tc>
        <w:tc>
          <w:tcPr>
            <w:tcW w:w="0" w:type="auto"/>
            <w:shd w:val="clear" w:color="FFFFFF" w:fill="FFFFFF"/>
            <w:tcMar>
              <w:top w:w="60" w:type="dxa"/>
              <w:left w:w="0" w:type="dxa"/>
              <w:bottom w:w="60" w:type="dxa"/>
              <w:right w:w="100" w:type="dxa"/>
            </w:tcMar>
            <w:vAlign w:val="center"/>
          </w:tcPr>
          <w:p w14:paraId="2AAD400B"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537EB9EA"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3FAF30A2"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3EE97C89"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68C6F69C" w14:textId="77777777" w:rsidTr="005D132C">
        <w:tc>
          <w:tcPr>
            <w:tcW w:w="0" w:type="auto"/>
            <w:shd w:val="clear" w:color="FFFFFF" w:fill="FFFFFF"/>
            <w:tcMar>
              <w:top w:w="60" w:type="dxa"/>
              <w:left w:w="100" w:type="dxa"/>
              <w:bottom w:w="60" w:type="dxa"/>
              <w:right w:w="0" w:type="dxa"/>
            </w:tcMar>
            <w:vAlign w:val="center"/>
          </w:tcPr>
          <w:p w14:paraId="341B9042"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5</w:t>
            </w:r>
          </w:p>
        </w:tc>
        <w:tc>
          <w:tcPr>
            <w:tcW w:w="0" w:type="auto"/>
            <w:shd w:val="clear" w:color="FFFFFF" w:fill="FFFFFF"/>
            <w:tcMar>
              <w:top w:w="60" w:type="dxa"/>
              <w:left w:w="0" w:type="dxa"/>
              <w:bottom w:w="60" w:type="dxa"/>
              <w:right w:w="100" w:type="dxa"/>
            </w:tcMar>
            <w:vAlign w:val="center"/>
          </w:tcPr>
          <w:p w14:paraId="207A1084"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05D857F2"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57B29709"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79590FFB"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70871FAF" w14:textId="77777777" w:rsidTr="005D132C">
        <w:tc>
          <w:tcPr>
            <w:tcW w:w="0" w:type="auto"/>
            <w:shd w:val="clear" w:color="FFFFFF" w:fill="FFFFFF"/>
            <w:tcMar>
              <w:top w:w="60" w:type="dxa"/>
              <w:left w:w="100" w:type="dxa"/>
              <w:bottom w:w="60" w:type="dxa"/>
              <w:right w:w="0" w:type="dxa"/>
            </w:tcMar>
            <w:vAlign w:val="center"/>
          </w:tcPr>
          <w:p w14:paraId="33EFA433"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6</w:t>
            </w:r>
          </w:p>
        </w:tc>
        <w:tc>
          <w:tcPr>
            <w:tcW w:w="0" w:type="auto"/>
            <w:shd w:val="clear" w:color="FFFFFF" w:fill="FFFFFF"/>
            <w:tcMar>
              <w:top w:w="60" w:type="dxa"/>
              <w:left w:w="0" w:type="dxa"/>
              <w:bottom w:w="60" w:type="dxa"/>
              <w:right w:w="100" w:type="dxa"/>
            </w:tcMar>
            <w:vAlign w:val="center"/>
          </w:tcPr>
          <w:p w14:paraId="0B7B1717"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0C3189AD"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637B6DCA"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112FC437"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2AA3AC05" w14:textId="77777777" w:rsidTr="005D132C">
        <w:tc>
          <w:tcPr>
            <w:tcW w:w="0" w:type="auto"/>
            <w:shd w:val="clear" w:color="FFFFFF" w:fill="FFFFFF"/>
            <w:tcMar>
              <w:top w:w="60" w:type="dxa"/>
              <w:left w:w="100" w:type="dxa"/>
              <w:bottom w:w="60" w:type="dxa"/>
              <w:right w:w="0" w:type="dxa"/>
            </w:tcMar>
            <w:vAlign w:val="center"/>
          </w:tcPr>
          <w:p w14:paraId="0AD77523"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7</w:t>
            </w:r>
          </w:p>
        </w:tc>
        <w:tc>
          <w:tcPr>
            <w:tcW w:w="0" w:type="auto"/>
            <w:shd w:val="clear" w:color="FFFFFF" w:fill="FFFFFF"/>
            <w:tcMar>
              <w:top w:w="60" w:type="dxa"/>
              <w:left w:w="0" w:type="dxa"/>
              <w:bottom w:w="60" w:type="dxa"/>
              <w:right w:w="100" w:type="dxa"/>
            </w:tcMar>
            <w:vAlign w:val="center"/>
          </w:tcPr>
          <w:p w14:paraId="06B57D3C"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7B921F24"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2FC198B2"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310BBECE"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156F50AF" w14:textId="77777777" w:rsidTr="005D132C">
        <w:tc>
          <w:tcPr>
            <w:tcW w:w="0" w:type="auto"/>
            <w:shd w:val="clear" w:color="FFFFFF" w:fill="FFFFFF"/>
            <w:tcMar>
              <w:top w:w="60" w:type="dxa"/>
              <w:left w:w="100" w:type="dxa"/>
              <w:bottom w:w="60" w:type="dxa"/>
              <w:right w:w="0" w:type="dxa"/>
            </w:tcMar>
            <w:vAlign w:val="center"/>
          </w:tcPr>
          <w:p w14:paraId="640B04B8"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8</w:t>
            </w:r>
          </w:p>
        </w:tc>
        <w:tc>
          <w:tcPr>
            <w:tcW w:w="0" w:type="auto"/>
            <w:shd w:val="clear" w:color="FFFFFF" w:fill="FFFFFF"/>
            <w:tcMar>
              <w:top w:w="60" w:type="dxa"/>
              <w:left w:w="0" w:type="dxa"/>
              <w:bottom w:w="60" w:type="dxa"/>
              <w:right w:w="100" w:type="dxa"/>
            </w:tcMar>
            <w:vAlign w:val="center"/>
          </w:tcPr>
          <w:p w14:paraId="15C0FCEF"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27B41A7E"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43691A0E"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32197376"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07D20CD3" w14:textId="77777777" w:rsidTr="005D132C">
        <w:tc>
          <w:tcPr>
            <w:tcW w:w="0" w:type="auto"/>
            <w:shd w:val="clear" w:color="FFFFFF" w:fill="FFFFFF"/>
            <w:tcMar>
              <w:top w:w="60" w:type="dxa"/>
              <w:left w:w="100" w:type="dxa"/>
              <w:bottom w:w="60" w:type="dxa"/>
              <w:right w:w="0" w:type="dxa"/>
            </w:tcMar>
            <w:vAlign w:val="center"/>
          </w:tcPr>
          <w:p w14:paraId="6A7702BE"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9</w:t>
            </w:r>
          </w:p>
        </w:tc>
        <w:tc>
          <w:tcPr>
            <w:tcW w:w="0" w:type="auto"/>
            <w:shd w:val="clear" w:color="FFFFFF" w:fill="FFFFFF"/>
            <w:tcMar>
              <w:top w:w="60" w:type="dxa"/>
              <w:left w:w="0" w:type="dxa"/>
              <w:bottom w:w="60" w:type="dxa"/>
              <w:right w:w="100" w:type="dxa"/>
            </w:tcMar>
            <w:vAlign w:val="center"/>
          </w:tcPr>
          <w:p w14:paraId="72B12390"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10AE44C6"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08912458"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432BF13A"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12D2974B" w14:textId="77777777" w:rsidTr="005D132C">
        <w:tc>
          <w:tcPr>
            <w:tcW w:w="0" w:type="auto"/>
            <w:shd w:val="clear" w:color="FFFFFF" w:fill="FFFFFF"/>
            <w:tcMar>
              <w:top w:w="60" w:type="dxa"/>
              <w:left w:w="100" w:type="dxa"/>
              <w:bottom w:w="60" w:type="dxa"/>
              <w:right w:w="0" w:type="dxa"/>
            </w:tcMar>
            <w:vAlign w:val="center"/>
          </w:tcPr>
          <w:p w14:paraId="2042AA75"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10</w:t>
            </w:r>
          </w:p>
        </w:tc>
        <w:tc>
          <w:tcPr>
            <w:tcW w:w="0" w:type="auto"/>
            <w:shd w:val="clear" w:color="FFFFFF" w:fill="FFFFFF"/>
            <w:tcMar>
              <w:top w:w="60" w:type="dxa"/>
              <w:left w:w="0" w:type="dxa"/>
              <w:bottom w:w="60" w:type="dxa"/>
              <w:right w:w="100" w:type="dxa"/>
            </w:tcMar>
            <w:vAlign w:val="center"/>
          </w:tcPr>
          <w:p w14:paraId="38921FFF"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58E25D24"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7F1C104E"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72AA858E"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1087BDAF" w14:textId="77777777" w:rsidTr="005D132C">
        <w:tc>
          <w:tcPr>
            <w:tcW w:w="0" w:type="auto"/>
            <w:shd w:val="clear" w:color="FFFFFF" w:fill="FFFFFF"/>
            <w:tcMar>
              <w:top w:w="60" w:type="dxa"/>
              <w:left w:w="100" w:type="dxa"/>
              <w:bottom w:w="60" w:type="dxa"/>
              <w:right w:w="0" w:type="dxa"/>
            </w:tcMar>
            <w:vAlign w:val="center"/>
          </w:tcPr>
          <w:p w14:paraId="3402D1B8"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11</w:t>
            </w:r>
          </w:p>
        </w:tc>
        <w:tc>
          <w:tcPr>
            <w:tcW w:w="0" w:type="auto"/>
            <w:shd w:val="clear" w:color="FFFFFF" w:fill="FFFFFF"/>
            <w:tcMar>
              <w:top w:w="60" w:type="dxa"/>
              <w:left w:w="0" w:type="dxa"/>
              <w:bottom w:w="60" w:type="dxa"/>
              <w:right w:w="100" w:type="dxa"/>
            </w:tcMar>
            <w:vAlign w:val="center"/>
          </w:tcPr>
          <w:p w14:paraId="6B343F88"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4E762D61"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26B7CE83"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747A3D1F"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r w:rsidR="00907A91" w:rsidRPr="0046620F" w14:paraId="3D2E6C11" w14:textId="77777777" w:rsidTr="005D132C">
        <w:tc>
          <w:tcPr>
            <w:tcW w:w="0" w:type="auto"/>
            <w:shd w:val="clear" w:color="FFFFFF" w:fill="FFFFFF"/>
            <w:tcMar>
              <w:top w:w="60" w:type="dxa"/>
              <w:left w:w="100" w:type="dxa"/>
              <w:bottom w:w="60" w:type="dxa"/>
              <w:right w:w="0" w:type="dxa"/>
            </w:tcMar>
            <w:vAlign w:val="center"/>
          </w:tcPr>
          <w:p w14:paraId="428499F2" w14:textId="77777777" w:rsidR="00907A91" w:rsidRPr="0046620F" w:rsidRDefault="00907A91" w:rsidP="00907A91">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12</w:t>
            </w:r>
          </w:p>
        </w:tc>
        <w:tc>
          <w:tcPr>
            <w:tcW w:w="0" w:type="auto"/>
            <w:shd w:val="clear" w:color="FFFFFF" w:fill="FFFFFF"/>
            <w:tcMar>
              <w:top w:w="60" w:type="dxa"/>
              <w:left w:w="0" w:type="dxa"/>
              <w:bottom w:w="60" w:type="dxa"/>
              <w:right w:w="100" w:type="dxa"/>
            </w:tcMar>
            <w:vAlign w:val="center"/>
          </w:tcPr>
          <w:p w14:paraId="7412BBAB"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0DB67866"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2C359C79" w14:textId="77777777" w:rsidR="00907A91" w:rsidRPr="0046620F" w:rsidRDefault="00907A91" w:rsidP="00907A91">
            <w:pPr>
              <w:spacing w:line="360" w:lineRule="exact"/>
              <w:jc w:val="right"/>
              <w:rPr>
                <w:rFonts w:ascii="Calibri" w:eastAsia="微軟正黑體" w:hAnsi="微軟正黑體" w:cs="Calibri"/>
                <w:color w:val="000000" w:themeColor="text1"/>
              </w:rPr>
            </w:pPr>
          </w:p>
        </w:tc>
        <w:tc>
          <w:tcPr>
            <w:tcW w:w="0" w:type="auto"/>
            <w:shd w:val="clear" w:color="FFFFFF" w:fill="FFFFFF"/>
            <w:tcMar>
              <w:top w:w="60" w:type="dxa"/>
              <w:left w:w="0" w:type="dxa"/>
              <w:bottom w:w="60" w:type="dxa"/>
              <w:right w:w="100" w:type="dxa"/>
            </w:tcMar>
            <w:vAlign w:val="center"/>
          </w:tcPr>
          <w:p w14:paraId="1FC0A95F" w14:textId="77777777" w:rsidR="00907A91" w:rsidRPr="0046620F" w:rsidRDefault="00907A91" w:rsidP="00907A91">
            <w:pPr>
              <w:spacing w:line="360" w:lineRule="exact"/>
              <w:jc w:val="right"/>
              <w:rPr>
                <w:rFonts w:ascii="Calibri" w:eastAsia="微軟正黑體" w:hAnsi="微軟正黑體" w:cs="Calibri"/>
                <w:color w:val="000000" w:themeColor="text1"/>
              </w:rPr>
            </w:pPr>
          </w:p>
        </w:tc>
      </w:tr>
    </w:tbl>
    <w:p w14:paraId="5B6F954E" w14:textId="47E47773" w:rsidR="009F44EC" w:rsidRDefault="009F44EC">
      <w:pPr>
        <w:widowControl/>
      </w:pPr>
    </w:p>
    <w:p w14:paraId="236B8FCA" w14:textId="46D20A31" w:rsidR="009F44EC" w:rsidRPr="00D6664D" w:rsidRDefault="009F44EC" w:rsidP="009F44EC">
      <w:pPr>
        <w:rPr>
          <w:b/>
          <w:bCs/>
          <w:sz w:val="36"/>
          <w:szCs w:val="32"/>
        </w:rPr>
      </w:pPr>
      <w:r>
        <w:br w:type="page"/>
      </w:r>
      <w:r w:rsidRPr="00D6664D">
        <w:rPr>
          <w:rFonts w:hint="eastAsia"/>
          <w:b/>
          <w:bCs/>
          <w:sz w:val="36"/>
          <w:szCs w:val="32"/>
        </w:rPr>
        <w:lastRenderedPageBreak/>
        <w:t>三、計畫執行情形</w:t>
      </w:r>
    </w:p>
    <w:p w14:paraId="129B05DB" w14:textId="19A11309" w:rsidR="009F44EC" w:rsidRPr="00396B90" w:rsidRDefault="009F44EC" w:rsidP="00C86737">
      <w:pPr>
        <w:spacing w:line="360" w:lineRule="exact"/>
        <w:jc w:val="center"/>
        <w:rPr>
          <w:rFonts w:ascii="Calibri" w:eastAsia="微軟正黑體" w:hAnsi="微軟正黑體" w:cs="Calibri"/>
          <w:b/>
          <w:color w:val="000000" w:themeColor="text1"/>
        </w:rPr>
      </w:pPr>
      <w:r w:rsidRPr="00396B90">
        <w:rPr>
          <w:rFonts w:ascii="Calibri" w:eastAsia="微軟正黑體" w:hAnsi="微軟正黑體" w:cs="Calibri"/>
          <w:b/>
          <w:color w:val="000000" w:themeColor="text1"/>
        </w:rPr>
        <w:t>1</w:t>
      </w:r>
      <w:r w:rsidR="00E24CC2" w:rsidRPr="00396B90">
        <w:rPr>
          <w:rFonts w:ascii="Calibri" w:eastAsia="微軟正黑體" w:hAnsi="微軟正黑體" w:cs="Calibri" w:hint="eastAsia"/>
          <w:b/>
          <w:color w:val="000000" w:themeColor="text1"/>
        </w:rPr>
        <w:t>12</w:t>
      </w:r>
      <w:r w:rsidRPr="00396B90">
        <w:rPr>
          <w:rFonts w:ascii="Calibri" w:eastAsia="微軟正黑體" w:hAnsi="微軟正黑體" w:cs="Calibri"/>
          <w:b/>
          <w:color w:val="000000" w:themeColor="text1"/>
        </w:rPr>
        <w:t>年</w:t>
      </w:r>
      <w:r w:rsidRPr="00396B90">
        <w:rPr>
          <w:rFonts w:ascii="Calibri" w:eastAsia="微軟正黑體" w:hAnsi="微軟正黑體" w:cs="Calibri" w:hint="eastAsia"/>
          <w:b/>
          <w:color w:val="000000" w:themeColor="text1"/>
        </w:rPr>
        <w:t>O</w:t>
      </w:r>
      <w:r w:rsidRPr="00396B90">
        <w:rPr>
          <w:rFonts w:ascii="Calibri" w:eastAsia="微軟正黑體" w:hAnsi="微軟正黑體" w:cs="Calibri"/>
          <w:b/>
          <w:color w:val="000000" w:themeColor="text1"/>
        </w:rPr>
        <w:t>月執行進度</w:t>
      </w:r>
    </w:p>
    <w:p w14:paraId="603C61A6" w14:textId="4F013E01" w:rsidR="009F44EC" w:rsidRPr="00C86737" w:rsidRDefault="0054136E" w:rsidP="00C86737">
      <w:pPr>
        <w:spacing w:before="200" w:line="360" w:lineRule="exact"/>
        <w:rPr>
          <w:rFonts w:ascii="Calibri" w:eastAsia="微軟正黑體" w:hAnsi="微軟正黑體" w:cs="Calibri"/>
          <w:b/>
          <w:color w:val="000000" w:themeColor="text1"/>
        </w:rPr>
      </w:pPr>
      <w:r>
        <w:rPr>
          <w:rFonts w:ascii="Calibri" w:eastAsia="微軟正黑體" w:hAnsi="微軟正黑體" w:cs="Calibri" w:hint="eastAsia"/>
          <w:b/>
          <w:color w:val="000000" w:themeColor="text1"/>
        </w:rPr>
        <w:t>壹、</w:t>
      </w:r>
      <w:r w:rsidR="009F44EC" w:rsidRPr="00C86737">
        <w:rPr>
          <w:rFonts w:ascii="Calibri" w:eastAsia="微軟正黑體" w:hAnsi="微軟正黑體" w:cs="Calibri"/>
          <w:b/>
          <w:color w:val="000000" w:themeColor="text1"/>
        </w:rPr>
        <w:t>計畫資訊</w:t>
      </w:r>
    </w:p>
    <w:p w14:paraId="077AF4E6" w14:textId="0EBA6486" w:rsidR="009F44EC" w:rsidRPr="00C86737" w:rsidRDefault="009F44EC" w:rsidP="00C86737">
      <w:pPr>
        <w:spacing w:before="200" w:line="360" w:lineRule="exact"/>
        <w:rPr>
          <w:rFonts w:ascii="Calibri" w:eastAsia="微軟正黑體" w:hAnsi="微軟正黑體" w:cs="Calibri"/>
          <w:b/>
          <w:color w:val="000000" w:themeColor="text1"/>
        </w:rPr>
      </w:pPr>
      <w:r w:rsidRPr="00C86737">
        <w:rPr>
          <w:rFonts w:ascii="Calibri" w:eastAsia="微軟正黑體" w:hAnsi="微軟正黑體" w:cs="Calibri"/>
          <w:b/>
          <w:color w:val="000000" w:themeColor="text1"/>
        </w:rPr>
        <w:t xml:space="preserve">　</w:t>
      </w:r>
      <w:r w:rsidR="0054136E">
        <w:rPr>
          <w:rFonts w:ascii="Calibri" w:eastAsia="微軟正黑體" w:hAnsi="微軟正黑體" w:cs="Calibri" w:hint="eastAsia"/>
          <w:b/>
          <w:color w:val="000000" w:themeColor="text1"/>
        </w:rPr>
        <w:t>一、</w:t>
      </w:r>
      <w:r w:rsidRPr="00C86737">
        <w:rPr>
          <w:rFonts w:ascii="Calibri" w:eastAsia="微軟正黑體" w:hAnsi="微軟正黑體" w:cs="Calibri"/>
          <w:b/>
          <w:color w:val="000000" w:themeColor="text1"/>
        </w:rPr>
        <w:t>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3"/>
        <w:gridCol w:w="2979"/>
        <w:gridCol w:w="2542"/>
      </w:tblGrid>
      <w:tr w:rsidR="009F44EC" w:rsidRPr="00C86737" w14:paraId="7BDC1710" w14:textId="77777777" w:rsidTr="00386BCA">
        <w:tc>
          <w:tcPr>
            <w:tcW w:w="854" w:type="pct"/>
            <w:shd w:val="clear" w:color="F7FFCD" w:fill="F7FFCD"/>
            <w:tcMar>
              <w:top w:w="60" w:type="dxa"/>
              <w:left w:w="0" w:type="dxa"/>
              <w:bottom w:w="60" w:type="dxa"/>
              <w:right w:w="0" w:type="dxa"/>
            </w:tcMar>
            <w:vAlign w:val="center"/>
          </w:tcPr>
          <w:p w14:paraId="1311DBFF"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計畫名稱</w:t>
            </w:r>
          </w:p>
        </w:tc>
        <w:tc>
          <w:tcPr>
            <w:tcW w:w="1581" w:type="pct"/>
            <w:shd w:val="clear" w:color="FFFFFF" w:fill="FFFFFF"/>
            <w:tcMar>
              <w:top w:w="60" w:type="dxa"/>
              <w:left w:w="100" w:type="dxa"/>
              <w:bottom w:w="60" w:type="dxa"/>
              <w:right w:w="0" w:type="dxa"/>
            </w:tcMar>
            <w:vAlign w:val="center"/>
          </w:tcPr>
          <w:p w14:paraId="2F318135"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384" w:type="pct"/>
            <w:shd w:val="clear" w:color="F7FFCD" w:fill="F7FFCD"/>
            <w:tcMar>
              <w:top w:w="60" w:type="dxa"/>
              <w:left w:w="0" w:type="dxa"/>
              <w:bottom w:w="60" w:type="dxa"/>
              <w:right w:w="0" w:type="dxa"/>
            </w:tcMar>
            <w:vAlign w:val="center"/>
          </w:tcPr>
          <w:p w14:paraId="1936913E" w14:textId="18798DE2" w:rsidR="009F44EC" w:rsidRPr="00CD12EF" w:rsidRDefault="004C760D" w:rsidP="00C86737">
            <w:pPr>
              <w:spacing w:line="360" w:lineRule="exact"/>
              <w:jc w:val="center"/>
              <w:rPr>
                <w:rFonts w:ascii="Calibri" w:eastAsia="微軟正黑體" w:hAnsi="微軟正黑體" w:cs="Calibri"/>
              </w:rPr>
            </w:pPr>
            <w:r w:rsidRPr="00CD12EF">
              <w:rPr>
                <w:rFonts w:ascii="Calibri" w:eastAsia="微軟正黑體" w:hAnsi="微軟正黑體" w:cs="Calibri"/>
              </w:rPr>
              <w:t>計畫編號</w:t>
            </w:r>
          </w:p>
        </w:tc>
        <w:tc>
          <w:tcPr>
            <w:tcW w:w="1182" w:type="pct"/>
            <w:shd w:val="clear" w:color="FFFFFF" w:fill="FFFFFF"/>
            <w:tcMar>
              <w:top w:w="60" w:type="dxa"/>
              <w:left w:w="100" w:type="dxa"/>
              <w:bottom w:w="60" w:type="dxa"/>
              <w:right w:w="100" w:type="dxa"/>
            </w:tcMar>
            <w:vAlign w:val="center"/>
          </w:tcPr>
          <w:p w14:paraId="5D6EB9D5" w14:textId="77777777" w:rsidR="009F44EC" w:rsidRPr="00CD12EF" w:rsidRDefault="009F44EC" w:rsidP="00C86737">
            <w:pPr>
              <w:spacing w:line="360" w:lineRule="exact"/>
              <w:jc w:val="center"/>
              <w:rPr>
                <w:rFonts w:ascii="Calibri" w:eastAsia="微軟正黑體" w:hAnsi="微軟正黑體" w:cs="Calibri"/>
              </w:rPr>
            </w:pPr>
          </w:p>
        </w:tc>
      </w:tr>
      <w:tr w:rsidR="009F44EC" w:rsidRPr="00C86737" w14:paraId="42EAAA1B" w14:textId="77777777" w:rsidTr="00386BCA">
        <w:tc>
          <w:tcPr>
            <w:tcW w:w="854" w:type="pct"/>
            <w:shd w:val="clear" w:color="F7FFCD" w:fill="F7FFCD"/>
            <w:tcMar>
              <w:top w:w="60" w:type="dxa"/>
              <w:left w:w="0" w:type="dxa"/>
              <w:bottom w:w="60" w:type="dxa"/>
              <w:right w:w="0" w:type="dxa"/>
            </w:tcMar>
            <w:vAlign w:val="center"/>
          </w:tcPr>
          <w:p w14:paraId="456DB63A"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計畫期程</w:t>
            </w:r>
          </w:p>
        </w:tc>
        <w:tc>
          <w:tcPr>
            <w:tcW w:w="1581" w:type="pct"/>
            <w:shd w:val="clear" w:color="FFFFFF" w:fill="FFFFFF"/>
            <w:tcMar>
              <w:top w:w="60" w:type="dxa"/>
              <w:left w:w="100" w:type="dxa"/>
              <w:bottom w:w="60" w:type="dxa"/>
              <w:right w:w="0" w:type="dxa"/>
            </w:tcMar>
            <w:vAlign w:val="center"/>
          </w:tcPr>
          <w:p w14:paraId="1CF49AD3"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384" w:type="pct"/>
            <w:shd w:val="clear" w:color="F7FFCD" w:fill="F7FFCD"/>
            <w:tcMar>
              <w:top w:w="60" w:type="dxa"/>
              <w:left w:w="0" w:type="dxa"/>
              <w:bottom w:w="60" w:type="dxa"/>
              <w:right w:w="0" w:type="dxa"/>
            </w:tcMar>
            <w:vAlign w:val="center"/>
          </w:tcPr>
          <w:p w14:paraId="6EE45CA1" w14:textId="59117FD2" w:rsidR="009F44EC" w:rsidRPr="00CD12EF" w:rsidRDefault="00CF5A4F" w:rsidP="00C86737">
            <w:pPr>
              <w:spacing w:line="360" w:lineRule="exact"/>
              <w:jc w:val="center"/>
              <w:rPr>
                <w:rFonts w:ascii="Calibri" w:eastAsia="微軟正黑體" w:hAnsi="微軟正黑體" w:cs="Calibri"/>
              </w:rPr>
            </w:pPr>
            <w:r w:rsidRPr="00CD12EF">
              <w:rPr>
                <w:rFonts w:ascii="Calibri" w:eastAsia="微軟正黑體" w:hAnsi="微軟正黑體" w:cs="Calibri" w:hint="eastAsia"/>
              </w:rPr>
              <w:t>以前年度基金保留數</w:t>
            </w:r>
            <w:r w:rsidRPr="00CD12EF">
              <w:rPr>
                <w:rFonts w:ascii="Calibri" w:eastAsia="微軟正黑體" w:hAnsi="微軟正黑體" w:cs="Calibri"/>
              </w:rPr>
              <w:t xml:space="preserve"> </w:t>
            </w:r>
            <w:r w:rsidR="009F44EC" w:rsidRPr="00CD12EF">
              <w:rPr>
                <w:rFonts w:ascii="Calibri" w:eastAsia="微軟正黑體" w:hAnsi="微軟正黑體" w:cs="Calibri"/>
              </w:rPr>
              <w:t>(</w:t>
            </w:r>
            <w:r w:rsidR="009F44EC" w:rsidRPr="00CD12EF">
              <w:rPr>
                <w:rFonts w:ascii="Calibri" w:eastAsia="微軟正黑體" w:hAnsi="微軟正黑體" w:cs="Calibri"/>
              </w:rPr>
              <w:t>千元</w:t>
            </w:r>
            <w:r w:rsidR="009F44EC" w:rsidRPr="00CD12EF">
              <w:rPr>
                <w:rFonts w:ascii="Calibri" w:eastAsia="微軟正黑體" w:hAnsi="微軟正黑體" w:cs="Calibri"/>
              </w:rPr>
              <w:t>)(I)</w:t>
            </w:r>
          </w:p>
        </w:tc>
        <w:tc>
          <w:tcPr>
            <w:tcW w:w="1182" w:type="pct"/>
            <w:shd w:val="clear" w:color="FFFFFF" w:fill="FFFFFF"/>
            <w:tcMar>
              <w:top w:w="60" w:type="dxa"/>
              <w:left w:w="0" w:type="dxa"/>
              <w:bottom w:w="60" w:type="dxa"/>
              <w:right w:w="100" w:type="dxa"/>
            </w:tcMar>
            <w:vAlign w:val="center"/>
          </w:tcPr>
          <w:p w14:paraId="49C26D5F" w14:textId="77777777" w:rsidR="009F44EC" w:rsidRPr="00CD12EF" w:rsidRDefault="009F44EC" w:rsidP="00C86737">
            <w:pPr>
              <w:spacing w:line="360" w:lineRule="exact"/>
              <w:jc w:val="center"/>
              <w:rPr>
                <w:rFonts w:ascii="Calibri" w:eastAsia="微軟正黑體" w:hAnsi="微軟正黑體" w:cs="Calibri"/>
              </w:rPr>
            </w:pPr>
          </w:p>
        </w:tc>
      </w:tr>
      <w:tr w:rsidR="009F44EC" w:rsidRPr="00C86737" w14:paraId="669C17DF" w14:textId="77777777" w:rsidTr="00386BCA">
        <w:tc>
          <w:tcPr>
            <w:tcW w:w="854" w:type="pct"/>
            <w:shd w:val="clear" w:color="F7FFCD" w:fill="F7FFCD"/>
            <w:tcMar>
              <w:top w:w="60" w:type="dxa"/>
              <w:left w:w="0" w:type="dxa"/>
              <w:bottom w:w="60" w:type="dxa"/>
              <w:right w:w="0" w:type="dxa"/>
            </w:tcMar>
            <w:vAlign w:val="center"/>
          </w:tcPr>
          <w:p w14:paraId="3F8CAA6C" w14:textId="18BAC9A1"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計畫類別</w:t>
            </w:r>
          </w:p>
        </w:tc>
        <w:tc>
          <w:tcPr>
            <w:tcW w:w="1581" w:type="pct"/>
            <w:shd w:val="clear" w:color="FFFFFF" w:fill="FFFFFF"/>
            <w:tcMar>
              <w:top w:w="60" w:type="dxa"/>
              <w:left w:w="100" w:type="dxa"/>
              <w:bottom w:w="60" w:type="dxa"/>
              <w:right w:w="0" w:type="dxa"/>
            </w:tcMar>
            <w:vAlign w:val="center"/>
          </w:tcPr>
          <w:p w14:paraId="1272B832"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384" w:type="pct"/>
            <w:shd w:val="clear" w:color="F7FFCD" w:fill="F7FFCD"/>
            <w:tcMar>
              <w:top w:w="60" w:type="dxa"/>
              <w:left w:w="0" w:type="dxa"/>
              <w:bottom w:w="60" w:type="dxa"/>
              <w:right w:w="0" w:type="dxa"/>
            </w:tcMar>
            <w:vAlign w:val="center"/>
          </w:tcPr>
          <w:p w14:paraId="56110A2A" w14:textId="0F61816B" w:rsidR="009F44EC" w:rsidRPr="00CD12EF" w:rsidRDefault="00CF5A4F" w:rsidP="00C86737">
            <w:pPr>
              <w:spacing w:line="360" w:lineRule="exact"/>
              <w:jc w:val="center"/>
              <w:rPr>
                <w:rFonts w:ascii="Calibri" w:eastAsia="微軟正黑體" w:hAnsi="微軟正黑體" w:cs="Calibri"/>
              </w:rPr>
            </w:pPr>
            <w:r w:rsidRPr="00CD12EF">
              <w:rPr>
                <w:rFonts w:ascii="Calibri" w:eastAsia="微軟正黑體" w:hAnsi="微軟正黑體" w:cs="Calibri"/>
              </w:rPr>
              <w:t xml:space="preserve"> </w:t>
            </w:r>
            <w:r w:rsidRPr="00CD12EF">
              <w:rPr>
                <w:rFonts w:ascii="Calibri" w:eastAsia="微軟正黑體" w:hAnsi="微軟正黑體" w:cs="Calibri" w:hint="eastAsia"/>
              </w:rPr>
              <w:t>基金當年核定數</w:t>
            </w:r>
            <w:r w:rsidR="009F44EC" w:rsidRPr="00CD12EF">
              <w:rPr>
                <w:rFonts w:ascii="Calibri" w:eastAsia="微軟正黑體" w:hAnsi="微軟正黑體" w:cs="Calibri"/>
              </w:rPr>
              <w:t>(</w:t>
            </w:r>
            <w:r w:rsidR="009F44EC" w:rsidRPr="00CD12EF">
              <w:rPr>
                <w:rFonts w:ascii="Calibri" w:eastAsia="微軟正黑體" w:hAnsi="微軟正黑體" w:cs="Calibri"/>
              </w:rPr>
              <w:t>千元</w:t>
            </w:r>
            <w:r w:rsidR="009F44EC" w:rsidRPr="00CD12EF">
              <w:rPr>
                <w:rFonts w:ascii="Calibri" w:eastAsia="微軟正黑體" w:hAnsi="微軟正黑體" w:cs="Calibri"/>
              </w:rPr>
              <w:t>)(J)</w:t>
            </w:r>
          </w:p>
        </w:tc>
        <w:tc>
          <w:tcPr>
            <w:tcW w:w="1182" w:type="pct"/>
            <w:shd w:val="clear" w:color="FFFFFF" w:fill="FFFFFF"/>
            <w:tcMar>
              <w:top w:w="60" w:type="dxa"/>
              <w:left w:w="0" w:type="dxa"/>
              <w:bottom w:w="60" w:type="dxa"/>
              <w:right w:w="100" w:type="dxa"/>
            </w:tcMar>
            <w:vAlign w:val="center"/>
          </w:tcPr>
          <w:p w14:paraId="66BFC958" w14:textId="77777777" w:rsidR="009F44EC" w:rsidRPr="00CD12EF" w:rsidRDefault="009F44EC" w:rsidP="00C86737">
            <w:pPr>
              <w:spacing w:line="360" w:lineRule="exact"/>
              <w:jc w:val="center"/>
              <w:rPr>
                <w:rFonts w:ascii="Calibri" w:eastAsia="微軟正黑體" w:hAnsi="微軟正黑體" w:cs="Calibri"/>
              </w:rPr>
            </w:pPr>
          </w:p>
        </w:tc>
      </w:tr>
      <w:tr w:rsidR="009F44EC" w:rsidRPr="00C86737" w14:paraId="4EBD4E52" w14:textId="77777777" w:rsidTr="00386BCA">
        <w:tc>
          <w:tcPr>
            <w:tcW w:w="854" w:type="pct"/>
            <w:shd w:val="clear" w:color="F7FFCD" w:fill="F7FFCD"/>
            <w:tcMar>
              <w:top w:w="60" w:type="dxa"/>
              <w:left w:w="0" w:type="dxa"/>
              <w:bottom w:w="60" w:type="dxa"/>
              <w:right w:w="0" w:type="dxa"/>
            </w:tcMar>
            <w:vAlign w:val="center"/>
          </w:tcPr>
          <w:p w14:paraId="0D4CBD3A" w14:textId="460EB845" w:rsidR="009F44EC" w:rsidRPr="0046620F" w:rsidRDefault="00CC70BB" w:rsidP="00C86737">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中央</w:t>
            </w:r>
            <w:r w:rsidR="009F44EC" w:rsidRPr="0046620F">
              <w:rPr>
                <w:rFonts w:ascii="Calibri" w:eastAsia="微軟正黑體" w:hAnsi="微軟正黑體" w:cs="Calibri"/>
                <w:color w:val="000000" w:themeColor="text1"/>
              </w:rPr>
              <w:t>主管機關</w:t>
            </w:r>
          </w:p>
        </w:tc>
        <w:tc>
          <w:tcPr>
            <w:tcW w:w="1581" w:type="pct"/>
            <w:shd w:val="clear" w:color="FFFFFF" w:fill="FFFFFF"/>
            <w:tcMar>
              <w:top w:w="60" w:type="dxa"/>
              <w:left w:w="100" w:type="dxa"/>
              <w:bottom w:w="60" w:type="dxa"/>
              <w:right w:w="0" w:type="dxa"/>
            </w:tcMar>
            <w:vAlign w:val="center"/>
          </w:tcPr>
          <w:p w14:paraId="54040D2C"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384" w:type="pct"/>
            <w:shd w:val="clear" w:color="F7FFCD" w:fill="F7FFCD"/>
            <w:tcMar>
              <w:top w:w="60" w:type="dxa"/>
              <w:left w:w="0" w:type="dxa"/>
              <w:bottom w:w="60" w:type="dxa"/>
              <w:right w:w="0" w:type="dxa"/>
            </w:tcMar>
            <w:vAlign w:val="center"/>
          </w:tcPr>
          <w:p w14:paraId="3A7A262E" w14:textId="2EA3D698" w:rsidR="009F44EC" w:rsidRPr="00CD12EF" w:rsidRDefault="00CF5A4F" w:rsidP="00C86737">
            <w:pPr>
              <w:spacing w:line="360" w:lineRule="exact"/>
              <w:jc w:val="center"/>
              <w:rPr>
                <w:rFonts w:ascii="Calibri" w:eastAsia="微軟正黑體" w:hAnsi="微軟正黑體" w:cs="Calibri"/>
              </w:rPr>
            </w:pPr>
            <w:r w:rsidRPr="00CD12EF">
              <w:rPr>
                <w:rFonts w:ascii="Calibri" w:eastAsia="微軟正黑體" w:hAnsi="微軟正黑體" w:cs="Calibri" w:hint="eastAsia"/>
              </w:rPr>
              <w:t>基金全年納管數</w:t>
            </w:r>
            <w:r w:rsidR="009F44EC" w:rsidRPr="00CD12EF">
              <w:rPr>
                <w:rFonts w:ascii="Calibri" w:eastAsia="微軟正黑體" w:hAnsi="微軟正黑體" w:cs="Calibri"/>
              </w:rPr>
              <w:t>(</w:t>
            </w:r>
            <w:r w:rsidR="009F44EC" w:rsidRPr="00CD12EF">
              <w:rPr>
                <w:rFonts w:ascii="Calibri" w:eastAsia="微軟正黑體" w:hAnsi="微軟正黑體" w:cs="Calibri"/>
              </w:rPr>
              <w:t>千元</w:t>
            </w:r>
            <w:r w:rsidR="009F44EC" w:rsidRPr="00CD12EF">
              <w:rPr>
                <w:rFonts w:ascii="Calibri" w:eastAsia="微軟正黑體" w:hAnsi="微軟正黑體" w:cs="Calibri"/>
              </w:rPr>
              <w:t>)(K)</w:t>
            </w:r>
          </w:p>
        </w:tc>
        <w:tc>
          <w:tcPr>
            <w:tcW w:w="1182" w:type="pct"/>
            <w:shd w:val="clear" w:color="FFFFFF" w:fill="FFFFFF"/>
            <w:tcMar>
              <w:top w:w="60" w:type="dxa"/>
              <w:left w:w="0" w:type="dxa"/>
              <w:bottom w:w="60" w:type="dxa"/>
              <w:right w:w="100" w:type="dxa"/>
            </w:tcMar>
            <w:vAlign w:val="center"/>
          </w:tcPr>
          <w:p w14:paraId="7B177A57" w14:textId="77777777" w:rsidR="009F44EC" w:rsidRPr="00CD12EF" w:rsidRDefault="009F44EC" w:rsidP="00C86737">
            <w:pPr>
              <w:spacing w:line="360" w:lineRule="exact"/>
              <w:jc w:val="center"/>
              <w:rPr>
                <w:rFonts w:ascii="Calibri" w:eastAsia="微軟正黑體" w:hAnsi="微軟正黑體" w:cs="Calibri"/>
              </w:rPr>
            </w:pPr>
          </w:p>
        </w:tc>
      </w:tr>
      <w:tr w:rsidR="009F44EC" w:rsidRPr="00C86737" w14:paraId="6684A3B8" w14:textId="77777777" w:rsidTr="00386BCA">
        <w:tc>
          <w:tcPr>
            <w:tcW w:w="854" w:type="pct"/>
            <w:shd w:val="clear" w:color="F7FFCD" w:fill="F7FFCD"/>
            <w:tcMar>
              <w:top w:w="60" w:type="dxa"/>
              <w:left w:w="0" w:type="dxa"/>
              <w:bottom w:w="60" w:type="dxa"/>
              <w:right w:w="0" w:type="dxa"/>
            </w:tcMar>
            <w:vAlign w:val="center"/>
          </w:tcPr>
          <w:p w14:paraId="4F727D39" w14:textId="55D986D1"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主辦</w:t>
            </w:r>
            <w:r w:rsidR="00CC70BB">
              <w:rPr>
                <w:rFonts w:ascii="Calibri" w:eastAsia="微軟正黑體" w:hAnsi="微軟正黑體" w:cs="Calibri" w:hint="eastAsia"/>
                <w:color w:val="000000" w:themeColor="text1"/>
              </w:rPr>
              <w:t>縣府</w:t>
            </w:r>
          </w:p>
        </w:tc>
        <w:tc>
          <w:tcPr>
            <w:tcW w:w="1581" w:type="pct"/>
            <w:shd w:val="clear" w:color="FFFFFF" w:fill="FFFFFF"/>
            <w:tcMar>
              <w:top w:w="60" w:type="dxa"/>
              <w:left w:w="100" w:type="dxa"/>
              <w:bottom w:w="60" w:type="dxa"/>
              <w:right w:w="0" w:type="dxa"/>
            </w:tcMar>
            <w:vAlign w:val="center"/>
          </w:tcPr>
          <w:p w14:paraId="763AE0F3"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384" w:type="pct"/>
            <w:shd w:val="clear" w:color="F7FFCD" w:fill="F7FFCD"/>
            <w:tcMar>
              <w:top w:w="60" w:type="dxa"/>
              <w:left w:w="0" w:type="dxa"/>
              <w:bottom w:w="60" w:type="dxa"/>
              <w:right w:w="0" w:type="dxa"/>
            </w:tcMar>
            <w:vAlign w:val="center"/>
          </w:tcPr>
          <w:p w14:paraId="4BD4C409" w14:textId="28AC846B" w:rsidR="009F44EC" w:rsidRPr="0046620F" w:rsidRDefault="00CC70BB" w:rsidP="00C86737">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縣府</w:t>
            </w:r>
            <w:r w:rsidRPr="0046620F">
              <w:rPr>
                <w:rFonts w:ascii="Calibri" w:eastAsia="微軟正黑體" w:hAnsi="微軟正黑體" w:cs="Calibri"/>
                <w:color w:val="000000" w:themeColor="text1"/>
              </w:rPr>
              <w:t>主辦</w:t>
            </w:r>
            <w:r>
              <w:rPr>
                <w:rFonts w:ascii="Calibri" w:eastAsia="微軟正黑體" w:hAnsi="微軟正黑體" w:cs="Calibri" w:hint="eastAsia"/>
                <w:color w:val="000000" w:themeColor="text1"/>
              </w:rPr>
              <w:t>單位</w:t>
            </w:r>
          </w:p>
        </w:tc>
        <w:tc>
          <w:tcPr>
            <w:tcW w:w="1182" w:type="pct"/>
            <w:shd w:val="clear" w:color="FFFFFF" w:fill="FFFFFF"/>
            <w:tcMar>
              <w:top w:w="60" w:type="dxa"/>
              <w:left w:w="100" w:type="dxa"/>
              <w:bottom w:w="60" w:type="dxa"/>
              <w:right w:w="100" w:type="dxa"/>
            </w:tcMar>
            <w:vAlign w:val="center"/>
          </w:tcPr>
          <w:p w14:paraId="3C716D8E"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38DF0C57" w14:textId="77777777" w:rsidTr="00386BCA">
        <w:tc>
          <w:tcPr>
            <w:tcW w:w="854" w:type="pct"/>
            <w:shd w:val="clear" w:color="F7FFCD" w:fill="F7FFCD"/>
            <w:tcMar>
              <w:top w:w="60" w:type="dxa"/>
              <w:left w:w="0" w:type="dxa"/>
              <w:bottom w:w="60" w:type="dxa"/>
              <w:right w:w="0" w:type="dxa"/>
            </w:tcMar>
            <w:vAlign w:val="center"/>
          </w:tcPr>
          <w:p w14:paraId="0FA5BBB7"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執行地點</w:t>
            </w:r>
          </w:p>
        </w:tc>
        <w:tc>
          <w:tcPr>
            <w:tcW w:w="1581" w:type="pct"/>
            <w:shd w:val="clear" w:color="FFFFFF" w:fill="FFFFFF"/>
            <w:tcMar>
              <w:top w:w="60" w:type="dxa"/>
              <w:left w:w="100" w:type="dxa"/>
              <w:bottom w:w="60" w:type="dxa"/>
              <w:right w:w="0" w:type="dxa"/>
            </w:tcMar>
            <w:vAlign w:val="center"/>
          </w:tcPr>
          <w:p w14:paraId="641F0849"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384" w:type="pct"/>
            <w:shd w:val="clear" w:color="F7FFCD" w:fill="F7FFCD"/>
            <w:tcMar>
              <w:top w:w="60" w:type="dxa"/>
              <w:left w:w="0" w:type="dxa"/>
              <w:bottom w:w="60" w:type="dxa"/>
              <w:right w:w="0" w:type="dxa"/>
            </w:tcMar>
            <w:vAlign w:val="center"/>
          </w:tcPr>
          <w:p w14:paraId="158DCA30"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hint="eastAsia"/>
                <w:color w:val="000000" w:themeColor="text1"/>
              </w:rPr>
              <w:t>空間資料</w:t>
            </w:r>
          </w:p>
        </w:tc>
        <w:tc>
          <w:tcPr>
            <w:tcW w:w="1182" w:type="pct"/>
            <w:shd w:val="clear" w:color="FFFFFF" w:fill="FFFFFF"/>
            <w:tcMar>
              <w:top w:w="60" w:type="dxa"/>
              <w:left w:w="100" w:type="dxa"/>
              <w:bottom w:w="60" w:type="dxa"/>
              <w:right w:w="0" w:type="dxa"/>
            </w:tcMar>
            <w:vAlign w:val="center"/>
          </w:tcPr>
          <w:p w14:paraId="7B925BF7"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545B2A50" w14:textId="77777777" w:rsidTr="00CC70BB">
        <w:tc>
          <w:tcPr>
            <w:tcW w:w="854" w:type="pct"/>
            <w:shd w:val="clear" w:color="F7FFCD" w:fill="F7FFCD"/>
            <w:tcMar>
              <w:top w:w="60" w:type="dxa"/>
              <w:left w:w="0" w:type="dxa"/>
              <w:bottom w:w="60" w:type="dxa"/>
              <w:right w:w="0" w:type="dxa"/>
            </w:tcMar>
            <w:vAlign w:val="center"/>
          </w:tcPr>
          <w:p w14:paraId="5FE937F3"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計畫核定情形</w:t>
            </w:r>
          </w:p>
        </w:tc>
        <w:tc>
          <w:tcPr>
            <w:tcW w:w="4146" w:type="pct"/>
            <w:gridSpan w:val="3"/>
            <w:shd w:val="clear" w:color="FFFFFF" w:fill="FFFFFF"/>
            <w:tcMar>
              <w:top w:w="60" w:type="dxa"/>
              <w:left w:w="100" w:type="dxa"/>
              <w:bottom w:w="60" w:type="dxa"/>
              <w:right w:w="0" w:type="dxa"/>
            </w:tcMar>
            <w:vAlign w:val="center"/>
          </w:tcPr>
          <w:p w14:paraId="11145706"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659C1756" w14:textId="77777777" w:rsidTr="00CC70BB">
        <w:tc>
          <w:tcPr>
            <w:tcW w:w="854" w:type="pct"/>
            <w:shd w:val="clear" w:color="F7FFCD" w:fill="F7FFCD"/>
            <w:tcMar>
              <w:top w:w="60" w:type="dxa"/>
              <w:left w:w="0" w:type="dxa"/>
              <w:bottom w:w="60" w:type="dxa"/>
              <w:right w:w="0" w:type="dxa"/>
            </w:tcMar>
            <w:vAlign w:val="center"/>
          </w:tcPr>
          <w:p w14:paraId="4745CAEF"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計畫年度目標</w:t>
            </w:r>
          </w:p>
        </w:tc>
        <w:tc>
          <w:tcPr>
            <w:tcW w:w="4146" w:type="pct"/>
            <w:gridSpan w:val="3"/>
            <w:shd w:val="clear" w:color="FFFFFF" w:fill="FFFFFF"/>
            <w:tcMar>
              <w:top w:w="60" w:type="dxa"/>
              <w:left w:w="100" w:type="dxa"/>
              <w:bottom w:w="60" w:type="dxa"/>
              <w:right w:w="0" w:type="dxa"/>
            </w:tcMar>
            <w:vAlign w:val="center"/>
          </w:tcPr>
          <w:p w14:paraId="5B870372"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5AA69119" w14:textId="77777777" w:rsidTr="00CC70BB">
        <w:tc>
          <w:tcPr>
            <w:tcW w:w="854" w:type="pct"/>
            <w:shd w:val="clear" w:color="F7FFCD" w:fill="F7FFCD"/>
            <w:tcMar>
              <w:top w:w="60" w:type="dxa"/>
              <w:left w:w="0" w:type="dxa"/>
              <w:bottom w:w="60" w:type="dxa"/>
              <w:right w:w="0" w:type="dxa"/>
            </w:tcMar>
            <w:vAlign w:val="center"/>
          </w:tcPr>
          <w:p w14:paraId="30381FCD"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計畫年度摘要</w:t>
            </w:r>
          </w:p>
        </w:tc>
        <w:tc>
          <w:tcPr>
            <w:tcW w:w="4146" w:type="pct"/>
            <w:gridSpan w:val="3"/>
            <w:shd w:val="clear" w:color="FFFFFF" w:fill="FFFFFF"/>
            <w:tcMar>
              <w:top w:w="60" w:type="dxa"/>
              <w:left w:w="100" w:type="dxa"/>
              <w:bottom w:w="60" w:type="dxa"/>
              <w:right w:w="0" w:type="dxa"/>
            </w:tcMar>
            <w:vAlign w:val="center"/>
          </w:tcPr>
          <w:p w14:paraId="7428C1FA"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bl>
    <w:p w14:paraId="431960E5" w14:textId="69C7C6CE" w:rsidR="009F44EC" w:rsidRPr="00C86737" w:rsidRDefault="009F44EC" w:rsidP="00C86737">
      <w:pPr>
        <w:spacing w:before="200" w:line="360" w:lineRule="exact"/>
        <w:rPr>
          <w:rFonts w:ascii="Calibri" w:eastAsia="微軟正黑體" w:hAnsi="微軟正黑體" w:cs="Calibri"/>
          <w:b/>
          <w:color w:val="000000" w:themeColor="text1"/>
        </w:rPr>
      </w:pPr>
      <w:r w:rsidRPr="00C86737">
        <w:rPr>
          <w:rFonts w:ascii="Calibri" w:eastAsia="微軟正黑體" w:hAnsi="微軟正黑體" w:cs="Calibri"/>
          <w:color w:val="000000" w:themeColor="text1"/>
        </w:rPr>
        <w:t xml:space="preserve">　</w:t>
      </w:r>
      <w:r w:rsidR="0054136E">
        <w:rPr>
          <w:rFonts w:ascii="Calibri" w:eastAsia="微軟正黑體" w:hAnsi="微軟正黑體" w:cs="Calibri" w:hint="eastAsia"/>
          <w:b/>
          <w:color w:val="000000" w:themeColor="text1"/>
        </w:rPr>
        <w:t>二、</w:t>
      </w:r>
      <w:r w:rsidRPr="00C86737">
        <w:rPr>
          <w:rFonts w:ascii="Calibri" w:eastAsia="微軟正黑體" w:hAnsi="微軟正黑體" w:cs="Calibri"/>
          <w:b/>
          <w:color w:val="000000" w:themeColor="text1"/>
        </w:rPr>
        <w:t>聯絡人員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291"/>
        <w:gridCol w:w="1668"/>
        <w:gridCol w:w="1668"/>
        <w:gridCol w:w="2152"/>
        <w:gridCol w:w="2691"/>
      </w:tblGrid>
      <w:tr w:rsidR="009F44EC" w:rsidRPr="00C86737" w14:paraId="77A1EA14" w14:textId="77777777" w:rsidTr="00B309F1">
        <w:tc>
          <w:tcPr>
            <w:tcW w:w="600" w:type="pct"/>
            <w:shd w:val="clear" w:color="auto" w:fill="F7FFCD"/>
            <w:tcMar>
              <w:top w:w="60" w:type="dxa"/>
              <w:left w:w="0" w:type="dxa"/>
              <w:bottom w:w="60" w:type="dxa"/>
              <w:right w:w="0" w:type="dxa"/>
            </w:tcMar>
            <w:vAlign w:val="center"/>
          </w:tcPr>
          <w:p w14:paraId="3FA711D9"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職稱</w:t>
            </w:r>
          </w:p>
        </w:tc>
        <w:tc>
          <w:tcPr>
            <w:tcW w:w="600" w:type="pct"/>
            <w:shd w:val="clear" w:color="F7FFCD" w:fill="F7FFCD"/>
            <w:tcMar>
              <w:top w:w="60" w:type="dxa"/>
              <w:left w:w="0" w:type="dxa"/>
              <w:bottom w:w="60" w:type="dxa"/>
              <w:right w:w="0" w:type="dxa"/>
            </w:tcMar>
            <w:vAlign w:val="center"/>
          </w:tcPr>
          <w:p w14:paraId="076497D0"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姓名</w:t>
            </w:r>
          </w:p>
        </w:tc>
        <w:tc>
          <w:tcPr>
            <w:tcW w:w="775" w:type="pct"/>
            <w:shd w:val="clear" w:color="F7FFCD" w:fill="F7FFCD"/>
            <w:tcMar>
              <w:top w:w="60" w:type="dxa"/>
              <w:left w:w="0" w:type="dxa"/>
              <w:bottom w:w="60" w:type="dxa"/>
              <w:right w:w="0" w:type="dxa"/>
            </w:tcMar>
            <w:vAlign w:val="center"/>
          </w:tcPr>
          <w:p w14:paraId="3920C235"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聯絡電話</w:t>
            </w:r>
          </w:p>
        </w:tc>
        <w:tc>
          <w:tcPr>
            <w:tcW w:w="775" w:type="pct"/>
            <w:shd w:val="clear" w:color="F7FFCD" w:fill="F7FFCD"/>
            <w:tcMar>
              <w:top w:w="60" w:type="dxa"/>
              <w:left w:w="0" w:type="dxa"/>
              <w:bottom w:w="60" w:type="dxa"/>
              <w:right w:w="0" w:type="dxa"/>
            </w:tcMar>
            <w:vAlign w:val="center"/>
          </w:tcPr>
          <w:p w14:paraId="38C73535"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傳真</w:t>
            </w:r>
          </w:p>
        </w:tc>
        <w:tc>
          <w:tcPr>
            <w:tcW w:w="1000" w:type="pct"/>
            <w:shd w:val="clear" w:color="F7FFCD" w:fill="F7FFCD"/>
            <w:tcMar>
              <w:top w:w="60" w:type="dxa"/>
              <w:left w:w="0" w:type="dxa"/>
              <w:bottom w:w="60" w:type="dxa"/>
              <w:right w:w="0" w:type="dxa"/>
            </w:tcMar>
            <w:vAlign w:val="center"/>
          </w:tcPr>
          <w:p w14:paraId="4D5116CF"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電子信箱</w:t>
            </w:r>
          </w:p>
        </w:tc>
        <w:tc>
          <w:tcPr>
            <w:tcW w:w="1250" w:type="pct"/>
            <w:shd w:val="clear" w:color="F7FFCD" w:fill="F7FFCD"/>
            <w:tcMar>
              <w:top w:w="60" w:type="dxa"/>
              <w:left w:w="0" w:type="dxa"/>
              <w:bottom w:w="60" w:type="dxa"/>
              <w:right w:w="0" w:type="dxa"/>
            </w:tcMar>
            <w:vAlign w:val="center"/>
          </w:tcPr>
          <w:p w14:paraId="3AE4D3E6"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負責工作項目</w:t>
            </w:r>
          </w:p>
        </w:tc>
      </w:tr>
      <w:tr w:rsidR="009F44EC" w:rsidRPr="00C86737" w14:paraId="4D14F749" w14:textId="77777777" w:rsidTr="005D132C">
        <w:tc>
          <w:tcPr>
            <w:tcW w:w="600" w:type="pct"/>
            <w:shd w:val="clear" w:color="FFFFFF" w:fill="FFFFFF"/>
            <w:tcMar>
              <w:top w:w="60" w:type="dxa"/>
              <w:left w:w="100" w:type="dxa"/>
              <w:bottom w:w="60" w:type="dxa"/>
              <w:right w:w="0" w:type="dxa"/>
            </w:tcMar>
            <w:vAlign w:val="center"/>
          </w:tcPr>
          <w:p w14:paraId="199E0511"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00" w:type="pct"/>
            <w:shd w:val="clear" w:color="FFFFFF" w:fill="FFFFFF"/>
            <w:tcMar>
              <w:top w:w="60" w:type="dxa"/>
              <w:left w:w="100" w:type="dxa"/>
              <w:bottom w:w="60" w:type="dxa"/>
              <w:right w:w="0" w:type="dxa"/>
            </w:tcMar>
            <w:vAlign w:val="center"/>
          </w:tcPr>
          <w:p w14:paraId="5E352422"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775" w:type="pct"/>
            <w:shd w:val="clear" w:color="FFFFFF" w:fill="FFFFFF"/>
            <w:tcMar>
              <w:top w:w="60" w:type="dxa"/>
              <w:left w:w="100" w:type="dxa"/>
              <w:bottom w:w="60" w:type="dxa"/>
              <w:right w:w="0" w:type="dxa"/>
            </w:tcMar>
            <w:vAlign w:val="center"/>
          </w:tcPr>
          <w:p w14:paraId="37B806B7"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775" w:type="pct"/>
            <w:shd w:val="clear" w:color="FFFFFF" w:fill="FFFFFF"/>
            <w:tcMar>
              <w:top w:w="60" w:type="dxa"/>
              <w:left w:w="100" w:type="dxa"/>
              <w:bottom w:w="60" w:type="dxa"/>
              <w:right w:w="0" w:type="dxa"/>
            </w:tcMar>
            <w:vAlign w:val="center"/>
          </w:tcPr>
          <w:p w14:paraId="29E67692"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000" w:type="pct"/>
            <w:shd w:val="clear" w:color="FFFFFF" w:fill="FFFFFF"/>
            <w:tcMar>
              <w:top w:w="60" w:type="dxa"/>
              <w:left w:w="100" w:type="dxa"/>
              <w:bottom w:w="60" w:type="dxa"/>
              <w:right w:w="0" w:type="dxa"/>
            </w:tcMar>
            <w:vAlign w:val="center"/>
          </w:tcPr>
          <w:p w14:paraId="095F7B96"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250" w:type="pct"/>
            <w:shd w:val="clear" w:color="FFFFFF" w:fill="FFFFFF"/>
            <w:tcMar>
              <w:top w:w="60" w:type="dxa"/>
              <w:left w:w="100" w:type="dxa"/>
              <w:bottom w:w="60" w:type="dxa"/>
              <w:right w:w="0" w:type="dxa"/>
            </w:tcMar>
            <w:vAlign w:val="center"/>
          </w:tcPr>
          <w:p w14:paraId="2F14D3FA"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bl>
    <w:p w14:paraId="023002FD" w14:textId="3C4983E3" w:rsidR="009F44EC" w:rsidRPr="00C86737" w:rsidRDefault="0054136E" w:rsidP="00C86737">
      <w:pPr>
        <w:spacing w:before="200" w:line="360" w:lineRule="exact"/>
        <w:rPr>
          <w:rFonts w:ascii="Calibri" w:eastAsia="微軟正黑體" w:hAnsi="微軟正黑體" w:cs="Calibri"/>
          <w:b/>
          <w:color w:val="000000" w:themeColor="text1"/>
        </w:rPr>
      </w:pPr>
      <w:r>
        <w:rPr>
          <w:rFonts w:ascii="Calibri" w:eastAsia="微軟正黑體" w:hAnsi="微軟正黑體" w:cs="Calibri" w:hint="eastAsia"/>
          <w:b/>
          <w:color w:val="000000" w:themeColor="text1"/>
        </w:rPr>
        <w:t>貳、</w:t>
      </w:r>
      <w:r w:rsidR="009F44EC" w:rsidRPr="00C86737">
        <w:rPr>
          <w:rFonts w:ascii="Calibri" w:eastAsia="微軟正黑體" w:hAnsi="微軟正黑體" w:cs="Calibri"/>
          <w:b/>
          <w:color w:val="000000" w:themeColor="text1"/>
        </w:rPr>
        <w:t>整體計畫執行情形</w:t>
      </w:r>
      <w:r w:rsidR="00CF5A4F" w:rsidRPr="002F56E2">
        <w:rPr>
          <w:rFonts w:ascii="Calibri" w:eastAsia="微軟正黑體" w:hAnsi="微軟正黑體" w:cs="Calibri" w:hint="eastAsia"/>
          <w:b/>
          <w:color w:val="000000" w:themeColor="text1"/>
        </w:rPr>
        <w:t>（執行數以基金款計算）</w:t>
      </w:r>
    </w:p>
    <w:p w14:paraId="06EF52BF" w14:textId="3279F588" w:rsidR="009F44EC" w:rsidRPr="00C86737" w:rsidRDefault="009F44EC" w:rsidP="00C86737">
      <w:pPr>
        <w:spacing w:before="200" w:line="360" w:lineRule="exact"/>
        <w:rPr>
          <w:rFonts w:ascii="Calibri" w:eastAsia="微軟正黑體" w:hAnsi="微軟正黑體" w:cs="Calibri"/>
          <w:b/>
          <w:color w:val="000000" w:themeColor="text1"/>
        </w:rPr>
      </w:pPr>
      <w:r w:rsidRPr="00C86737">
        <w:rPr>
          <w:rFonts w:ascii="Calibri" w:eastAsia="微軟正黑體" w:hAnsi="微軟正黑體" w:cs="Calibri"/>
          <w:b/>
          <w:color w:val="000000" w:themeColor="text1"/>
        </w:rPr>
        <w:t xml:space="preserve">　</w:t>
      </w:r>
      <w:r w:rsidR="0054136E">
        <w:rPr>
          <w:rFonts w:ascii="Calibri" w:eastAsia="微軟正黑體" w:hAnsi="微軟正黑體" w:cs="Calibri" w:hint="eastAsia"/>
          <w:b/>
          <w:color w:val="000000" w:themeColor="text1"/>
        </w:rPr>
        <w:t>一、</w:t>
      </w:r>
      <w:r w:rsidRPr="00C86737">
        <w:rPr>
          <w:rFonts w:ascii="Calibri" w:eastAsia="微軟正黑體" w:hAnsi="微軟正黑體" w:cs="Calibri"/>
          <w:b/>
          <w:color w:val="000000" w:themeColor="text1"/>
        </w:rPr>
        <w:t>計畫進度與經費達成率</w:t>
      </w:r>
    </w:p>
    <w:p w14:paraId="6BCD1A65" w14:textId="0701110E" w:rsidR="003B0C6E" w:rsidRDefault="0099574C" w:rsidP="003B0C6E">
      <w:pPr>
        <w:rPr>
          <w:rFonts w:ascii="微軟正黑體" w:eastAsia="微軟正黑體" w:hAnsi="微軟正黑體" w:cs="微軟正黑體"/>
          <w:sz w:val="24"/>
          <w:szCs w:val="22"/>
        </w:rPr>
      </w:pPr>
      <w:r>
        <w:rPr>
          <w:rFonts w:ascii="Calibri" w:eastAsia="微軟正黑體" w:hAnsi="微軟正黑體" w:cs="Calibri" w:hint="eastAsia"/>
          <w:b/>
          <w:color w:val="000000" w:themeColor="text1"/>
        </w:rPr>
        <w:t>(</w:t>
      </w:r>
      <w:r>
        <w:rPr>
          <w:rFonts w:ascii="Calibri" w:eastAsia="微軟正黑體" w:hAnsi="微軟正黑體" w:cs="Calibri" w:hint="eastAsia"/>
          <w:b/>
          <w:color w:val="000000" w:themeColor="text1"/>
        </w:rPr>
        <w:t>一</w:t>
      </w:r>
      <w:r>
        <w:rPr>
          <w:rFonts w:ascii="Calibri" w:eastAsia="微軟正黑體" w:hAnsi="微軟正黑體" w:cs="Calibri" w:hint="eastAsia"/>
          <w:b/>
          <w:color w:val="000000" w:themeColor="text1"/>
        </w:rPr>
        <w:t>)</w:t>
      </w:r>
      <w:r>
        <w:rPr>
          <w:rFonts w:ascii="Calibri" w:eastAsia="微軟正黑體" w:hAnsi="微軟正黑體" w:cs="Calibri" w:hint="eastAsia"/>
          <w:b/>
          <w:color w:val="000000" w:themeColor="text1"/>
        </w:rPr>
        <w:t>當</w:t>
      </w:r>
      <w:r w:rsidRPr="00C86737">
        <w:rPr>
          <w:rFonts w:ascii="Calibri" w:eastAsia="微軟正黑體" w:hAnsi="微軟正黑體" w:cs="Calibri"/>
          <w:b/>
          <w:color w:val="000000" w:themeColor="text1"/>
        </w:rPr>
        <w:t>年</w:t>
      </w:r>
      <w:r>
        <w:rPr>
          <w:rFonts w:ascii="Calibri" w:eastAsia="微軟正黑體" w:hAnsi="微軟正黑體" w:cs="Calibri" w:hint="eastAsia"/>
          <w:b/>
          <w:color w:val="000000" w:themeColor="text1"/>
        </w:rPr>
        <w:t>度各月基金執行率</w:t>
      </w:r>
    </w:p>
    <w:tbl>
      <w:tblPr>
        <w:tblStyle w:val="af6"/>
        <w:tblW w:w="10348" w:type="dxa"/>
        <w:tblInd w:w="137" w:type="dxa"/>
        <w:tblLayout w:type="fixed"/>
        <w:tblLook w:val="04A0" w:firstRow="1" w:lastRow="0" w:firstColumn="1" w:lastColumn="0" w:noHBand="0" w:noVBand="1"/>
      </w:tblPr>
      <w:tblGrid>
        <w:gridCol w:w="567"/>
        <w:gridCol w:w="1276"/>
        <w:gridCol w:w="1134"/>
        <w:gridCol w:w="992"/>
        <w:gridCol w:w="1276"/>
        <w:gridCol w:w="850"/>
        <w:gridCol w:w="851"/>
        <w:gridCol w:w="567"/>
        <w:gridCol w:w="709"/>
        <w:gridCol w:w="1134"/>
        <w:gridCol w:w="992"/>
      </w:tblGrid>
      <w:tr w:rsidR="0099574C" w14:paraId="0B8BAC5E" w14:textId="77777777" w:rsidTr="005C00AA">
        <w:trPr>
          <w:trHeight w:val="557"/>
        </w:trPr>
        <w:tc>
          <w:tcPr>
            <w:tcW w:w="567" w:type="dxa"/>
            <w:vMerge w:val="restart"/>
            <w:tcBorders>
              <w:top w:val="single" w:sz="4" w:space="0" w:color="auto"/>
              <w:left w:val="single" w:sz="4" w:space="0" w:color="auto"/>
              <w:bottom w:val="single" w:sz="4" w:space="0" w:color="auto"/>
              <w:right w:val="single" w:sz="4" w:space="0" w:color="auto"/>
            </w:tcBorders>
            <w:shd w:val="clear" w:color="auto" w:fill="F7FFCD"/>
            <w:vAlign w:val="center"/>
            <w:hideMark/>
          </w:tcPr>
          <w:p w14:paraId="367A96C5" w14:textId="77777777" w:rsidR="0099574C" w:rsidRPr="005C00AA" w:rsidRDefault="0099574C" w:rsidP="005C00AA">
            <w:pPr>
              <w:snapToGrid w:val="0"/>
              <w:spacing w:line="360" w:lineRule="exact"/>
              <w:jc w:val="center"/>
              <w:rPr>
                <w:rFonts w:ascii="微軟正黑體" w:eastAsia="微軟正黑體" w:hAnsi="微軟正黑體" w:cs="微軟正黑體"/>
                <w:bCs/>
                <w:sz w:val="24"/>
              </w:rPr>
            </w:pPr>
            <w:r w:rsidRPr="005C00AA">
              <w:rPr>
                <w:rFonts w:ascii="微軟正黑體" w:eastAsia="微軟正黑體" w:hAnsi="微軟正黑體" w:cs="微軟正黑體" w:hint="eastAsia"/>
                <w:bCs/>
                <w:sz w:val="24"/>
              </w:rPr>
              <w:t>月</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7FFCD"/>
            <w:noWrap/>
            <w:vAlign w:val="center"/>
            <w:hideMark/>
          </w:tcPr>
          <w:p w14:paraId="70BBDCF0" w14:textId="77777777" w:rsidR="0099574C" w:rsidRPr="005C00AA" w:rsidRDefault="0099574C" w:rsidP="005C00AA">
            <w:pPr>
              <w:snapToGrid w:val="0"/>
              <w:spacing w:line="360" w:lineRule="exact"/>
              <w:jc w:val="center"/>
              <w:rPr>
                <w:rFonts w:ascii="微軟正黑體" w:eastAsia="微軟正黑體" w:hAnsi="微軟正黑體" w:cs="微軟正黑體"/>
                <w:sz w:val="24"/>
              </w:rPr>
            </w:pPr>
            <w:r w:rsidRPr="005C00AA">
              <w:rPr>
                <w:rFonts w:ascii="微軟正黑體" w:eastAsia="微軟正黑體" w:hAnsi="微軟正黑體" w:cs="微軟正黑體" w:hint="eastAsia"/>
                <w:sz w:val="24"/>
              </w:rPr>
              <w:t>當月執行進度</w:t>
            </w:r>
          </w:p>
        </w:tc>
        <w:tc>
          <w:tcPr>
            <w:tcW w:w="4536" w:type="dxa"/>
            <w:gridSpan w:val="5"/>
            <w:tcBorders>
              <w:top w:val="single" w:sz="4" w:space="0" w:color="auto"/>
              <w:left w:val="single" w:sz="4" w:space="0" w:color="auto"/>
              <w:bottom w:val="single" w:sz="4" w:space="0" w:color="auto"/>
              <w:right w:val="single" w:sz="4" w:space="0" w:color="auto"/>
            </w:tcBorders>
            <w:shd w:val="clear" w:color="auto" w:fill="F7FFCD"/>
            <w:noWrap/>
            <w:vAlign w:val="center"/>
            <w:hideMark/>
          </w:tcPr>
          <w:p w14:paraId="7217E124" w14:textId="77777777" w:rsidR="0099574C" w:rsidRPr="005C00AA" w:rsidRDefault="0099574C" w:rsidP="005C00AA">
            <w:pPr>
              <w:snapToGrid w:val="0"/>
              <w:spacing w:line="360" w:lineRule="exact"/>
              <w:jc w:val="center"/>
              <w:rPr>
                <w:rFonts w:ascii="微軟正黑體" w:eastAsia="微軟正黑體" w:hAnsi="微軟正黑體" w:cs="微軟正黑體"/>
                <w:sz w:val="24"/>
              </w:rPr>
            </w:pPr>
            <w:r w:rsidRPr="005C00AA">
              <w:rPr>
                <w:rFonts w:ascii="微軟正黑體" w:eastAsia="微軟正黑體" w:hAnsi="微軟正黑體" w:cs="微軟正黑體" w:hint="eastAsia"/>
                <w:sz w:val="24"/>
              </w:rPr>
              <w:t>基金累計至當月執行數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7FFCD"/>
            <w:vAlign w:val="center"/>
            <w:hideMark/>
          </w:tcPr>
          <w:p w14:paraId="192508F5" w14:textId="59C73804" w:rsidR="0099574C" w:rsidRPr="005C00AA" w:rsidRDefault="0099574C" w:rsidP="005C00AA">
            <w:pPr>
              <w:snapToGrid w:val="0"/>
              <w:spacing w:line="360" w:lineRule="exact"/>
              <w:jc w:val="center"/>
              <w:rPr>
                <w:rFonts w:ascii="微軟正黑體" w:eastAsia="微軟正黑體" w:hAnsi="微軟正黑體" w:cs="微軟正黑體"/>
                <w:bCs/>
                <w:sz w:val="24"/>
              </w:rPr>
            </w:pPr>
            <w:r w:rsidRPr="005C00AA">
              <w:rPr>
                <w:rFonts w:ascii="微軟正黑體" w:eastAsia="微軟正黑體" w:hAnsi="微軟正黑體" w:cs="微軟正黑體" w:hint="eastAsia"/>
                <w:bCs/>
                <w:sz w:val="24"/>
              </w:rPr>
              <w:t>基金擬保留數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7FFCD"/>
            <w:vAlign w:val="center"/>
            <w:hideMark/>
          </w:tcPr>
          <w:p w14:paraId="3CD5619E" w14:textId="77777777" w:rsidR="0099574C" w:rsidRPr="005C00AA" w:rsidRDefault="0099574C" w:rsidP="005C00AA">
            <w:pPr>
              <w:snapToGrid w:val="0"/>
              <w:spacing w:line="360" w:lineRule="exact"/>
              <w:jc w:val="center"/>
              <w:rPr>
                <w:rFonts w:ascii="微軟正黑體" w:eastAsia="微軟正黑體" w:hAnsi="微軟正黑體" w:cs="微軟正黑體"/>
                <w:bCs/>
                <w:sz w:val="24"/>
              </w:rPr>
            </w:pPr>
            <w:r w:rsidRPr="005C00AA">
              <w:rPr>
                <w:rFonts w:ascii="微軟正黑體" w:eastAsia="微軟正黑體" w:hAnsi="微軟正黑體" w:cs="微軟正黑體" w:hint="eastAsia"/>
                <w:bCs/>
                <w:sz w:val="24"/>
              </w:rPr>
              <w:t>基金累計至當月分配數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7FFCD"/>
            <w:vAlign w:val="center"/>
            <w:hideMark/>
          </w:tcPr>
          <w:p w14:paraId="610EB03B" w14:textId="77777777" w:rsidR="0099574C" w:rsidRPr="005C00AA" w:rsidRDefault="0099574C" w:rsidP="005C00AA">
            <w:pPr>
              <w:snapToGrid w:val="0"/>
              <w:spacing w:line="360" w:lineRule="exact"/>
              <w:jc w:val="center"/>
              <w:rPr>
                <w:rFonts w:ascii="微軟正黑體" w:eastAsia="微軟正黑體" w:hAnsi="微軟正黑體" w:cs="微軟正黑體"/>
                <w:bCs/>
                <w:sz w:val="24"/>
              </w:rPr>
            </w:pPr>
            <w:r w:rsidRPr="005C00AA">
              <w:rPr>
                <w:rFonts w:ascii="微軟正黑體" w:eastAsia="微軟正黑體" w:hAnsi="微軟正黑體" w:cs="微軟正黑體" w:hint="eastAsia"/>
                <w:bCs/>
                <w:sz w:val="24"/>
              </w:rPr>
              <w:t>年分配基金執</w:t>
            </w:r>
            <w:r w:rsidRPr="005C00AA">
              <w:rPr>
                <w:rFonts w:ascii="微軟正黑體" w:eastAsia="微軟正黑體" w:hAnsi="微軟正黑體" w:cs="微軟正黑體" w:hint="eastAsia"/>
                <w:bCs/>
                <w:sz w:val="24"/>
                <w:lang w:eastAsia="zh-HK"/>
              </w:rPr>
              <w:t>行率</w:t>
            </w:r>
          </w:p>
        </w:tc>
      </w:tr>
      <w:tr w:rsidR="0099574C" w14:paraId="552DC290" w14:textId="77777777" w:rsidTr="005C00AA">
        <w:trPr>
          <w:trHeight w:val="800"/>
        </w:trPr>
        <w:tc>
          <w:tcPr>
            <w:tcW w:w="567" w:type="dxa"/>
            <w:vMerge/>
            <w:tcBorders>
              <w:top w:val="single" w:sz="4" w:space="0" w:color="auto"/>
              <w:left w:val="single" w:sz="4" w:space="0" w:color="auto"/>
              <w:bottom w:val="single" w:sz="4" w:space="0" w:color="auto"/>
              <w:right w:val="single" w:sz="4" w:space="0" w:color="auto"/>
            </w:tcBorders>
            <w:shd w:val="clear" w:color="auto" w:fill="F7FFCD"/>
            <w:vAlign w:val="center"/>
            <w:hideMark/>
          </w:tcPr>
          <w:p w14:paraId="086038F7" w14:textId="77777777" w:rsidR="0099574C" w:rsidRPr="005C00AA" w:rsidRDefault="0099574C" w:rsidP="005C00AA">
            <w:pPr>
              <w:widowControl/>
              <w:spacing w:line="360" w:lineRule="exact"/>
              <w:rPr>
                <w:rFonts w:ascii="微軟正黑體" w:eastAsia="微軟正黑體" w:hAnsi="微軟正黑體" w:cs="微軟正黑體"/>
                <w:bCs/>
                <w:kern w:val="2"/>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42B66FFA" w14:textId="77777777" w:rsidR="0099574C" w:rsidRPr="005C00AA" w:rsidRDefault="0099574C" w:rsidP="005C00AA">
            <w:pPr>
              <w:snapToGrid w:val="0"/>
              <w:spacing w:line="360" w:lineRule="exact"/>
              <w:jc w:val="center"/>
              <w:rPr>
                <w:rFonts w:ascii="微軟正黑體" w:eastAsia="微軟正黑體" w:hAnsi="微軟正黑體" w:cs="微軟正黑體"/>
                <w:bCs/>
                <w:sz w:val="24"/>
              </w:rPr>
            </w:pPr>
            <w:r w:rsidRPr="005C00AA">
              <w:rPr>
                <w:rFonts w:ascii="微軟正黑體" w:eastAsia="微軟正黑體" w:hAnsi="微軟正黑體" w:cs="微軟正黑體" w:hint="eastAsia"/>
                <w:bCs/>
                <w:sz w:val="24"/>
              </w:rPr>
              <w:t>基金當月分配數(實際進度)</w:t>
            </w:r>
          </w:p>
        </w:tc>
        <w:tc>
          <w:tcPr>
            <w:tcW w:w="1134"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6BF2A575" w14:textId="77777777" w:rsidR="0099574C" w:rsidRPr="005C00AA" w:rsidRDefault="0099574C" w:rsidP="005C00AA">
            <w:pPr>
              <w:snapToGrid w:val="0"/>
              <w:spacing w:line="360" w:lineRule="exact"/>
              <w:jc w:val="center"/>
              <w:rPr>
                <w:rFonts w:ascii="微軟正黑體" w:eastAsia="微軟正黑體" w:hAnsi="微軟正黑體" w:cs="微軟正黑體"/>
                <w:bCs/>
                <w:sz w:val="24"/>
              </w:rPr>
            </w:pPr>
            <w:r w:rsidRPr="005C00AA">
              <w:rPr>
                <w:rFonts w:ascii="微軟正黑體" w:eastAsia="微軟正黑體" w:hAnsi="微軟正黑體" w:cs="微軟正黑體" w:hint="eastAsia"/>
                <w:bCs/>
                <w:sz w:val="24"/>
              </w:rPr>
              <w:t>花東基金實現數(元)</w:t>
            </w:r>
          </w:p>
        </w:tc>
        <w:tc>
          <w:tcPr>
            <w:tcW w:w="992"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56C258F6" w14:textId="77777777" w:rsidR="0099574C" w:rsidRPr="005C00AA" w:rsidRDefault="0099574C" w:rsidP="005C00AA">
            <w:pPr>
              <w:snapToGrid w:val="0"/>
              <w:spacing w:line="360" w:lineRule="exact"/>
              <w:jc w:val="center"/>
              <w:rPr>
                <w:rFonts w:ascii="微軟正黑體" w:eastAsia="微軟正黑體" w:hAnsi="微軟正黑體" w:cs="微軟正黑體"/>
                <w:bCs/>
                <w:sz w:val="24"/>
              </w:rPr>
            </w:pPr>
            <w:r w:rsidRPr="005C00AA">
              <w:rPr>
                <w:rFonts w:ascii="微軟正黑體" w:eastAsia="微軟正黑體" w:hAnsi="微軟正黑體" w:cs="微軟正黑體" w:hint="eastAsia"/>
                <w:bCs/>
                <w:sz w:val="24"/>
              </w:rPr>
              <w:t>基金累計實現數</w:t>
            </w:r>
          </w:p>
        </w:tc>
        <w:tc>
          <w:tcPr>
            <w:tcW w:w="1276"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78DBBF16" w14:textId="77777777" w:rsidR="0099574C" w:rsidRPr="005C00AA" w:rsidRDefault="0099574C" w:rsidP="005C00AA">
            <w:pPr>
              <w:snapToGrid w:val="0"/>
              <w:spacing w:line="360" w:lineRule="exact"/>
              <w:jc w:val="center"/>
              <w:rPr>
                <w:rFonts w:ascii="微軟正黑體" w:eastAsia="微軟正黑體" w:hAnsi="微軟正黑體" w:cs="微軟正黑體"/>
                <w:bCs/>
                <w:sz w:val="24"/>
              </w:rPr>
            </w:pPr>
            <w:r w:rsidRPr="005C00AA">
              <w:rPr>
                <w:rFonts w:ascii="微軟正黑體" w:eastAsia="微軟正黑體" w:hAnsi="微軟正黑體" w:cs="微軟正黑體" w:hint="eastAsia"/>
                <w:bCs/>
                <w:sz w:val="24"/>
              </w:rPr>
              <w:t>基金已執行應付未付數</w:t>
            </w:r>
          </w:p>
        </w:tc>
        <w:tc>
          <w:tcPr>
            <w:tcW w:w="850"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213EBA83" w14:textId="77777777" w:rsidR="0099574C" w:rsidRPr="005C00AA" w:rsidRDefault="0099574C" w:rsidP="005C00AA">
            <w:pPr>
              <w:snapToGrid w:val="0"/>
              <w:spacing w:line="360" w:lineRule="exact"/>
              <w:jc w:val="center"/>
              <w:rPr>
                <w:rFonts w:ascii="微軟正黑體" w:eastAsia="微軟正黑體" w:hAnsi="微軟正黑體" w:cs="微軟正黑體"/>
                <w:bCs/>
                <w:sz w:val="24"/>
              </w:rPr>
            </w:pPr>
            <w:r w:rsidRPr="005C00AA">
              <w:rPr>
                <w:rFonts w:ascii="微軟正黑體" w:eastAsia="微軟正黑體" w:hAnsi="微軟正黑體" w:cs="微軟正黑體" w:hint="eastAsia"/>
                <w:bCs/>
                <w:sz w:val="24"/>
              </w:rPr>
              <w:t>基金預付數</w:t>
            </w:r>
          </w:p>
        </w:tc>
        <w:tc>
          <w:tcPr>
            <w:tcW w:w="851"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7E85EF74" w14:textId="77777777" w:rsidR="0099574C" w:rsidRPr="005C00AA" w:rsidRDefault="0099574C" w:rsidP="005C00AA">
            <w:pPr>
              <w:snapToGrid w:val="0"/>
              <w:spacing w:line="360" w:lineRule="exact"/>
              <w:jc w:val="center"/>
              <w:rPr>
                <w:rFonts w:ascii="微軟正黑體" w:eastAsia="微軟正黑體" w:hAnsi="微軟正黑體" w:cs="微軟正黑體"/>
                <w:bCs/>
                <w:sz w:val="24"/>
              </w:rPr>
            </w:pPr>
            <w:r w:rsidRPr="005C00AA">
              <w:rPr>
                <w:rFonts w:ascii="微軟正黑體" w:eastAsia="微軟正黑體" w:hAnsi="微軟正黑體" w:cs="微軟正黑體" w:hint="eastAsia"/>
                <w:bCs/>
                <w:sz w:val="24"/>
              </w:rPr>
              <w:t>基金節餘數</w:t>
            </w:r>
          </w:p>
        </w:tc>
        <w:tc>
          <w:tcPr>
            <w:tcW w:w="567"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73403A5C" w14:textId="77777777" w:rsidR="0099574C" w:rsidRPr="005C00AA" w:rsidRDefault="0099574C" w:rsidP="005C00AA">
            <w:pPr>
              <w:snapToGrid w:val="0"/>
              <w:spacing w:line="360" w:lineRule="exact"/>
              <w:jc w:val="center"/>
              <w:rPr>
                <w:rFonts w:ascii="微軟正黑體" w:eastAsia="微軟正黑體" w:hAnsi="微軟正黑體" w:cs="微軟正黑體"/>
                <w:bCs/>
                <w:sz w:val="24"/>
              </w:rPr>
            </w:pPr>
            <w:r w:rsidRPr="005C00AA">
              <w:rPr>
                <w:rFonts w:ascii="微軟正黑體" w:eastAsia="微軟正黑體" w:hAnsi="微軟正黑體" w:cs="微軟正黑體" w:hint="eastAsia"/>
                <w:bCs/>
                <w:sz w:val="24"/>
              </w:rPr>
              <w:t>小計</w:t>
            </w:r>
          </w:p>
        </w:tc>
        <w:tc>
          <w:tcPr>
            <w:tcW w:w="709" w:type="dxa"/>
            <w:vMerge/>
            <w:tcBorders>
              <w:top w:val="single" w:sz="4" w:space="0" w:color="auto"/>
              <w:left w:val="single" w:sz="4" w:space="0" w:color="auto"/>
              <w:bottom w:val="single" w:sz="4" w:space="0" w:color="auto"/>
              <w:right w:val="single" w:sz="4" w:space="0" w:color="auto"/>
            </w:tcBorders>
            <w:shd w:val="clear" w:color="auto" w:fill="F7FFCD"/>
            <w:vAlign w:val="center"/>
            <w:hideMark/>
          </w:tcPr>
          <w:p w14:paraId="020BDA21" w14:textId="77777777" w:rsidR="0099574C" w:rsidRPr="005C00AA" w:rsidRDefault="0099574C" w:rsidP="005C00AA">
            <w:pPr>
              <w:widowControl/>
              <w:spacing w:line="360" w:lineRule="exact"/>
              <w:rPr>
                <w:rFonts w:ascii="微軟正黑體" w:eastAsia="微軟正黑體" w:hAnsi="微軟正黑體" w:cs="微軟正黑體"/>
                <w:bCs/>
                <w:kern w:val="2"/>
                <w:sz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7FFCD"/>
            <w:vAlign w:val="center"/>
            <w:hideMark/>
          </w:tcPr>
          <w:p w14:paraId="1BBBDD76" w14:textId="77777777" w:rsidR="0099574C" w:rsidRPr="005C00AA" w:rsidRDefault="0099574C" w:rsidP="005C00AA">
            <w:pPr>
              <w:widowControl/>
              <w:spacing w:line="360" w:lineRule="exact"/>
              <w:rPr>
                <w:rFonts w:ascii="微軟正黑體" w:eastAsia="微軟正黑體" w:hAnsi="微軟正黑體" w:cs="微軟正黑體"/>
                <w:bCs/>
                <w:kern w:val="2"/>
                <w:sz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7FFCD"/>
            <w:vAlign w:val="center"/>
            <w:hideMark/>
          </w:tcPr>
          <w:p w14:paraId="112BB790" w14:textId="77777777" w:rsidR="0099574C" w:rsidRPr="005C00AA" w:rsidRDefault="0099574C" w:rsidP="005C00AA">
            <w:pPr>
              <w:widowControl/>
              <w:spacing w:line="360" w:lineRule="exact"/>
              <w:rPr>
                <w:rFonts w:ascii="微軟正黑體" w:eastAsia="微軟正黑體" w:hAnsi="微軟正黑體" w:cs="微軟正黑體"/>
                <w:bCs/>
                <w:kern w:val="2"/>
                <w:sz w:val="24"/>
              </w:rPr>
            </w:pPr>
          </w:p>
        </w:tc>
      </w:tr>
      <w:tr w:rsidR="0099574C" w14:paraId="164DF74D"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578DF171" w14:textId="296AC2FB" w:rsidR="0099574C" w:rsidRPr="005C00AA" w:rsidRDefault="0099574C" w:rsidP="005C00AA">
            <w:pPr>
              <w:shd w:val="clear" w:color="auto" w:fill="FFFFFF"/>
              <w:spacing w:line="360" w:lineRule="exact"/>
              <w:jc w:val="center"/>
              <w:rPr>
                <w:rFonts w:ascii="Calibri" w:eastAsiaTheme="minorEastAsia" w:hAnsi="Calibri" w:cs="Calibri"/>
                <w:sz w:val="24"/>
              </w:rPr>
            </w:pPr>
            <w:r w:rsidRPr="005C00AA">
              <w:rPr>
                <w:rFonts w:ascii="微軟正黑體" w:eastAsia="微軟正黑體" w:hAnsi="微軟正黑體" w:cs="微軟正黑體" w:hint="eastAsia"/>
                <w:color w:val="000000"/>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AD8E8F0" w14:textId="50B007FB"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E6D1595" w14:textId="3D8C76A2"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E1B92A" w14:textId="4F1396C9"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895766" w14:textId="319F808E"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6EAC769" w14:textId="07B47956"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7F0DB71" w14:textId="3A4BC43F"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1F3ECA" w14:textId="0A09F013"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FB8A2D3" w14:textId="44519D3C"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94B5184" w14:textId="1ADDA6B8"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9831F20" w14:textId="15EC0738" w:rsidR="0099574C" w:rsidRPr="005C00AA" w:rsidRDefault="0099574C" w:rsidP="005C00AA">
            <w:pPr>
              <w:shd w:val="clear" w:color="auto" w:fill="FFFFFF"/>
              <w:spacing w:line="360" w:lineRule="exact"/>
              <w:jc w:val="right"/>
              <w:rPr>
                <w:sz w:val="24"/>
              </w:rPr>
            </w:pPr>
          </w:p>
        </w:tc>
      </w:tr>
      <w:tr w:rsidR="0099574C" w14:paraId="376CEE64"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4815154C" w14:textId="7FC6E794"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5E6AC612" w14:textId="43D83179"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3D8C10" w14:textId="3F5F3DF2"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1330E63" w14:textId="732A788A"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EBBDE3B" w14:textId="55107377"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849576D" w14:textId="07F4CAB0"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0ABA9D8" w14:textId="6E2B2344"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9F949D" w14:textId="4C04C5F5"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915405F" w14:textId="39715633"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536796" w14:textId="04367D4B"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B9AE9F" w14:textId="0C2F0DF1" w:rsidR="0099574C" w:rsidRPr="005C00AA" w:rsidRDefault="0099574C" w:rsidP="005C00AA">
            <w:pPr>
              <w:shd w:val="clear" w:color="auto" w:fill="FFFFFF"/>
              <w:spacing w:line="360" w:lineRule="exact"/>
              <w:jc w:val="right"/>
              <w:rPr>
                <w:sz w:val="24"/>
              </w:rPr>
            </w:pPr>
          </w:p>
        </w:tc>
      </w:tr>
      <w:tr w:rsidR="0099574C" w14:paraId="592C37EF"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690249FE" w14:textId="0CAF1526"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27F91ACF" w14:textId="056473FF"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863A90" w14:textId="0B88424E"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A81651B" w14:textId="62590100"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107887" w14:textId="2CA573D2"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FECA3F8" w14:textId="08AE9562"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45B1B2A" w14:textId="4746F840"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62DEB54" w14:textId="7E8ECC77"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A9E3E3" w14:textId="55176BC8"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298444C" w14:textId="7FC21E75"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80E05D" w14:textId="57EED083" w:rsidR="0099574C" w:rsidRPr="005C00AA" w:rsidRDefault="0099574C" w:rsidP="005C00AA">
            <w:pPr>
              <w:shd w:val="clear" w:color="auto" w:fill="FFFFFF"/>
              <w:spacing w:line="360" w:lineRule="exact"/>
              <w:jc w:val="right"/>
              <w:rPr>
                <w:sz w:val="24"/>
              </w:rPr>
            </w:pPr>
          </w:p>
        </w:tc>
      </w:tr>
      <w:tr w:rsidR="0099574C" w14:paraId="5FC2147B"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106AB819" w14:textId="33CB1A5D"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595EE274" w14:textId="59C8CBE4"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82259CE" w14:textId="0CFCD01E"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DBE942" w14:textId="42713B4D"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90765F" w14:textId="4CDFD813"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C19FBD8" w14:textId="0F33AF7C"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BDF656F" w14:textId="480F54C4"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43369A" w14:textId="34FF7A9B"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92A5A3" w14:textId="3D1A4CC2"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E92312" w14:textId="3A7F34D3"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F366F8" w14:textId="79C29FF3" w:rsidR="0099574C" w:rsidRPr="005C00AA" w:rsidRDefault="0099574C" w:rsidP="005C00AA">
            <w:pPr>
              <w:shd w:val="clear" w:color="auto" w:fill="FFFFFF"/>
              <w:spacing w:line="360" w:lineRule="exact"/>
              <w:jc w:val="right"/>
              <w:rPr>
                <w:sz w:val="24"/>
              </w:rPr>
            </w:pPr>
          </w:p>
        </w:tc>
      </w:tr>
      <w:tr w:rsidR="0099574C" w14:paraId="55EAB1DF"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33988B1A" w14:textId="11BF272C"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14:paraId="3F19F42A" w14:textId="4299033C"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B8B683" w14:textId="0804FE36"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3EB5D5" w14:textId="010A6D05"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ED2519F" w14:textId="782D6862"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591FECD" w14:textId="19875750"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E8E798" w14:textId="52F198FF"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09AC59" w14:textId="793A76EF"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425D563" w14:textId="46EFD13A"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77DE9A" w14:textId="2684925D"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3A39728" w14:textId="0742BE20" w:rsidR="0099574C" w:rsidRPr="005C00AA" w:rsidRDefault="0099574C" w:rsidP="005C00AA">
            <w:pPr>
              <w:shd w:val="clear" w:color="auto" w:fill="FFFFFF"/>
              <w:spacing w:line="360" w:lineRule="exact"/>
              <w:jc w:val="right"/>
              <w:rPr>
                <w:sz w:val="24"/>
              </w:rPr>
            </w:pPr>
          </w:p>
        </w:tc>
      </w:tr>
      <w:tr w:rsidR="0099574C" w14:paraId="3E5DD912"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27B697C6" w14:textId="6D4E7E1A"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14:paraId="693BB066" w14:textId="5925C0D6"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EB24E1" w14:textId="65110626"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F28DD4" w14:textId="274389FA"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37B970" w14:textId="18198D04"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CD1B2BC" w14:textId="4534DD46"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3C2C736" w14:textId="1091D213"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261588F" w14:textId="2B55AB1A"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B8F15D4" w14:textId="2C6149B7"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454279" w14:textId="2B606722"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B1421B5" w14:textId="031DDAD2" w:rsidR="0099574C" w:rsidRPr="005C00AA" w:rsidRDefault="0099574C" w:rsidP="005C00AA">
            <w:pPr>
              <w:shd w:val="clear" w:color="auto" w:fill="FFFFFF"/>
              <w:spacing w:line="360" w:lineRule="exact"/>
              <w:jc w:val="right"/>
              <w:rPr>
                <w:sz w:val="24"/>
              </w:rPr>
            </w:pPr>
          </w:p>
        </w:tc>
      </w:tr>
      <w:tr w:rsidR="0099574C" w14:paraId="78C30F87"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315D69D9" w14:textId="77489158"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lastRenderedPageBreak/>
              <w:t>7</w:t>
            </w:r>
          </w:p>
        </w:tc>
        <w:tc>
          <w:tcPr>
            <w:tcW w:w="1276" w:type="dxa"/>
            <w:tcBorders>
              <w:top w:val="single" w:sz="4" w:space="0" w:color="auto"/>
              <w:left w:val="single" w:sz="4" w:space="0" w:color="auto"/>
              <w:bottom w:val="single" w:sz="4" w:space="0" w:color="auto"/>
              <w:right w:val="single" w:sz="4" w:space="0" w:color="auto"/>
            </w:tcBorders>
            <w:vAlign w:val="center"/>
          </w:tcPr>
          <w:p w14:paraId="427E5CAE" w14:textId="1C8D6F41"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4B65169" w14:textId="01079FE3"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5DE696" w14:textId="7B9AE9C8"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63E03B" w14:textId="33B32B8F"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49E2C2D" w14:textId="1DD94830"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3116DAD" w14:textId="531D15C7"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A94996" w14:textId="114304D5"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F78BAC2" w14:textId="088FD74B"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5A19851" w14:textId="4404D5EE"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35D2E39" w14:textId="1863B433" w:rsidR="0099574C" w:rsidRPr="005C00AA" w:rsidRDefault="0099574C" w:rsidP="005C00AA">
            <w:pPr>
              <w:shd w:val="clear" w:color="auto" w:fill="FFFFFF"/>
              <w:spacing w:line="360" w:lineRule="exact"/>
              <w:jc w:val="right"/>
              <w:rPr>
                <w:sz w:val="24"/>
              </w:rPr>
            </w:pPr>
          </w:p>
        </w:tc>
      </w:tr>
      <w:tr w:rsidR="0099574C" w14:paraId="3C573E75"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6E37B18A" w14:textId="35FCDE5F"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t>8</w:t>
            </w:r>
          </w:p>
        </w:tc>
        <w:tc>
          <w:tcPr>
            <w:tcW w:w="1276" w:type="dxa"/>
            <w:tcBorders>
              <w:top w:val="single" w:sz="4" w:space="0" w:color="auto"/>
              <w:left w:val="single" w:sz="4" w:space="0" w:color="auto"/>
              <w:bottom w:val="single" w:sz="4" w:space="0" w:color="auto"/>
              <w:right w:val="single" w:sz="4" w:space="0" w:color="auto"/>
            </w:tcBorders>
            <w:vAlign w:val="center"/>
          </w:tcPr>
          <w:p w14:paraId="2B4EF27A" w14:textId="0A448762"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B8ED84" w14:textId="2F487886"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7CA775" w14:textId="1718D8F9"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3130C9" w14:textId="24FCF391"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E295D78" w14:textId="00C1C706"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3F3A540" w14:textId="34CB928C"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176E3A" w14:textId="602634FC"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EEC8927" w14:textId="0CD846F1"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566E17" w14:textId="709485A7"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CA48CB" w14:textId="78F1D565" w:rsidR="0099574C" w:rsidRPr="005C00AA" w:rsidRDefault="0099574C" w:rsidP="005C00AA">
            <w:pPr>
              <w:shd w:val="clear" w:color="auto" w:fill="FFFFFF"/>
              <w:spacing w:line="360" w:lineRule="exact"/>
              <w:jc w:val="right"/>
              <w:rPr>
                <w:sz w:val="24"/>
              </w:rPr>
            </w:pPr>
          </w:p>
        </w:tc>
      </w:tr>
      <w:tr w:rsidR="0099574C" w14:paraId="5B5822B2"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7A03D682" w14:textId="40EBB0AA"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t>9</w:t>
            </w:r>
          </w:p>
        </w:tc>
        <w:tc>
          <w:tcPr>
            <w:tcW w:w="1276" w:type="dxa"/>
            <w:tcBorders>
              <w:top w:val="single" w:sz="4" w:space="0" w:color="auto"/>
              <w:left w:val="single" w:sz="4" w:space="0" w:color="auto"/>
              <w:bottom w:val="single" w:sz="4" w:space="0" w:color="auto"/>
              <w:right w:val="single" w:sz="4" w:space="0" w:color="auto"/>
            </w:tcBorders>
            <w:vAlign w:val="center"/>
          </w:tcPr>
          <w:p w14:paraId="11A07FFE" w14:textId="2F8D454D"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55AF510" w14:textId="34B8C5E9"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D783B17" w14:textId="1B9EC358"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7FA9F6" w14:textId="38A48C15"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4A81C95" w14:textId="47A5A480"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05D4E49" w14:textId="290533EC"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90E4F1" w14:textId="6BBF67FD"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FABC1A6" w14:textId="14285E89"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30EC2F" w14:textId="67571E0A"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E17BD2" w14:textId="020A7C81" w:rsidR="0099574C" w:rsidRPr="005C00AA" w:rsidRDefault="0099574C" w:rsidP="005C00AA">
            <w:pPr>
              <w:shd w:val="clear" w:color="auto" w:fill="FFFFFF"/>
              <w:spacing w:line="360" w:lineRule="exact"/>
              <w:jc w:val="right"/>
              <w:rPr>
                <w:sz w:val="24"/>
              </w:rPr>
            </w:pPr>
          </w:p>
        </w:tc>
      </w:tr>
      <w:tr w:rsidR="0099574C" w14:paraId="3D58B79A"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5F37E6CC" w14:textId="77777777"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DCCCDFA" w14:textId="580CF55E"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506B73B" w14:textId="74C22B88"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DB009E1" w14:textId="43C84314"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77E677" w14:textId="22AF8D31"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3D12219" w14:textId="05FEFFFF"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915DBC4" w14:textId="2DFAB503"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69CE15E" w14:textId="45E6453B"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B7EB408" w14:textId="2B891B3A"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6CD6B6D" w14:textId="2C03DEDA"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19F0A3E" w14:textId="59A863A7" w:rsidR="0099574C" w:rsidRPr="005C00AA" w:rsidRDefault="0099574C" w:rsidP="005C00AA">
            <w:pPr>
              <w:shd w:val="clear" w:color="auto" w:fill="FFFFFF"/>
              <w:spacing w:line="360" w:lineRule="exact"/>
              <w:jc w:val="right"/>
              <w:rPr>
                <w:sz w:val="24"/>
              </w:rPr>
            </w:pPr>
          </w:p>
        </w:tc>
      </w:tr>
      <w:tr w:rsidR="0099574C" w14:paraId="753DE5D3"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0F8868F0" w14:textId="77777777"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t>11</w:t>
            </w:r>
          </w:p>
        </w:tc>
        <w:tc>
          <w:tcPr>
            <w:tcW w:w="1276" w:type="dxa"/>
            <w:tcBorders>
              <w:top w:val="single" w:sz="4" w:space="0" w:color="auto"/>
              <w:left w:val="single" w:sz="4" w:space="0" w:color="auto"/>
              <w:bottom w:val="single" w:sz="4" w:space="0" w:color="auto"/>
              <w:right w:val="single" w:sz="4" w:space="0" w:color="auto"/>
            </w:tcBorders>
            <w:vAlign w:val="center"/>
          </w:tcPr>
          <w:p w14:paraId="34CF0B79" w14:textId="590704AE"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5F7F003" w14:textId="7A819A3D"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3BF4868" w14:textId="6C39A526"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C4982CB" w14:textId="63631C18"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B2B6464" w14:textId="0F26ED1D"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AB6FE1B" w14:textId="0E9898B4"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93F5157" w14:textId="60BEB0FC"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D202FED" w14:textId="070B8A20"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6DB6F37" w14:textId="74A207A0"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465BD6" w14:textId="042E05D2" w:rsidR="0099574C" w:rsidRPr="005C00AA" w:rsidRDefault="0099574C" w:rsidP="005C00AA">
            <w:pPr>
              <w:shd w:val="clear" w:color="auto" w:fill="FFFFFF"/>
              <w:spacing w:line="360" w:lineRule="exact"/>
              <w:jc w:val="right"/>
              <w:rPr>
                <w:sz w:val="24"/>
              </w:rPr>
            </w:pPr>
          </w:p>
        </w:tc>
      </w:tr>
      <w:tr w:rsidR="0099574C" w14:paraId="79CF009A"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62A6BB9F" w14:textId="77777777"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t>12</w:t>
            </w:r>
          </w:p>
        </w:tc>
        <w:tc>
          <w:tcPr>
            <w:tcW w:w="1276" w:type="dxa"/>
            <w:tcBorders>
              <w:top w:val="single" w:sz="4" w:space="0" w:color="auto"/>
              <w:left w:val="single" w:sz="4" w:space="0" w:color="auto"/>
              <w:bottom w:val="single" w:sz="4" w:space="0" w:color="auto"/>
              <w:right w:val="single" w:sz="4" w:space="0" w:color="auto"/>
            </w:tcBorders>
            <w:vAlign w:val="center"/>
          </w:tcPr>
          <w:p w14:paraId="7F66A036" w14:textId="73A2D6DA"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1D3606" w14:textId="4C805DFF"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AE4824" w14:textId="55EBA75C" w:rsidR="0099574C" w:rsidRPr="005C00AA" w:rsidRDefault="0099574C" w:rsidP="005C00AA">
            <w:pPr>
              <w:shd w:val="clear" w:color="auto" w:fill="FFFFFF"/>
              <w:spacing w:line="360" w:lineRule="exact"/>
              <w:jc w:val="righ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125D40" w14:textId="40CEBB13" w:rsidR="0099574C" w:rsidRPr="005C00AA" w:rsidRDefault="0099574C" w:rsidP="005C00AA">
            <w:pPr>
              <w:shd w:val="clear" w:color="auto" w:fill="FFFFFF"/>
              <w:spacing w:line="360" w:lineRule="exact"/>
              <w:jc w:val="righ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E9047BA" w14:textId="31DE8630" w:rsidR="0099574C" w:rsidRPr="005C00AA" w:rsidRDefault="0099574C" w:rsidP="005C00AA">
            <w:pPr>
              <w:shd w:val="clear" w:color="auto" w:fill="FFFFFF"/>
              <w:spacing w:line="360" w:lineRule="exact"/>
              <w:jc w:val="righ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01C7E7E" w14:textId="7275F254" w:rsidR="0099574C" w:rsidRPr="005C00AA" w:rsidRDefault="0099574C" w:rsidP="005C00AA">
            <w:pPr>
              <w:shd w:val="clear" w:color="auto" w:fill="FFFFFF"/>
              <w:spacing w:line="360" w:lineRule="exact"/>
              <w:jc w:val="righ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2D6C09" w14:textId="4248807C" w:rsidR="0099574C" w:rsidRPr="005C00AA" w:rsidRDefault="0099574C" w:rsidP="005C00AA">
            <w:pPr>
              <w:shd w:val="clear" w:color="auto" w:fill="FFFFFF"/>
              <w:spacing w:line="360" w:lineRule="exact"/>
              <w:jc w:val="righ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9965AF5" w14:textId="4B5CCD9B"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82C19A1" w14:textId="4F640691"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E03144" w14:textId="7D4B5E0D" w:rsidR="0099574C" w:rsidRPr="005C00AA" w:rsidRDefault="0099574C" w:rsidP="005C00AA">
            <w:pPr>
              <w:shd w:val="clear" w:color="auto" w:fill="FFFFFF"/>
              <w:spacing w:line="360" w:lineRule="exact"/>
              <w:jc w:val="right"/>
              <w:rPr>
                <w:sz w:val="24"/>
              </w:rPr>
            </w:pPr>
          </w:p>
        </w:tc>
      </w:tr>
      <w:tr w:rsidR="0099574C" w14:paraId="7EA861F2" w14:textId="77777777" w:rsidTr="005C00AA">
        <w:trPr>
          <w:trHeight w:val="416"/>
        </w:trPr>
        <w:tc>
          <w:tcPr>
            <w:tcW w:w="567" w:type="dxa"/>
            <w:tcBorders>
              <w:top w:val="single" w:sz="4" w:space="0" w:color="auto"/>
              <w:left w:val="single" w:sz="4" w:space="0" w:color="auto"/>
              <w:bottom w:val="single" w:sz="4" w:space="0" w:color="auto"/>
              <w:right w:val="single" w:sz="4" w:space="0" w:color="auto"/>
            </w:tcBorders>
            <w:hideMark/>
          </w:tcPr>
          <w:p w14:paraId="1556FA60" w14:textId="77777777" w:rsidR="0099574C" w:rsidRPr="005C00AA" w:rsidRDefault="0099574C" w:rsidP="005C00AA">
            <w:pPr>
              <w:shd w:val="clear" w:color="auto" w:fill="FFFFFF"/>
              <w:spacing w:line="360" w:lineRule="exact"/>
              <w:jc w:val="center"/>
              <w:rPr>
                <w:sz w:val="24"/>
              </w:rPr>
            </w:pPr>
            <w:r w:rsidRPr="005C00AA">
              <w:rPr>
                <w:rFonts w:ascii="微軟正黑體" w:eastAsia="微軟正黑體" w:hAnsi="微軟正黑體" w:cs="微軟正黑體" w:hint="eastAsia"/>
                <w:color w:val="000000"/>
                <w:sz w:val="24"/>
              </w:rPr>
              <w:t>總計</w:t>
            </w:r>
          </w:p>
        </w:tc>
        <w:tc>
          <w:tcPr>
            <w:tcW w:w="1276" w:type="dxa"/>
            <w:tcBorders>
              <w:top w:val="single" w:sz="4" w:space="0" w:color="auto"/>
              <w:left w:val="single" w:sz="4" w:space="0" w:color="auto"/>
              <w:bottom w:val="single" w:sz="4" w:space="0" w:color="auto"/>
              <w:right w:val="single" w:sz="4" w:space="0" w:color="auto"/>
            </w:tcBorders>
            <w:vAlign w:val="center"/>
          </w:tcPr>
          <w:p w14:paraId="78D20230" w14:textId="5664B3C1"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AAF47C" w14:textId="6BA5E590" w:rsidR="0099574C" w:rsidRPr="005C00AA" w:rsidRDefault="0099574C" w:rsidP="005C00AA">
            <w:pPr>
              <w:shd w:val="clear" w:color="auto" w:fill="FFFFFF"/>
              <w:spacing w:line="360" w:lineRule="exact"/>
              <w:jc w:val="righ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71F510" w14:textId="77777777" w:rsidR="0099574C" w:rsidRPr="005C00AA" w:rsidRDefault="0099574C" w:rsidP="005C00AA">
            <w:pPr>
              <w:spacing w:line="360" w:lineRule="exact"/>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D3539C" w14:textId="77777777" w:rsidR="0099574C" w:rsidRPr="005C00AA" w:rsidRDefault="0099574C" w:rsidP="005C00AA">
            <w:pPr>
              <w:spacing w:line="360" w:lineRule="exact"/>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43B57A0" w14:textId="77777777" w:rsidR="0099574C" w:rsidRPr="005C00AA" w:rsidRDefault="0099574C" w:rsidP="005C00AA">
            <w:pPr>
              <w:spacing w:line="360" w:lineRule="exact"/>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39D4155" w14:textId="77777777" w:rsidR="0099574C" w:rsidRPr="005C00AA" w:rsidRDefault="0099574C" w:rsidP="005C00AA">
            <w:pPr>
              <w:spacing w:line="360" w:lineRule="exact"/>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2E03A2A" w14:textId="77777777" w:rsidR="0099574C" w:rsidRPr="005C00AA" w:rsidRDefault="0099574C" w:rsidP="005C00AA">
            <w:pPr>
              <w:spacing w:line="360" w:lineRule="exac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F242064" w14:textId="49195385" w:rsidR="0099574C" w:rsidRPr="005C00AA" w:rsidRDefault="0099574C" w:rsidP="005C00AA">
            <w:pPr>
              <w:shd w:val="clear" w:color="auto" w:fill="FFFFFF"/>
              <w:spacing w:line="360" w:lineRule="exact"/>
              <w:jc w:val="right"/>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7FB92F1" w14:textId="77777777" w:rsidR="0099574C" w:rsidRPr="005C00AA" w:rsidRDefault="0099574C" w:rsidP="005C00AA">
            <w:pPr>
              <w:spacing w:line="360" w:lineRule="exac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4106A2" w14:textId="77777777" w:rsidR="0099574C" w:rsidRPr="005C00AA" w:rsidRDefault="0099574C" w:rsidP="005C00AA">
            <w:pPr>
              <w:spacing w:line="360" w:lineRule="exact"/>
              <w:rPr>
                <w:sz w:val="24"/>
              </w:rPr>
            </w:pPr>
          </w:p>
        </w:tc>
      </w:tr>
    </w:tbl>
    <w:p w14:paraId="56AEF849" w14:textId="157175D1" w:rsidR="009F44EC" w:rsidRPr="00C86737" w:rsidRDefault="0099574C" w:rsidP="00C86737">
      <w:pPr>
        <w:spacing w:before="200" w:line="360" w:lineRule="exact"/>
        <w:rPr>
          <w:rFonts w:ascii="Calibri" w:eastAsia="微軟正黑體" w:hAnsi="微軟正黑體" w:cs="Calibri"/>
          <w:b/>
          <w:color w:val="000000" w:themeColor="text1"/>
        </w:rPr>
      </w:pPr>
      <w:r>
        <w:rPr>
          <w:rFonts w:ascii="Calibri" w:eastAsia="微軟正黑體" w:hAnsi="微軟正黑體" w:cs="Calibri" w:hint="eastAsia"/>
          <w:b/>
          <w:color w:val="000000" w:themeColor="text1"/>
        </w:rPr>
        <w:t>(</w:t>
      </w:r>
      <w:r>
        <w:rPr>
          <w:rFonts w:ascii="Calibri" w:eastAsia="微軟正黑體" w:hAnsi="微軟正黑體" w:cs="Calibri" w:hint="eastAsia"/>
          <w:b/>
          <w:color w:val="000000" w:themeColor="text1"/>
        </w:rPr>
        <w:t>二</w:t>
      </w:r>
      <w:r>
        <w:rPr>
          <w:rFonts w:ascii="Calibri" w:eastAsia="微軟正黑體" w:hAnsi="微軟正黑體" w:cs="Calibri" w:hint="eastAsia"/>
          <w:b/>
          <w:color w:val="000000" w:themeColor="text1"/>
        </w:rPr>
        <w:t>)</w:t>
      </w:r>
      <w:r>
        <w:rPr>
          <w:rFonts w:ascii="Calibri" w:eastAsia="微軟正黑體" w:hAnsi="微軟正黑體" w:cs="Calibri" w:hint="eastAsia"/>
          <w:b/>
          <w:color w:val="000000" w:themeColor="text1"/>
        </w:rPr>
        <w:t>累計至當月基金經費執行率</w:t>
      </w:r>
      <w:r w:rsidR="009F44EC" w:rsidRPr="00C86737">
        <w:rPr>
          <w:rFonts w:ascii="Calibri" w:eastAsia="微軟正黑體" w:hAnsi="微軟正黑體" w:cs="Calibri"/>
          <w:b/>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00"/>
        <w:gridCol w:w="1100"/>
        <w:gridCol w:w="1100"/>
        <w:gridCol w:w="1098"/>
        <w:gridCol w:w="1317"/>
        <w:gridCol w:w="1317"/>
        <w:gridCol w:w="1317"/>
        <w:gridCol w:w="1313"/>
      </w:tblGrid>
      <w:tr w:rsidR="009F44EC" w:rsidRPr="00C86737" w14:paraId="2473CE60" w14:textId="77777777" w:rsidTr="00E76E61">
        <w:tc>
          <w:tcPr>
            <w:tcW w:w="511"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1177DDCB"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計畫進度</w:t>
            </w:r>
          </w:p>
        </w:tc>
        <w:tc>
          <w:tcPr>
            <w:tcW w:w="1532" w:type="pct"/>
            <w:gridSpan w:val="3"/>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3E845CFC"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預定進度</w:t>
            </w:r>
            <w:r w:rsidRPr="0046620F">
              <w:rPr>
                <w:rFonts w:ascii="Calibri" w:eastAsia="微軟正黑體" w:hAnsi="微軟正黑體" w:cs="Calibri"/>
                <w:color w:val="000000" w:themeColor="text1"/>
              </w:rPr>
              <w:t>(A)(%)</w:t>
            </w:r>
          </w:p>
        </w:tc>
        <w:tc>
          <w:tcPr>
            <w:tcW w:w="1122" w:type="pct"/>
            <w:gridSpan w:val="2"/>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76EFF7C6"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實際進度</w:t>
            </w:r>
            <w:r w:rsidRPr="0046620F">
              <w:rPr>
                <w:rFonts w:ascii="Calibri" w:eastAsia="微軟正黑體" w:hAnsi="微軟正黑體" w:cs="Calibri"/>
                <w:color w:val="000000" w:themeColor="text1"/>
              </w:rPr>
              <w:t>(B)(%)</w:t>
            </w:r>
          </w:p>
        </w:tc>
        <w:tc>
          <w:tcPr>
            <w:tcW w:w="1836" w:type="pct"/>
            <w:gridSpan w:val="3"/>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6F016B07"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進度比較</w:t>
            </w:r>
            <w:r w:rsidRPr="0046620F">
              <w:rPr>
                <w:rFonts w:ascii="Calibri" w:eastAsia="微軟正黑體" w:hAnsi="微軟正黑體" w:cs="Calibri"/>
                <w:color w:val="000000" w:themeColor="text1"/>
              </w:rPr>
              <w:t>(B-A)</w:t>
            </w:r>
            <w:r w:rsidRPr="0046620F">
              <w:rPr>
                <w:rFonts w:ascii="Calibri" w:eastAsia="微軟正黑體" w:hAnsi="微軟正黑體" w:cs="Calibri"/>
                <w:color w:val="000000" w:themeColor="text1"/>
              </w:rPr>
              <w:t>百分點</w:t>
            </w:r>
          </w:p>
        </w:tc>
      </w:tr>
      <w:tr w:rsidR="009F44EC" w:rsidRPr="00C86737" w14:paraId="22A9DCE0" w14:textId="77777777" w:rsidTr="00E76E61">
        <w:tc>
          <w:tcPr>
            <w:tcW w:w="511" w:type="pct"/>
            <w:tcBorders>
              <w:top w:val="single" w:sz="4" w:space="0" w:color="000000"/>
              <w:left w:val="single" w:sz="4" w:space="0" w:color="000000"/>
              <w:right w:val="single" w:sz="4" w:space="0" w:color="000000"/>
            </w:tcBorders>
            <w:shd w:val="clear" w:color="FFFFFF" w:fill="FFFFFF"/>
            <w:tcMar>
              <w:top w:w="60" w:type="dxa"/>
              <w:left w:w="100" w:type="dxa"/>
              <w:bottom w:w="60" w:type="dxa"/>
              <w:right w:w="0" w:type="dxa"/>
            </w:tcMar>
            <w:vAlign w:val="center"/>
          </w:tcPr>
          <w:p w14:paraId="09C102D5"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年累計</w:t>
            </w:r>
          </w:p>
        </w:tc>
        <w:tc>
          <w:tcPr>
            <w:tcW w:w="1532" w:type="pct"/>
            <w:gridSpan w:val="3"/>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4C966392"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122" w:type="pct"/>
            <w:gridSpan w:val="2"/>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4076A8BD"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836" w:type="pct"/>
            <w:gridSpan w:val="3"/>
            <w:tcBorders>
              <w:top w:val="single" w:sz="4" w:space="0" w:color="000000"/>
              <w:left w:val="single" w:sz="4" w:space="0" w:color="000000"/>
              <w:right w:val="single" w:sz="4" w:space="0" w:color="000000"/>
            </w:tcBorders>
            <w:shd w:val="clear" w:color="FFFFFF" w:fill="FFFFFF"/>
            <w:tcMar>
              <w:top w:w="60" w:type="dxa"/>
              <w:left w:w="100" w:type="dxa"/>
              <w:bottom w:w="60" w:type="dxa"/>
              <w:right w:w="100" w:type="dxa"/>
            </w:tcMar>
            <w:vAlign w:val="center"/>
          </w:tcPr>
          <w:p w14:paraId="23342631"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7898CB3E" w14:textId="77777777" w:rsidTr="00E76E61">
        <w:tc>
          <w:tcPr>
            <w:tcW w:w="511" w:type="pct"/>
            <w:tcBorders>
              <w:top w:val="single" w:sz="4" w:space="0" w:color="000000"/>
              <w:left w:val="single" w:sz="4" w:space="0" w:color="000000"/>
              <w:right w:val="single" w:sz="4" w:space="0" w:color="000000"/>
            </w:tcBorders>
            <w:shd w:val="clear" w:color="FFFFFF" w:fill="FFFFFF"/>
            <w:tcMar>
              <w:top w:w="60" w:type="dxa"/>
              <w:left w:w="100" w:type="dxa"/>
              <w:bottom w:w="60" w:type="dxa"/>
              <w:right w:w="0" w:type="dxa"/>
            </w:tcMar>
            <w:vAlign w:val="center"/>
          </w:tcPr>
          <w:p w14:paraId="698B4441"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總累計</w:t>
            </w:r>
          </w:p>
        </w:tc>
        <w:tc>
          <w:tcPr>
            <w:tcW w:w="1532" w:type="pct"/>
            <w:gridSpan w:val="3"/>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1EC66B60"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122" w:type="pct"/>
            <w:gridSpan w:val="2"/>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3D11FBB8"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836" w:type="pct"/>
            <w:gridSpan w:val="3"/>
            <w:tcBorders>
              <w:top w:val="single" w:sz="4" w:space="0" w:color="000000"/>
              <w:left w:val="single" w:sz="4" w:space="0" w:color="000000"/>
              <w:right w:val="single" w:sz="4" w:space="0" w:color="000000"/>
            </w:tcBorders>
            <w:shd w:val="clear" w:color="FFFFFF" w:fill="FFFFFF"/>
            <w:tcMar>
              <w:top w:w="60" w:type="dxa"/>
              <w:left w:w="100" w:type="dxa"/>
              <w:bottom w:w="60" w:type="dxa"/>
              <w:right w:w="100" w:type="dxa"/>
            </w:tcMar>
            <w:vAlign w:val="center"/>
          </w:tcPr>
          <w:p w14:paraId="75F2A45F"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54D30866" w14:textId="77777777" w:rsidTr="00E76E61">
        <w:tc>
          <w:tcPr>
            <w:tcW w:w="511"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18B9F7BF"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經費使用</w:t>
            </w:r>
            <w:r w:rsidRPr="0046620F">
              <w:rPr>
                <w:rFonts w:ascii="Calibri" w:eastAsia="微軟正黑體" w:hAnsi="微軟正黑體" w:cs="Calibri"/>
                <w:color w:val="000000" w:themeColor="text1"/>
              </w:rPr>
              <w:t>(</w:t>
            </w:r>
            <w:r w:rsidRPr="0046620F">
              <w:rPr>
                <w:rFonts w:ascii="Calibri" w:eastAsia="微軟正黑體" w:hAnsi="微軟正黑體" w:cs="Calibri"/>
                <w:color w:val="000000" w:themeColor="text1"/>
              </w:rPr>
              <w:t>千元</w:t>
            </w:r>
            <w:r w:rsidRPr="0046620F">
              <w:rPr>
                <w:rFonts w:ascii="Calibri" w:eastAsia="微軟正黑體" w:hAnsi="微軟正黑體" w:cs="Calibri"/>
                <w:color w:val="000000" w:themeColor="text1"/>
              </w:rPr>
              <w:t>)</w:t>
            </w:r>
          </w:p>
        </w:tc>
        <w:tc>
          <w:tcPr>
            <w:tcW w:w="511"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3162155B"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分配數</w:t>
            </w:r>
            <w:r w:rsidRPr="0046620F">
              <w:rPr>
                <w:rFonts w:ascii="Calibri" w:eastAsia="微軟正黑體" w:hAnsi="微軟正黑體" w:cs="Calibri"/>
                <w:color w:val="000000" w:themeColor="text1"/>
              </w:rPr>
              <w:t>(C)</w:t>
            </w:r>
          </w:p>
        </w:tc>
        <w:tc>
          <w:tcPr>
            <w:tcW w:w="511"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1ADA1C07"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實現數</w:t>
            </w:r>
            <w:r w:rsidRPr="0046620F">
              <w:rPr>
                <w:rFonts w:ascii="Calibri" w:eastAsia="微軟正黑體" w:hAnsi="微軟正黑體" w:cs="Calibri"/>
                <w:color w:val="000000" w:themeColor="text1"/>
              </w:rPr>
              <w:t>(D)</w:t>
            </w:r>
          </w:p>
        </w:tc>
        <w:tc>
          <w:tcPr>
            <w:tcW w:w="511"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3C71F576"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支用比</w:t>
            </w:r>
            <w:r w:rsidRPr="0046620F">
              <w:rPr>
                <w:rFonts w:ascii="Calibri" w:eastAsia="微軟正黑體" w:hAnsi="微軟正黑體" w:cs="Calibri"/>
                <w:color w:val="000000" w:themeColor="text1"/>
              </w:rPr>
              <w:t>(%)(D/C)</w:t>
            </w:r>
          </w:p>
        </w:tc>
        <w:tc>
          <w:tcPr>
            <w:tcW w:w="510"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7AE27D31"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已執行應付未付數</w:t>
            </w:r>
            <w:r w:rsidRPr="0046620F">
              <w:rPr>
                <w:rFonts w:ascii="Calibri" w:eastAsia="微軟正黑體" w:hAnsi="微軟正黑體" w:cs="Calibri"/>
                <w:color w:val="000000" w:themeColor="text1"/>
              </w:rPr>
              <w:t>(E)</w:t>
            </w:r>
          </w:p>
        </w:tc>
        <w:tc>
          <w:tcPr>
            <w:tcW w:w="612"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5DE9AC06"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節餘數</w:t>
            </w:r>
            <w:r w:rsidRPr="0046620F">
              <w:rPr>
                <w:rFonts w:ascii="Calibri" w:eastAsia="微軟正黑體" w:hAnsi="微軟正黑體" w:cs="Calibri"/>
                <w:color w:val="000000" w:themeColor="text1"/>
              </w:rPr>
              <w:t>(F)</w:t>
            </w:r>
          </w:p>
        </w:tc>
        <w:tc>
          <w:tcPr>
            <w:tcW w:w="612"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68793952"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預付數</w:t>
            </w:r>
            <w:r w:rsidRPr="0046620F">
              <w:rPr>
                <w:rFonts w:ascii="Calibri" w:eastAsia="微軟正黑體" w:hAnsi="微軟正黑體" w:cs="Calibri"/>
                <w:color w:val="000000" w:themeColor="text1"/>
              </w:rPr>
              <w:t>(G)</w:t>
            </w:r>
          </w:p>
        </w:tc>
        <w:tc>
          <w:tcPr>
            <w:tcW w:w="612"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0D98E226"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執行數</w:t>
            </w:r>
            <w:r w:rsidRPr="0046620F">
              <w:rPr>
                <w:rFonts w:ascii="Calibri" w:eastAsia="微軟正黑體" w:hAnsi="微軟正黑體" w:cs="Calibri"/>
                <w:color w:val="000000" w:themeColor="text1"/>
              </w:rPr>
              <w:t>(H = D+E+F+G)</w:t>
            </w:r>
          </w:p>
        </w:tc>
        <w:tc>
          <w:tcPr>
            <w:tcW w:w="612"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3D2879BC"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分配經費執行率</w:t>
            </w:r>
            <w:r w:rsidRPr="0046620F">
              <w:rPr>
                <w:rFonts w:ascii="Calibri" w:eastAsia="微軟正黑體" w:hAnsi="微軟正黑體" w:cs="Calibri"/>
                <w:color w:val="000000" w:themeColor="text1"/>
              </w:rPr>
              <w:t>(%) (H/C)</w:t>
            </w:r>
          </w:p>
        </w:tc>
      </w:tr>
      <w:tr w:rsidR="009F44EC" w:rsidRPr="00C86737" w14:paraId="26382E06" w14:textId="77777777" w:rsidTr="00E76E61">
        <w:tc>
          <w:tcPr>
            <w:tcW w:w="511" w:type="pct"/>
            <w:tcBorders>
              <w:top w:val="single" w:sz="4" w:space="0" w:color="000000"/>
              <w:left w:val="single" w:sz="4" w:space="0" w:color="000000"/>
              <w:right w:val="single" w:sz="4" w:space="0" w:color="000000"/>
            </w:tcBorders>
            <w:shd w:val="clear" w:color="FFFFFF" w:fill="FFFFFF"/>
            <w:tcMar>
              <w:top w:w="60" w:type="dxa"/>
              <w:left w:w="100" w:type="dxa"/>
              <w:bottom w:w="60" w:type="dxa"/>
              <w:right w:w="0" w:type="dxa"/>
            </w:tcMar>
            <w:vAlign w:val="center"/>
          </w:tcPr>
          <w:p w14:paraId="3EF6087F"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年累計</w:t>
            </w:r>
          </w:p>
        </w:tc>
        <w:tc>
          <w:tcPr>
            <w:tcW w:w="511"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7FB0C900"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511"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3C1BEF2D"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511" w:type="pct"/>
            <w:tcBorders>
              <w:top w:val="single" w:sz="4" w:space="0" w:color="000000"/>
              <w:left w:val="single" w:sz="4" w:space="0" w:color="000000"/>
              <w:right w:val="single" w:sz="4" w:space="0" w:color="000000"/>
            </w:tcBorders>
            <w:shd w:val="clear" w:color="FFFFFF" w:fill="FFFFFF"/>
            <w:tcMar>
              <w:top w:w="60" w:type="dxa"/>
              <w:left w:w="100" w:type="dxa"/>
              <w:bottom w:w="60" w:type="dxa"/>
              <w:right w:w="100" w:type="dxa"/>
            </w:tcMar>
            <w:vAlign w:val="center"/>
          </w:tcPr>
          <w:p w14:paraId="16B353A9"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510"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789D4AB7"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12"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454843E5"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12"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006173F3"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12"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35A9D6E4"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12" w:type="pct"/>
            <w:tcBorders>
              <w:top w:val="single" w:sz="4" w:space="0" w:color="000000"/>
              <w:left w:val="single" w:sz="4" w:space="0" w:color="000000"/>
              <w:right w:val="single" w:sz="4" w:space="0" w:color="000000"/>
            </w:tcBorders>
            <w:shd w:val="clear" w:color="FFFFFF" w:fill="FFFFFF"/>
            <w:tcMar>
              <w:top w:w="60" w:type="dxa"/>
              <w:left w:w="100" w:type="dxa"/>
              <w:bottom w:w="60" w:type="dxa"/>
              <w:right w:w="100" w:type="dxa"/>
            </w:tcMar>
            <w:vAlign w:val="center"/>
          </w:tcPr>
          <w:p w14:paraId="4FA5C9B6"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707C2B11" w14:textId="77777777" w:rsidTr="00E76E61">
        <w:tc>
          <w:tcPr>
            <w:tcW w:w="511" w:type="pct"/>
            <w:tcBorders>
              <w:top w:val="single" w:sz="4" w:space="0" w:color="000000"/>
              <w:left w:val="single" w:sz="4" w:space="0" w:color="000000"/>
              <w:right w:val="single" w:sz="4" w:space="0" w:color="000000"/>
            </w:tcBorders>
            <w:shd w:val="clear" w:color="FFFFFF" w:fill="FFFFFF"/>
            <w:tcMar>
              <w:top w:w="60" w:type="dxa"/>
              <w:left w:w="100" w:type="dxa"/>
              <w:bottom w:w="60" w:type="dxa"/>
              <w:right w:w="0" w:type="dxa"/>
            </w:tcMar>
            <w:vAlign w:val="center"/>
          </w:tcPr>
          <w:p w14:paraId="544A6D07"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總累計</w:t>
            </w:r>
          </w:p>
        </w:tc>
        <w:tc>
          <w:tcPr>
            <w:tcW w:w="511"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46457F02"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511"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732644EB"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511" w:type="pct"/>
            <w:tcBorders>
              <w:top w:val="single" w:sz="4" w:space="0" w:color="000000"/>
              <w:left w:val="single" w:sz="4" w:space="0" w:color="000000"/>
              <w:right w:val="single" w:sz="4" w:space="0" w:color="000000"/>
            </w:tcBorders>
            <w:shd w:val="clear" w:color="FFFFFF" w:fill="FFFFFF"/>
            <w:tcMar>
              <w:top w:w="60" w:type="dxa"/>
              <w:left w:w="100" w:type="dxa"/>
              <w:bottom w:w="60" w:type="dxa"/>
              <w:right w:w="100" w:type="dxa"/>
            </w:tcMar>
            <w:vAlign w:val="center"/>
          </w:tcPr>
          <w:p w14:paraId="1E2ED95E"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510"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0655B781"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12"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216D86DD"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12"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01DB8C34"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12"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5E9E580B"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12" w:type="pct"/>
            <w:tcBorders>
              <w:top w:val="single" w:sz="4" w:space="0" w:color="000000"/>
              <w:left w:val="single" w:sz="4" w:space="0" w:color="000000"/>
              <w:right w:val="single" w:sz="4" w:space="0" w:color="000000"/>
            </w:tcBorders>
            <w:shd w:val="clear" w:color="FFFFFF" w:fill="FFFFFF"/>
            <w:tcMar>
              <w:top w:w="60" w:type="dxa"/>
              <w:left w:w="100" w:type="dxa"/>
              <w:bottom w:w="60" w:type="dxa"/>
              <w:right w:w="100" w:type="dxa"/>
            </w:tcMar>
            <w:vAlign w:val="center"/>
          </w:tcPr>
          <w:p w14:paraId="7BA47DD4"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6A7DF703" w14:textId="77777777" w:rsidTr="00E76E61">
        <w:tc>
          <w:tcPr>
            <w:tcW w:w="511" w:type="pct"/>
            <w:vMerge w:val="restar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668D3185"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經費達成率</w:t>
            </w:r>
            <w:r w:rsidRPr="0046620F">
              <w:rPr>
                <w:rFonts w:ascii="Calibri" w:eastAsia="微軟正黑體" w:hAnsi="微軟正黑體" w:cs="Calibri"/>
                <w:color w:val="000000" w:themeColor="text1"/>
              </w:rPr>
              <w:t>(%)</w:t>
            </w:r>
          </w:p>
        </w:tc>
        <w:tc>
          <w:tcPr>
            <w:tcW w:w="2042" w:type="pct"/>
            <w:gridSpan w:val="4"/>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51B1AF61"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年計畫經費達成率</w:t>
            </w:r>
            <w:r w:rsidRPr="0046620F">
              <w:rPr>
                <w:rFonts w:ascii="Calibri" w:eastAsia="微軟正黑體" w:hAnsi="微軟正黑體" w:cs="Calibri"/>
                <w:color w:val="000000" w:themeColor="text1"/>
              </w:rPr>
              <w:t>(H)/(K)</w:t>
            </w:r>
          </w:p>
        </w:tc>
        <w:tc>
          <w:tcPr>
            <w:tcW w:w="2448" w:type="pct"/>
            <w:gridSpan w:val="4"/>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28A203F1"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1384AF16" w14:textId="77777777" w:rsidTr="00E76E61">
        <w:tc>
          <w:tcPr>
            <w:tcW w:w="511" w:type="pct"/>
            <w:vMerge/>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7D7A0C59"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2042" w:type="pct"/>
            <w:gridSpan w:val="4"/>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4E389F81"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總計畫經費達成率</w:t>
            </w:r>
            <w:r w:rsidRPr="0046620F">
              <w:rPr>
                <w:rFonts w:ascii="Calibri" w:eastAsia="微軟正黑體" w:hAnsi="微軟正黑體" w:cs="Calibri"/>
                <w:color w:val="000000" w:themeColor="text1"/>
              </w:rPr>
              <w:t>(H)/(J)</w:t>
            </w:r>
          </w:p>
        </w:tc>
        <w:tc>
          <w:tcPr>
            <w:tcW w:w="2448" w:type="pct"/>
            <w:gridSpan w:val="4"/>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6D4BE45D"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7768634C" w14:textId="77777777" w:rsidTr="00E76E61">
        <w:tc>
          <w:tcPr>
            <w:tcW w:w="511" w:type="pct"/>
            <w:vMerge/>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643D96A9"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2042" w:type="pct"/>
            <w:gridSpan w:val="4"/>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29C9D006"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計畫核定經費達成率</w:t>
            </w:r>
            <w:r w:rsidRPr="0046620F">
              <w:rPr>
                <w:rFonts w:ascii="Calibri" w:eastAsia="微軟正黑體" w:hAnsi="微軟正黑體" w:cs="Calibri"/>
                <w:color w:val="000000" w:themeColor="text1"/>
              </w:rPr>
              <w:t>(H)/(I)</w:t>
            </w:r>
          </w:p>
        </w:tc>
        <w:tc>
          <w:tcPr>
            <w:tcW w:w="2448" w:type="pct"/>
            <w:gridSpan w:val="4"/>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3E3E4EF8"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bl>
    <w:p w14:paraId="0D6ED8AE" w14:textId="06430959" w:rsidR="009F44EC" w:rsidRPr="00C86737" w:rsidRDefault="009F44EC" w:rsidP="00C86737">
      <w:pPr>
        <w:spacing w:before="200" w:line="360" w:lineRule="exact"/>
        <w:rPr>
          <w:rFonts w:ascii="Calibri" w:eastAsia="微軟正黑體" w:hAnsi="微軟正黑體" w:cs="Calibri"/>
          <w:b/>
          <w:color w:val="000000" w:themeColor="text1"/>
        </w:rPr>
      </w:pPr>
      <w:r w:rsidRPr="00C86737">
        <w:rPr>
          <w:rFonts w:ascii="Calibri" w:eastAsia="微軟正黑體" w:hAnsi="微軟正黑體" w:cs="Calibri"/>
          <w:b/>
          <w:color w:val="000000" w:themeColor="text1"/>
        </w:rPr>
        <w:t xml:space="preserve">　</w:t>
      </w:r>
      <w:r w:rsidR="0054136E">
        <w:rPr>
          <w:rFonts w:ascii="Calibri" w:eastAsia="微軟正黑體" w:hAnsi="微軟正黑體" w:cs="Calibri" w:hint="eastAsia"/>
          <w:b/>
          <w:color w:val="000000" w:themeColor="text1"/>
        </w:rPr>
        <w:t>二、</w:t>
      </w:r>
      <w:r w:rsidRPr="00C86737">
        <w:rPr>
          <w:rFonts w:ascii="Calibri" w:eastAsia="微軟正黑體" w:hAnsi="微軟正黑體" w:cs="Calibri"/>
          <w:b/>
          <w:color w:val="000000" w:themeColor="text1"/>
        </w:rPr>
        <w:t>目標達成分析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292"/>
        <w:gridCol w:w="2691"/>
        <w:gridCol w:w="1076"/>
        <w:gridCol w:w="1291"/>
        <w:gridCol w:w="1291"/>
        <w:gridCol w:w="1291"/>
        <w:gridCol w:w="1289"/>
      </w:tblGrid>
      <w:tr w:rsidR="009F44EC" w:rsidRPr="00C86737" w14:paraId="24193737" w14:textId="77777777" w:rsidTr="0099574C">
        <w:tc>
          <w:tcPr>
            <w:tcW w:w="251"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707B3398"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項次</w:t>
            </w:r>
          </w:p>
        </w:tc>
        <w:tc>
          <w:tcPr>
            <w:tcW w:w="600"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41774AC0"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工作內容類別</w:t>
            </w:r>
          </w:p>
        </w:tc>
        <w:tc>
          <w:tcPr>
            <w:tcW w:w="1250"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187B7D65"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工作內容</w:t>
            </w:r>
          </w:p>
        </w:tc>
        <w:tc>
          <w:tcPr>
            <w:tcW w:w="500"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548656C5"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單位</w:t>
            </w:r>
          </w:p>
        </w:tc>
        <w:tc>
          <w:tcPr>
            <w:tcW w:w="600"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40BB9D8E"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截至上年度總累計目標執行數</w:t>
            </w:r>
          </w:p>
        </w:tc>
        <w:tc>
          <w:tcPr>
            <w:tcW w:w="600"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78983031"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年度目標</w:t>
            </w:r>
            <w:r w:rsidRPr="0046620F">
              <w:rPr>
                <w:rFonts w:ascii="Calibri" w:eastAsia="微軟正黑體" w:hAnsi="微軟正黑體" w:cs="Calibri"/>
                <w:color w:val="000000" w:themeColor="text1"/>
              </w:rPr>
              <w:t>(</w:t>
            </w:r>
            <w:r w:rsidRPr="0046620F">
              <w:rPr>
                <w:rFonts w:ascii="Calibri" w:eastAsia="微軟正黑體" w:hAnsi="微軟正黑體" w:cs="Calibri"/>
                <w:color w:val="000000" w:themeColor="text1"/>
              </w:rPr>
              <w:t>預定</w:t>
            </w:r>
            <w:r w:rsidRPr="0046620F">
              <w:rPr>
                <w:rFonts w:ascii="Calibri" w:eastAsia="微軟正黑體" w:hAnsi="微軟正黑體" w:cs="Calibri"/>
                <w:color w:val="000000" w:themeColor="text1"/>
              </w:rPr>
              <w:t>)</w:t>
            </w:r>
          </w:p>
        </w:tc>
        <w:tc>
          <w:tcPr>
            <w:tcW w:w="600"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017DBF51"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年度目標</w:t>
            </w:r>
            <w:r w:rsidRPr="0046620F">
              <w:rPr>
                <w:rFonts w:ascii="Calibri" w:eastAsia="微軟正黑體" w:hAnsi="微軟正黑體" w:cs="Calibri"/>
                <w:color w:val="000000" w:themeColor="text1"/>
              </w:rPr>
              <w:t>(</w:t>
            </w:r>
            <w:r w:rsidRPr="0046620F">
              <w:rPr>
                <w:rFonts w:ascii="Calibri" w:eastAsia="微軟正黑體" w:hAnsi="微軟正黑體" w:cs="Calibri"/>
                <w:color w:val="000000" w:themeColor="text1"/>
              </w:rPr>
              <w:t>實際</w:t>
            </w:r>
            <w:r w:rsidRPr="0046620F">
              <w:rPr>
                <w:rFonts w:ascii="Calibri" w:eastAsia="微軟正黑體" w:hAnsi="微軟正黑體" w:cs="Calibri"/>
                <w:color w:val="000000" w:themeColor="text1"/>
              </w:rPr>
              <w:t>)</w:t>
            </w:r>
          </w:p>
        </w:tc>
        <w:tc>
          <w:tcPr>
            <w:tcW w:w="599" w:type="pct"/>
            <w:tcBorders>
              <w:top w:val="single" w:sz="4" w:space="0" w:color="000000"/>
              <w:left w:val="single" w:sz="4" w:space="0" w:color="000000"/>
              <w:right w:val="single" w:sz="4" w:space="0" w:color="000000"/>
            </w:tcBorders>
            <w:shd w:val="clear" w:color="F7FFCD" w:fill="F7FFCD"/>
            <w:tcMar>
              <w:top w:w="60" w:type="dxa"/>
              <w:left w:w="0" w:type="dxa"/>
              <w:bottom w:w="60" w:type="dxa"/>
              <w:right w:w="0" w:type="dxa"/>
            </w:tcMar>
            <w:vAlign w:val="center"/>
          </w:tcPr>
          <w:p w14:paraId="50212F1C"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總目標值</w:t>
            </w:r>
            <w:r w:rsidRPr="0046620F">
              <w:rPr>
                <w:rFonts w:ascii="Calibri" w:eastAsia="微軟正黑體" w:hAnsi="微軟正黑體" w:cs="Calibri"/>
                <w:color w:val="000000" w:themeColor="text1"/>
              </w:rPr>
              <w:t>(</w:t>
            </w:r>
            <w:r w:rsidRPr="0046620F">
              <w:rPr>
                <w:rFonts w:ascii="Calibri" w:eastAsia="微軟正黑體" w:hAnsi="微軟正黑體" w:cs="Calibri"/>
                <w:color w:val="000000" w:themeColor="text1"/>
              </w:rPr>
              <w:t>預定</w:t>
            </w:r>
            <w:r w:rsidRPr="0046620F">
              <w:rPr>
                <w:rFonts w:ascii="Calibri" w:eastAsia="微軟正黑體" w:hAnsi="微軟正黑體" w:cs="Calibri"/>
                <w:color w:val="000000" w:themeColor="text1"/>
              </w:rPr>
              <w:t>)</w:t>
            </w:r>
          </w:p>
        </w:tc>
      </w:tr>
      <w:tr w:rsidR="009F44EC" w:rsidRPr="00C86737" w14:paraId="441A55EC" w14:textId="77777777" w:rsidTr="0099574C">
        <w:tc>
          <w:tcPr>
            <w:tcW w:w="251"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76680973"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00" w:type="pct"/>
            <w:tcBorders>
              <w:top w:val="single" w:sz="4" w:space="0" w:color="000000"/>
              <w:left w:val="single" w:sz="4" w:space="0" w:color="000000"/>
              <w:right w:val="single" w:sz="4" w:space="0" w:color="000000"/>
            </w:tcBorders>
            <w:shd w:val="clear" w:color="FFFFFF" w:fill="FFFFFF"/>
            <w:tcMar>
              <w:top w:w="60" w:type="dxa"/>
              <w:left w:w="100" w:type="dxa"/>
              <w:bottom w:w="60" w:type="dxa"/>
              <w:right w:w="0" w:type="dxa"/>
            </w:tcMar>
            <w:vAlign w:val="center"/>
          </w:tcPr>
          <w:p w14:paraId="103F8421"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1250" w:type="pct"/>
            <w:tcBorders>
              <w:top w:val="single" w:sz="4" w:space="0" w:color="000000"/>
              <w:left w:val="single" w:sz="4" w:space="0" w:color="000000"/>
              <w:right w:val="single" w:sz="4" w:space="0" w:color="000000"/>
            </w:tcBorders>
            <w:shd w:val="clear" w:color="FFFFFF" w:fill="FFFFFF"/>
            <w:tcMar>
              <w:top w:w="60" w:type="dxa"/>
              <w:left w:w="100" w:type="dxa"/>
              <w:bottom w:w="60" w:type="dxa"/>
              <w:right w:w="0" w:type="dxa"/>
            </w:tcMar>
            <w:vAlign w:val="center"/>
          </w:tcPr>
          <w:p w14:paraId="6FBCA97F"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500" w:type="pct"/>
            <w:tcBorders>
              <w:top w:val="single" w:sz="4" w:space="0" w:color="000000"/>
              <w:left w:val="single" w:sz="4" w:space="0" w:color="000000"/>
              <w:right w:val="single" w:sz="4" w:space="0" w:color="000000"/>
            </w:tcBorders>
            <w:shd w:val="clear" w:color="FFFFFF" w:fill="FFFFFF"/>
            <w:tcMar>
              <w:top w:w="60" w:type="dxa"/>
              <w:left w:w="100" w:type="dxa"/>
              <w:bottom w:w="60" w:type="dxa"/>
              <w:right w:w="0" w:type="dxa"/>
            </w:tcMar>
            <w:vAlign w:val="center"/>
          </w:tcPr>
          <w:p w14:paraId="33BF603A"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00"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4FDB6AE9"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00"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2FA13E51"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600"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57E082D0"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c>
          <w:tcPr>
            <w:tcW w:w="599" w:type="pct"/>
            <w:tcBorders>
              <w:top w:val="single" w:sz="4" w:space="0" w:color="000000"/>
              <w:left w:val="single" w:sz="4" w:space="0" w:color="000000"/>
              <w:right w:val="single" w:sz="4" w:space="0" w:color="000000"/>
            </w:tcBorders>
            <w:shd w:val="clear" w:color="FFFFFF" w:fill="FFFFFF"/>
            <w:tcMar>
              <w:top w:w="60" w:type="dxa"/>
              <w:left w:w="0" w:type="dxa"/>
              <w:bottom w:w="60" w:type="dxa"/>
              <w:right w:w="100" w:type="dxa"/>
            </w:tcMar>
            <w:vAlign w:val="center"/>
          </w:tcPr>
          <w:p w14:paraId="5B075A26"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bl>
    <w:p w14:paraId="492495FE" w14:textId="76D2D756" w:rsidR="009F44EC" w:rsidRPr="00C86737" w:rsidRDefault="009F44EC" w:rsidP="00C86737">
      <w:pPr>
        <w:spacing w:before="200" w:line="360" w:lineRule="exact"/>
        <w:rPr>
          <w:rFonts w:ascii="Calibri" w:eastAsia="微軟正黑體" w:hAnsi="微軟正黑體" w:cs="Calibri"/>
          <w:b/>
          <w:color w:val="000000" w:themeColor="text1"/>
        </w:rPr>
      </w:pPr>
      <w:r w:rsidRPr="00C86737">
        <w:rPr>
          <w:rFonts w:ascii="Calibri" w:eastAsia="微軟正黑體" w:hAnsi="微軟正黑體" w:cs="Calibri"/>
          <w:b/>
          <w:color w:val="000000" w:themeColor="text1"/>
        </w:rPr>
        <w:t xml:space="preserve">　</w:t>
      </w:r>
      <w:r w:rsidR="0054136E">
        <w:rPr>
          <w:rFonts w:ascii="Calibri" w:eastAsia="微軟正黑體" w:hAnsi="微軟正黑體" w:cs="Calibri" w:hint="eastAsia"/>
          <w:b/>
          <w:color w:val="000000" w:themeColor="text1"/>
        </w:rPr>
        <w:t>三、</w:t>
      </w:r>
      <w:r w:rsidRPr="00C86737">
        <w:rPr>
          <w:rFonts w:ascii="Calibri" w:eastAsia="微軟正黑體" w:hAnsi="微軟正黑體" w:cs="Calibri"/>
          <w:b/>
          <w:color w:val="000000" w:themeColor="text1"/>
        </w:rPr>
        <w:t>落後原因</w:t>
      </w:r>
      <w:r w:rsidRPr="002F56E2">
        <w:rPr>
          <w:rFonts w:ascii="Calibri" w:eastAsia="微軟正黑體" w:hAnsi="微軟正黑體" w:cs="Calibri"/>
          <w:b/>
          <w:color w:val="000000" w:themeColor="text1"/>
        </w:rPr>
        <w:t>分析</w:t>
      </w:r>
      <w:r w:rsidR="0054136E" w:rsidRPr="002F56E2">
        <w:rPr>
          <w:rFonts w:ascii="Calibri" w:eastAsia="微軟正黑體" w:hAnsi="微軟正黑體" w:cs="Calibri" w:hint="eastAsia"/>
          <w:b/>
          <w:color w:val="000000" w:themeColor="text1"/>
        </w:rPr>
        <w:t>（請將下表落後原因及</w:t>
      </w:r>
      <w:r w:rsidR="00E03C0D" w:rsidRPr="002F56E2">
        <w:rPr>
          <w:rFonts w:ascii="Calibri" w:eastAsia="微軟正黑體" w:hAnsi="微軟正黑體" w:cs="Calibri" w:hint="eastAsia"/>
          <w:b/>
          <w:color w:val="000000" w:themeColor="text1"/>
        </w:rPr>
        <w:t>改善</w:t>
      </w:r>
      <w:r w:rsidR="0054136E" w:rsidRPr="002F56E2">
        <w:rPr>
          <w:rFonts w:ascii="Calibri" w:eastAsia="微軟正黑體" w:hAnsi="微軟正黑體" w:cs="Calibri" w:hint="eastAsia"/>
          <w:b/>
          <w:color w:val="000000" w:themeColor="text1"/>
        </w:rPr>
        <w:t>對策帶入）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503"/>
      </w:tblGrid>
      <w:tr w:rsidR="009F44EC" w:rsidRPr="00C86737" w14:paraId="27A41696" w14:textId="77777777" w:rsidTr="005D132C">
        <w:tc>
          <w:tcPr>
            <w:tcW w:w="5000" w:type="pct"/>
            <w:gridSpan w:val="2"/>
            <w:tcBorders>
              <w:top w:val="nil"/>
              <w:left w:val="nil"/>
              <w:bottom w:val="nil"/>
              <w:right w:val="nil"/>
            </w:tcBorders>
            <w:shd w:val="clear" w:color="FFFFFF" w:fill="FFFFFF"/>
            <w:tcMar>
              <w:top w:w="60" w:type="dxa"/>
              <w:left w:w="100" w:type="dxa"/>
              <w:bottom w:w="60" w:type="dxa"/>
              <w:right w:w="0" w:type="dxa"/>
            </w:tcMar>
            <w:vAlign w:val="center"/>
          </w:tcPr>
          <w:p w14:paraId="1B9B15E8" w14:textId="77777777" w:rsidR="009F44EC" w:rsidRPr="00C86737" w:rsidRDefault="009F44EC" w:rsidP="00C86737">
            <w:pPr>
              <w:spacing w:before="200" w:line="360" w:lineRule="exact"/>
              <w:rPr>
                <w:rFonts w:ascii="Calibri" w:eastAsia="微軟正黑體" w:hAnsi="微軟正黑體" w:cs="Calibri"/>
                <w:b/>
                <w:color w:val="000000" w:themeColor="text1"/>
              </w:rPr>
            </w:pPr>
            <w:r w:rsidRPr="00C86737">
              <w:rPr>
                <w:rFonts w:ascii="Calibri" w:eastAsia="微軟正黑體" w:hAnsi="微軟正黑體" w:cs="Calibri"/>
                <w:b/>
                <w:color w:val="000000" w:themeColor="text1"/>
              </w:rPr>
              <w:t>總累計進度落後幅度大於</w:t>
            </w:r>
            <w:r w:rsidRPr="00C86737">
              <w:rPr>
                <w:rFonts w:ascii="Calibri" w:eastAsia="微軟正黑體" w:hAnsi="微軟正黑體" w:cs="Calibri"/>
                <w:b/>
                <w:color w:val="000000" w:themeColor="text1"/>
              </w:rPr>
              <w:t xml:space="preserve"> 1 </w:t>
            </w:r>
            <w:r w:rsidRPr="00C86737">
              <w:rPr>
                <w:rFonts w:ascii="Calibri" w:eastAsia="微軟正黑體" w:hAnsi="微軟正黑體" w:cs="Calibri"/>
                <w:b/>
                <w:color w:val="000000" w:themeColor="text1"/>
              </w:rPr>
              <w:t>個百分點，年累計進度落後幅度大於</w:t>
            </w:r>
            <w:r w:rsidRPr="00C86737">
              <w:rPr>
                <w:rFonts w:ascii="Calibri" w:eastAsia="微軟正黑體" w:hAnsi="微軟正黑體" w:cs="Calibri"/>
                <w:b/>
                <w:color w:val="000000" w:themeColor="text1"/>
              </w:rPr>
              <w:t xml:space="preserve"> 5 </w:t>
            </w:r>
            <w:r w:rsidRPr="00C86737">
              <w:rPr>
                <w:rFonts w:ascii="Calibri" w:eastAsia="微軟正黑體" w:hAnsi="微軟正黑體" w:cs="Calibri"/>
                <w:b/>
                <w:color w:val="000000" w:themeColor="text1"/>
              </w:rPr>
              <w:t>個百分點，年累計支用比未達</w:t>
            </w:r>
            <w:r w:rsidRPr="00C86737">
              <w:rPr>
                <w:rFonts w:ascii="Calibri" w:eastAsia="微軟正黑體" w:hAnsi="微軟正黑體" w:cs="Calibri"/>
                <w:b/>
                <w:color w:val="000000" w:themeColor="text1"/>
              </w:rPr>
              <w:t xml:space="preserve"> 90%</w:t>
            </w:r>
            <w:r w:rsidRPr="00C86737">
              <w:rPr>
                <w:rFonts w:ascii="Calibri" w:eastAsia="微軟正黑體" w:hAnsi="微軟正黑體" w:cs="Calibri"/>
                <w:b/>
                <w:color w:val="000000" w:themeColor="text1"/>
              </w:rPr>
              <w:t>，年分配經費執行率未達</w:t>
            </w:r>
            <w:r w:rsidRPr="00C86737">
              <w:rPr>
                <w:rFonts w:ascii="Calibri" w:eastAsia="微軟正黑體" w:hAnsi="微軟正黑體" w:cs="Calibri"/>
                <w:b/>
                <w:color w:val="000000" w:themeColor="text1"/>
              </w:rPr>
              <w:t xml:space="preserve"> 90%</w:t>
            </w:r>
            <w:r w:rsidRPr="00C86737">
              <w:rPr>
                <w:rFonts w:ascii="Calibri" w:eastAsia="微軟正黑體" w:hAnsi="微軟正黑體" w:cs="Calibri"/>
                <w:b/>
                <w:color w:val="000000" w:themeColor="text1"/>
              </w:rPr>
              <w:t>者必填</w:t>
            </w:r>
          </w:p>
        </w:tc>
      </w:tr>
      <w:tr w:rsidR="009F44EC" w:rsidRPr="00C86737" w14:paraId="6FFA3182" w14:textId="77777777" w:rsidTr="008869BD">
        <w:tc>
          <w:tcPr>
            <w:tcW w:w="1053" w:type="pct"/>
            <w:tcBorders>
              <w:top w:val="single" w:sz="8" w:space="0" w:color="000000"/>
              <w:left w:val="single" w:sz="8" w:space="0" w:color="000000"/>
              <w:bottom w:val="single" w:sz="8" w:space="0" w:color="auto"/>
              <w:right w:val="single" w:sz="8" w:space="0" w:color="000000"/>
            </w:tcBorders>
            <w:shd w:val="clear" w:color="F7FFCD" w:fill="F7FFCD"/>
            <w:tcMar>
              <w:top w:w="60" w:type="dxa"/>
              <w:left w:w="0" w:type="dxa"/>
              <w:bottom w:w="60" w:type="dxa"/>
              <w:right w:w="0" w:type="dxa"/>
            </w:tcMar>
            <w:vAlign w:val="center"/>
          </w:tcPr>
          <w:p w14:paraId="5D033FE6" w14:textId="0B009CF6"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落後原因</w:t>
            </w:r>
          </w:p>
        </w:tc>
        <w:tc>
          <w:tcPr>
            <w:tcW w:w="3947" w:type="pct"/>
            <w:tcBorders>
              <w:top w:val="single" w:sz="8" w:space="0" w:color="000000"/>
              <w:left w:val="single" w:sz="8" w:space="0" w:color="000000"/>
              <w:bottom w:val="single" w:sz="8" w:space="0" w:color="auto"/>
              <w:right w:val="single" w:sz="8" w:space="0" w:color="000000"/>
            </w:tcBorders>
            <w:shd w:val="clear" w:color="FFFFFF" w:fill="FFFFFF"/>
            <w:tcMar>
              <w:top w:w="60" w:type="dxa"/>
              <w:left w:w="100" w:type="dxa"/>
              <w:bottom w:w="60" w:type="dxa"/>
              <w:right w:w="0" w:type="dxa"/>
            </w:tcMar>
            <w:vAlign w:val="center"/>
          </w:tcPr>
          <w:p w14:paraId="60B7385D"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34B77192" w14:textId="77777777" w:rsidTr="008869BD">
        <w:tc>
          <w:tcPr>
            <w:tcW w:w="1053" w:type="pct"/>
            <w:tcBorders>
              <w:top w:val="single" w:sz="8" w:space="0" w:color="000000"/>
              <w:left w:val="single" w:sz="8" w:space="0" w:color="000000"/>
              <w:bottom w:val="single" w:sz="8" w:space="0" w:color="auto"/>
              <w:right w:val="single" w:sz="8" w:space="0" w:color="000000"/>
            </w:tcBorders>
            <w:shd w:val="clear" w:color="F7FFCD" w:fill="F7FFCD"/>
            <w:tcMar>
              <w:top w:w="60" w:type="dxa"/>
              <w:left w:w="0" w:type="dxa"/>
              <w:bottom w:w="60" w:type="dxa"/>
              <w:right w:w="0" w:type="dxa"/>
            </w:tcMar>
            <w:vAlign w:val="center"/>
          </w:tcPr>
          <w:p w14:paraId="6D8A309C" w14:textId="77777777" w:rsidR="009F44EC" w:rsidRPr="0046620F" w:rsidRDefault="009F44EC" w:rsidP="00C86737">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因應對策</w:t>
            </w:r>
          </w:p>
        </w:tc>
        <w:tc>
          <w:tcPr>
            <w:tcW w:w="3947" w:type="pct"/>
            <w:tcBorders>
              <w:top w:val="single" w:sz="8" w:space="0" w:color="000000"/>
              <w:left w:val="single" w:sz="8" w:space="0" w:color="000000"/>
              <w:bottom w:val="single" w:sz="8" w:space="0" w:color="auto"/>
              <w:right w:val="single" w:sz="8" w:space="0" w:color="000000"/>
            </w:tcBorders>
            <w:shd w:val="clear" w:color="FFFFFF" w:fill="FFFFFF"/>
            <w:tcMar>
              <w:top w:w="60" w:type="dxa"/>
              <w:left w:w="100" w:type="dxa"/>
              <w:bottom w:w="60" w:type="dxa"/>
              <w:right w:w="0" w:type="dxa"/>
            </w:tcMar>
            <w:vAlign w:val="center"/>
          </w:tcPr>
          <w:p w14:paraId="6977D1C5"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r w:rsidR="009F44EC" w:rsidRPr="00C86737" w14:paraId="4D569B37" w14:textId="77777777" w:rsidTr="008869BD">
        <w:tc>
          <w:tcPr>
            <w:tcW w:w="1053" w:type="pct"/>
            <w:tcBorders>
              <w:top w:val="single" w:sz="8" w:space="0" w:color="000000"/>
              <w:left w:val="single" w:sz="8" w:space="0" w:color="000000"/>
              <w:bottom w:val="single" w:sz="8" w:space="0" w:color="auto"/>
              <w:right w:val="single" w:sz="8" w:space="0" w:color="000000"/>
            </w:tcBorders>
            <w:shd w:val="clear" w:color="F7FFCD" w:fill="F7FFCD"/>
            <w:tcMar>
              <w:top w:w="60" w:type="dxa"/>
              <w:left w:w="0" w:type="dxa"/>
              <w:bottom w:w="60" w:type="dxa"/>
              <w:right w:w="0" w:type="dxa"/>
            </w:tcMar>
            <w:vAlign w:val="center"/>
          </w:tcPr>
          <w:p w14:paraId="425BAE7F" w14:textId="4CE39C24" w:rsidR="009F44EC" w:rsidRPr="0046620F" w:rsidRDefault="0085072B" w:rsidP="00C86737">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縣府</w:t>
            </w:r>
            <w:r w:rsidR="009F44EC" w:rsidRPr="0046620F">
              <w:rPr>
                <w:rFonts w:ascii="Calibri" w:eastAsia="微軟正黑體" w:hAnsi="微軟正黑體" w:cs="Calibri"/>
                <w:color w:val="000000" w:themeColor="text1"/>
              </w:rPr>
              <w:t>管考建議</w:t>
            </w:r>
          </w:p>
        </w:tc>
        <w:tc>
          <w:tcPr>
            <w:tcW w:w="3947" w:type="pct"/>
            <w:tcBorders>
              <w:top w:val="single" w:sz="8" w:space="0" w:color="000000"/>
              <w:left w:val="single" w:sz="8" w:space="0" w:color="000000"/>
              <w:bottom w:val="single" w:sz="8" w:space="0" w:color="auto"/>
              <w:right w:val="single" w:sz="8" w:space="0" w:color="000000"/>
            </w:tcBorders>
            <w:shd w:val="clear" w:color="FFFFFF" w:fill="FFFFFF"/>
            <w:tcMar>
              <w:top w:w="60" w:type="dxa"/>
              <w:left w:w="100" w:type="dxa"/>
              <w:bottom w:w="60" w:type="dxa"/>
              <w:right w:w="0" w:type="dxa"/>
            </w:tcMar>
            <w:vAlign w:val="center"/>
          </w:tcPr>
          <w:p w14:paraId="52421CC5" w14:textId="77777777" w:rsidR="009F44EC" w:rsidRPr="0046620F" w:rsidRDefault="009F44EC" w:rsidP="00C86737">
            <w:pPr>
              <w:spacing w:line="360" w:lineRule="exact"/>
              <w:jc w:val="center"/>
              <w:rPr>
                <w:rFonts w:ascii="Calibri" w:eastAsia="微軟正黑體" w:hAnsi="微軟正黑體" w:cs="Calibri"/>
                <w:color w:val="000000" w:themeColor="text1"/>
              </w:rPr>
            </w:pPr>
          </w:p>
        </w:tc>
      </w:tr>
    </w:tbl>
    <w:p w14:paraId="5316E482" w14:textId="434629D6" w:rsidR="00CF5A4F" w:rsidRPr="002F56E2" w:rsidRDefault="0054136E" w:rsidP="00CF5A4F">
      <w:pPr>
        <w:spacing w:before="200" w:line="360" w:lineRule="exact"/>
        <w:rPr>
          <w:rFonts w:ascii="Calibri" w:eastAsia="微軟正黑體" w:hAnsi="微軟正黑體" w:cs="Calibri"/>
          <w:b/>
          <w:color w:val="000000" w:themeColor="text1"/>
        </w:rPr>
      </w:pPr>
      <w:r>
        <w:rPr>
          <w:rFonts w:ascii="Calibri" w:eastAsia="微軟正黑體" w:hAnsi="微軟正黑體" w:cs="Calibri" w:hint="eastAsia"/>
          <w:b/>
          <w:color w:val="000000" w:themeColor="text1"/>
        </w:rPr>
        <w:lastRenderedPageBreak/>
        <w:t>參</w:t>
      </w:r>
      <w:r w:rsidRPr="002F56E2">
        <w:rPr>
          <w:rFonts w:ascii="Calibri" w:eastAsia="微軟正黑體" w:hAnsi="微軟正黑體" w:cs="Calibri" w:hint="eastAsia"/>
          <w:b/>
          <w:color w:val="000000" w:themeColor="text1"/>
        </w:rPr>
        <w:t>、工作項目全年</w:t>
      </w:r>
      <w:r w:rsidR="00CF5A4F" w:rsidRPr="002F56E2">
        <w:rPr>
          <w:rFonts w:ascii="Calibri" w:eastAsia="微軟正黑體" w:hAnsi="微軟正黑體" w:cs="Calibri" w:hint="eastAsia"/>
          <w:b/>
          <w:color w:val="000000" w:themeColor="text1"/>
        </w:rPr>
        <w:t>辦理情形</w:t>
      </w:r>
    </w:p>
    <w:p w14:paraId="339738FD" w14:textId="17F95D9F" w:rsidR="0054136E" w:rsidRPr="002F56E2" w:rsidRDefault="0054136E" w:rsidP="00CF5A4F">
      <w:pPr>
        <w:spacing w:before="200" w:line="360" w:lineRule="exact"/>
        <w:rPr>
          <w:rFonts w:ascii="Calibri" w:eastAsia="微軟正黑體" w:hAnsi="微軟正黑體" w:cs="Calibri"/>
          <w:b/>
          <w:color w:val="000000" w:themeColor="text1"/>
        </w:rPr>
      </w:pPr>
      <w:r w:rsidRPr="002F56E2">
        <w:rPr>
          <w:rFonts w:ascii="Calibri" w:eastAsia="微軟正黑體" w:hAnsi="微軟正黑體" w:cs="Calibri" w:hint="eastAsia"/>
          <w:b/>
          <w:color w:val="000000" w:themeColor="text1"/>
        </w:rPr>
        <w:t>一、</w:t>
      </w:r>
      <w:r w:rsidRPr="002F56E2">
        <w:rPr>
          <w:rFonts w:ascii="Calibri" w:eastAsia="微軟正黑體" w:hAnsi="微軟正黑體" w:cs="Calibri" w:hint="eastAsia"/>
          <w:b/>
          <w:color w:val="000000" w:themeColor="text1"/>
        </w:rPr>
        <w:t>O</w:t>
      </w:r>
      <w:r w:rsidRPr="002F56E2">
        <w:rPr>
          <w:rFonts w:ascii="Calibri" w:eastAsia="微軟正黑體" w:hAnsi="微軟正黑體" w:cs="Calibri"/>
          <w:b/>
          <w:color w:val="000000" w:themeColor="text1"/>
        </w:rPr>
        <w:t>OOOOOO</w:t>
      </w:r>
      <w:r w:rsidRPr="002F56E2">
        <w:rPr>
          <w:rFonts w:ascii="Calibri" w:eastAsia="微軟正黑體" w:hAnsi="微軟正黑體" w:cs="Calibri" w:hint="eastAsia"/>
          <w:b/>
          <w:color w:val="000000" w:themeColor="text1"/>
        </w:rPr>
        <w:t>（依工作項目項數往下衍生）</w:t>
      </w:r>
    </w:p>
    <w:p w14:paraId="2156BD08" w14:textId="476C3806" w:rsidR="0054136E" w:rsidRPr="002F56E2" w:rsidRDefault="0054136E" w:rsidP="00CF5A4F">
      <w:pPr>
        <w:spacing w:before="200" w:line="360" w:lineRule="exact"/>
        <w:rPr>
          <w:rFonts w:ascii="Calibri" w:eastAsia="微軟正黑體" w:hAnsi="微軟正黑體" w:cs="Calibri"/>
          <w:b/>
          <w:color w:val="000000" w:themeColor="text1"/>
        </w:rPr>
      </w:pPr>
      <w:r w:rsidRPr="002F56E2">
        <w:rPr>
          <w:rFonts w:ascii="Calibri" w:eastAsia="微軟正黑體" w:hAnsi="微軟正黑體" w:cs="Calibri" w:hint="eastAsia"/>
          <w:b/>
          <w:color w:val="000000" w:themeColor="text1"/>
        </w:rPr>
        <w:t>(</w:t>
      </w:r>
      <w:r w:rsidRPr="002F56E2">
        <w:rPr>
          <w:rFonts w:ascii="Calibri" w:eastAsia="微軟正黑體" w:hAnsi="微軟正黑體" w:cs="Calibri" w:hint="eastAsia"/>
          <w:b/>
          <w:color w:val="000000" w:themeColor="text1"/>
        </w:rPr>
        <w:t>一</w:t>
      </w:r>
      <w:r w:rsidRPr="002F56E2">
        <w:rPr>
          <w:rFonts w:ascii="Calibri" w:eastAsia="微軟正黑體" w:hAnsi="微軟正黑體" w:cs="Calibri"/>
          <w:b/>
          <w:color w:val="000000" w:themeColor="text1"/>
        </w:rPr>
        <w:t>)</w:t>
      </w:r>
      <w:r w:rsidRPr="002F56E2">
        <w:rPr>
          <w:rFonts w:ascii="Calibri" w:eastAsia="微軟正黑體" w:hAnsi="微軟正黑體" w:cs="Calibri" w:hint="eastAsia"/>
          <w:b/>
          <w:color w:val="000000" w:themeColor="text1"/>
        </w:rPr>
        <w:t>辦理情形及落後改善對策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058"/>
        <w:gridCol w:w="3058"/>
        <w:gridCol w:w="2120"/>
        <w:gridCol w:w="2120"/>
      </w:tblGrid>
      <w:tr w:rsidR="00CF5A4F" w:rsidRPr="00C86737" w14:paraId="65AC2F49" w14:textId="5FA4D550" w:rsidTr="00CF5A4F">
        <w:tc>
          <w:tcPr>
            <w:tcW w:w="184" w:type="pct"/>
            <w:tcBorders>
              <w:top w:val="single" w:sz="8" w:space="0" w:color="000000"/>
              <w:left w:val="single" w:sz="8" w:space="0" w:color="000000"/>
              <w:bottom w:val="single" w:sz="8" w:space="0" w:color="000000"/>
              <w:right w:val="single" w:sz="8" w:space="0" w:color="000000"/>
            </w:tcBorders>
            <w:shd w:val="clear" w:color="F7FFCD" w:fill="F7FFCD"/>
            <w:tcMar>
              <w:top w:w="60" w:type="dxa"/>
              <w:left w:w="0" w:type="dxa"/>
              <w:bottom w:w="60" w:type="dxa"/>
              <w:right w:w="0" w:type="dxa"/>
            </w:tcMar>
            <w:vAlign w:val="center"/>
          </w:tcPr>
          <w:p w14:paraId="30493B0D" w14:textId="77777777" w:rsidR="00CF5A4F" w:rsidRPr="0046620F" w:rsidRDefault="00CF5A4F" w:rsidP="007E2185">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月份</w:t>
            </w:r>
          </w:p>
        </w:tc>
        <w:tc>
          <w:tcPr>
            <w:tcW w:w="1422" w:type="pct"/>
            <w:tcBorders>
              <w:top w:val="single" w:sz="8" w:space="0" w:color="000000"/>
              <w:left w:val="single" w:sz="8" w:space="0" w:color="000000"/>
              <w:bottom w:val="single" w:sz="8" w:space="0" w:color="000000"/>
              <w:right w:val="single" w:sz="8" w:space="0" w:color="000000"/>
            </w:tcBorders>
            <w:shd w:val="clear" w:color="F7FFCD" w:fill="F7FFCD"/>
            <w:tcMar>
              <w:top w:w="60" w:type="dxa"/>
              <w:left w:w="0" w:type="dxa"/>
              <w:bottom w:w="60" w:type="dxa"/>
              <w:right w:w="0" w:type="dxa"/>
            </w:tcMar>
            <w:vAlign w:val="center"/>
          </w:tcPr>
          <w:p w14:paraId="046B23D0" w14:textId="387D2ED4" w:rsidR="00CF5A4F" w:rsidRPr="0046620F" w:rsidRDefault="00CF5A4F" w:rsidP="00CF5A4F">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預定工作摘要</w:t>
            </w:r>
          </w:p>
        </w:tc>
        <w:tc>
          <w:tcPr>
            <w:tcW w:w="1422" w:type="pct"/>
            <w:tcBorders>
              <w:top w:val="single" w:sz="8" w:space="0" w:color="000000"/>
              <w:left w:val="single" w:sz="8" w:space="0" w:color="000000"/>
              <w:bottom w:val="single" w:sz="8" w:space="0" w:color="000000"/>
              <w:right w:val="single" w:sz="8" w:space="0" w:color="000000"/>
            </w:tcBorders>
            <w:shd w:val="clear" w:color="F7FFCD" w:fill="F7FFCD"/>
            <w:tcMar>
              <w:top w:w="60" w:type="dxa"/>
              <w:left w:w="0" w:type="dxa"/>
              <w:bottom w:w="60" w:type="dxa"/>
              <w:right w:w="0" w:type="dxa"/>
            </w:tcMar>
            <w:vAlign w:val="center"/>
          </w:tcPr>
          <w:p w14:paraId="74FE9522" w14:textId="77777777" w:rsidR="00CF5A4F" w:rsidRPr="0046620F" w:rsidRDefault="00CF5A4F" w:rsidP="00CF5A4F">
            <w:pPr>
              <w:spacing w:line="360" w:lineRule="exact"/>
              <w:jc w:val="center"/>
              <w:rPr>
                <w:rFonts w:ascii="Calibri" w:eastAsia="微軟正黑體" w:hAnsi="微軟正黑體" w:cs="Calibri"/>
                <w:color w:val="000000" w:themeColor="text1"/>
              </w:rPr>
            </w:pPr>
            <w:r w:rsidRPr="0046620F">
              <w:rPr>
                <w:rFonts w:ascii="Calibri" w:eastAsia="微軟正黑體" w:hAnsi="微軟正黑體" w:cs="Calibri"/>
                <w:color w:val="000000" w:themeColor="text1"/>
              </w:rPr>
              <w:t>辦理情形</w:t>
            </w:r>
          </w:p>
        </w:tc>
        <w:tc>
          <w:tcPr>
            <w:tcW w:w="986" w:type="pct"/>
            <w:tcBorders>
              <w:top w:val="single" w:sz="8" w:space="0" w:color="000000"/>
              <w:left w:val="single" w:sz="8" w:space="0" w:color="000000"/>
              <w:bottom w:val="single" w:sz="8" w:space="0" w:color="000000"/>
              <w:right w:val="single" w:sz="8" w:space="0" w:color="000000"/>
            </w:tcBorders>
            <w:shd w:val="clear" w:color="F7FFCD" w:fill="F7FFCD"/>
            <w:vAlign w:val="center"/>
          </w:tcPr>
          <w:p w14:paraId="04ED5888" w14:textId="548651A1" w:rsidR="00CF5A4F" w:rsidRPr="0046620F" w:rsidRDefault="00CF5A4F" w:rsidP="00CF5A4F">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落後原因</w:t>
            </w:r>
          </w:p>
        </w:tc>
        <w:tc>
          <w:tcPr>
            <w:tcW w:w="986" w:type="pct"/>
            <w:tcBorders>
              <w:top w:val="single" w:sz="8" w:space="0" w:color="000000"/>
              <w:left w:val="single" w:sz="8" w:space="0" w:color="000000"/>
              <w:bottom w:val="single" w:sz="8" w:space="0" w:color="000000"/>
              <w:right w:val="single" w:sz="8" w:space="0" w:color="000000"/>
            </w:tcBorders>
            <w:shd w:val="clear" w:color="F7FFCD" w:fill="F7FFCD"/>
            <w:vAlign w:val="center"/>
          </w:tcPr>
          <w:p w14:paraId="5198587F" w14:textId="5322C71E" w:rsidR="00CF5A4F" w:rsidRPr="0046620F" w:rsidRDefault="00CF5A4F" w:rsidP="00CF5A4F">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改善對策</w:t>
            </w:r>
          </w:p>
        </w:tc>
      </w:tr>
      <w:tr w:rsidR="00CF5A4F" w:rsidRPr="00C86737" w14:paraId="49DFB7C4" w14:textId="5C87D255" w:rsidTr="00CF5A4F">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199F0021" w14:textId="203D09BC" w:rsidR="00CF5A4F" w:rsidRPr="0046620F" w:rsidRDefault="00CF5A4F" w:rsidP="007E2185">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1</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03D4A817"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731D6605"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212C3860"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619CEAAF"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r>
      <w:tr w:rsidR="00CF5A4F" w:rsidRPr="00C86737" w14:paraId="72AB3890" w14:textId="5BE41350" w:rsidTr="00CF5A4F">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2699AE0D" w14:textId="60AB3315" w:rsidR="00CF5A4F" w:rsidRPr="0046620F" w:rsidRDefault="00CF5A4F" w:rsidP="007E2185">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2</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70B6E603"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77E04B07"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774D0A6D"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57C5D8CD"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r>
      <w:tr w:rsidR="00CF5A4F" w:rsidRPr="00C86737" w14:paraId="549D7081" w14:textId="5C1B0A29" w:rsidTr="00CF5A4F">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2DA5D13E" w14:textId="22D398E7" w:rsidR="00CF5A4F" w:rsidRPr="0046620F" w:rsidRDefault="00CF5A4F" w:rsidP="007E2185">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3</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4D5904C6"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700D986D"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50870E46"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1461B0FF" w14:textId="77777777" w:rsidR="00CF5A4F" w:rsidRPr="0046620F" w:rsidRDefault="00CF5A4F" w:rsidP="007E2185">
            <w:pPr>
              <w:spacing w:line="360" w:lineRule="exact"/>
              <w:jc w:val="center"/>
              <w:rPr>
                <w:rFonts w:ascii="Calibri" w:eastAsia="微軟正黑體" w:hAnsi="微軟正黑體" w:cs="Calibri"/>
                <w:color w:val="000000" w:themeColor="text1"/>
              </w:rPr>
            </w:pPr>
          </w:p>
        </w:tc>
      </w:tr>
      <w:tr w:rsidR="0054136E" w:rsidRPr="00C86737" w14:paraId="6B825EC3" w14:textId="02CFE1E9" w:rsidTr="00CF5A4F">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36F1D5B6" w14:textId="653483C2" w:rsidR="0054136E" w:rsidRPr="0046620F" w:rsidRDefault="0054136E" w:rsidP="0054136E">
            <w:pPr>
              <w:spacing w:line="360" w:lineRule="exact"/>
              <w:jc w:val="center"/>
              <w:rPr>
                <w:rFonts w:ascii="Calibri" w:eastAsia="微軟正黑體" w:hAnsi="微軟正黑體" w:cs="Calibri"/>
                <w:color w:val="000000" w:themeColor="text1"/>
              </w:rPr>
            </w:pPr>
            <w:r>
              <w:rPr>
                <w:rFonts w:ascii="Calibri" w:eastAsia="微軟正黑體" w:hAnsi="微軟正黑體" w:cs="Calibri"/>
                <w:color w:val="000000" w:themeColor="text1"/>
              </w:rPr>
              <w:t>4</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76A08094"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4183773E"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4912B64D"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7C1A4EC1"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r>
      <w:tr w:rsidR="0054136E" w:rsidRPr="00C86737" w14:paraId="62A7DB5B" w14:textId="77777777" w:rsidTr="00CF5A4F">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3EE98FB7" w14:textId="2FF92ACA" w:rsidR="0054136E" w:rsidRDefault="0054136E" w:rsidP="0054136E">
            <w:pPr>
              <w:spacing w:line="360" w:lineRule="exact"/>
              <w:jc w:val="center"/>
              <w:rPr>
                <w:rFonts w:ascii="Calibri" w:eastAsia="微軟正黑體" w:hAnsi="微軟正黑體" w:cs="Calibri"/>
                <w:color w:val="000000" w:themeColor="text1"/>
              </w:rPr>
            </w:pPr>
            <w:r>
              <w:rPr>
                <w:rFonts w:ascii="Calibri" w:eastAsia="微軟正黑體" w:hAnsi="微軟正黑體" w:cs="Calibri"/>
                <w:color w:val="000000" w:themeColor="text1"/>
              </w:rPr>
              <w:t>5</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213B2BAF"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7607A7FF"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1EC4D029"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7F72655F"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r>
      <w:tr w:rsidR="0054136E" w:rsidRPr="00C86737" w14:paraId="407740A0" w14:textId="77777777" w:rsidTr="00CF5A4F">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0EBB2892" w14:textId="537F4A94" w:rsidR="0054136E" w:rsidRDefault="0054136E" w:rsidP="0054136E">
            <w:pPr>
              <w:spacing w:line="360" w:lineRule="exact"/>
              <w:jc w:val="center"/>
              <w:rPr>
                <w:rFonts w:ascii="Calibri" w:eastAsia="微軟正黑體" w:hAnsi="微軟正黑體" w:cs="Calibri"/>
                <w:color w:val="000000" w:themeColor="text1"/>
              </w:rPr>
            </w:pPr>
            <w:r>
              <w:rPr>
                <w:rFonts w:ascii="Calibri" w:eastAsia="微軟正黑體" w:hAnsi="微軟正黑體" w:cs="Calibri"/>
                <w:color w:val="000000" w:themeColor="text1"/>
              </w:rPr>
              <w:t>6</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3D1019E5"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2DBE2A27"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7363EA57"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5B21F315"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r>
      <w:tr w:rsidR="0054136E" w:rsidRPr="00C86737" w14:paraId="260D3797" w14:textId="77777777" w:rsidTr="00CF5A4F">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75F7B723" w14:textId="6A0FFEBE" w:rsidR="0054136E" w:rsidRDefault="0054136E" w:rsidP="0054136E">
            <w:pPr>
              <w:spacing w:line="360" w:lineRule="exact"/>
              <w:jc w:val="center"/>
              <w:rPr>
                <w:rFonts w:ascii="Calibri" w:eastAsia="微軟正黑體" w:hAnsi="微軟正黑體" w:cs="Calibri"/>
                <w:color w:val="000000" w:themeColor="text1"/>
              </w:rPr>
            </w:pPr>
            <w:r>
              <w:rPr>
                <w:rFonts w:ascii="Calibri" w:eastAsia="微軟正黑體" w:hAnsi="微軟正黑體" w:cs="Calibri"/>
                <w:color w:val="000000" w:themeColor="text1"/>
              </w:rPr>
              <w:t>7</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3B39A1DE"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2D0387B5"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7B79FE39"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121AB7E3" w14:textId="77777777" w:rsidR="0054136E" w:rsidRPr="0046620F" w:rsidRDefault="0054136E" w:rsidP="0054136E">
            <w:pPr>
              <w:spacing w:line="360" w:lineRule="exact"/>
              <w:jc w:val="center"/>
              <w:rPr>
                <w:rFonts w:ascii="Calibri" w:eastAsia="微軟正黑體" w:hAnsi="微軟正黑體" w:cs="Calibri"/>
                <w:color w:val="000000" w:themeColor="text1"/>
              </w:rPr>
            </w:pPr>
          </w:p>
        </w:tc>
      </w:tr>
      <w:tr w:rsidR="0054136E" w:rsidRPr="0046620F" w14:paraId="5CC98911" w14:textId="77777777" w:rsidTr="0054136E">
        <w:trPr>
          <w:trHeight w:val="543"/>
        </w:trPr>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0A2E0555" w14:textId="530B8743" w:rsidR="0054136E" w:rsidRPr="0046620F" w:rsidRDefault="0054136E" w:rsidP="007E2185">
            <w:pPr>
              <w:spacing w:line="360" w:lineRule="exact"/>
              <w:jc w:val="center"/>
              <w:rPr>
                <w:rFonts w:ascii="Calibri" w:eastAsia="微軟正黑體" w:hAnsi="微軟正黑體" w:cs="Calibri"/>
                <w:color w:val="000000" w:themeColor="text1"/>
              </w:rPr>
            </w:pPr>
            <w:r>
              <w:rPr>
                <w:rFonts w:ascii="Calibri" w:eastAsia="微軟正黑體" w:hAnsi="微軟正黑體" w:cs="Calibri"/>
                <w:color w:val="000000" w:themeColor="text1"/>
              </w:rPr>
              <w:t>8</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228F4E65"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6EBF3B3A"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3950054D"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4DE81DBC"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r>
      <w:tr w:rsidR="0054136E" w:rsidRPr="0046620F" w14:paraId="4F6CA627" w14:textId="77777777" w:rsidTr="007E2185">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3A9C2DDD" w14:textId="229AFE50" w:rsidR="0054136E" w:rsidRPr="0046620F" w:rsidRDefault="0054136E" w:rsidP="007E2185">
            <w:pPr>
              <w:spacing w:line="360" w:lineRule="exact"/>
              <w:jc w:val="center"/>
              <w:rPr>
                <w:rFonts w:ascii="Calibri" w:eastAsia="微軟正黑體" w:hAnsi="微軟正黑體" w:cs="Calibri"/>
                <w:color w:val="000000" w:themeColor="text1"/>
              </w:rPr>
            </w:pPr>
            <w:r>
              <w:rPr>
                <w:rFonts w:ascii="Calibri" w:eastAsia="微軟正黑體" w:hAnsi="微軟正黑體" w:cs="Calibri"/>
                <w:color w:val="000000" w:themeColor="text1"/>
              </w:rPr>
              <w:t>9</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14984537"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30A3FEDC"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1E751A63"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0D8200FD"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r>
      <w:tr w:rsidR="0054136E" w:rsidRPr="0046620F" w14:paraId="1639A8FD" w14:textId="77777777" w:rsidTr="007E2185">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162F0182" w14:textId="5E2636A5" w:rsidR="0054136E" w:rsidRPr="0046620F" w:rsidRDefault="0054136E" w:rsidP="007E2185">
            <w:pPr>
              <w:spacing w:line="360" w:lineRule="exact"/>
              <w:jc w:val="center"/>
              <w:rPr>
                <w:rFonts w:ascii="Calibri" w:eastAsia="微軟正黑體" w:hAnsi="微軟正黑體" w:cs="Calibri"/>
                <w:color w:val="000000" w:themeColor="text1"/>
              </w:rPr>
            </w:pPr>
            <w:r>
              <w:rPr>
                <w:rFonts w:ascii="Calibri" w:eastAsia="微軟正黑體" w:hAnsi="微軟正黑體" w:cs="Calibri"/>
                <w:color w:val="000000" w:themeColor="text1"/>
              </w:rPr>
              <w:t>10</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24599BD0"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1CBB4E43"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58B60FB1"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5B84F1B6"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r>
      <w:tr w:rsidR="0054136E" w:rsidRPr="0046620F" w14:paraId="4FF933FC" w14:textId="77777777" w:rsidTr="007E2185">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3D14AB88" w14:textId="5C56E0FB" w:rsidR="0054136E" w:rsidRPr="0046620F" w:rsidRDefault="0054136E" w:rsidP="007E2185">
            <w:pPr>
              <w:spacing w:line="360" w:lineRule="exact"/>
              <w:jc w:val="center"/>
              <w:rPr>
                <w:rFonts w:ascii="Calibri" w:eastAsia="微軟正黑體" w:hAnsi="微軟正黑體" w:cs="Calibri"/>
                <w:color w:val="000000" w:themeColor="text1"/>
              </w:rPr>
            </w:pPr>
            <w:r>
              <w:rPr>
                <w:rFonts w:ascii="Calibri" w:eastAsia="微軟正黑體" w:hAnsi="微軟正黑體" w:cs="Calibri"/>
                <w:color w:val="000000" w:themeColor="text1"/>
              </w:rPr>
              <w:t>11</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5D054E08"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2F8F69A4"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2BD47F2A"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121F25C8"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r>
      <w:tr w:rsidR="0054136E" w:rsidRPr="0046620F" w14:paraId="5D90BDA5" w14:textId="77777777" w:rsidTr="007E2185">
        <w:tc>
          <w:tcPr>
            <w:tcW w:w="184"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0C2EAB7C" w14:textId="4761EFFA" w:rsidR="0054136E" w:rsidRDefault="0054136E" w:rsidP="007E2185">
            <w:pPr>
              <w:spacing w:line="360" w:lineRule="exact"/>
              <w:jc w:val="center"/>
              <w:rPr>
                <w:rFonts w:ascii="Calibri" w:eastAsia="微軟正黑體" w:hAnsi="微軟正黑體" w:cs="Calibri"/>
                <w:color w:val="000000" w:themeColor="text1"/>
              </w:rPr>
            </w:pPr>
            <w:r>
              <w:rPr>
                <w:rFonts w:ascii="Calibri" w:eastAsia="微軟正黑體" w:hAnsi="微軟正黑體" w:cs="Calibri" w:hint="eastAsia"/>
                <w:color w:val="000000" w:themeColor="text1"/>
              </w:rPr>
              <w:t>1</w:t>
            </w:r>
            <w:r>
              <w:rPr>
                <w:rFonts w:ascii="Calibri" w:eastAsia="微軟正黑體" w:hAnsi="微軟正黑體" w:cs="Calibri"/>
                <w:color w:val="000000" w:themeColor="text1"/>
              </w:rPr>
              <w:t>2</w:t>
            </w: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75756605"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14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33D7D3F0"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79EA7D6B"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c>
          <w:tcPr>
            <w:tcW w:w="986" w:type="pct"/>
            <w:tcBorders>
              <w:top w:val="single" w:sz="8" w:space="0" w:color="000000"/>
              <w:left w:val="single" w:sz="8" w:space="0" w:color="000000"/>
              <w:bottom w:val="single" w:sz="8" w:space="0" w:color="000000"/>
              <w:right w:val="single" w:sz="8" w:space="0" w:color="000000"/>
            </w:tcBorders>
            <w:shd w:val="clear" w:color="FFFFFF" w:fill="FFFFFF"/>
          </w:tcPr>
          <w:p w14:paraId="33DA6CE8" w14:textId="77777777" w:rsidR="0054136E" w:rsidRPr="0046620F" w:rsidRDefault="0054136E" w:rsidP="007E2185">
            <w:pPr>
              <w:spacing w:line="360" w:lineRule="exact"/>
              <w:jc w:val="center"/>
              <w:rPr>
                <w:rFonts w:ascii="Calibri" w:eastAsia="微軟正黑體" w:hAnsi="微軟正黑體" w:cs="Calibri"/>
                <w:color w:val="000000" w:themeColor="text1"/>
              </w:rPr>
            </w:pPr>
          </w:p>
        </w:tc>
      </w:tr>
    </w:tbl>
    <w:p w14:paraId="6B205983" w14:textId="60AA1E51" w:rsidR="00CF5A4F" w:rsidRDefault="00CF5A4F" w:rsidP="00C86737">
      <w:pPr>
        <w:spacing w:before="200" w:line="360" w:lineRule="exact"/>
        <w:rPr>
          <w:rFonts w:ascii="Calibri" w:eastAsia="微軟正黑體" w:hAnsi="微軟正黑體" w:cs="Calibri"/>
          <w:color w:val="000000" w:themeColor="text1"/>
        </w:rPr>
      </w:pPr>
    </w:p>
    <w:p w14:paraId="162A7F03" w14:textId="70FF64CD" w:rsidR="0054136E" w:rsidRPr="002F56E2" w:rsidRDefault="0054136E" w:rsidP="0054136E">
      <w:pPr>
        <w:spacing w:before="200" w:line="360" w:lineRule="exact"/>
        <w:rPr>
          <w:rFonts w:ascii="Calibri" w:eastAsia="微軟正黑體" w:hAnsi="微軟正黑體" w:cs="Calibri"/>
          <w:b/>
          <w:color w:val="000000" w:themeColor="text1"/>
        </w:rPr>
      </w:pPr>
      <w:r w:rsidRPr="002F56E2">
        <w:rPr>
          <w:rFonts w:ascii="Calibri" w:eastAsia="微軟正黑體" w:hAnsi="微軟正黑體" w:cs="Calibri" w:hint="eastAsia"/>
          <w:b/>
          <w:color w:val="000000" w:themeColor="text1"/>
        </w:rPr>
        <w:t>(</w:t>
      </w:r>
      <w:r w:rsidRPr="002F56E2">
        <w:rPr>
          <w:rFonts w:ascii="Calibri" w:eastAsia="微軟正黑體" w:hAnsi="微軟正黑體" w:cs="Calibri" w:hint="eastAsia"/>
          <w:b/>
          <w:color w:val="000000" w:themeColor="text1"/>
        </w:rPr>
        <w:t>二</w:t>
      </w:r>
      <w:r w:rsidRPr="002F56E2">
        <w:rPr>
          <w:rFonts w:ascii="Calibri" w:eastAsia="微軟正黑體" w:hAnsi="微軟正黑體" w:cs="Calibri"/>
          <w:b/>
          <w:color w:val="000000" w:themeColor="text1"/>
        </w:rPr>
        <w:t>)</w:t>
      </w:r>
      <w:r w:rsidRPr="002F56E2">
        <w:rPr>
          <w:rFonts w:ascii="Calibri" w:eastAsia="微軟正黑體" w:hAnsi="微軟正黑體" w:cs="Calibri" w:hint="eastAsia"/>
          <w:b/>
          <w:color w:val="000000" w:themeColor="text1"/>
        </w:rPr>
        <w:t>辦理情形及落後改善對策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856"/>
        <w:gridCol w:w="2269"/>
        <w:gridCol w:w="1983"/>
        <w:gridCol w:w="3107"/>
      </w:tblGrid>
      <w:tr w:rsidR="002F56E2" w:rsidRPr="002F56E2" w14:paraId="19611A86" w14:textId="77777777" w:rsidTr="004450FD">
        <w:tc>
          <w:tcPr>
            <w:tcW w:w="250" w:type="pct"/>
            <w:tcBorders>
              <w:top w:val="single" w:sz="8" w:space="0" w:color="000000"/>
              <w:left w:val="single" w:sz="8" w:space="0" w:color="000000"/>
              <w:bottom w:val="single" w:sz="8" w:space="0" w:color="000000"/>
              <w:right w:val="single" w:sz="8" w:space="0" w:color="000000"/>
            </w:tcBorders>
            <w:shd w:val="clear" w:color="F7FFCD" w:fill="F7FFCD"/>
            <w:tcMar>
              <w:top w:w="60" w:type="dxa"/>
              <w:left w:w="0" w:type="dxa"/>
              <w:bottom w:w="60" w:type="dxa"/>
              <w:right w:w="0" w:type="dxa"/>
            </w:tcMar>
            <w:vAlign w:val="center"/>
          </w:tcPr>
          <w:p w14:paraId="0D88E30C" w14:textId="77777777" w:rsidR="009F44EC" w:rsidRPr="002F56E2" w:rsidRDefault="009F44EC"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月份</w:t>
            </w:r>
          </w:p>
        </w:tc>
        <w:tc>
          <w:tcPr>
            <w:tcW w:w="1328" w:type="pct"/>
            <w:tcBorders>
              <w:top w:val="single" w:sz="8" w:space="0" w:color="000000"/>
              <w:left w:val="single" w:sz="8" w:space="0" w:color="000000"/>
              <w:bottom w:val="single" w:sz="8" w:space="0" w:color="000000"/>
              <w:right w:val="single" w:sz="8" w:space="0" w:color="000000"/>
            </w:tcBorders>
            <w:shd w:val="clear" w:color="F7FFCD" w:fill="F7FFCD"/>
            <w:tcMar>
              <w:top w:w="60" w:type="dxa"/>
              <w:left w:w="0" w:type="dxa"/>
              <w:bottom w:w="60" w:type="dxa"/>
              <w:right w:w="0" w:type="dxa"/>
            </w:tcMar>
            <w:vAlign w:val="center"/>
          </w:tcPr>
          <w:p w14:paraId="577AFEC7" w14:textId="77777777" w:rsidR="009F44EC" w:rsidRPr="002F56E2" w:rsidRDefault="009F44EC"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查核點名稱</w:t>
            </w:r>
          </w:p>
        </w:tc>
        <w:tc>
          <w:tcPr>
            <w:tcW w:w="1055" w:type="pct"/>
            <w:tcBorders>
              <w:top w:val="single" w:sz="8" w:space="0" w:color="000000"/>
              <w:left w:val="single" w:sz="8" w:space="0" w:color="000000"/>
              <w:bottom w:val="single" w:sz="8" w:space="0" w:color="000000"/>
              <w:right w:val="single" w:sz="8" w:space="0" w:color="000000"/>
            </w:tcBorders>
            <w:shd w:val="clear" w:color="F7FFCD" w:fill="F7FFCD"/>
            <w:tcMar>
              <w:top w:w="60" w:type="dxa"/>
              <w:left w:w="0" w:type="dxa"/>
              <w:bottom w:w="60" w:type="dxa"/>
              <w:right w:w="0" w:type="dxa"/>
            </w:tcMar>
            <w:vAlign w:val="center"/>
          </w:tcPr>
          <w:p w14:paraId="248CF3B5" w14:textId="77777777" w:rsidR="009F44EC" w:rsidRPr="002F56E2" w:rsidRDefault="009F44EC"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預定完成日期</w:t>
            </w:r>
          </w:p>
        </w:tc>
        <w:tc>
          <w:tcPr>
            <w:tcW w:w="922" w:type="pct"/>
            <w:tcBorders>
              <w:top w:val="single" w:sz="8" w:space="0" w:color="000000"/>
              <w:left w:val="single" w:sz="8" w:space="0" w:color="000000"/>
              <w:bottom w:val="single" w:sz="8" w:space="0" w:color="000000"/>
              <w:right w:val="single" w:sz="8" w:space="0" w:color="000000"/>
            </w:tcBorders>
            <w:shd w:val="clear" w:color="F7FFCD" w:fill="F7FFCD"/>
            <w:tcMar>
              <w:top w:w="60" w:type="dxa"/>
              <w:left w:w="0" w:type="dxa"/>
              <w:bottom w:w="60" w:type="dxa"/>
              <w:right w:w="0" w:type="dxa"/>
            </w:tcMar>
            <w:vAlign w:val="center"/>
          </w:tcPr>
          <w:p w14:paraId="4E6E314F" w14:textId="77777777" w:rsidR="009F44EC" w:rsidRPr="002F56E2" w:rsidRDefault="009F44EC"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實際完成日期</w:t>
            </w:r>
          </w:p>
        </w:tc>
        <w:tc>
          <w:tcPr>
            <w:tcW w:w="1445" w:type="pct"/>
            <w:tcBorders>
              <w:top w:val="single" w:sz="8" w:space="0" w:color="000000"/>
              <w:left w:val="single" w:sz="8" w:space="0" w:color="000000"/>
              <w:bottom w:val="single" w:sz="8" w:space="0" w:color="000000"/>
              <w:right w:val="single" w:sz="8" w:space="0" w:color="000000"/>
            </w:tcBorders>
            <w:shd w:val="clear" w:color="F7FFCD" w:fill="F7FFCD"/>
            <w:tcMar>
              <w:top w:w="60" w:type="dxa"/>
              <w:left w:w="0" w:type="dxa"/>
              <w:bottom w:w="60" w:type="dxa"/>
              <w:right w:w="0" w:type="dxa"/>
            </w:tcMar>
            <w:vAlign w:val="center"/>
          </w:tcPr>
          <w:p w14:paraId="74667345" w14:textId="77777777" w:rsidR="009F44EC" w:rsidRPr="002F56E2" w:rsidRDefault="009F44EC"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辦理情形</w:t>
            </w:r>
          </w:p>
        </w:tc>
      </w:tr>
      <w:tr w:rsidR="002F56E2" w:rsidRPr="002F56E2" w14:paraId="0318C82C" w14:textId="77777777" w:rsidTr="004450FD">
        <w:tc>
          <w:tcPr>
            <w:tcW w:w="250"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3D435548" w14:textId="3D5D4B97" w:rsidR="009F44EC" w:rsidRPr="002F56E2" w:rsidRDefault="0054136E"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hint="eastAsia"/>
                <w:color w:val="000000" w:themeColor="text1"/>
              </w:rPr>
              <w:t>1</w:t>
            </w:r>
          </w:p>
        </w:tc>
        <w:tc>
          <w:tcPr>
            <w:tcW w:w="1328"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5B2B7363"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c>
          <w:tcPr>
            <w:tcW w:w="1055"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2CF67AB4" w14:textId="59996C28" w:rsidR="009F44EC" w:rsidRPr="002F56E2" w:rsidRDefault="009F44EC"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1</w:t>
            </w:r>
            <w:r w:rsidR="00441574" w:rsidRPr="002F56E2">
              <w:rPr>
                <w:rFonts w:ascii="Calibri" w:eastAsia="微軟正黑體" w:hAnsi="微軟正黑體" w:cs="Calibri" w:hint="eastAsia"/>
                <w:color w:val="000000" w:themeColor="text1"/>
              </w:rPr>
              <w:t>12</w:t>
            </w:r>
            <w:r w:rsidRPr="002F56E2">
              <w:rPr>
                <w:rFonts w:ascii="Calibri" w:eastAsia="微軟正黑體" w:hAnsi="微軟正黑體" w:cs="Calibri"/>
                <w:color w:val="000000" w:themeColor="text1"/>
              </w:rPr>
              <w:t>/0</w:t>
            </w:r>
            <w:r w:rsidR="00441574" w:rsidRPr="002F56E2">
              <w:rPr>
                <w:rFonts w:ascii="Calibri" w:eastAsia="微軟正黑體" w:hAnsi="微軟正黑體" w:cs="Calibri" w:hint="eastAsia"/>
                <w:color w:val="000000" w:themeColor="text1"/>
              </w:rPr>
              <w:t>3</w:t>
            </w:r>
            <w:r w:rsidRPr="002F56E2">
              <w:rPr>
                <w:rFonts w:ascii="Calibri" w:eastAsia="微軟正黑體" w:hAnsi="微軟正黑體" w:cs="Calibri"/>
                <w:color w:val="000000" w:themeColor="text1"/>
              </w:rPr>
              <w:t>/</w:t>
            </w:r>
            <w:r w:rsidR="00441574" w:rsidRPr="002F56E2">
              <w:rPr>
                <w:rFonts w:ascii="Calibri" w:eastAsia="微軟正黑體" w:hAnsi="微軟正黑體" w:cs="Calibri" w:hint="eastAsia"/>
                <w:color w:val="000000" w:themeColor="text1"/>
              </w:rPr>
              <w:t>31</w:t>
            </w:r>
            <w:r w:rsidRPr="002F56E2">
              <w:rPr>
                <w:rFonts w:ascii="Calibri" w:eastAsia="微軟正黑體" w:hAnsi="微軟正黑體" w:cs="Calibri"/>
                <w:color w:val="000000" w:themeColor="text1"/>
              </w:rPr>
              <w:t>完成</w:t>
            </w:r>
          </w:p>
        </w:tc>
        <w:tc>
          <w:tcPr>
            <w:tcW w:w="9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06CE07C9"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c>
          <w:tcPr>
            <w:tcW w:w="1445"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290D6CEF"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r>
      <w:tr w:rsidR="002F56E2" w:rsidRPr="002F56E2" w14:paraId="49845E3B" w14:textId="77777777" w:rsidTr="004450FD">
        <w:tc>
          <w:tcPr>
            <w:tcW w:w="250"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68C3EE10" w14:textId="3F29C11D" w:rsidR="009F44EC" w:rsidRPr="002F56E2" w:rsidRDefault="0054136E"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hint="eastAsia"/>
                <w:color w:val="000000" w:themeColor="text1"/>
              </w:rPr>
              <w:t>2</w:t>
            </w:r>
          </w:p>
        </w:tc>
        <w:tc>
          <w:tcPr>
            <w:tcW w:w="1328"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3F90D0DA"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c>
          <w:tcPr>
            <w:tcW w:w="1055"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31A92166" w14:textId="07C1064D" w:rsidR="009F44EC" w:rsidRPr="002F56E2" w:rsidRDefault="009F44EC"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1</w:t>
            </w:r>
            <w:r w:rsidR="00441574" w:rsidRPr="002F56E2">
              <w:rPr>
                <w:rFonts w:ascii="Calibri" w:eastAsia="微軟正黑體" w:hAnsi="微軟正黑體" w:cs="Calibri" w:hint="eastAsia"/>
                <w:color w:val="000000" w:themeColor="text1"/>
              </w:rPr>
              <w:t>12</w:t>
            </w:r>
            <w:r w:rsidRPr="002F56E2">
              <w:rPr>
                <w:rFonts w:ascii="Calibri" w:eastAsia="微軟正黑體" w:hAnsi="微軟正黑體" w:cs="Calibri"/>
                <w:color w:val="000000" w:themeColor="text1"/>
              </w:rPr>
              <w:t>/0</w:t>
            </w:r>
            <w:r w:rsidR="00441574" w:rsidRPr="002F56E2">
              <w:rPr>
                <w:rFonts w:ascii="Calibri" w:eastAsia="微軟正黑體" w:hAnsi="微軟正黑體" w:cs="Calibri" w:hint="eastAsia"/>
                <w:color w:val="000000" w:themeColor="text1"/>
              </w:rPr>
              <w:t>6</w:t>
            </w:r>
            <w:r w:rsidRPr="002F56E2">
              <w:rPr>
                <w:rFonts w:ascii="Calibri" w:eastAsia="微軟正黑體" w:hAnsi="微軟正黑體" w:cs="Calibri"/>
                <w:color w:val="000000" w:themeColor="text1"/>
              </w:rPr>
              <w:t>/</w:t>
            </w:r>
            <w:r w:rsidR="00441574" w:rsidRPr="002F56E2">
              <w:rPr>
                <w:rFonts w:ascii="Calibri" w:eastAsia="微軟正黑體" w:hAnsi="微軟正黑體" w:cs="Calibri" w:hint="eastAsia"/>
                <w:color w:val="000000" w:themeColor="text1"/>
              </w:rPr>
              <w:t>30</w:t>
            </w:r>
            <w:r w:rsidRPr="002F56E2">
              <w:rPr>
                <w:rFonts w:ascii="Calibri" w:eastAsia="微軟正黑體" w:hAnsi="微軟正黑體" w:cs="Calibri"/>
                <w:color w:val="000000" w:themeColor="text1"/>
              </w:rPr>
              <w:t>完成</w:t>
            </w:r>
          </w:p>
        </w:tc>
        <w:tc>
          <w:tcPr>
            <w:tcW w:w="9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4073169A"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c>
          <w:tcPr>
            <w:tcW w:w="1445"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1A36F5E7"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r>
      <w:tr w:rsidR="002F56E2" w:rsidRPr="002F56E2" w14:paraId="21450CCB" w14:textId="77777777" w:rsidTr="004450FD">
        <w:tc>
          <w:tcPr>
            <w:tcW w:w="250"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761FE9ED" w14:textId="3FE24688" w:rsidR="009F44EC" w:rsidRPr="002F56E2" w:rsidRDefault="0054136E"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hint="eastAsia"/>
                <w:color w:val="000000" w:themeColor="text1"/>
              </w:rPr>
              <w:t>3</w:t>
            </w:r>
          </w:p>
        </w:tc>
        <w:tc>
          <w:tcPr>
            <w:tcW w:w="1328"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415E29E6"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c>
          <w:tcPr>
            <w:tcW w:w="1055"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547A3FAF" w14:textId="720CE573" w:rsidR="009F44EC" w:rsidRPr="002F56E2" w:rsidRDefault="009F44EC"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1</w:t>
            </w:r>
            <w:r w:rsidR="00441574" w:rsidRPr="002F56E2">
              <w:rPr>
                <w:rFonts w:ascii="Calibri" w:eastAsia="微軟正黑體" w:hAnsi="微軟正黑體" w:cs="Calibri" w:hint="eastAsia"/>
                <w:color w:val="000000" w:themeColor="text1"/>
              </w:rPr>
              <w:t>12</w:t>
            </w:r>
            <w:r w:rsidRPr="002F56E2">
              <w:rPr>
                <w:rFonts w:ascii="Calibri" w:eastAsia="微軟正黑體" w:hAnsi="微軟正黑體" w:cs="Calibri"/>
                <w:color w:val="000000" w:themeColor="text1"/>
              </w:rPr>
              <w:t>/</w:t>
            </w:r>
            <w:r w:rsidR="00441574" w:rsidRPr="002F56E2">
              <w:rPr>
                <w:rFonts w:ascii="Calibri" w:eastAsia="微軟正黑體" w:hAnsi="微軟正黑體" w:cs="Calibri" w:hint="eastAsia"/>
                <w:color w:val="000000" w:themeColor="text1"/>
              </w:rPr>
              <w:t>09</w:t>
            </w:r>
            <w:r w:rsidRPr="002F56E2">
              <w:rPr>
                <w:rFonts w:ascii="Calibri" w:eastAsia="微軟正黑體" w:hAnsi="微軟正黑體" w:cs="Calibri"/>
                <w:color w:val="000000" w:themeColor="text1"/>
              </w:rPr>
              <w:t>/30</w:t>
            </w:r>
            <w:r w:rsidRPr="002F56E2">
              <w:rPr>
                <w:rFonts w:ascii="Calibri" w:eastAsia="微軟正黑體" w:hAnsi="微軟正黑體" w:cs="Calibri"/>
                <w:color w:val="000000" w:themeColor="text1"/>
              </w:rPr>
              <w:t>完成</w:t>
            </w:r>
          </w:p>
        </w:tc>
        <w:tc>
          <w:tcPr>
            <w:tcW w:w="9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70EA0253"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c>
          <w:tcPr>
            <w:tcW w:w="1445"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5C681D9E"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r>
      <w:tr w:rsidR="002F56E2" w:rsidRPr="002F56E2" w14:paraId="684C6130" w14:textId="77777777" w:rsidTr="004450FD">
        <w:tc>
          <w:tcPr>
            <w:tcW w:w="250"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71088BC7" w14:textId="66B8B6CE" w:rsidR="009F44EC" w:rsidRPr="002F56E2" w:rsidRDefault="0054136E"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hint="eastAsia"/>
                <w:color w:val="000000" w:themeColor="text1"/>
              </w:rPr>
              <w:t>4</w:t>
            </w:r>
          </w:p>
        </w:tc>
        <w:tc>
          <w:tcPr>
            <w:tcW w:w="1328"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6FE74ECC"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c>
          <w:tcPr>
            <w:tcW w:w="1055"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17C6CB8B" w14:textId="6BC441E7" w:rsidR="009F44EC" w:rsidRPr="002F56E2" w:rsidRDefault="009F44EC" w:rsidP="00C86737">
            <w:pPr>
              <w:spacing w:line="360" w:lineRule="exact"/>
              <w:jc w:val="center"/>
              <w:rPr>
                <w:rFonts w:ascii="Calibri" w:eastAsia="微軟正黑體" w:hAnsi="微軟正黑體" w:cs="Calibri"/>
                <w:color w:val="000000" w:themeColor="text1"/>
              </w:rPr>
            </w:pPr>
            <w:r w:rsidRPr="002F56E2">
              <w:rPr>
                <w:rFonts w:ascii="Calibri" w:eastAsia="微軟正黑體" w:hAnsi="微軟正黑體" w:cs="Calibri"/>
                <w:color w:val="000000" w:themeColor="text1"/>
              </w:rPr>
              <w:t>1</w:t>
            </w:r>
            <w:r w:rsidR="00441574" w:rsidRPr="002F56E2">
              <w:rPr>
                <w:rFonts w:ascii="Calibri" w:eastAsia="微軟正黑體" w:hAnsi="微軟正黑體" w:cs="Calibri" w:hint="eastAsia"/>
                <w:color w:val="000000" w:themeColor="text1"/>
              </w:rPr>
              <w:t>12</w:t>
            </w:r>
            <w:r w:rsidRPr="002F56E2">
              <w:rPr>
                <w:rFonts w:ascii="Calibri" w:eastAsia="微軟正黑體" w:hAnsi="微軟正黑體" w:cs="Calibri"/>
                <w:color w:val="000000" w:themeColor="text1"/>
              </w:rPr>
              <w:t>/12/</w:t>
            </w:r>
            <w:r w:rsidR="00441574" w:rsidRPr="002F56E2">
              <w:rPr>
                <w:rFonts w:ascii="Calibri" w:eastAsia="微軟正黑體" w:hAnsi="微軟正黑體" w:cs="Calibri" w:hint="eastAsia"/>
                <w:color w:val="000000" w:themeColor="text1"/>
              </w:rPr>
              <w:t>31</w:t>
            </w:r>
            <w:r w:rsidRPr="002F56E2">
              <w:rPr>
                <w:rFonts w:ascii="Calibri" w:eastAsia="微軟正黑體" w:hAnsi="微軟正黑體" w:cs="Calibri"/>
                <w:color w:val="000000" w:themeColor="text1"/>
              </w:rPr>
              <w:t>完成</w:t>
            </w:r>
          </w:p>
        </w:tc>
        <w:tc>
          <w:tcPr>
            <w:tcW w:w="922"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407B4878"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c>
          <w:tcPr>
            <w:tcW w:w="1445" w:type="pct"/>
            <w:tcBorders>
              <w:top w:val="single" w:sz="8" w:space="0" w:color="000000"/>
              <w:left w:val="single" w:sz="8" w:space="0" w:color="000000"/>
              <w:bottom w:val="single" w:sz="8" w:space="0" w:color="000000"/>
              <w:right w:val="single" w:sz="8" w:space="0" w:color="000000"/>
            </w:tcBorders>
            <w:shd w:val="clear" w:color="FFFFFF" w:fill="FFFFFF"/>
            <w:tcMar>
              <w:top w:w="60" w:type="dxa"/>
              <w:left w:w="100" w:type="dxa"/>
              <w:bottom w:w="60" w:type="dxa"/>
              <w:right w:w="0" w:type="dxa"/>
            </w:tcMar>
            <w:vAlign w:val="center"/>
          </w:tcPr>
          <w:p w14:paraId="54980D8B" w14:textId="77777777" w:rsidR="009F44EC" w:rsidRPr="002F56E2" w:rsidRDefault="009F44EC" w:rsidP="00C86737">
            <w:pPr>
              <w:spacing w:line="360" w:lineRule="exact"/>
              <w:jc w:val="center"/>
              <w:rPr>
                <w:rFonts w:ascii="Calibri" w:eastAsia="微軟正黑體" w:hAnsi="微軟正黑體" w:cs="Calibri"/>
                <w:color w:val="000000" w:themeColor="text1"/>
              </w:rPr>
            </w:pPr>
          </w:p>
        </w:tc>
      </w:tr>
    </w:tbl>
    <w:p w14:paraId="0E0D6533" w14:textId="77777777" w:rsidR="0099574C" w:rsidRPr="002F56E2" w:rsidRDefault="0099574C" w:rsidP="0099574C">
      <w:pPr>
        <w:spacing w:line="360" w:lineRule="exact"/>
        <w:rPr>
          <w:rFonts w:ascii="Calibri" w:eastAsia="微軟正黑體" w:hAnsi="微軟正黑體" w:cs="Calibri"/>
          <w:b/>
          <w:color w:val="000000" w:themeColor="text1"/>
        </w:rPr>
      </w:pPr>
    </w:p>
    <w:p w14:paraId="02DDCBED" w14:textId="214A93F0" w:rsidR="009F44EC" w:rsidRPr="002F56E2" w:rsidRDefault="0099574C" w:rsidP="0099574C">
      <w:pPr>
        <w:spacing w:line="360" w:lineRule="exact"/>
        <w:rPr>
          <w:rFonts w:ascii="Calibri" w:eastAsia="微軟正黑體" w:hAnsi="微軟正黑體" w:cs="Calibri"/>
          <w:b/>
          <w:color w:val="000000" w:themeColor="text1"/>
        </w:rPr>
      </w:pPr>
      <w:r w:rsidRPr="002F56E2">
        <w:rPr>
          <w:rFonts w:ascii="Calibri" w:eastAsia="微軟正黑體" w:hAnsi="微軟正黑體" w:cs="Calibri" w:hint="eastAsia"/>
          <w:b/>
          <w:color w:val="000000" w:themeColor="text1"/>
        </w:rPr>
        <w:t>肆、</w:t>
      </w:r>
      <w:r w:rsidR="00BD6ADA" w:rsidRPr="002F56E2">
        <w:rPr>
          <w:rFonts w:ascii="Calibri" w:eastAsia="微軟正黑體" w:hAnsi="微軟正黑體" w:cs="Calibri" w:hint="eastAsia"/>
          <w:b/>
          <w:color w:val="000000" w:themeColor="text1"/>
        </w:rPr>
        <w:t>會計月報資訊</w:t>
      </w:r>
    </w:p>
    <w:tbl>
      <w:tblPr>
        <w:tblStyle w:val="af6"/>
        <w:tblpPr w:leftFromText="180" w:rightFromText="180" w:vertAnchor="text" w:horzAnchor="margin" w:tblpY="202"/>
        <w:tblW w:w="9810" w:type="dxa"/>
        <w:tblLook w:val="04A0" w:firstRow="1" w:lastRow="0" w:firstColumn="1" w:lastColumn="0" w:noHBand="0" w:noVBand="1"/>
      </w:tblPr>
      <w:tblGrid>
        <w:gridCol w:w="783"/>
        <w:gridCol w:w="3009"/>
        <w:gridCol w:w="3009"/>
        <w:gridCol w:w="3009"/>
      </w:tblGrid>
      <w:tr w:rsidR="00BD6ADA" w14:paraId="3CC460D8" w14:textId="77777777" w:rsidTr="00E76E61">
        <w:tc>
          <w:tcPr>
            <w:tcW w:w="783"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3395A282"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月</w:t>
            </w:r>
          </w:p>
        </w:tc>
        <w:tc>
          <w:tcPr>
            <w:tcW w:w="3009"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0E882747"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基金待繼續支用數</w:t>
            </w:r>
          </w:p>
          <w:p w14:paraId="18577E4D"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（會計月報）</w:t>
            </w:r>
          </w:p>
        </w:tc>
        <w:tc>
          <w:tcPr>
            <w:tcW w:w="3009"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6F950997"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基金累計分配數</w:t>
            </w:r>
          </w:p>
          <w:p w14:paraId="439DD9D8"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（會計月報）</w:t>
            </w:r>
          </w:p>
        </w:tc>
        <w:tc>
          <w:tcPr>
            <w:tcW w:w="3009"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19BB1434"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基金累計實支數</w:t>
            </w:r>
          </w:p>
          <w:p w14:paraId="3902D579"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（會計月報）</w:t>
            </w:r>
          </w:p>
        </w:tc>
      </w:tr>
      <w:tr w:rsidR="00BD6ADA" w14:paraId="778B8A8D"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54C408CC"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1</w:t>
            </w:r>
          </w:p>
        </w:tc>
        <w:tc>
          <w:tcPr>
            <w:tcW w:w="3009" w:type="dxa"/>
            <w:tcBorders>
              <w:top w:val="single" w:sz="4" w:space="0" w:color="auto"/>
              <w:left w:val="single" w:sz="4" w:space="0" w:color="auto"/>
              <w:bottom w:val="single" w:sz="4" w:space="0" w:color="auto"/>
              <w:right w:val="single" w:sz="4" w:space="0" w:color="auto"/>
            </w:tcBorders>
            <w:vAlign w:val="center"/>
          </w:tcPr>
          <w:p w14:paraId="7F925B23"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2CBF5689"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43679352"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r w:rsidR="00BD6ADA" w14:paraId="58AD956D"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3F4F344A"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2</w:t>
            </w:r>
          </w:p>
        </w:tc>
        <w:tc>
          <w:tcPr>
            <w:tcW w:w="3009" w:type="dxa"/>
            <w:tcBorders>
              <w:top w:val="single" w:sz="4" w:space="0" w:color="auto"/>
              <w:left w:val="single" w:sz="4" w:space="0" w:color="auto"/>
              <w:bottom w:val="single" w:sz="4" w:space="0" w:color="auto"/>
              <w:right w:val="single" w:sz="4" w:space="0" w:color="auto"/>
            </w:tcBorders>
            <w:vAlign w:val="center"/>
          </w:tcPr>
          <w:p w14:paraId="5C95D878"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7B9E4869"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024CD5AA"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r w:rsidR="00BD6ADA" w14:paraId="6E21F7F7"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164A590F"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3</w:t>
            </w:r>
          </w:p>
        </w:tc>
        <w:tc>
          <w:tcPr>
            <w:tcW w:w="3009" w:type="dxa"/>
            <w:tcBorders>
              <w:top w:val="single" w:sz="4" w:space="0" w:color="auto"/>
              <w:left w:val="single" w:sz="4" w:space="0" w:color="auto"/>
              <w:bottom w:val="single" w:sz="4" w:space="0" w:color="auto"/>
              <w:right w:val="single" w:sz="4" w:space="0" w:color="auto"/>
            </w:tcBorders>
            <w:vAlign w:val="center"/>
          </w:tcPr>
          <w:p w14:paraId="3D47527E"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74346E88"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1A81518B"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r w:rsidR="00BD6ADA" w14:paraId="5383B030"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2832C0F5"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lastRenderedPageBreak/>
              <w:t>4</w:t>
            </w:r>
          </w:p>
        </w:tc>
        <w:tc>
          <w:tcPr>
            <w:tcW w:w="3009" w:type="dxa"/>
            <w:tcBorders>
              <w:top w:val="single" w:sz="4" w:space="0" w:color="auto"/>
              <w:left w:val="single" w:sz="4" w:space="0" w:color="auto"/>
              <w:bottom w:val="single" w:sz="4" w:space="0" w:color="auto"/>
              <w:right w:val="single" w:sz="4" w:space="0" w:color="auto"/>
            </w:tcBorders>
            <w:vAlign w:val="center"/>
          </w:tcPr>
          <w:p w14:paraId="3E214528"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1D66D451"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0CEBF787"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r w:rsidR="00BD6ADA" w14:paraId="643DA7BC"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7E0AF97A"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5</w:t>
            </w:r>
          </w:p>
        </w:tc>
        <w:tc>
          <w:tcPr>
            <w:tcW w:w="3009" w:type="dxa"/>
            <w:tcBorders>
              <w:top w:val="single" w:sz="4" w:space="0" w:color="auto"/>
              <w:left w:val="single" w:sz="4" w:space="0" w:color="auto"/>
              <w:bottom w:val="single" w:sz="4" w:space="0" w:color="auto"/>
              <w:right w:val="single" w:sz="4" w:space="0" w:color="auto"/>
            </w:tcBorders>
            <w:vAlign w:val="center"/>
          </w:tcPr>
          <w:p w14:paraId="0611A793"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6E565564"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0116D6DE"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r w:rsidR="00BD6ADA" w14:paraId="11E6D19F"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2C58D421"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6</w:t>
            </w:r>
          </w:p>
        </w:tc>
        <w:tc>
          <w:tcPr>
            <w:tcW w:w="3009" w:type="dxa"/>
            <w:tcBorders>
              <w:top w:val="single" w:sz="4" w:space="0" w:color="auto"/>
              <w:left w:val="single" w:sz="4" w:space="0" w:color="auto"/>
              <w:bottom w:val="single" w:sz="4" w:space="0" w:color="auto"/>
              <w:right w:val="single" w:sz="4" w:space="0" w:color="auto"/>
            </w:tcBorders>
            <w:vAlign w:val="center"/>
          </w:tcPr>
          <w:p w14:paraId="66CECC74"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26866F82"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0E70A140"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r w:rsidR="00BD6ADA" w14:paraId="39D5F3DA"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5F046B2B"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7</w:t>
            </w:r>
          </w:p>
        </w:tc>
        <w:tc>
          <w:tcPr>
            <w:tcW w:w="3009" w:type="dxa"/>
            <w:tcBorders>
              <w:top w:val="single" w:sz="4" w:space="0" w:color="auto"/>
              <w:left w:val="single" w:sz="4" w:space="0" w:color="auto"/>
              <w:bottom w:val="single" w:sz="4" w:space="0" w:color="auto"/>
              <w:right w:val="single" w:sz="4" w:space="0" w:color="auto"/>
            </w:tcBorders>
            <w:vAlign w:val="center"/>
          </w:tcPr>
          <w:p w14:paraId="4790497B"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055FCD01"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47484042"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r w:rsidR="00BD6ADA" w14:paraId="06CAA917"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5FF8BDCC"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8</w:t>
            </w:r>
          </w:p>
        </w:tc>
        <w:tc>
          <w:tcPr>
            <w:tcW w:w="3009" w:type="dxa"/>
            <w:tcBorders>
              <w:top w:val="single" w:sz="4" w:space="0" w:color="auto"/>
              <w:left w:val="single" w:sz="4" w:space="0" w:color="auto"/>
              <w:bottom w:val="single" w:sz="4" w:space="0" w:color="auto"/>
              <w:right w:val="single" w:sz="4" w:space="0" w:color="auto"/>
            </w:tcBorders>
            <w:vAlign w:val="center"/>
          </w:tcPr>
          <w:p w14:paraId="64961F83"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6E43CDB6"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3A37B940"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r w:rsidR="00BD6ADA" w14:paraId="038D108F"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27C58CDB"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9</w:t>
            </w:r>
          </w:p>
        </w:tc>
        <w:tc>
          <w:tcPr>
            <w:tcW w:w="3009" w:type="dxa"/>
            <w:tcBorders>
              <w:top w:val="single" w:sz="4" w:space="0" w:color="auto"/>
              <w:left w:val="single" w:sz="4" w:space="0" w:color="auto"/>
              <w:bottom w:val="single" w:sz="4" w:space="0" w:color="auto"/>
              <w:right w:val="single" w:sz="4" w:space="0" w:color="auto"/>
            </w:tcBorders>
            <w:vAlign w:val="center"/>
          </w:tcPr>
          <w:p w14:paraId="60B97B8F"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46C5FA29"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341ACF3C"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r w:rsidR="00BD6ADA" w14:paraId="30172784"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55C0F6AB"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10</w:t>
            </w:r>
          </w:p>
        </w:tc>
        <w:tc>
          <w:tcPr>
            <w:tcW w:w="3009" w:type="dxa"/>
            <w:tcBorders>
              <w:top w:val="single" w:sz="4" w:space="0" w:color="auto"/>
              <w:left w:val="single" w:sz="4" w:space="0" w:color="auto"/>
              <w:bottom w:val="single" w:sz="4" w:space="0" w:color="auto"/>
              <w:right w:val="single" w:sz="4" w:space="0" w:color="auto"/>
            </w:tcBorders>
            <w:vAlign w:val="center"/>
          </w:tcPr>
          <w:p w14:paraId="66C3EB37"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052388CE"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3F4408EC"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r w:rsidR="00BD6ADA" w14:paraId="24A8507A"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0353CE5F"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11</w:t>
            </w:r>
          </w:p>
        </w:tc>
        <w:tc>
          <w:tcPr>
            <w:tcW w:w="3009" w:type="dxa"/>
            <w:tcBorders>
              <w:top w:val="single" w:sz="4" w:space="0" w:color="auto"/>
              <w:left w:val="single" w:sz="4" w:space="0" w:color="auto"/>
              <w:bottom w:val="single" w:sz="4" w:space="0" w:color="auto"/>
              <w:right w:val="single" w:sz="4" w:space="0" w:color="auto"/>
            </w:tcBorders>
            <w:vAlign w:val="center"/>
          </w:tcPr>
          <w:p w14:paraId="4120B6B4"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1F0DE6F8"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73627ED3"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r w:rsidR="00BD6ADA" w14:paraId="3925E892" w14:textId="77777777" w:rsidTr="00BD6ADA">
        <w:tc>
          <w:tcPr>
            <w:tcW w:w="783" w:type="dxa"/>
            <w:tcBorders>
              <w:top w:val="single" w:sz="4" w:space="0" w:color="auto"/>
              <w:left w:val="single" w:sz="4" w:space="0" w:color="auto"/>
              <w:bottom w:val="single" w:sz="4" w:space="0" w:color="auto"/>
              <w:right w:val="single" w:sz="4" w:space="0" w:color="auto"/>
            </w:tcBorders>
            <w:vAlign w:val="center"/>
            <w:hideMark/>
          </w:tcPr>
          <w:p w14:paraId="68241A7B" w14:textId="77777777" w:rsidR="00BD6ADA" w:rsidRPr="00BD6ADA" w:rsidRDefault="00BD6ADA" w:rsidP="00BD6ADA">
            <w:pPr>
              <w:spacing w:line="360" w:lineRule="exact"/>
              <w:jc w:val="center"/>
              <w:rPr>
                <w:rFonts w:ascii="Calibri" w:eastAsia="微軟正黑體" w:hAnsi="微軟正黑體" w:cs="Calibri"/>
                <w:color w:val="000000" w:themeColor="text1"/>
              </w:rPr>
            </w:pPr>
            <w:r w:rsidRPr="00BD6ADA">
              <w:rPr>
                <w:rFonts w:ascii="Calibri" w:eastAsia="微軟正黑體" w:hAnsi="微軟正黑體" w:cs="Calibri" w:hint="eastAsia"/>
                <w:color w:val="000000" w:themeColor="text1"/>
              </w:rPr>
              <w:t>12</w:t>
            </w:r>
          </w:p>
        </w:tc>
        <w:tc>
          <w:tcPr>
            <w:tcW w:w="3009" w:type="dxa"/>
            <w:tcBorders>
              <w:top w:val="single" w:sz="4" w:space="0" w:color="auto"/>
              <w:left w:val="single" w:sz="4" w:space="0" w:color="auto"/>
              <w:bottom w:val="single" w:sz="4" w:space="0" w:color="auto"/>
              <w:right w:val="single" w:sz="4" w:space="0" w:color="auto"/>
            </w:tcBorders>
            <w:vAlign w:val="center"/>
          </w:tcPr>
          <w:p w14:paraId="4C18C96F"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6DF47E9D" w14:textId="77777777" w:rsidR="00BD6ADA" w:rsidRPr="00BD6ADA" w:rsidRDefault="00BD6ADA" w:rsidP="00BD6ADA">
            <w:pPr>
              <w:spacing w:line="360" w:lineRule="exact"/>
              <w:jc w:val="right"/>
              <w:rPr>
                <w:rFonts w:ascii="Calibri" w:eastAsia="微軟正黑體" w:hAnsi="微軟正黑體" w:cs="Calibri"/>
                <w:color w:val="000000" w:themeColor="text1"/>
              </w:rPr>
            </w:pPr>
          </w:p>
        </w:tc>
        <w:tc>
          <w:tcPr>
            <w:tcW w:w="3009" w:type="dxa"/>
            <w:tcBorders>
              <w:top w:val="single" w:sz="4" w:space="0" w:color="auto"/>
              <w:left w:val="single" w:sz="4" w:space="0" w:color="auto"/>
              <w:bottom w:val="single" w:sz="4" w:space="0" w:color="auto"/>
              <w:right w:val="single" w:sz="4" w:space="0" w:color="auto"/>
            </w:tcBorders>
            <w:vAlign w:val="center"/>
          </w:tcPr>
          <w:p w14:paraId="57AA3E53" w14:textId="77777777" w:rsidR="00BD6ADA" w:rsidRPr="00BD6ADA" w:rsidRDefault="00BD6ADA" w:rsidP="00BD6ADA">
            <w:pPr>
              <w:spacing w:line="360" w:lineRule="exact"/>
              <w:jc w:val="right"/>
              <w:rPr>
                <w:rFonts w:ascii="Calibri" w:eastAsia="微軟正黑體" w:hAnsi="微軟正黑體" w:cs="Calibri"/>
                <w:color w:val="000000" w:themeColor="text1"/>
              </w:rPr>
            </w:pPr>
          </w:p>
        </w:tc>
      </w:tr>
    </w:tbl>
    <w:p w14:paraId="40BB18D3" w14:textId="12B6CDC0" w:rsidR="00CC512A" w:rsidRDefault="00CC512A" w:rsidP="009F44EC">
      <w:pPr>
        <w:widowControl/>
      </w:pPr>
    </w:p>
    <w:p w14:paraId="09FFF1E4" w14:textId="3AEF7D53" w:rsidR="00BD6ADA" w:rsidRDefault="00BD6ADA" w:rsidP="009F44EC">
      <w:pPr>
        <w:widowControl/>
      </w:pPr>
    </w:p>
    <w:p w14:paraId="10A7B1E8" w14:textId="0C60DDDD" w:rsidR="00BD6ADA" w:rsidRDefault="00BD6ADA" w:rsidP="009F44EC">
      <w:pPr>
        <w:widowControl/>
      </w:pPr>
    </w:p>
    <w:p w14:paraId="7B2C0CD2" w14:textId="63F4D490" w:rsidR="00BD6ADA" w:rsidRDefault="00BD6ADA" w:rsidP="009F44EC">
      <w:pPr>
        <w:widowControl/>
      </w:pPr>
    </w:p>
    <w:p w14:paraId="428B9751" w14:textId="77777777" w:rsidR="00BD6ADA" w:rsidRDefault="00BD6ADA" w:rsidP="009F44EC">
      <w:pPr>
        <w:widowControl/>
      </w:pPr>
    </w:p>
    <w:p w14:paraId="534E1F5B" w14:textId="335853EC" w:rsidR="0099574C" w:rsidRDefault="0099574C" w:rsidP="0099574C">
      <w:pPr>
        <w:rPr>
          <w:rFonts w:ascii="微軟正黑體" w:eastAsia="微軟正黑體" w:hAnsi="微軟正黑體" w:cs="微軟正黑體"/>
          <w:sz w:val="24"/>
          <w:szCs w:val="22"/>
        </w:rPr>
      </w:pPr>
    </w:p>
    <w:p w14:paraId="0DCD0D72" w14:textId="77777777" w:rsidR="0099574C" w:rsidRDefault="0099574C" w:rsidP="009F44EC">
      <w:pPr>
        <w:widowControl/>
      </w:pPr>
    </w:p>
    <w:p w14:paraId="4BB91FF7" w14:textId="77777777" w:rsidR="00BD6ADA" w:rsidRDefault="00BD6ADA" w:rsidP="009F44EC">
      <w:pPr>
        <w:widowControl/>
      </w:pPr>
    </w:p>
    <w:p w14:paraId="265B3AEB" w14:textId="77777777" w:rsidR="00BD6ADA" w:rsidRDefault="00BD6ADA" w:rsidP="009F44EC">
      <w:pPr>
        <w:widowControl/>
      </w:pPr>
    </w:p>
    <w:p w14:paraId="473D6AF4" w14:textId="77777777" w:rsidR="00BD6ADA" w:rsidRDefault="00BD6ADA" w:rsidP="009F44EC">
      <w:pPr>
        <w:widowControl/>
      </w:pPr>
    </w:p>
    <w:p w14:paraId="2DDC4733" w14:textId="39507AED" w:rsidR="00BD6ADA" w:rsidRPr="002F56E2" w:rsidRDefault="00BD6ADA" w:rsidP="00BD6ADA">
      <w:pPr>
        <w:rPr>
          <w:rFonts w:ascii="微軟正黑體" w:eastAsia="微軟正黑體" w:hAnsi="微軟正黑體" w:cs="微軟正黑體"/>
          <w:color w:val="000000" w:themeColor="text1"/>
        </w:rPr>
      </w:pPr>
      <w:r w:rsidRPr="002F56E2">
        <w:rPr>
          <w:rFonts w:ascii="Calibri" w:eastAsia="微軟正黑體" w:hAnsi="微軟正黑體" w:cs="Calibri" w:hint="eastAsia"/>
          <w:b/>
          <w:color w:val="000000" w:themeColor="text1"/>
        </w:rPr>
        <w:t>伍、執行績效</w:t>
      </w:r>
    </w:p>
    <w:p w14:paraId="5F88B99A" w14:textId="43C66115" w:rsidR="00BD6ADA" w:rsidRPr="002F56E2" w:rsidRDefault="00BD6ADA" w:rsidP="00BD6ADA">
      <w:pPr>
        <w:rPr>
          <w:rFonts w:ascii="微軟正黑體" w:eastAsia="微軟正黑體" w:hAnsi="微軟正黑體" w:cs="微軟正黑體"/>
          <w:color w:val="000000" w:themeColor="text1"/>
          <w:sz w:val="24"/>
          <w:szCs w:val="22"/>
        </w:rPr>
      </w:pPr>
      <w:r w:rsidRPr="002F56E2">
        <w:rPr>
          <w:rFonts w:ascii="Calibri" w:eastAsia="微軟正黑體" w:hAnsi="微軟正黑體" w:cs="Calibri" w:hint="eastAsia"/>
          <w:b/>
          <w:color w:val="000000" w:themeColor="text1"/>
        </w:rPr>
        <w:t>(</w:t>
      </w:r>
      <w:r w:rsidRPr="002F56E2">
        <w:rPr>
          <w:rFonts w:ascii="Calibri" w:eastAsia="微軟正黑體" w:hAnsi="微軟正黑體" w:cs="Calibri" w:hint="eastAsia"/>
          <w:b/>
          <w:color w:val="000000" w:themeColor="text1"/>
        </w:rPr>
        <w:t>一</w:t>
      </w:r>
      <w:r w:rsidRPr="002F56E2">
        <w:rPr>
          <w:rFonts w:ascii="Calibri" w:eastAsia="微軟正黑體" w:hAnsi="微軟正黑體" w:cs="Calibri"/>
          <w:b/>
          <w:color w:val="000000" w:themeColor="text1"/>
        </w:rPr>
        <w:t>)</w:t>
      </w:r>
      <w:r w:rsidRPr="002F56E2">
        <w:rPr>
          <w:rFonts w:ascii="Calibri" w:eastAsia="微軟正黑體" w:hAnsi="微軟正黑體" w:cs="Calibri" w:hint="eastAsia"/>
          <w:b/>
          <w:color w:val="000000" w:themeColor="text1"/>
        </w:rPr>
        <w:t>年度指標達成情形</w:t>
      </w:r>
    </w:p>
    <w:tbl>
      <w:tblPr>
        <w:tblStyle w:val="af6"/>
        <w:tblW w:w="10028" w:type="dxa"/>
        <w:tblInd w:w="137" w:type="dxa"/>
        <w:tblLook w:val="04A0" w:firstRow="1" w:lastRow="0" w:firstColumn="1" w:lastColumn="0" w:noHBand="0" w:noVBand="1"/>
      </w:tblPr>
      <w:tblGrid>
        <w:gridCol w:w="992"/>
        <w:gridCol w:w="4820"/>
        <w:gridCol w:w="2245"/>
        <w:gridCol w:w="1971"/>
      </w:tblGrid>
      <w:tr w:rsidR="002F56E2" w:rsidRPr="002F56E2" w14:paraId="37C937B3" w14:textId="77777777" w:rsidTr="00E76E61">
        <w:tc>
          <w:tcPr>
            <w:tcW w:w="992"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76A449AA" w14:textId="77777777" w:rsidR="00BD6ADA" w:rsidRPr="002F56E2" w:rsidRDefault="00BD6ADA">
            <w:pPr>
              <w:widowControl/>
              <w:snapToGrid w:val="0"/>
              <w:jc w:val="center"/>
              <w:rPr>
                <w:rFonts w:ascii="微軟正黑體" w:eastAsia="微軟正黑體" w:hAnsi="微軟正黑體" w:cs="新細明體"/>
                <w:bCs/>
                <w:color w:val="000000" w:themeColor="text1"/>
              </w:rPr>
            </w:pPr>
            <w:r w:rsidRPr="002F56E2">
              <w:rPr>
                <w:rFonts w:ascii="微軟正黑體" w:eastAsia="微軟正黑體" w:hAnsi="微軟正黑體" w:cs="新細明體" w:hint="eastAsia"/>
                <w:bCs/>
                <w:color w:val="000000" w:themeColor="text1"/>
              </w:rPr>
              <w:t>序號</w:t>
            </w:r>
          </w:p>
        </w:tc>
        <w:tc>
          <w:tcPr>
            <w:tcW w:w="4820"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17AAEC4E" w14:textId="77777777" w:rsidR="00BD6ADA" w:rsidRPr="002F56E2" w:rsidRDefault="00BD6ADA">
            <w:pPr>
              <w:widowControl/>
              <w:snapToGrid w:val="0"/>
              <w:jc w:val="center"/>
              <w:rPr>
                <w:rFonts w:ascii="微軟正黑體" w:eastAsia="微軟正黑體" w:hAnsi="微軟正黑體" w:cs="新細明體"/>
                <w:bCs/>
                <w:color w:val="000000" w:themeColor="text1"/>
              </w:rPr>
            </w:pPr>
            <w:r w:rsidRPr="002F56E2">
              <w:rPr>
                <w:rFonts w:ascii="微軟正黑體" w:eastAsia="微軟正黑體" w:hAnsi="微軟正黑體" w:cs="新細明體" w:hint="eastAsia"/>
                <w:bCs/>
                <w:color w:val="000000" w:themeColor="text1"/>
              </w:rPr>
              <w:t>年度指標</w:t>
            </w:r>
          </w:p>
        </w:tc>
        <w:tc>
          <w:tcPr>
            <w:tcW w:w="2245"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13383565" w14:textId="77777777" w:rsidR="00BD6ADA" w:rsidRPr="002F56E2" w:rsidRDefault="00BD6ADA">
            <w:pPr>
              <w:widowControl/>
              <w:snapToGrid w:val="0"/>
              <w:jc w:val="center"/>
              <w:rPr>
                <w:rFonts w:ascii="微軟正黑體" w:eastAsia="微軟正黑體" w:hAnsi="微軟正黑體" w:cs="新細明體"/>
                <w:bCs/>
                <w:color w:val="000000" w:themeColor="text1"/>
              </w:rPr>
            </w:pPr>
            <w:r w:rsidRPr="002F56E2">
              <w:rPr>
                <w:rFonts w:ascii="微軟正黑體" w:eastAsia="微軟正黑體" w:hAnsi="微軟正黑體" w:cs="新細明體" w:hint="eastAsia"/>
                <w:bCs/>
                <w:color w:val="000000" w:themeColor="text1"/>
              </w:rPr>
              <w:t>目標值</w:t>
            </w:r>
          </w:p>
        </w:tc>
        <w:tc>
          <w:tcPr>
            <w:tcW w:w="1971" w:type="dxa"/>
            <w:tcBorders>
              <w:top w:val="single" w:sz="4" w:space="0" w:color="auto"/>
              <w:left w:val="single" w:sz="4" w:space="0" w:color="auto"/>
              <w:bottom w:val="single" w:sz="4" w:space="0" w:color="auto"/>
              <w:right w:val="single" w:sz="4" w:space="0" w:color="auto"/>
            </w:tcBorders>
            <w:shd w:val="clear" w:color="auto" w:fill="F7FFCD"/>
            <w:vAlign w:val="center"/>
            <w:hideMark/>
          </w:tcPr>
          <w:p w14:paraId="6E651AFC" w14:textId="77777777" w:rsidR="00BD6ADA" w:rsidRPr="002F56E2" w:rsidRDefault="00BD6ADA">
            <w:pPr>
              <w:widowControl/>
              <w:snapToGrid w:val="0"/>
              <w:jc w:val="center"/>
              <w:rPr>
                <w:rFonts w:ascii="微軟正黑體" w:eastAsia="微軟正黑體" w:hAnsi="微軟正黑體" w:cs="新細明體"/>
                <w:bCs/>
                <w:color w:val="000000" w:themeColor="text1"/>
              </w:rPr>
            </w:pPr>
            <w:r w:rsidRPr="002F56E2">
              <w:rPr>
                <w:rFonts w:ascii="微軟正黑體" w:eastAsia="微軟正黑體" w:hAnsi="微軟正黑體" w:cs="新細明體" w:hint="eastAsia"/>
                <w:bCs/>
                <w:color w:val="000000" w:themeColor="text1"/>
              </w:rPr>
              <w:t>達成率</w:t>
            </w:r>
          </w:p>
        </w:tc>
      </w:tr>
      <w:tr w:rsidR="002F56E2" w:rsidRPr="002F56E2" w14:paraId="6F9F5AB0" w14:textId="77777777" w:rsidTr="00BD6ADA">
        <w:tc>
          <w:tcPr>
            <w:tcW w:w="992" w:type="dxa"/>
            <w:tcBorders>
              <w:top w:val="single" w:sz="4" w:space="0" w:color="auto"/>
              <w:left w:val="single" w:sz="4" w:space="0" w:color="auto"/>
              <w:bottom w:val="single" w:sz="4" w:space="0" w:color="auto"/>
              <w:right w:val="single" w:sz="4" w:space="0" w:color="auto"/>
            </w:tcBorders>
            <w:vAlign w:val="center"/>
            <w:hideMark/>
          </w:tcPr>
          <w:p w14:paraId="3D6A9523" w14:textId="5B3318BF" w:rsidR="00BD6ADA" w:rsidRPr="002F56E2" w:rsidRDefault="00BD6ADA">
            <w:pPr>
              <w:shd w:val="clear" w:color="auto" w:fill="FFFFFF"/>
              <w:jc w:val="center"/>
              <w:rPr>
                <w:rFonts w:ascii="Calibri" w:eastAsiaTheme="minorEastAsia" w:hAnsi="Calibri" w:cs="Calibri"/>
                <w:color w:val="000000" w:themeColor="text1"/>
                <w:kern w:val="2"/>
                <w:szCs w:val="22"/>
              </w:rPr>
            </w:pPr>
            <w:r w:rsidRPr="002F56E2">
              <w:rPr>
                <w:rFonts w:ascii="微軟正黑體" w:eastAsia="微軟正黑體" w:hAnsi="微軟正黑體" w:cs="微軟正黑體"/>
                <w:color w:val="000000" w:themeColor="text1"/>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CE821A7" w14:textId="77777777" w:rsidR="00BD6ADA" w:rsidRPr="002F56E2" w:rsidRDefault="00BD6ADA">
            <w:pPr>
              <w:shd w:val="clear" w:color="auto" w:fill="FFFFFF"/>
              <w:rPr>
                <w:color w:val="000000" w:themeColor="text1"/>
              </w:rPr>
            </w:pPr>
            <w:r w:rsidRPr="002F56E2">
              <w:rPr>
                <w:rFonts w:ascii="微軟正黑體" w:eastAsia="微軟正黑體" w:hAnsi="微軟正黑體" w:cs="微軟正黑體" w:hint="eastAsia"/>
                <w:color w:val="000000" w:themeColor="text1"/>
              </w:rPr>
              <w:t>新增工作機會(+)(單位：人)</w:t>
            </w:r>
          </w:p>
        </w:tc>
        <w:tc>
          <w:tcPr>
            <w:tcW w:w="2245" w:type="dxa"/>
            <w:tcBorders>
              <w:top w:val="single" w:sz="4" w:space="0" w:color="auto"/>
              <w:left w:val="single" w:sz="4" w:space="0" w:color="auto"/>
              <w:bottom w:val="single" w:sz="4" w:space="0" w:color="auto"/>
              <w:right w:val="single" w:sz="4" w:space="0" w:color="auto"/>
            </w:tcBorders>
            <w:vAlign w:val="center"/>
            <w:hideMark/>
          </w:tcPr>
          <w:p w14:paraId="305FD784" w14:textId="77777777" w:rsidR="00BD6ADA" w:rsidRPr="002F56E2" w:rsidRDefault="00BD6ADA">
            <w:pPr>
              <w:shd w:val="clear" w:color="auto" w:fill="FFFFFF"/>
              <w:rPr>
                <w:color w:val="000000" w:themeColor="text1"/>
              </w:rPr>
            </w:pPr>
            <w:r w:rsidRPr="002F56E2">
              <w:rPr>
                <w:rFonts w:ascii="微軟正黑體" w:eastAsia="微軟正黑體" w:hAnsi="微軟正黑體" w:cs="微軟正黑體" w:hint="eastAsia"/>
                <w:color w:val="000000" w:themeColor="text1"/>
              </w:rPr>
              <w:t>13人</w:t>
            </w:r>
          </w:p>
        </w:tc>
        <w:tc>
          <w:tcPr>
            <w:tcW w:w="1971" w:type="dxa"/>
            <w:tcBorders>
              <w:top w:val="single" w:sz="4" w:space="0" w:color="auto"/>
              <w:left w:val="single" w:sz="4" w:space="0" w:color="auto"/>
              <w:bottom w:val="single" w:sz="4" w:space="0" w:color="auto"/>
              <w:right w:val="single" w:sz="4" w:space="0" w:color="auto"/>
            </w:tcBorders>
            <w:vAlign w:val="center"/>
          </w:tcPr>
          <w:p w14:paraId="67DBA03E" w14:textId="2A3209CA" w:rsidR="00BD6ADA" w:rsidRPr="002F56E2" w:rsidRDefault="00BD6ADA">
            <w:pPr>
              <w:shd w:val="clear" w:color="auto" w:fill="FFFFFF"/>
              <w:jc w:val="right"/>
              <w:rPr>
                <w:color w:val="000000" w:themeColor="text1"/>
              </w:rPr>
            </w:pPr>
          </w:p>
        </w:tc>
      </w:tr>
      <w:tr w:rsidR="002F56E2" w:rsidRPr="002F56E2" w14:paraId="05426D4D" w14:textId="77777777" w:rsidTr="00BD6ADA">
        <w:tc>
          <w:tcPr>
            <w:tcW w:w="992" w:type="dxa"/>
            <w:tcBorders>
              <w:top w:val="single" w:sz="4" w:space="0" w:color="auto"/>
              <w:left w:val="single" w:sz="4" w:space="0" w:color="auto"/>
              <w:bottom w:val="single" w:sz="4" w:space="0" w:color="auto"/>
              <w:right w:val="single" w:sz="4" w:space="0" w:color="auto"/>
            </w:tcBorders>
            <w:vAlign w:val="center"/>
            <w:hideMark/>
          </w:tcPr>
          <w:p w14:paraId="4F670EEB" w14:textId="60286AC1" w:rsidR="00BD6ADA" w:rsidRPr="002F56E2" w:rsidRDefault="00BD6ADA">
            <w:pPr>
              <w:shd w:val="clear" w:color="auto" w:fill="FFFFFF"/>
              <w:jc w:val="center"/>
              <w:rPr>
                <w:color w:val="000000" w:themeColor="text1"/>
              </w:rPr>
            </w:pPr>
            <w:r w:rsidRPr="002F56E2">
              <w:rPr>
                <w:rFonts w:ascii="微軟正黑體" w:eastAsia="微軟正黑體" w:hAnsi="微軟正黑體" w:cs="微軟正黑體"/>
                <w:color w:val="000000" w:themeColor="text1"/>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FB42650" w14:textId="77777777" w:rsidR="00BD6ADA" w:rsidRPr="002F56E2" w:rsidRDefault="00BD6ADA">
            <w:pPr>
              <w:shd w:val="clear" w:color="auto" w:fill="FFFFFF"/>
              <w:rPr>
                <w:color w:val="000000" w:themeColor="text1"/>
              </w:rPr>
            </w:pPr>
            <w:r w:rsidRPr="002F56E2">
              <w:rPr>
                <w:rFonts w:ascii="微軟正黑體" w:eastAsia="微軟正黑體" w:hAnsi="微軟正黑體" w:cs="微軟正黑體" w:hint="eastAsia"/>
                <w:color w:val="000000" w:themeColor="text1"/>
              </w:rPr>
              <w:t>增加領養率(+)(單位：%)</w:t>
            </w:r>
          </w:p>
        </w:tc>
        <w:tc>
          <w:tcPr>
            <w:tcW w:w="2245" w:type="dxa"/>
            <w:tcBorders>
              <w:top w:val="single" w:sz="4" w:space="0" w:color="auto"/>
              <w:left w:val="single" w:sz="4" w:space="0" w:color="auto"/>
              <w:bottom w:val="single" w:sz="4" w:space="0" w:color="auto"/>
              <w:right w:val="single" w:sz="4" w:space="0" w:color="auto"/>
            </w:tcBorders>
            <w:vAlign w:val="center"/>
            <w:hideMark/>
          </w:tcPr>
          <w:p w14:paraId="7D2E95D6" w14:textId="77777777" w:rsidR="00BD6ADA" w:rsidRPr="002F56E2" w:rsidRDefault="00BD6ADA">
            <w:pPr>
              <w:shd w:val="clear" w:color="auto" w:fill="FFFFFF"/>
              <w:rPr>
                <w:color w:val="000000" w:themeColor="text1"/>
              </w:rPr>
            </w:pPr>
            <w:r w:rsidRPr="002F56E2">
              <w:rPr>
                <w:rFonts w:ascii="微軟正黑體" w:eastAsia="微軟正黑體" w:hAnsi="微軟正黑體" w:cs="微軟正黑體" w:hint="eastAsia"/>
                <w:color w:val="000000" w:themeColor="text1"/>
              </w:rPr>
              <w:t>70</w:t>
            </w:r>
          </w:p>
        </w:tc>
        <w:tc>
          <w:tcPr>
            <w:tcW w:w="1971" w:type="dxa"/>
            <w:tcBorders>
              <w:top w:val="single" w:sz="4" w:space="0" w:color="auto"/>
              <w:left w:val="single" w:sz="4" w:space="0" w:color="auto"/>
              <w:bottom w:val="single" w:sz="4" w:space="0" w:color="auto"/>
              <w:right w:val="single" w:sz="4" w:space="0" w:color="auto"/>
            </w:tcBorders>
            <w:vAlign w:val="center"/>
          </w:tcPr>
          <w:p w14:paraId="7F373D95" w14:textId="5CAE41C1" w:rsidR="00BD6ADA" w:rsidRPr="002F56E2" w:rsidRDefault="00BD6ADA">
            <w:pPr>
              <w:shd w:val="clear" w:color="auto" w:fill="FFFFFF"/>
              <w:jc w:val="right"/>
              <w:rPr>
                <w:color w:val="000000" w:themeColor="text1"/>
              </w:rPr>
            </w:pPr>
          </w:p>
        </w:tc>
      </w:tr>
      <w:tr w:rsidR="002F56E2" w:rsidRPr="002F56E2" w14:paraId="55DF5216" w14:textId="77777777" w:rsidTr="00BD6ADA">
        <w:tc>
          <w:tcPr>
            <w:tcW w:w="992" w:type="dxa"/>
            <w:tcBorders>
              <w:top w:val="single" w:sz="4" w:space="0" w:color="auto"/>
              <w:left w:val="single" w:sz="4" w:space="0" w:color="auto"/>
              <w:bottom w:val="single" w:sz="4" w:space="0" w:color="auto"/>
              <w:right w:val="single" w:sz="4" w:space="0" w:color="auto"/>
            </w:tcBorders>
            <w:vAlign w:val="center"/>
            <w:hideMark/>
          </w:tcPr>
          <w:p w14:paraId="6067D34D" w14:textId="1A201BBA" w:rsidR="00BD6ADA" w:rsidRPr="002F56E2" w:rsidRDefault="00BD6ADA">
            <w:pPr>
              <w:shd w:val="clear" w:color="auto" w:fill="FFFFFF"/>
              <w:jc w:val="center"/>
              <w:rPr>
                <w:color w:val="000000" w:themeColor="text1"/>
              </w:rPr>
            </w:pPr>
            <w:r w:rsidRPr="002F56E2">
              <w:rPr>
                <w:rFonts w:ascii="微軟正黑體" w:eastAsia="微軟正黑體" w:hAnsi="微軟正黑體" w:cs="微軟正黑體"/>
                <w:color w:val="000000" w:themeColor="text1"/>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A2210E2" w14:textId="77777777" w:rsidR="00BD6ADA" w:rsidRPr="002F56E2" w:rsidRDefault="00BD6ADA">
            <w:pPr>
              <w:shd w:val="clear" w:color="auto" w:fill="FFFFFF"/>
              <w:rPr>
                <w:color w:val="000000" w:themeColor="text1"/>
              </w:rPr>
            </w:pPr>
            <w:r w:rsidRPr="002F56E2">
              <w:rPr>
                <w:rFonts w:ascii="微軟正黑體" w:eastAsia="微軟正黑體" w:hAnsi="微軟正黑體" w:cs="微軟正黑體" w:hint="eastAsia"/>
                <w:color w:val="000000" w:themeColor="text1"/>
              </w:rPr>
              <w:t>增加收容所節紮率(+)(單位：%)</w:t>
            </w:r>
          </w:p>
        </w:tc>
        <w:tc>
          <w:tcPr>
            <w:tcW w:w="2245" w:type="dxa"/>
            <w:tcBorders>
              <w:top w:val="single" w:sz="4" w:space="0" w:color="auto"/>
              <w:left w:val="single" w:sz="4" w:space="0" w:color="auto"/>
              <w:bottom w:val="single" w:sz="4" w:space="0" w:color="auto"/>
              <w:right w:val="single" w:sz="4" w:space="0" w:color="auto"/>
            </w:tcBorders>
            <w:vAlign w:val="center"/>
            <w:hideMark/>
          </w:tcPr>
          <w:p w14:paraId="57EE74C2" w14:textId="77777777" w:rsidR="00BD6ADA" w:rsidRPr="002F56E2" w:rsidRDefault="00BD6ADA">
            <w:pPr>
              <w:shd w:val="clear" w:color="auto" w:fill="FFFFFF"/>
              <w:rPr>
                <w:color w:val="000000" w:themeColor="text1"/>
              </w:rPr>
            </w:pPr>
            <w:r w:rsidRPr="002F56E2">
              <w:rPr>
                <w:rFonts w:ascii="微軟正黑體" w:eastAsia="微軟正黑體" w:hAnsi="微軟正黑體" w:cs="微軟正黑體" w:hint="eastAsia"/>
                <w:color w:val="000000" w:themeColor="text1"/>
              </w:rPr>
              <w:t>60</w:t>
            </w:r>
          </w:p>
        </w:tc>
        <w:tc>
          <w:tcPr>
            <w:tcW w:w="1971" w:type="dxa"/>
            <w:tcBorders>
              <w:top w:val="single" w:sz="4" w:space="0" w:color="auto"/>
              <w:left w:val="single" w:sz="4" w:space="0" w:color="auto"/>
              <w:bottom w:val="single" w:sz="4" w:space="0" w:color="auto"/>
              <w:right w:val="single" w:sz="4" w:space="0" w:color="auto"/>
            </w:tcBorders>
            <w:vAlign w:val="center"/>
          </w:tcPr>
          <w:p w14:paraId="72021B54" w14:textId="241D6BDF" w:rsidR="00BD6ADA" w:rsidRPr="002F56E2" w:rsidRDefault="00BD6ADA">
            <w:pPr>
              <w:shd w:val="clear" w:color="auto" w:fill="FFFFFF"/>
              <w:jc w:val="right"/>
              <w:rPr>
                <w:color w:val="000000" w:themeColor="text1"/>
              </w:rPr>
            </w:pPr>
          </w:p>
        </w:tc>
      </w:tr>
      <w:tr w:rsidR="002F56E2" w:rsidRPr="002F56E2" w14:paraId="34E89E3B" w14:textId="77777777" w:rsidTr="00BD6ADA">
        <w:tc>
          <w:tcPr>
            <w:tcW w:w="992" w:type="dxa"/>
            <w:tcBorders>
              <w:top w:val="single" w:sz="4" w:space="0" w:color="auto"/>
              <w:left w:val="single" w:sz="4" w:space="0" w:color="auto"/>
              <w:bottom w:val="single" w:sz="4" w:space="0" w:color="auto"/>
              <w:right w:val="single" w:sz="4" w:space="0" w:color="auto"/>
            </w:tcBorders>
            <w:vAlign w:val="center"/>
            <w:hideMark/>
          </w:tcPr>
          <w:p w14:paraId="735CF779" w14:textId="5CEFDEF1" w:rsidR="00BD6ADA" w:rsidRPr="002F56E2" w:rsidRDefault="00BD6ADA">
            <w:pPr>
              <w:shd w:val="clear" w:color="auto" w:fill="FFFFFF"/>
              <w:jc w:val="center"/>
              <w:rPr>
                <w:color w:val="000000" w:themeColor="text1"/>
              </w:rPr>
            </w:pPr>
            <w:r w:rsidRPr="002F56E2">
              <w:rPr>
                <w:rFonts w:ascii="微軟正黑體" w:eastAsia="微軟正黑體" w:hAnsi="微軟正黑體" w:cs="微軟正黑體"/>
                <w:color w:val="000000" w:themeColor="text1"/>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08EC2DC" w14:textId="77777777" w:rsidR="00BD6ADA" w:rsidRPr="002F56E2" w:rsidRDefault="00BD6ADA">
            <w:pPr>
              <w:shd w:val="clear" w:color="auto" w:fill="FFFFFF"/>
              <w:rPr>
                <w:color w:val="000000" w:themeColor="text1"/>
              </w:rPr>
            </w:pPr>
            <w:r w:rsidRPr="002F56E2">
              <w:rPr>
                <w:rFonts w:ascii="微軟正黑體" w:eastAsia="微軟正黑體" w:hAnsi="微軟正黑體" w:cs="微軟正黑體" w:hint="eastAsia"/>
                <w:color w:val="000000" w:themeColor="text1"/>
              </w:rPr>
              <w:t>增加參訪人數(單位：人次/月)</w:t>
            </w:r>
          </w:p>
        </w:tc>
        <w:tc>
          <w:tcPr>
            <w:tcW w:w="2245" w:type="dxa"/>
            <w:tcBorders>
              <w:top w:val="single" w:sz="4" w:space="0" w:color="auto"/>
              <w:left w:val="single" w:sz="4" w:space="0" w:color="auto"/>
              <w:bottom w:val="single" w:sz="4" w:space="0" w:color="auto"/>
              <w:right w:val="single" w:sz="4" w:space="0" w:color="auto"/>
            </w:tcBorders>
            <w:vAlign w:val="center"/>
            <w:hideMark/>
          </w:tcPr>
          <w:p w14:paraId="0FD64CF7" w14:textId="77777777" w:rsidR="00BD6ADA" w:rsidRPr="002F56E2" w:rsidRDefault="00BD6ADA">
            <w:pPr>
              <w:shd w:val="clear" w:color="auto" w:fill="FFFFFF"/>
              <w:rPr>
                <w:color w:val="000000" w:themeColor="text1"/>
              </w:rPr>
            </w:pPr>
            <w:r w:rsidRPr="002F56E2">
              <w:rPr>
                <w:rFonts w:ascii="微軟正黑體" w:eastAsia="微軟正黑體" w:hAnsi="微軟正黑體" w:cs="微軟正黑體" w:hint="eastAsia"/>
                <w:color w:val="000000" w:themeColor="text1"/>
              </w:rPr>
              <w:t>143</w:t>
            </w:r>
          </w:p>
        </w:tc>
        <w:tc>
          <w:tcPr>
            <w:tcW w:w="1971" w:type="dxa"/>
            <w:tcBorders>
              <w:top w:val="single" w:sz="4" w:space="0" w:color="auto"/>
              <w:left w:val="single" w:sz="4" w:space="0" w:color="auto"/>
              <w:bottom w:val="single" w:sz="4" w:space="0" w:color="auto"/>
              <w:right w:val="single" w:sz="4" w:space="0" w:color="auto"/>
            </w:tcBorders>
            <w:vAlign w:val="center"/>
          </w:tcPr>
          <w:p w14:paraId="2B534772" w14:textId="17C00CED" w:rsidR="00BD6ADA" w:rsidRPr="002F56E2" w:rsidRDefault="00BD6ADA">
            <w:pPr>
              <w:shd w:val="clear" w:color="auto" w:fill="FFFFFF"/>
              <w:jc w:val="right"/>
              <w:rPr>
                <w:color w:val="000000" w:themeColor="text1"/>
              </w:rPr>
            </w:pPr>
          </w:p>
        </w:tc>
      </w:tr>
    </w:tbl>
    <w:p w14:paraId="5B0B11A7" w14:textId="7EA1DD75" w:rsidR="00BD6ADA" w:rsidRPr="002F56E2" w:rsidRDefault="00BD6ADA" w:rsidP="00BD6ADA">
      <w:pPr>
        <w:rPr>
          <w:rFonts w:ascii="Calibri" w:eastAsia="微軟正黑體" w:hAnsi="微軟正黑體" w:cs="Calibri"/>
          <w:b/>
          <w:color w:val="000000" w:themeColor="text1"/>
        </w:rPr>
      </w:pPr>
      <w:r w:rsidRPr="002F56E2">
        <w:rPr>
          <w:rFonts w:ascii="Calibri" w:eastAsia="微軟正黑體" w:hAnsi="微軟正黑體" w:cs="Calibri" w:hint="eastAsia"/>
          <w:b/>
          <w:color w:val="000000" w:themeColor="text1"/>
        </w:rPr>
        <w:t>(</w:t>
      </w:r>
      <w:r w:rsidRPr="002F56E2">
        <w:rPr>
          <w:rFonts w:ascii="Calibri" w:eastAsia="微軟正黑體" w:hAnsi="微軟正黑體" w:cs="Calibri" w:hint="eastAsia"/>
          <w:b/>
          <w:color w:val="000000" w:themeColor="text1"/>
        </w:rPr>
        <w:t>二</w:t>
      </w:r>
      <w:r w:rsidRPr="002F56E2">
        <w:rPr>
          <w:rFonts w:ascii="Calibri" w:eastAsia="微軟正黑體" w:hAnsi="微軟正黑體" w:cs="Calibri"/>
          <w:b/>
          <w:color w:val="000000" w:themeColor="text1"/>
        </w:rPr>
        <w:t>)</w:t>
      </w:r>
      <w:r w:rsidR="00E76E61" w:rsidRPr="002F56E2">
        <w:rPr>
          <w:rFonts w:ascii="Calibri" w:eastAsia="微軟正黑體" w:hAnsi="微軟正黑體" w:cs="Calibri" w:hint="eastAsia"/>
          <w:b/>
          <w:color w:val="000000" w:themeColor="text1"/>
        </w:rPr>
        <w:t>截至當月</w:t>
      </w:r>
      <w:r w:rsidRPr="002F56E2">
        <w:rPr>
          <w:rFonts w:ascii="Calibri" w:eastAsia="微軟正黑體" w:hAnsi="微軟正黑體" w:cs="Calibri" w:hint="eastAsia"/>
          <w:b/>
          <w:color w:val="000000" w:themeColor="text1"/>
        </w:rPr>
        <w:t>執行成果</w:t>
      </w:r>
    </w:p>
    <w:tbl>
      <w:tblPr>
        <w:tblStyle w:val="af6"/>
        <w:tblW w:w="0" w:type="auto"/>
        <w:tblLook w:val="04A0" w:firstRow="1" w:lastRow="0" w:firstColumn="1" w:lastColumn="0" w:noHBand="0" w:noVBand="1"/>
      </w:tblPr>
      <w:tblGrid>
        <w:gridCol w:w="10201"/>
      </w:tblGrid>
      <w:tr w:rsidR="00E76E61" w14:paraId="46E9E0C2" w14:textId="77777777" w:rsidTr="00E76E61">
        <w:tc>
          <w:tcPr>
            <w:tcW w:w="10201" w:type="dxa"/>
            <w:tcBorders>
              <w:top w:val="single" w:sz="4" w:space="0" w:color="auto"/>
              <w:left w:val="single" w:sz="4" w:space="0" w:color="auto"/>
              <w:bottom w:val="single" w:sz="4" w:space="0" w:color="auto"/>
              <w:right w:val="single" w:sz="4" w:space="0" w:color="auto"/>
            </w:tcBorders>
            <w:shd w:val="clear" w:color="auto" w:fill="F7FFCD"/>
            <w:hideMark/>
          </w:tcPr>
          <w:p w14:paraId="6E517B08" w14:textId="11DC6492" w:rsidR="00E76E61" w:rsidRDefault="00E76E61">
            <w:pPr>
              <w:snapToGrid w:val="0"/>
              <w:jc w:val="center"/>
              <w:rPr>
                <w:rFonts w:ascii="微軟正黑體" w:eastAsia="微軟正黑體" w:hAnsi="微軟正黑體" w:cs="微軟正黑體"/>
              </w:rPr>
            </w:pPr>
            <w:r>
              <w:rPr>
                <w:rFonts w:ascii="微軟正黑體" w:eastAsia="微軟正黑體" w:hAnsi="微軟正黑體" w:cs="微軟正黑體" w:hint="eastAsia"/>
                <w:lang w:eastAsia="zh-HK"/>
              </w:rPr>
              <w:t>執行效益說明</w:t>
            </w:r>
          </w:p>
        </w:tc>
      </w:tr>
      <w:tr w:rsidR="00E76E61" w14:paraId="51614C63" w14:textId="77777777" w:rsidTr="00E76E61">
        <w:tc>
          <w:tcPr>
            <w:tcW w:w="10201" w:type="dxa"/>
            <w:tcBorders>
              <w:top w:val="single" w:sz="4" w:space="0" w:color="auto"/>
              <w:left w:val="single" w:sz="4" w:space="0" w:color="auto"/>
              <w:bottom w:val="single" w:sz="4" w:space="0" w:color="auto"/>
              <w:right w:val="single" w:sz="4" w:space="0" w:color="auto"/>
            </w:tcBorders>
            <w:hideMark/>
          </w:tcPr>
          <w:p w14:paraId="2D592EB3" w14:textId="77777777" w:rsidR="00E76E61" w:rsidRDefault="00E76E61">
            <w:pPr>
              <w:shd w:val="clear" w:color="auto" w:fill="FFFFFF"/>
            </w:pPr>
            <w:r>
              <w:rPr>
                <w:rFonts w:ascii="微軟正黑體" w:eastAsia="微軟正黑體" w:hAnsi="微軟正黑體" w:cs="微軟正黑體" w:hint="eastAsia"/>
                <w:color w:val="000000"/>
              </w:rPr>
              <w:t>花蓮縣公立動物收容所遷建，主體建築至109年底已完成98.75%，增加30個以上工作機會。</w:t>
            </w:r>
          </w:p>
        </w:tc>
      </w:tr>
    </w:tbl>
    <w:p w14:paraId="665E1E92" w14:textId="77777777" w:rsidR="00BD6ADA" w:rsidRDefault="00BD6ADA" w:rsidP="009F44EC">
      <w:pPr>
        <w:widowControl/>
      </w:pPr>
    </w:p>
    <w:p w14:paraId="778EFF78" w14:textId="519543FD" w:rsidR="00BD6ADA" w:rsidRPr="009F44EC" w:rsidRDefault="00BD6ADA" w:rsidP="009F44EC">
      <w:pPr>
        <w:widowControl/>
        <w:sectPr w:rsidR="00BD6ADA" w:rsidRPr="009F44EC" w:rsidSect="00D51464">
          <w:footerReference w:type="even" r:id="rId15"/>
          <w:footerReference w:type="default" r:id="rId16"/>
          <w:footerReference w:type="first" r:id="rId17"/>
          <w:pgSz w:w="11906" w:h="16838" w:code="9"/>
          <w:pgMar w:top="567" w:right="567" w:bottom="567" w:left="567" w:header="851" w:footer="454" w:gutter="0"/>
          <w:cols w:space="425"/>
          <w:docGrid w:type="linesAndChars" w:linePitch="360"/>
        </w:sectPr>
      </w:pPr>
    </w:p>
    <w:p w14:paraId="358604A1" w14:textId="7AA20B58" w:rsidR="00570EB1" w:rsidRPr="00C85DC8" w:rsidRDefault="00961FDA" w:rsidP="00570EB1">
      <w:pPr>
        <w:pStyle w:val="1"/>
        <w:numPr>
          <w:ilvl w:val="0"/>
          <w:numId w:val="0"/>
        </w:numPr>
        <w:spacing w:line="500" w:lineRule="exact"/>
        <w:ind w:left="1125" w:rightChars="-172" w:right="-482" w:hangingChars="302" w:hanging="1125"/>
        <w:rPr>
          <w:color w:val="000000" w:themeColor="text1"/>
          <w:spacing w:val="-14"/>
        </w:rPr>
      </w:pPr>
      <w:bookmarkStart w:id="111" w:name="_Toc120633348"/>
      <w:r w:rsidRPr="00C85DC8">
        <w:rPr>
          <w:color w:val="000000" w:themeColor="text1"/>
          <w:spacing w:val="-14"/>
        </w:rPr>
        <w:lastRenderedPageBreak/>
        <w:t>附</w:t>
      </w:r>
      <w:r w:rsidRPr="00C85DC8">
        <w:rPr>
          <w:rFonts w:hint="eastAsia"/>
          <w:color w:val="000000" w:themeColor="text1"/>
          <w:spacing w:val="-14"/>
        </w:rPr>
        <w:t>件</w:t>
      </w:r>
      <w:r>
        <w:rPr>
          <w:color w:val="000000" w:themeColor="text1"/>
          <w:spacing w:val="-14"/>
        </w:rPr>
        <w:t>3</w:t>
      </w:r>
      <w:r w:rsidRPr="00C85DC8">
        <w:rPr>
          <w:color w:val="000000" w:themeColor="text1"/>
          <w:spacing w:val="-14"/>
        </w:rPr>
        <w:t>：</w:t>
      </w:r>
      <w:bookmarkStart w:id="112" w:name="_Hlk100587414"/>
      <w:r w:rsidR="00876FA5" w:rsidRPr="00876FA5">
        <w:rPr>
          <w:rFonts w:hint="eastAsia"/>
          <w:color w:val="000000" w:themeColor="text1"/>
          <w:spacing w:val="-14"/>
        </w:rPr>
        <w:t>資通系統共同性基本安全要求</w:t>
      </w:r>
      <w:bookmarkEnd w:id="111"/>
    </w:p>
    <w:p w14:paraId="16C30662" w14:textId="4FF61B5E" w:rsidR="00876FA5" w:rsidRPr="00124814" w:rsidRDefault="00124814" w:rsidP="00876FA5">
      <w:pPr>
        <w:rPr>
          <w:rFonts w:ascii="標楷體" w:hAnsi="標楷體" w:cstheme="minorBidi"/>
          <w:b/>
          <w:bCs/>
          <w:sz w:val="24"/>
        </w:rPr>
      </w:pPr>
      <w:r w:rsidRPr="00124814">
        <w:rPr>
          <w:rFonts w:ascii="標楷體" w:hAnsi="標楷體" w:cstheme="minorBidi" w:hint="eastAsia"/>
          <w:b/>
          <w:bCs/>
          <w:sz w:val="24"/>
        </w:rPr>
        <w:t>壹、</w:t>
      </w:r>
      <w:r w:rsidR="00876FA5" w:rsidRPr="00124814">
        <w:rPr>
          <w:rFonts w:ascii="標楷體" w:hAnsi="標楷體" w:cstheme="minorBidi" w:hint="eastAsia"/>
          <w:b/>
          <w:bCs/>
          <w:sz w:val="24"/>
        </w:rPr>
        <w:t>資通系統應辦事項</w:t>
      </w:r>
    </w:p>
    <w:p w14:paraId="52D892BA" w14:textId="2464B6FD" w:rsidR="00876FA5" w:rsidRPr="00876FA5" w:rsidRDefault="00876FA5" w:rsidP="00124814">
      <w:pPr>
        <w:ind w:leftChars="150" w:left="420" w:rightChars="100" w:right="280"/>
        <w:rPr>
          <w:rFonts w:ascii="標楷體" w:hAnsi="標楷體" w:cstheme="minorBidi"/>
          <w:sz w:val="24"/>
        </w:rPr>
      </w:pPr>
      <w:r w:rsidRPr="00876FA5">
        <w:rPr>
          <w:rFonts w:ascii="標楷體" w:hAnsi="標楷體" w:cstheme="minorBidi" w:hint="eastAsia"/>
          <w:sz w:val="24"/>
        </w:rPr>
        <w:t>資通系統依據本會資訊安全管理制度之「風險評鑑管理要點」執行資通系統安全等級評估作業，鑑別本案資通系統防護需求等級如下：</w:t>
      </w:r>
    </w:p>
    <w:p w14:paraId="5981BB17" w14:textId="145F60CF" w:rsidR="00876FA5" w:rsidRPr="00E42BDF" w:rsidRDefault="00D83D04" w:rsidP="00124814">
      <w:pPr>
        <w:ind w:leftChars="150" w:left="420" w:rightChars="100" w:right="280"/>
        <w:rPr>
          <w:rFonts w:ascii="標楷體" w:hAnsi="標楷體" w:cstheme="minorBidi"/>
          <w:sz w:val="24"/>
          <w:shd w:val="pct15" w:color="auto" w:fill="FFFFFF"/>
        </w:rPr>
      </w:pPr>
      <w:r w:rsidRPr="00E42BDF">
        <w:rPr>
          <w:rFonts w:ascii="新細明體" w:eastAsia="新細明體" w:hAnsi="新細明體" w:cstheme="minorBidi" w:hint="eastAsia"/>
          <w:sz w:val="24"/>
          <w:shd w:val="pct15" w:color="auto" w:fill="FFFFFF"/>
        </w:rPr>
        <w:t>▓</w:t>
      </w:r>
      <w:r w:rsidR="00876FA5" w:rsidRPr="00E42BDF">
        <w:rPr>
          <w:rFonts w:ascii="標楷體" w:hAnsi="標楷體" w:cstheme="minorBidi" w:hint="eastAsia"/>
          <w:sz w:val="24"/>
          <w:shd w:val="pct15" w:color="auto" w:fill="FFFFFF"/>
        </w:rPr>
        <w:t>普級</w:t>
      </w:r>
    </w:p>
    <w:p w14:paraId="60F3532B" w14:textId="77777777" w:rsidR="00876FA5" w:rsidRPr="00876FA5" w:rsidRDefault="00876FA5" w:rsidP="00124814">
      <w:pPr>
        <w:ind w:leftChars="150" w:left="420" w:rightChars="100" w:right="280"/>
        <w:rPr>
          <w:rFonts w:ascii="標楷體" w:hAnsi="標楷體" w:cstheme="minorBidi"/>
          <w:sz w:val="24"/>
        </w:rPr>
      </w:pPr>
      <w:r w:rsidRPr="00876FA5">
        <w:rPr>
          <w:rFonts w:ascii="標楷體" w:hAnsi="標楷體" w:cstheme="minorBidi" w:hint="eastAsia"/>
          <w:sz w:val="24"/>
        </w:rPr>
        <w:t>□中級</w:t>
      </w:r>
    </w:p>
    <w:p w14:paraId="71CA9573" w14:textId="77777777" w:rsidR="00876FA5" w:rsidRPr="00876FA5" w:rsidRDefault="00876FA5" w:rsidP="00124814">
      <w:pPr>
        <w:ind w:leftChars="150" w:left="420" w:rightChars="100" w:right="280"/>
        <w:rPr>
          <w:rFonts w:ascii="標楷體" w:hAnsi="標楷體" w:cstheme="minorBidi"/>
          <w:sz w:val="24"/>
        </w:rPr>
      </w:pPr>
      <w:r w:rsidRPr="00876FA5">
        <w:rPr>
          <w:rFonts w:ascii="標楷體" w:hAnsi="標楷體" w:cstheme="minorBidi" w:hint="eastAsia"/>
          <w:sz w:val="24"/>
        </w:rPr>
        <w:t>□高級</w:t>
      </w:r>
    </w:p>
    <w:p w14:paraId="03D44E26" w14:textId="77777777" w:rsidR="00876FA5" w:rsidRPr="00876FA5" w:rsidRDefault="00876FA5" w:rsidP="00124814">
      <w:pPr>
        <w:ind w:leftChars="150" w:left="420" w:rightChars="100" w:right="280"/>
        <w:rPr>
          <w:rFonts w:ascii="標楷體" w:hAnsi="標楷體" w:cstheme="minorBidi"/>
          <w:sz w:val="24"/>
        </w:rPr>
      </w:pPr>
      <w:r w:rsidRPr="00876FA5">
        <w:rPr>
          <w:rFonts w:ascii="標楷體" w:hAnsi="標楷體" w:cstheme="minorBidi" w:hint="eastAsia"/>
          <w:sz w:val="24"/>
        </w:rPr>
        <w:t>承商應依資通安全管理法及相關子法規定採行適當安全控制措施，以確保資通系統達到應具備之安全防護水準，並依下表，於專案起始</w:t>
      </w:r>
      <w:r w:rsidRPr="00876FA5">
        <w:rPr>
          <w:rFonts w:ascii="標楷體" w:hAnsi="標楷體" w:cstheme="minorBidi"/>
          <w:sz w:val="24"/>
        </w:rPr>
        <w:t>1</w:t>
      </w:r>
      <w:r w:rsidRPr="00876FA5">
        <w:rPr>
          <w:rFonts w:ascii="標楷體" w:hAnsi="標楷體" w:cstheme="minorBidi" w:hint="eastAsia"/>
          <w:sz w:val="24"/>
        </w:rPr>
        <w:t>個月內辦理</w:t>
      </w:r>
      <w:r w:rsidRPr="00876FA5">
        <w:rPr>
          <w:rFonts w:ascii="標楷體" w:hAnsi="標楷體" w:cstheme="minorBidi"/>
          <w:sz w:val="24"/>
        </w:rPr>
        <w:t>1</w:t>
      </w:r>
      <w:r w:rsidRPr="00876FA5">
        <w:rPr>
          <w:rFonts w:ascii="標楷體" w:hAnsi="標楷體" w:cstheme="minorBidi" w:hint="eastAsia"/>
          <w:sz w:val="24"/>
        </w:rPr>
        <w:t>次自評作業，之後則隨專案付款期程交付相關文件。</w:t>
      </w:r>
    </w:p>
    <w:p w14:paraId="02C6B48A" w14:textId="77777777" w:rsidR="00876FA5" w:rsidRPr="00876FA5" w:rsidRDefault="00876FA5" w:rsidP="00124814">
      <w:pPr>
        <w:ind w:leftChars="150" w:left="420" w:rightChars="100" w:right="280"/>
        <w:rPr>
          <w:rFonts w:ascii="標楷體" w:hAnsi="標楷體" w:cstheme="minorBidi"/>
          <w:sz w:val="24"/>
        </w:rPr>
      </w:pPr>
      <w:r w:rsidRPr="00876FA5">
        <w:rPr>
          <w:rFonts w:ascii="標楷體" w:hAnsi="標楷體" w:cstheme="minorBidi" w:hint="eastAsia"/>
          <w:sz w:val="24"/>
        </w:rPr>
        <w:t>專案類型定義:</w:t>
      </w:r>
    </w:p>
    <w:p w14:paraId="1C08D678" w14:textId="77777777" w:rsidR="00876FA5" w:rsidRPr="00876FA5" w:rsidRDefault="00876FA5" w:rsidP="00124814">
      <w:pPr>
        <w:ind w:leftChars="150" w:left="420" w:rightChars="100" w:right="280"/>
        <w:rPr>
          <w:rFonts w:ascii="標楷體" w:hAnsi="標楷體" w:cstheme="minorBidi"/>
          <w:sz w:val="24"/>
        </w:rPr>
      </w:pPr>
      <w:r w:rsidRPr="00876FA5">
        <w:rPr>
          <w:rFonts w:ascii="標楷體" w:hAnsi="標楷體" w:cstheme="minorBidi" w:hint="eastAsia"/>
          <w:sz w:val="24"/>
        </w:rPr>
        <w:t>型一：專案採購金額達新臺幣1</w:t>
      </w:r>
      <w:r w:rsidRPr="00876FA5">
        <w:rPr>
          <w:rFonts w:ascii="標楷體" w:hAnsi="標楷體" w:cstheme="minorBidi"/>
          <w:sz w:val="24"/>
        </w:rPr>
        <w:t>,000</w:t>
      </w:r>
      <w:r w:rsidRPr="00876FA5">
        <w:rPr>
          <w:rFonts w:ascii="標楷體" w:hAnsi="標楷體" w:cstheme="minorBidi" w:hint="eastAsia"/>
          <w:sz w:val="24"/>
        </w:rPr>
        <w:t>萬元以上。</w:t>
      </w:r>
    </w:p>
    <w:p w14:paraId="1A188640" w14:textId="77777777" w:rsidR="00876FA5" w:rsidRPr="00876FA5" w:rsidRDefault="00876FA5" w:rsidP="00124814">
      <w:pPr>
        <w:ind w:leftChars="150" w:left="420" w:rightChars="100" w:right="280"/>
        <w:rPr>
          <w:rFonts w:ascii="標楷體" w:hAnsi="標楷體" w:cstheme="minorBidi"/>
          <w:b/>
          <w:bCs/>
          <w:sz w:val="24"/>
        </w:rPr>
      </w:pPr>
      <w:r w:rsidRPr="00876FA5">
        <w:rPr>
          <w:rFonts w:ascii="標楷體" w:hAnsi="標楷體" w:cstheme="minorBidi" w:hint="eastAsia"/>
          <w:b/>
          <w:bCs/>
          <w:sz w:val="24"/>
          <w:shd w:val="pct15" w:color="auto" w:fill="FFFFFF"/>
        </w:rPr>
        <w:t>型二：專案採購金額未達新臺幣1</w:t>
      </w:r>
      <w:r w:rsidRPr="00876FA5">
        <w:rPr>
          <w:rFonts w:ascii="標楷體" w:hAnsi="標楷體" w:cstheme="minorBidi"/>
          <w:b/>
          <w:bCs/>
          <w:sz w:val="24"/>
          <w:shd w:val="pct15" w:color="auto" w:fill="FFFFFF"/>
        </w:rPr>
        <w:t>,000</w:t>
      </w:r>
      <w:r w:rsidRPr="00876FA5">
        <w:rPr>
          <w:rFonts w:ascii="標楷體" w:hAnsi="標楷體" w:cstheme="minorBidi" w:hint="eastAsia"/>
          <w:b/>
          <w:bCs/>
          <w:sz w:val="24"/>
          <w:shd w:val="pct15" w:color="auto" w:fill="FFFFFF"/>
        </w:rPr>
        <w:t>萬元。</w:t>
      </w:r>
    </w:p>
    <w:p w14:paraId="39E308C3" w14:textId="77777777" w:rsidR="00876FA5" w:rsidRPr="00876FA5" w:rsidRDefault="00876FA5" w:rsidP="00124814">
      <w:pPr>
        <w:ind w:leftChars="150" w:left="420" w:rightChars="100" w:right="280"/>
        <w:rPr>
          <w:rFonts w:ascii="標楷體" w:hAnsi="標楷體" w:cstheme="minorBidi"/>
          <w:sz w:val="24"/>
        </w:rPr>
      </w:pPr>
      <w:r w:rsidRPr="00876FA5">
        <w:rPr>
          <w:rFonts w:ascii="標楷體" w:hAnsi="標楷體" w:cstheme="minorBidi" w:hint="eastAsia"/>
          <w:sz w:val="24"/>
        </w:rPr>
        <w:t xml:space="preserve">型三：採購軟體即服務（Software as a </w:t>
      </w:r>
      <w:proofErr w:type="spellStart"/>
      <w:r w:rsidRPr="00876FA5">
        <w:rPr>
          <w:rFonts w:ascii="標楷體" w:hAnsi="標楷體" w:cstheme="minorBidi" w:hint="eastAsia"/>
          <w:sz w:val="24"/>
        </w:rPr>
        <w:t>Service,SaaS</w:t>
      </w:r>
      <w:proofErr w:type="spellEnd"/>
      <w:r w:rsidRPr="00876FA5">
        <w:rPr>
          <w:rFonts w:ascii="標楷體" w:hAnsi="標楷體" w:cstheme="minorBidi" w:hint="eastAsia"/>
          <w:sz w:val="24"/>
        </w:rPr>
        <w:t>）或委外承商因執行專案所提供之套裝軟體工具或應用系統。</w:t>
      </w:r>
    </w:p>
    <w:tbl>
      <w:tblPr>
        <w:tblStyle w:val="121"/>
        <w:tblW w:w="0" w:type="auto"/>
        <w:jc w:val="center"/>
        <w:tblLook w:val="04A0" w:firstRow="1" w:lastRow="0" w:firstColumn="1" w:lastColumn="0" w:noHBand="0" w:noVBand="1"/>
      </w:tblPr>
      <w:tblGrid>
        <w:gridCol w:w="4957"/>
        <w:gridCol w:w="567"/>
        <w:gridCol w:w="567"/>
        <w:gridCol w:w="567"/>
        <w:gridCol w:w="1244"/>
      </w:tblGrid>
      <w:tr w:rsidR="00876FA5" w:rsidRPr="00876FA5" w14:paraId="23683D84" w14:textId="77777777" w:rsidTr="00876FA5">
        <w:trPr>
          <w:trHeight w:val="363"/>
          <w:jc w:val="center"/>
        </w:trPr>
        <w:tc>
          <w:tcPr>
            <w:tcW w:w="4957" w:type="dxa"/>
            <w:vMerge w:val="restart"/>
            <w:vAlign w:val="center"/>
          </w:tcPr>
          <w:p w14:paraId="55D3ED91" w14:textId="77777777" w:rsidR="00876FA5" w:rsidRPr="00876FA5" w:rsidRDefault="00876FA5" w:rsidP="00876FA5">
            <w:pPr>
              <w:rPr>
                <w:rFonts w:ascii="標楷體" w:hAnsi="標楷體"/>
                <w:sz w:val="24"/>
              </w:rPr>
            </w:pPr>
            <w:r w:rsidRPr="00876FA5">
              <w:rPr>
                <w:rFonts w:ascii="標楷體" w:hAnsi="標楷體" w:hint="eastAsia"/>
                <w:sz w:val="24"/>
              </w:rPr>
              <w:t>應辦事項</w:t>
            </w:r>
          </w:p>
        </w:tc>
        <w:tc>
          <w:tcPr>
            <w:tcW w:w="1701" w:type="dxa"/>
            <w:gridSpan w:val="3"/>
            <w:vAlign w:val="center"/>
          </w:tcPr>
          <w:p w14:paraId="3E4DAD84" w14:textId="77777777" w:rsidR="00876FA5" w:rsidRPr="00876FA5" w:rsidRDefault="00876FA5" w:rsidP="00876FA5">
            <w:pPr>
              <w:jc w:val="center"/>
              <w:rPr>
                <w:rFonts w:ascii="標楷體" w:hAnsi="標楷體"/>
                <w:sz w:val="24"/>
              </w:rPr>
            </w:pPr>
            <w:r w:rsidRPr="00876FA5">
              <w:rPr>
                <w:rFonts w:ascii="標楷體" w:hAnsi="標楷體" w:hint="eastAsia"/>
                <w:sz w:val="24"/>
              </w:rPr>
              <w:t>專案類型</w:t>
            </w:r>
          </w:p>
        </w:tc>
        <w:tc>
          <w:tcPr>
            <w:tcW w:w="1244" w:type="dxa"/>
            <w:vMerge w:val="restart"/>
            <w:vAlign w:val="center"/>
          </w:tcPr>
          <w:p w14:paraId="450672A0" w14:textId="77777777" w:rsidR="00876FA5" w:rsidRPr="00876FA5" w:rsidRDefault="00876FA5" w:rsidP="00876FA5">
            <w:pPr>
              <w:jc w:val="center"/>
              <w:rPr>
                <w:rFonts w:ascii="標楷體" w:hAnsi="標楷體"/>
                <w:sz w:val="24"/>
              </w:rPr>
            </w:pPr>
            <w:r w:rsidRPr="00876FA5">
              <w:rPr>
                <w:rFonts w:ascii="標楷體" w:hAnsi="標楷體" w:hint="eastAsia"/>
                <w:sz w:val="24"/>
              </w:rPr>
              <w:t>辦理情形說明</w:t>
            </w:r>
          </w:p>
        </w:tc>
      </w:tr>
      <w:tr w:rsidR="00876FA5" w:rsidRPr="00876FA5" w14:paraId="797C94A4" w14:textId="77777777" w:rsidTr="00876FA5">
        <w:trPr>
          <w:trHeight w:val="363"/>
          <w:jc w:val="center"/>
        </w:trPr>
        <w:tc>
          <w:tcPr>
            <w:tcW w:w="4957" w:type="dxa"/>
            <w:vMerge/>
            <w:vAlign w:val="center"/>
          </w:tcPr>
          <w:p w14:paraId="710CBF2D" w14:textId="77777777" w:rsidR="00876FA5" w:rsidRPr="00876FA5" w:rsidRDefault="00876FA5" w:rsidP="00876FA5">
            <w:pPr>
              <w:rPr>
                <w:rFonts w:ascii="標楷體" w:hAnsi="標楷體"/>
                <w:sz w:val="24"/>
              </w:rPr>
            </w:pPr>
          </w:p>
        </w:tc>
        <w:tc>
          <w:tcPr>
            <w:tcW w:w="567" w:type="dxa"/>
            <w:vAlign w:val="center"/>
          </w:tcPr>
          <w:p w14:paraId="110F1377" w14:textId="77777777" w:rsidR="00876FA5" w:rsidRPr="00876FA5" w:rsidRDefault="00876FA5" w:rsidP="00876FA5">
            <w:pPr>
              <w:rPr>
                <w:rFonts w:ascii="標楷體" w:hAnsi="標楷體"/>
                <w:sz w:val="24"/>
              </w:rPr>
            </w:pPr>
            <w:r w:rsidRPr="00876FA5">
              <w:rPr>
                <w:rFonts w:ascii="標楷體" w:hAnsi="標楷體" w:hint="eastAsia"/>
                <w:sz w:val="24"/>
              </w:rPr>
              <w:t>一</w:t>
            </w:r>
          </w:p>
        </w:tc>
        <w:tc>
          <w:tcPr>
            <w:tcW w:w="567" w:type="dxa"/>
            <w:vAlign w:val="center"/>
          </w:tcPr>
          <w:p w14:paraId="0A6A8849" w14:textId="77777777" w:rsidR="00876FA5" w:rsidRPr="00876FA5" w:rsidRDefault="00876FA5" w:rsidP="00876FA5">
            <w:pPr>
              <w:rPr>
                <w:rFonts w:ascii="標楷體" w:hAnsi="標楷體"/>
                <w:b/>
                <w:bCs/>
                <w:sz w:val="24"/>
              </w:rPr>
            </w:pPr>
            <w:r w:rsidRPr="00E42BDF">
              <w:rPr>
                <w:rFonts w:ascii="標楷體" w:hAnsi="標楷體" w:hint="eastAsia"/>
                <w:b/>
                <w:bCs/>
                <w:sz w:val="24"/>
                <w:shd w:val="pct15" w:color="auto" w:fill="FFFFFF"/>
              </w:rPr>
              <w:t>二</w:t>
            </w:r>
          </w:p>
        </w:tc>
        <w:tc>
          <w:tcPr>
            <w:tcW w:w="567" w:type="dxa"/>
            <w:vAlign w:val="center"/>
          </w:tcPr>
          <w:p w14:paraId="33FB1A02" w14:textId="77777777" w:rsidR="00876FA5" w:rsidRPr="00876FA5" w:rsidRDefault="00876FA5" w:rsidP="00876FA5">
            <w:pPr>
              <w:rPr>
                <w:rFonts w:ascii="標楷體" w:hAnsi="標楷體"/>
                <w:sz w:val="24"/>
              </w:rPr>
            </w:pPr>
            <w:r w:rsidRPr="00876FA5">
              <w:rPr>
                <w:rFonts w:ascii="標楷體" w:hAnsi="標楷體" w:hint="eastAsia"/>
                <w:sz w:val="24"/>
              </w:rPr>
              <w:t>三</w:t>
            </w:r>
          </w:p>
        </w:tc>
        <w:tc>
          <w:tcPr>
            <w:tcW w:w="1244" w:type="dxa"/>
            <w:vMerge/>
            <w:vAlign w:val="center"/>
          </w:tcPr>
          <w:p w14:paraId="43218F20" w14:textId="77777777" w:rsidR="00876FA5" w:rsidRPr="00876FA5" w:rsidRDefault="00876FA5" w:rsidP="00876FA5">
            <w:pPr>
              <w:rPr>
                <w:rFonts w:ascii="標楷體" w:hAnsi="標楷體"/>
                <w:sz w:val="24"/>
              </w:rPr>
            </w:pPr>
          </w:p>
        </w:tc>
      </w:tr>
      <w:tr w:rsidR="00876FA5" w:rsidRPr="00876FA5" w14:paraId="50FA04F5" w14:textId="77777777" w:rsidTr="00876FA5">
        <w:trPr>
          <w:trHeight w:val="363"/>
          <w:jc w:val="center"/>
        </w:trPr>
        <w:tc>
          <w:tcPr>
            <w:tcW w:w="7902" w:type="dxa"/>
            <w:gridSpan w:val="5"/>
          </w:tcPr>
          <w:p w14:paraId="3B5F4580" w14:textId="77777777" w:rsidR="00876FA5" w:rsidRPr="00876FA5" w:rsidRDefault="00876FA5" w:rsidP="00876FA5">
            <w:pPr>
              <w:rPr>
                <w:rFonts w:ascii="標楷體" w:hAnsi="標楷體"/>
                <w:sz w:val="24"/>
              </w:rPr>
            </w:pPr>
            <w:r w:rsidRPr="00876FA5">
              <w:rPr>
                <w:rFonts w:ascii="標楷體" w:hAnsi="標楷體" w:hint="eastAsia"/>
                <w:sz w:val="24"/>
              </w:rPr>
              <w:t>一、法規面要求</w:t>
            </w:r>
          </w:p>
        </w:tc>
      </w:tr>
      <w:tr w:rsidR="00876FA5" w:rsidRPr="00876FA5" w14:paraId="00FD07BC" w14:textId="77777777" w:rsidTr="00876FA5">
        <w:trPr>
          <w:trHeight w:val="1485"/>
          <w:jc w:val="center"/>
        </w:trPr>
        <w:tc>
          <w:tcPr>
            <w:tcW w:w="4957" w:type="dxa"/>
          </w:tcPr>
          <w:p w14:paraId="229D1375" w14:textId="77777777" w:rsidR="00876FA5" w:rsidRPr="00876FA5" w:rsidRDefault="00876FA5" w:rsidP="00051880">
            <w:pPr>
              <w:numPr>
                <w:ilvl w:val="0"/>
                <w:numId w:val="11"/>
              </w:numPr>
              <w:ind w:left="306" w:hanging="306"/>
              <w:rPr>
                <w:kern w:val="0"/>
                <w:sz w:val="24"/>
              </w:rPr>
            </w:pPr>
            <w:r w:rsidRPr="00876FA5">
              <w:rPr>
                <w:rFonts w:hint="eastAsia"/>
                <w:kern w:val="0"/>
                <w:sz w:val="24"/>
              </w:rPr>
              <w:t>依據「資通安全管理法施行細則」承商辦理本會業務得否分包、得分包之範圍與對象，及分包之合作承商應具備資通安全維護措施。</w:t>
            </w:r>
          </w:p>
        </w:tc>
        <w:tc>
          <w:tcPr>
            <w:tcW w:w="567" w:type="dxa"/>
          </w:tcPr>
          <w:p w14:paraId="7F002AEB"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447B7B26"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50302B5C"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62FC37FE" w14:textId="4C090DC5" w:rsidR="00876FA5" w:rsidRPr="00876FA5" w:rsidRDefault="00A7753D" w:rsidP="00876FA5">
            <w:pPr>
              <w:rPr>
                <w:rFonts w:ascii="標楷體" w:hAnsi="標楷體"/>
                <w:sz w:val="24"/>
              </w:rPr>
            </w:pPr>
            <w:r w:rsidRPr="00A7753D">
              <w:rPr>
                <w:rFonts w:ascii="標楷體" w:hAnsi="標楷體" w:hint="eastAsia"/>
                <w:color w:val="FF0000"/>
                <w:sz w:val="24"/>
              </w:rPr>
              <w:t>本案不得分包</w:t>
            </w:r>
          </w:p>
        </w:tc>
      </w:tr>
      <w:tr w:rsidR="00876FA5" w:rsidRPr="00876FA5" w14:paraId="76B412A3" w14:textId="77777777" w:rsidTr="00876FA5">
        <w:trPr>
          <w:trHeight w:val="1485"/>
          <w:jc w:val="center"/>
        </w:trPr>
        <w:tc>
          <w:tcPr>
            <w:tcW w:w="4957" w:type="dxa"/>
          </w:tcPr>
          <w:p w14:paraId="061E5F76" w14:textId="77777777" w:rsidR="00876FA5" w:rsidRPr="00876FA5" w:rsidRDefault="00876FA5" w:rsidP="00992375">
            <w:pPr>
              <w:numPr>
                <w:ilvl w:val="0"/>
                <w:numId w:val="11"/>
              </w:numPr>
              <w:ind w:left="306" w:hanging="306"/>
              <w:rPr>
                <w:kern w:val="0"/>
                <w:sz w:val="24"/>
              </w:rPr>
            </w:pPr>
            <w:r w:rsidRPr="00876FA5">
              <w:rPr>
                <w:kern w:val="0"/>
                <w:sz w:val="24"/>
              </w:rPr>
              <w:t>依據</w:t>
            </w:r>
            <w:r w:rsidRPr="00876FA5">
              <w:rPr>
                <w:rFonts w:hint="eastAsia"/>
                <w:kern w:val="0"/>
                <w:sz w:val="24"/>
              </w:rPr>
              <w:t>本案</w:t>
            </w:r>
            <w:r w:rsidRPr="00876FA5">
              <w:rPr>
                <w:kern w:val="0"/>
                <w:sz w:val="24"/>
              </w:rPr>
              <w:t>資通系統資安等級於專案工作計畫書中說明資安控制項目，並完成「資通系統防護基準自評表」。</w:t>
            </w:r>
          </w:p>
        </w:tc>
        <w:tc>
          <w:tcPr>
            <w:tcW w:w="567" w:type="dxa"/>
          </w:tcPr>
          <w:p w14:paraId="5640F321"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14BC2658"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1117C108" w14:textId="77777777" w:rsidR="00876FA5" w:rsidRPr="00876FA5" w:rsidRDefault="00876FA5" w:rsidP="00876FA5">
            <w:pPr>
              <w:rPr>
                <w:rFonts w:ascii="標楷體" w:hAnsi="標楷體"/>
                <w:sz w:val="24"/>
              </w:rPr>
            </w:pPr>
          </w:p>
        </w:tc>
        <w:tc>
          <w:tcPr>
            <w:tcW w:w="1244" w:type="dxa"/>
          </w:tcPr>
          <w:p w14:paraId="5755192F" w14:textId="77777777" w:rsidR="00876FA5" w:rsidRPr="00876FA5" w:rsidRDefault="00876FA5" w:rsidP="00876FA5">
            <w:pPr>
              <w:rPr>
                <w:rFonts w:ascii="標楷體" w:hAnsi="標楷體"/>
                <w:sz w:val="24"/>
              </w:rPr>
            </w:pPr>
            <w:r w:rsidRPr="00876FA5">
              <w:rPr>
                <w:rFonts w:ascii="標楷體" w:hAnsi="標楷體" w:hint="eastAsia"/>
                <w:sz w:val="24"/>
              </w:rPr>
              <w:t>填寫本會「</w:t>
            </w:r>
            <w:r w:rsidRPr="00876FA5">
              <w:rPr>
                <w:kern w:val="0"/>
                <w:sz w:val="24"/>
              </w:rPr>
              <w:t>資通系統防護基準自評表」</w:t>
            </w:r>
          </w:p>
        </w:tc>
      </w:tr>
      <w:tr w:rsidR="00876FA5" w:rsidRPr="00876FA5" w14:paraId="79185302" w14:textId="77777777" w:rsidTr="00876FA5">
        <w:trPr>
          <w:trHeight w:val="1485"/>
          <w:jc w:val="center"/>
        </w:trPr>
        <w:tc>
          <w:tcPr>
            <w:tcW w:w="4957" w:type="dxa"/>
          </w:tcPr>
          <w:p w14:paraId="753BED00" w14:textId="77777777" w:rsidR="00876FA5" w:rsidRPr="00876FA5" w:rsidRDefault="00876FA5" w:rsidP="00051880">
            <w:pPr>
              <w:numPr>
                <w:ilvl w:val="0"/>
                <w:numId w:val="11"/>
              </w:numPr>
              <w:ind w:left="306" w:hanging="306"/>
              <w:rPr>
                <w:kern w:val="0"/>
                <w:sz w:val="24"/>
              </w:rPr>
            </w:pPr>
            <w:r w:rsidRPr="00876FA5">
              <w:rPr>
                <w:rFonts w:hint="eastAsia"/>
                <w:kern w:val="0"/>
                <w:sz w:val="24"/>
              </w:rPr>
              <w:t>本案如涉及國家機密者，執行本案承商之相關人員應接受適任性查核，並依國家機密保護法之規定，管制其出境。</w:t>
            </w:r>
          </w:p>
        </w:tc>
        <w:tc>
          <w:tcPr>
            <w:tcW w:w="567" w:type="dxa"/>
          </w:tcPr>
          <w:p w14:paraId="17000786"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772D5028"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2068FC61"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1244" w:type="dxa"/>
          </w:tcPr>
          <w:p w14:paraId="76A6D3CD" w14:textId="77777777" w:rsidR="00876FA5" w:rsidRPr="00876FA5" w:rsidRDefault="00876FA5" w:rsidP="00876FA5">
            <w:pPr>
              <w:rPr>
                <w:rFonts w:ascii="標楷體" w:hAnsi="標楷體"/>
                <w:sz w:val="24"/>
              </w:rPr>
            </w:pPr>
          </w:p>
        </w:tc>
      </w:tr>
      <w:tr w:rsidR="00876FA5" w:rsidRPr="00876FA5" w14:paraId="348C7338" w14:textId="77777777" w:rsidTr="00876FA5">
        <w:trPr>
          <w:trHeight w:val="1485"/>
          <w:jc w:val="center"/>
        </w:trPr>
        <w:tc>
          <w:tcPr>
            <w:tcW w:w="4957" w:type="dxa"/>
          </w:tcPr>
          <w:p w14:paraId="35357787" w14:textId="77777777" w:rsidR="00876FA5" w:rsidRPr="00876FA5" w:rsidRDefault="00876FA5" w:rsidP="00051880">
            <w:pPr>
              <w:numPr>
                <w:ilvl w:val="0"/>
                <w:numId w:val="11"/>
              </w:numPr>
              <w:ind w:left="306" w:hanging="306"/>
              <w:rPr>
                <w:kern w:val="0"/>
                <w:sz w:val="24"/>
              </w:rPr>
            </w:pPr>
            <w:r w:rsidRPr="00876FA5">
              <w:rPr>
                <w:kern w:val="0"/>
                <w:sz w:val="24"/>
              </w:rPr>
              <w:t>依據行政院「</w:t>
            </w:r>
            <w:r w:rsidRPr="00876FA5">
              <w:rPr>
                <w:rFonts w:hint="eastAsia"/>
                <w:kern w:val="0"/>
                <w:sz w:val="24"/>
              </w:rPr>
              <w:t>資通安全管理法施行細則」該資通系統屬本會之核心資通系統，或委託金額達新臺幣一千萬元以上者，承商應另行委託第三方進行安全性檢測。</w:t>
            </w:r>
          </w:p>
        </w:tc>
        <w:tc>
          <w:tcPr>
            <w:tcW w:w="567" w:type="dxa"/>
          </w:tcPr>
          <w:p w14:paraId="5F373D00"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652C035D" w14:textId="77777777" w:rsidR="00876FA5" w:rsidRPr="00876FA5" w:rsidRDefault="00876FA5" w:rsidP="00876FA5">
            <w:pPr>
              <w:rPr>
                <w:rFonts w:ascii="新細明體" w:eastAsia="新細明體" w:hAnsi="新細明體"/>
                <w:sz w:val="24"/>
              </w:rPr>
            </w:pPr>
          </w:p>
        </w:tc>
        <w:tc>
          <w:tcPr>
            <w:tcW w:w="567" w:type="dxa"/>
          </w:tcPr>
          <w:p w14:paraId="6489E2DF" w14:textId="77777777" w:rsidR="00876FA5" w:rsidRPr="00876FA5" w:rsidRDefault="00876FA5" w:rsidP="00876FA5">
            <w:pPr>
              <w:rPr>
                <w:rFonts w:ascii="新細明體" w:eastAsia="新細明體" w:hAnsi="新細明體"/>
                <w:sz w:val="24"/>
              </w:rPr>
            </w:pPr>
          </w:p>
        </w:tc>
        <w:tc>
          <w:tcPr>
            <w:tcW w:w="1244" w:type="dxa"/>
          </w:tcPr>
          <w:p w14:paraId="18D167EB" w14:textId="77777777" w:rsidR="00876FA5" w:rsidRPr="00876FA5" w:rsidRDefault="00876FA5" w:rsidP="00876FA5">
            <w:pPr>
              <w:rPr>
                <w:rFonts w:ascii="標楷體" w:hAnsi="標楷體"/>
                <w:sz w:val="24"/>
              </w:rPr>
            </w:pPr>
          </w:p>
        </w:tc>
      </w:tr>
      <w:bookmarkEnd w:id="112"/>
      <w:tr w:rsidR="00876FA5" w:rsidRPr="00876FA5" w14:paraId="03B862F5" w14:textId="77777777" w:rsidTr="00876FA5">
        <w:trPr>
          <w:trHeight w:val="1485"/>
          <w:jc w:val="center"/>
        </w:trPr>
        <w:tc>
          <w:tcPr>
            <w:tcW w:w="4957" w:type="dxa"/>
          </w:tcPr>
          <w:p w14:paraId="0B2D04D0" w14:textId="77777777" w:rsidR="00876FA5" w:rsidRPr="00876FA5" w:rsidRDefault="00876FA5" w:rsidP="00051880">
            <w:pPr>
              <w:numPr>
                <w:ilvl w:val="0"/>
                <w:numId w:val="11"/>
              </w:numPr>
              <w:ind w:left="306" w:hanging="306"/>
              <w:rPr>
                <w:kern w:val="0"/>
                <w:sz w:val="24"/>
              </w:rPr>
            </w:pPr>
            <w:r w:rsidRPr="00876FA5">
              <w:rPr>
                <w:kern w:val="0"/>
                <w:sz w:val="24"/>
              </w:rPr>
              <w:t>依據行政院「</w:t>
            </w:r>
            <w:r w:rsidRPr="00876FA5">
              <w:rPr>
                <w:rFonts w:hint="eastAsia"/>
                <w:kern w:val="0"/>
                <w:sz w:val="24"/>
              </w:rPr>
              <w:t>資通安全管理法施行細則」涉及利用非承商自行開發之系統或資源者，應標示非自行開發之內容與其來源及提供授權證明。</w:t>
            </w:r>
          </w:p>
        </w:tc>
        <w:tc>
          <w:tcPr>
            <w:tcW w:w="567" w:type="dxa"/>
          </w:tcPr>
          <w:p w14:paraId="591E4E64"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7AB24052"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235A7C82"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61673E4C" w14:textId="77777777" w:rsidR="00876FA5" w:rsidRPr="00876FA5" w:rsidRDefault="00876FA5" w:rsidP="00876FA5">
            <w:pPr>
              <w:rPr>
                <w:rFonts w:ascii="標楷體" w:hAnsi="標楷體"/>
                <w:sz w:val="24"/>
              </w:rPr>
            </w:pPr>
            <w:r w:rsidRPr="00876FA5">
              <w:rPr>
                <w:rFonts w:ascii="標楷體" w:hAnsi="標楷體" w:hint="eastAsia"/>
                <w:sz w:val="24"/>
              </w:rPr>
              <w:t>型一和型二：填寫「系統套件清單」</w:t>
            </w:r>
          </w:p>
          <w:p w14:paraId="50CDD6DB" w14:textId="77777777" w:rsidR="00876FA5" w:rsidRPr="00876FA5" w:rsidRDefault="00876FA5" w:rsidP="00876FA5">
            <w:pPr>
              <w:rPr>
                <w:rFonts w:ascii="標楷體" w:hAnsi="標楷體"/>
                <w:sz w:val="24"/>
              </w:rPr>
            </w:pPr>
            <w:r w:rsidRPr="00876FA5">
              <w:rPr>
                <w:rFonts w:ascii="標楷體" w:hAnsi="標楷體" w:hint="eastAsia"/>
                <w:sz w:val="24"/>
              </w:rPr>
              <w:t>型三：出具使用授權證明。</w:t>
            </w:r>
          </w:p>
        </w:tc>
      </w:tr>
      <w:tr w:rsidR="00876FA5" w:rsidRPr="00876FA5" w14:paraId="6C0A79B4" w14:textId="77777777" w:rsidTr="00876FA5">
        <w:trPr>
          <w:trHeight w:val="1485"/>
          <w:jc w:val="center"/>
        </w:trPr>
        <w:tc>
          <w:tcPr>
            <w:tcW w:w="4957" w:type="dxa"/>
          </w:tcPr>
          <w:p w14:paraId="53B90AD9" w14:textId="77777777" w:rsidR="00876FA5" w:rsidRPr="00876FA5" w:rsidRDefault="00876FA5" w:rsidP="00051880">
            <w:pPr>
              <w:numPr>
                <w:ilvl w:val="0"/>
                <w:numId w:val="11"/>
              </w:numPr>
              <w:ind w:left="306" w:hanging="306"/>
              <w:rPr>
                <w:kern w:val="0"/>
                <w:sz w:val="24"/>
              </w:rPr>
            </w:pPr>
            <w:r w:rsidRPr="00876FA5">
              <w:rPr>
                <w:kern w:val="0"/>
                <w:sz w:val="24"/>
              </w:rPr>
              <w:lastRenderedPageBreak/>
              <w:t>依據行政院</w:t>
            </w:r>
            <w:r w:rsidRPr="00876FA5">
              <w:rPr>
                <w:rFonts w:hint="eastAsia"/>
                <w:kern w:val="0"/>
                <w:sz w:val="24"/>
              </w:rPr>
              <w:t>「資通安全管理法施行細則」承商應提供資通系統之安全性檢測證明。</w:t>
            </w:r>
            <w:r w:rsidRPr="00876FA5">
              <w:rPr>
                <w:rFonts w:hint="eastAsia"/>
                <w:kern w:val="0"/>
                <w:sz w:val="24"/>
              </w:rPr>
              <w:t>(</w:t>
            </w:r>
            <w:r w:rsidRPr="00876FA5">
              <w:rPr>
                <w:rFonts w:hint="eastAsia"/>
                <w:kern w:val="0"/>
                <w:sz w:val="24"/>
              </w:rPr>
              <w:t>資通系統分級屬於普級或中級繳交弱點掃描報告；資通系統分級屬於核心或高級繳交源碼掃描、弱點掃描及滲透測試報告</w:t>
            </w:r>
            <w:r w:rsidRPr="00876FA5">
              <w:rPr>
                <w:kern w:val="0"/>
                <w:sz w:val="24"/>
              </w:rPr>
              <w:t>)</w:t>
            </w:r>
          </w:p>
        </w:tc>
        <w:tc>
          <w:tcPr>
            <w:tcW w:w="567" w:type="dxa"/>
          </w:tcPr>
          <w:p w14:paraId="7CE2095C"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068E0929"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12020B64"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737BB638" w14:textId="77777777" w:rsidR="00876FA5" w:rsidRPr="00876FA5" w:rsidRDefault="00876FA5" w:rsidP="00876FA5">
            <w:pPr>
              <w:rPr>
                <w:rFonts w:ascii="標楷體" w:hAnsi="標楷體"/>
                <w:sz w:val="24"/>
              </w:rPr>
            </w:pPr>
          </w:p>
        </w:tc>
      </w:tr>
      <w:tr w:rsidR="00876FA5" w:rsidRPr="00876FA5" w14:paraId="391E0FF8" w14:textId="77777777" w:rsidTr="00876FA5">
        <w:trPr>
          <w:trHeight w:val="1485"/>
          <w:jc w:val="center"/>
        </w:trPr>
        <w:tc>
          <w:tcPr>
            <w:tcW w:w="4957" w:type="dxa"/>
          </w:tcPr>
          <w:p w14:paraId="68EBD5DD" w14:textId="77777777" w:rsidR="00876FA5" w:rsidRPr="00876FA5" w:rsidRDefault="00876FA5" w:rsidP="00051880">
            <w:pPr>
              <w:numPr>
                <w:ilvl w:val="0"/>
                <w:numId w:val="11"/>
              </w:numPr>
              <w:ind w:left="306" w:hanging="306"/>
              <w:rPr>
                <w:kern w:val="0"/>
                <w:sz w:val="24"/>
              </w:rPr>
            </w:pPr>
            <w:r w:rsidRPr="00876FA5">
              <w:rPr>
                <w:rFonts w:hint="eastAsia"/>
                <w:kern w:val="0"/>
                <w:sz w:val="24"/>
              </w:rPr>
              <w:t>本會定期或於知悉承商發生可能影響本案之資通安全事件時，以稽核或其他適當方式確認本案之執行情形。</w:t>
            </w:r>
          </w:p>
        </w:tc>
        <w:tc>
          <w:tcPr>
            <w:tcW w:w="567" w:type="dxa"/>
          </w:tcPr>
          <w:p w14:paraId="3A7879A5"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3ADF7A2C"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2A5EAB8C"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0CE7F13B" w14:textId="77777777" w:rsidR="00876FA5" w:rsidRPr="00876FA5" w:rsidRDefault="00876FA5" w:rsidP="00876FA5">
            <w:pPr>
              <w:rPr>
                <w:rFonts w:ascii="標楷體" w:hAnsi="標楷體"/>
                <w:sz w:val="24"/>
              </w:rPr>
            </w:pPr>
          </w:p>
        </w:tc>
      </w:tr>
      <w:tr w:rsidR="00876FA5" w:rsidRPr="00876FA5" w14:paraId="54A61DA0" w14:textId="77777777" w:rsidTr="00876FA5">
        <w:trPr>
          <w:trHeight w:val="1485"/>
          <w:jc w:val="center"/>
        </w:trPr>
        <w:tc>
          <w:tcPr>
            <w:tcW w:w="4957" w:type="dxa"/>
          </w:tcPr>
          <w:p w14:paraId="51576506" w14:textId="77777777" w:rsidR="00876FA5" w:rsidRPr="00876FA5" w:rsidRDefault="00876FA5" w:rsidP="00051880">
            <w:pPr>
              <w:numPr>
                <w:ilvl w:val="0"/>
                <w:numId w:val="11"/>
              </w:numPr>
              <w:ind w:left="306" w:hanging="306"/>
              <w:rPr>
                <w:kern w:val="0"/>
                <w:sz w:val="24"/>
              </w:rPr>
            </w:pPr>
            <w:r w:rsidRPr="00876FA5">
              <w:rPr>
                <w:rFonts w:hint="eastAsia"/>
                <w:kern w:val="0"/>
                <w:sz w:val="24"/>
              </w:rPr>
              <w:t>依據「資通安全管理法施行細則」，專案結束後承商來函說明本會相關專案資料返還、移交、刪除或銷毀狀況。</w:t>
            </w:r>
          </w:p>
        </w:tc>
        <w:tc>
          <w:tcPr>
            <w:tcW w:w="567" w:type="dxa"/>
          </w:tcPr>
          <w:p w14:paraId="20CB7F68"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39E385A9"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688B65CE"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46CD7FA1" w14:textId="77777777" w:rsidR="00876FA5" w:rsidRPr="00876FA5" w:rsidRDefault="00876FA5" w:rsidP="00876FA5">
            <w:pPr>
              <w:rPr>
                <w:rFonts w:ascii="標楷體" w:hAnsi="標楷體"/>
                <w:sz w:val="24"/>
              </w:rPr>
            </w:pPr>
          </w:p>
        </w:tc>
      </w:tr>
      <w:tr w:rsidR="00876FA5" w:rsidRPr="00876FA5" w14:paraId="00DA05F1" w14:textId="77777777" w:rsidTr="00876FA5">
        <w:trPr>
          <w:trHeight w:val="854"/>
          <w:jc w:val="center"/>
        </w:trPr>
        <w:tc>
          <w:tcPr>
            <w:tcW w:w="4957" w:type="dxa"/>
          </w:tcPr>
          <w:p w14:paraId="03CB70AD" w14:textId="77777777" w:rsidR="00876FA5" w:rsidRPr="00876FA5" w:rsidRDefault="00876FA5" w:rsidP="00051880">
            <w:pPr>
              <w:numPr>
                <w:ilvl w:val="0"/>
                <w:numId w:val="11"/>
              </w:numPr>
              <w:ind w:left="306" w:hanging="306"/>
              <w:rPr>
                <w:kern w:val="0"/>
                <w:sz w:val="24"/>
              </w:rPr>
            </w:pPr>
            <w:r w:rsidRPr="00876FA5">
              <w:rPr>
                <w:rFonts w:hint="eastAsia"/>
                <w:kern w:val="0"/>
                <w:sz w:val="24"/>
              </w:rPr>
              <w:t>本案涉及資通訊軟體、硬體或服務等相關事務，廠商執行本案之團隊成員不得為陸籍人士，並不得提供及使用大陸廠牌資通訊產品</w:t>
            </w:r>
            <w:r w:rsidRPr="00876FA5">
              <w:rPr>
                <w:kern w:val="0"/>
                <w:sz w:val="24"/>
              </w:rPr>
              <w:t>。</w:t>
            </w:r>
          </w:p>
        </w:tc>
        <w:tc>
          <w:tcPr>
            <w:tcW w:w="567" w:type="dxa"/>
          </w:tcPr>
          <w:p w14:paraId="2EAE3F64"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6DC2AF0D"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60C269C0"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1244" w:type="dxa"/>
          </w:tcPr>
          <w:p w14:paraId="1D5FD779" w14:textId="77777777" w:rsidR="00876FA5" w:rsidRPr="00876FA5" w:rsidRDefault="00876FA5" w:rsidP="00876FA5">
            <w:pPr>
              <w:rPr>
                <w:rFonts w:ascii="標楷體" w:hAnsi="標楷體"/>
                <w:sz w:val="24"/>
              </w:rPr>
            </w:pPr>
          </w:p>
        </w:tc>
      </w:tr>
      <w:tr w:rsidR="00876FA5" w:rsidRPr="00876FA5" w14:paraId="27000E71" w14:textId="77777777" w:rsidTr="00876FA5">
        <w:trPr>
          <w:trHeight w:val="854"/>
          <w:jc w:val="center"/>
        </w:trPr>
        <w:tc>
          <w:tcPr>
            <w:tcW w:w="4957" w:type="dxa"/>
          </w:tcPr>
          <w:p w14:paraId="47229EE1" w14:textId="77777777" w:rsidR="00876FA5" w:rsidRPr="00876FA5" w:rsidRDefault="00876FA5" w:rsidP="00992375">
            <w:pPr>
              <w:numPr>
                <w:ilvl w:val="0"/>
                <w:numId w:val="11"/>
              </w:numPr>
              <w:ind w:left="306" w:hanging="306"/>
              <w:rPr>
                <w:kern w:val="0"/>
                <w:sz w:val="24"/>
              </w:rPr>
            </w:pPr>
            <w:r w:rsidRPr="00876FA5">
              <w:rPr>
                <w:rFonts w:hint="eastAsia"/>
                <w:kern w:val="0"/>
                <w:sz w:val="24"/>
              </w:rPr>
              <w:t>依據本會「共通性應用程式介面規範」開發符合</w:t>
            </w:r>
            <w:r w:rsidRPr="00876FA5">
              <w:rPr>
                <w:rFonts w:hint="eastAsia"/>
                <w:kern w:val="0"/>
                <w:sz w:val="24"/>
              </w:rPr>
              <w:t>O</w:t>
            </w:r>
            <w:r w:rsidRPr="00876FA5">
              <w:rPr>
                <w:kern w:val="0"/>
                <w:sz w:val="24"/>
              </w:rPr>
              <w:t>AS</w:t>
            </w:r>
            <w:r w:rsidRPr="00876FA5">
              <w:rPr>
                <w:rFonts w:hint="eastAsia"/>
                <w:kern w:val="0"/>
                <w:sz w:val="24"/>
              </w:rPr>
              <w:t>標準之</w:t>
            </w:r>
            <w:r w:rsidRPr="00876FA5">
              <w:rPr>
                <w:kern w:val="0"/>
                <w:sz w:val="24"/>
              </w:rPr>
              <w:t>API</w:t>
            </w:r>
            <w:r w:rsidRPr="00876FA5">
              <w:rPr>
                <w:rFonts w:hint="eastAsia"/>
                <w:kern w:val="0"/>
                <w:sz w:val="24"/>
              </w:rPr>
              <w:t>程式。</w:t>
            </w:r>
          </w:p>
        </w:tc>
        <w:tc>
          <w:tcPr>
            <w:tcW w:w="567" w:type="dxa"/>
          </w:tcPr>
          <w:p w14:paraId="1635FDA7"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30509B6D"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1F678170" w14:textId="77777777" w:rsidR="00876FA5" w:rsidRPr="00876FA5" w:rsidRDefault="00876FA5" w:rsidP="00876FA5">
            <w:pPr>
              <w:rPr>
                <w:rFonts w:ascii="標楷體" w:hAnsi="標楷體"/>
                <w:sz w:val="24"/>
              </w:rPr>
            </w:pPr>
          </w:p>
        </w:tc>
        <w:tc>
          <w:tcPr>
            <w:tcW w:w="1244" w:type="dxa"/>
          </w:tcPr>
          <w:p w14:paraId="60DD5B2F" w14:textId="77777777" w:rsidR="00876FA5" w:rsidRPr="00876FA5" w:rsidRDefault="00876FA5" w:rsidP="00876FA5">
            <w:pPr>
              <w:rPr>
                <w:rFonts w:ascii="標楷體" w:hAnsi="標楷體"/>
                <w:sz w:val="24"/>
              </w:rPr>
            </w:pPr>
          </w:p>
        </w:tc>
      </w:tr>
      <w:tr w:rsidR="00876FA5" w:rsidRPr="00876FA5" w14:paraId="30D084B5" w14:textId="77777777" w:rsidTr="00876FA5">
        <w:trPr>
          <w:trHeight w:val="411"/>
          <w:jc w:val="center"/>
        </w:trPr>
        <w:tc>
          <w:tcPr>
            <w:tcW w:w="4957" w:type="dxa"/>
          </w:tcPr>
          <w:p w14:paraId="4836BBE6" w14:textId="77777777" w:rsidR="00876FA5" w:rsidRPr="00876FA5" w:rsidRDefault="00876FA5" w:rsidP="00992375">
            <w:pPr>
              <w:numPr>
                <w:ilvl w:val="0"/>
                <w:numId w:val="11"/>
              </w:numPr>
              <w:ind w:left="306" w:hanging="306"/>
              <w:rPr>
                <w:kern w:val="0"/>
                <w:sz w:val="24"/>
              </w:rPr>
            </w:pPr>
            <w:r w:rsidRPr="00876FA5">
              <w:rPr>
                <w:rFonts w:hint="eastAsia"/>
                <w:kern w:val="0"/>
                <w:sz w:val="24"/>
              </w:rPr>
              <w:t>依據本會「</w:t>
            </w:r>
            <w:r w:rsidRPr="00876FA5">
              <w:rPr>
                <w:kern w:val="0"/>
                <w:sz w:val="24"/>
              </w:rPr>
              <w:t>網站無障礙規範</w:t>
            </w:r>
            <w:r w:rsidRPr="00876FA5">
              <w:rPr>
                <w:rFonts w:hint="eastAsia"/>
                <w:kern w:val="0"/>
                <w:sz w:val="24"/>
              </w:rPr>
              <w:t>」開發網站。</w:t>
            </w:r>
          </w:p>
        </w:tc>
        <w:tc>
          <w:tcPr>
            <w:tcW w:w="567" w:type="dxa"/>
          </w:tcPr>
          <w:p w14:paraId="76D33EE4"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2120B6F4"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7F176782" w14:textId="77777777" w:rsidR="00876FA5" w:rsidRPr="00876FA5" w:rsidRDefault="00876FA5" w:rsidP="00876FA5">
            <w:pPr>
              <w:rPr>
                <w:rFonts w:ascii="標楷體" w:hAnsi="標楷體"/>
                <w:sz w:val="24"/>
              </w:rPr>
            </w:pPr>
          </w:p>
        </w:tc>
        <w:tc>
          <w:tcPr>
            <w:tcW w:w="1244" w:type="dxa"/>
          </w:tcPr>
          <w:p w14:paraId="3FEAE142" w14:textId="77777777" w:rsidR="00876FA5" w:rsidRPr="00876FA5" w:rsidRDefault="00876FA5" w:rsidP="00876FA5">
            <w:pPr>
              <w:rPr>
                <w:rFonts w:ascii="標楷體" w:hAnsi="標楷體"/>
                <w:sz w:val="24"/>
              </w:rPr>
            </w:pPr>
          </w:p>
        </w:tc>
      </w:tr>
      <w:tr w:rsidR="00876FA5" w:rsidRPr="00876FA5" w14:paraId="2540EB0C" w14:textId="77777777" w:rsidTr="00876FA5">
        <w:trPr>
          <w:trHeight w:val="363"/>
          <w:jc w:val="center"/>
        </w:trPr>
        <w:tc>
          <w:tcPr>
            <w:tcW w:w="4957" w:type="dxa"/>
          </w:tcPr>
          <w:p w14:paraId="4A7FE487" w14:textId="77777777" w:rsidR="00876FA5" w:rsidRPr="00876FA5" w:rsidRDefault="00876FA5" w:rsidP="00992375">
            <w:pPr>
              <w:numPr>
                <w:ilvl w:val="0"/>
                <w:numId w:val="11"/>
              </w:numPr>
              <w:ind w:left="306" w:hanging="306"/>
              <w:rPr>
                <w:kern w:val="0"/>
                <w:sz w:val="24"/>
              </w:rPr>
            </w:pPr>
            <w:r w:rsidRPr="00876FA5">
              <w:rPr>
                <w:kern w:val="0"/>
                <w:sz w:val="24"/>
              </w:rPr>
              <w:t>依據</w:t>
            </w:r>
            <w:r w:rsidRPr="00876FA5">
              <w:rPr>
                <w:rFonts w:hint="eastAsia"/>
                <w:kern w:val="0"/>
                <w:sz w:val="24"/>
              </w:rPr>
              <w:t>經濟部工業局</w:t>
            </w:r>
            <w:r w:rsidRPr="00876FA5">
              <w:rPr>
                <w:kern w:val="0"/>
                <w:sz w:val="24"/>
              </w:rPr>
              <w:t>「行動應用</w:t>
            </w:r>
            <w:r w:rsidRPr="00876FA5">
              <w:rPr>
                <w:kern w:val="0"/>
                <w:sz w:val="24"/>
              </w:rPr>
              <w:t>APP</w:t>
            </w:r>
            <w:r w:rsidRPr="00876FA5">
              <w:rPr>
                <w:kern w:val="0"/>
                <w:sz w:val="24"/>
              </w:rPr>
              <w:t>安全開發指引」</w:t>
            </w:r>
            <w:r w:rsidRPr="00876FA5">
              <w:rPr>
                <w:rFonts w:hint="eastAsia"/>
                <w:kern w:val="0"/>
                <w:sz w:val="24"/>
              </w:rPr>
              <w:t>和本會「</w:t>
            </w:r>
            <w:hyperlink r:id="rId18" w:tooltip="行動版應用程式(APP)無障礙開發指引" w:history="1">
              <w:r w:rsidRPr="00876FA5">
                <w:rPr>
                  <w:kern w:val="0"/>
                  <w:sz w:val="24"/>
                </w:rPr>
                <w:t>行動版應用程式</w:t>
              </w:r>
              <w:r w:rsidRPr="00876FA5">
                <w:rPr>
                  <w:kern w:val="0"/>
                  <w:sz w:val="24"/>
                </w:rPr>
                <w:t>(APP)</w:t>
              </w:r>
              <w:r w:rsidRPr="00876FA5">
                <w:rPr>
                  <w:kern w:val="0"/>
                  <w:sz w:val="24"/>
                </w:rPr>
                <w:t>無障礙開發指引</w:t>
              </w:r>
            </w:hyperlink>
            <w:r w:rsidRPr="00876FA5">
              <w:rPr>
                <w:rFonts w:hint="eastAsia"/>
                <w:kern w:val="0"/>
                <w:sz w:val="24"/>
              </w:rPr>
              <w:t>」</w:t>
            </w:r>
            <w:r w:rsidRPr="00876FA5">
              <w:rPr>
                <w:kern w:val="0"/>
                <w:sz w:val="24"/>
              </w:rPr>
              <w:t>開發行動</w:t>
            </w:r>
            <w:r w:rsidRPr="00876FA5">
              <w:rPr>
                <w:kern w:val="0"/>
                <w:sz w:val="24"/>
              </w:rPr>
              <w:t>APP</w:t>
            </w:r>
            <w:r w:rsidRPr="00876FA5">
              <w:rPr>
                <w:kern w:val="0"/>
                <w:sz w:val="24"/>
              </w:rPr>
              <w:t>。</w:t>
            </w:r>
          </w:p>
        </w:tc>
        <w:tc>
          <w:tcPr>
            <w:tcW w:w="567" w:type="dxa"/>
          </w:tcPr>
          <w:p w14:paraId="276EE18A"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63CF4472"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2181B709" w14:textId="77777777" w:rsidR="00876FA5" w:rsidRPr="00876FA5" w:rsidRDefault="00876FA5" w:rsidP="00876FA5">
            <w:pPr>
              <w:rPr>
                <w:rFonts w:ascii="標楷體" w:hAnsi="標楷體"/>
                <w:sz w:val="24"/>
              </w:rPr>
            </w:pPr>
          </w:p>
        </w:tc>
        <w:tc>
          <w:tcPr>
            <w:tcW w:w="1244" w:type="dxa"/>
          </w:tcPr>
          <w:p w14:paraId="0857A426" w14:textId="77777777" w:rsidR="00876FA5" w:rsidRPr="00876FA5" w:rsidRDefault="00876FA5" w:rsidP="00876FA5">
            <w:pPr>
              <w:rPr>
                <w:rFonts w:ascii="標楷體" w:hAnsi="標楷體"/>
                <w:sz w:val="24"/>
              </w:rPr>
            </w:pPr>
          </w:p>
        </w:tc>
      </w:tr>
      <w:tr w:rsidR="00876FA5" w:rsidRPr="00876FA5" w14:paraId="22B742EF" w14:textId="77777777" w:rsidTr="00876FA5">
        <w:trPr>
          <w:trHeight w:val="363"/>
          <w:jc w:val="center"/>
        </w:trPr>
        <w:tc>
          <w:tcPr>
            <w:tcW w:w="4957" w:type="dxa"/>
          </w:tcPr>
          <w:p w14:paraId="4685E966" w14:textId="77777777" w:rsidR="00876FA5" w:rsidRPr="00876FA5" w:rsidRDefault="00876FA5" w:rsidP="00992375">
            <w:pPr>
              <w:numPr>
                <w:ilvl w:val="0"/>
                <w:numId w:val="11"/>
              </w:numPr>
              <w:ind w:left="306" w:hanging="306"/>
              <w:rPr>
                <w:kern w:val="0"/>
                <w:sz w:val="24"/>
              </w:rPr>
            </w:pPr>
            <w:r w:rsidRPr="00876FA5">
              <w:rPr>
                <w:kern w:val="0"/>
                <w:sz w:val="24"/>
              </w:rPr>
              <w:t>依據</w:t>
            </w:r>
            <w:r w:rsidRPr="00876FA5">
              <w:rPr>
                <w:rFonts w:hint="eastAsia"/>
                <w:kern w:val="0"/>
                <w:sz w:val="24"/>
              </w:rPr>
              <w:t>經濟部工業</w:t>
            </w:r>
            <w:r w:rsidRPr="00876FA5">
              <w:rPr>
                <w:kern w:val="0"/>
                <w:sz w:val="24"/>
              </w:rPr>
              <w:t>局行動應用</w:t>
            </w:r>
            <w:r w:rsidRPr="00876FA5">
              <w:rPr>
                <w:kern w:val="0"/>
                <w:sz w:val="24"/>
              </w:rPr>
              <w:t>APP</w:t>
            </w:r>
            <w:r w:rsidRPr="00876FA5">
              <w:rPr>
                <w:kern w:val="0"/>
                <w:sz w:val="24"/>
              </w:rPr>
              <w:t>基本資安檢測基準」，委託第三方機構針對行動應用程式，進行資訊安全檢測。</w:t>
            </w:r>
          </w:p>
        </w:tc>
        <w:tc>
          <w:tcPr>
            <w:tcW w:w="567" w:type="dxa"/>
          </w:tcPr>
          <w:p w14:paraId="1A57D72F"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36E6D37B"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504BF25F" w14:textId="77777777" w:rsidR="00876FA5" w:rsidRPr="00876FA5" w:rsidRDefault="00876FA5" w:rsidP="00876FA5">
            <w:pPr>
              <w:rPr>
                <w:rFonts w:ascii="標楷體" w:hAnsi="標楷體"/>
                <w:sz w:val="24"/>
              </w:rPr>
            </w:pPr>
          </w:p>
        </w:tc>
        <w:tc>
          <w:tcPr>
            <w:tcW w:w="1244" w:type="dxa"/>
          </w:tcPr>
          <w:p w14:paraId="0C9DF471" w14:textId="77777777" w:rsidR="00876FA5" w:rsidRPr="00876FA5" w:rsidRDefault="00876FA5" w:rsidP="00876FA5">
            <w:pPr>
              <w:rPr>
                <w:rFonts w:ascii="標楷體" w:hAnsi="標楷體"/>
                <w:sz w:val="24"/>
              </w:rPr>
            </w:pPr>
          </w:p>
        </w:tc>
      </w:tr>
      <w:tr w:rsidR="00876FA5" w:rsidRPr="00876FA5" w14:paraId="1B395ABF" w14:textId="77777777" w:rsidTr="00876FA5">
        <w:trPr>
          <w:trHeight w:val="363"/>
          <w:jc w:val="center"/>
        </w:trPr>
        <w:tc>
          <w:tcPr>
            <w:tcW w:w="4957" w:type="dxa"/>
          </w:tcPr>
          <w:p w14:paraId="6B8F80EC" w14:textId="77777777" w:rsidR="00876FA5" w:rsidRPr="00876FA5" w:rsidRDefault="00876FA5" w:rsidP="00992375">
            <w:pPr>
              <w:numPr>
                <w:ilvl w:val="0"/>
                <w:numId w:val="11"/>
              </w:numPr>
              <w:ind w:left="306" w:hanging="306"/>
              <w:rPr>
                <w:kern w:val="0"/>
                <w:sz w:val="24"/>
              </w:rPr>
            </w:pPr>
            <w:r w:rsidRPr="00876FA5">
              <w:rPr>
                <w:rFonts w:hint="eastAsia"/>
                <w:kern w:val="0"/>
                <w:sz w:val="24"/>
              </w:rPr>
              <w:t>依據行政院「各機關資通安全事件通報及應變處理作業程序」系統日誌</w:t>
            </w:r>
            <w:r w:rsidRPr="00876FA5">
              <w:rPr>
                <w:rFonts w:hint="eastAsia"/>
                <w:kern w:val="0"/>
                <w:sz w:val="24"/>
              </w:rPr>
              <w:t>(log)</w:t>
            </w:r>
            <w:r w:rsidRPr="00876FA5">
              <w:rPr>
                <w:rFonts w:hint="eastAsia"/>
                <w:kern w:val="0"/>
                <w:sz w:val="24"/>
              </w:rPr>
              <w:t>紀錄至少保留</w:t>
            </w:r>
            <w:r w:rsidRPr="00876FA5">
              <w:rPr>
                <w:rFonts w:hint="eastAsia"/>
                <w:kern w:val="0"/>
                <w:sz w:val="24"/>
              </w:rPr>
              <w:t>6</w:t>
            </w:r>
            <w:r w:rsidRPr="00876FA5">
              <w:rPr>
                <w:rFonts w:hint="eastAsia"/>
                <w:kern w:val="0"/>
                <w:sz w:val="24"/>
              </w:rPr>
              <w:t>個月，並定期備份於外部設備，應包含作業系統日誌</w:t>
            </w:r>
            <w:r w:rsidRPr="00876FA5">
              <w:rPr>
                <w:rFonts w:hint="eastAsia"/>
                <w:kern w:val="0"/>
                <w:sz w:val="24"/>
              </w:rPr>
              <w:t>(OS event log)</w:t>
            </w:r>
            <w:r w:rsidRPr="00876FA5">
              <w:rPr>
                <w:rFonts w:hint="eastAsia"/>
                <w:kern w:val="0"/>
                <w:sz w:val="24"/>
              </w:rPr>
              <w:t>、網站日誌</w:t>
            </w:r>
            <w:r w:rsidRPr="00876FA5">
              <w:rPr>
                <w:rFonts w:hint="eastAsia"/>
                <w:kern w:val="0"/>
                <w:sz w:val="24"/>
              </w:rPr>
              <w:t>(web log)</w:t>
            </w:r>
            <w:r w:rsidRPr="00876FA5">
              <w:rPr>
                <w:rFonts w:hint="eastAsia"/>
                <w:kern w:val="0"/>
                <w:sz w:val="24"/>
              </w:rPr>
              <w:t>、應用程式日誌</w:t>
            </w:r>
            <w:r w:rsidRPr="00876FA5">
              <w:rPr>
                <w:rFonts w:hint="eastAsia"/>
                <w:kern w:val="0"/>
                <w:sz w:val="24"/>
              </w:rPr>
              <w:t>(AP log)</w:t>
            </w:r>
            <w:r w:rsidRPr="00876FA5">
              <w:rPr>
                <w:rFonts w:hint="eastAsia"/>
                <w:kern w:val="0"/>
                <w:sz w:val="24"/>
              </w:rPr>
              <w:t>及登入日誌</w:t>
            </w:r>
            <w:r w:rsidRPr="00876FA5">
              <w:rPr>
                <w:rFonts w:hint="eastAsia"/>
                <w:kern w:val="0"/>
                <w:sz w:val="24"/>
              </w:rPr>
              <w:t>(logon log)</w:t>
            </w:r>
            <w:r w:rsidRPr="00876FA5">
              <w:rPr>
                <w:rFonts w:hint="eastAsia"/>
                <w:kern w:val="0"/>
                <w:sz w:val="24"/>
              </w:rPr>
              <w:t>。</w:t>
            </w:r>
          </w:p>
        </w:tc>
        <w:tc>
          <w:tcPr>
            <w:tcW w:w="567" w:type="dxa"/>
          </w:tcPr>
          <w:p w14:paraId="7B51BD1D"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09D10A95"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338FB226"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1244" w:type="dxa"/>
          </w:tcPr>
          <w:p w14:paraId="2AB2223D" w14:textId="77777777" w:rsidR="00876FA5" w:rsidRPr="00876FA5" w:rsidRDefault="00876FA5" w:rsidP="00876FA5">
            <w:pPr>
              <w:rPr>
                <w:rFonts w:ascii="標楷體" w:hAnsi="標楷體"/>
                <w:sz w:val="24"/>
              </w:rPr>
            </w:pPr>
            <w:r w:rsidRPr="00876FA5">
              <w:rPr>
                <w:rFonts w:ascii="標楷體" w:hAnsi="標楷體" w:hint="eastAsia"/>
                <w:sz w:val="24"/>
              </w:rPr>
              <w:t>型一和型二：填寫「備份政策管理表」</w:t>
            </w:r>
          </w:p>
          <w:p w14:paraId="0ED84E1D" w14:textId="77777777" w:rsidR="00876FA5" w:rsidRPr="00876FA5" w:rsidRDefault="00876FA5" w:rsidP="00876FA5">
            <w:pPr>
              <w:rPr>
                <w:rFonts w:ascii="標楷體" w:hAnsi="標楷體"/>
                <w:sz w:val="24"/>
              </w:rPr>
            </w:pPr>
            <w:r w:rsidRPr="00876FA5">
              <w:rPr>
                <w:rFonts w:ascii="標楷體" w:hAnsi="標楷體" w:hint="eastAsia"/>
                <w:sz w:val="24"/>
              </w:rPr>
              <w:t>型三：出具日誌保留紀錄</w:t>
            </w:r>
          </w:p>
        </w:tc>
      </w:tr>
      <w:tr w:rsidR="00876FA5" w:rsidRPr="00876FA5" w14:paraId="4AF7CD5C" w14:textId="77777777" w:rsidTr="00876FA5">
        <w:trPr>
          <w:trHeight w:val="363"/>
          <w:jc w:val="center"/>
        </w:trPr>
        <w:tc>
          <w:tcPr>
            <w:tcW w:w="4957" w:type="dxa"/>
          </w:tcPr>
          <w:p w14:paraId="025B0B4F" w14:textId="77777777" w:rsidR="00876FA5" w:rsidRPr="00876FA5" w:rsidRDefault="00876FA5" w:rsidP="00992375">
            <w:pPr>
              <w:numPr>
                <w:ilvl w:val="0"/>
                <w:numId w:val="11"/>
              </w:numPr>
              <w:ind w:left="306" w:hanging="306"/>
              <w:rPr>
                <w:kern w:val="0"/>
                <w:sz w:val="24"/>
              </w:rPr>
            </w:pPr>
            <w:r w:rsidRPr="00876FA5">
              <w:rPr>
                <w:rFonts w:hint="eastAsia"/>
                <w:kern w:val="0"/>
                <w:sz w:val="24"/>
              </w:rPr>
              <w:t>依</w:t>
            </w:r>
            <w:r w:rsidRPr="00876FA5">
              <w:rPr>
                <w:kern w:val="0"/>
                <w:sz w:val="24"/>
              </w:rPr>
              <w:t>行政院國家資通安全會報技術服務中心</w:t>
            </w:r>
            <w:r w:rsidRPr="00876FA5">
              <w:rPr>
                <w:rFonts w:hint="eastAsia"/>
                <w:kern w:val="0"/>
                <w:sz w:val="24"/>
              </w:rPr>
              <w:t>公告之項目，完成政府組態基準導入作業</w:t>
            </w:r>
            <w:r w:rsidRPr="00876FA5">
              <w:rPr>
                <w:rFonts w:hint="eastAsia"/>
                <w:kern w:val="0"/>
                <w:sz w:val="24"/>
              </w:rPr>
              <w:t>(</w:t>
            </w:r>
            <w:hyperlink r:id="rId19" w:history="1">
              <w:r w:rsidRPr="00876FA5">
                <w:rPr>
                  <w:color w:val="2B358C"/>
                  <w:kern w:val="0"/>
                  <w:sz w:val="24"/>
                </w:rPr>
                <w:t>https://www.nccst.nat.gov.tw/GCB</w:t>
              </w:r>
            </w:hyperlink>
            <w:r w:rsidRPr="00876FA5">
              <w:rPr>
                <w:rFonts w:hint="eastAsia"/>
                <w:kern w:val="0"/>
                <w:sz w:val="24"/>
              </w:rPr>
              <w:t>)</w:t>
            </w:r>
            <w:r w:rsidRPr="00876FA5">
              <w:rPr>
                <w:rFonts w:hint="eastAsia"/>
                <w:kern w:val="0"/>
                <w:sz w:val="24"/>
              </w:rPr>
              <w:t>。</w:t>
            </w:r>
          </w:p>
          <w:p w14:paraId="79CD98D5" w14:textId="77777777" w:rsidR="00876FA5" w:rsidRPr="00876FA5" w:rsidRDefault="00876FA5" w:rsidP="00876FA5">
            <w:pPr>
              <w:rPr>
                <w:kern w:val="0"/>
                <w:sz w:val="24"/>
              </w:rPr>
            </w:pPr>
          </w:p>
        </w:tc>
        <w:tc>
          <w:tcPr>
            <w:tcW w:w="567" w:type="dxa"/>
          </w:tcPr>
          <w:p w14:paraId="5F6D19FE"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778B045B"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2B330428" w14:textId="77777777" w:rsidR="00876FA5" w:rsidRPr="00876FA5" w:rsidRDefault="00876FA5" w:rsidP="00876FA5">
            <w:pPr>
              <w:rPr>
                <w:rFonts w:ascii="標楷體" w:hAnsi="標楷體"/>
                <w:sz w:val="24"/>
              </w:rPr>
            </w:pPr>
          </w:p>
        </w:tc>
        <w:tc>
          <w:tcPr>
            <w:tcW w:w="1244" w:type="dxa"/>
          </w:tcPr>
          <w:p w14:paraId="5F3337FD" w14:textId="77777777" w:rsidR="00876FA5" w:rsidRPr="00876FA5" w:rsidRDefault="00876FA5" w:rsidP="00876FA5">
            <w:pPr>
              <w:rPr>
                <w:rFonts w:ascii="標楷體" w:hAnsi="標楷體"/>
                <w:sz w:val="24"/>
              </w:rPr>
            </w:pPr>
            <w:r w:rsidRPr="00876FA5">
              <w:rPr>
                <w:rFonts w:ascii="標楷體" w:hAnsi="標楷體" w:hint="eastAsia"/>
                <w:sz w:val="24"/>
              </w:rPr>
              <w:t>於左列網址下載GCB說明文件，完成設定填寫於該文件備註欄，如有例外須填寫「GCB例外管理清單」</w:t>
            </w:r>
          </w:p>
        </w:tc>
      </w:tr>
      <w:tr w:rsidR="00876FA5" w:rsidRPr="00876FA5" w14:paraId="238F071E" w14:textId="77777777" w:rsidTr="00876FA5">
        <w:trPr>
          <w:trHeight w:val="363"/>
          <w:jc w:val="center"/>
        </w:trPr>
        <w:tc>
          <w:tcPr>
            <w:tcW w:w="4957" w:type="dxa"/>
          </w:tcPr>
          <w:p w14:paraId="1F8E2435" w14:textId="77777777" w:rsidR="00876FA5" w:rsidRPr="00876FA5" w:rsidRDefault="00876FA5" w:rsidP="00992375">
            <w:pPr>
              <w:numPr>
                <w:ilvl w:val="0"/>
                <w:numId w:val="11"/>
              </w:numPr>
              <w:ind w:left="306" w:hanging="306"/>
              <w:rPr>
                <w:kern w:val="0"/>
                <w:sz w:val="24"/>
              </w:rPr>
            </w:pPr>
            <w:r w:rsidRPr="00876FA5">
              <w:rPr>
                <w:rFonts w:hint="eastAsia"/>
                <w:kern w:val="0"/>
                <w:sz w:val="24"/>
              </w:rPr>
              <w:lastRenderedPageBreak/>
              <w:t>依據「個人資料保護法」，如</w:t>
            </w:r>
            <w:r w:rsidRPr="00876FA5">
              <w:rPr>
                <w:kern w:val="0"/>
                <w:sz w:val="24"/>
              </w:rPr>
              <w:t>資訊設備與系統之紀錄</w:t>
            </w:r>
            <w:r w:rsidRPr="00876FA5">
              <w:rPr>
                <w:rFonts w:hint="eastAsia"/>
                <w:kern w:val="0"/>
                <w:sz w:val="24"/>
              </w:rPr>
              <w:t>倘含有</w:t>
            </w:r>
            <w:r w:rsidRPr="00876FA5">
              <w:rPr>
                <w:kern w:val="0"/>
                <w:sz w:val="24"/>
              </w:rPr>
              <w:t>個人資料檔案存取相關紀錄應至少保留</w:t>
            </w:r>
            <w:r w:rsidRPr="00876FA5">
              <w:rPr>
                <w:kern w:val="0"/>
                <w:sz w:val="24"/>
              </w:rPr>
              <w:t>5</w:t>
            </w:r>
            <w:r w:rsidRPr="00876FA5">
              <w:rPr>
                <w:kern w:val="0"/>
                <w:sz w:val="24"/>
              </w:rPr>
              <w:t>年以上，若無法線上保存，則應將紀錄匯出存檔備查。</w:t>
            </w:r>
          </w:p>
        </w:tc>
        <w:tc>
          <w:tcPr>
            <w:tcW w:w="567" w:type="dxa"/>
          </w:tcPr>
          <w:p w14:paraId="2B0FBA4E"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156B0CE4"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46DA5667"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41318383" w14:textId="77777777" w:rsidR="00876FA5" w:rsidRPr="00876FA5" w:rsidRDefault="00876FA5" w:rsidP="00876FA5">
            <w:pPr>
              <w:rPr>
                <w:rFonts w:ascii="標楷體" w:hAnsi="標楷體"/>
                <w:sz w:val="24"/>
              </w:rPr>
            </w:pPr>
          </w:p>
        </w:tc>
      </w:tr>
      <w:tr w:rsidR="00876FA5" w:rsidRPr="00876FA5" w14:paraId="3C4EC5C0" w14:textId="77777777" w:rsidTr="00876FA5">
        <w:trPr>
          <w:trHeight w:val="363"/>
          <w:jc w:val="center"/>
        </w:trPr>
        <w:tc>
          <w:tcPr>
            <w:tcW w:w="7902" w:type="dxa"/>
            <w:gridSpan w:val="5"/>
          </w:tcPr>
          <w:p w14:paraId="4110CB29" w14:textId="77777777" w:rsidR="00876FA5" w:rsidRPr="00876FA5" w:rsidRDefault="00876FA5" w:rsidP="00876FA5">
            <w:pPr>
              <w:rPr>
                <w:rFonts w:ascii="標楷體" w:hAnsi="標楷體"/>
                <w:sz w:val="24"/>
              </w:rPr>
            </w:pPr>
            <w:r w:rsidRPr="00876FA5">
              <w:rPr>
                <w:rFonts w:ascii="標楷體" w:hAnsi="標楷體" w:hint="eastAsia"/>
                <w:sz w:val="24"/>
              </w:rPr>
              <w:t>二、人力資源安全管理</w:t>
            </w:r>
          </w:p>
        </w:tc>
      </w:tr>
      <w:tr w:rsidR="00876FA5" w:rsidRPr="00876FA5" w14:paraId="5E04A021" w14:textId="77777777" w:rsidTr="00876FA5">
        <w:trPr>
          <w:trHeight w:val="363"/>
          <w:jc w:val="center"/>
        </w:trPr>
        <w:tc>
          <w:tcPr>
            <w:tcW w:w="4957" w:type="dxa"/>
          </w:tcPr>
          <w:p w14:paraId="35053922" w14:textId="77777777" w:rsidR="00876FA5" w:rsidRPr="00876FA5" w:rsidRDefault="00876FA5" w:rsidP="00992375">
            <w:pPr>
              <w:numPr>
                <w:ilvl w:val="0"/>
                <w:numId w:val="11"/>
              </w:numPr>
              <w:ind w:left="306" w:hanging="306"/>
              <w:rPr>
                <w:kern w:val="0"/>
                <w:sz w:val="24"/>
              </w:rPr>
            </w:pPr>
            <w:r w:rsidRPr="00876FA5">
              <w:rPr>
                <w:rFonts w:hint="eastAsia"/>
                <w:kern w:val="0"/>
                <w:sz w:val="24"/>
              </w:rPr>
              <w:t>承商辦理本案之相關程序及環境，應具備完善之資通安全管理措施或通過第三方驗證。</w:t>
            </w:r>
          </w:p>
        </w:tc>
        <w:tc>
          <w:tcPr>
            <w:tcW w:w="567" w:type="dxa"/>
          </w:tcPr>
          <w:p w14:paraId="246D93C9"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1ACB55F8"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05ADDDAB"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7A1DA30A" w14:textId="77777777" w:rsidR="00876FA5" w:rsidRPr="00876FA5" w:rsidRDefault="00876FA5" w:rsidP="00876FA5">
            <w:pPr>
              <w:rPr>
                <w:rFonts w:ascii="標楷體" w:hAnsi="標楷體"/>
                <w:sz w:val="24"/>
              </w:rPr>
            </w:pPr>
            <w:r w:rsidRPr="00876FA5">
              <w:rPr>
                <w:rFonts w:ascii="標楷體" w:hAnsi="標楷體" w:hint="eastAsia"/>
                <w:sz w:val="24"/>
              </w:rPr>
              <w:t>於專案工作計畫書敘明</w:t>
            </w:r>
          </w:p>
        </w:tc>
      </w:tr>
      <w:tr w:rsidR="00876FA5" w:rsidRPr="00876FA5" w14:paraId="0D0DF4C1" w14:textId="77777777" w:rsidTr="00876FA5">
        <w:trPr>
          <w:trHeight w:val="363"/>
          <w:jc w:val="center"/>
        </w:trPr>
        <w:tc>
          <w:tcPr>
            <w:tcW w:w="4957" w:type="dxa"/>
          </w:tcPr>
          <w:p w14:paraId="72800899" w14:textId="77777777" w:rsidR="00876FA5" w:rsidRPr="00876FA5" w:rsidRDefault="00876FA5" w:rsidP="00992375">
            <w:pPr>
              <w:numPr>
                <w:ilvl w:val="0"/>
                <w:numId w:val="11"/>
              </w:numPr>
              <w:ind w:left="306" w:hanging="306"/>
              <w:rPr>
                <w:kern w:val="0"/>
                <w:sz w:val="24"/>
              </w:rPr>
            </w:pPr>
            <w:r w:rsidRPr="00876FA5">
              <w:rPr>
                <w:rFonts w:hint="eastAsia"/>
                <w:kern w:val="0"/>
                <w:sz w:val="24"/>
              </w:rPr>
              <w:t>承商</w:t>
            </w:r>
            <w:r w:rsidRPr="00876FA5">
              <w:rPr>
                <w:kern w:val="0"/>
                <w:sz w:val="24"/>
              </w:rPr>
              <w:t>應提供專案成員</w:t>
            </w:r>
            <w:r w:rsidRPr="00876FA5">
              <w:rPr>
                <w:rFonts w:hint="eastAsia"/>
                <w:kern w:val="0"/>
                <w:sz w:val="24"/>
              </w:rPr>
              <w:t>之</w:t>
            </w:r>
            <w:r w:rsidRPr="00876FA5">
              <w:rPr>
                <w:kern w:val="0"/>
                <w:sz w:val="24"/>
              </w:rPr>
              <w:t>資訊</w:t>
            </w:r>
            <w:r w:rsidRPr="00876FA5">
              <w:rPr>
                <w:rFonts w:hint="eastAsia"/>
                <w:kern w:val="0"/>
                <w:sz w:val="24"/>
              </w:rPr>
              <w:t>與資安</w:t>
            </w:r>
            <w:r w:rsidRPr="00876FA5">
              <w:rPr>
                <w:kern w:val="0"/>
                <w:sz w:val="24"/>
              </w:rPr>
              <w:t>專業能力證明文件</w:t>
            </w:r>
            <w:r w:rsidRPr="00876FA5">
              <w:rPr>
                <w:kern w:val="0"/>
                <w:sz w:val="24"/>
              </w:rPr>
              <w:t xml:space="preserve"> (</w:t>
            </w:r>
            <w:r w:rsidRPr="00876FA5">
              <w:rPr>
                <w:kern w:val="0"/>
                <w:sz w:val="24"/>
              </w:rPr>
              <w:t>數量、資格、證照、經驗</w:t>
            </w:r>
            <w:r w:rsidRPr="00876FA5">
              <w:rPr>
                <w:kern w:val="0"/>
                <w:sz w:val="24"/>
              </w:rPr>
              <w:t>)</w:t>
            </w:r>
          </w:p>
        </w:tc>
        <w:tc>
          <w:tcPr>
            <w:tcW w:w="567" w:type="dxa"/>
          </w:tcPr>
          <w:p w14:paraId="34D6C407"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2E2B107E"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45248458"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24F60441" w14:textId="77777777" w:rsidR="00876FA5" w:rsidRPr="00876FA5" w:rsidRDefault="00876FA5" w:rsidP="00876FA5">
            <w:pPr>
              <w:rPr>
                <w:rFonts w:ascii="標楷體" w:hAnsi="標楷體"/>
                <w:sz w:val="24"/>
              </w:rPr>
            </w:pPr>
          </w:p>
        </w:tc>
      </w:tr>
      <w:tr w:rsidR="00876FA5" w:rsidRPr="00876FA5" w14:paraId="17CD982E" w14:textId="77777777" w:rsidTr="00876FA5">
        <w:trPr>
          <w:trHeight w:val="363"/>
          <w:jc w:val="center"/>
        </w:trPr>
        <w:tc>
          <w:tcPr>
            <w:tcW w:w="4957" w:type="dxa"/>
          </w:tcPr>
          <w:p w14:paraId="6B7339FF" w14:textId="77777777" w:rsidR="00876FA5" w:rsidRPr="00876FA5" w:rsidRDefault="00876FA5" w:rsidP="00992375">
            <w:pPr>
              <w:numPr>
                <w:ilvl w:val="0"/>
                <w:numId w:val="11"/>
              </w:numPr>
              <w:ind w:left="306" w:hanging="306"/>
              <w:rPr>
                <w:kern w:val="0"/>
                <w:sz w:val="24"/>
              </w:rPr>
            </w:pPr>
            <w:r w:rsidRPr="00876FA5">
              <w:rPr>
                <w:rFonts w:hint="eastAsia"/>
                <w:kern w:val="0"/>
                <w:sz w:val="24"/>
              </w:rPr>
              <w:t>承商</w:t>
            </w:r>
            <w:r w:rsidRPr="00876FA5">
              <w:rPr>
                <w:kern w:val="0"/>
                <w:sz w:val="24"/>
              </w:rPr>
              <w:t>於契約終止後，應歸還屬於本會之資產</w:t>
            </w:r>
            <w:r w:rsidRPr="00876FA5">
              <w:rPr>
                <w:kern w:val="0"/>
                <w:sz w:val="24"/>
              </w:rPr>
              <w:t>(</w:t>
            </w:r>
            <w:r w:rsidRPr="00876FA5">
              <w:rPr>
                <w:kern w:val="0"/>
                <w:sz w:val="24"/>
              </w:rPr>
              <w:t>包含：硬體、軟體、資料和系統存取權限等</w:t>
            </w:r>
            <w:r w:rsidRPr="00876FA5">
              <w:rPr>
                <w:kern w:val="0"/>
                <w:sz w:val="24"/>
              </w:rPr>
              <w:t>)</w:t>
            </w:r>
            <w:r w:rsidRPr="00876FA5">
              <w:rPr>
                <w:rFonts w:hint="eastAsia"/>
                <w:kern w:val="0"/>
                <w:sz w:val="24"/>
              </w:rPr>
              <w:t>，保密責任持續有效</w:t>
            </w:r>
            <w:r w:rsidRPr="00876FA5">
              <w:rPr>
                <w:kern w:val="0"/>
                <w:sz w:val="24"/>
              </w:rPr>
              <w:t>。</w:t>
            </w:r>
          </w:p>
        </w:tc>
        <w:tc>
          <w:tcPr>
            <w:tcW w:w="567" w:type="dxa"/>
          </w:tcPr>
          <w:p w14:paraId="3E84DA15"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09AF2795"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1F8E2B57"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2C216287" w14:textId="77777777" w:rsidR="00876FA5" w:rsidRPr="00876FA5" w:rsidRDefault="00876FA5" w:rsidP="00876FA5">
            <w:pPr>
              <w:rPr>
                <w:rFonts w:ascii="標楷體" w:hAnsi="標楷體"/>
                <w:sz w:val="24"/>
              </w:rPr>
            </w:pPr>
          </w:p>
        </w:tc>
      </w:tr>
      <w:tr w:rsidR="00876FA5" w:rsidRPr="00876FA5" w14:paraId="3FB66173" w14:textId="77777777" w:rsidTr="00876FA5">
        <w:trPr>
          <w:trHeight w:val="363"/>
          <w:jc w:val="center"/>
        </w:trPr>
        <w:tc>
          <w:tcPr>
            <w:tcW w:w="7902" w:type="dxa"/>
            <w:gridSpan w:val="5"/>
          </w:tcPr>
          <w:p w14:paraId="4553ECF6" w14:textId="77777777" w:rsidR="00876FA5" w:rsidRPr="00876FA5" w:rsidRDefault="00876FA5" w:rsidP="00876FA5">
            <w:pPr>
              <w:rPr>
                <w:rFonts w:ascii="標楷體" w:hAnsi="標楷體"/>
                <w:sz w:val="24"/>
              </w:rPr>
            </w:pPr>
            <w:r w:rsidRPr="00876FA5">
              <w:rPr>
                <w:rFonts w:ascii="標楷體" w:hAnsi="標楷體" w:hint="eastAsia"/>
                <w:sz w:val="24"/>
              </w:rPr>
              <w:t>三、資通系統環境與作業安全管理</w:t>
            </w:r>
          </w:p>
        </w:tc>
      </w:tr>
      <w:tr w:rsidR="00876FA5" w:rsidRPr="00876FA5" w14:paraId="34D8F4B6" w14:textId="77777777" w:rsidTr="00876FA5">
        <w:trPr>
          <w:trHeight w:val="348"/>
          <w:jc w:val="center"/>
        </w:trPr>
        <w:tc>
          <w:tcPr>
            <w:tcW w:w="4957" w:type="dxa"/>
          </w:tcPr>
          <w:p w14:paraId="52C54893" w14:textId="77777777" w:rsidR="00876FA5" w:rsidRPr="00876FA5" w:rsidRDefault="00876FA5" w:rsidP="00992375">
            <w:pPr>
              <w:numPr>
                <w:ilvl w:val="0"/>
                <w:numId w:val="11"/>
              </w:numPr>
              <w:ind w:left="306" w:hanging="306"/>
              <w:rPr>
                <w:kern w:val="0"/>
                <w:sz w:val="24"/>
              </w:rPr>
            </w:pPr>
            <w:r w:rsidRPr="00876FA5">
              <w:rPr>
                <w:rFonts w:hint="eastAsia"/>
                <w:kern w:val="0"/>
                <w:sz w:val="24"/>
              </w:rPr>
              <w:t>承商應配合本會盤點資訊資產。</w:t>
            </w:r>
          </w:p>
        </w:tc>
        <w:tc>
          <w:tcPr>
            <w:tcW w:w="567" w:type="dxa"/>
          </w:tcPr>
          <w:p w14:paraId="757E1A66"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01C7A395"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62DB4D97" w14:textId="77777777" w:rsidR="00876FA5" w:rsidRPr="00876FA5" w:rsidRDefault="00876FA5" w:rsidP="00876FA5">
            <w:pPr>
              <w:rPr>
                <w:rFonts w:ascii="新細明體" w:eastAsia="新細明體" w:hAnsi="新細明體"/>
                <w:sz w:val="24"/>
              </w:rPr>
            </w:pPr>
          </w:p>
        </w:tc>
        <w:tc>
          <w:tcPr>
            <w:tcW w:w="1244" w:type="dxa"/>
          </w:tcPr>
          <w:p w14:paraId="123C781F" w14:textId="77777777" w:rsidR="00876FA5" w:rsidRPr="00876FA5" w:rsidRDefault="00876FA5" w:rsidP="00876FA5">
            <w:pPr>
              <w:rPr>
                <w:rFonts w:ascii="標楷體" w:hAnsi="標楷體"/>
                <w:sz w:val="24"/>
              </w:rPr>
            </w:pPr>
            <w:r w:rsidRPr="00876FA5">
              <w:rPr>
                <w:rFonts w:ascii="標楷體" w:hAnsi="標楷體" w:hint="eastAsia"/>
                <w:sz w:val="24"/>
              </w:rPr>
              <w:t>填寫「</w:t>
            </w:r>
            <w:r w:rsidRPr="00876FA5">
              <w:rPr>
                <w:rFonts w:ascii="Arial" w:hAnsi="Arial" w:cs="Arial" w:hint="eastAsia"/>
                <w:sz w:val="24"/>
              </w:rPr>
              <w:t>資訊資產清冊</w:t>
            </w:r>
            <w:r w:rsidRPr="00876FA5">
              <w:rPr>
                <w:rFonts w:ascii="標楷體" w:hAnsi="標楷體" w:hint="eastAsia"/>
                <w:sz w:val="24"/>
              </w:rPr>
              <w:t>」</w:t>
            </w:r>
          </w:p>
        </w:tc>
      </w:tr>
      <w:tr w:rsidR="00876FA5" w:rsidRPr="00876FA5" w14:paraId="0089DF54" w14:textId="77777777" w:rsidTr="00876FA5">
        <w:trPr>
          <w:trHeight w:val="348"/>
          <w:jc w:val="center"/>
        </w:trPr>
        <w:tc>
          <w:tcPr>
            <w:tcW w:w="4957" w:type="dxa"/>
          </w:tcPr>
          <w:p w14:paraId="0230AD7B" w14:textId="77777777" w:rsidR="00876FA5" w:rsidRPr="00876FA5" w:rsidRDefault="00876FA5" w:rsidP="00992375">
            <w:pPr>
              <w:numPr>
                <w:ilvl w:val="0"/>
                <w:numId w:val="11"/>
              </w:numPr>
              <w:ind w:left="306" w:hanging="306"/>
              <w:rPr>
                <w:kern w:val="0"/>
                <w:sz w:val="24"/>
              </w:rPr>
            </w:pPr>
            <w:r w:rsidRPr="00876FA5">
              <w:rPr>
                <w:kern w:val="0"/>
                <w:sz w:val="24"/>
              </w:rPr>
              <w:t>開發、測試及線上運作之環境應設置於不同的網路區段或資訊處理設施。</w:t>
            </w:r>
          </w:p>
        </w:tc>
        <w:tc>
          <w:tcPr>
            <w:tcW w:w="567" w:type="dxa"/>
          </w:tcPr>
          <w:p w14:paraId="207C067A"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5111320A"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1BB99190" w14:textId="77777777" w:rsidR="00876FA5" w:rsidRPr="00876FA5" w:rsidRDefault="00876FA5" w:rsidP="00876FA5">
            <w:pPr>
              <w:rPr>
                <w:rFonts w:ascii="新細明體" w:eastAsia="新細明體" w:hAnsi="新細明體"/>
                <w:sz w:val="24"/>
              </w:rPr>
            </w:pPr>
          </w:p>
        </w:tc>
        <w:tc>
          <w:tcPr>
            <w:tcW w:w="1244" w:type="dxa"/>
          </w:tcPr>
          <w:p w14:paraId="3911F251" w14:textId="77777777" w:rsidR="00876FA5" w:rsidRPr="00876FA5" w:rsidRDefault="00876FA5" w:rsidP="00876FA5">
            <w:pPr>
              <w:rPr>
                <w:rFonts w:ascii="標楷體" w:hAnsi="標楷體"/>
                <w:sz w:val="24"/>
              </w:rPr>
            </w:pPr>
          </w:p>
        </w:tc>
      </w:tr>
      <w:tr w:rsidR="00876FA5" w:rsidRPr="00876FA5" w14:paraId="1D8A3C8A" w14:textId="77777777" w:rsidTr="00876FA5">
        <w:trPr>
          <w:trHeight w:val="348"/>
          <w:jc w:val="center"/>
        </w:trPr>
        <w:tc>
          <w:tcPr>
            <w:tcW w:w="4957" w:type="dxa"/>
          </w:tcPr>
          <w:p w14:paraId="44493B15" w14:textId="77777777" w:rsidR="00876FA5" w:rsidRPr="00876FA5" w:rsidRDefault="00876FA5" w:rsidP="00992375">
            <w:pPr>
              <w:numPr>
                <w:ilvl w:val="0"/>
                <w:numId w:val="11"/>
              </w:numPr>
              <w:ind w:left="306" w:hanging="306"/>
              <w:rPr>
                <w:kern w:val="0"/>
                <w:sz w:val="24"/>
              </w:rPr>
            </w:pPr>
            <w:r w:rsidRPr="00876FA5">
              <w:rPr>
                <w:kern w:val="0"/>
                <w:sz w:val="24"/>
              </w:rPr>
              <w:t>作業系統均需安裝防毒軟體，且掃毒引擎與病毒碼應設定可自動更新至最新版本，或採用中控台派送核可更新檔；若未安裝防毒軟體應輔以其他控制。</w:t>
            </w:r>
          </w:p>
        </w:tc>
        <w:tc>
          <w:tcPr>
            <w:tcW w:w="567" w:type="dxa"/>
          </w:tcPr>
          <w:p w14:paraId="486C7CDB"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04FEB5E7"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3A951850"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04D29427" w14:textId="77777777" w:rsidR="00876FA5" w:rsidRPr="00876FA5" w:rsidRDefault="00876FA5" w:rsidP="00876FA5">
            <w:pPr>
              <w:rPr>
                <w:rFonts w:ascii="標楷體" w:hAnsi="標楷體"/>
                <w:sz w:val="24"/>
              </w:rPr>
            </w:pPr>
          </w:p>
        </w:tc>
      </w:tr>
      <w:tr w:rsidR="00876FA5" w:rsidRPr="00876FA5" w14:paraId="205EE1DD" w14:textId="77777777" w:rsidTr="00876FA5">
        <w:trPr>
          <w:trHeight w:val="348"/>
          <w:jc w:val="center"/>
        </w:trPr>
        <w:tc>
          <w:tcPr>
            <w:tcW w:w="4957" w:type="dxa"/>
          </w:tcPr>
          <w:p w14:paraId="5B413F97" w14:textId="77777777" w:rsidR="00876FA5" w:rsidRPr="00876FA5" w:rsidRDefault="00876FA5" w:rsidP="00992375">
            <w:pPr>
              <w:numPr>
                <w:ilvl w:val="0"/>
                <w:numId w:val="11"/>
              </w:numPr>
              <w:ind w:left="306" w:hanging="306"/>
              <w:rPr>
                <w:kern w:val="0"/>
                <w:sz w:val="24"/>
              </w:rPr>
            </w:pPr>
            <w:r w:rsidRPr="00876FA5">
              <w:rPr>
                <w:kern w:val="0"/>
                <w:sz w:val="24"/>
              </w:rPr>
              <w:t>安裝防毒軟體之主機和個人電腦應啟動即時病毒防範機制，並依排程週期執行完整掃描。</w:t>
            </w:r>
          </w:p>
        </w:tc>
        <w:tc>
          <w:tcPr>
            <w:tcW w:w="567" w:type="dxa"/>
          </w:tcPr>
          <w:p w14:paraId="71316C4E"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1014CE1F"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09343064"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3231177D" w14:textId="77777777" w:rsidR="00876FA5" w:rsidRPr="00876FA5" w:rsidRDefault="00876FA5" w:rsidP="00876FA5">
            <w:pPr>
              <w:rPr>
                <w:rFonts w:ascii="標楷體" w:hAnsi="標楷體"/>
                <w:sz w:val="24"/>
              </w:rPr>
            </w:pPr>
          </w:p>
        </w:tc>
      </w:tr>
      <w:tr w:rsidR="00876FA5" w:rsidRPr="00876FA5" w14:paraId="7D48B11D" w14:textId="77777777" w:rsidTr="00876FA5">
        <w:trPr>
          <w:trHeight w:val="348"/>
          <w:jc w:val="center"/>
        </w:trPr>
        <w:tc>
          <w:tcPr>
            <w:tcW w:w="4957" w:type="dxa"/>
          </w:tcPr>
          <w:p w14:paraId="730BB1C0" w14:textId="77777777" w:rsidR="00876FA5" w:rsidRPr="00876FA5" w:rsidRDefault="00876FA5" w:rsidP="00992375">
            <w:pPr>
              <w:numPr>
                <w:ilvl w:val="0"/>
                <w:numId w:val="11"/>
              </w:numPr>
              <w:ind w:left="306" w:hanging="306"/>
              <w:rPr>
                <w:kern w:val="0"/>
                <w:sz w:val="24"/>
              </w:rPr>
            </w:pPr>
            <w:r w:rsidRPr="00876FA5">
              <w:rPr>
                <w:rFonts w:hint="eastAsia"/>
                <w:kern w:val="0"/>
                <w:sz w:val="24"/>
              </w:rPr>
              <w:t>專案辦理活動而蒐集與處理之個人資料，應以最小範圍為原則，並於目的結束後刪除，相關資訊均須函送本會備查。</w:t>
            </w:r>
          </w:p>
        </w:tc>
        <w:tc>
          <w:tcPr>
            <w:tcW w:w="567" w:type="dxa"/>
          </w:tcPr>
          <w:p w14:paraId="22AF041E"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2F3DC5FF"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6FE18BF8"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3AC39C1C" w14:textId="77777777" w:rsidR="00876FA5" w:rsidRPr="00876FA5" w:rsidRDefault="00876FA5" w:rsidP="00876FA5">
            <w:pPr>
              <w:rPr>
                <w:rFonts w:ascii="標楷體" w:hAnsi="標楷體"/>
                <w:sz w:val="24"/>
              </w:rPr>
            </w:pPr>
          </w:p>
        </w:tc>
      </w:tr>
      <w:tr w:rsidR="00876FA5" w:rsidRPr="00876FA5" w14:paraId="4CCB1111" w14:textId="77777777" w:rsidTr="00876FA5">
        <w:trPr>
          <w:trHeight w:val="348"/>
          <w:jc w:val="center"/>
        </w:trPr>
        <w:tc>
          <w:tcPr>
            <w:tcW w:w="4957" w:type="dxa"/>
          </w:tcPr>
          <w:p w14:paraId="68BFA8A8" w14:textId="77777777" w:rsidR="00876FA5" w:rsidRPr="00876FA5" w:rsidRDefault="00876FA5" w:rsidP="00992375">
            <w:pPr>
              <w:numPr>
                <w:ilvl w:val="0"/>
                <w:numId w:val="11"/>
              </w:numPr>
              <w:ind w:left="306" w:hanging="306"/>
              <w:rPr>
                <w:kern w:val="0"/>
                <w:sz w:val="24"/>
              </w:rPr>
            </w:pPr>
            <w:r w:rsidRPr="00876FA5">
              <w:rPr>
                <w:rFonts w:hint="eastAsia"/>
                <w:kern w:val="0"/>
                <w:sz w:val="24"/>
              </w:rPr>
              <w:t>上線前應清除正式環境之測試資料及相關測試帳號。</w:t>
            </w:r>
          </w:p>
        </w:tc>
        <w:tc>
          <w:tcPr>
            <w:tcW w:w="567" w:type="dxa"/>
          </w:tcPr>
          <w:p w14:paraId="1BB63071"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376D18BF"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6F5B2BFA" w14:textId="77777777" w:rsidR="00876FA5" w:rsidRPr="00876FA5" w:rsidRDefault="00876FA5" w:rsidP="00876FA5">
            <w:pPr>
              <w:rPr>
                <w:rFonts w:ascii="標楷體" w:hAnsi="標楷體"/>
                <w:sz w:val="24"/>
              </w:rPr>
            </w:pPr>
          </w:p>
        </w:tc>
        <w:tc>
          <w:tcPr>
            <w:tcW w:w="1244" w:type="dxa"/>
          </w:tcPr>
          <w:p w14:paraId="17B318CC" w14:textId="77777777" w:rsidR="00876FA5" w:rsidRPr="00876FA5" w:rsidRDefault="00876FA5" w:rsidP="00876FA5">
            <w:pPr>
              <w:rPr>
                <w:rFonts w:ascii="標楷體" w:hAnsi="標楷體"/>
                <w:sz w:val="24"/>
              </w:rPr>
            </w:pPr>
          </w:p>
        </w:tc>
      </w:tr>
      <w:tr w:rsidR="00876FA5" w:rsidRPr="00876FA5" w14:paraId="61B0D40D" w14:textId="77777777" w:rsidTr="00876FA5">
        <w:trPr>
          <w:trHeight w:val="363"/>
          <w:jc w:val="center"/>
        </w:trPr>
        <w:tc>
          <w:tcPr>
            <w:tcW w:w="4957" w:type="dxa"/>
          </w:tcPr>
          <w:p w14:paraId="255A938B" w14:textId="77777777" w:rsidR="00876FA5" w:rsidRPr="00876FA5" w:rsidRDefault="00876FA5" w:rsidP="00992375">
            <w:pPr>
              <w:numPr>
                <w:ilvl w:val="0"/>
                <w:numId w:val="11"/>
              </w:numPr>
              <w:ind w:left="306" w:hanging="306"/>
              <w:rPr>
                <w:kern w:val="0"/>
                <w:sz w:val="24"/>
              </w:rPr>
            </w:pPr>
            <w:r w:rsidRPr="00876FA5">
              <w:rPr>
                <w:kern w:val="0"/>
                <w:sz w:val="24"/>
              </w:rPr>
              <w:t>承商應配合本會執行弱點掃瞄與</w:t>
            </w:r>
            <w:r w:rsidRPr="00876FA5">
              <w:rPr>
                <w:rFonts w:hint="eastAsia"/>
                <w:kern w:val="0"/>
                <w:sz w:val="24"/>
              </w:rPr>
              <w:t>滲透測試</w:t>
            </w:r>
            <w:r w:rsidRPr="00876FA5">
              <w:rPr>
                <w:kern w:val="0"/>
                <w:sz w:val="24"/>
              </w:rPr>
              <w:t>修補作業，屬於「高風險」之弱點應依據弱掃報告或匯整於「弱點處理報告表」列管</w:t>
            </w:r>
            <w:r w:rsidRPr="00876FA5">
              <w:rPr>
                <w:rFonts w:hint="eastAsia"/>
                <w:kern w:val="0"/>
                <w:sz w:val="24"/>
              </w:rPr>
              <w:t>，並於一個月內</w:t>
            </w:r>
            <w:r w:rsidRPr="00876FA5">
              <w:rPr>
                <w:kern w:val="0"/>
                <w:sz w:val="24"/>
              </w:rPr>
              <w:t>改善。</w:t>
            </w:r>
          </w:p>
        </w:tc>
        <w:tc>
          <w:tcPr>
            <w:tcW w:w="567" w:type="dxa"/>
          </w:tcPr>
          <w:p w14:paraId="1EDAF139"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5064D440"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472F6C19" w14:textId="77777777" w:rsidR="00876FA5" w:rsidRPr="00876FA5" w:rsidRDefault="00876FA5" w:rsidP="00876FA5">
            <w:pPr>
              <w:rPr>
                <w:rFonts w:ascii="標楷體" w:hAnsi="標楷體"/>
                <w:sz w:val="24"/>
              </w:rPr>
            </w:pPr>
          </w:p>
        </w:tc>
        <w:tc>
          <w:tcPr>
            <w:tcW w:w="1244" w:type="dxa"/>
          </w:tcPr>
          <w:p w14:paraId="0152D48D" w14:textId="77777777" w:rsidR="00876FA5" w:rsidRPr="00876FA5" w:rsidRDefault="00876FA5" w:rsidP="00876FA5">
            <w:pPr>
              <w:rPr>
                <w:rFonts w:ascii="標楷體" w:hAnsi="標楷體"/>
                <w:sz w:val="24"/>
              </w:rPr>
            </w:pPr>
            <w:r w:rsidRPr="00876FA5">
              <w:rPr>
                <w:rFonts w:ascii="標楷體" w:hAnsi="標楷體" w:hint="eastAsia"/>
                <w:sz w:val="24"/>
              </w:rPr>
              <w:t>填寫「弱點處理報告表」</w:t>
            </w:r>
          </w:p>
        </w:tc>
      </w:tr>
      <w:tr w:rsidR="00876FA5" w:rsidRPr="00876FA5" w14:paraId="4642CF9B" w14:textId="77777777" w:rsidTr="00876FA5">
        <w:trPr>
          <w:trHeight w:val="348"/>
          <w:jc w:val="center"/>
        </w:trPr>
        <w:tc>
          <w:tcPr>
            <w:tcW w:w="4957" w:type="dxa"/>
          </w:tcPr>
          <w:p w14:paraId="57C3E4B8" w14:textId="77777777" w:rsidR="00876FA5" w:rsidRPr="00876FA5" w:rsidRDefault="00876FA5" w:rsidP="00992375">
            <w:pPr>
              <w:numPr>
                <w:ilvl w:val="0"/>
                <w:numId w:val="11"/>
              </w:numPr>
              <w:ind w:left="306" w:hanging="306"/>
              <w:rPr>
                <w:kern w:val="0"/>
                <w:sz w:val="24"/>
              </w:rPr>
            </w:pPr>
            <w:r w:rsidRPr="00876FA5">
              <w:rPr>
                <w:kern w:val="0"/>
                <w:sz w:val="24"/>
              </w:rPr>
              <w:t>承商應每季定期提供容量監控資訊</w:t>
            </w:r>
            <w:r w:rsidRPr="00876FA5">
              <w:rPr>
                <w:rFonts w:hint="eastAsia"/>
                <w:kern w:val="0"/>
                <w:sz w:val="24"/>
              </w:rPr>
              <w:t>，至少包含</w:t>
            </w:r>
            <w:r w:rsidRPr="00876FA5">
              <w:rPr>
                <w:rFonts w:hint="eastAsia"/>
                <w:kern w:val="0"/>
                <w:sz w:val="24"/>
              </w:rPr>
              <w:t>C</w:t>
            </w:r>
            <w:r w:rsidRPr="00876FA5">
              <w:rPr>
                <w:kern w:val="0"/>
                <w:sz w:val="24"/>
              </w:rPr>
              <w:t>PU</w:t>
            </w:r>
            <w:r w:rsidRPr="00876FA5">
              <w:rPr>
                <w:rFonts w:hint="eastAsia"/>
                <w:kern w:val="0"/>
                <w:sz w:val="24"/>
              </w:rPr>
              <w:t>、記憶體、硬碟空間</w:t>
            </w:r>
            <w:r w:rsidRPr="00876FA5">
              <w:rPr>
                <w:kern w:val="0"/>
                <w:sz w:val="24"/>
              </w:rPr>
              <w:t>。</w:t>
            </w:r>
          </w:p>
        </w:tc>
        <w:tc>
          <w:tcPr>
            <w:tcW w:w="567" w:type="dxa"/>
          </w:tcPr>
          <w:p w14:paraId="112A3EAA"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1CB2AEBE"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0DE65E3B" w14:textId="77777777" w:rsidR="00876FA5" w:rsidRPr="00876FA5" w:rsidRDefault="00876FA5" w:rsidP="00876FA5">
            <w:pPr>
              <w:rPr>
                <w:rFonts w:ascii="標楷體" w:hAnsi="標楷體"/>
                <w:sz w:val="24"/>
              </w:rPr>
            </w:pPr>
          </w:p>
        </w:tc>
        <w:tc>
          <w:tcPr>
            <w:tcW w:w="1244" w:type="dxa"/>
          </w:tcPr>
          <w:p w14:paraId="59B9C18B" w14:textId="77777777" w:rsidR="00876FA5" w:rsidRPr="00876FA5" w:rsidRDefault="00876FA5" w:rsidP="00876FA5">
            <w:pPr>
              <w:rPr>
                <w:rFonts w:ascii="標楷體" w:hAnsi="標楷體"/>
                <w:sz w:val="24"/>
              </w:rPr>
            </w:pPr>
          </w:p>
        </w:tc>
      </w:tr>
      <w:tr w:rsidR="00876FA5" w:rsidRPr="00876FA5" w14:paraId="60DB8C85" w14:textId="77777777" w:rsidTr="00876FA5">
        <w:trPr>
          <w:trHeight w:val="348"/>
          <w:jc w:val="center"/>
        </w:trPr>
        <w:tc>
          <w:tcPr>
            <w:tcW w:w="4957" w:type="dxa"/>
          </w:tcPr>
          <w:p w14:paraId="0C234C8C" w14:textId="77777777" w:rsidR="00876FA5" w:rsidRPr="00876FA5" w:rsidRDefault="00876FA5" w:rsidP="00992375">
            <w:pPr>
              <w:numPr>
                <w:ilvl w:val="0"/>
                <w:numId w:val="11"/>
              </w:numPr>
              <w:ind w:left="306" w:hanging="306"/>
              <w:rPr>
                <w:kern w:val="0"/>
                <w:sz w:val="24"/>
              </w:rPr>
            </w:pPr>
            <w:r w:rsidRPr="00876FA5">
              <w:rPr>
                <w:kern w:val="0"/>
                <w:sz w:val="24"/>
              </w:rPr>
              <w:t>營運環境的作業系統禁止安裝非法軟體或惡意軟體。</w:t>
            </w:r>
          </w:p>
        </w:tc>
        <w:tc>
          <w:tcPr>
            <w:tcW w:w="567" w:type="dxa"/>
          </w:tcPr>
          <w:p w14:paraId="413C452A"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40363FD6"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7C3BDDF0"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1244" w:type="dxa"/>
          </w:tcPr>
          <w:p w14:paraId="1FBE414B" w14:textId="77777777" w:rsidR="00876FA5" w:rsidRPr="00876FA5" w:rsidRDefault="00876FA5" w:rsidP="00876FA5">
            <w:pPr>
              <w:rPr>
                <w:rFonts w:ascii="標楷體" w:hAnsi="標楷體"/>
                <w:sz w:val="24"/>
              </w:rPr>
            </w:pPr>
          </w:p>
        </w:tc>
      </w:tr>
      <w:tr w:rsidR="00876FA5" w:rsidRPr="00876FA5" w14:paraId="603B2CD7" w14:textId="77777777" w:rsidTr="00876FA5">
        <w:trPr>
          <w:trHeight w:val="348"/>
          <w:jc w:val="center"/>
        </w:trPr>
        <w:tc>
          <w:tcPr>
            <w:tcW w:w="4957" w:type="dxa"/>
          </w:tcPr>
          <w:p w14:paraId="61AAC5F2" w14:textId="77777777" w:rsidR="00876FA5" w:rsidRPr="00876FA5" w:rsidRDefault="00876FA5" w:rsidP="00992375">
            <w:pPr>
              <w:numPr>
                <w:ilvl w:val="0"/>
                <w:numId w:val="11"/>
              </w:numPr>
              <w:ind w:left="306" w:hanging="306"/>
              <w:rPr>
                <w:kern w:val="0"/>
                <w:sz w:val="24"/>
              </w:rPr>
            </w:pPr>
            <w:r w:rsidRPr="00876FA5">
              <w:rPr>
                <w:kern w:val="0"/>
                <w:sz w:val="24"/>
              </w:rPr>
              <w:t>專案執行期間如遇本會資訊安全管理制度規範新增或修訂，承商接獲通知後應配合執行。</w:t>
            </w:r>
          </w:p>
        </w:tc>
        <w:tc>
          <w:tcPr>
            <w:tcW w:w="567" w:type="dxa"/>
          </w:tcPr>
          <w:p w14:paraId="6F78C9E0"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07E584F9"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0B2AFBD5"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0B0BD6C6" w14:textId="77777777" w:rsidR="00876FA5" w:rsidRPr="00876FA5" w:rsidRDefault="00876FA5" w:rsidP="00876FA5">
            <w:pPr>
              <w:rPr>
                <w:rFonts w:ascii="標楷體" w:hAnsi="標楷體"/>
                <w:sz w:val="24"/>
              </w:rPr>
            </w:pPr>
          </w:p>
        </w:tc>
      </w:tr>
      <w:tr w:rsidR="00876FA5" w:rsidRPr="00876FA5" w14:paraId="3E35A102" w14:textId="77777777" w:rsidTr="00876FA5">
        <w:trPr>
          <w:trHeight w:val="348"/>
          <w:jc w:val="center"/>
        </w:trPr>
        <w:tc>
          <w:tcPr>
            <w:tcW w:w="7902" w:type="dxa"/>
            <w:gridSpan w:val="5"/>
          </w:tcPr>
          <w:p w14:paraId="593415D0" w14:textId="77777777" w:rsidR="00876FA5" w:rsidRPr="00876FA5" w:rsidRDefault="00876FA5" w:rsidP="00876FA5">
            <w:pPr>
              <w:rPr>
                <w:rFonts w:ascii="標楷體" w:hAnsi="標楷體"/>
                <w:sz w:val="24"/>
              </w:rPr>
            </w:pPr>
            <w:r w:rsidRPr="00876FA5">
              <w:rPr>
                <w:rFonts w:ascii="標楷體" w:hAnsi="標楷體" w:hint="eastAsia"/>
                <w:kern w:val="0"/>
                <w:sz w:val="24"/>
              </w:rPr>
              <w:t>四、存取控制安全要求</w:t>
            </w:r>
          </w:p>
        </w:tc>
      </w:tr>
      <w:tr w:rsidR="00876FA5" w:rsidRPr="00876FA5" w14:paraId="3FF0ED2F" w14:textId="77777777" w:rsidTr="00876FA5">
        <w:trPr>
          <w:trHeight w:val="348"/>
          <w:jc w:val="center"/>
        </w:trPr>
        <w:tc>
          <w:tcPr>
            <w:tcW w:w="4957" w:type="dxa"/>
          </w:tcPr>
          <w:p w14:paraId="2A6E9867" w14:textId="77777777" w:rsidR="00876FA5" w:rsidRPr="00876FA5" w:rsidRDefault="00876FA5" w:rsidP="00992375">
            <w:pPr>
              <w:numPr>
                <w:ilvl w:val="0"/>
                <w:numId w:val="11"/>
              </w:numPr>
              <w:ind w:left="306" w:hanging="306"/>
              <w:rPr>
                <w:kern w:val="0"/>
                <w:sz w:val="24"/>
              </w:rPr>
            </w:pPr>
            <w:r w:rsidRPr="00876FA5">
              <w:rPr>
                <w:kern w:val="0"/>
                <w:sz w:val="24"/>
              </w:rPr>
              <w:t>承商不得使用本會設備和網路服務，連接可能損害本會聲譽的網站或從事非法行為。</w:t>
            </w:r>
          </w:p>
        </w:tc>
        <w:tc>
          <w:tcPr>
            <w:tcW w:w="567" w:type="dxa"/>
          </w:tcPr>
          <w:p w14:paraId="6FD9769D"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04A86504"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4B380738"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1244" w:type="dxa"/>
          </w:tcPr>
          <w:p w14:paraId="3F79D519" w14:textId="77777777" w:rsidR="00876FA5" w:rsidRPr="00876FA5" w:rsidRDefault="00876FA5" w:rsidP="00876FA5">
            <w:pPr>
              <w:rPr>
                <w:rFonts w:ascii="標楷體" w:hAnsi="標楷體"/>
                <w:sz w:val="24"/>
              </w:rPr>
            </w:pPr>
          </w:p>
        </w:tc>
      </w:tr>
      <w:tr w:rsidR="00876FA5" w:rsidRPr="00876FA5" w14:paraId="613F9608" w14:textId="77777777" w:rsidTr="00876FA5">
        <w:trPr>
          <w:trHeight w:val="348"/>
          <w:jc w:val="center"/>
        </w:trPr>
        <w:tc>
          <w:tcPr>
            <w:tcW w:w="4957" w:type="dxa"/>
          </w:tcPr>
          <w:p w14:paraId="18C7FA65" w14:textId="77777777" w:rsidR="00876FA5" w:rsidRPr="00876FA5" w:rsidRDefault="00876FA5" w:rsidP="00992375">
            <w:pPr>
              <w:numPr>
                <w:ilvl w:val="0"/>
                <w:numId w:val="11"/>
              </w:numPr>
              <w:ind w:left="306" w:hanging="306"/>
              <w:rPr>
                <w:rFonts w:ascii="Arial" w:hAnsi="Arial" w:cs="Arial"/>
                <w:sz w:val="24"/>
              </w:rPr>
            </w:pPr>
            <w:r w:rsidRPr="00876FA5">
              <w:rPr>
                <w:rFonts w:ascii="Arial" w:hAnsi="Arial" w:cs="Arial"/>
                <w:sz w:val="24"/>
              </w:rPr>
              <w:t>承商因業務需要取得本會機敏等級之資料，採電子型式於外部分送時，應使用軟</w:t>
            </w:r>
            <w:r w:rsidRPr="00876FA5">
              <w:rPr>
                <w:rFonts w:ascii="Arial" w:hAnsi="Arial" w:cs="Arial"/>
                <w:sz w:val="24"/>
              </w:rPr>
              <w:lastRenderedPageBreak/>
              <w:t>體</w:t>
            </w:r>
            <w:r w:rsidRPr="00876FA5">
              <w:rPr>
                <w:rFonts w:ascii="Arial" w:hAnsi="Arial" w:cs="Arial"/>
                <w:sz w:val="24"/>
              </w:rPr>
              <w:t>(</w:t>
            </w:r>
            <w:r w:rsidRPr="00876FA5">
              <w:rPr>
                <w:rFonts w:ascii="Arial" w:hAnsi="Arial" w:cs="Arial" w:hint="eastAsia"/>
                <w:sz w:val="24"/>
              </w:rPr>
              <w:t>如</w:t>
            </w:r>
            <w:r w:rsidRPr="00876FA5">
              <w:rPr>
                <w:rFonts w:ascii="Arial" w:hAnsi="Arial" w:cs="Arial"/>
                <w:sz w:val="24"/>
              </w:rPr>
              <w:t>Office</w:t>
            </w:r>
            <w:r w:rsidRPr="00876FA5">
              <w:rPr>
                <w:rFonts w:ascii="Arial" w:hAnsi="Arial" w:cs="Arial"/>
                <w:sz w:val="24"/>
              </w:rPr>
              <w:t>或</w:t>
            </w:r>
            <w:r w:rsidRPr="00876FA5">
              <w:rPr>
                <w:rFonts w:ascii="Arial" w:hAnsi="Arial" w:cs="Arial"/>
                <w:sz w:val="24"/>
              </w:rPr>
              <w:t>ZIP</w:t>
            </w:r>
            <w:r w:rsidRPr="00876FA5">
              <w:rPr>
                <w:rFonts w:ascii="Arial" w:hAnsi="Arial" w:cs="Arial"/>
                <w:sz w:val="24"/>
              </w:rPr>
              <w:t>等</w:t>
            </w:r>
            <w:r w:rsidRPr="00876FA5">
              <w:rPr>
                <w:rFonts w:ascii="Arial" w:hAnsi="Arial" w:cs="Arial"/>
                <w:sz w:val="24"/>
              </w:rPr>
              <w:t>)</w:t>
            </w:r>
            <w:r w:rsidRPr="00876FA5">
              <w:rPr>
                <w:rFonts w:ascii="Arial" w:hAnsi="Arial" w:cs="Arial"/>
                <w:sz w:val="24"/>
              </w:rPr>
              <w:t>進行加密。</w:t>
            </w:r>
          </w:p>
        </w:tc>
        <w:tc>
          <w:tcPr>
            <w:tcW w:w="567" w:type="dxa"/>
          </w:tcPr>
          <w:p w14:paraId="4ADDB1C2"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lastRenderedPageBreak/>
              <w:t>○</w:t>
            </w:r>
          </w:p>
        </w:tc>
        <w:tc>
          <w:tcPr>
            <w:tcW w:w="567" w:type="dxa"/>
          </w:tcPr>
          <w:p w14:paraId="35F93ABD"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354F47A4"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1244" w:type="dxa"/>
          </w:tcPr>
          <w:p w14:paraId="3D7C3665" w14:textId="77777777" w:rsidR="00876FA5" w:rsidRPr="00876FA5" w:rsidRDefault="00876FA5" w:rsidP="00876FA5">
            <w:pPr>
              <w:rPr>
                <w:rFonts w:ascii="標楷體" w:hAnsi="標楷體"/>
                <w:sz w:val="24"/>
              </w:rPr>
            </w:pPr>
          </w:p>
        </w:tc>
      </w:tr>
      <w:tr w:rsidR="00876FA5" w:rsidRPr="00876FA5" w14:paraId="28629643" w14:textId="77777777" w:rsidTr="00876FA5">
        <w:trPr>
          <w:trHeight w:val="348"/>
          <w:jc w:val="center"/>
        </w:trPr>
        <w:tc>
          <w:tcPr>
            <w:tcW w:w="4957" w:type="dxa"/>
          </w:tcPr>
          <w:p w14:paraId="5F6BACD6" w14:textId="77777777" w:rsidR="00876FA5" w:rsidRPr="00876FA5" w:rsidRDefault="00876FA5" w:rsidP="00992375">
            <w:pPr>
              <w:numPr>
                <w:ilvl w:val="0"/>
                <w:numId w:val="11"/>
              </w:numPr>
              <w:ind w:left="306" w:hanging="306"/>
              <w:rPr>
                <w:rFonts w:ascii="Arial" w:hAnsi="Arial" w:cs="Arial"/>
                <w:sz w:val="24"/>
              </w:rPr>
            </w:pPr>
            <w:r w:rsidRPr="00876FA5">
              <w:rPr>
                <w:rFonts w:ascii="Arial" w:hAnsi="Arial" w:cs="Arial" w:hint="eastAsia"/>
                <w:sz w:val="24"/>
              </w:rPr>
              <w:t>有關敏感資訊之儲存應考量最小化需求，敏感資訊之輸入應使用適當之遮罩或隱碼措施，傳輸與儲存過程加密保護，並定期檢討加密機制之有效性。</w:t>
            </w:r>
          </w:p>
        </w:tc>
        <w:tc>
          <w:tcPr>
            <w:tcW w:w="567" w:type="dxa"/>
          </w:tcPr>
          <w:p w14:paraId="40D27837"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655AB417"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63BBB596"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33323687" w14:textId="77777777" w:rsidR="00876FA5" w:rsidRPr="00876FA5" w:rsidRDefault="00876FA5" w:rsidP="00876FA5">
            <w:pPr>
              <w:rPr>
                <w:rFonts w:ascii="標楷體" w:hAnsi="標楷體"/>
                <w:sz w:val="24"/>
              </w:rPr>
            </w:pPr>
          </w:p>
        </w:tc>
      </w:tr>
      <w:tr w:rsidR="00876FA5" w:rsidRPr="00876FA5" w14:paraId="3CEFD816" w14:textId="77777777" w:rsidTr="00876FA5">
        <w:trPr>
          <w:trHeight w:val="348"/>
          <w:jc w:val="center"/>
        </w:trPr>
        <w:tc>
          <w:tcPr>
            <w:tcW w:w="7902" w:type="dxa"/>
            <w:gridSpan w:val="5"/>
          </w:tcPr>
          <w:p w14:paraId="692B4B2C" w14:textId="77777777" w:rsidR="00876FA5" w:rsidRPr="00876FA5" w:rsidRDefault="00876FA5" w:rsidP="00876FA5">
            <w:pPr>
              <w:rPr>
                <w:rFonts w:ascii="標楷體" w:hAnsi="標楷體"/>
                <w:sz w:val="24"/>
              </w:rPr>
            </w:pPr>
            <w:r w:rsidRPr="00876FA5">
              <w:rPr>
                <w:rFonts w:ascii="標楷體" w:hAnsi="標楷體" w:hint="eastAsia"/>
                <w:sz w:val="24"/>
              </w:rPr>
              <w:t>五、資安事件通報與應變處置</w:t>
            </w:r>
          </w:p>
        </w:tc>
      </w:tr>
      <w:tr w:rsidR="00876FA5" w:rsidRPr="00876FA5" w14:paraId="4EFF0DC9" w14:textId="77777777" w:rsidTr="00876FA5">
        <w:trPr>
          <w:trHeight w:val="348"/>
          <w:jc w:val="center"/>
        </w:trPr>
        <w:tc>
          <w:tcPr>
            <w:tcW w:w="4957" w:type="dxa"/>
          </w:tcPr>
          <w:p w14:paraId="58419C8E" w14:textId="77777777" w:rsidR="00876FA5" w:rsidRPr="00876FA5" w:rsidRDefault="00876FA5" w:rsidP="00992375">
            <w:pPr>
              <w:numPr>
                <w:ilvl w:val="0"/>
                <w:numId w:val="11"/>
              </w:numPr>
              <w:ind w:left="306" w:hanging="306"/>
              <w:rPr>
                <w:rFonts w:ascii="Arial" w:hAnsi="Arial" w:cs="Arial"/>
                <w:sz w:val="24"/>
              </w:rPr>
            </w:pPr>
            <w:r w:rsidRPr="00876FA5">
              <w:rPr>
                <w:rFonts w:ascii="Arial" w:hAnsi="Arial" w:cs="Arial"/>
                <w:sz w:val="24"/>
              </w:rPr>
              <w:t>發現疑似資訊安全或個資外洩等異常事件或事故時，有責任即時通報本會</w:t>
            </w:r>
            <w:r w:rsidRPr="00876FA5">
              <w:rPr>
                <w:rFonts w:ascii="Arial" w:hAnsi="Arial" w:cs="Arial" w:hint="eastAsia"/>
                <w:sz w:val="24"/>
              </w:rPr>
              <w:t>承辦人員</w:t>
            </w:r>
            <w:r w:rsidRPr="00876FA5">
              <w:rPr>
                <w:rFonts w:ascii="Arial" w:hAnsi="Arial" w:cs="Arial"/>
                <w:sz w:val="24"/>
              </w:rPr>
              <w:t>，並提供資安事件或事故相關資訊。</w:t>
            </w:r>
          </w:p>
        </w:tc>
        <w:tc>
          <w:tcPr>
            <w:tcW w:w="567" w:type="dxa"/>
          </w:tcPr>
          <w:p w14:paraId="681FE83F"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2B1DB1F9"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2D416551"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1244" w:type="dxa"/>
          </w:tcPr>
          <w:p w14:paraId="40D88F52" w14:textId="77777777" w:rsidR="00876FA5" w:rsidRPr="00876FA5" w:rsidRDefault="00876FA5" w:rsidP="00876FA5">
            <w:pPr>
              <w:rPr>
                <w:rFonts w:ascii="標楷體" w:hAnsi="標楷體"/>
                <w:sz w:val="24"/>
              </w:rPr>
            </w:pPr>
          </w:p>
        </w:tc>
      </w:tr>
      <w:tr w:rsidR="00876FA5" w:rsidRPr="00876FA5" w14:paraId="37383314" w14:textId="77777777" w:rsidTr="00876FA5">
        <w:trPr>
          <w:trHeight w:val="348"/>
          <w:jc w:val="center"/>
        </w:trPr>
        <w:tc>
          <w:tcPr>
            <w:tcW w:w="4957" w:type="dxa"/>
          </w:tcPr>
          <w:p w14:paraId="29C0BF6C" w14:textId="77777777" w:rsidR="00876FA5" w:rsidRPr="00876FA5" w:rsidRDefault="00876FA5" w:rsidP="00992375">
            <w:pPr>
              <w:numPr>
                <w:ilvl w:val="0"/>
                <w:numId w:val="11"/>
              </w:numPr>
              <w:ind w:left="306" w:hanging="306"/>
              <w:rPr>
                <w:rFonts w:ascii="Arial" w:hAnsi="Arial" w:cs="Arial"/>
                <w:sz w:val="24"/>
              </w:rPr>
            </w:pPr>
            <w:r w:rsidRPr="00876FA5">
              <w:rPr>
                <w:rFonts w:ascii="Arial" w:hAnsi="Arial" w:cs="Arial" w:hint="eastAsia"/>
                <w:sz w:val="24"/>
              </w:rPr>
              <w:t>於接獲通報時間起</w:t>
            </w:r>
            <w:r w:rsidRPr="00876FA5">
              <w:rPr>
                <w:sz w:val="24"/>
              </w:rPr>
              <w:t>1</w:t>
            </w:r>
            <w:r w:rsidRPr="00876FA5">
              <w:rPr>
                <w:rFonts w:ascii="Arial" w:hAnsi="Arial" w:cs="Arial" w:hint="eastAsia"/>
                <w:sz w:val="24"/>
              </w:rPr>
              <w:t>小時內應完成以下事項：</w:t>
            </w:r>
          </w:p>
          <w:p w14:paraId="627C5F2F" w14:textId="77777777" w:rsidR="00876FA5" w:rsidRPr="00876FA5" w:rsidRDefault="00876FA5" w:rsidP="00992375">
            <w:pPr>
              <w:numPr>
                <w:ilvl w:val="0"/>
                <w:numId w:val="12"/>
              </w:numPr>
              <w:rPr>
                <w:sz w:val="24"/>
              </w:rPr>
            </w:pPr>
            <w:r w:rsidRPr="00876FA5">
              <w:rPr>
                <w:sz w:val="24"/>
              </w:rPr>
              <w:t>關閉資通系統對外服務</w:t>
            </w:r>
            <w:r w:rsidRPr="00876FA5">
              <w:rPr>
                <w:sz w:val="24"/>
              </w:rPr>
              <w:t>(</w:t>
            </w:r>
            <w:r w:rsidRPr="00876FA5">
              <w:rPr>
                <w:sz w:val="24"/>
              </w:rPr>
              <w:t>勿關機</w:t>
            </w:r>
            <w:r w:rsidRPr="00876FA5">
              <w:rPr>
                <w:sz w:val="24"/>
              </w:rPr>
              <w:t>)</w:t>
            </w:r>
          </w:p>
          <w:p w14:paraId="585C7CD1" w14:textId="77777777" w:rsidR="00876FA5" w:rsidRPr="00876FA5" w:rsidRDefault="00876FA5" w:rsidP="00992375">
            <w:pPr>
              <w:numPr>
                <w:ilvl w:val="0"/>
                <w:numId w:val="12"/>
              </w:numPr>
              <w:rPr>
                <w:sz w:val="24"/>
              </w:rPr>
            </w:pPr>
            <w:r w:rsidRPr="00876FA5">
              <w:rPr>
                <w:sz w:val="24"/>
              </w:rPr>
              <w:t>向雲端資料中心申請全系統當下快照服務，及最近三代快照之檔案</w:t>
            </w:r>
          </w:p>
          <w:p w14:paraId="6F2D4998" w14:textId="77777777" w:rsidR="00876FA5" w:rsidRPr="00876FA5" w:rsidRDefault="00876FA5" w:rsidP="00992375">
            <w:pPr>
              <w:numPr>
                <w:ilvl w:val="0"/>
                <w:numId w:val="12"/>
              </w:numPr>
              <w:rPr>
                <w:sz w:val="24"/>
              </w:rPr>
            </w:pPr>
            <w:r w:rsidRPr="00876FA5">
              <w:rPr>
                <w:sz w:val="24"/>
              </w:rPr>
              <w:t>承商應委請資安專業承商進行事件鑑識</w:t>
            </w:r>
          </w:p>
          <w:p w14:paraId="376D4D19" w14:textId="77777777" w:rsidR="00876FA5" w:rsidRPr="00876FA5" w:rsidRDefault="00876FA5" w:rsidP="00992375">
            <w:pPr>
              <w:numPr>
                <w:ilvl w:val="0"/>
                <w:numId w:val="12"/>
              </w:numPr>
              <w:rPr>
                <w:rFonts w:ascii="Arial" w:hAnsi="Arial" w:cs="Arial"/>
                <w:sz w:val="24"/>
              </w:rPr>
            </w:pPr>
            <w:r w:rsidRPr="00876FA5">
              <w:rPr>
                <w:sz w:val="24"/>
              </w:rPr>
              <w:t>於國家資通安全資通應變網站</w:t>
            </w:r>
            <w:r w:rsidRPr="00876FA5">
              <w:rPr>
                <w:sz w:val="24"/>
              </w:rPr>
              <w:t xml:space="preserve"> (</w:t>
            </w:r>
            <w:hyperlink r:id="rId20" w:history="1">
              <w:r w:rsidRPr="00876FA5">
                <w:rPr>
                  <w:color w:val="2B358C"/>
                  <w:sz w:val="24"/>
                </w:rPr>
                <w:t>https://www.ncert.nat.gov.tw/</w:t>
              </w:r>
            </w:hyperlink>
            <w:r w:rsidRPr="00876FA5">
              <w:rPr>
                <w:sz w:val="24"/>
              </w:rPr>
              <w:t>)</w:t>
            </w:r>
            <w:r w:rsidRPr="00876FA5">
              <w:rPr>
                <w:sz w:val="24"/>
              </w:rPr>
              <w:t>文件下載區，填寫「資通安全事件通報單」通報階段</w:t>
            </w:r>
            <w:r w:rsidRPr="00876FA5">
              <w:rPr>
                <w:sz w:val="24"/>
              </w:rPr>
              <w:t>(P2~4)</w:t>
            </w:r>
            <w:r w:rsidRPr="00876FA5">
              <w:rPr>
                <w:sz w:val="24"/>
              </w:rPr>
              <w:t>，寄送至本會系統承辦人。</w:t>
            </w:r>
          </w:p>
        </w:tc>
        <w:tc>
          <w:tcPr>
            <w:tcW w:w="567" w:type="dxa"/>
          </w:tcPr>
          <w:p w14:paraId="77337BBD"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0D1F02B1"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79B6EBAE"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1244" w:type="dxa"/>
          </w:tcPr>
          <w:p w14:paraId="797C78EE" w14:textId="77777777" w:rsidR="00876FA5" w:rsidRPr="00876FA5" w:rsidRDefault="00876FA5" w:rsidP="00876FA5">
            <w:pPr>
              <w:rPr>
                <w:rFonts w:ascii="標楷體" w:hAnsi="標楷體"/>
                <w:sz w:val="24"/>
              </w:rPr>
            </w:pPr>
            <w:r w:rsidRPr="00876FA5">
              <w:rPr>
                <w:rFonts w:ascii="Arial" w:hAnsi="Arial" w:cs="Arial" w:hint="eastAsia"/>
                <w:sz w:val="24"/>
              </w:rPr>
              <w:t>填寫「資通安全事件通報單」之通報階段</w:t>
            </w:r>
          </w:p>
        </w:tc>
      </w:tr>
      <w:tr w:rsidR="00876FA5" w:rsidRPr="00876FA5" w14:paraId="79A93AC3" w14:textId="77777777" w:rsidTr="00876FA5">
        <w:trPr>
          <w:trHeight w:val="348"/>
          <w:jc w:val="center"/>
        </w:trPr>
        <w:tc>
          <w:tcPr>
            <w:tcW w:w="4957" w:type="dxa"/>
          </w:tcPr>
          <w:p w14:paraId="020C6069" w14:textId="77777777" w:rsidR="00876FA5" w:rsidRPr="00876FA5" w:rsidRDefault="00876FA5" w:rsidP="00992375">
            <w:pPr>
              <w:numPr>
                <w:ilvl w:val="0"/>
                <w:numId w:val="11"/>
              </w:numPr>
              <w:ind w:left="306" w:hanging="306"/>
              <w:rPr>
                <w:sz w:val="24"/>
              </w:rPr>
            </w:pPr>
            <w:r w:rsidRPr="00876FA5">
              <w:rPr>
                <w:rFonts w:hint="eastAsia"/>
                <w:sz w:val="24"/>
              </w:rPr>
              <w:t>於接獲通報時間起</w:t>
            </w:r>
            <w:r w:rsidRPr="00876FA5">
              <w:rPr>
                <w:sz w:val="24"/>
              </w:rPr>
              <w:t>24</w:t>
            </w:r>
            <w:r w:rsidRPr="00876FA5">
              <w:rPr>
                <w:rFonts w:hint="eastAsia"/>
                <w:sz w:val="24"/>
              </w:rPr>
              <w:t>小時內應完成事件損害控制或復原程序，至少包含以下事項：</w:t>
            </w:r>
          </w:p>
          <w:p w14:paraId="2FDB3CF7" w14:textId="77777777" w:rsidR="00876FA5" w:rsidRPr="00876FA5" w:rsidRDefault="00876FA5" w:rsidP="00992375">
            <w:pPr>
              <w:numPr>
                <w:ilvl w:val="0"/>
                <w:numId w:val="13"/>
              </w:numPr>
              <w:rPr>
                <w:sz w:val="24"/>
              </w:rPr>
            </w:pPr>
            <w:r w:rsidRPr="00876FA5">
              <w:rPr>
                <w:rFonts w:hint="eastAsia"/>
                <w:sz w:val="24"/>
              </w:rPr>
              <w:t>進行事件分析、封鎖及圍堵。</w:t>
            </w:r>
          </w:p>
          <w:p w14:paraId="08BE98A4" w14:textId="77777777" w:rsidR="00876FA5" w:rsidRPr="00876FA5" w:rsidRDefault="00876FA5" w:rsidP="00992375">
            <w:pPr>
              <w:numPr>
                <w:ilvl w:val="0"/>
                <w:numId w:val="13"/>
              </w:numPr>
              <w:rPr>
                <w:sz w:val="24"/>
              </w:rPr>
            </w:pPr>
            <w:r w:rsidRPr="00876FA5">
              <w:rPr>
                <w:rFonts w:hint="eastAsia"/>
                <w:sz w:val="24"/>
              </w:rPr>
              <w:t>承商提供更名之惡意程式檔及對應之雜湊值</w:t>
            </w:r>
            <w:r w:rsidRPr="00876FA5">
              <w:rPr>
                <w:rFonts w:hint="eastAsia"/>
                <w:sz w:val="24"/>
              </w:rPr>
              <w:t>(</w:t>
            </w:r>
            <w:r w:rsidRPr="00876FA5">
              <w:rPr>
                <w:rFonts w:hint="eastAsia"/>
                <w:sz w:val="24"/>
              </w:rPr>
              <w:t>如：</w:t>
            </w:r>
            <w:r w:rsidRPr="00876FA5">
              <w:rPr>
                <w:rFonts w:hint="eastAsia"/>
                <w:sz w:val="24"/>
              </w:rPr>
              <w:t>M</w:t>
            </w:r>
            <w:r w:rsidRPr="00876FA5">
              <w:rPr>
                <w:sz w:val="24"/>
              </w:rPr>
              <w:t>D5</w:t>
            </w:r>
            <w:r w:rsidRPr="00876FA5">
              <w:rPr>
                <w:rFonts w:hint="eastAsia"/>
                <w:sz w:val="24"/>
              </w:rPr>
              <w:t>和</w:t>
            </w:r>
            <w:r w:rsidRPr="00876FA5">
              <w:rPr>
                <w:rFonts w:hint="eastAsia"/>
                <w:sz w:val="24"/>
              </w:rPr>
              <w:t>S</w:t>
            </w:r>
            <w:r w:rsidRPr="00876FA5">
              <w:rPr>
                <w:sz w:val="24"/>
              </w:rPr>
              <w:t>HA1</w:t>
            </w:r>
            <w:r w:rsidRPr="00876FA5">
              <w:rPr>
                <w:rFonts w:hint="eastAsia"/>
                <w:sz w:val="24"/>
              </w:rPr>
              <w:t>編碼</w:t>
            </w:r>
            <w:r w:rsidRPr="00876FA5">
              <w:rPr>
                <w:rFonts w:hint="eastAsia"/>
                <w:sz w:val="24"/>
              </w:rPr>
              <w:t>)</w:t>
            </w:r>
            <w:r w:rsidRPr="00876FA5">
              <w:rPr>
                <w:rFonts w:hint="eastAsia"/>
                <w:sz w:val="24"/>
              </w:rPr>
              <w:t>，和惡意</w:t>
            </w:r>
            <w:r w:rsidRPr="00876FA5">
              <w:rPr>
                <w:rFonts w:hint="eastAsia"/>
                <w:sz w:val="24"/>
              </w:rPr>
              <w:t>I</w:t>
            </w:r>
            <w:r w:rsidRPr="00876FA5">
              <w:rPr>
                <w:sz w:val="24"/>
              </w:rPr>
              <w:t>P</w:t>
            </w:r>
            <w:r w:rsidRPr="00876FA5">
              <w:rPr>
                <w:rFonts w:hint="eastAsia"/>
                <w:sz w:val="24"/>
              </w:rPr>
              <w:t>或網址，並保留跡證供後續追查。</w:t>
            </w:r>
          </w:p>
          <w:p w14:paraId="12F28BF2" w14:textId="77777777" w:rsidR="00876FA5" w:rsidRPr="00876FA5" w:rsidRDefault="00876FA5" w:rsidP="00992375">
            <w:pPr>
              <w:numPr>
                <w:ilvl w:val="0"/>
                <w:numId w:val="13"/>
              </w:numPr>
              <w:rPr>
                <w:sz w:val="24"/>
              </w:rPr>
            </w:pPr>
            <w:r w:rsidRPr="00876FA5">
              <w:rPr>
                <w:rFonts w:hint="eastAsia"/>
                <w:sz w:val="24"/>
              </w:rPr>
              <w:t>依據事件分類</w:t>
            </w:r>
            <w:r w:rsidRPr="00876FA5">
              <w:rPr>
                <w:rFonts w:hint="eastAsia"/>
                <w:sz w:val="24"/>
              </w:rPr>
              <w:t>(</w:t>
            </w:r>
            <w:r w:rsidRPr="00876FA5">
              <w:rPr>
                <w:rFonts w:hint="eastAsia"/>
                <w:sz w:val="24"/>
              </w:rPr>
              <w:t>如</w:t>
            </w:r>
            <w:r w:rsidRPr="00876FA5">
              <w:rPr>
                <w:rFonts w:hint="eastAsia"/>
                <w:sz w:val="24"/>
              </w:rPr>
              <w:t>:</w:t>
            </w:r>
            <w:r w:rsidRPr="00876FA5">
              <w:rPr>
                <w:rFonts w:hint="eastAsia"/>
                <w:sz w:val="24"/>
              </w:rPr>
              <w:t>網頁攻擊、非法入侵、</w:t>
            </w:r>
            <w:r w:rsidRPr="00876FA5">
              <w:rPr>
                <w:rFonts w:hint="eastAsia"/>
                <w:sz w:val="24"/>
              </w:rPr>
              <w:t>D</w:t>
            </w:r>
            <w:r w:rsidRPr="00876FA5">
              <w:rPr>
                <w:sz w:val="24"/>
              </w:rPr>
              <w:t>DoS</w:t>
            </w:r>
            <w:r w:rsidRPr="00876FA5">
              <w:rPr>
                <w:rFonts w:hint="eastAsia"/>
                <w:sz w:val="24"/>
              </w:rPr>
              <w:t>阻斷服務、設備問題</w:t>
            </w:r>
            <w:r w:rsidRPr="00876FA5">
              <w:rPr>
                <w:rFonts w:hint="eastAsia"/>
                <w:sz w:val="24"/>
              </w:rPr>
              <w:t>)</w:t>
            </w:r>
            <w:r w:rsidRPr="00876FA5">
              <w:rPr>
                <w:rFonts w:hint="eastAsia"/>
                <w:sz w:val="24"/>
              </w:rPr>
              <w:t>填寫「資通安全事件通報單」之應變處置階段，寄送至本會系統承辦人。</w:t>
            </w:r>
          </w:p>
        </w:tc>
        <w:tc>
          <w:tcPr>
            <w:tcW w:w="567" w:type="dxa"/>
          </w:tcPr>
          <w:p w14:paraId="7DEF7783"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66C8CA0F"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3FFC89D3"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1244" w:type="dxa"/>
          </w:tcPr>
          <w:p w14:paraId="56403E77" w14:textId="77777777" w:rsidR="00876FA5" w:rsidRPr="00876FA5" w:rsidRDefault="00876FA5" w:rsidP="00876FA5">
            <w:pPr>
              <w:rPr>
                <w:rFonts w:ascii="標楷體" w:hAnsi="標楷體"/>
                <w:sz w:val="24"/>
              </w:rPr>
            </w:pPr>
            <w:r w:rsidRPr="00876FA5">
              <w:rPr>
                <w:rFonts w:ascii="Arial" w:hAnsi="Arial" w:cs="Arial" w:hint="eastAsia"/>
                <w:sz w:val="24"/>
              </w:rPr>
              <w:t>填寫「資通安全事件通報單」之</w:t>
            </w:r>
            <w:r w:rsidRPr="00876FA5">
              <w:rPr>
                <w:rFonts w:ascii="標楷體" w:hAnsi="標楷體" w:hint="eastAsia"/>
                <w:kern w:val="0"/>
                <w:sz w:val="24"/>
              </w:rPr>
              <w:t>應變處置階段</w:t>
            </w:r>
          </w:p>
        </w:tc>
      </w:tr>
      <w:tr w:rsidR="00876FA5" w:rsidRPr="00876FA5" w14:paraId="56FC68F3" w14:textId="77777777" w:rsidTr="00876FA5">
        <w:trPr>
          <w:trHeight w:val="348"/>
          <w:jc w:val="center"/>
        </w:trPr>
        <w:tc>
          <w:tcPr>
            <w:tcW w:w="4957" w:type="dxa"/>
          </w:tcPr>
          <w:p w14:paraId="6C403B61" w14:textId="7AA60844" w:rsidR="00876FA5" w:rsidRPr="000661D2" w:rsidRDefault="00876FA5" w:rsidP="00992375">
            <w:pPr>
              <w:numPr>
                <w:ilvl w:val="0"/>
                <w:numId w:val="11"/>
              </w:numPr>
              <w:ind w:left="306" w:hanging="306"/>
              <w:rPr>
                <w:rFonts w:ascii="Arial" w:hAnsi="Arial" w:cs="Arial"/>
                <w:sz w:val="24"/>
              </w:rPr>
            </w:pPr>
            <w:r w:rsidRPr="00876FA5">
              <w:rPr>
                <w:rFonts w:ascii="Arial" w:hAnsi="Arial" w:cs="Arial" w:hint="eastAsia"/>
                <w:sz w:val="24"/>
              </w:rPr>
              <w:t>於接獲通報時間起</w:t>
            </w:r>
            <w:r w:rsidRPr="00876FA5">
              <w:rPr>
                <w:rFonts w:ascii="Arial" w:hAnsi="Arial" w:cs="Arial"/>
                <w:sz w:val="24"/>
              </w:rPr>
              <w:t>20</w:t>
            </w:r>
            <w:r w:rsidRPr="00876FA5">
              <w:rPr>
                <w:rFonts w:ascii="Arial" w:hAnsi="Arial" w:cs="Arial" w:hint="eastAsia"/>
                <w:sz w:val="24"/>
              </w:rPr>
              <w:t>日內應完成</w:t>
            </w:r>
            <w:r w:rsidRPr="00876FA5">
              <w:rPr>
                <w:rFonts w:ascii="標楷體" w:hAnsi="標楷體" w:hint="eastAsia"/>
                <w:kern w:val="0"/>
                <w:sz w:val="24"/>
              </w:rPr>
              <w:t>事件結報程</w:t>
            </w:r>
            <w:r w:rsidRPr="000661D2">
              <w:rPr>
                <w:rFonts w:ascii="Arial" w:hAnsi="Arial" w:cs="Arial" w:hint="eastAsia"/>
                <w:sz w:val="24"/>
              </w:rPr>
              <w:t>序，完成調查、處理及改善報告，內容包含：</w:t>
            </w:r>
          </w:p>
          <w:p w14:paraId="7732F1D8" w14:textId="3A42C200" w:rsidR="00876FA5" w:rsidRPr="00876FA5" w:rsidRDefault="00876FA5" w:rsidP="00992375">
            <w:pPr>
              <w:numPr>
                <w:ilvl w:val="0"/>
                <w:numId w:val="14"/>
              </w:numPr>
              <w:rPr>
                <w:sz w:val="24"/>
              </w:rPr>
            </w:pPr>
            <w:r w:rsidRPr="00876FA5">
              <w:rPr>
                <w:rFonts w:hint="eastAsia"/>
                <w:sz w:val="24"/>
              </w:rPr>
              <w:t>事件發生或知悉其發生、完成損害控制或復原作業之時間。</w:t>
            </w:r>
          </w:p>
          <w:p w14:paraId="7874E42D" w14:textId="2E1945FB" w:rsidR="00876FA5" w:rsidRPr="00876FA5" w:rsidRDefault="00876FA5" w:rsidP="00992375">
            <w:pPr>
              <w:numPr>
                <w:ilvl w:val="0"/>
                <w:numId w:val="14"/>
              </w:numPr>
              <w:rPr>
                <w:sz w:val="24"/>
              </w:rPr>
            </w:pPr>
            <w:r w:rsidRPr="00876FA5">
              <w:rPr>
                <w:rFonts w:hint="eastAsia"/>
                <w:sz w:val="24"/>
              </w:rPr>
              <w:t>事件影響之範圍及損害評估。</w:t>
            </w:r>
          </w:p>
          <w:p w14:paraId="3762842A" w14:textId="1A9E68B5" w:rsidR="00876FA5" w:rsidRPr="00876FA5" w:rsidRDefault="00876FA5" w:rsidP="00992375">
            <w:pPr>
              <w:numPr>
                <w:ilvl w:val="0"/>
                <w:numId w:val="14"/>
              </w:numPr>
              <w:rPr>
                <w:sz w:val="24"/>
              </w:rPr>
            </w:pPr>
            <w:r w:rsidRPr="00876FA5">
              <w:rPr>
                <w:rFonts w:hint="eastAsia"/>
                <w:sz w:val="24"/>
              </w:rPr>
              <w:t>損害控制及復原作業之歷程。</w:t>
            </w:r>
          </w:p>
          <w:p w14:paraId="597515CC" w14:textId="4A2395E9" w:rsidR="00876FA5" w:rsidRPr="00876FA5" w:rsidRDefault="00876FA5" w:rsidP="00992375">
            <w:pPr>
              <w:numPr>
                <w:ilvl w:val="0"/>
                <w:numId w:val="14"/>
              </w:numPr>
              <w:rPr>
                <w:sz w:val="24"/>
              </w:rPr>
            </w:pPr>
            <w:r w:rsidRPr="00876FA5">
              <w:rPr>
                <w:rFonts w:hint="eastAsia"/>
                <w:sz w:val="24"/>
              </w:rPr>
              <w:t>事件調查及處理作業之歷程。</w:t>
            </w:r>
          </w:p>
          <w:p w14:paraId="7BD22B71" w14:textId="523AE149" w:rsidR="00876FA5" w:rsidRPr="00876FA5" w:rsidRDefault="00876FA5" w:rsidP="00992375">
            <w:pPr>
              <w:numPr>
                <w:ilvl w:val="0"/>
                <w:numId w:val="14"/>
              </w:numPr>
              <w:rPr>
                <w:sz w:val="24"/>
              </w:rPr>
            </w:pPr>
            <w:r w:rsidRPr="00876FA5">
              <w:rPr>
                <w:rFonts w:hint="eastAsia"/>
                <w:sz w:val="24"/>
              </w:rPr>
              <w:t>事件根因分析。</w:t>
            </w:r>
          </w:p>
          <w:p w14:paraId="48D98350" w14:textId="659C1D5B" w:rsidR="00876FA5" w:rsidRPr="00876FA5" w:rsidRDefault="00876FA5" w:rsidP="00992375">
            <w:pPr>
              <w:numPr>
                <w:ilvl w:val="0"/>
                <w:numId w:val="14"/>
              </w:numPr>
              <w:rPr>
                <w:sz w:val="24"/>
              </w:rPr>
            </w:pPr>
            <w:r w:rsidRPr="00876FA5">
              <w:rPr>
                <w:rFonts w:hint="eastAsia"/>
                <w:sz w:val="24"/>
              </w:rPr>
              <w:t>為防範類似事件再次發生所採取之管理、技術、人力或資源等層面之措施。</w:t>
            </w:r>
          </w:p>
          <w:p w14:paraId="5B8F783E" w14:textId="5E52D60A" w:rsidR="00876FA5" w:rsidRPr="00876FA5" w:rsidRDefault="00876FA5" w:rsidP="00992375">
            <w:pPr>
              <w:numPr>
                <w:ilvl w:val="0"/>
                <w:numId w:val="14"/>
              </w:numPr>
              <w:rPr>
                <w:sz w:val="24"/>
              </w:rPr>
            </w:pPr>
            <w:r w:rsidRPr="00876FA5">
              <w:rPr>
                <w:rFonts w:hint="eastAsia"/>
                <w:sz w:val="24"/>
              </w:rPr>
              <w:t>前款措施之預定完成時程及成效追蹤機制</w:t>
            </w:r>
            <w:r w:rsidR="000661D2">
              <w:rPr>
                <w:rFonts w:hint="eastAsia"/>
                <w:sz w:val="24"/>
              </w:rPr>
              <w:t>。</w:t>
            </w:r>
          </w:p>
        </w:tc>
        <w:tc>
          <w:tcPr>
            <w:tcW w:w="567" w:type="dxa"/>
          </w:tcPr>
          <w:p w14:paraId="2A04B6BF"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567" w:type="dxa"/>
          </w:tcPr>
          <w:p w14:paraId="11E37729" w14:textId="77777777" w:rsidR="00876FA5" w:rsidRPr="00876FA5" w:rsidRDefault="00876FA5" w:rsidP="00876FA5">
            <w:pPr>
              <w:rPr>
                <w:rFonts w:ascii="標楷體" w:hAnsi="標楷體"/>
                <w:b/>
                <w:bCs/>
                <w:sz w:val="24"/>
              </w:rPr>
            </w:pPr>
            <w:r w:rsidRPr="00876FA5">
              <w:rPr>
                <w:rFonts w:ascii="新細明體" w:eastAsia="新細明體" w:hAnsi="新細明體" w:hint="eastAsia"/>
                <w:b/>
                <w:bCs/>
                <w:sz w:val="24"/>
              </w:rPr>
              <w:t>○</w:t>
            </w:r>
          </w:p>
        </w:tc>
        <w:tc>
          <w:tcPr>
            <w:tcW w:w="567" w:type="dxa"/>
          </w:tcPr>
          <w:p w14:paraId="5E5F1518" w14:textId="77777777" w:rsidR="00876FA5" w:rsidRPr="00876FA5" w:rsidRDefault="00876FA5" w:rsidP="00876FA5">
            <w:pPr>
              <w:rPr>
                <w:rFonts w:ascii="標楷體" w:hAnsi="標楷體"/>
                <w:sz w:val="24"/>
              </w:rPr>
            </w:pPr>
            <w:r w:rsidRPr="00876FA5">
              <w:rPr>
                <w:rFonts w:ascii="新細明體" w:eastAsia="新細明體" w:hAnsi="新細明體" w:hint="eastAsia"/>
                <w:sz w:val="24"/>
              </w:rPr>
              <w:t>○</w:t>
            </w:r>
          </w:p>
        </w:tc>
        <w:tc>
          <w:tcPr>
            <w:tcW w:w="1244" w:type="dxa"/>
          </w:tcPr>
          <w:p w14:paraId="00B91237" w14:textId="77777777" w:rsidR="00876FA5" w:rsidRPr="00876FA5" w:rsidRDefault="00876FA5" w:rsidP="00876FA5">
            <w:pPr>
              <w:rPr>
                <w:rFonts w:ascii="標楷體" w:hAnsi="標楷體"/>
                <w:sz w:val="24"/>
              </w:rPr>
            </w:pPr>
            <w:r w:rsidRPr="00876FA5">
              <w:rPr>
                <w:rFonts w:ascii="Arial" w:hAnsi="Arial" w:cs="Arial" w:hint="eastAsia"/>
                <w:sz w:val="24"/>
              </w:rPr>
              <w:t>填寫「資通安全事件通報單」之結報階段</w:t>
            </w:r>
          </w:p>
        </w:tc>
      </w:tr>
      <w:tr w:rsidR="00876FA5" w:rsidRPr="00876FA5" w14:paraId="0891BD36" w14:textId="77777777" w:rsidTr="00876FA5">
        <w:trPr>
          <w:trHeight w:val="348"/>
          <w:jc w:val="center"/>
        </w:trPr>
        <w:tc>
          <w:tcPr>
            <w:tcW w:w="7902" w:type="dxa"/>
            <w:gridSpan w:val="5"/>
          </w:tcPr>
          <w:p w14:paraId="2C53091F" w14:textId="77777777" w:rsidR="00876FA5" w:rsidRPr="00876FA5" w:rsidRDefault="00876FA5" w:rsidP="00876FA5">
            <w:pPr>
              <w:rPr>
                <w:rFonts w:ascii="Arial" w:hAnsi="Arial" w:cs="Arial"/>
                <w:sz w:val="24"/>
              </w:rPr>
            </w:pPr>
            <w:r w:rsidRPr="00876FA5">
              <w:rPr>
                <w:rFonts w:ascii="標楷體" w:hAnsi="標楷體" w:hint="eastAsia"/>
                <w:sz w:val="24"/>
              </w:rPr>
              <w:t>六、交付文件</w:t>
            </w:r>
          </w:p>
        </w:tc>
      </w:tr>
      <w:tr w:rsidR="00876FA5" w:rsidRPr="00876FA5" w14:paraId="4F714093" w14:textId="77777777" w:rsidTr="00876FA5">
        <w:trPr>
          <w:trHeight w:val="348"/>
          <w:jc w:val="center"/>
        </w:trPr>
        <w:tc>
          <w:tcPr>
            <w:tcW w:w="4957" w:type="dxa"/>
          </w:tcPr>
          <w:p w14:paraId="5A147704" w14:textId="77777777" w:rsidR="00876FA5" w:rsidRPr="00876FA5" w:rsidRDefault="00876FA5" w:rsidP="00992375">
            <w:pPr>
              <w:numPr>
                <w:ilvl w:val="0"/>
                <w:numId w:val="11"/>
              </w:numPr>
              <w:ind w:left="306" w:hanging="306"/>
              <w:rPr>
                <w:rFonts w:ascii="Arial" w:hAnsi="Arial" w:cs="Arial"/>
                <w:sz w:val="24"/>
              </w:rPr>
            </w:pPr>
            <w:r w:rsidRPr="00876FA5">
              <w:rPr>
                <w:rFonts w:ascii="Arial" w:hAnsi="Arial" w:cs="Arial" w:hint="eastAsia"/>
                <w:sz w:val="24"/>
              </w:rPr>
              <w:lastRenderedPageBreak/>
              <w:t>工作計畫應包含資通安全管理措施，如有</w:t>
            </w:r>
            <w:r w:rsidRPr="00876FA5">
              <w:rPr>
                <w:rFonts w:hint="eastAsia"/>
                <w:kern w:val="0"/>
                <w:sz w:val="24"/>
              </w:rPr>
              <w:t>分包，則一併敘明分包廠商之資通安全維護措施並附上</w:t>
            </w:r>
            <w:r w:rsidRPr="00876FA5">
              <w:rPr>
                <w:rFonts w:ascii="標楷體" w:hAnsi="標楷體" w:hint="eastAsia"/>
                <w:sz w:val="24"/>
              </w:rPr>
              <w:t>「分包承商清單」</w:t>
            </w:r>
            <w:r w:rsidRPr="00876FA5">
              <w:rPr>
                <w:rFonts w:hint="eastAsia"/>
                <w:kern w:val="0"/>
                <w:sz w:val="24"/>
              </w:rPr>
              <w:t>。</w:t>
            </w:r>
          </w:p>
        </w:tc>
        <w:tc>
          <w:tcPr>
            <w:tcW w:w="567" w:type="dxa"/>
          </w:tcPr>
          <w:p w14:paraId="5E26A958"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0C3B8D75"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63AE77FA"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373D8DAF" w14:textId="77777777" w:rsidR="00876FA5" w:rsidRPr="00876FA5" w:rsidRDefault="00876FA5" w:rsidP="00876FA5">
            <w:pPr>
              <w:rPr>
                <w:rFonts w:ascii="Arial" w:hAnsi="Arial" w:cs="Arial"/>
                <w:sz w:val="24"/>
              </w:rPr>
            </w:pPr>
          </w:p>
        </w:tc>
      </w:tr>
      <w:tr w:rsidR="00876FA5" w:rsidRPr="00876FA5" w14:paraId="303D0632" w14:textId="77777777" w:rsidTr="00876FA5">
        <w:trPr>
          <w:trHeight w:val="348"/>
          <w:jc w:val="center"/>
        </w:trPr>
        <w:tc>
          <w:tcPr>
            <w:tcW w:w="4957" w:type="dxa"/>
          </w:tcPr>
          <w:p w14:paraId="46C7249D" w14:textId="77777777" w:rsidR="00876FA5" w:rsidRPr="00876FA5" w:rsidRDefault="00876FA5" w:rsidP="00992375">
            <w:pPr>
              <w:numPr>
                <w:ilvl w:val="0"/>
                <w:numId w:val="11"/>
              </w:numPr>
              <w:ind w:left="306" w:hanging="306"/>
              <w:rPr>
                <w:rFonts w:ascii="Arial" w:hAnsi="Arial" w:cs="Arial"/>
                <w:sz w:val="24"/>
              </w:rPr>
            </w:pPr>
            <w:r w:rsidRPr="00876FA5">
              <w:rPr>
                <w:rFonts w:ascii="Arial" w:hAnsi="Arial" w:cs="Arial" w:hint="eastAsia"/>
                <w:sz w:val="24"/>
              </w:rPr>
              <w:t>資通系統防護基準控制措施報告</w:t>
            </w:r>
          </w:p>
        </w:tc>
        <w:tc>
          <w:tcPr>
            <w:tcW w:w="567" w:type="dxa"/>
          </w:tcPr>
          <w:p w14:paraId="60D47360"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515B09A2"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2C8D6AF0" w14:textId="77777777" w:rsidR="00876FA5" w:rsidRPr="00876FA5" w:rsidRDefault="00876FA5" w:rsidP="00876FA5">
            <w:pPr>
              <w:rPr>
                <w:rFonts w:ascii="新細明體" w:eastAsia="新細明體" w:hAnsi="新細明體"/>
                <w:sz w:val="24"/>
              </w:rPr>
            </w:pPr>
          </w:p>
        </w:tc>
        <w:tc>
          <w:tcPr>
            <w:tcW w:w="1244" w:type="dxa"/>
          </w:tcPr>
          <w:p w14:paraId="484C3FEB" w14:textId="77777777" w:rsidR="00876FA5" w:rsidRPr="00876FA5" w:rsidRDefault="00876FA5" w:rsidP="00876FA5">
            <w:pPr>
              <w:rPr>
                <w:rFonts w:ascii="Arial" w:hAnsi="Arial" w:cs="Arial"/>
                <w:sz w:val="24"/>
              </w:rPr>
            </w:pPr>
          </w:p>
        </w:tc>
      </w:tr>
      <w:tr w:rsidR="00876FA5" w:rsidRPr="00876FA5" w14:paraId="33B4E6BD" w14:textId="77777777" w:rsidTr="00876FA5">
        <w:trPr>
          <w:trHeight w:val="348"/>
          <w:jc w:val="center"/>
        </w:trPr>
        <w:tc>
          <w:tcPr>
            <w:tcW w:w="4957" w:type="dxa"/>
          </w:tcPr>
          <w:p w14:paraId="30236E41" w14:textId="77777777" w:rsidR="00876FA5" w:rsidRPr="00876FA5" w:rsidRDefault="00876FA5" w:rsidP="00992375">
            <w:pPr>
              <w:numPr>
                <w:ilvl w:val="0"/>
                <w:numId w:val="11"/>
              </w:numPr>
              <w:ind w:left="306" w:hanging="306"/>
              <w:rPr>
                <w:rFonts w:ascii="Arial" w:hAnsi="Arial" w:cs="Arial"/>
                <w:sz w:val="24"/>
              </w:rPr>
            </w:pPr>
            <w:r w:rsidRPr="00876FA5">
              <w:rPr>
                <w:rFonts w:ascii="Arial" w:hAnsi="Arial" w:cs="Arial" w:hint="eastAsia"/>
                <w:sz w:val="24"/>
              </w:rPr>
              <w:t>本專案政府組態基準</w:t>
            </w:r>
            <w:r w:rsidRPr="00876FA5">
              <w:rPr>
                <w:rFonts w:ascii="Arial" w:hAnsi="Arial" w:cs="Arial" w:hint="eastAsia"/>
                <w:sz w:val="24"/>
              </w:rPr>
              <w:t>(Government Configuration Baseline</w:t>
            </w:r>
            <w:r w:rsidRPr="00876FA5">
              <w:rPr>
                <w:rFonts w:ascii="Arial" w:hAnsi="Arial" w:cs="Arial" w:hint="eastAsia"/>
                <w:sz w:val="24"/>
              </w:rPr>
              <w:t>，簡稱</w:t>
            </w:r>
            <w:r w:rsidRPr="00876FA5">
              <w:rPr>
                <w:rFonts w:ascii="Arial" w:hAnsi="Arial" w:cs="Arial" w:hint="eastAsia"/>
                <w:sz w:val="24"/>
              </w:rPr>
              <w:t>GCB)</w:t>
            </w:r>
            <w:r w:rsidRPr="00876FA5">
              <w:rPr>
                <w:rFonts w:ascii="Arial" w:hAnsi="Arial" w:cs="Arial" w:hint="eastAsia"/>
                <w:sz w:val="24"/>
              </w:rPr>
              <w:t>套用</w:t>
            </w:r>
            <w:r w:rsidRPr="00457F62">
              <w:rPr>
                <w:sz w:val="24"/>
              </w:rPr>
              <w:t>報告，如有例外應連同</w:t>
            </w:r>
            <w:r w:rsidRPr="00457F62">
              <w:rPr>
                <w:sz w:val="24"/>
              </w:rPr>
              <w:t>GCB</w:t>
            </w:r>
            <w:r w:rsidRPr="00457F62">
              <w:rPr>
                <w:sz w:val="24"/>
              </w:rPr>
              <w:t>例外管理清單一併交付</w:t>
            </w:r>
          </w:p>
        </w:tc>
        <w:tc>
          <w:tcPr>
            <w:tcW w:w="567" w:type="dxa"/>
          </w:tcPr>
          <w:p w14:paraId="5A496F08"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4E356151"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70E35157" w14:textId="77777777" w:rsidR="00876FA5" w:rsidRPr="00876FA5" w:rsidRDefault="00876FA5" w:rsidP="00876FA5">
            <w:pPr>
              <w:rPr>
                <w:rFonts w:ascii="新細明體" w:eastAsia="新細明體" w:hAnsi="新細明體"/>
                <w:sz w:val="24"/>
              </w:rPr>
            </w:pPr>
          </w:p>
        </w:tc>
        <w:tc>
          <w:tcPr>
            <w:tcW w:w="1244" w:type="dxa"/>
          </w:tcPr>
          <w:p w14:paraId="5BB46C8B" w14:textId="77777777" w:rsidR="00876FA5" w:rsidRPr="00876FA5" w:rsidRDefault="00876FA5" w:rsidP="00876FA5">
            <w:pPr>
              <w:rPr>
                <w:rFonts w:ascii="Arial" w:hAnsi="Arial" w:cs="Arial"/>
                <w:sz w:val="24"/>
              </w:rPr>
            </w:pPr>
          </w:p>
        </w:tc>
      </w:tr>
      <w:tr w:rsidR="00876FA5" w:rsidRPr="00876FA5" w14:paraId="69ADC33A" w14:textId="77777777" w:rsidTr="00876FA5">
        <w:trPr>
          <w:trHeight w:val="348"/>
          <w:jc w:val="center"/>
        </w:trPr>
        <w:tc>
          <w:tcPr>
            <w:tcW w:w="4957" w:type="dxa"/>
          </w:tcPr>
          <w:p w14:paraId="3E04BD1F" w14:textId="77777777" w:rsidR="00876FA5" w:rsidRPr="00876FA5" w:rsidRDefault="00876FA5" w:rsidP="00992375">
            <w:pPr>
              <w:numPr>
                <w:ilvl w:val="0"/>
                <w:numId w:val="11"/>
              </w:numPr>
              <w:ind w:left="306" w:hanging="306"/>
              <w:rPr>
                <w:rFonts w:ascii="Arial" w:hAnsi="Arial" w:cs="Arial"/>
                <w:sz w:val="24"/>
              </w:rPr>
            </w:pPr>
            <w:r w:rsidRPr="00876FA5">
              <w:rPr>
                <w:rFonts w:ascii="Arial" w:hAnsi="Arial" w:cs="Arial" w:hint="eastAsia"/>
                <w:sz w:val="24"/>
              </w:rPr>
              <w:t>資產清冊</w:t>
            </w:r>
          </w:p>
        </w:tc>
        <w:tc>
          <w:tcPr>
            <w:tcW w:w="567" w:type="dxa"/>
          </w:tcPr>
          <w:p w14:paraId="56D82DA5"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3E5BF58C"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68E7D732" w14:textId="77777777" w:rsidR="00876FA5" w:rsidRPr="00876FA5" w:rsidRDefault="00876FA5" w:rsidP="00876FA5">
            <w:pPr>
              <w:rPr>
                <w:rFonts w:ascii="新細明體" w:eastAsia="新細明體" w:hAnsi="新細明體"/>
                <w:sz w:val="24"/>
              </w:rPr>
            </w:pPr>
          </w:p>
        </w:tc>
        <w:tc>
          <w:tcPr>
            <w:tcW w:w="1244" w:type="dxa"/>
          </w:tcPr>
          <w:p w14:paraId="2137831D" w14:textId="77777777" w:rsidR="00876FA5" w:rsidRPr="00876FA5" w:rsidRDefault="00876FA5" w:rsidP="00876FA5">
            <w:pPr>
              <w:rPr>
                <w:rFonts w:ascii="Arial" w:hAnsi="Arial" w:cs="Arial"/>
                <w:sz w:val="24"/>
              </w:rPr>
            </w:pPr>
          </w:p>
        </w:tc>
      </w:tr>
      <w:tr w:rsidR="00876FA5" w:rsidRPr="00876FA5" w14:paraId="2B50EE97" w14:textId="77777777" w:rsidTr="00876FA5">
        <w:trPr>
          <w:trHeight w:val="348"/>
          <w:jc w:val="center"/>
        </w:trPr>
        <w:tc>
          <w:tcPr>
            <w:tcW w:w="4957" w:type="dxa"/>
          </w:tcPr>
          <w:p w14:paraId="4A278427" w14:textId="77777777" w:rsidR="00876FA5" w:rsidRPr="00876FA5" w:rsidRDefault="00876FA5" w:rsidP="00992375">
            <w:pPr>
              <w:numPr>
                <w:ilvl w:val="0"/>
                <w:numId w:val="11"/>
              </w:numPr>
              <w:ind w:left="306" w:hanging="306"/>
              <w:rPr>
                <w:rFonts w:ascii="Arial" w:hAnsi="Arial" w:cs="Arial"/>
                <w:sz w:val="24"/>
              </w:rPr>
            </w:pPr>
            <w:r w:rsidRPr="00876FA5">
              <w:rPr>
                <w:rFonts w:ascii="Arial" w:hAnsi="Arial" w:cs="Arial" w:hint="eastAsia"/>
                <w:sz w:val="24"/>
              </w:rPr>
              <w:t>系統套件清單及證明文件</w:t>
            </w:r>
          </w:p>
        </w:tc>
        <w:tc>
          <w:tcPr>
            <w:tcW w:w="567" w:type="dxa"/>
          </w:tcPr>
          <w:p w14:paraId="69059E36"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179379DA"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0FB659D2"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61A0748D" w14:textId="77777777" w:rsidR="00876FA5" w:rsidRPr="00876FA5" w:rsidRDefault="00876FA5" w:rsidP="00876FA5">
            <w:pPr>
              <w:rPr>
                <w:rFonts w:ascii="標楷體" w:hAnsi="標楷體"/>
                <w:sz w:val="24"/>
              </w:rPr>
            </w:pPr>
            <w:r w:rsidRPr="00876FA5">
              <w:rPr>
                <w:rFonts w:ascii="標楷體" w:hAnsi="標楷體" w:hint="eastAsia"/>
                <w:sz w:val="24"/>
              </w:rPr>
              <w:t>型一和型二：交付「系統套件清單」</w:t>
            </w:r>
          </w:p>
          <w:p w14:paraId="63A425F4" w14:textId="77777777" w:rsidR="00876FA5" w:rsidRPr="00876FA5" w:rsidRDefault="00876FA5" w:rsidP="00876FA5">
            <w:pPr>
              <w:rPr>
                <w:rFonts w:ascii="Arial" w:hAnsi="Arial" w:cs="Arial"/>
                <w:sz w:val="24"/>
              </w:rPr>
            </w:pPr>
            <w:r w:rsidRPr="00876FA5">
              <w:rPr>
                <w:rFonts w:ascii="標楷體" w:hAnsi="標楷體" w:hint="eastAsia"/>
                <w:sz w:val="24"/>
              </w:rPr>
              <w:t>型三：交付使用授權證明。</w:t>
            </w:r>
          </w:p>
        </w:tc>
      </w:tr>
      <w:tr w:rsidR="00876FA5" w:rsidRPr="00876FA5" w14:paraId="3D9ECEA5" w14:textId="77777777" w:rsidTr="00876FA5">
        <w:trPr>
          <w:trHeight w:val="348"/>
          <w:jc w:val="center"/>
        </w:trPr>
        <w:tc>
          <w:tcPr>
            <w:tcW w:w="4957" w:type="dxa"/>
          </w:tcPr>
          <w:p w14:paraId="5ADDCE60" w14:textId="77777777" w:rsidR="00876FA5" w:rsidRPr="00876FA5" w:rsidRDefault="00876FA5" w:rsidP="00992375">
            <w:pPr>
              <w:numPr>
                <w:ilvl w:val="0"/>
                <w:numId w:val="11"/>
              </w:numPr>
              <w:ind w:left="306" w:hanging="306"/>
              <w:rPr>
                <w:rFonts w:ascii="Arial" w:hAnsi="Arial" w:cs="Arial"/>
                <w:sz w:val="24"/>
              </w:rPr>
            </w:pPr>
            <w:r w:rsidRPr="00876FA5">
              <w:rPr>
                <w:rFonts w:ascii="Arial" w:hAnsi="Arial" w:cs="Arial" w:hint="eastAsia"/>
                <w:sz w:val="24"/>
              </w:rPr>
              <w:t>備份政策管理表</w:t>
            </w:r>
          </w:p>
        </w:tc>
        <w:tc>
          <w:tcPr>
            <w:tcW w:w="567" w:type="dxa"/>
          </w:tcPr>
          <w:p w14:paraId="0A432992"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567" w:type="dxa"/>
          </w:tcPr>
          <w:p w14:paraId="4D9E80B5" w14:textId="77777777" w:rsidR="00876FA5" w:rsidRPr="00876FA5" w:rsidRDefault="00876FA5" w:rsidP="00876FA5">
            <w:pPr>
              <w:rPr>
                <w:rFonts w:ascii="新細明體" w:eastAsia="新細明體" w:hAnsi="新細明體"/>
                <w:b/>
                <w:bCs/>
                <w:sz w:val="24"/>
              </w:rPr>
            </w:pPr>
            <w:r w:rsidRPr="00876FA5">
              <w:rPr>
                <w:rFonts w:ascii="新細明體" w:eastAsia="新細明體" w:hAnsi="新細明體" w:hint="eastAsia"/>
                <w:b/>
                <w:bCs/>
                <w:sz w:val="24"/>
              </w:rPr>
              <w:t>○</w:t>
            </w:r>
          </w:p>
        </w:tc>
        <w:tc>
          <w:tcPr>
            <w:tcW w:w="567" w:type="dxa"/>
          </w:tcPr>
          <w:p w14:paraId="54BC8235" w14:textId="77777777" w:rsidR="00876FA5" w:rsidRPr="00876FA5" w:rsidRDefault="00876FA5" w:rsidP="00876FA5">
            <w:pPr>
              <w:rPr>
                <w:rFonts w:ascii="新細明體" w:eastAsia="新細明體" w:hAnsi="新細明體"/>
                <w:sz w:val="24"/>
              </w:rPr>
            </w:pPr>
            <w:r w:rsidRPr="00876FA5">
              <w:rPr>
                <w:rFonts w:ascii="新細明體" w:eastAsia="新細明體" w:hAnsi="新細明體" w:hint="eastAsia"/>
                <w:sz w:val="24"/>
              </w:rPr>
              <w:t>○</w:t>
            </w:r>
          </w:p>
        </w:tc>
        <w:tc>
          <w:tcPr>
            <w:tcW w:w="1244" w:type="dxa"/>
          </w:tcPr>
          <w:p w14:paraId="5EDC1F04" w14:textId="77777777" w:rsidR="00876FA5" w:rsidRPr="00876FA5" w:rsidRDefault="00876FA5" w:rsidP="00876FA5">
            <w:pPr>
              <w:rPr>
                <w:rFonts w:ascii="標楷體" w:hAnsi="標楷體"/>
                <w:sz w:val="24"/>
              </w:rPr>
            </w:pPr>
            <w:r w:rsidRPr="00876FA5">
              <w:rPr>
                <w:rFonts w:ascii="標楷體" w:hAnsi="標楷體" w:hint="eastAsia"/>
                <w:sz w:val="24"/>
              </w:rPr>
              <w:t>型三：請說明</w:t>
            </w:r>
            <w:proofErr w:type="spellStart"/>
            <w:r w:rsidRPr="00876FA5">
              <w:rPr>
                <w:rFonts w:ascii="標楷體" w:hAnsi="標楷體" w:hint="eastAsia"/>
                <w:sz w:val="24"/>
              </w:rPr>
              <w:t>Sa</w:t>
            </w:r>
            <w:r w:rsidRPr="00876FA5">
              <w:rPr>
                <w:rFonts w:ascii="標楷體" w:hAnsi="標楷體"/>
                <w:sz w:val="24"/>
              </w:rPr>
              <w:t>as</w:t>
            </w:r>
            <w:proofErr w:type="spellEnd"/>
            <w:r w:rsidRPr="00876FA5">
              <w:rPr>
                <w:rFonts w:ascii="標楷體" w:hAnsi="標楷體" w:hint="eastAsia"/>
                <w:sz w:val="24"/>
              </w:rPr>
              <w:t>備份政策</w:t>
            </w:r>
          </w:p>
        </w:tc>
      </w:tr>
    </w:tbl>
    <w:p w14:paraId="525E590D" w14:textId="77777777" w:rsidR="00F936A4" w:rsidRDefault="00F936A4" w:rsidP="007E5CF7">
      <w:pPr>
        <w:rPr>
          <w:szCs w:val="28"/>
        </w:rPr>
      </w:pPr>
    </w:p>
    <w:p w14:paraId="189EDB1C" w14:textId="016D1F81" w:rsidR="007E5CF7" w:rsidRPr="00CC2294" w:rsidRDefault="007E5CF7" w:rsidP="00661B8C">
      <w:pPr>
        <w:ind w:leftChars="150" w:left="420"/>
        <w:rPr>
          <w:rFonts w:ascii="標楷體" w:hAnsi="標楷體"/>
          <w:sz w:val="24"/>
        </w:rPr>
      </w:pPr>
      <w:r w:rsidRPr="00CC2294">
        <w:rPr>
          <w:rFonts w:hint="eastAsia"/>
          <w:sz w:val="24"/>
        </w:rPr>
        <w:t>貳、</w:t>
      </w:r>
      <w:r w:rsidRPr="00CC2294">
        <w:rPr>
          <w:rFonts w:ascii="標楷體" w:hAnsi="標楷體" w:hint="eastAsia"/>
          <w:sz w:val="24"/>
        </w:rPr>
        <w:t>附表：</w:t>
      </w:r>
    </w:p>
    <w:p w14:paraId="21487759" w14:textId="77777777" w:rsidR="007E5CF7" w:rsidRPr="00CC2294" w:rsidRDefault="007E5CF7" w:rsidP="007E5CF7">
      <w:pPr>
        <w:pStyle w:val="aff1"/>
        <w:numPr>
          <w:ilvl w:val="0"/>
          <w:numId w:val="21"/>
        </w:numPr>
        <w:tabs>
          <w:tab w:val="left" w:pos="567"/>
        </w:tabs>
        <w:ind w:leftChars="0"/>
        <w:rPr>
          <w:rFonts w:ascii="標楷體" w:eastAsia="標楷體" w:hAnsi="標楷體"/>
        </w:rPr>
      </w:pPr>
      <w:r w:rsidRPr="00CC2294">
        <w:rPr>
          <w:rFonts w:ascii="標楷體" w:eastAsia="標楷體" w:hAnsi="標楷體" w:hint="eastAsia"/>
        </w:rPr>
        <w:t>資通系統防護基準自評表</w:t>
      </w:r>
    </w:p>
    <w:p w14:paraId="74175151" w14:textId="77777777" w:rsidR="007E5CF7" w:rsidRPr="00CC2294" w:rsidRDefault="007E5CF7" w:rsidP="007E5CF7">
      <w:pPr>
        <w:pStyle w:val="aff1"/>
        <w:numPr>
          <w:ilvl w:val="0"/>
          <w:numId w:val="21"/>
        </w:numPr>
        <w:tabs>
          <w:tab w:val="left" w:pos="567"/>
        </w:tabs>
        <w:ind w:leftChars="0"/>
        <w:rPr>
          <w:rFonts w:ascii="標楷體" w:eastAsia="標楷體" w:hAnsi="標楷體"/>
        </w:rPr>
      </w:pPr>
      <w:r w:rsidRPr="00CC2294">
        <w:rPr>
          <w:rFonts w:ascii="標楷體" w:eastAsia="標楷體" w:hAnsi="標楷體" w:hint="eastAsia"/>
        </w:rPr>
        <w:t>系統套件清單</w:t>
      </w:r>
    </w:p>
    <w:p w14:paraId="3D979546" w14:textId="77777777" w:rsidR="007E5CF7" w:rsidRPr="00CC2294" w:rsidRDefault="007E5CF7" w:rsidP="007E5CF7">
      <w:pPr>
        <w:pStyle w:val="aff1"/>
        <w:numPr>
          <w:ilvl w:val="0"/>
          <w:numId w:val="21"/>
        </w:numPr>
        <w:tabs>
          <w:tab w:val="left" w:pos="567"/>
        </w:tabs>
        <w:ind w:leftChars="0"/>
        <w:rPr>
          <w:rFonts w:ascii="標楷體" w:eastAsia="標楷體" w:hAnsi="標楷體"/>
        </w:rPr>
      </w:pPr>
      <w:r w:rsidRPr="00CC2294">
        <w:rPr>
          <w:rFonts w:ascii="標楷體" w:eastAsia="標楷體" w:hAnsi="標楷體" w:hint="eastAsia"/>
        </w:rPr>
        <w:t>備份政策管理表</w:t>
      </w:r>
    </w:p>
    <w:p w14:paraId="7B467A37" w14:textId="77777777" w:rsidR="007E5CF7" w:rsidRPr="00CC2294" w:rsidRDefault="007E5CF7" w:rsidP="007E5CF7">
      <w:pPr>
        <w:pStyle w:val="aff1"/>
        <w:numPr>
          <w:ilvl w:val="0"/>
          <w:numId w:val="21"/>
        </w:numPr>
        <w:tabs>
          <w:tab w:val="left" w:pos="567"/>
        </w:tabs>
        <w:ind w:leftChars="0"/>
        <w:rPr>
          <w:rFonts w:ascii="標楷體" w:eastAsia="標楷體" w:hAnsi="標楷體"/>
        </w:rPr>
      </w:pPr>
      <w:r w:rsidRPr="00CC2294">
        <w:rPr>
          <w:rFonts w:ascii="標楷體" w:eastAsia="標楷體" w:hAnsi="標楷體" w:hint="eastAsia"/>
        </w:rPr>
        <w:t>GCB例外管理清單</w:t>
      </w:r>
    </w:p>
    <w:p w14:paraId="59CB7D60" w14:textId="77777777" w:rsidR="007E5CF7" w:rsidRPr="00CC2294" w:rsidRDefault="007E5CF7" w:rsidP="007E5CF7">
      <w:pPr>
        <w:pStyle w:val="aff1"/>
        <w:numPr>
          <w:ilvl w:val="0"/>
          <w:numId w:val="21"/>
        </w:numPr>
        <w:tabs>
          <w:tab w:val="left" w:pos="567"/>
        </w:tabs>
        <w:ind w:leftChars="0"/>
        <w:rPr>
          <w:rFonts w:ascii="標楷體" w:eastAsia="標楷體" w:hAnsi="標楷體"/>
        </w:rPr>
      </w:pPr>
      <w:bookmarkStart w:id="113" w:name="_Hlk120630483"/>
      <w:r w:rsidRPr="00CC2294">
        <w:rPr>
          <w:rFonts w:ascii="標楷體" w:eastAsia="標楷體" w:hAnsi="標楷體" w:hint="eastAsia"/>
        </w:rPr>
        <w:t>資訊資產清冊</w:t>
      </w:r>
      <w:bookmarkEnd w:id="113"/>
    </w:p>
    <w:p w14:paraId="6E95AD34" w14:textId="77777777" w:rsidR="007E5CF7" w:rsidRPr="00CC2294" w:rsidRDefault="007E5CF7" w:rsidP="007E5CF7">
      <w:pPr>
        <w:pStyle w:val="aff1"/>
        <w:numPr>
          <w:ilvl w:val="0"/>
          <w:numId w:val="21"/>
        </w:numPr>
        <w:tabs>
          <w:tab w:val="left" w:pos="567"/>
        </w:tabs>
        <w:ind w:leftChars="0"/>
        <w:rPr>
          <w:rFonts w:ascii="標楷體" w:eastAsia="標楷體" w:hAnsi="標楷體"/>
        </w:rPr>
      </w:pPr>
      <w:r w:rsidRPr="00CC2294">
        <w:rPr>
          <w:rFonts w:ascii="標楷體" w:eastAsia="標楷體" w:hAnsi="標楷體" w:hint="eastAsia"/>
        </w:rPr>
        <w:t>弱點處理報告表</w:t>
      </w:r>
    </w:p>
    <w:p w14:paraId="7F22A237" w14:textId="73D32244" w:rsidR="00CF2E0C" w:rsidRPr="00CC2294" w:rsidRDefault="007E5CF7" w:rsidP="007E5CF7">
      <w:pPr>
        <w:pStyle w:val="aff1"/>
        <w:numPr>
          <w:ilvl w:val="0"/>
          <w:numId w:val="21"/>
        </w:numPr>
        <w:tabs>
          <w:tab w:val="left" w:pos="567"/>
        </w:tabs>
        <w:ind w:leftChars="0"/>
        <w:rPr>
          <w:rFonts w:ascii="標楷體" w:eastAsia="標楷體" w:hAnsi="標楷體"/>
        </w:rPr>
      </w:pPr>
      <w:r w:rsidRPr="00CC2294">
        <w:rPr>
          <w:rFonts w:ascii="標楷體" w:eastAsia="標楷體" w:hAnsi="標楷體" w:hint="eastAsia"/>
        </w:rPr>
        <w:t>資通安全事件通報單</w:t>
      </w:r>
    </w:p>
    <w:p w14:paraId="05D68BA9" w14:textId="77777777" w:rsidR="00CF2E0C" w:rsidRDefault="00CF2E0C">
      <w:pPr>
        <w:widowControl/>
        <w:rPr>
          <w:rFonts w:ascii="標楷體" w:hAnsi="標楷體"/>
          <w:szCs w:val="28"/>
        </w:rPr>
      </w:pPr>
      <w:r>
        <w:rPr>
          <w:rFonts w:ascii="標楷體" w:hAnsi="標楷體"/>
          <w:szCs w:val="28"/>
        </w:rPr>
        <w:br w:type="page"/>
      </w:r>
    </w:p>
    <w:p w14:paraId="6AB1DA29" w14:textId="77777777" w:rsidR="00CA5898" w:rsidRDefault="00CA5898" w:rsidP="00CA5898">
      <w:pPr>
        <w:widowControl/>
        <w:jc w:val="center"/>
        <w:rPr>
          <w:rFonts w:ascii="標楷體" w:hAnsi="標楷體" w:cs="新細明體"/>
          <w:color w:val="000000"/>
          <w:kern w:val="0"/>
          <w:sz w:val="24"/>
        </w:rPr>
        <w:sectPr w:rsidR="00CA5898" w:rsidSect="0080422E">
          <w:footerReference w:type="even" r:id="rId21"/>
          <w:footerReference w:type="default" r:id="rId22"/>
          <w:endnotePr>
            <w:numFmt w:val="decimal"/>
          </w:endnotePr>
          <w:pgSz w:w="11906" w:h="16838"/>
          <w:pgMar w:top="720" w:right="720" w:bottom="720" w:left="720" w:header="0" w:footer="0" w:gutter="0"/>
          <w:cols w:space="0"/>
          <w:noEndnote/>
          <w:docGrid w:linePitch="381" w:charSpace="-2147483648"/>
        </w:sectPr>
      </w:pPr>
      <w:bookmarkStart w:id="114" w:name="RANGE!A1:H82"/>
    </w:p>
    <w:tbl>
      <w:tblPr>
        <w:tblW w:w="15415" w:type="dxa"/>
        <w:tblCellMar>
          <w:left w:w="28" w:type="dxa"/>
          <w:right w:w="28" w:type="dxa"/>
        </w:tblCellMar>
        <w:tblLook w:val="04A0" w:firstRow="1" w:lastRow="0" w:firstColumn="1" w:lastColumn="0" w:noHBand="0" w:noVBand="1"/>
      </w:tblPr>
      <w:tblGrid>
        <w:gridCol w:w="1822"/>
        <w:gridCol w:w="1145"/>
        <w:gridCol w:w="3443"/>
        <w:gridCol w:w="526"/>
        <w:gridCol w:w="567"/>
        <w:gridCol w:w="466"/>
        <w:gridCol w:w="101"/>
        <w:gridCol w:w="567"/>
        <w:gridCol w:w="750"/>
        <w:gridCol w:w="809"/>
        <w:gridCol w:w="1251"/>
        <w:gridCol w:w="3968"/>
      </w:tblGrid>
      <w:tr w:rsidR="007F1B61" w:rsidRPr="00CA5898" w14:paraId="0744C52F" w14:textId="77777777" w:rsidTr="009B0964">
        <w:trPr>
          <w:trHeight w:val="20"/>
        </w:trPr>
        <w:tc>
          <w:tcPr>
            <w:tcW w:w="11447" w:type="dxa"/>
            <w:gridSpan w:val="11"/>
            <w:tcBorders>
              <w:bottom w:val="single" w:sz="4" w:space="0" w:color="auto"/>
            </w:tcBorders>
            <w:shd w:val="clear" w:color="auto" w:fill="auto"/>
            <w:vAlign w:val="bottom"/>
          </w:tcPr>
          <w:p w14:paraId="3F08DB22" w14:textId="2558B14C" w:rsidR="007F1B61" w:rsidRPr="00CA5898" w:rsidRDefault="007F1B61" w:rsidP="007F1B61">
            <w:pPr>
              <w:widowControl/>
              <w:spacing w:afterLines="50" w:after="120"/>
              <w:rPr>
                <w:rFonts w:ascii="標楷體" w:hAnsi="標楷體" w:cs="新細明體"/>
                <w:color w:val="000000"/>
                <w:kern w:val="0"/>
                <w:sz w:val="24"/>
              </w:rPr>
            </w:pPr>
            <w:r w:rsidRPr="007F1B61">
              <w:rPr>
                <w:rFonts w:ascii="標楷體" w:hAnsi="標楷體" w:cs="新細明體" w:hint="eastAsia"/>
                <w:color w:val="000000"/>
                <w:kern w:val="0"/>
                <w:sz w:val="32"/>
                <w:szCs w:val="32"/>
              </w:rPr>
              <w:lastRenderedPageBreak/>
              <w:t>附表</w:t>
            </w:r>
            <w:r>
              <w:rPr>
                <w:rFonts w:ascii="標楷體" w:hAnsi="標楷體" w:cs="新細明體" w:hint="eastAsia"/>
                <w:color w:val="000000"/>
                <w:kern w:val="0"/>
                <w:sz w:val="32"/>
                <w:szCs w:val="32"/>
              </w:rPr>
              <w:t>一、</w:t>
            </w:r>
            <w:r w:rsidRPr="007F1B61">
              <w:rPr>
                <w:rFonts w:ascii="標楷體" w:hAnsi="標楷體" w:cs="新細明體" w:hint="eastAsia"/>
                <w:color w:val="000000"/>
                <w:kern w:val="0"/>
                <w:sz w:val="32"/>
                <w:szCs w:val="32"/>
              </w:rPr>
              <w:t>資通系統防護基準自評表</w:t>
            </w:r>
          </w:p>
        </w:tc>
        <w:tc>
          <w:tcPr>
            <w:tcW w:w="3968" w:type="dxa"/>
            <w:tcBorders>
              <w:bottom w:val="single" w:sz="4" w:space="0" w:color="auto"/>
            </w:tcBorders>
            <w:shd w:val="clear" w:color="auto" w:fill="auto"/>
            <w:noWrap/>
          </w:tcPr>
          <w:p w14:paraId="51CB81F0" w14:textId="77777777" w:rsidR="007F1B61" w:rsidRPr="00CA5898" w:rsidRDefault="007F1B61" w:rsidP="00CA5898">
            <w:pPr>
              <w:widowControl/>
              <w:ind w:rightChars="1483" w:right="4152"/>
              <w:jc w:val="both"/>
              <w:rPr>
                <w:rFonts w:ascii="標楷體" w:hAnsi="標楷體" w:cs="新細明體"/>
                <w:color w:val="000000"/>
                <w:kern w:val="0"/>
                <w:sz w:val="24"/>
              </w:rPr>
            </w:pPr>
          </w:p>
        </w:tc>
      </w:tr>
      <w:bookmarkEnd w:id="114"/>
      <w:tr w:rsidR="00CA5898" w:rsidRPr="00CA5898" w14:paraId="6054E226" w14:textId="77777777" w:rsidTr="009B0964">
        <w:trPr>
          <w:trHeight w:val="20"/>
        </w:trPr>
        <w:tc>
          <w:tcPr>
            <w:tcW w:w="11447" w:type="dxa"/>
            <w:gridSpan w:val="11"/>
            <w:tcBorders>
              <w:top w:val="single" w:sz="4" w:space="0" w:color="auto"/>
              <w:left w:val="single" w:sz="8" w:space="0" w:color="auto"/>
              <w:bottom w:val="single" w:sz="4" w:space="0" w:color="auto"/>
              <w:right w:val="nil"/>
            </w:tcBorders>
            <w:shd w:val="clear" w:color="auto" w:fill="auto"/>
            <w:vAlign w:val="bottom"/>
            <w:hideMark/>
          </w:tcPr>
          <w:p w14:paraId="28C3F60F" w14:textId="621C172C"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資通系統防護基準自評表（填表日期：   年   月   日）</w:t>
            </w:r>
          </w:p>
        </w:tc>
        <w:tc>
          <w:tcPr>
            <w:tcW w:w="39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4D1DB69" w14:textId="77777777" w:rsidR="00CA5898" w:rsidRPr="00CA5898" w:rsidRDefault="00CA5898" w:rsidP="00CA5898">
            <w:pPr>
              <w:widowControl/>
              <w:ind w:rightChars="1483" w:right="4152"/>
              <w:jc w:val="both"/>
              <w:rPr>
                <w:rFonts w:ascii="標楷體" w:hAnsi="標楷體" w:cs="新細明體"/>
                <w:color w:val="000000"/>
                <w:kern w:val="0"/>
                <w:sz w:val="24"/>
              </w:rPr>
            </w:pPr>
          </w:p>
        </w:tc>
      </w:tr>
      <w:tr w:rsidR="00CA5898" w:rsidRPr="00CA5898" w14:paraId="79D4D780" w14:textId="77777777" w:rsidTr="009B0964">
        <w:trPr>
          <w:trHeight w:val="20"/>
        </w:trPr>
        <w:tc>
          <w:tcPr>
            <w:tcW w:w="1822" w:type="dxa"/>
            <w:tcBorders>
              <w:top w:val="nil"/>
              <w:left w:val="single" w:sz="8" w:space="0" w:color="auto"/>
              <w:bottom w:val="single" w:sz="8" w:space="0" w:color="auto"/>
              <w:right w:val="nil"/>
            </w:tcBorders>
            <w:shd w:val="clear" w:color="auto" w:fill="auto"/>
            <w:vAlign w:val="center"/>
            <w:hideMark/>
          </w:tcPr>
          <w:p w14:paraId="3374A4E6"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資訊系統名稱</w:t>
            </w:r>
          </w:p>
        </w:tc>
        <w:tc>
          <w:tcPr>
            <w:tcW w:w="4588"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1CE6C95F"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1559"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5CC815BB"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承辦人</w:t>
            </w:r>
          </w:p>
        </w:tc>
        <w:tc>
          <w:tcPr>
            <w:tcW w:w="1418" w:type="dxa"/>
            <w:gridSpan w:val="3"/>
            <w:tcBorders>
              <w:top w:val="nil"/>
              <w:left w:val="nil"/>
              <w:bottom w:val="single" w:sz="8" w:space="0" w:color="auto"/>
              <w:right w:val="single" w:sz="4" w:space="0" w:color="auto"/>
            </w:tcBorders>
            <w:shd w:val="clear" w:color="auto" w:fill="auto"/>
            <w:noWrap/>
            <w:vAlign w:val="center"/>
            <w:hideMark/>
          </w:tcPr>
          <w:p w14:paraId="02F68712"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2060" w:type="dxa"/>
            <w:gridSpan w:val="2"/>
            <w:tcBorders>
              <w:top w:val="nil"/>
              <w:left w:val="nil"/>
              <w:bottom w:val="single" w:sz="8" w:space="0" w:color="auto"/>
              <w:right w:val="nil"/>
            </w:tcBorders>
            <w:shd w:val="clear" w:color="auto" w:fill="auto"/>
            <w:noWrap/>
            <w:vAlign w:val="center"/>
            <w:hideMark/>
          </w:tcPr>
          <w:p w14:paraId="46A872BD"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e-mail：</w:t>
            </w:r>
          </w:p>
        </w:tc>
        <w:tc>
          <w:tcPr>
            <w:tcW w:w="3968" w:type="dxa"/>
            <w:vMerge/>
            <w:tcBorders>
              <w:top w:val="single" w:sz="4" w:space="0" w:color="auto"/>
              <w:left w:val="single" w:sz="4" w:space="0" w:color="auto"/>
              <w:bottom w:val="single" w:sz="4" w:space="0" w:color="000000"/>
              <w:right w:val="single" w:sz="4" w:space="0" w:color="auto"/>
            </w:tcBorders>
            <w:vAlign w:val="center"/>
            <w:hideMark/>
          </w:tcPr>
          <w:p w14:paraId="59995286" w14:textId="77777777" w:rsidR="00CA5898" w:rsidRPr="00CA5898" w:rsidRDefault="00CA5898" w:rsidP="00CA5898">
            <w:pPr>
              <w:widowControl/>
              <w:rPr>
                <w:rFonts w:ascii="標楷體" w:hAnsi="標楷體" w:cs="新細明體"/>
                <w:color w:val="000000"/>
                <w:kern w:val="0"/>
                <w:sz w:val="24"/>
              </w:rPr>
            </w:pPr>
          </w:p>
        </w:tc>
      </w:tr>
      <w:tr w:rsidR="00CA5898" w:rsidRPr="00CA5898" w14:paraId="0AE94F58" w14:textId="77777777" w:rsidTr="009B0964">
        <w:trPr>
          <w:trHeight w:val="20"/>
        </w:trPr>
        <w:tc>
          <w:tcPr>
            <w:tcW w:w="1822" w:type="dxa"/>
            <w:tcBorders>
              <w:top w:val="single" w:sz="4" w:space="0" w:color="auto"/>
              <w:left w:val="single" w:sz="8" w:space="0" w:color="auto"/>
              <w:bottom w:val="single" w:sz="8" w:space="0" w:color="auto"/>
              <w:right w:val="nil"/>
            </w:tcBorders>
            <w:shd w:val="clear" w:color="auto" w:fill="auto"/>
            <w:vAlign w:val="center"/>
            <w:hideMark/>
          </w:tcPr>
          <w:p w14:paraId="755C3DA3"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委外廠商名稱</w:t>
            </w:r>
          </w:p>
        </w:tc>
        <w:tc>
          <w:tcPr>
            <w:tcW w:w="4588"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6EB58508"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1559"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44BD769F"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廠商代表</w:t>
            </w:r>
          </w:p>
        </w:tc>
        <w:tc>
          <w:tcPr>
            <w:tcW w:w="1418" w:type="dxa"/>
            <w:gridSpan w:val="3"/>
            <w:tcBorders>
              <w:top w:val="single" w:sz="4" w:space="0" w:color="auto"/>
              <w:left w:val="nil"/>
              <w:bottom w:val="single" w:sz="8" w:space="0" w:color="auto"/>
              <w:right w:val="single" w:sz="4" w:space="0" w:color="auto"/>
            </w:tcBorders>
            <w:shd w:val="clear" w:color="auto" w:fill="auto"/>
            <w:noWrap/>
            <w:vAlign w:val="center"/>
            <w:hideMark/>
          </w:tcPr>
          <w:p w14:paraId="337C8F33"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2060" w:type="dxa"/>
            <w:gridSpan w:val="2"/>
            <w:tcBorders>
              <w:top w:val="single" w:sz="4" w:space="0" w:color="auto"/>
              <w:left w:val="nil"/>
              <w:bottom w:val="single" w:sz="8" w:space="0" w:color="auto"/>
              <w:right w:val="nil"/>
            </w:tcBorders>
            <w:shd w:val="clear" w:color="auto" w:fill="auto"/>
            <w:noWrap/>
            <w:vAlign w:val="center"/>
            <w:hideMark/>
          </w:tcPr>
          <w:p w14:paraId="4C8E5E69"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e-mail：</w:t>
            </w:r>
          </w:p>
        </w:tc>
        <w:tc>
          <w:tcPr>
            <w:tcW w:w="3968" w:type="dxa"/>
            <w:vMerge/>
            <w:tcBorders>
              <w:top w:val="single" w:sz="4" w:space="0" w:color="auto"/>
              <w:left w:val="single" w:sz="4" w:space="0" w:color="auto"/>
              <w:bottom w:val="single" w:sz="4" w:space="0" w:color="000000"/>
              <w:right w:val="single" w:sz="4" w:space="0" w:color="auto"/>
            </w:tcBorders>
            <w:vAlign w:val="center"/>
            <w:hideMark/>
          </w:tcPr>
          <w:p w14:paraId="1D4A391F" w14:textId="77777777" w:rsidR="00CA5898" w:rsidRPr="00CA5898" w:rsidRDefault="00CA5898" w:rsidP="00CA5898">
            <w:pPr>
              <w:widowControl/>
              <w:rPr>
                <w:rFonts w:ascii="標楷體" w:hAnsi="標楷體" w:cs="新細明體"/>
                <w:color w:val="000000"/>
                <w:kern w:val="0"/>
                <w:sz w:val="24"/>
              </w:rPr>
            </w:pPr>
          </w:p>
        </w:tc>
      </w:tr>
      <w:tr w:rsidR="00CA5898" w:rsidRPr="00CA5898" w14:paraId="0C2C935A" w14:textId="77777777" w:rsidTr="009B0964">
        <w:trPr>
          <w:trHeight w:val="20"/>
        </w:trPr>
        <w:tc>
          <w:tcPr>
            <w:tcW w:w="1822" w:type="dxa"/>
            <w:tcBorders>
              <w:top w:val="single" w:sz="4" w:space="0" w:color="auto"/>
              <w:left w:val="single" w:sz="8" w:space="0" w:color="auto"/>
              <w:bottom w:val="nil"/>
              <w:right w:val="nil"/>
            </w:tcBorders>
            <w:shd w:val="clear" w:color="auto" w:fill="auto"/>
            <w:vAlign w:val="center"/>
            <w:hideMark/>
          </w:tcPr>
          <w:p w14:paraId="33959F23"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安全等級評估表</w:t>
            </w:r>
            <w:r w:rsidRPr="00CA5898">
              <w:rPr>
                <w:rFonts w:ascii="標楷體" w:hAnsi="標楷體" w:cs="新細明體" w:hint="eastAsia"/>
                <w:color w:val="000000"/>
                <w:kern w:val="0"/>
                <w:sz w:val="24"/>
              </w:rPr>
              <w:br/>
              <w:t>(請以</w:t>
            </w:r>
            <w:r w:rsidRPr="00CA5898">
              <w:rPr>
                <w:rFonts w:ascii="新細明體" w:eastAsia="新細明體" w:hAnsi="新細明體" w:cs="新細明體" w:hint="eastAsia"/>
                <w:color w:val="000000"/>
                <w:kern w:val="0"/>
                <w:sz w:val="24"/>
              </w:rPr>
              <w:t>■</w:t>
            </w:r>
            <w:r w:rsidRPr="00CA5898">
              <w:rPr>
                <w:rFonts w:ascii="標楷體" w:hAnsi="標楷體" w:cs="新細明體" w:hint="eastAsia"/>
                <w:color w:val="000000"/>
                <w:kern w:val="0"/>
                <w:sz w:val="24"/>
              </w:rPr>
              <w:t>標示)</w:t>
            </w:r>
          </w:p>
        </w:tc>
        <w:tc>
          <w:tcPr>
            <w:tcW w:w="9625" w:type="dxa"/>
            <w:gridSpan w:val="10"/>
            <w:tcBorders>
              <w:top w:val="single" w:sz="8" w:space="0" w:color="auto"/>
              <w:left w:val="single" w:sz="8" w:space="0" w:color="auto"/>
              <w:bottom w:val="nil"/>
              <w:right w:val="nil"/>
            </w:tcBorders>
            <w:shd w:val="clear" w:color="auto" w:fill="auto"/>
            <w:vAlign w:val="bottom"/>
            <w:hideMark/>
          </w:tcPr>
          <w:p w14:paraId="0E06D616"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1.機密性：</w:t>
            </w:r>
            <w:r w:rsidRPr="00CA5898">
              <w:rPr>
                <w:rFonts w:ascii="新細明體" w:eastAsia="新細明體" w:hAnsi="新細明體" w:cs="新細明體" w:hint="eastAsia"/>
                <w:color w:val="000000"/>
                <w:kern w:val="0"/>
                <w:sz w:val="24"/>
              </w:rPr>
              <w:t>□</w:t>
            </w:r>
            <w:r w:rsidRPr="00CA5898">
              <w:rPr>
                <w:rFonts w:ascii="標楷體" w:hAnsi="標楷體" w:cs="新細明體" w:hint="eastAsia"/>
                <w:color w:val="000000"/>
                <w:kern w:val="0"/>
                <w:sz w:val="24"/>
              </w:rPr>
              <w:t xml:space="preserve">普　□中　□高。　2.完整性：□普　□中　□高。　</w:t>
            </w:r>
            <w:r w:rsidRPr="00CA5898">
              <w:rPr>
                <w:rFonts w:ascii="標楷體" w:hAnsi="標楷體" w:cs="新細明體" w:hint="eastAsia"/>
                <w:color w:val="000000"/>
                <w:kern w:val="0"/>
                <w:sz w:val="24"/>
              </w:rPr>
              <w:br/>
              <w:t>3.可用性：□普　□中　□高。　4.法律遵循性：□普　□中　□高。</w:t>
            </w:r>
          </w:p>
        </w:tc>
        <w:tc>
          <w:tcPr>
            <w:tcW w:w="3968" w:type="dxa"/>
            <w:vMerge/>
            <w:tcBorders>
              <w:top w:val="single" w:sz="4" w:space="0" w:color="auto"/>
              <w:left w:val="single" w:sz="4" w:space="0" w:color="auto"/>
              <w:bottom w:val="single" w:sz="4" w:space="0" w:color="000000"/>
              <w:right w:val="single" w:sz="4" w:space="0" w:color="auto"/>
            </w:tcBorders>
            <w:vAlign w:val="center"/>
            <w:hideMark/>
          </w:tcPr>
          <w:p w14:paraId="3EB21FC5" w14:textId="77777777" w:rsidR="00CA5898" w:rsidRPr="00CA5898" w:rsidRDefault="00CA5898" w:rsidP="00CA5898">
            <w:pPr>
              <w:widowControl/>
              <w:rPr>
                <w:rFonts w:ascii="標楷體" w:hAnsi="標楷體" w:cs="新細明體"/>
                <w:color w:val="000000"/>
                <w:kern w:val="0"/>
                <w:sz w:val="24"/>
              </w:rPr>
            </w:pPr>
          </w:p>
        </w:tc>
      </w:tr>
      <w:tr w:rsidR="00CA5898" w:rsidRPr="00CA5898" w14:paraId="676DA182" w14:textId="77777777" w:rsidTr="00CA5898">
        <w:trPr>
          <w:trHeight w:val="660"/>
        </w:trPr>
        <w:tc>
          <w:tcPr>
            <w:tcW w:w="1822"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51D9693" w14:textId="77777777" w:rsidR="00CA5898" w:rsidRPr="00CA5898" w:rsidRDefault="00CA5898" w:rsidP="00CA5898">
            <w:pPr>
              <w:widowControl/>
              <w:jc w:val="center"/>
              <w:rPr>
                <w:rFonts w:ascii="標楷體" w:hAnsi="標楷體" w:cs="新細明體"/>
                <w:kern w:val="0"/>
                <w:sz w:val="24"/>
              </w:rPr>
            </w:pPr>
            <w:r w:rsidRPr="00CA5898">
              <w:rPr>
                <w:rFonts w:ascii="標楷體" w:hAnsi="標楷體" w:cs="新細明體" w:hint="eastAsia"/>
                <w:kern w:val="0"/>
                <w:sz w:val="24"/>
              </w:rPr>
              <w:t>安全類型</w:t>
            </w:r>
          </w:p>
        </w:tc>
        <w:tc>
          <w:tcPr>
            <w:tcW w:w="1145" w:type="dxa"/>
            <w:tcBorders>
              <w:top w:val="single" w:sz="4" w:space="0" w:color="auto"/>
              <w:left w:val="nil"/>
              <w:bottom w:val="single" w:sz="4" w:space="0" w:color="auto"/>
              <w:right w:val="single" w:sz="4" w:space="0" w:color="auto"/>
            </w:tcBorders>
            <w:shd w:val="clear" w:color="000000" w:fill="B8CCE4"/>
            <w:vAlign w:val="center"/>
            <w:hideMark/>
          </w:tcPr>
          <w:p w14:paraId="7B2645B0" w14:textId="77777777" w:rsidR="00CA5898" w:rsidRPr="00CA5898" w:rsidRDefault="00CA5898" w:rsidP="00CA5898">
            <w:pPr>
              <w:widowControl/>
              <w:jc w:val="center"/>
              <w:rPr>
                <w:rFonts w:ascii="標楷體" w:hAnsi="標楷體" w:cs="新細明體"/>
                <w:kern w:val="0"/>
                <w:sz w:val="24"/>
              </w:rPr>
            </w:pPr>
            <w:r w:rsidRPr="00CA5898">
              <w:rPr>
                <w:rFonts w:ascii="標楷體" w:hAnsi="標楷體" w:cs="新細明體" w:hint="eastAsia"/>
                <w:kern w:val="0"/>
                <w:sz w:val="24"/>
              </w:rPr>
              <w:t>措施內容</w:t>
            </w:r>
          </w:p>
        </w:tc>
        <w:tc>
          <w:tcPr>
            <w:tcW w:w="3969" w:type="dxa"/>
            <w:gridSpan w:val="2"/>
            <w:tcBorders>
              <w:top w:val="single" w:sz="4" w:space="0" w:color="auto"/>
              <w:left w:val="nil"/>
              <w:bottom w:val="single" w:sz="4" w:space="0" w:color="auto"/>
              <w:right w:val="single" w:sz="4" w:space="0" w:color="auto"/>
            </w:tcBorders>
            <w:shd w:val="clear" w:color="000000" w:fill="B8CCE4"/>
            <w:vAlign w:val="center"/>
            <w:hideMark/>
          </w:tcPr>
          <w:p w14:paraId="064C6B4D" w14:textId="77777777" w:rsidR="00CA5898" w:rsidRPr="00CA5898" w:rsidRDefault="00CA5898" w:rsidP="00CA5898">
            <w:pPr>
              <w:widowControl/>
              <w:jc w:val="center"/>
              <w:rPr>
                <w:rFonts w:ascii="標楷體" w:hAnsi="標楷體" w:cs="新細明體"/>
                <w:kern w:val="0"/>
                <w:sz w:val="24"/>
              </w:rPr>
            </w:pPr>
            <w:r w:rsidRPr="00CA5898">
              <w:rPr>
                <w:rFonts w:ascii="標楷體" w:hAnsi="標楷體" w:cs="新細明體" w:hint="eastAsia"/>
                <w:kern w:val="0"/>
                <w:sz w:val="24"/>
              </w:rPr>
              <w:t>系統防護需求</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3CBD0DEA" w14:textId="77777777" w:rsidR="00CA5898" w:rsidRPr="00CA5898" w:rsidRDefault="00CA5898" w:rsidP="00CA5898">
            <w:pPr>
              <w:widowControl/>
              <w:jc w:val="center"/>
              <w:rPr>
                <w:rFonts w:eastAsia="新細明體"/>
                <w:kern w:val="0"/>
                <w:sz w:val="24"/>
              </w:rPr>
            </w:pPr>
            <w:r w:rsidRPr="00CA5898">
              <w:rPr>
                <w:rFonts w:ascii="標楷體" w:hAnsi="標楷體" w:hint="eastAsia"/>
                <w:kern w:val="0"/>
                <w:sz w:val="24"/>
              </w:rPr>
              <w:t>普</w:t>
            </w:r>
          </w:p>
        </w:tc>
        <w:tc>
          <w:tcPr>
            <w:tcW w:w="567" w:type="dxa"/>
            <w:gridSpan w:val="2"/>
            <w:tcBorders>
              <w:top w:val="single" w:sz="4" w:space="0" w:color="auto"/>
              <w:left w:val="nil"/>
              <w:bottom w:val="single" w:sz="4" w:space="0" w:color="auto"/>
              <w:right w:val="single" w:sz="4" w:space="0" w:color="auto"/>
            </w:tcBorders>
            <w:shd w:val="clear" w:color="000000" w:fill="B8CCE4"/>
            <w:vAlign w:val="center"/>
            <w:hideMark/>
          </w:tcPr>
          <w:p w14:paraId="3BCB928A" w14:textId="77777777" w:rsidR="00CA5898" w:rsidRPr="00CA5898" w:rsidRDefault="00CA5898" w:rsidP="00CA5898">
            <w:pPr>
              <w:widowControl/>
              <w:jc w:val="center"/>
              <w:rPr>
                <w:rFonts w:eastAsia="新細明體"/>
                <w:kern w:val="0"/>
                <w:sz w:val="24"/>
              </w:rPr>
            </w:pPr>
            <w:r w:rsidRPr="00CA5898">
              <w:rPr>
                <w:rFonts w:ascii="標楷體" w:hAnsi="標楷體" w:hint="eastAsia"/>
                <w:kern w:val="0"/>
                <w:sz w:val="24"/>
              </w:rPr>
              <w:t>中</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0BC18B62" w14:textId="77777777" w:rsidR="00CA5898" w:rsidRPr="00CA5898" w:rsidRDefault="00CA5898" w:rsidP="00CA5898">
            <w:pPr>
              <w:widowControl/>
              <w:jc w:val="center"/>
              <w:rPr>
                <w:rFonts w:eastAsia="新細明體"/>
                <w:kern w:val="0"/>
                <w:sz w:val="24"/>
              </w:rPr>
            </w:pPr>
            <w:r w:rsidRPr="00CA5898">
              <w:rPr>
                <w:rFonts w:ascii="標楷體" w:hAnsi="標楷體" w:hint="eastAsia"/>
                <w:kern w:val="0"/>
                <w:sz w:val="24"/>
              </w:rPr>
              <w:t>高</w:t>
            </w:r>
          </w:p>
        </w:tc>
        <w:tc>
          <w:tcPr>
            <w:tcW w:w="1559" w:type="dxa"/>
            <w:gridSpan w:val="2"/>
            <w:tcBorders>
              <w:top w:val="single" w:sz="4" w:space="0" w:color="auto"/>
              <w:left w:val="nil"/>
              <w:bottom w:val="single" w:sz="4" w:space="0" w:color="auto"/>
              <w:right w:val="single" w:sz="4" w:space="0" w:color="auto"/>
            </w:tcBorders>
            <w:shd w:val="clear" w:color="000000" w:fill="B8CCE4"/>
            <w:vAlign w:val="center"/>
            <w:hideMark/>
          </w:tcPr>
          <w:p w14:paraId="1B0CDA83" w14:textId="77777777" w:rsidR="00CA5898" w:rsidRPr="00CA5898" w:rsidRDefault="00CA5898" w:rsidP="00CA5898">
            <w:pPr>
              <w:widowControl/>
              <w:jc w:val="center"/>
              <w:rPr>
                <w:rFonts w:ascii="標楷體" w:hAnsi="標楷體" w:cs="新細明體"/>
                <w:kern w:val="0"/>
                <w:sz w:val="24"/>
              </w:rPr>
            </w:pPr>
            <w:r w:rsidRPr="00CA5898">
              <w:rPr>
                <w:rFonts w:ascii="標楷體" w:hAnsi="標楷體" w:cs="新細明體" w:hint="eastAsia"/>
                <w:kern w:val="0"/>
                <w:sz w:val="24"/>
              </w:rPr>
              <w:t>符合性評估</w:t>
            </w:r>
          </w:p>
        </w:tc>
        <w:tc>
          <w:tcPr>
            <w:tcW w:w="1251" w:type="dxa"/>
            <w:tcBorders>
              <w:top w:val="single" w:sz="4" w:space="0" w:color="auto"/>
              <w:left w:val="nil"/>
              <w:bottom w:val="single" w:sz="4" w:space="0" w:color="auto"/>
              <w:right w:val="nil"/>
            </w:tcBorders>
            <w:shd w:val="clear" w:color="000000" w:fill="B8CCE4"/>
            <w:vAlign w:val="center"/>
            <w:hideMark/>
          </w:tcPr>
          <w:p w14:paraId="57279800" w14:textId="77777777" w:rsidR="00CA5898" w:rsidRPr="00CA5898" w:rsidRDefault="00CA5898" w:rsidP="00CA5898">
            <w:pPr>
              <w:widowControl/>
              <w:jc w:val="center"/>
              <w:rPr>
                <w:rFonts w:ascii="標楷體" w:hAnsi="標楷體" w:cs="新細明體"/>
                <w:kern w:val="0"/>
                <w:sz w:val="24"/>
              </w:rPr>
            </w:pPr>
            <w:r w:rsidRPr="00CA5898">
              <w:rPr>
                <w:rFonts w:ascii="標楷體" w:hAnsi="標楷體" w:cs="新細明體" w:hint="eastAsia"/>
                <w:kern w:val="0"/>
                <w:sz w:val="24"/>
              </w:rPr>
              <w:t>說明現有控制措施</w:t>
            </w:r>
          </w:p>
        </w:tc>
        <w:tc>
          <w:tcPr>
            <w:tcW w:w="3968" w:type="dxa"/>
            <w:tcBorders>
              <w:top w:val="nil"/>
              <w:left w:val="single" w:sz="4" w:space="0" w:color="auto"/>
              <w:bottom w:val="single" w:sz="4" w:space="0" w:color="auto"/>
              <w:right w:val="single" w:sz="4" w:space="0" w:color="auto"/>
            </w:tcBorders>
            <w:shd w:val="clear" w:color="000000" w:fill="B8CCE4"/>
            <w:vAlign w:val="center"/>
            <w:hideMark/>
          </w:tcPr>
          <w:p w14:paraId="24FF0B9F" w14:textId="77777777" w:rsidR="00CA5898" w:rsidRPr="00CA5898" w:rsidRDefault="00CA5898" w:rsidP="00CA5898">
            <w:pPr>
              <w:widowControl/>
              <w:jc w:val="center"/>
              <w:rPr>
                <w:rFonts w:ascii="標楷體" w:hAnsi="標楷體" w:cs="新細明體"/>
                <w:kern w:val="0"/>
                <w:sz w:val="24"/>
              </w:rPr>
            </w:pPr>
            <w:r w:rsidRPr="00CA5898">
              <w:rPr>
                <w:rFonts w:ascii="標楷體" w:hAnsi="標楷體" w:cs="新細明體" w:hint="eastAsia"/>
                <w:kern w:val="0"/>
                <w:sz w:val="24"/>
              </w:rPr>
              <w:t>參考補充說明</w:t>
            </w:r>
          </w:p>
        </w:tc>
      </w:tr>
      <w:tr w:rsidR="00CA5898" w:rsidRPr="00CA5898" w14:paraId="16457C05" w14:textId="77777777" w:rsidTr="00861B3D">
        <w:trPr>
          <w:trHeight w:val="1143"/>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73D9F4C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0B8F8BF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帳號管理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CF98CA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建立帳號管理機制，包含帳號之申請、開通、停用及刪除之程序。</w:t>
            </w:r>
          </w:p>
        </w:tc>
        <w:tc>
          <w:tcPr>
            <w:tcW w:w="567" w:type="dxa"/>
            <w:tcBorders>
              <w:top w:val="nil"/>
              <w:left w:val="nil"/>
              <w:bottom w:val="single" w:sz="4" w:space="0" w:color="auto"/>
              <w:right w:val="single" w:sz="4" w:space="0" w:color="auto"/>
            </w:tcBorders>
            <w:shd w:val="clear" w:color="auto" w:fill="auto"/>
            <w:vAlign w:val="center"/>
            <w:hideMark/>
          </w:tcPr>
          <w:p w14:paraId="2C968BAF"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26799350"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1153CA1"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6C3BACA"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5DE1AA1A"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354795AA"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管理者和使用者依據「</w:t>
            </w:r>
            <w:r w:rsidRPr="00CA5898">
              <w:rPr>
                <w:rFonts w:eastAsia="新細明體"/>
                <w:kern w:val="0"/>
                <w:sz w:val="24"/>
              </w:rPr>
              <w:t xml:space="preserve">ISMS-B.05 </w:t>
            </w:r>
            <w:r w:rsidRPr="00CA5898">
              <w:rPr>
                <w:rFonts w:ascii="標楷體" w:hAnsi="標楷體" w:hint="eastAsia"/>
                <w:kern w:val="0"/>
                <w:sz w:val="24"/>
              </w:rPr>
              <w:t>存取安全管理要點」要求，應填具「</w:t>
            </w:r>
            <w:r w:rsidRPr="00CA5898">
              <w:rPr>
                <w:rFonts w:eastAsia="新細明體"/>
                <w:kern w:val="0"/>
                <w:sz w:val="24"/>
              </w:rPr>
              <w:t xml:space="preserve">ISMS-D.B.05-01 </w:t>
            </w:r>
            <w:r w:rsidRPr="00CA5898">
              <w:rPr>
                <w:rFonts w:ascii="標楷體" w:hAnsi="標楷體" w:hint="eastAsia"/>
                <w:kern w:val="0"/>
                <w:sz w:val="24"/>
              </w:rPr>
              <w:t>帳號新增異動申請表」並經審核通過。</w:t>
            </w:r>
          </w:p>
        </w:tc>
      </w:tr>
      <w:tr w:rsidR="00CA5898" w:rsidRPr="00CA5898" w14:paraId="4963339E" w14:textId="77777777" w:rsidTr="00861B3D">
        <w:trPr>
          <w:trHeight w:val="452"/>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02B3767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39D4012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帳號管理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53E0EA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已逾期之臨時或緊急帳號應刪除或禁用。</w:t>
            </w:r>
          </w:p>
        </w:tc>
        <w:tc>
          <w:tcPr>
            <w:tcW w:w="567" w:type="dxa"/>
            <w:tcBorders>
              <w:top w:val="nil"/>
              <w:left w:val="nil"/>
              <w:bottom w:val="single" w:sz="4" w:space="0" w:color="auto"/>
              <w:right w:val="single" w:sz="4" w:space="0" w:color="auto"/>
            </w:tcBorders>
            <w:shd w:val="clear" w:color="000000" w:fill="FFFFFF"/>
            <w:vAlign w:val="center"/>
            <w:hideMark/>
          </w:tcPr>
          <w:p w14:paraId="08C56F25"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19459AB0"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1E4C06E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5B20297"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791A54E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02386ABB"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每年針對應用系統帳號權限進行清查，針對臨時或緊急帳號進行刪除或禁用。</w:t>
            </w:r>
          </w:p>
        </w:tc>
      </w:tr>
      <w:tr w:rsidR="00CA5898" w:rsidRPr="00CA5898" w14:paraId="4E3F9691" w14:textId="77777777" w:rsidTr="00861B3D">
        <w:trPr>
          <w:trHeight w:val="48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7DC00A4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4B56C9B0"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帳號管理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5B844FD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資通系統閒置帳號應禁用。</w:t>
            </w:r>
          </w:p>
        </w:tc>
        <w:tc>
          <w:tcPr>
            <w:tcW w:w="567" w:type="dxa"/>
            <w:tcBorders>
              <w:top w:val="nil"/>
              <w:left w:val="nil"/>
              <w:bottom w:val="single" w:sz="4" w:space="0" w:color="auto"/>
              <w:right w:val="single" w:sz="4" w:space="0" w:color="auto"/>
            </w:tcBorders>
            <w:shd w:val="clear" w:color="000000" w:fill="FFFFFF"/>
            <w:vAlign w:val="center"/>
            <w:hideMark/>
          </w:tcPr>
          <w:p w14:paraId="7DF88C7A"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43321131"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72CA5BC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830502A"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508037CB"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1E94D19"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應定期盤點系統未使用之帳號(如:超過1年)，其包含人員</w:t>
            </w:r>
            <w:r w:rsidRPr="00CA5898">
              <w:rPr>
                <w:rFonts w:eastAsia="新細明體"/>
                <w:kern w:val="0"/>
                <w:sz w:val="24"/>
              </w:rPr>
              <w:t>/</w:t>
            </w:r>
            <w:r w:rsidRPr="00CA5898">
              <w:rPr>
                <w:rFonts w:ascii="標楷體" w:hAnsi="標楷體" w:hint="eastAsia"/>
                <w:kern w:val="0"/>
                <w:sz w:val="24"/>
              </w:rPr>
              <w:t>系統所使用之帳號</w:t>
            </w:r>
          </w:p>
        </w:tc>
      </w:tr>
      <w:tr w:rsidR="00CA5898" w:rsidRPr="00CA5898" w14:paraId="6DD863EF" w14:textId="77777777" w:rsidTr="00861B3D">
        <w:trPr>
          <w:trHeight w:val="1373"/>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7880146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649B006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帳號管理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296AE1D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定期審核資通系統帳號之建立、修改、啟用、禁用及刪除。</w:t>
            </w:r>
          </w:p>
        </w:tc>
        <w:tc>
          <w:tcPr>
            <w:tcW w:w="567" w:type="dxa"/>
            <w:tcBorders>
              <w:top w:val="nil"/>
              <w:left w:val="nil"/>
              <w:bottom w:val="single" w:sz="4" w:space="0" w:color="auto"/>
              <w:right w:val="single" w:sz="4" w:space="0" w:color="auto"/>
            </w:tcBorders>
            <w:shd w:val="clear" w:color="000000" w:fill="FFFFFF"/>
            <w:vAlign w:val="center"/>
            <w:hideMark/>
          </w:tcPr>
          <w:p w14:paraId="04676D1F"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0ED1FA95"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886E213"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99BB25E"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5169438"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0E40FA8B"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依據「</w:t>
            </w:r>
            <w:r w:rsidRPr="00CA5898">
              <w:rPr>
                <w:rFonts w:eastAsia="新細明體"/>
                <w:kern w:val="0"/>
                <w:sz w:val="24"/>
              </w:rPr>
              <w:t xml:space="preserve">ISMS-B.05 </w:t>
            </w:r>
            <w:r w:rsidRPr="00CA5898">
              <w:rPr>
                <w:rFonts w:ascii="標楷體" w:hAnsi="標楷體" w:hint="eastAsia"/>
                <w:kern w:val="0"/>
                <w:sz w:val="24"/>
              </w:rPr>
              <w:t>存取安全管理要點」每年定期執行帳號權限清查，範圍包含</w:t>
            </w:r>
            <w:r w:rsidRPr="00CA5898">
              <w:rPr>
                <w:rFonts w:eastAsia="新細明體"/>
                <w:kern w:val="0"/>
                <w:sz w:val="24"/>
              </w:rPr>
              <w:t>:</w:t>
            </w:r>
            <w:r w:rsidRPr="00CA5898">
              <w:rPr>
                <w:rFonts w:ascii="標楷體" w:hAnsi="標楷體" w:hint="eastAsia"/>
                <w:kern w:val="0"/>
                <w:sz w:val="24"/>
              </w:rPr>
              <w:t>網路設備、防火牆、資料庫、作業系統、應用系統後台等帳號清查作業，並填寫「</w:t>
            </w:r>
            <w:r w:rsidRPr="00CA5898">
              <w:rPr>
                <w:rFonts w:eastAsia="新細明體"/>
                <w:kern w:val="0"/>
                <w:sz w:val="24"/>
              </w:rPr>
              <w:t xml:space="preserve">ISMS-D.B.05-02 </w:t>
            </w:r>
            <w:r w:rsidRPr="00CA5898">
              <w:rPr>
                <w:rFonts w:ascii="標楷體" w:hAnsi="標楷體" w:hint="eastAsia"/>
                <w:kern w:val="0"/>
                <w:sz w:val="24"/>
              </w:rPr>
              <w:t>使用者帳號清單」審核備查。</w:t>
            </w:r>
          </w:p>
        </w:tc>
      </w:tr>
      <w:tr w:rsidR="00CA5898" w:rsidRPr="00CA5898" w14:paraId="2BF600C9" w14:textId="77777777" w:rsidTr="00861B3D">
        <w:trPr>
          <w:trHeight w:val="492"/>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217EC5E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177C09E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帳號管理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0C95104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逾越機關所定預期閒置時間或可使用期限時，系統應自動將使用者登出。</w:t>
            </w:r>
          </w:p>
        </w:tc>
        <w:tc>
          <w:tcPr>
            <w:tcW w:w="567" w:type="dxa"/>
            <w:tcBorders>
              <w:top w:val="nil"/>
              <w:left w:val="nil"/>
              <w:bottom w:val="single" w:sz="4" w:space="0" w:color="auto"/>
              <w:right w:val="single" w:sz="4" w:space="0" w:color="auto"/>
            </w:tcBorders>
            <w:shd w:val="clear" w:color="000000" w:fill="FFFFFF"/>
            <w:vAlign w:val="center"/>
            <w:hideMark/>
          </w:tcPr>
          <w:p w14:paraId="4D9F3FF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71652F48" w14:textId="77777777" w:rsidR="00CA5898" w:rsidRPr="00CA5898" w:rsidRDefault="00CA5898" w:rsidP="00CA5898">
            <w:pPr>
              <w:widowControl/>
              <w:jc w:val="center"/>
              <w:rPr>
                <w:rFonts w:eastAsia="新細明體"/>
                <w:color w:val="000000"/>
                <w:kern w:val="0"/>
                <w:sz w:val="24"/>
              </w:rPr>
            </w:pPr>
            <w:r w:rsidRPr="00CA5898">
              <w:rPr>
                <w:rFonts w:eastAsia="新細明體"/>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1D3CD79"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57E7F96"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0F1752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A286D4D"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應按</w:t>
            </w:r>
            <w:r w:rsidRPr="00CA5898">
              <w:rPr>
                <w:rFonts w:eastAsia="新細明體"/>
                <w:kern w:val="0"/>
                <w:sz w:val="24"/>
              </w:rPr>
              <w:t>GCB</w:t>
            </w:r>
            <w:r w:rsidRPr="00CA5898">
              <w:rPr>
                <w:rFonts w:ascii="標楷體" w:hAnsi="標楷體" w:hint="eastAsia"/>
                <w:kern w:val="0"/>
                <w:sz w:val="24"/>
              </w:rPr>
              <w:t>規範要求，逾時</w:t>
            </w:r>
            <w:r w:rsidRPr="00CA5898">
              <w:rPr>
                <w:rFonts w:eastAsia="新細明體"/>
                <w:kern w:val="0"/>
                <w:sz w:val="24"/>
              </w:rPr>
              <w:t>15</w:t>
            </w:r>
            <w:r w:rsidRPr="00CA5898">
              <w:rPr>
                <w:rFonts w:ascii="標楷體" w:hAnsi="標楷體" w:hint="eastAsia"/>
                <w:kern w:val="0"/>
                <w:sz w:val="24"/>
              </w:rPr>
              <w:t>分鐘即強制登出</w:t>
            </w:r>
          </w:p>
        </w:tc>
      </w:tr>
      <w:tr w:rsidR="00CA5898" w:rsidRPr="00CA5898" w14:paraId="47B799A1" w14:textId="77777777" w:rsidTr="00CA5898">
        <w:trPr>
          <w:trHeight w:val="1245"/>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1788E26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7961886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帳號管理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2DBA466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應依機關規定之情況及條件，使用資通系統。</w:t>
            </w:r>
          </w:p>
        </w:tc>
        <w:tc>
          <w:tcPr>
            <w:tcW w:w="567" w:type="dxa"/>
            <w:tcBorders>
              <w:top w:val="nil"/>
              <w:left w:val="nil"/>
              <w:bottom w:val="single" w:sz="4" w:space="0" w:color="auto"/>
              <w:right w:val="single" w:sz="4" w:space="0" w:color="auto"/>
            </w:tcBorders>
            <w:shd w:val="clear" w:color="000000" w:fill="FFFFFF"/>
            <w:vAlign w:val="center"/>
            <w:hideMark/>
          </w:tcPr>
          <w:p w14:paraId="5E2BFB24"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584E7B7A" w14:textId="77777777" w:rsidR="00CA5898" w:rsidRPr="00CA5898" w:rsidRDefault="00CA5898" w:rsidP="00CA5898">
            <w:pPr>
              <w:widowControl/>
              <w:jc w:val="center"/>
              <w:rPr>
                <w:rFonts w:eastAsia="新細明體"/>
                <w:color w:val="000000"/>
                <w:kern w:val="0"/>
                <w:sz w:val="24"/>
              </w:rPr>
            </w:pPr>
            <w:r w:rsidRPr="00CA5898">
              <w:rPr>
                <w:rFonts w:eastAsia="新細明體"/>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5E3EAA2"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3AD3799"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73AADE4"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312DDE58"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依據「</w:t>
            </w:r>
            <w:r w:rsidRPr="00CA5898">
              <w:rPr>
                <w:rFonts w:eastAsia="新細明體"/>
                <w:kern w:val="0"/>
                <w:sz w:val="24"/>
              </w:rPr>
              <w:t xml:space="preserve">ISMS-B.05 </w:t>
            </w:r>
            <w:r w:rsidRPr="00CA5898">
              <w:rPr>
                <w:rFonts w:ascii="標楷體" w:hAnsi="標楷體" w:hint="eastAsia"/>
                <w:kern w:val="0"/>
                <w:sz w:val="24"/>
              </w:rPr>
              <w:t>存取安全管理要點」要求，包含：遠距工作管理</w:t>
            </w:r>
            <w:r w:rsidRPr="00CA5898">
              <w:rPr>
                <w:rFonts w:eastAsia="新細明體"/>
                <w:kern w:val="0"/>
                <w:sz w:val="24"/>
              </w:rPr>
              <w:t>SSL VPN.</w:t>
            </w:r>
            <w:r w:rsidRPr="00CA5898">
              <w:rPr>
                <w:rFonts w:ascii="標楷體" w:hAnsi="標楷體" w:hint="eastAsia"/>
                <w:kern w:val="0"/>
                <w:sz w:val="24"/>
              </w:rPr>
              <w:t>。</w:t>
            </w:r>
          </w:p>
        </w:tc>
      </w:tr>
      <w:tr w:rsidR="00CA5898" w:rsidRPr="00CA5898" w14:paraId="2EB14A20" w14:textId="77777777" w:rsidTr="00861B3D">
        <w:trPr>
          <w:trHeight w:val="706"/>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98D902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lastRenderedPageBreak/>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76DFF9C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帳號管理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097DA6A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監控資通系統帳號，如發現帳號違常使用時回報管理者。</w:t>
            </w:r>
          </w:p>
        </w:tc>
        <w:tc>
          <w:tcPr>
            <w:tcW w:w="567" w:type="dxa"/>
            <w:tcBorders>
              <w:top w:val="nil"/>
              <w:left w:val="nil"/>
              <w:bottom w:val="single" w:sz="4" w:space="0" w:color="auto"/>
              <w:right w:val="single" w:sz="4" w:space="0" w:color="auto"/>
            </w:tcBorders>
            <w:shd w:val="clear" w:color="000000" w:fill="FFFFFF"/>
            <w:vAlign w:val="center"/>
            <w:hideMark/>
          </w:tcPr>
          <w:p w14:paraId="346E1A7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7EFA5F55" w14:textId="77777777" w:rsidR="00CA5898" w:rsidRPr="00CA5898" w:rsidRDefault="00CA5898" w:rsidP="00CA5898">
            <w:pPr>
              <w:widowControl/>
              <w:jc w:val="center"/>
              <w:rPr>
                <w:rFonts w:eastAsia="新細明體"/>
                <w:color w:val="000000"/>
                <w:kern w:val="0"/>
                <w:sz w:val="24"/>
              </w:rPr>
            </w:pPr>
            <w:r w:rsidRPr="00CA5898">
              <w:rPr>
                <w:rFonts w:eastAsia="新細明體"/>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62835BD"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FA28939"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0977295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3B7911EB"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應啟用事件檢視器之帳號登入登出留存，並以自動</w:t>
            </w:r>
            <w:r w:rsidRPr="00CA5898">
              <w:rPr>
                <w:rFonts w:eastAsia="新細明體"/>
                <w:kern w:val="0"/>
                <w:sz w:val="24"/>
              </w:rPr>
              <w:t>/</w:t>
            </w:r>
            <w:r w:rsidRPr="00CA5898">
              <w:rPr>
                <w:rFonts w:ascii="標楷體" w:hAnsi="標楷體" w:hint="eastAsia"/>
                <w:kern w:val="0"/>
                <w:sz w:val="24"/>
              </w:rPr>
              <w:t>定期方式檢視或監控。</w:t>
            </w:r>
          </w:p>
        </w:tc>
      </w:tr>
      <w:tr w:rsidR="00CA5898" w:rsidRPr="00CA5898" w14:paraId="245758F7"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2757AB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4FF207E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最小權限</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32572E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採最小權限原則，僅允許使用者(或代表使用者行為的程序)依據機關任務和業務功能，完成指派任務所需之授權存取。</w:t>
            </w:r>
          </w:p>
        </w:tc>
        <w:tc>
          <w:tcPr>
            <w:tcW w:w="567" w:type="dxa"/>
            <w:tcBorders>
              <w:top w:val="nil"/>
              <w:left w:val="nil"/>
              <w:bottom w:val="single" w:sz="4" w:space="0" w:color="auto"/>
              <w:right w:val="single" w:sz="4" w:space="0" w:color="auto"/>
            </w:tcBorders>
            <w:shd w:val="clear" w:color="000000" w:fill="FFFFFF"/>
            <w:vAlign w:val="center"/>
            <w:hideMark/>
          </w:tcPr>
          <w:p w14:paraId="1EB59675"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3759C31F"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099F5415"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069589C"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4792E3E"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57EFC4A2"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本系統依據機關任務和業務功能，完成指派任務所需之授權存取。</w:t>
            </w:r>
          </w:p>
        </w:tc>
      </w:tr>
      <w:tr w:rsidR="00CA5898" w:rsidRPr="00CA5898" w14:paraId="3B00B327" w14:textId="77777777" w:rsidTr="00CA5898">
        <w:trPr>
          <w:trHeight w:val="132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45FCB49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0AA94C9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遠端存取</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BED069E" w14:textId="2E3326B1"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對於每一種允許之遠端存取類型，均應先取得授權，建立使用限制、組態需求、連線需求及文件化，</w:t>
            </w:r>
            <w:r w:rsidRPr="00CA5898">
              <w:rPr>
                <w:rFonts w:ascii="標楷體" w:hAnsi="標楷體" w:cs="新細明體" w:hint="eastAsia"/>
                <w:color w:val="FF0000"/>
                <w:kern w:val="0"/>
                <w:sz w:val="24"/>
              </w:rPr>
              <w:t>使用者之權限檢查作業應於伺服器端完成 。</w:t>
            </w:r>
          </w:p>
        </w:tc>
        <w:tc>
          <w:tcPr>
            <w:tcW w:w="567" w:type="dxa"/>
            <w:tcBorders>
              <w:top w:val="nil"/>
              <w:left w:val="nil"/>
              <w:bottom w:val="single" w:sz="4" w:space="0" w:color="auto"/>
              <w:right w:val="single" w:sz="4" w:space="0" w:color="auto"/>
            </w:tcBorders>
            <w:shd w:val="clear" w:color="auto" w:fill="auto"/>
            <w:vAlign w:val="center"/>
            <w:hideMark/>
          </w:tcPr>
          <w:p w14:paraId="6F239E3B"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447A3E89"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0BDE669"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03D1F6A"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33EAF41C"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57A39E67"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依據「</w:t>
            </w:r>
            <w:r w:rsidRPr="00CA5898">
              <w:rPr>
                <w:rFonts w:eastAsia="新細明體"/>
                <w:kern w:val="0"/>
                <w:sz w:val="24"/>
              </w:rPr>
              <w:t xml:space="preserve">ISMS-C.B.08-01 </w:t>
            </w:r>
            <w:r w:rsidRPr="00CA5898">
              <w:rPr>
                <w:rFonts w:ascii="標楷體" w:hAnsi="標楷體" w:hint="eastAsia"/>
                <w:kern w:val="0"/>
                <w:sz w:val="24"/>
              </w:rPr>
              <w:t>防火牆建置與管理作業程序」，另廠商遠端連線</w:t>
            </w:r>
            <w:r w:rsidRPr="00CA5898">
              <w:rPr>
                <w:rFonts w:eastAsia="新細明體"/>
                <w:kern w:val="0"/>
                <w:sz w:val="24"/>
              </w:rPr>
              <w:t>SSLVPN</w:t>
            </w:r>
            <w:r w:rsidRPr="00CA5898">
              <w:rPr>
                <w:rFonts w:ascii="標楷體" w:hAnsi="標楷體" w:hint="eastAsia"/>
                <w:kern w:val="0"/>
                <w:sz w:val="24"/>
              </w:rPr>
              <w:t>申請流程辦理。</w:t>
            </w:r>
          </w:p>
        </w:tc>
      </w:tr>
      <w:tr w:rsidR="00CA5898" w:rsidRPr="00CA5898" w14:paraId="69E4E760"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24E5C1E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1D4D640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遠端存取</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3D02826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應監控資通系統遠端連線。</w:t>
            </w:r>
          </w:p>
        </w:tc>
        <w:tc>
          <w:tcPr>
            <w:tcW w:w="567" w:type="dxa"/>
            <w:tcBorders>
              <w:top w:val="nil"/>
              <w:left w:val="nil"/>
              <w:bottom w:val="single" w:sz="4" w:space="0" w:color="auto"/>
              <w:right w:val="single" w:sz="4" w:space="0" w:color="auto"/>
            </w:tcBorders>
            <w:shd w:val="clear" w:color="000000" w:fill="FFFFFF"/>
            <w:vAlign w:val="center"/>
            <w:hideMark/>
          </w:tcPr>
          <w:p w14:paraId="2452B0C5"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1354443F"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2CACDB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9430BD2"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7C295A6A"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597EA09F"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依據「</w:t>
            </w:r>
            <w:r w:rsidRPr="00CA5898">
              <w:rPr>
                <w:rFonts w:eastAsia="新細明體"/>
                <w:kern w:val="0"/>
                <w:sz w:val="24"/>
              </w:rPr>
              <w:t xml:space="preserve">ISMS-C.B.08-01 </w:t>
            </w:r>
            <w:r w:rsidRPr="00CA5898">
              <w:rPr>
                <w:rFonts w:ascii="標楷體" w:hAnsi="標楷體" w:hint="eastAsia"/>
                <w:kern w:val="0"/>
                <w:sz w:val="24"/>
              </w:rPr>
              <w:t>防火牆建置與管理作業程序」，另廠商遠端連線</w:t>
            </w:r>
            <w:r w:rsidRPr="00CA5898">
              <w:rPr>
                <w:rFonts w:eastAsia="新細明體"/>
                <w:kern w:val="0"/>
                <w:sz w:val="24"/>
              </w:rPr>
              <w:t>SSLVPN</w:t>
            </w:r>
            <w:r w:rsidRPr="00CA5898">
              <w:rPr>
                <w:rFonts w:ascii="標楷體" w:hAnsi="標楷體" w:hint="eastAsia"/>
                <w:kern w:val="0"/>
                <w:sz w:val="24"/>
              </w:rPr>
              <w:t>申請流程辦理。</w:t>
            </w:r>
          </w:p>
        </w:tc>
      </w:tr>
      <w:tr w:rsidR="00CA5898" w:rsidRPr="00CA5898" w14:paraId="5E58F5B8"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0D8D322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7CC8F72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遠端存取</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44BF555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資通系統應實作加密機制。</w:t>
            </w:r>
          </w:p>
        </w:tc>
        <w:tc>
          <w:tcPr>
            <w:tcW w:w="567" w:type="dxa"/>
            <w:tcBorders>
              <w:top w:val="nil"/>
              <w:left w:val="nil"/>
              <w:bottom w:val="single" w:sz="4" w:space="0" w:color="auto"/>
              <w:right w:val="single" w:sz="4" w:space="0" w:color="auto"/>
            </w:tcBorders>
            <w:shd w:val="clear" w:color="000000" w:fill="FFFFFF"/>
            <w:vAlign w:val="center"/>
            <w:hideMark/>
          </w:tcPr>
          <w:p w14:paraId="7B3A865B"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0F414C65"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571C7191"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93DAE53"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E55A082"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45FB8CE5"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應使用</w:t>
            </w:r>
            <w:r w:rsidRPr="00CA5898">
              <w:rPr>
                <w:rFonts w:eastAsia="新細明體"/>
                <w:kern w:val="0"/>
                <w:sz w:val="24"/>
              </w:rPr>
              <w:t>GCB</w:t>
            </w:r>
            <w:r w:rsidRPr="00CA5898">
              <w:rPr>
                <w:rFonts w:ascii="標楷體" w:hAnsi="標楷體" w:hint="eastAsia"/>
                <w:kern w:val="0"/>
                <w:sz w:val="24"/>
              </w:rPr>
              <w:t>規範之加密機制，包含但不限於憑證使用。</w:t>
            </w:r>
          </w:p>
        </w:tc>
      </w:tr>
      <w:tr w:rsidR="00CA5898" w:rsidRPr="00CA5898" w14:paraId="163E74B4"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15D78D7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存取控制</w:t>
            </w:r>
          </w:p>
        </w:tc>
        <w:tc>
          <w:tcPr>
            <w:tcW w:w="1145" w:type="dxa"/>
            <w:tcBorders>
              <w:top w:val="nil"/>
              <w:left w:val="nil"/>
              <w:bottom w:val="single" w:sz="4" w:space="0" w:color="auto"/>
              <w:right w:val="single" w:sz="4" w:space="0" w:color="auto"/>
            </w:tcBorders>
            <w:shd w:val="clear" w:color="000000" w:fill="FFFFFF"/>
            <w:vAlign w:val="center"/>
            <w:hideMark/>
          </w:tcPr>
          <w:p w14:paraId="095A6D6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遠端存取</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6D243FE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資通系統遠端存取之來源應為機關已預先定義及管理之存取控制點。</w:t>
            </w:r>
          </w:p>
        </w:tc>
        <w:tc>
          <w:tcPr>
            <w:tcW w:w="567" w:type="dxa"/>
            <w:tcBorders>
              <w:top w:val="nil"/>
              <w:left w:val="nil"/>
              <w:bottom w:val="single" w:sz="4" w:space="0" w:color="auto"/>
              <w:right w:val="single" w:sz="4" w:space="0" w:color="auto"/>
            </w:tcBorders>
            <w:shd w:val="clear" w:color="000000" w:fill="FFFFFF"/>
            <w:vAlign w:val="center"/>
            <w:hideMark/>
          </w:tcPr>
          <w:p w14:paraId="22B4EDFE"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121AF807"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FA9D459"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1442FD4"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FEB9528"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BC601C4"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依據「</w:t>
            </w:r>
            <w:r w:rsidRPr="00CA5898">
              <w:rPr>
                <w:rFonts w:eastAsia="新細明體"/>
                <w:kern w:val="0"/>
                <w:sz w:val="24"/>
              </w:rPr>
              <w:t xml:space="preserve">ISMS-C.B.08-01 </w:t>
            </w:r>
            <w:r w:rsidRPr="00CA5898">
              <w:rPr>
                <w:rFonts w:ascii="標楷體" w:hAnsi="標楷體" w:hint="eastAsia"/>
                <w:kern w:val="0"/>
                <w:sz w:val="24"/>
              </w:rPr>
              <w:t>防火牆建置與管理作業程序」，另廠商遠端連線</w:t>
            </w:r>
            <w:r w:rsidRPr="00CA5898">
              <w:rPr>
                <w:rFonts w:eastAsia="新細明體"/>
                <w:kern w:val="0"/>
                <w:sz w:val="24"/>
              </w:rPr>
              <w:t>SSLVPN</w:t>
            </w:r>
            <w:r w:rsidRPr="00CA5898">
              <w:rPr>
                <w:rFonts w:ascii="標楷體" w:hAnsi="標楷體" w:hint="eastAsia"/>
                <w:kern w:val="0"/>
                <w:sz w:val="24"/>
              </w:rPr>
              <w:t>申請流程辦理。</w:t>
            </w:r>
          </w:p>
        </w:tc>
      </w:tr>
      <w:tr w:rsidR="00CA5898" w:rsidRPr="00CA5898" w14:paraId="2F164EC5" w14:textId="77777777" w:rsidTr="00861B3D">
        <w:trPr>
          <w:trHeight w:val="175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750FCF37"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7A8D692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稽核事件</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E08579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依規定時間週期及紀錄留存政策，保留稽核紀錄。</w:t>
            </w:r>
          </w:p>
        </w:tc>
        <w:tc>
          <w:tcPr>
            <w:tcW w:w="567" w:type="dxa"/>
            <w:tcBorders>
              <w:top w:val="nil"/>
              <w:left w:val="nil"/>
              <w:bottom w:val="single" w:sz="4" w:space="0" w:color="auto"/>
              <w:right w:val="single" w:sz="4" w:space="0" w:color="auto"/>
            </w:tcBorders>
            <w:shd w:val="clear" w:color="auto" w:fill="auto"/>
            <w:vAlign w:val="center"/>
            <w:hideMark/>
          </w:tcPr>
          <w:p w14:paraId="4114DB8D"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583783B1"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4C4047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EEC9ABB"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65F8CCAD"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4D0F366"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依據本會「</w:t>
            </w:r>
            <w:r w:rsidRPr="00CA5898">
              <w:rPr>
                <w:rFonts w:eastAsia="新細明體"/>
                <w:kern w:val="0"/>
                <w:sz w:val="24"/>
              </w:rPr>
              <w:t xml:space="preserve">ISMS-B.07 </w:t>
            </w:r>
            <w:r w:rsidRPr="00CA5898">
              <w:rPr>
                <w:rFonts w:ascii="標楷體" w:hAnsi="標楷體" w:hint="eastAsia"/>
                <w:kern w:val="0"/>
                <w:sz w:val="24"/>
              </w:rPr>
              <w:t>作業安全管理要點」規範，資訊設備與系統之紀錄</w:t>
            </w:r>
            <w:r w:rsidRPr="00CA5898">
              <w:rPr>
                <w:rFonts w:eastAsia="新細明體"/>
                <w:kern w:val="0"/>
                <w:sz w:val="24"/>
              </w:rPr>
              <w:t>(</w:t>
            </w:r>
            <w:r w:rsidRPr="00CA5898">
              <w:rPr>
                <w:rFonts w:ascii="標楷體" w:hAnsi="標楷體" w:hint="eastAsia"/>
                <w:kern w:val="0"/>
                <w:sz w:val="24"/>
              </w:rPr>
              <w:t>包含</w:t>
            </w:r>
            <w:r w:rsidRPr="00CA5898">
              <w:rPr>
                <w:rFonts w:eastAsia="新細明體"/>
                <w:kern w:val="0"/>
                <w:sz w:val="24"/>
              </w:rPr>
              <w:t>Event Log</w:t>
            </w:r>
            <w:r w:rsidRPr="00CA5898">
              <w:rPr>
                <w:rFonts w:ascii="標楷體" w:hAnsi="標楷體" w:hint="eastAsia"/>
                <w:kern w:val="0"/>
                <w:sz w:val="24"/>
              </w:rPr>
              <w:t>應保留至少半年</w:t>
            </w:r>
            <w:r w:rsidRPr="00CA5898">
              <w:rPr>
                <w:rFonts w:eastAsia="新細明體"/>
                <w:kern w:val="0"/>
                <w:sz w:val="24"/>
              </w:rPr>
              <w:t>(</w:t>
            </w:r>
            <w:r w:rsidRPr="00CA5898">
              <w:rPr>
                <w:rFonts w:ascii="標楷體" w:hAnsi="標楷體" w:hint="eastAsia"/>
                <w:kern w:val="0"/>
                <w:sz w:val="24"/>
              </w:rPr>
              <w:t>個人資料檔案存取相關紀錄應至少保留</w:t>
            </w:r>
            <w:r w:rsidRPr="00CA5898">
              <w:rPr>
                <w:rFonts w:eastAsia="新細明體"/>
                <w:kern w:val="0"/>
                <w:sz w:val="24"/>
              </w:rPr>
              <w:t>5</w:t>
            </w:r>
            <w:r w:rsidRPr="00CA5898">
              <w:rPr>
                <w:rFonts w:ascii="標楷體" w:hAnsi="標楷體" w:hint="eastAsia"/>
                <w:kern w:val="0"/>
                <w:sz w:val="24"/>
              </w:rPr>
              <w:t>年以上</w:t>
            </w:r>
            <w:r w:rsidRPr="00CA5898">
              <w:rPr>
                <w:rFonts w:eastAsia="新細明體"/>
                <w:kern w:val="0"/>
                <w:sz w:val="24"/>
              </w:rPr>
              <w:t>)</w:t>
            </w:r>
            <w:r w:rsidRPr="00CA5898">
              <w:rPr>
                <w:rFonts w:ascii="標楷體" w:hAnsi="標楷體" w:hint="eastAsia"/>
                <w:kern w:val="0"/>
                <w:sz w:val="24"/>
              </w:rPr>
              <w:t>，若無法線上保存，則應將紀錄匯出存檔備查。</w:t>
            </w:r>
          </w:p>
        </w:tc>
      </w:tr>
      <w:tr w:rsidR="00CA5898" w:rsidRPr="00CA5898" w14:paraId="74421051" w14:textId="77777777" w:rsidTr="00861B3D">
        <w:trPr>
          <w:trHeight w:val="85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05D8B6A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65E5064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稽核事件</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E2DCBA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確保資通系統有稽核特定事件之功能，並決定應稽核之特定資通系統事件。</w:t>
            </w:r>
          </w:p>
        </w:tc>
        <w:tc>
          <w:tcPr>
            <w:tcW w:w="567" w:type="dxa"/>
            <w:tcBorders>
              <w:top w:val="nil"/>
              <w:left w:val="nil"/>
              <w:bottom w:val="single" w:sz="4" w:space="0" w:color="auto"/>
              <w:right w:val="single" w:sz="4" w:space="0" w:color="auto"/>
            </w:tcBorders>
            <w:shd w:val="clear" w:color="auto" w:fill="auto"/>
            <w:vAlign w:val="center"/>
            <w:hideMark/>
          </w:tcPr>
          <w:p w14:paraId="5DEB5A14"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28EB8DE1"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FAEB7B1"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CCA0208"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0CBCA2C8"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3BBD9D23"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資通系統有稽核特定事件之功能，包含登入失敗歷程、執行功能操作時，發生作業失敗的歷程。</w:t>
            </w:r>
          </w:p>
        </w:tc>
      </w:tr>
      <w:tr w:rsidR="00CA5898" w:rsidRPr="00CA5898" w14:paraId="07CAE0AB" w14:textId="77777777" w:rsidTr="00861B3D">
        <w:trPr>
          <w:trHeight w:val="73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2578F40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2C35988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稽核事件</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F28C4B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應稽核資通系統管理者帳號所執行之各項功能。</w:t>
            </w:r>
          </w:p>
        </w:tc>
        <w:tc>
          <w:tcPr>
            <w:tcW w:w="567" w:type="dxa"/>
            <w:tcBorders>
              <w:top w:val="nil"/>
              <w:left w:val="nil"/>
              <w:bottom w:val="single" w:sz="4" w:space="0" w:color="auto"/>
              <w:right w:val="single" w:sz="4" w:space="0" w:color="auto"/>
            </w:tcBorders>
            <w:shd w:val="clear" w:color="auto" w:fill="auto"/>
            <w:vAlign w:val="center"/>
            <w:hideMark/>
          </w:tcPr>
          <w:p w14:paraId="7A1056C1"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5FDD30FC"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43AD0B96"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0A263BD"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50D9393A"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387551A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每年針對應用系統帳號權限進行清查，稽核資通系統管理者帳號所執行之各項功能，啟用管理者稽核功能。</w:t>
            </w:r>
          </w:p>
        </w:tc>
      </w:tr>
      <w:tr w:rsidR="00CA5898" w:rsidRPr="00CA5898" w14:paraId="474E5338" w14:textId="77777777" w:rsidTr="00861B3D">
        <w:trPr>
          <w:trHeight w:val="198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0D19C7E8"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lastRenderedPageBreak/>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3116C33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稽核事件</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514B9D5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應定期審查稽核事件</w:t>
            </w:r>
          </w:p>
        </w:tc>
        <w:tc>
          <w:tcPr>
            <w:tcW w:w="567" w:type="dxa"/>
            <w:tcBorders>
              <w:top w:val="nil"/>
              <w:left w:val="nil"/>
              <w:bottom w:val="single" w:sz="4" w:space="0" w:color="auto"/>
              <w:right w:val="single" w:sz="4" w:space="0" w:color="auto"/>
            </w:tcBorders>
            <w:shd w:val="clear" w:color="000000" w:fill="FFFFFF"/>
            <w:vAlign w:val="center"/>
            <w:hideMark/>
          </w:tcPr>
          <w:p w14:paraId="5CE12C8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45767A9B"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D4A694B"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AB64C0B"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1E902E1F"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C4612D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應定期(例如:每周或每月)檢視紀錄是否有異常情事。</w:t>
            </w:r>
            <w:r w:rsidRPr="00CA5898">
              <w:rPr>
                <w:rFonts w:ascii="標楷體" w:hAnsi="標楷體" w:cs="新細明體" w:hint="eastAsia"/>
                <w:kern w:val="0"/>
                <w:sz w:val="24"/>
              </w:rPr>
              <w:br/>
              <w:t>以Ｗ</w:t>
            </w:r>
            <w:proofErr w:type="spellStart"/>
            <w:r w:rsidRPr="00CA5898">
              <w:rPr>
                <w:rFonts w:ascii="標楷體" w:hAnsi="標楷體" w:cs="新細明體" w:hint="eastAsia"/>
                <w:kern w:val="0"/>
                <w:sz w:val="24"/>
              </w:rPr>
              <w:t>indows</w:t>
            </w:r>
            <w:proofErr w:type="spellEnd"/>
            <w:r w:rsidRPr="00CA5898">
              <w:rPr>
                <w:rFonts w:ascii="標楷體" w:hAnsi="標楷體" w:cs="新細明體" w:hint="eastAsia"/>
                <w:kern w:val="0"/>
                <w:sz w:val="24"/>
              </w:rPr>
              <w:t>為例，檢視事件檢視器日誌，開始--&gt;控制台-&gt;系統管理工具-&gt;事件檢視器</w:t>
            </w:r>
            <w:r w:rsidRPr="00CA5898">
              <w:rPr>
                <w:rFonts w:ascii="標楷體" w:hAnsi="標楷體" w:cs="新細明體" w:hint="eastAsia"/>
                <w:kern w:val="0"/>
                <w:sz w:val="24"/>
              </w:rPr>
              <w:br/>
              <w:t>以Linux(CentOS)為例，檢視系統登入成功、失敗紀錄(/var/log/secure)</w:t>
            </w:r>
          </w:p>
        </w:tc>
      </w:tr>
      <w:tr w:rsidR="00CA5898" w:rsidRPr="00CA5898" w14:paraId="68CB641D" w14:textId="77777777" w:rsidTr="00861B3D">
        <w:trPr>
          <w:trHeight w:val="1191"/>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22DB684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563B687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稽核紀錄內容</w:t>
            </w:r>
          </w:p>
        </w:tc>
        <w:tc>
          <w:tcPr>
            <w:tcW w:w="3969" w:type="dxa"/>
            <w:gridSpan w:val="2"/>
            <w:tcBorders>
              <w:top w:val="nil"/>
              <w:left w:val="nil"/>
              <w:bottom w:val="single" w:sz="4" w:space="0" w:color="auto"/>
              <w:right w:val="single" w:sz="4" w:space="0" w:color="auto"/>
            </w:tcBorders>
            <w:shd w:val="clear" w:color="auto" w:fill="auto"/>
            <w:vAlign w:val="center"/>
            <w:hideMark/>
          </w:tcPr>
          <w:p w14:paraId="4022A74B"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資通系統產生之稽核紀錄應包含事件類型、發生時間、發生位置及任何與事件相關之使用者身分識別等資訊，並採用單一日誌紀錄機制，確保輸出格式的一致性。</w:t>
            </w:r>
          </w:p>
        </w:tc>
        <w:tc>
          <w:tcPr>
            <w:tcW w:w="567" w:type="dxa"/>
            <w:tcBorders>
              <w:top w:val="nil"/>
              <w:left w:val="nil"/>
              <w:bottom w:val="single" w:sz="4" w:space="0" w:color="auto"/>
              <w:right w:val="single" w:sz="4" w:space="0" w:color="auto"/>
            </w:tcBorders>
            <w:shd w:val="clear" w:color="auto" w:fill="auto"/>
            <w:vAlign w:val="center"/>
            <w:hideMark/>
          </w:tcPr>
          <w:p w14:paraId="0C78C5D6"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104A5133"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0E19DCAF"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133E02C" w14:textId="3773165B"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002B53D2">
              <w:rPr>
                <w:rFonts w:ascii="標楷體" w:hAnsi="標楷體" w:cs="新細明體"/>
                <w:color w:val="000000"/>
                <w:kern w:val="0"/>
                <w:sz w:val="24"/>
              </w:rPr>
              <w:br/>
            </w:r>
            <w:r w:rsidRPr="00CA5898">
              <w:rPr>
                <w:rFonts w:ascii="標楷體" w:hAnsi="標楷體" w:cs="新細明體" w:hint="eastAsia"/>
                <w:color w:val="000000"/>
                <w:kern w:val="0"/>
                <w:sz w:val="24"/>
              </w:rPr>
              <w:br w:type="page"/>
              <w:t>□不符合</w:t>
            </w:r>
            <w:r w:rsidR="002B53D2">
              <w:rPr>
                <w:rFonts w:ascii="標楷體" w:hAnsi="標楷體" w:cs="新細明體"/>
                <w:color w:val="000000"/>
                <w:kern w:val="0"/>
                <w:sz w:val="24"/>
              </w:rPr>
              <w:br/>
            </w:r>
            <w:r w:rsidRPr="00CA5898">
              <w:rPr>
                <w:rFonts w:ascii="標楷體" w:hAnsi="標楷體" w:cs="新細明體" w:hint="eastAsia"/>
                <w:color w:val="000000"/>
                <w:kern w:val="0"/>
                <w:sz w:val="24"/>
              </w:rPr>
              <w:br w:type="page"/>
              <w:t>□不適用</w:t>
            </w:r>
          </w:p>
        </w:tc>
        <w:tc>
          <w:tcPr>
            <w:tcW w:w="1251" w:type="dxa"/>
            <w:tcBorders>
              <w:top w:val="nil"/>
              <w:left w:val="nil"/>
              <w:bottom w:val="single" w:sz="4" w:space="0" w:color="auto"/>
              <w:right w:val="single" w:sz="4" w:space="0" w:color="auto"/>
            </w:tcBorders>
            <w:shd w:val="clear" w:color="000000" w:fill="FFFFFF"/>
            <w:vAlign w:val="center"/>
            <w:hideMark/>
          </w:tcPr>
          <w:p w14:paraId="0E2BAD1D"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3C9CDCB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LOG內容包含登入帳號、登入時間之稽核軌跡。</w:t>
            </w:r>
            <w:r w:rsidRPr="00CA5898">
              <w:rPr>
                <w:rFonts w:ascii="標楷體" w:hAnsi="標楷體" w:cs="新細明體" w:hint="eastAsia"/>
                <w:kern w:val="0"/>
                <w:sz w:val="24"/>
              </w:rPr>
              <w:br w:type="page"/>
              <w:t>以Ｗ</w:t>
            </w:r>
            <w:proofErr w:type="spellStart"/>
            <w:r w:rsidRPr="00CA5898">
              <w:rPr>
                <w:rFonts w:ascii="標楷體" w:hAnsi="標楷體" w:cs="新細明體" w:hint="eastAsia"/>
                <w:kern w:val="0"/>
                <w:sz w:val="24"/>
              </w:rPr>
              <w:t>indows</w:t>
            </w:r>
            <w:proofErr w:type="spellEnd"/>
            <w:r w:rsidRPr="00CA5898">
              <w:rPr>
                <w:rFonts w:ascii="標楷體" w:hAnsi="標楷體" w:cs="新細明體" w:hint="eastAsia"/>
                <w:kern w:val="0"/>
                <w:sz w:val="24"/>
              </w:rPr>
              <w:t>為例，檢視與調整稽核原則，控制台-&gt;系統管理工具-&gt;本機安全性設定值-&gt;本機原則-&gt;稽核原則</w:t>
            </w:r>
          </w:p>
        </w:tc>
      </w:tr>
      <w:tr w:rsidR="00CA5898" w:rsidRPr="00CA5898" w14:paraId="42DAF391" w14:textId="77777777" w:rsidTr="00861B3D">
        <w:trPr>
          <w:trHeight w:val="107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5DCCA95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0F8A4628"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稽核紀錄內容</w:t>
            </w:r>
          </w:p>
        </w:tc>
        <w:tc>
          <w:tcPr>
            <w:tcW w:w="3969" w:type="dxa"/>
            <w:gridSpan w:val="2"/>
            <w:tcBorders>
              <w:top w:val="nil"/>
              <w:left w:val="nil"/>
              <w:bottom w:val="single" w:sz="4" w:space="0" w:color="auto"/>
              <w:right w:val="single" w:sz="4" w:space="0" w:color="auto"/>
            </w:tcBorders>
            <w:shd w:val="clear" w:color="auto" w:fill="auto"/>
            <w:vAlign w:val="center"/>
            <w:hideMark/>
          </w:tcPr>
          <w:p w14:paraId="46B21930"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資通系統產生之稽核紀錄，應依需求納入其他相關資訊。</w:t>
            </w:r>
          </w:p>
        </w:tc>
        <w:tc>
          <w:tcPr>
            <w:tcW w:w="567" w:type="dxa"/>
            <w:tcBorders>
              <w:top w:val="nil"/>
              <w:left w:val="nil"/>
              <w:bottom w:val="single" w:sz="4" w:space="0" w:color="auto"/>
              <w:right w:val="single" w:sz="4" w:space="0" w:color="auto"/>
            </w:tcBorders>
            <w:shd w:val="clear" w:color="000000" w:fill="FFFFFF"/>
            <w:vAlign w:val="center"/>
            <w:hideMark/>
          </w:tcPr>
          <w:p w14:paraId="397D2A2B"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11C78466"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E2EE930"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8B4AFC0"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6C7465F"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45E37A6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LOG內容包含登入帳號、登入時間之稽核軌跡。</w:t>
            </w:r>
            <w:r w:rsidRPr="00CA5898">
              <w:rPr>
                <w:rFonts w:ascii="標楷體" w:hAnsi="標楷體" w:cs="新細明體" w:hint="eastAsia"/>
                <w:kern w:val="0"/>
                <w:sz w:val="24"/>
              </w:rPr>
              <w:br/>
              <w:t>以Ｗ</w:t>
            </w:r>
            <w:proofErr w:type="spellStart"/>
            <w:r w:rsidRPr="00CA5898">
              <w:rPr>
                <w:rFonts w:ascii="標楷體" w:hAnsi="標楷體" w:cs="新細明體" w:hint="eastAsia"/>
                <w:kern w:val="0"/>
                <w:sz w:val="24"/>
              </w:rPr>
              <w:t>indows</w:t>
            </w:r>
            <w:proofErr w:type="spellEnd"/>
            <w:r w:rsidRPr="00CA5898">
              <w:rPr>
                <w:rFonts w:ascii="標楷體" w:hAnsi="標楷體" w:cs="新細明體" w:hint="eastAsia"/>
                <w:kern w:val="0"/>
                <w:sz w:val="24"/>
              </w:rPr>
              <w:t>為例，檢視與調整稽核原則，控制台-&gt;系統管理工具-&gt;本機安全性設定值-&gt;本機原則-&gt;稽核原則</w:t>
            </w:r>
          </w:p>
        </w:tc>
      </w:tr>
      <w:tr w:rsidR="00CA5898" w:rsidRPr="00CA5898" w14:paraId="2FC7C612" w14:textId="77777777" w:rsidTr="00861B3D">
        <w:trPr>
          <w:trHeight w:val="85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4BEE61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0A8D766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稽核儲存容量</w:t>
            </w:r>
          </w:p>
        </w:tc>
        <w:tc>
          <w:tcPr>
            <w:tcW w:w="3969" w:type="dxa"/>
            <w:gridSpan w:val="2"/>
            <w:tcBorders>
              <w:top w:val="nil"/>
              <w:left w:val="nil"/>
              <w:bottom w:val="single" w:sz="4" w:space="0" w:color="auto"/>
              <w:right w:val="single" w:sz="4" w:space="0" w:color="auto"/>
            </w:tcBorders>
            <w:shd w:val="clear" w:color="auto" w:fill="auto"/>
            <w:vAlign w:val="center"/>
            <w:hideMark/>
          </w:tcPr>
          <w:p w14:paraId="7003AE18"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依據稽核紀錄儲存需求，配置稽核紀錄所需之儲存容量。</w:t>
            </w:r>
          </w:p>
        </w:tc>
        <w:tc>
          <w:tcPr>
            <w:tcW w:w="567" w:type="dxa"/>
            <w:tcBorders>
              <w:top w:val="nil"/>
              <w:left w:val="nil"/>
              <w:bottom w:val="single" w:sz="4" w:space="0" w:color="auto"/>
              <w:right w:val="single" w:sz="4" w:space="0" w:color="auto"/>
            </w:tcBorders>
            <w:shd w:val="clear" w:color="auto" w:fill="auto"/>
            <w:vAlign w:val="center"/>
            <w:hideMark/>
          </w:tcPr>
          <w:p w14:paraId="583AD1C4"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638E4091"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34FD7E2"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0919F7CF"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4447998"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1F99B4E"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應配置適當儲存容量、或額外以</w:t>
            </w:r>
            <w:r w:rsidRPr="00CA5898">
              <w:rPr>
                <w:rFonts w:eastAsia="新細明體"/>
                <w:kern w:val="0"/>
                <w:sz w:val="24"/>
              </w:rPr>
              <w:t>log server</w:t>
            </w:r>
            <w:r w:rsidRPr="00CA5898">
              <w:rPr>
                <w:rFonts w:ascii="標楷體" w:hAnsi="標楷體" w:hint="eastAsia"/>
                <w:kern w:val="0"/>
                <w:sz w:val="24"/>
              </w:rPr>
              <w:t>方式留存稽核軌跡，至少保存1年以上，敏感性資料(含個資)至少保存5年以上。</w:t>
            </w:r>
          </w:p>
        </w:tc>
      </w:tr>
      <w:tr w:rsidR="00CA5898" w:rsidRPr="00CA5898" w14:paraId="356B0CC1" w14:textId="77777777" w:rsidTr="00861B3D">
        <w:trPr>
          <w:trHeight w:val="283"/>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1E066600"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7683D01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稽核處理失效之回應</w:t>
            </w:r>
          </w:p>
        </w:tc>
        <w:tc>
          <w:tcPr>
            <w:tcW w:w="3969" w:type="dxa"/>
            <w:gridSpan w:val="2"/>
            <w:tcBorders>
              <w:top w:val="nil"/>
              <w:left w:val="nil"/>
              <w:bottom w:val="single" w:sz="4" w:space="0" w:color="auto"/>
              <w:right w:val="single" w:sz="4" w:space="0" w:color="auto"/>
            </w:tcBorders>
            <w:shd w:val="clear" w:color="auto" w:fill="auto"/>
            <w:vAlign w:val="center"/>
            <w:hideMark/>
          </w:tcPr>
          <w:p w14:paraId="39D2BDC6"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資通系統於稽核處理失效時，應採取適當之行動。</w:t>
            </w:r>
          </w:p>
        </w:tc>
        <w:tc>
          <w:tcPr>
            <w:tcW w:w="567" w:type="dxa"/>
            <w:tcBorders>
              <w:top w:val="nil"/>
              <w:left w:val="nil"/>
              <w:bottom w:val="single" w:sz="4" w:space="0" w:color="auto"/>
              <w:right w:val="single" w:sz="4" w:space="0" w:color="auto"/>
            </w:tcBorders>
            <w:shd w:val="clear" w:color="auto" w:fill="auto"/>
            <w:vAlign w:val="center"/>
            <w:hideMark/>
          </w:tcPr>
          <w:p w14:paraId="64C7306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48994A65"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3BC7D025"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B88F1E8"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FB542A6"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77CAAD66"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備份空間達</w:t>
            </w:r>
            <w:r w:rsidRPr="00CA5898">
              <w:rPr>
                <w:rFonts w:eastAsia="新細明體"/>
                <w:kern w:val="0"/>
                <w:sz w:val="24"/>
              </w:rPr>
              <w:t>80%</w:t>
            </w:r>
            <w:r w:rsidRPr="00CA5898">
              <w:rPr>
                <w:rFonts w:ascii="標楷體" w:hAnsi="標楷體" w:hint="eastAsia"/>
                <w:kern w:val="0"/>
                <w:sz w:val="24"/>
              </w:rPr>
              <w:t>時，維運廠商將通報承辦人，待承辦人進行後續指示。</w:t>
            </w:r>
          </w:p>
        </w:tc>
      </w:tr>
      <w:tr w:rsidR="00CA5898" w:rsidRPr="00CA5898" w14:paraId="7E3C6364"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6D514C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178A761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稽核處理失效之回應</w:t>
            </w:r>
          </w:p>
        </w:tc>
        <w:tc>
          <w:tcPr>
            <w:tcW w:w="3969" w:type="dxa"/>
            <w:gridSpan w:val="2"/>
            <w:tcBorders>
              <w:top w:val="nil"/>
              <w:left w:val="nil"/>
              <w:bottom w:val="single" w:sz="4" w:space="0" w:color="auto"/>
              <w:right w:val="single" w:sz="4" w:space="0" w:color="auto"/>
            </w:tcBorders>
            <w:shd w:val="clear" w:color="auto" w:fill="auto"/>
            <w:vAlign w:val="center"/>
            <w:hideMark/>
          </w:tcPr>
          <w:p w14:paraId="35E08CB2"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機關規定需要即時通報之稽核失效事件發生時，資通系統應於機關規定之時效內，對特定人員提出警告。</w:t>
            </w:r>
          </w:p>
        </w:tc>
        <w:tc>
          <w:tcPr>
            <w:tcW w:w="567" w:type="dxa"/>
            <w:tcBorders>
              <w:top w:val="nil"/>
              <w:left w:val="nil"/>
              <w:bottom w:val="single" w:sz="4" w:space="0" w:color="auto"/>
              <w:right w:val="single" w:sz="4" w:space="0" w:color="auto"/>
            </w:tcBorders>
            <w:shd w:val="clear" w:color="auto" w:fill="auto"/>
            <w:vAlign w:val="center"/>
            <w:hideMark/>
          </w:tcPr>
          <w:p w14:paraId="028261AF" w14:textId="77777777" w:rsidR="00CA5898" w:rsidRPr="00CA5898" w:rsidRDefault="00CA5898" w:rsidP="00CA5898">
            <w:pPr>
              <w:widowControl/>
              <w:jc w:val="center"/>
              <w:rPr>
                <w:rFonts w:eastAsia="新細明體"/>
                <w:color w:val="000000"/>
                <w:kern w:val="0"/>
                <w:sz w:val="24"/>
              </w:rPr>
            </w:pPr>
            <w:r w:rsidRPr="00CA5898">
              <w:rPr>
                <w:rFonts w:eastAsia="新細明體"/>
                <w:color w:val="000000"/>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5EEA21F5" w14:textId="77777777" w:rsidR="00CA5898" w:rsidRPr="00CA5898" w:rsidRDefault="00CA5898" w:rsidP="00CA5898">
            <w:pPr>
              <w:widowControl/>
              <w:jc w:val="center"/>
              <w:rPr>
                <w:rFonts w:eastAsia="新細明體"/>
                <w:color w:val="000000"/>
                <w:kern w:val="0"/>
                <w:sz w:val="24"/>
              </w:rPr>
            </w:pPr>
            <w:r w:rsidRPr="00CA5898">
              <w:rPr>
                <w:rFonts w:eastAsia="新細明體"/>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725945D"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7B994E4"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0591D842"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4721FEE5"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維運廠商將通報承辦人，待承辦人進行後續指示。</w:t>
            </w:r>
          </w:p>
        </w:tc>
      </w:tr>
      <w:tr w:rsidR="00CA5898" w:rsidRPr="00CA5898" w14:paraId="4406A4EC"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DBDE91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29A4EC0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時戳及校時</w:t>
            </w:r>
          </w:p>
        </w:tc>
        <w:tc>
          <w:tcPr>
            <w:tcW w:w="3969" w:type="dxa"/>
            <w:gridSpan w:val="2"/>
            <w:tcBorders>
              <w:top w:val="nil"/>
              <w:left w:val="nil"/>
              <w:bottom w:val="single" w:sz="4" w:space="0" w:color="auto"/>
              <w:right w:val="single" w:sz="4" w:space="0" w:color="auto"/>
            </w:tcBorders>
            <w:shd w:val="clear" w:color="auto" w:fill="auto"/>
            <w:vAlign w:val="center"/>
            <w:hideMark/>
          </w:tcPr>
          <w:p w14:paraId="3700ABEE"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資通系統應使用系統內部時鐘產生稽核紀錄所需時戳，並可以對應到世界協調時間(UTC)或格林威治標準時間(GMT)。</w:t>
            </w:r>
          </w:p>
        </w:tc>
        <w:tc>
          <w:tcPr>
            <w:tcW w:w="567" w:type="dxa"/>
            <w:tcBorders>
              <w:top w:val="nil"/>
              <w:left w:val="nil"/>
              <w:bottom w:val="single" w:sz="4" w:space="0" w:color="auto"/>
              <w:right w:val="single" w:sz="4" w:space="0" w:color="auto"/>
            </w:tcBorders>
            <w:shd w:val="clear" w:color="auto" w:fill="auto"/>
            <w:vAlign w:val="center"/>
            <w:hideMark/>
          </w:tcPr>
          <w:p w14:paraId="2FD090F2"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6F555254"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3744461F"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142D26D"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0B8F7E2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AE7A737" w14:textId="77777777" w:rsidR="00CA5898" w:rsidRPr="00CA5898" w:rsidRDefault="00CA5898" w:rsidP="00CA5898">
            <w:pPr>
              <w:widowControl/>
              <w:rPr>
                <w:rFonts w:eastAsia="新細明體"/>
                <w:kern w:val="0"/>
                <w:sz w:val="24"/>
              </w:rPr>
            </w:pPr>
            <w:r w:rsidRPr="00CA5898">
              <w:rPr>
                <w:rFonts w:eastAsia="新細明體"/>
                <w:kern w:val="0"/>
                <w:sz w:val="24"/>
              </w:rPr>
              <w:t>NTP</w:t>
            </w:r>
            <w:r w:rsidRPr="00CA5898">
              <w:rPr>
                <w:rFonts w:ascii="標楷體" w:hAnsi="標楷體" w:hint="eastAsia"/>
                <w:kern w:val="0"/>
                <w:sz w:val="24"/>
              </w:rPr>
              <w:t>校時</w:t>
            </w:r>
          </w:p>
        </w:tc>
      </w:tr>
      <w:tr w:rsidR="00CA5898" w:rsidRPr="00CA5898" w14:paraId="1A40E6A5" w14:textId="77777777" w:rsidTr="00861B3D">
        <w:trPr>
          <w:trHeight w:val="283"/>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4DF1D790"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lastRenderedPageBreak/>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51E7836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時戳及校時</w:t>
            </w:r>
          </w:p>
        </w:tc>
        <w:tc>
          <w:tcPr>
            <w:tcW w:w="3969" w:type="dxa"/>
            <w:gridSpan w:val="2"/>
            <w:tcBorders>
              <w:top w:val="nil"/>
              <w:left w:val="nil"/>
              <w:bottom w:val="single" w:sz="4" w:space="0" w:color="auto"/>
              <w:right w:val="single" w:sz="4" w:space="0" w:color="auto"/>
            </w:tcBorders>
            <w:shd w:val="clear" w:color="auto" w:fill="auto"/>
            <w:vAlign w:val="center"/>
            <w:hideMark/>
          </w:tcPr>
          <w:p w14:paraId="39A818CC"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系統內部時鐘應依機關規定之時間週期與基準時間源進行同步。</w:t>
            </w:r>
          </w:p>
        </w:tc>
        <w:tc>
          <w:tcPr>
            <w:tcW w:w="567" w:type="dxa"/>
            <w:tcBorders>
              <w:top w:val="nil"/>
              <w:left w:val="nil"/>
              <w:bottom w:val="single" w:sz="4" w:space="0" w:color="auto"/>
              <w:right w:val="single" w:sz="4" w:space="0" w:color="auto"/>
            </w:tcBorders>
            <w:shd w:val="clear" w:color="000000" w:fill="FFFFFF"/>
            <w:vAlign w:val="center"/>
            <w:hideMark/>
          </w:tcPr>
          <w:p w14:paraId="00CC2DEB"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340A41C0"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08893121"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22E7DD2"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1C9D8D50"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342F1BE" w14:textId="77777777" w:rsidR="00CA5898" w:rsidRPr="00CA5898" w:rsidRDefault="00CA5898" w:rsidP="00CA5898">
            <w:pPr>
              <w:widowControl/>
              <w:rPr>
                <w:rFonts w:eastAsia="新細明體"/>
                <w:kern w:val="0"/>
                <w:sz w:val="24"/>
              </w:rPr>
            </w:pPr>
            <w:r w:rsidRPr="00CA5898">
              <w:rPr>
                <w:rFonts w:eastAsia="新細明體"/>
                <w:kern w:val="0"/>
                <w:sz w:val="24"/>
              </w:rPr>
              <w:t>NTP</w:t>
            </w:r>
            <w:r w:rsidRPr="00CA5898">
              <w:rPr>
                <w:rFonts w:ascii="標楷體" w:hAnsi="標楷體" w:hint="eastAsia"/>
                <w:kern w:val="0"/>
                <w:sz w:val="24"/>
              </w:rPr>
              <w:t>校時</w:t>
            </w:r>
          </w:p>
        </w:tc>
      </w:tr>
      <w:tr w:rsidR="00CA5898" w:rsidRPr="00CA5898" w14:paraId="25AEF473" w14:textId="77777777" w:rsidTr="00861B3D">
        <w:trPr>
          <w:trHeight w:val="51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46DD1737"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2AD0799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稽核資訊之保護</w:t>
            </w:r>
          </w:p>
        </w:tc>
        <w:tc>
          <w:tcPr>
            <w:tcW w:w="3969" w:type="dxa"/>
            <w:gridSpan w:val="2"/>
            <w:tcBorders>
              <w:top w:val="nil"/>
              <w:left w:val="nil"/>
              <w:bottom w:val="single" w:sz="4" w:space="0" w:color="auto"/>
              <w:right w:val="single" w:sz="4" w:space="0" w:color="auto"/>
            </w:tcBorders>
            <w:shd w:val="clear" w:color="auto" w:fill="auto"/>
            <w:vAlign w:val="center"/>
            <w:hideMark/>
          </w:tcPr>
          <w:p w14:paraId="1AD46853"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對稽核紀錄之存取管理，僅限於有權限之使用者。</w:t>
            </w:r>
          </w:p>
        </w:tc>
        <w:tc>
          <w:tcPr>
            <w:tcW w:w="567" w:type="dxa"/>
            <w:tcBorders>
              <w:top w:val="nil"/>
              <w:left w:val="nil"/>
              <w:bottom w:val="single" w:sz="4" w:space="0" w:color="auto"/>
              <w:right w:val="single" w:sz="4" w:space="0" w:color="auto"/>
            </w:tcBorders>
            <w:shd w:val="clear" w:color="auto" w:fill="auto"/>
            <w:vAlign w:val="center"/>
            <w:hideMark/>
          </w:tcPr>
          <w:p w14:paraId="61B2F7E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29DDBBF4"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3A80415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7FEFF"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7BDE6CA7"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EFB31B7"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系統負責人、系統廠商及可讀取</w:t>
            </w:r>
            <w:r w:rsidRPr="00CA5898">
              <w:rPr>
                <w:rFonts w:eastAsia="新細明體"/>
                <w:kern w:val="0"/>
                <w:sz w:val="24"/>
              </w:rPr>
              <w:t>LOG</w:t>
            </w:r>
            <w:r w:rsidRPr="00CA5898">
              <w:rPr>
                <w:rFonts w:ascii="標楷體" w:hAnsi="標楷體" w:hint="eastAsia"/>
                <w:kern w:val="0"/>
                <w:sz w:val="24"/>
              </w:rPr>
              <w:t>，其餘使用者無權限。</w:t>
            </w:r>
          </w:p>
        </w:tc>
      </w:tr>
      <w:tr w:rsidR="00CA5898" w:rsidRPr="00CA5898" w14:paraId="0E1A5D8D" w14:textId="77777777" w:rsidTr="00861B3D">
        <w:trPr>
          <w:trHeight w:val="62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43E4B7B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3869D74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稽核資訊之保護</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4F7598A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應運用雜湊或其他適當方式之完整性確保機制。</w:t>
            </w:r>
          </w:p>
        </w:tc>
        <w:tc>
          <w:tcPr>
            <w:tcW w:w="567" w:type="dxa"/>
            <w:tcBorders>
              <w:top w:val="nil"/>
              <w:left w:val="nil"/>
              <w:bottom w:val="single" w:sz="4" w:space="0" w:color="auto"/>
              <w:right w:val="single" w:sz="4" w:space="0" w:color="auto"/>
            </w:tcBorders>
            <w:shd w:val="clear" w:color="000000" w:fill="FFFFFF"/>
            <w:vAlign w:val="center"/>
            <w:hideMark/>
          </w:tcPr>
          <w:p w14:paraId="6D6E769D"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41C96277"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5D34BC4"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60E848D"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6001A1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CF50053"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考量使用雜湊函數進行完整性比對</w:t>
            </w:r>
          </w:p>
        </w:tc>
      </w:tr>
      <w:tr w:rsidR="00CA5898" w:rsidRPr="00CA5898" w14:paraId="11D17C9F" w14:textId="77777777" w:rsidTr="00861B3D">
        <w:trPr>
          <w:trHeight w:val="111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2483A53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稽核與可歸責性</w:t>
            </w:r>
          </w:p>
        </w:tc>
        <w:tc>
          <w:tcPr>
            <w:tcW w:w="1145" w:type="dxa"/>
            <w:tcBorders>
              <w:top w:val="nil"/>
              <w:left w:val="nil"/>
              <w:bottom w:val="single" w:sz="4" w:space="0" w:color="auto"/>
              <w:right w:val="single" w:sz="4" w:space="0" w:color="auto"/>
            </w:tcBorders>
            <w:shd w:val="clear" w:color="000000" w:fill="FFFFFF"/>
            <w:vAlign w:val="center"/>
            <w:hideMark/>
          </w:tcPr>
          <w:p w14:paraId="696520C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稽核資訊之保護</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67A6E27B" w14:textId="77777777" w:rsidR="00CA5898" w:rsidRPr="00CA5898" w:rsidRDefault="00CA5898" w:rsidP="00CA5898">
            <w:pPr>
              <w:widowControl/>
              <w:rPr>
                <w:rFonts w:ascii="標楷體" w:hAnsi="標楷體" w:cs="新細明體"/>
                <w:color w:val="366092"/>
                <w:kern w:val="0"/>
                <w:sz w:val="24"/>
              </w:rPr>
            </w:pPr>
            <w:r w:rsidRPr="00CA5898">
              <w:rPr>
                <w:rFonts w:ascii="標楷體" w:hAnsi="標楷體" w:cs="新細明體" w:hint="eastAsia"/>
                <w:color w:val="366092"/>
                <w:kern w:val="0"/>
                <w:sz w:val="24"/>
              </w:rPr>
              <w:t>定期備份稽核紀錄至與原稽核系統不同之實體系統。</w:t>
            </w:r>
          </w:p>
        </w:tc>
        <w:tc>
          <w:tcPr>
            <w:tcW w:w="567" w:type="dxa"/>
            <w:tcBorders>
              <w:top w:val="nil"/>
              <w:left w:val="nil"/>
              <w:bottom w:val="single" w:sz="4" w:space="0" w:color="auto"/>
              <w:right w:val="single" w:sz="4" w:space="0" w:color="auto"/>
            </w:tcBorders>
            <w:shd w:val="clear" w:color="000000" w:fill="FFFFFF"/>
            <w:vAlign w:val="center"/>
            <w:hideMark/>
          </w:tcPr>
          <w:p w14:paraId="084B7C60"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52EF33BC" w14:textId="77777777" w:rsidR="00CA5898" w:rsidRPr="00CA5898" w:rsidRDefault="00CA5898" w:rsidP="00CA5898">
            <w:pPr>
              <w:widowControl/>
              <w:jc w:val="center"/>
              <w:rPr>
                <w:rFonts w:eastAsia="新細明體"/>
                <w:color w:val="000000"/>
                <w:kern w:val="0"/>
                <w:sz w:val="24"/>
              </w:rPr>
            </w:pPr>
            <w:r w:rsidRPr="00CA5898">
              <w:rPr>
                <w:rFonts w:eastAsia="新細明體"/>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DA08A5D"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2E8EE2C"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D05E666"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7664BDC7"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確認稽核紀錄留存方式及是否設有</w:t>
            </w:r>
            <w:r w:rsidRPr="00CA5898">
              <w:rPr>
                <w:rFonts w:eastAsia="新細明體"/>
                <w:kern w:val="0"/>
                <w:sz w:val="24"/>
              </w:rPr>
              <w:t>LOG Server</w:t>
            </w:r>
            <w:r w:rsidRPr="00CA5898">
              <w:rPr>
                <w:rFonts w:ascii="標楷體" w:hAnsi="標楷體" w:hint="eastAsia"/>
                <w:kern w:val="0"/>
                <w:sz w:val="24"/>
              </w:rPr>
              <w:t>機制備份留存</w:t>
            </w:r>
          </w:p>
        </w:tc>
      </w:tr>
      <w:tr w:rsidR="00CA5898" w:rsidRPr="00CA5898" w14:paraId="3A8B2657" w14:textId="77777777" w:rsidTr="00861B3D">
        <w:trPr>
          <w:trHeight w:val="5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2CA6A70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營運持續計畫</w:t>
            </w:r>
          </w:p>
        </w:tc>
        <w:tc>
          <w:tcPr>
            <w:tcW w:w="1145" w:type="dxa"/>
            <w:tcBorders>
              <w:top w:val="nil"/>
              <w:left w:val="nil"/>
              <w:bottom w:val="single" w:sz="4" w:space="0" w:color="auto"/>
              <w:right w:val="single" w:sz="4" w:space="0" w:color="auto"/>
            </w:tcBorders>
            <w:shd w:val="clear" w:color="000000" w:fill="FFFFFF"/>
            <w:vAlign w:val="center"/>
            <w:hideMark/>
          </w:tcPr>
          <w:p w14:paraId="10623AB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系統備份</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237263E8"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訂定系統可容忍資料損失之時間要求。</w:t>
            </w:r>
          </w:p>
        </w:tc>
        <w:tc>
          <w:tcPr>
            <w:tcW w:w="567" w:type="dxa"/>
            <w:tcBorders>
              <w:top w:val="nil"/>
              <w:left w:val="nil"/>
              <w:bottom w:val="single" w:sz="4" w:space="0" w:color="auto"/>
              <w:right w:val="single" w:sz="4" w:space="0" w:color="auto"/>
            </w:tcBorders>
            <w:shd w:val="clear" w:color="auto" w:fill="auto"/>
            <w:vAlign w:val="center"/>
            <w:hideMark/>
          </w:tcPr>
          <w:p w14:paraId="766F7952"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2D8E27E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419E0FD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7D301D9"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4FAD200"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4557209E"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06C7FDA8" w14:textId="77777777" w:rsidTr="00861B3D">
        <w:trPr>
          <w:trHeight w:val="62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074AA26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營運持續計畫</w:t>
            </w:r>
          </w:p>
        </w:tc>
        <w:tc>
          <w:tcPr>
            <w:tcW w:w="1145" w:type="dxa"/>
            <w:tcBorders>
              <w:top w:val="nil"/>
              <w:left w:val="nil"/>
              <w:bottom w:val="single" w:sz="4" w:space="0" w:color="auto"/>
              <w:right w:val="single" w:sz="4" w:space="0" w:color="auto"/>
            </w:tcBorders>
            <w:shd w:val="clear" w:color="000000" w:fill="FFFFFF"/>
            <w:vAlign w:val="center"/>
            <w:hideMark/>
          </w:tcPr>
          <w:p w14:paraId="55446E1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系統備份</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3D3FE55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執行系統源碼與資料備份。</w:t>
            </w:r>
          </w:p>
        </w:tc>
        <w:tc>
          <w:tcPr>
            <w:tcW w:w="567" w:type="dxa"/>
            <w:tcBorders>
              <w:top w:val="nil"/>
              <w:left w:val="nil"/>
              <w:bottom w:val="single" w:sz="4" w:space="0" w:color="auto"/>
              <w:right w:val="single" w:sz="4" w:space="0" w:color="auto"/>
            </w:tcBorders>
            <w:shd w:val="clear" w:color="auto" w:fill="auto"/>
            <w:vAlign w:val="center"/>
            <w:hideMark/>
          </w:tcPr>
          <w:p w14:paraId="574ECA12"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04AAF19B"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D036B5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73A1D54"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0B842438"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76E1FD4"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每次版本更新時應定期備份系統之原始碼與定期資料庫備份</w:t>
            </w:r>
          </w:p>
        </w:tc>
      </w:tr>
      <w:tr w:rsidR="00CA5898" w:rsidRPr="00CA5898" w14:paraId="44BA35D4" w14:textId="77777777" w:rsidTr="00861B3D">
        <w:trPr>
          <w:trHeight w:val="56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415AD040"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營運持續計畫</w:t>
            </w:r>
          </w:p>
        </w:tc>
        <w:tc>
          <w:tcPr>
            <w:tcW w:w="1145" w:type="dxa"/>
            <w:tcBorders>
              <w:top w:val="nil"/>
              <w:left w:val="nil"/>
              <w:bottom w:val="single" w:sz="4" w:space="0" w:color="auto"/>
              <w:right w:val="single" w:sz="4" w:space="0" w:color="auto"/>
            </w:tcBorders>
            <w:shd w:val="clear" w:color="000000" w:fill="FFFFFF"/>
            <w:vAlign w:val="center"/>
            <w:hideMark/>
          </w:tcPr>
          <w:p w14:paraId="53F4064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系統備份</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53A0F81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應定期測試備份資訊，以驗證備份媒體之可靠性及資訊之完整性。</w:t>
            </w:r>
          </w:p>
        </w:tc>
        <w:tc>
          <w:tcPr>
            <w:tcW w:w="567" w:type="dxa"/>
            <w:tcBorders>
              <w:top w:val="nil"/>
              <w:left w:val="nil"/>
              <w:bottom w:val="single" w:sz="4" w:space="0" w:color="auto"/>
              <w:right w:val="single" w:sz="4" w:space="0" w:color="auto"/>
            </w:tcBorders>
            <w:shd w:val="clear" w:color="000000" w:fill="FFFFFF"/>
            <w:vAlign w:val="center"/>
            <w:hideMark/>
          </w:tcPr>
          <w:p w14:paraId="615AED6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7851D70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76B37FEF"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F3FE3D7"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31149E3A"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7F06D8D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依據「ISMS-B.07-02 備份政策管理表」執行備份，每年至少 執行一次備份還原演練測試</w:t>
            </w:r>
          </w:p>
        </w:tc>
      </w:tr>
      <w:tr w:rsidR="00CA5898" w:rsidRPr="00CA5898" w14:paraId="7A58F5A8" w14:textId="77777777" w:rsidTr="00861B3D">
        <w:trPr>
          <w:trHeight w:val="56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36AFF1F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營運持續計畫</w:t>
            </w:r>
          </w:p>
        </w:tc>
        <w:tc>
          <w:tcPr>
            <w:tcW w:w="1145" w:type="dxa"/>
            <w:tcBorders>
              <w:top w:val="nil"/>
              <w:left w:val="nil"/>
              <w:bottom w:val="single" w:sz="4" w:space="0" w:color="auto"/>
              <w:right w:val="single" w:sz="4" w:space="0" w:color="auto"/>
            </w:tcBorders>
            <w:shd w:val="clear" w:color="000000" w:fill="FFFFFF"/>
            <w:vAlign w:val="center"/>
            <w:hideMark/>
          </w:tcPr>
          <w:p w14:paraId="16E346F0"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系統備份</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2825185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應將備份還原，作為營運持續計畫測試之一部分。</w:t>
            </w:r>
          </w:p>
        </w:tc>
        <w:tc>
          <w:tcPr>
            <w:tcW w:w="567" w:type="dxa"/>
            <w:tcBorders>
              <w:top w:val="nil"/>
              <w:left w:val="nil"/>
              <w:bottom w:val="single" w:sz="4" w:space="0" w:color="auto"/>
              <w:right w:val="single" w:sz="4" w:space="0" w:color="auto"/>
            </w:tcBorders>
            <w:shd w:val="clear" w:color="000000" w:fill="FFFFFF"/>
            <w:vAlign w:val="center"/>
            <w:hideMark/>
          </w:tcPr>
          <w:p w14:paraId="322483F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3DE6C4CA" w14:textId="77777777" w:rsidR="00CA5898" w:rsidRPr="00CA5898" w:rsidRDefault="00CA5898" w:rsidP="00CA5898">
            <w:pPr>
              <w:widowControl/>
              <w:jc w:val="center"/>
              <w:rPr>
                <w:rFonts w:eastAsia="新細明體"/>
                <w:color w:val="000000"/>
                <w:kern w:val="0"/>
                <w:sz w:val="24"/>
              </w:rPr>
            </w:pPr>
            <w:r w:rsidRPr="00CA5898">
              <w:rPr>
                <w:rFonts w:eastAsia="新細明體"/>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918461C"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3467A04"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11C396C4"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77B903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資通系統每年擇一情境，填寫「ISMS-D.B.12-02 營運持續計畫演練紀錄表」辦理營運持續計畫測試演練，並包含備份還原演練。</w:t>
            </w:r>
          </w:p>
        </w:tc>
      </w:tr>
      <w:tr w:rsidR="00CA5898" w:rsidRPr="00CA5898" w14:paraId="2F304465"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41D5202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營運持續計畫</w:t>
            </w:r>
          </w:p>
        </w:tc>
        <w:tc>
          <w:tcPr>
            <w:tcW w:w="1145" w:type="dxa"/>
            <w:tcBorders>
              <w:top w:val="nil"/>
              <w:left w:val="nil"/>
              <w:bottom w:val="single" w:sz="4" w:space="0" w:color="auto"/>
              <w:right w:val="single" w:sz="4" w:space="0" w:color="auto"/>
            </w:tcBorders>
            <w:shd w:val="clear" w:color="000000" w:fill="FFFFFF"/>
            <w:vAlign w:val="center"/>
            <w:hideMark/>
          </w:tcPr>
          <w:p w14:paraId="283F1DD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系統備份</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869426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應在與運作系統不同處之獨立設施或防火櫃中，儲存重要資通系統軟體與其他安全相關資訊之備份。</w:t>
            </w:r>
          </w:p>
        </w:tc>
        <w:tc>
          <w:tcPr>
            <w:tcW w:w="567" w:type="dxa"/>
            <w:tcBorders>
              <w:top w:val="nil"/>
              <w:left w:val="nil"/>
              <w:bottom w:val="single" w:sz="4" w:space="0" w:color="auto"/>
              <w:right w:val="single" w:sz="4" w:space="0" w:color="auto"/>
            </w:tcBorders>
            <w:shd w:val="clear" w:color="000000" w:fill="FFFFFF"/>
            <w:vAlign w:val="center"/>
            <w:hideMark/>
          </w:tcPr>
          <w:p w14:paraId="1925868C"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4FA75883" w14:textId="77777777" w:rsidR="00CA5898" w:rsidRPr="00CA5898" w:rsidRDefault="00CA5898" w:rsidP="00CA5898">
            <w:pPr>
              <w:widowControl/>
              <w:jc w:val="center"/>
              <w:rPr>
                <w:rFonts w:eastAsia="新細明體"/>
                <w:color w:val="000000"/>
                <w:kern w:val="0"/>
                <w:sz w:val="24"/>
              </w:rPr>
            </w:pPr>
            <w:r w:rsidRPr="00CA5898">
              <w:rPr>
                <w:rFonts w:eastAsia="新細明體"/>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1FB8782"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098A71FA"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1F433EF1"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71D26316"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應依照服務性質實施網段區隔</w:t>
            </w:r>
          </w:p>
        </w:tc>
      </w:tr>
      <w:tr w:rsidR="00CA5898" w:rsidRPr="00CA5898" w14:paraId="41F8ACEB" w14:textId="77777777" w:rsidTr="00861B3D">
        <w:trPr>
          <w:trHeight w:val="22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9BCA4D7"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營運持續計畫</w:t>
            </w:r>
          </w:p>
        </w:tc>
        <w:tc>
          <w:tcPr>
            <w:tcW w:w="1145" w:type="dxa"/>
            <w:tcBorders>
              <w:top w:val="nil"/>
              <w:left w:val="nil"/>
              <w:bottom w:val="single" w:sz="4" w:space="0" w:color="auto"/>
              <w:right w:val="single" w:sz="4" w:space="0" w:color="auto"/>
            </w:tcBorders>
            <w:shd w:val="clear" w:color="000000" w:fill="FFFFFF"/>
            <w:vAlign w:val="center"/>
            <w:hideMark/>
          </w:tcPr>
          <w:p w14:paraId="050CB74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系統備援</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53DF08B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訂定資通系統從中斷後至重新恢復服務之可容忍時間要求。</w:t>
            </w:r>
          </w:p>
        </w:tc>
        <w:tc>
          <w:tcPr>
            <w:tcW w:w="567" w:type="dxa"/>
            <w:tcBorders>
              <w:top w:val="nil"/>
              <w:left w:val="nil"/>
              <w:bottom w:val="single" w:sz="4" w:space="0" w:color="auto"/>
              <w:right w:val="single" w:sz="4" w:space="0" w:color="auto"/>
            </w:tcBorders>
            <w:shd w:val="clear" w:color="000000" w:fill="FFFFFF"/>
            <w:vAlign w:val="center"/>
            <w:hideMark/>
          </w:tcPr>
          <w:p w14:paraId="2E5E0EA0"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6963E82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38CE7D82"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4B1AD6E"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0F574090"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2154817F"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訂定可容忍中斷時間</w:t>
            </w:r>
          </w:p>
        </w:tc>
      </w:tr>
      <w:tr w:rsidR="00CA5898" w:rsidRPr="00CA5898" w14:paraId="4CD6A8B5"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7C0E8DA8"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lastRenderedPageBreak/>
              <w:t>營運持續計畫</w:t>
            </w:r>
          </w:p>
        </w:tc>
        <w:tc>
          <w:tcPr>
            <w:tcW w:w="1145" w:type="dxa"/>
            <w:tcBorders>
              <w:top w:val="nil"/>
              <w:left w:val="nil"/>
              <w:bottom w:val="single" w:sz="4" w:space="0" w:color="auto"/>
              <w:right w:val="single" w:sz="4" w:space="0" w:color="auto"/>
            </w:tcBorders>
            <w:shd w:val="clear" w:color="000000" w:fill="FFFFFF"/>
            <w:vAlign w:val="center"/>
            <w:hideMark/>
          </w:tcPr>
          <w:p w14:paraId="555D618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系統備援</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7A72C59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原服務中斷時，於可容忍時間內，由備援設備取代提供服務。</w:t>
            </w:r>
          </w:p>
        </w:tc>
        <w:tc>
          <w:tcPr>
            <w:tcW w:w="567" w:type="dxa"/>
            <w:tcBorders>
              <w:top w:val="nil"/>
              <w:left w:val="nil"/>
              <w:bottom w:val="single" w:sz="4" w:space="0" w:color="auto"/>
              <w:right w:val="single" w:sz="4" w:space="0" w:color="auto"/>
            </w:tcBorders>
            <w:shd w:val="clear" w:color="000000" w:fill="FFFFFF"/>
            <w:vAlign w:val="center"/>
            <w:hideMark/>
          </w:tcPr>
          <w:p w14:paraId="20140EE0"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3C8B5E26"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49A7A92D"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012073A"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0EAC1AC8"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7B8C34E8"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備援機制或</w:t>
            </w:r>
            <w:r w:rsidRPr="00CA5898">
              <w:rPr>
                <w:rFonts w:eastAsia="新細明體"/>
                <w:kern w:val="0"/>
                <w:sz w:val="24"/>
              </w:rPr>
              <w:t>HA</w:t>
            </w:r>
            <w:r w:rsidRPr="00CA5898">
              <w:rPr>
                <w:rFonts w:ascii="標楷體" w:hAnsi="標楷體" w:hint="eastAsia"/>
                <w:kern w:val="0"/>
                <w:sz w:val="24"/>
              </w:rPr>
              <w:t>架構</w:t>
            </w:r>
          </w:p>
        </w:tc>
      </w:tr>
      <w:tr w:rsidR="00CA5898" w:rsidRPr="00CA5898" w14:paraId="7BD4278D"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2130E7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101F5FA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內部使用者之識別與鑑別</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EA52A6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資通系統應具備唯一識別及鑑別機關使用者(或代表機關使用者行為之程序)之功能，禁止使用共用帳號。</w:t>
            </w:r>
          </w:p>
        </w:tc>
        <w:tc>
          <w:tcPr>
            <w:tcW w:w="567" w:type="dxa"/>
            <w:tcBorders>
              <w:top w:val="nil"/>
              <w:left w:val="nil"/>
              <w:bottom w:val="single" w:sz="4" w:space="0" w:color="auto"/>
              <w:right w:val="single" w:sz="4" w:space="0" w:color="auto"/>
            </w:tcBorders>
            <w:shd w:val="clear" w:color="auto" w:fill="auto"/>
            <w:vAlign w:val="center"/>
            <w:hideMark/>
          </w:tcPr>
          <w:p w14:paraId="4158E672"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0A8D7743"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702502A1"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6E2CAA8"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558565B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799C4A1D"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如</w:t>
            </w:r>
            <w:r w:rsidRPr="00CA5898">
              <w:rPr>
                <w:rFonts w:eastAsia="新細明體"/>
                <w:kern w:val="0"/>
                <w:sz w:val="24"/>
              </w:rPr>
              <w:t xml:space="preserve"> </w:t>
            </w:r>
            <w:r w:rsidRPr="00CA5898">
              <w:rPr>
                <w:rFonts w:ascii="標楷體" w:hAnsi="標楷體" w:hint="eastAsia"/>
                <w:kern w:val="0"/>
                <w:sz w:val="24"/>
              </w:rPr>
              <w:t>專人專帳</w:t>
            </w:r>
            <w:r w:rsidRPr="00CA5898">
              <w:rPr>
                <w:rFonts w:eastAsia="新細明體"/>
                <w:kern w:val="0"/>
                <w:sz w:val="24"/>
              </w:rPr>
              <w:t xml:space="preserve"> SSO</w:t>
            </w:r>
            <w:r w:rsidRPr="00CA5898">
              <w:rPr>
                <w:rFonts w:ascii="標楷體" w:hAnsi="標楷體" w:hint="eastAsia"/>
                <w:kern w:val="0"/>
                <w:sz w:val="24"/>
              </w:rPr>
              <w:t>驗證等</w:t>
            </w:r>
          </w:p>
        </w:tc>
      </w:tr>
      <w:tr w:rsidR="00CA5898" w:rsidRPr="00CA5898" w14:paraId="5D183D45"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14FE578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7C70303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內部使用者之識別與鑑別</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76F61F24" w14:textId="77777777" w:rsidR="00CA5898" w:rsidRPr="00CA5898" w:rsidRDefault="00CA5898" w:rsidP="00CA5898">
            <w:pPr>
              <w:widowControl/>
              <w:rPr>
                <w:rFonts w:ascii="標楷體" w:hAnsi="標楷體" w:cs="新細明體"/>
                <w:color w:val="366092"/>
                <w:kern w:val="0"/>
                <w:sz w:val="24"/>
              </w:rPr>
            </w:pPr>
            <w:r w:rsidRPr="00CA5898">
              <w:rPr>
                <w:rFonts w:ascii="標楷體" w:hAnsi="標楷體" w:cs="新細明體" w:hint="eastAsia"/>
                <w:color w:val="366092"/>
                <w:kern w:val="0"/>
                <w:sz w:val="24"/>
              </w:rPr>
              <w:t>對帳號之網路或本機存取採取多重認證技術。</w:t>
            </w:r>
          </w:p>
        </w:tc>
        <w:tc>
          <w:tcPr>
            <w:tcW w:w="567" w:type="dxa"/>
            <w:tcBorders>
              <w:top w:val="nil"/>
              <w:left w:val="nil"/>
              <w:bottom w:val="single" w:sz="4" w:space="0" w:color="auto"/>
              <w:right w:val="single" w:sz="4" w:space="0" w:color="auto"/>
            </w:tcBorders>
            <w:shd w:val="clear" w:color="000000" w:fill="FFFFFF"/>
            <w:vAlign w:val="center"/>
            <w:hideMark/>
          </w:tcPr>
          <w:p w14:paraId="5B15A9C7"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691F2150" w14:textId="77777777" w:rsidR="00CA5898" w:rsidRPr="00CA5898" w:rsidRDefault="00CA5898" w:rsidP="00CA5898">
            <w:pPr>
              <w:widowControl/>
              <w:jc w:val="center"/>
              <w:rPr>
                <w:rFonts w:eastAsia="新細明體"/>
                <w:color w:val="000000"/>
                <w:kern w:val="0"/>
                <w:sz w:val="24"/>
              </w:rPr>
            </w:pPr>
            <w:r w:rsidRPr="00CA5898">
              <w:rPr>
                <w:rFonts w:eastAsia="新細明體"/>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A4DFB16"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CA672F4"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894CD10"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F8BB128"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如</w:t>
            </w:r>
            <w:r w:rsidRPr="00CA5898">
              <w:rPr>
                <w:rFonts w:eastAsia="新細明體"/>
                <w:kern w:val="0"/>
                <w:sz w:val="24"/>
              </w:rPr>
              <w:t>OTP</w:t>
            </w:r>
            <w:r w:rsidRPr="00CA5898">
              <w:rPr>
                <w:rFonts w:ascii="標楷體" w:hAnsi="標楷體" w:hint="eastAsia"/>
                <w:kern w:val="0"/>
                <w:sz w:val="24"/>
              </w:rPr>
              <w:t>等</w:t>
            </w:r>
          </w:p>
        </w:tc>
      </w:tr>
      <w:tr w:rsidR="00CA5898" w:rsidRPr="00CA5898" w14:paraId="1F65B79B"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05F3761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6805BA5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身分驗證管理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3EC9F2E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使用預設密碼登入系統時，應於登入後要求立即變更。</w:t>
            </w:r>
          </w:p>
        </w:tc>
        <w:tc>
          <w:tcPr>
            <w:tcW w:w="567" w:type="dxa"/>
            <w:tcBorders>
              <w:top w:val="nil"/>
              <w:left w:val="nil"/>
              <w:bottom w:val="single" w:sz="4" w:space="0" w:color="auto"/>
              <w:right w:val="single" w:sz="4" w:space="0" w:color="auto"/>
            </w:tcBorders>
            <w:shd w:val="clear" w:color="auto" w:fill="auto"/>
            <w:vAlign w:val="center"/>
            <w:hideMark/>
          </w:tcPr>
          <w:p w14:paraId="6479095F"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12695FD9"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F8ED59B"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5A589FA"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AAB209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220E7330"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7F0C78F8"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1C416D8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1512D08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身分驗證管理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0DD746C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身分驗證相關資訊不以明文傳輸。</w:t>
            </w:r>
          </w:p>
        </w:tc>
        <w:tc>
          <w:tcPr>
            <w:tcW w:w="567" w:type="dxa"/>
            <w:tcBorders>
              <w:top w:val="nil"/>
              <w:left w:val="nil"/>
              <w:bottom w:val="single" w:sz="4" w:space="0" w:color="auto"/>
              <w:right w:val="single" w:sz="4" w:space="0" w:color="auto"/>
            </w:tcBorders>
            <w:shd w:val="clear" w:color="auto" w:fill="auto"/>
            <w:vAlign w:val="center"/>
            <w:hideMark/>
          </w:tcPr>
          <w:p w14:paraId="16C40C4E"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7A18BA0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1A60A32"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9E1DDAD"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69023AEB"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59B39FE" w14:textId="77777777" w:rsidR="00CA5898" w:rsidRPr="00CA5898" w:rsidRDefault="00CA5898" w:rsidP="00CA5898">
            <w:pPr>
              <w:widowControl/>
              <w:rPr>
                <w:rFonts w:eastAsia="新細明體"/>
                <w:kern w:val="0"/>
                <w:sz w:val="24"/>
              </w:rPr>
            </w:pPr>
            <w:r w:rsidRPr="00CA5898">
              <w:rPr>
                <w:rFonts w:eastAsia="新細明體"/>
                <w:kern w:val="0"/>
                <w:sz w:val="24"/>
              </w:rPr>
              <w:t>HTTPS</w:t>
            </w:r>
            <w:r w:rsidRPr="00CA5898">
              <w:rPr>
                <w:rFonts w:ascii="標楷體" w:hAnsi="標楷體" w:hint="eastAsia"/>
                <w:kern w:val="0"/>
                <w:sz w:val="24"/>
              </w:rPr>
              <w:t>加密傳輸</w:t>
            </w:r>
          </w:p>
        </w:tc>
      </w:tr>
      <w:tr w:rsidR="00CA5898" w:rsidRPr="00CA5898" w14:paraId="4F560267" w14:textId="77777777" w:rsidTr="00861B3D">
        <w:trPr>
          <w:trHeight w:val="85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1C89CF0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6DD8595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身分驗證管理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FE967D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具備帳戶鎖定機制，帳號登入進行身分驗證失敗達三次後，至少十五分鐘內不允許該帳號繼續嘗試登入或使用機關自建之失敗驗證機制。</w:t>
            </w:r>
          </w:p>
        </w:tc>
        <w:tc>
          <w:tcPr>
            <w:tcW w:w="567" w:type="dxa"/>
            <w:tcBorders>
              <w:top w:val="nil"/>
              <w:left w:val="nil"/>
              <w:bottom w:val="single" w:sz="4" w:space="0" w:color="auto"/>
              <w:right w:val="single" w:sz="4" w:space="0" w:color="auto"/>
            </w:tcBorders>
            <w:shd w:val="clear" w:color="auto" w:fill="auto"/>
            <w:vAlign w:val="center"/>
            <w:hideMark/>
          </w:tcPr>
          <w:p w14:paraId="58411372"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5393D7AD"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9C5EAD3"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8CE9ED4"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59B026B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55CA5CC6" w14:textId="77777777" w:rsidR="00CA5898" w:rsidRPr="00CA5898" w:rsidRDefault="00CA5898" w:rsidP="00CA5898">
            <w:pPr>
              <w:widowControl/>
              <w:rPr>
                <w:rFonts w:eastAsia="新細明體"/>
                <w:kern w:val="0"/>
                <w:sz w:val="24"/>
              </w:rPr>
            </w:pPr>
            <w:r w:rsidRPr="00CA5898">
              <w:rPr>
                <w:rFonts w:eastAsia="新細明體"/>
                <w:kern w:val="0"/>
                <w:sz w:val="24"/>
              </w:rPr>
              <w:t>GCB</w:t>
            </w:r>
            <w:r w:rsidRPr="00CA5898">
              <w:rPr>
                <w:rFonts w:eastAsia="新細明體"/>
                <w:kern w:val="0"/>
                <w:sz w:val="24"/>
              </w:rPr>
              <w:br/>
            </w:r>
            <w:r w:rsidRPr="00CA5898">
              <w:rPr>
                <w:rFonts w:ascii="標楷體" w:hAnsi="標楷體" w:hint="eastAsia"/>
                <w:kern w:val="0"/>
                <w:sz w:val="24"/>
              </w:rPr>
              <w:t>以Ｗ</w:t>
            </w:r>
            <w:proofErr w:type="spellStart"/>
            <w:r w:rsidRPr="00CA5898">
              <w:rPr>
                <w:rFonts w:eastAsia="新細明體"/>
                <w:kern w:val="0"/>
                <w:sz w:val="24"/>
              </w:rPr>
              <w:t>indows</w:t>
            </w:r>
            <w:proofErr w:type="spellEnd"/>
            <w:r w:rsidRPr="00CA5898">
              <w:rPr>
                <w:rFonts w:ascii="標楷體" w:hAnsi="標楷體" w:hint="eastAsia"/>
                <w:kern w:val="0"/>
                <w:sz w:val="24"/>
              </w:rPr>
              <w:t>為例，檢視與調整稽核原則，控制台</w:t>
            </w:r>
            <w:r w:rsidRPr="00CA5898">
              <w:rPr>
                <w:rFonts w:eastAsia="新細明體"/>
                <w:kern w:val="0"/>
                <w:sz w:val="24"/>
              </w:rPr>
              <w:t>-&gt;</w:t>
            </w:r>
            <w:r w:rsidRPr="00CA5898">
              <w:rPr>
                <w:rFonts w:ascii="標楷體" w:hAnsi="標楷體" w:hint="eastAsia"/>
                <w:kern w:val="0"/>
                <w:sz w:val="24"/>
              </w:rPr>
              <w:t>系統管理工具</w:t>
            </w:r>
            <w:r w:rsidRPr="00CA5898">
              <w:rPr>
                <w:rFonts w:eastAsia="新細明體"/>
                <w:kern w:val="0"/>
                <w:sz w:val="24"/>
              </w:rPr>
              <w:t>-&gt;</w:t>
            </w:r>
            <w:r w:rsidRPr="00CA5898">
              <w:rPr>
                <w:rFonts w:ascii="標楷體" w:hAnsi="標楷體" w:hint="eastAsia"/>
                <w:kern w:val="0"/>
                <w:sz w:val="24"/>
              </w:rPr>
              <w:t>安全性設定</w:t>
            </w:r>
            <w:r w:rsidRPr="00CA5898">
              <w:rPr>
                <w:rFonts w:eastAsia="新細明體"/>
                <w:kern w:val="0"/>
                <w:sz w:val="24"/>
              </w:rPr>
              <w:t>-&gt;</w:t>
            </w:r>
            <w:r w:rsidRPr="00CA5898">
              <w:rPr>
                <w:rFonts w:ascii="標楷體" w:hAnsi="標楷體" w:hint="eastAsia"/>
                <w:kern w:val="0"/>
                <w:sz w:val="24"/>
              </w:rPr>
              <w:t>帳戶原則</w:t>
            </w:r>
            <w:r w:rsidRPr="00CA5898">
              <w:rPr>
                <w:rFonts w:eastAsia="新細明體"/>
                <w:kern w:val="0"/>
                <w:sz w:val="24"/>
              </w:rPr>
              <w:t>-&gt;</w:t>
            </w:r>
            <w:r w:rsidRPr="00CA5898">
              <w:rPr>
                <w:rFonts w:ascii="標楷體" w:hAnsi="標楷體" w:hint="eastAsia"/>
                <w:kern w:val="0"/>
                <w:sz w:val="24"/>
              </w:rPr>
              <w:t>帳戶鎖定原則</w:t>
            </w:r>
          </w:p>
        </w:tc>
      </w:tr>
      <w:tr w:rsidR="00CA5898" w:rsidRPr="00CA5898" w14:paraId="500D0341" w14:textId="77777777" w:rsidTr="00861B3D">
        <w:trPr>
          <w:trHeight w:val="56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31A70787"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6FD8A54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身分驗證管理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6549697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基於密碼之鑑別資通系統應強制最低密碼複雜度;強制密碼最短及最長之效期限制。</w:t>
            </w:r>
          </w:p>
        </w:tc>
        <w:tc>
          <w:tcPr>
            <w:tcW w:w="567" w:type="dxa"/>
            <w:tcBorders>
              <w:top w:val="nil"/>
              <w:left w:val="nil"/>
              <w:bottom w:val="single" w:sz="4" w:space="0" w:color="auto"/>
              <w:right w:val="single" w:sz="4" w:space="0" w:color="auto"/>
            </w:tcBorders>
            <w:shd w:val="clear" w:color="auto" w:fill="auto"/>
            <w:vAlign w:val="center"/>
            <w:hideMark/>
          </w:tcPr>
          <w:p w14:paraId="4C5FB799"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0F13395C"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F8C2A8D"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F4962E6" w14:textId="2BE3D3EC"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002B53D2">
              <w:rPr>
                <w:rFonts w:ascii="標楷體" w:hAnsi="標楷體" w:cs="新細明體"/>
                <w:color w:val="000000"/>
                <w:kern w:val="0"/>
                <w:sz w:val="24"/>
              </w:rPr>
              <w:br/>
            </w:r>
            <w:r w:rsidRPr="00CA5898">
              <w:rPr>
                <w:rFonts w:ascii="標楷體" w:hAnsi="標楷體" w:cs="新細明體" w:hint="eastAsia"/>
                <w:color w:val="000000"/>
                <w:kern w:val="0"/>
                <w:sz w:val="24"/>
              </w:rPr>
              <w:br w:type="page"/>
              <w:t>□不符合</w:t>
            </w:r>
            <w:r w:rsidR="002B53D2">
              <w:rPr>
                <w:rFonts w:ascii="標楷體" w:hAnsi="標楷體" w:cs="新細明體"/>
                <w:color w:val="000000"/>
                <w:kern w:val="0"/>
                <w:sz w:val="24"/>
              </w:rPr>
              <w:br/>
            </w:r>
            <w:r w:rsidRPr="00CA5898">
              <w:rPr>
                <w:rFonts w:ascii="標楷體" w:hAnsi="標楷體" w:cs="新細明體" w:hint="eastAsia"/>
                <w:color w:val="000000"/>
                <w:kern w:val="0"/>
                <w:sz w:val="24"/>
              </w:rPr>
              <w:br w:type="page"/>
              <w:t>□不適用</w:t>
            </w:r>
          </w:p>
        </w:tc>
        <w:tc>
          <w:tcPr>
            <w:tcW w:w="1251" w:type="dxa"/>
            <w:tcBorders>
              <w:top w:val="nil"/>
              <w:left w:val="nil"/>
              <w:bottom w:val="single" w:sz="4" w:space="0" w:color="auto"/>
              <w:right w:val="single" w:sz="4" w:space="0" w:color="auto"/>
            </w:tcBorders>
            <w:shd w:val="clear" w:color="000000" w:fill="FFFFFF"/>
            <w:vAlign w:val="center"/>
            <w:hideMark/>
          </w:tcPr>
          <w:p w14:paraId="6D63FF2C"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3041314C" w14:textId="77777777" w:rsidR="00CA5898" w:rsidRPr="00CA5898" w:rsidRDefault="00CA5898" w:rsidP="00CA5898">
            <w:pPr>
              <w:widowControl/>
              <w:rPr>
                <w:rFonts w:eastAsia="新細明體"/>
                <w:kern w:val="0"/>
                <w:sz w:val="24"/>
              </w:rPr>
            </w:pPr>
            <w:r w:rsidRPr="00CA5898">
              <w:rPr>
                <w:rFonts w:eastAsia="新細明體"/>
                <w:kern w:val="0"/>
                <w:sz w:val="24"/>
              </w:rPr>
              <w:t>GCB</w:t>
            </w:r>
            <w:r w:rsidRPr="00CA5898">
              <w:rPr>
                <w:rFonts w:eastAsia="新細明體"/>
                <w:kern w:val="0"/>
                <w:sz w:val="24"/>
              </w:rPr>
              <w:br w:type="page"/>
            </w:r>
            <w:r w:rsidRPr="00CA5898">
              <w:rPr>
                <w:rFonts w:ascii="標楷體" w:hAnsi="標楷體" w:hint="eastAsia"/>
                <w:kern w:val="0"/>
                <w:sz w:val="24"/>
              </w:rPr>
              <w:t>以Ｗ</w:t>
            </w:r>
            <w:proofErr w:type="spellStart"/>
            <w:r w:rsidRPr="00CA5898">
              <w:rPr>
                <w:rFonts w:eastAsia="新細明體"/>
                <w:kern w:val="0"/>
                <w:sz w:val="24"/>
              </w:rPr>
              <w:t>indows</w:t>
            </w:r>
            <w:proofErr w:type="spellEnd"/>
            <w:r w:rsidRPr="00CA5898">
              <w:rPr>
                <w:rFonts w:ascii="標楷體" w:hAnsi="標楷體" w:hint="eastAsia"/>
                <w:kern w:val="0"/>
                <w:sz w:val="24"/>
              </w:rPr>
              <w:t>為例，檢視與調整稽核原則，控制台</w:t>
            </w:r>
            <w:r w:rsidRPr="00CA5898">
              <w:rPr>
                <w:rFonts w:eastAsia="新細明體"/>
                <w:kern w:val="0"/>
                <w:sz w:val="24"/>
              </w:rPr>
              <w:t>-&gt;</w:t>
            </w:r>
            <w:r w:rsidRPr="00CA5898">
              <w:rPr>
                <w:rFonts w:ascii="標楷體" w:hAnsi="標楷體" w:hint="eastAsia"/>
                <w:kern w:val="0"/>
                <w:sz w:val="24"/>
              </w:rPr>
              <w:t>系統管理工具</w:t>
            </w:r>
            <w:r w:rsidRPr="00CA5898">
              <w:rPr>
                <w:rFonts w:eastAsia="新細明體"/>
                <w:kern w:val="0"/>
                <w:sz w:val="24"/>
              </w:rPr>
              <w:t>-&gt;</w:t>
            </w:r>
            <w:r w:rsidRPr="00CA5898">
              <w:rPr>
                <w:rFonts w:ascii="標楷體" w:hAnsi="標楷體" w:hint="eastAsia"/>
                <w:kern w:val="0"/>
                <w:sz w:val="24"/>
              </w:rPr>
              <w:t>安全性設定</w:t>
            </w:r>
            <w:r w:rsidRPr="00CA5898">
              <w:rPr>
                <w:rFonts w:eastAsia="新細明體"/>
                <w:kern w:val="0"/>
                <w:sz w:val="24"/>
              </w:rPr>
              <w:t>-&gt;</w:t>
            </w:r>
            <w:r w:rsidRPr="00CA5898">
              <w:rPr>
                <w:rFonts w:ascii="標楷體" w:hAnsi="標楷體" w:hint="eastAsia"/>
                <w:kern w:val="0"/>
                <w:sz w:val="24"/>
              </w:rPr>
              <w:t>帳戶原則</w:t>
            </w:r>
            <w:r w:rsidRPr="00CA5898">
              <w:rPr>
                <w:rFonts w:eastAsia="新細明體"/>
                <w:kern w:val="0"/>
                <w:sz w:val="24"/>
              </w:rPr>
              <w:t>-&gt;</w:t>
            </w:r>
            <w:r w:rsidRPr="00CA5898">
              <w:rPr>
                <w:rFonts w:ascii="標楷體" w:hAnsi="標楷體" w:hint="eastAsia"/>
                <w:kern w:val="0"/>
                <w:sz w:val="24"/>
              </w:rPr>
              <w:t>密碼原則</w:t>
            </w:r>
          </w:p>
        </w:tc>
      </w:tr>
      <w:tr w:rsidR="00CA5898" w:rsidRPr="00CA5898" w14:paraId="0FC42551" w14:textId="77777777" w:rsidTr="00861B3D">
        <w:trPr>
          <w:trHeight w:val="79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1E42BBD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012DF2A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身分驗證管理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5AC3346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使用者更換密碼時，至少不可以與前三次使用過的密碼相同。</w:t>
            </w:r>
          </w:p>
        </w:tc>
        <w:tc>
          <w:tcPr>
            <w:tcW w:w="567" w:type="dxa"/>
            <w:tcBorders>
              <w:top w:val="nil"/>
              <w:left w:val="nil"/>
              <w:bottom w:val="single" w:sz="4" w:space="0" w:color="auto"/>
              <w:right w:val="single" w:sz="4" w:space="0" w:color="auto"/>
            </w:tcBorders>
            <w:shd w:val="clear" w:color="auto" w:fill="auto"/>
            <w:vAlign w:val="center"/>
            <w:hideMark/>
          </w:tcPr>
          <w:p w14:paraId="0DBD582A"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33EC09EB"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01453ADE" w14:textId="77777777" w:rsidR="00CA5898" w:rsidRPr="00CA5898" w:rsidRDefault="00CA5898" w:rsidP="00CA5898">
            <w:pPr>
              <w:widowControl/>
              <w:jc w:val="center"/>
              <w:rPr>
                <w:rFonts w:eastAsia="新細明體"/>
                <w:color w:val="000000"/>
                <w:kern w:val="0"/>
                <w:sz w:val="24"/>
              </w:rPr>
            </w:pPr>
            <w:r w:rsidRPr="00CA5898">
              <w:rPr>
                <w:rFonts w:ascii="標楷體" w:hAnsi="標楷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7EFF67E"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BD0212F"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A95CC1B" w14:textId="77777777" w:rsidR="00CA5898" w:rsidRPr="00CA5898" w:rsidRDefault="00CA5898" w:rsidP="00CA5898">
            <w:pPr>
              <w:widowControl/>
              <w:rPr>
                <w:rFonts w:eastAsia="新細明體"/>
                <w:kern w:val="0"/>
                <w:sz w:val="24"/>
              </w:rPr>
            </w:pPr>
            <w:r w:rsidRPr="00CA5898">
              <w:rPr>
                <w:rFonts w:eastAsia="新細明體"/>
                <w:kern w:val="0"/>
                <w:sz w:val="24"/>
              </w:rPr>
              <w:t>GCB</w:t>
            </w:r>
            <w:r w:rsidRPr="00CA5898">
              <w:rPr>
                <w:rFonts w:eastAsia="新細明體"/>
                <w:kern w:val="0"/>
                <w:sz w:val="24"/>
              </w:rPr>
              <w:br/>
            </w:r>
            <w:r w:rsidRPr="00CA5898">
              <w:rPr>
                <w:rFonts w:ascii="標楷體" w:hAnsi="標楷體" w:hint="eastAsia"/>
                <w:kern w:val="0"/>
                <w:sz w:val="24"/>
              </w:rPr>
              <w:t>以Ｗ</w:t>
            </w:r>
            <w:proofErr w:type="spellStart"/>
            <w:r w:rsidRPr="00CA5898">
              <w:rPr>
                <w:rFonts w:eastAsia="新細明體"/>
                <w:kern w:val="0"/>
                <w:sz w:val="24"/>
              </w:rPr>
              <w:t>indows</w:t>
            </w:r>
            <w:proofErr w:type="spellEnd"/>
            <w:r w:rsidRPr="00CA5898">
              <w:rPr>
                <w:rFonts w:ascii="標楷體" w:hAnsi="標楷體" w:hint="eastAsia"/>
                <w:kern w:val="0"/>
                <w:sz w:val="24"/>
              </w:rPr>
              <w:t>為例，檢視與調整稽核原則，控制台</w:t>
            </w:r>
            <w:r w:rsidRPr="00CA5898">
              <w:rPr>
                <w:rFonts w:eastAsia="新細明體"/>
                <w:kern w:val="0"/>
                <w:sz w:val="24"/>
              </w:rPr>
              <w:t>-&gt;</w:t>
            </w:r>
            <w:r w:rsidRPr="00CA5898">
              <w:rPr>
                <w:rFonts w:ascii="標楷體" w:hAnsi="標楷體" w:hint="eastAsia"/>
                <w:kern w:val="0"/>
                <w:sz w:val="24"/>
              </w:rPr>
              <w:t>系統管理工具</w:t>
            </w:r>
            <w:r w:rsidRPr="00CA5898">
              <w:rPr>
                <w:rFonts w:eastAsia="新細明體"/>
                <w:kern w:val="0"/>
                <w:sz w:val="24"/>
              </w:rPr>
              <w:t>-&gt;</w:t>
            </w:r>
            <w:r w:rsidRPr="00CA5898">
              <w:rPr>
                <w:rFonts w:ascii="標楷體" w:hAnsi="標楷體" w:hint="eastAsia"/>
                <w:kern w:val="0"/>
                <w:sz w:val="24"/>
              </w:rPr>
              <w:t>安全性設定</w:t>
            </w:r>
            <w:r w:rsidRPr="00CA5898">
              <w:rPr>
                <w:rFonts w:eastAsia="新細明體"/>
                <w:kern w:val="0"/>
                <w:sz w:val="24"/>
              </w:rPr>
              <w:t>-&gt;</w:t>
            </w:r>
            <w:r w:rsidRPr="00CA5898">
              <w:rPr>
                <w:rFonts w:ascii="標楷體" w:hAnsi="標楷體" w:hint="eastAsia"/>
                <w:kern w:val="0"/>
                <w:sz w:val="24"/>
              </w:rPr>
              <w:t>帳戶原則</w:t>
            </w:r>
            <w:r w:rsidRPr="00CA5898">
              <w:rPr>
                <w:rFonts w:eastAsia="新細明體"/>
                <w:kern w:val="0"/>
                <w:sz w:val="24"/>
              </w:rPr>
              <w:t>-&gt;</w:t>
            </w:r>
            <w:r w:rsidRPr="00CA5898">
              <w:rPr>
                <w:rFonts w:ascii="標楷體" w:hAnsi="標楷體" w:hint="eastAsia"/>
                <w:kern w:val="0"/>
                <w:sz w:val="24"/>
              </w:rPr>
              <w:t>密碼原則</w:t>
            </w:r>
          </w:p>
        </w:tc>
      </w:tr>
      <w:tr w:rsidR="00CA5898" w:rsidRPr="00CA5898" w14:paraId="2FC675ED" w14:textId="77777777" w:rsidTr="00861B3D">
        <w:trPr>
          <w:trHeight w:val="79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72D8516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6FB84A2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身分驗證管理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0C021470"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對非內部使用者，可依機關自行規範密碼設定強度、效期與密碼不重複次數。</w:t>
            </w:r>
          </w:p>
        </w:tc>
        <w:tc>
          <w:tcPr>
            <w:tcW w:w="567" w:type="dxa"/>
            <w:tcBorders>
              <w:top w:val="nil"/>
              <w:left w:val="nil"/>
              <w:bottom w:val="single" w:sz="4" w:space="0" w:color="auto"/>
              <w:right w:val="single" w:sz="4" w:space="0" w:color="auto"/>
            </w:tcBorders>
            <w:shd w:val="clear" w:color="auto" w:fill="auto"/>
            <w:vAlign w:val="center"/>
            <w:hideMark/>
          </w:tcPr>
          <w:p w14:paraId="46D6C4CF"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384914EA"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6B41512"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59938FE"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022C3FDE"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769AE815" w14:textId="77777777" w:rsidR="00CA5898" w:rsidRPr="00CA5898" w:rsidRDefault="00CA5898" w:rsidP="00CA5898">
            <w:pPr>
              <w:widowControl/>
              <w:rPr>
                <w:rFonts w:eastAsia="新細明體"/>
                <w:kern w:val="0"/>
                <w:sz w:val="24"/>
              </w:rPr>
            </w:pPr>
            <w:r w:rsidRPr="00CA5898">
              <w:rPr>
                <w:rFonts w:eastAsia="新細明體"/>
                <w:kern w:val="0"/>
                <w:sz w:val="24"/>
              </w:rPr>
              <w:t>GCB</w:t>
            </w:r>
            <w:r w:rsidRPr="00CA5898">
              <w:rPr>
                <w:rFonts w:eastAsia="新細明體"/>
                <w:kern w:val="0"/>
                <w:sz w:val="24"/>
              </w:rPr>
              <w:br/>
            </w:r>
            <w:r w:rsidRPr="00CA5898">
              <w:rPr>
                <w:rFonts w:ascii="標楷體" w:hAnsi="標楷體" w:hint="eastAsia"/>
                <w:kern w:val="0"/>
                <w:sz w:val="24"/>
              </w:rPr>
              <w:t>以Ｗ</w:t>
            </w:r>
            <w:proofErr w:type="spellStart"/>
            <w:r w:rsidRPr="00CA5898">
              <w:rPr>
                <w:rFonts w:eastAsia="新細明體"/>
                <w:kern w:val="0"/>
                <w:sz w:val="24"/>
              </w:rPr>
              <w:t>indows</w:t>
            </w:r>
            <w:proofErr w:type="spellEnd"/>
            <w:r w:rsidRPr="00CA5898">
              <w:rPr>
                <w:rFonts w:ascii="標楷體" w:hAnsi="標楷體" w:hint="eastAsia"/>
                <w:kern w:val="0"/>
                <w:sz w:val="24"/>
              </w:rPr>
              <w:t>為例，檢視與調整稽核原則，控制台</w:t>
            </w:r>
            <w:r w:rsidRPr="00CA5898">
              <w:rPr>
                <w:rFonts w:eastAsia="新細明體"/>
                <w:kern w:val="0"/>
                <w:sz w:val="24"/>
              </w:rPr>
              <w:t>-&gt;</w:t>
            </w:r>
            <w:r w:rsidRPr="00CA5898">
              <w:rPr>
                <w:rFonts w:ascii="標楷體" w:hAnsi="標楷體" w:hint="eastAsia"/>
                <w:kern w:val="0"/>
                <w:sz w:val="24"/>
              </w:rPr>
              <w:t>系統管理工具</w:t>
            </w:r>
            <w:r w:rsidRPr="00CA5898">
              <w:rPr>
                <w:rFonts w:eastAsia="新細明體"/>
                <w:kern w:val="0"/>
                <w:sz w:val="24"/>
              </w:rPr>
              <w:t>-&gt;</w:t>
            </w:r>
            <w:r w:rsidRPr="00CA5898">
              <w:rPr>
                <w:rFonts w:ascii="標楷體" w:hAnsi="標楷體" w:hint="eastAsia"/>
                <w:kern w:val="0"/>
                <w:sz w:val="24"/>
              </w:rPr>
              <w:t>安全性設定</w:t>
            </w:r>
            <w:r w:rsidRPr="00CA5898">
              <w:rPr>
                <w:rFonts w:eastAsia="新細明體"/>
                <w:kern w:val="0"/>
                <w:sz w:val="24"/>
              </w:rPr>
              <w:t>-&gt;</w:t>
            </w:r>
            <w:r w:rsidRPr="00CA5898">
              <w:rPr>
                <w:rFonts w:ascii="標楷體" w:hAnsi="標楷體" w:hint="eastAsia"/>
                <w:kern w:val="0"/>
                <w:sz w:val="24"/>
              </w:rPr>
              <w:t>帳戶原則</w:t>
            </w:r>
            <w:r w:rsidRPr="00CA5898">
              <w:rPr>
                <w:rFonts w:eastAsia="新細明體"/>
                <w:kern w:val="0"/>
                <w:sz w:val="24"/>
              </w:rPr>
              <w:t>-&gt;</w:t>
            </w:r>
            <w:r w:rsidRPr="00CA5898">
              <w:rPr>
                <w:rFonts w:ascii="標楷體" w:hAnsi="標楷體" w:hint="eastAsia"/>
                <w:kern w:val="0"/>
                <w:sz w:val="24"/>
              </w:rPr>
              <w:t>密碼原則</w:t>
            </w:r>
          </w:p>
        </w:tc>
      </w:tr>
      <w:tr w:rsidR="00CA5898" w:rsidRPr="00CA5898" w14:paraId="167A4BE1" w14:textId="77777777" w:rsidTr="00861B3D">
        <w:trPr>
          <w:trHeight w:val="45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BA6DF1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lastRenderedPageBreak/>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7BC92E9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身分驗證管理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700D9B17"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身分驗證機制應防範自動化程式之登入或密碼更換嘗試。</w:t>
            </w:r>
          </w:p>
        </w:tc>
        <w:tc>
          <w:tcPr>
            <w:tcW w:w="567" w:type="dxa"/>
            <w:tcBorders>
              <w:top w:val="nil"/>
              <w:left w:val="nil"/>
              <w:bottom w:val="single" w:sz="4" w:space="0" w:color="auto"/>
              <w:right w:val="single" w:sz="4" w:space="0" w:color="auto"/>
            </w:tcBorders>
            <w:shd w:val="clear" w:color="000000" w:fill="FFFFFF"/>
            <w:vAlign w:val="center"/>
            <w:hideMark/>
          </w:tcPr>
          <w:p w14:paraId="5503B6C4"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0A876F53"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08C668C5"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EAE0816"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3579088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7F485F3B"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設置密碼錯誤即鎖定機制</w:t>
            </w:r>
          </w:p>
        </w:tc>
      </w:tr>
      <w:tr w:rsidR="00CA5898" w:rsidRPr="00CA5898" w14:paraId="41F6A55B" w14:textId="77777777" w:rsidTr="00861B3D">
        <w:trPr>
          <w:trHeight w:val="73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CBDAA8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4343512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身分驗證管理</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088C74C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密碼重設機制對使用者新身分確認後，發送一次性及具有時效符記。</w:t>
            </w:r>
          </w:p>
        </w:tc>
        <w:tc>
          <w:tcPr>
            <w:tcW w:w="567" w:type="dxa"/>
            <w:tcBorders>
              <w:top w:val="nil"/>
              <w:left w:val="nil"/>
              <w:bottom w:val="single" w:sz="4" w:space="0" w:color="auto"/>
              <w:right w:val="single" w:sz="4" w:space="0" w:color="auto"/>
            </w:tcBorders>
            <w:shd w:val="clear" w:color="000000" w:fill="FFFFFF"/>
            <w:vAlign w:val="center"/>
            <w:hideMark/>
          </w:tcPr>
          <w:p w14:paraId="0F68873B"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381897DC"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28699F5"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0CD06FA"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7491566C"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06AD5085" w14:textId="77777777" w:rsidR="00CA5898" w:rsidRPr="00CA5898" w:rsidRDefault="00CA5898" w:rsidP="00CA5898">
            <w:pPr>
              <w:widowControl/>
              <w:rPr>
                <w:rFonts w:eastAsia="新細明體"/>
                <w:kern w:val="0"/>
                <w:sz w:val="24"/>
              </w:rPr>
            </w:pPr>
            <w:r w:rsidRPr="00CA5898">
              <w:rPr>
                <w:rFonts w:eastAsia="新細明體"/>
                <w:kern w:val="0"/>
                <w:sz w:val="24"/>
              </w:rPr>
              <w:t>Token/Session</w:t>
            </w:r>
            <w:r w:rsidRPr="00CA5898">
              <w:rPr>
                <w:rFonts w:ascii="標楷體" w:hAnsi="標楷體" w:hint="eastAsia"/>
                <w:kern w:val="0"/>
                <w:sz w:val="24"/>
              </w:rPr>
              <w:t>不可永久有效，應於每次重新認證時配發</w:t>
            </w:r>
          </w:p>
        </w:tc>
      </w:tr>
      <w:tr w:rsidR="00CA5898" w:rsidRPr="00CA5898" w14:paraId="57D23114" w14:textId="77777777" w:rsidTr="00861B3D">
        <w:trPr>
          <w:trHeight w:val="79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2E325FE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5D955A6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鑑別資訊回饋</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45BA4AE8"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資通系統應遮蔽鑑別過程中之資訊。</w:t>
            </w:r>
          </w:p>
        </w:tc>
        <w:tc>
          <w:tcPr>
            <w:tcW w:w="567" w:type="dxa"/>
            <w:tcBorders>
              <w:top w:val="nil"/>
              <w:left w:val="nil"/>
              <w:bottom w:val="single" w:sz="4" w:space="0" w:color="auto"/>
              <w:right w:val="single" w:sz="4" w:space="0" w:color="auto"/>
            </w:tcBorders>
            <w:shd w:val="clear" w:color="auto" w:fill="auto"/>
            <w:vAlign w:val="center"/>
            <w:hideMark/>
          </w:tcPr>
          <w:p w14:paraId="16D87B2E"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09FA3F79"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061BB6E"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06046D3"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889DAA8"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4B9615E1"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視資料機敏程度執行加密或遮罩</w:t>
            </w:r>
          </w:p>
        </w:tc>
      </w:tr>
      <w:tr w:rsidR="00CA5898" w:rsidRPr="00CA5898" w14:paraId="2BB9916B" w14:textId="77777777" w:rsidTr="00861B3D">
        <w:trPr>
          <w:trHeight w:val="79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35B1AC0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7C21414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加密模組鑑別</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22D19470"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資通系統如以密碼進行鑑別時，該密碼應加密或經雜湊處理後儲存。</w:t>
            </w:r>
          </w:p>
        </w:tc>
        <w:tc>
          <w:tcPr>
            <w:tcW w:w="567" w:type="dxa"/>
            <w:tcBorders>
              <w:top w:val="nil"/>
              <w:left w:val="nil"/>
              <w:bottom w:val="single" w:sz="4" w:space="0" w:color="auto"/>
              <w:right w:val="single" w:sz="4" w:space="0" w:color="auto"/>
            </w:tcBorders>
            <w:shd w:val="clear" w:color="000000" w:fill="FFFFFF"/>
            <w:vAlign w:val="center"/>
            <w:hideMark/>
          </w:tcPr>
          <w:p w14:paraId="5D385225"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54B43DE4"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1B7359D"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0C907D16"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1E1B7F8C"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FF8ED6F"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密碼儲存於資料庫時，不應以明碼方式儲存</w:t>
            </w:r>
          </w:p>
        </w:tc>
      </w:tr>
      <w:tr w:rsidR="00CA5898" w:rsidRPr="00CA5898" w14:paraId="2BA737AA" w14:textId="77777777" w:rsidTr="00861B3D">
        <w:trPr>
          <w:trHeight w:val="79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090C846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識別與鑑別</w:t>
            </w:r>
          </w:p>
        </w:tc>
        <w:tc>
          <w:tcPr>
            <w:tcW w:w="1145" w:type="dxa"/>
            <w:tcBorders>
              <w:top w:val="nil"/>
              <w:left w:val="nil"/>
              <w:bottom w:val="single" w:sz="4" w:space="0" w:color="auto"/>
              <w:right w:val="single" w:sz="4" w:space="0" w:color="auto"/>
            </w:tcBorders>
            <w:shd w:val="clear" w:color="000000" w:fill="FFFFFF"/>
            <w:vAlign w:val="center"/>
            <w:hideMark/>
          </w:tcPr>
          <w:p w14:paraId="403FFE5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非內部使用者之識別與鑑別</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720C4B48"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資通系統應識別及鑑別非機關使用者 (或代表機關使用者行為之程序 )。</w:t>
            </w:r>
          </w:p>
        </w:tc>
        <w:tc>
          <w:tcPr>
            <w:tcW w:w="567" w:type="dxa"/>
            <w:tcBorders>
              <w:top w:val="nil"/>
              <w:left w:val="nil"/>
              <w:bottom w:val="single" w:sz="4" w:space="0" w:color="auto"/>
              <w:right w:val="single" w:sz="4" w:space="0" w:color="auto"/>
            </w:tcBorders>
            <w:shd w:val="clear" w:color="auto" w:fill="auto"/>
            <w:vAlign w:val="center"/>
            <w:hideMark/>
          </w:tcPr>
          <w:p w14:paraId="5CB0EB89"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0A48D3A5"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6EC117F"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9680396"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365E7227"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04E01C8"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2A310FF7" w14:textId="77777777" w:rsidTr="00861B3D">
        <w:trPr>
          <w:trHeight w:val="2098"/>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490F3EB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68E5B0A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系統發展生命週期需求階段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4EB7872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針對系統安全需求（含機密性、可用性、完整性），以檢核表方式進行確認。</w:t>
            </w:r>
          </w:p>
        </w:tc>
        <w:tc>
          <w:tcPr>
            <w:tcW w:w="567" w:type="dxa"/>
            <w:tcBorders>
              <w:top w:val="nil"/>
              <w:left w:val="nil"/>
              <w:bottom w:val="single" w:sz="4" w:space="0" w:color="auto"/>
              <w:right w:val="single" w:sz="4" w:space="0" w:color="auto"/>
            </w:tcBorders>
            <w:shd w:val="clear" w:color="auto" w:fill="auto"/>
            <w:vAlign w:val="center"/>
            <w:hideMark/>
          </w:tcPr>
          <w:p w14:paraId="71C9E199"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68E0AE61"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0E8EAC90"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27EC451"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43E0D27"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7B8B4DB5" w14:textId="77777777" w:rsidR="00CA5898" w:rsidRPr="00CA5898" w:rsidRDefault="00CA5898" w:rsidP="00CA5898">
            <w:pPr>
              <w:widowControl/>
              <w:rPr>
                <w:rFonts w:eastAsia="新細明體"/>
                <w:kern w:val="0"/>
                <w:sz w:val="24"/>
              </w:rPr>
            </w:pPr>
            <w:r w:rsidRPr="00CA5898">
              <w:rPr>
                <w:rFonts w:eastAsia="新細明體"/>
                <w:kern w:val="0"/>
                <w:sz w:val="24"/>
              </w:rPr>
              <w:t xml:space="preserve">1. </w:t>
            </w:r>
            <w:r w:rsidRPr="00CA5898">
              <w:rPr>
                <w:rFonts w:ascii="標楷體" w:hAnsi="標楷體" w:hint="eastAsia"/>
                <w:kern w:val="0"/>
                <w:sz w:val="24"/>
              </w:rPr>
              <w:t>依據資通安全管理法子法附錄之資通系統分級及防護基準要求，針對資通系統之機密性、完整性、可用性與法律遵行性，填寫「安全等級評估表」及「資通系統防護基準表」。</w:t>
            </w:r>
            <w:r w:rsidRPr="00CA5898">
              <w:rPr>
                <w:rFonts w:ascii="標楷體" w:hAnsi="標楷體" w:hint="eastAsia"/>
                <w:kern w:val="0"/>
                <w:sz w:val="24"/>
              </w:rPr>
              <w:br/>
            </w:r>
            <w:r w:rsidRPr="00CA5898">
              <w:rPr>
                <w:rFonts w:eastAsia="新細明體"/>
                <w:kern w:val="0"/>
                <w:sz w:val="24"/>
              </w:rPr>
              <w:t xml:space="preserve">2. </w:t>
            </w:r>
            <w:r w:rsidRPr="00CA5898">
              <w:rPr>
                <w:rFonts w:ascii="標楷體" w:hAnsi="標楷體" w:hint="eastAsia"/>
                <w:kern w:val="0"/>
                <w:sz w:val="24"/>
              </w:rPr>
              <w:t>後續將依內部稽核檢查表，查核資通系統之機密性、完整性及可用性，應至少符合防護基準控制項目之要求</w:t>
            </w:r>
          </w:p>
        </w:tc>
      </w:tr>
      <w:tr w:rsidR="00CA5898" w:rsidRPr="00CA5898" w14:paraId="4139ECDE" w14:textId="77777777" w:rsidTr="00861B3D">
        <w:trPr>
          <w:trHeight w:val="39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373E504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6C9A433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系統發展生命週期設計階段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7511F1F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根據系統功能與要求，識別可能影響系統之威脅，進行風險分析及評估。</w:t>
            </w:r>
          </w:p>
        </w:tc>
        <w:tc>
          <w:tcPr>
            <w:tcW w:w="567" w:type="dxa"/>
            <w:tcBorders>
              <w:top w:val="nil"/>
              <w:left w:val="nil"/>
              <w:bottom w:val="single" w:sz="4" w:space="0" w:color="auto"/>
              <w:right w:val="single" w:sz="4" w:space="0" w:color="auto"/>
            </w:tcBorders>
            <w:shd w:val="clear" w:color="000000" w:fill="FFFFFF"/>
            <w:vAlign w:val="center"/>
            <w:hideMark/>
          </w:tcPr>
          <w:p w14:paraId="4C7B9DB7"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3D5E565D"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724024D"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B793FFA"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5984B44"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5E8C237A"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每年針對資通相關設備與系統進行風險評鑑，並針對風險進行處理。</w:t>
            </w:r>
          </w:p>
        </w:tc>
      </w:tr>
      <w:tr w:rsidR="00CA5898" w:rsidRPr="00CA5898" w14:paraId="79DE2228" w14:textId="77777777" w:rsidTr="00861B3D">
        <w:trPr>
          <w:trHeight w:val="51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640C98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5E811C4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系統發展生命週期設計階段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A27E6BB" w14:textId="77777777" w:rsidR="00CA5898" w:rsidRPr="00CA5898" w:rsidRDefault="00CA5898" w:rsidP="00CA5898">
            <w:pPr>
              <w:widowControl/>
              <w:rPr>
                <w:rFonts w:ascii="標楷體" w:hAnsi="標楷體" w:cs="新細明體"/>
                <w:color w:val="366092"/>
                <w:kern w:val="0"/>
                <w:sz w:val="24"/>
              </w:rPr>
            </w:pPr>
            <w:r w:rsidRPr="00CA5898">
              <w:rPr>
                <w:rFonts w:ascii="標楷體" w:hAnsi="標楷體" w:cs="新細明體" w:hint="eastAsia"/>
                <w:color w:val="366092"/>
                <w:kern w:val="0"/>
                <w:sz w:val="24"/>
              </w:rPr>
              <w:t>將風險評估結果回饋需求階段之檢核項目，並提出安全需求修正。</w:t>
            </w:r>
          </w:p>
        </w:tc>
        <w:tc>
          <w:tcPr>
            <w:tcW w:w="567" w:type="dxa"/>
            <w:tcBorders>
              <w:top w:val="nil"/>
              <w:left w:val="nil"/>
              <w:bottom w:val="single" w:sz="4" w:space="0" w:color="auto"/>
              <w:right w:val="single" w:sz="4" w:space="0" w:color="auto"/>
            </w:tcBorders>
            <w:shd w:val="clear" w:color="000000" w:fill="FFFFFF"/>
            <w:vAlign w:val="center"/>
            <w:hideMark/>
          </w:tcPr>
          <w:p w14:paraId="07CB5A38"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1F50D85C"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7B88F5DE"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04D4B8B"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058041D"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0BA2A69A"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每年針對資通相關設備與系統進行風險評鑑，並針對風險進行處理。</w:t>
            </w:r>
          </w:p>
        </w:tc>
      </w:tr>
      <w:tr w:rsidR="00CA5898" w:rsidRPr="00CA5898" w14:paraId="77D586F5" w14:textId="77777777" w:rsidTr="00861B3D">
        <w:trPr>
          <w:trHeight w:val="45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59D14BE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4D5A6C1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系統發展生命週期開發階段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20F1492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應針對安全需求實作必要控制措施。</w:t>
            </w:r>
          </w:p>
        </w:tc>
        <w:tc>
          <w:tcPr>
            <w:tcW w:w="567" w:type="dxa"/>
            <w:tcBorders>
              <w:top w:val="nil"/>
              <w:left w:val="nil"/>
              <w:bottom w:val="single" w:sz="4" w:space="0" w:color="auto"/>
              <w:right w:val="single" w:sz="4" w:space="0" w:color="auto"/>
            </w:tcBorders>
            <w:shd w:val="clear" w:color="auto" w:fill="auto"/>
            <w:vAlign w:val="center"/>
            <w:hideMark/>
          </w:tcPr>
          <w:p w14:paraId="63914499"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57018815"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70CE7A0C"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C2D1831"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905F721"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4E672F8"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資通系統契約皆有要求開發者</w:t>
            </w:r>
            <w:r w:rsidRPr="00CA5898">
              <w:rPr>
                <w:rFonts w:eastAsia="新細明體"/>
                <w:kern w:val="0"/>
                <w:sz w:val="24"/>
              </w:rPr>
              <w:t>(</w:t>
            </w:r>
            <w:r w:rsidRPr="00CA5898">
              <w:rPr>
                <w:rFonts w:ascii="標楷體" w:hAnsi="標楷體" w:hint="eastAsia"/>
                <w:kern w:val="0"/>
                <w:sz w:val="24"/>
              </w:rPr>
              <w:t>廠商</w:t>
            </w:r>
            <w:r w:rsidRPr="00CA5898">
              <w:rPr>
                <w:rFonts w:eastAsia="新細明體"/>
                <w:kern w:val="0"/>
                <w:sz w:val="24"/>
              </w:rPr>
              <w:t>)</w:t>
            </w:r>
            <w:r w:rsidRPr="00CA5898">
              <w:rPr>
                <w:rFonts w:ascii="標楷體" w:hAnsi="標楷體" w:hint="eastAsia"/>
                <w:kern w:val="0"/>
                <w:sz w:val="24"/>
              </w:rPr>
              <w:t>於該系統程式開發過程遵循相關規範。</w:t>
            </w:r>
          </w:p>
        </w:tc>
      </w:tr>
      <w:tr w:rsidR="00CA5898" w:rsidRPr="00CA5898" w14:paraId="3AFA32B2" w14:textId="77777777" w:rsidTr="00861B3D">
        <w:trPr>
          <w:trHeight w:val="51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55A7504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lastRenderedPageBreak/>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0EC0780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系統發展生命週期開發階段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08C8BCF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應注意避免軟體常見漏洞及實作必要控制措施。</w:t>
            </w:r>
          </w:p>
        </w:tc>
        <w:tc>
          <w:tcPr>
            <w:tcW w:w="567" w:type="dxa"/>
            <w:tcBorders>
              <w:top w:val="nil"/>
              <w:left w:val="nil"/>
              <w:bottom w:val="single" w:sz="4" w:space="0" w:color="auto"/>
              <w:right w:val="single" w:sz="4" w:space="0" w:color="auto"/>
            </w:tcBorders>
            <w:shd w:val="clear" w:color="auto" w:fill="auto"/>
            <w:vAlign w:val="center"/>
            <w:hideMark/>
          </w:tcPr>
          <w:p w14:paraId="18073511"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678B8A04"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F3AA82C"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8528F54"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5251605B"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6EA70E8"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請參考最新</w:t>
            </w:r>
            <w:r w:rsidRPr="00CA5898">
              <w:rPr>
                <w:rFonts w:eastAsia="新細明體"/>
                <w:kern w:val="0"/>
                <w:sz w:val="24"/>
              </w:rPr>
              <w:t xml:space="preserve">OWASP TOP 10 </w:t>
            </w:r>
          </w:p>
        </w:tc>
      </w:tr>
      <w:tr w:rsidR="00CA5898" w:rsidRPr="00CA5898" w14:paraId="2573824E" w14:textId="77777777" w:rsidTr="00861B3D">
        <w:trPr>
          <w:trHeight w:val="79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2B77BC4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2B7E623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系統發展生命週期開發階段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2A8B4FF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發生錯誤時，使用者頁面僅顯示簡短錯誤訊息及代碼，不包含詳細之錯誤訊息。</w:t>
            </w:r>
          </w:p>
        </w:tc>
        <w:tc>
          <w:tcPr>
            <w:tcW w:w="567" w:type="dxa"/>
            <w:tcBorders>
              <w:top w:val="nil"/>
              <w:left w:val="nil"/>
              <w:bottom w:val="single" w:sz="4" w:space="0" w:color="auto"/>
              <w:right w:val="single" w:sz="4" w:space="0" w:color="auto"/>
            </w:tcBorders>
            <w:shd w:val="clear" w:color="auto" w:fill="auto"/>
            <w:vAlign w:val="center"/>
            <w:hideMark/>
          </w:tcPr>
          <w:p w14:paraId="3D88A5F4"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3E5363F2"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02E20BE"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4AAED18"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C5683EA"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2E0F8BD0"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應設置</w:t>
            </w:r>
            <w:r w:rsidRPr="00CA5898">
              <w:rPr>
                <w:rFonts w:eastAsia="新細明體"/>
                <w:kern w:val="0"/>
                <w:sz w:val="24"/>
              </w:rPr>
              <w:t>error page</w:t>
            </w:r>
          </w:p>
        </w:tc>
      </w:tr>
      <w:tr w:rsidR="00CA5898" w:rsidRPr="00CA5898" w14:paraId="543CA1E9" w14:textId="77777777" w:rsidTr="00861B3D">
        <w:trPr>
          <w:trHeight w:val="73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5B5AB8B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426CF7C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系統發展生命週期開發階段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696B83E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執行「源碼掃描」安全檢測。</w:t>
            </w:r>
          </w:p>
        </w:tc>
        <w:tc>
          <w:tcPr>
            <w:tcW w:w="567" w:type="dxa"/>
            <w:tcBorders>
              <w:top w:val="nil"/>
              <w:left w:val="nil"/>
              <w:bottom w:val="single" w:sz="4" w:space="0" w:color="auto"/>
              <w:right w:val="single" w:sz="4" w:space="0" w:color="auto"/>
            </w:tcBorders>
            <w:shd w:val="clear" w:color="000000" w:fill="FFFFFF"/>
            <w:vAlign w:val="center"/>
            <w:hideMark/>
          </w:tcPr>
          <w:p w14:paraId="5CB14974"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185BDAFC"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6ECA1FB"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0F0EE903"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A0DCEDD"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0EC5C5A9"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07EED921"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351C465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18C3DB5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系統發展生命週期開發階段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2CC16621" w14:textId="77777777" w:rsidR="00CA5898" w:rsidRPr="00CA5898" w:rsidRDefault="00CA5898" w:rsidP="00CA5898">
            <w:pPr>
              <w:widowControl/>
              <w:rPr>
                <w:rFonts w:ascii="標楷體" w:hAnsi="標楷體" w:cs="新細明體"/>
                <w:color w:val="366092"/>
                <w:kern w:val="0"/>
                <w:sz w:val="24"/>
              </w:rPr>
            </w:pPr>
            <w:r w:rsidRPr="00CA5898">
              <w:rPr>
                <w:rFonts w:ascii="標楷體" w:hAnsi="標楷體" w:cs="新細明體" w:hint="eastAsia"/>
                <w:color w:val="366092"/>
                <w:kern w:val="0"/>
                <w:sz w:val="24"/>
              </w:rPr>
              <w:t>具備系統嚴重錯誤之通知機制。</w:t>
            </w:r>
          </w:p>
        </w:tc>
        <w:tc>
          <w:tcPr>
            <w:tcW w:w="567" w:type="dxa"/>
            <w:tcBorders>
              <w:top w:val="nil"/>
              <w:left w:val="nil"/>
              <w:bottom w:val="single" w:sz="4" w:space="0" w:color="auto"/>
              <w:right w:val="single" w:sz="4" w:space="0" w:color="auto"/>
            </w:tcBorders>
            <w:shd w:val="clear" w:color="000000" w:fill="FFFFFF"/>
            <w:vAlign w:val="center"/>
            <w:hideMark/>
          </w:tcPr>
          <w:p w14:paraId="1277C034"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171557EB"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8DAA1B9"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67AF765"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1671B895"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23C2EC45"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485E914B"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710C7418"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05CEA3E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系統發展生命週期測試階段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637266A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執行「弱點掃描」安全檢測。</w:t>
            </w:r>
          </w:p>
        </w:tc>
        <w:tc>
          <w:tcPr>
            <w:tcW w:w="567" w:type="dxa"/>
            <w:tcBorders>
              <w:top w:val="nil"/>
              <w:left w:val="nil"/>
              <w:bottom w:val="single" w:sz="4" w:space="0" w:color="auto"/>
              <w:right w:val="single" w:sz="4" w:space="0" w:color="auto"/>
            </w:tcBorders>
            <w:shd w:val="clear" w:color="auto" w:fill="auto"/>
            <w:vAlign w:val="center"/>
            <w:hideMark/>
          </w:tcPr>
          <w:p w14:paraId="36D9D690"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5E091260"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1D12D255"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61BB81B"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072CA9D"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ED3A49A"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4A638797"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EF8D31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5AC637C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系統發展生命週期測試階段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01577A6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執行「滲透測試」安全檢測。</w:t>
            </w:r>
          </w:p>
        </w:tc>
        <w:tc>
          <w:tcPr>
            <w:tcW w:w="567" w:type="dxa"/>
            <w:tcBorders>
              <w:top w:val="nil"/>
              <w:left w:val="nil"/>
              <w:bottom w:val="single" w:sz="4" w:space="0" w:color="auto"/>
              <w:right w:val="single" w:sz="4" w:space="0" w:color="auto"/>
            </w:tcBorders>
            <w:shd w:val="clear" w:color="000000" w:fill="FFFFFF"/>
            <w:vAlign w:val="center"/>
            <w:hideMark/>
          </w:tcPr>
          <w:p w14:paraId="1400A854"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7846543D"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D1A9691"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00F1836"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1E2099CC"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3B8FA34"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6FEF7028" w14:textId="77777777" w:rsidTr="00861B3D">
        <w:trPr>
          <w:trHeight w:val="85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755788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54FCE61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系統發展生命週期部 署與維運階段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051422E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於部署環境中應針對相關資通安全威脅，進行更新與修補，並關閉不必要服務及埠口。</w:t>
            </w:r>
          </w:p>
        </w:tc>
        <w:tc>
          <w:tcPr>
            <w:tcW w:w="567" w:type="dxa"/>
            <w:tcBorders>
              <w:top w:val="nil"/>
              <w:left w:val="nil"/>
              <w:bottom w:val="single" w:sz="4" w:space="0" w:color="auto"/>
              <w:right w:val="single" w:sz="4" w:space="0" w:color="auto"/>
            </w:tcBorders>
            <w:shd w:val="clear" w:color="auto" w:fill="auto"/>
            <w:vAlign w:val="center"/>
            <w:hideMark/>
          </w:tcPr>
          <w:p w14:paraId="708AC463"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169D0214"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20657356"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F067B50"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66B59A6E"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5FF25D3A"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應以最小需求為原則啟用必要服務與埠口</w:t>
            </w:r>
          </w:p>
        </w:tc>
      </w:tr>
      <w:tr w:rsidR="00CA5898" w:rsidRPr="00CA5898" w14:paraId="539EE67E"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4FAE928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773964A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系統發展生命週期部 署與維運階段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6FD7E37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資通系統相關軟體，不使用預設密碼。</w:t>
            </w:r>
          </w:p>
        </w:tc>
        <w:tc>
          <w:tcPr>
            <w:tcW w:w="567" w:type="dxa"/>
            <w:tcBorders>
              <w:top w:val="nil"/>
              <w:left w:val="nil"/>
              <w:bottom w:val="single" w:sz="4" w:space="0" w:color="auto"/>
              <w:right w:val="single" w:sz="4" w:space="0" w:color="auto"/>
            </w:tcBorders>
            <w:shd w:val="clear" w:color="auto" w:fill="auto"/>
            <w:vAlign w:val="center"/>
            <w:hideMark/>
          </w:tcPr>
          <w:p w14:paraId="483E2312"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12D45776"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772C0F3F"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051EBBB"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11CD4AEA"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0BBFAEBB"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所有預設密碼應於首次啟用時立即變更</w:t>
            </w:r>
          </w:p>
        </w:tc>
      </w:tr>
      <w:tr w:rsidR="00CA5898" w:rsidRPr="00CA5898" w14:paraId="028DC82D"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11FD503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3DFAD25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系統發展生命週期部 署與維運階段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5A63A88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於系統發展生命週期之維運階段，須注意版本控制與變更管理。</w:t>
            </w:r>
          </w:p>
        </w:tc>
        <w:tc>
          <w:tcPr>
            <w:tcW w:w="567" w:type="dxa"/>
            <w:tcBorders>
              <w:top w:val="nil"/>
              <w:left w:val="nil"/>
              <w:bottom w:val="single" w:sz="4" w:space="0" w:color="auto"/>
              <w:right w:val="single" w:sz="4" w:space="0" w:color="auto"/>
            </w:tcBorders>
            <w:shd w:val="clear" w:color="000000" w:fill="FFFFFF"/>
            <w:vAlign w:val="center"/>
            <w:hideMark/>
          </w:tcPr>
          <w:p w14:paraId="3C44E58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3A259B59"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4FC5671E"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311D62B"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3E521B85"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EF6865E"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請確認版本控制方式、使用軟體及版控權限是否妥適</w:t>
            </w:r>
          </w:p>
        </w:tc>
      </w:tr>
      <w:tr w:rsidR="00CA5898" w:rsidRPr="00CA5898" w14:paraId="0058F569"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14451BE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lastRenderedPageBreak/>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3A4D01B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系統發展生命週期委外階段</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3747467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資通系統開發如委外辦理，應將系統發展生命週期各階段依等級將安全需求 （含機密性、可用完整） 納入委外契約。</w:t>
            </w:r>
          </w:p>
        </w:tc>
        <w:tc>
          <w:tcPr>
            <w:tcW w:w="567" w:type="dxa"/>
            <w:tcBorders>
              <w:top w:val="nil"/>
              <w:left w:val="nil"/>
              <w:bottom w:val="single" w:sz="4" w:space="0" w:color="auto"/>
              <w:right w:val="single" w:sz="4" w:space="0" w:color="auto"/>
            </w:tcBorders>
            <w:shd w:val="clear" w:color="auto" w:fill="auto"/>
            <w:vAlign w:val="center"/>
            <w:hideMark/>
          </w:tcPr>
          <w:p w14:paraId="4467D2B2"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5E0AD3B9"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06950F9"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3544875" w14:textId="6CFEE8C1"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00861B3D">
              <w:rPr>
                <w:rFonts w:ascii="標楷體" w:hAnsi="標楷體" w:cs="新細明體"/>
                <w:color w:val="000000"/>
                <w:kern w:val="0"/>
                <w:sz w:val="24"/>
              </w:rPr>
              <w:br/>
            </w:r>
            <w:r w:rsidRPr="00CA5898">
              <w:rPr>
                <w:rFonts w:ascii="標楷體" w:hAnsi="標楷體" w:cs="新細明體" w:hint="eastAsia"/>
                <w:color w:val="000000"/>
                <w:kern w:val="0"/>
                <w:sz w:val="24"/>
              </w:rPr>
              <w:br w:type="page"/>
              <w:t>□不符合</w:t>
            </w:r>
            <w:r w:rsidR="00861B3D">
              <w:rPr>
                <w:rFonts w:ascii="標楷體" w:hAnsi="標楷體" w:cs="新細明體"/>
                <w:color w:val="000000"/>
                <w:kern w:val="0"/>
                <w:sz w:val="24"/>
              </w:rPr>
              <w:br/>
            </w:r>
            <w:r w:rsidRPr="00CA5898">
              <w:rPr>
                <w:rFonts w:ascii="標楷體" w:hAnsi="標楷體" w:cs="新細明體" w:hint="eastAsia"/>
                <w:color w:val="000000"/>
                <w:kern w:val="0"/>
                <w:sz w:val="24"/>
              </w:rPr>
              <w:br w:type="page"/>
              <w:t>□不適用</w:t>
            </w:r>
          </w:p>
        </w:tc>
        <w:tc>
          <w:tcPr>
            <w:tcW w:w="1251" w:type="dxa"/>
            <w:tcBorders>
              <w:top w:val="nil"/>
              <w:left w:val="nil"/>
              <w:bottom w:val="single" w:sz="4" w:space="0" w:color="auto"/>
              <w:right w:val="single" w:sz="4" w:space="0" w:color="auto"/>
            </w:tcBorders>
            <w:shd w:val="clear" w:color="000000" w:fill="FFFFFF"/>
            <w:vAlign w:val="center"/>
            <w:hideMark/>
          </w:tcPr>
          <w:p w14:paraId="136C8ED7"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46B09BE2"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2918F9C4" w14:textId="77777777" w:rsidTr="00861B3D">
        <w:trPr>
          <w:trHeight w:val="1007"/>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FCB7B7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6C4D22A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獲得程序</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6638655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開發、測試及正式作業環境應為區隔。</w:t>
            </w:r>
          </w:p>
        </w:tc>
        <w:tc>
          <w:tcPr>
            <w:tcW w:w="567" w:type="dxa"/>
            <w:tcBorders>
              <w:top w:val="nil"/>
              <w:left w:val="nil"/>
              <w:bottom w:val="single" w:sz="4" w:space="0" w:color="auto"/>
              <w:right w:val="single" w:sz="4" w:space="0" w:color="auto"/>
            </w:tcBorders>
            <w:shd w:val="clear" w:color="000000" w:fill="FFFFFF"/>
            <w:vAlign w:val="center"/>
            <w:hideMark/>
          </w:tcPr>
          <w:p w14:paraId="1C93DB3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6F4DEAC7"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1B34C2AA"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21CBCAA"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337E957C"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A3973B7"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資通系統開發網段：</w:t>
            </w:r>
            <w:r w:rsidRPr="00CA5898">
              <w:rPr>
                <w:rFonts w:ascii="標楷體" w:hAnsi="標楷體" w:hint="eastAsia"/>
                <w:kern w:val="0"/>
                <w:sz w:val="24"/>
              </w:rPr>
              <w:br/>
              <w:t>資通系統測試區網段：</w:t>
            </w:r>
            <w:r w:rsidRPr="00CA5898">
              <w:rPr>
                <w:rFonts w:ascii="標楷體" w:hAnsi="標楷體" w:hint="eastAsia"/>
                <w:kern w:val="0"/>
                <w:sz w:val="24"/>
              </w:rPr>
              <w:br/>
              <w:t>資通系統營運區網段：</w:t>
            </w:r>
          </w:p>
        </w:tc>
      </w:tr>
      <w:tr w:rsidR="00CA5898" w:rsidRPr="00CA5898" w14:paraId="0EE4D8DF" w14:textId="77777777" w:rsidTr="00861B3D">
        <w:trPr>
          <w:trHeight w:val="861"/>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3E329637"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系統與服務獲得</w:t>
            </w:r>
          </w:p>
        </w:tc>
        <w:tc>
          <w:tcPr>
            <w:tcW w:w="1145" w:type="dxa"/>
            <w:tcBorders>
              <w:top w:val="nil"/>
              <w:left w:val="nil"/>
              <w:bottom w:val="single" w:sz="4" w:space="0" w:color="auto"/>
              <w:right w:val="single" w:sz="4" w:space="0" w:color="auto"/>
            </w:tcBorders>
            <w:shd w:val="clear" w:color="000000" w:fill="FFFFFF"/>
            <w:vAlign w:val="center"/>
            <w:hideMark/>
          </w:tcPr>
          <w:p w14:paraId="35B996CB"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系統文件</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2BDAC948" w14:textId="77777777" w:rsidR="00CA5898" w:rsidRPr="00CA5898" w:rsidRDefault="00CA5898" w:rsidP="00CA5898">
            <w:pPr>
              <w:widowControl/>
              <w:rPr>
                <w:rFonts w:ascii="標楷體" w:hAnsi="標楷體" w:cs="新細明體"/>
                <w:color w:val="366092"/>
                <w:kern w:val="0"/>
                <w:sz w:val="24"/>
              </w:rPr>
            </w:pPr>
            <w:r w:rsidRPr="00CA5898">
              <w:rPr>
                <w:rFonts w:ascii="標楷體" w:hAnsi="標楷體" w:cs="新細明體" w:hint="eastAsia"/>
                <w:color w:val="366092"/>
                <w:kern w:val="0"/>
                <w:sz w:val="24"/>
              </w:rPr>
              <w:t>應儲存與管理系統發展生命週期之相關文件。</w:t>
            </w:r>
          </w:p>
        </w:tc>
        <w:tc>
          <w:tcPr>
            <w:tcW w:w="567" w:type="dxa"/>
            <w:tcBorders>
              <w:top w:val="nil"/>
              <w:left w:val="nil"/>
              <w:bottom w:val="single" w:sz="4" w:space="0" w:color="auto"/>
              <w:right w:val="single" w:sz="4" w:space="0" w:color="auto"/>
            </w:tcBorders>
            <w:shd w:val="clear" w:color="auto" w:fill="auto"/>
            <w:vAlign w:val="center"/>
            <w:hideMark/>
          </w:tcPr>
          <w:p w14:paraId="03689957"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5ECF4B56"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518A0CF0"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81F4634"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22D50BC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2310DA2"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系統維運廠商應定期交付系統發展生命週期之相關文件。</w:t>
            </w:r>
          </w:p>
        </w:tc>
      </w:tr>
      <w:tr w:rsidR="00CA5898" w:rsidRPr="00CA5898" w14:paraId="61390DEA" w14:textId="77777777" w:rsidTr="00861B3D">
        <w:trPr>
          <w:trHeight w:val="1105"/>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7C608E6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系統與通訊保護</w:t>
            </w:r>
          </w:p>
        </w:tc>
        <w:tc>
          <w:tcPr>
            <w:tcW w:w="1145" w:type="dxa"/>
            <w:tcBorders>
              <w:top w:val="nil"/>
              <w:left w:val="nil"/>
              <w:bottom w:val="single" w:sz="4" w:space="0" w:color="auto"/>
              <w:right w:val="single" w:sz="4" w:space="0" w:color="auto"/>
            </w:tcBorders>
            <w:shd w:val="clear" w:color="000000" w:fill="FFFFFF"/>
            <w:vAlign w:val="center"/>
            <w:hideMark/>
          </w:tcPr>
          <w:p w14:paraId="1F43990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傳輸之機密性與完整性</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7F5351F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資通系統應採用加密機制，以防止未授權之資訊揭露或偵測資訊之變更。但傳輸過程中有替代之實體保護措施者，不在此限。</w:t>
            </w:r>
          </w:p>
        </w:tc>
        <w:tc>
          <w:tcPr>
            <w:tcW w:w="567" w:type="dxa"/>
            <w:tcBorders>
              <w:top w:val="nil"/>
              <w:left w:val="nil"/>
              <w:bottom w:val="single" w:sz="4" w:space="0" w:color="auto"/>
              <w:right w:val="single" w:sz="4" w:space="0" w:color="auto"/>
            </w:tcBorders>
            <w:shd w:val="clear" w:color="000000" w:fill="FFFFFF"/>
            <w:vAlign w:val="center"/>
            <w:hideMark/>
          </w:tcPr>
          <w:p w14:paraId="3A7CBDE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5E8D6DD4"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2BB38FA"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385BC4B"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0C954B4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5674FDCA"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應強制使用</w:t>
            </w:r>
            <w:r w:rsidRPr="00CA5898">
              <w:rPr>
                <w:rFonts w:eastAsia="新細明體"/>
                <w:kern w:val="0"/>
                <w:sz w:val="24"/>
              </w:rPr>
              <w:t>TLS1.1</w:t>
            </w:r>
            <w:r w:rsidRPr="00CA5898">
              <w:rPr>
                <w:rFonts w:ascii="標楷體" w:hAnsi="標楷體" w:hint="eastAsia"/>
                <w:kern w:val="0"/>
                <w:sz w:val="24"/>
              </w:rPr>
              <w:t>以上之加密機制</w:t>
            </w:r>
          </w:p>
        </w:tc>
      </w:tr>
      <w:tr w:rsidR="00CA5898" w:rsidRPr="00CA5898" w14:paraId="23EF118E"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4D7BA8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系統與通訊保護</w:t>
            </w:r>
          </w:p>
        </w:tc>
        <w:tc>
          <w:tcPr>
            <w:tcW w:w="1145" w:type="dxa"/>
            <w:tcBorders>
              <w:top w:val="nil"/>
              <w:left w:val="nil"/>
              <w:bottom w:val="single" w:sz="4" w:space="0" w:color="auto"/>
              <w:right w:val="single" w:sz="4" w:space="0" w:color="auto"/>
            </w:tcBorders>
            <w:shd w:val="clear" w:color="000000" w:fill="FFFFFF"/>
            <w:vAlign w:val="center"/>
            <w:hideMark/>
          </w:tcPr>
          <w:p w14:paraId="431C865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傳輸之機密性與完整性</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3859BC20"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使用公開、國際機構驗證且未遭破解之演算法。</w:t>
            </w:r>
          </w:p>
        </w:tc>
        <w:tc>
          <w:tcPr>
            <w:tcW w:w="567" w:type="dxa"/>
            <w:tcBorders>
              <w:top w:val="nil"/>
              <w:left w:val="nil"/>
              <w:bottom w:val="single" w:sz="4" w:space="0" w:color="auto"/>
              <w:right w:val="single" w:sz="4" w:space="0" w:color="auto"/>
            </w:tcBorders>
            <w:shd w:val="clear" w:color="000000" w:fill="FFFFFF"/>
            <w:vAlign w:val="center"/>
            <w:hideMark/>
          </w:tcPr>
          <w:p w14:paraId="6592E446"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4F4C4AAA"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CD9318D"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34EC73C"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303E40E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5F4CE4B6"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不可使用弱加密，如</w:t>
            </w:r>
            <w:r w:rsidRPr="00CA5898">
              <w:rPr>
                <w:rFonts w:eastAsia="新細明體"/>
                <w:kern w:val="0"/>
                <w:sz w:val="24"/>
              </w:rPr>
              <w:t>DES</w:t>
            </w:r>
            <w:r w:rsidRPr="00CA5898">
              <w:rPr>
                <w:rFonts w:ascii="標楷體" w:hAnsi="標楷體" w:hint="eastAsia"/>
                <w:kern w:val="0"/>
                <w:sz w:val="24"/>
              </w:rPr>
              <w:t>等</w:t>
            </w:r>
          </w:p>
        </w:tc>
      </w:tr>
      <w:tr w:rsidR="00CA5898" w:rsidRPr="00CA5898" w14:paraId="63E93EC0"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25813C98"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系統與通訊保護</w:t>
            </w:r>
          </w:p>
        </w:tc>
        <w:tc>
          <w:tcPr>
            <w:tcW w:w="1145" w:type="dxa"/>
            <w:tcBorders>
              <w:top w:val="nil"/>
              <w:left w:val="nil"/>
              <w:bottom w:val="single" w:sz="4" w:space="0" w:color="auto"/>
              <w:right w:val="single" w:sz="4" w:space="0" w:color="auto"/>
            </w:tcBorders>
            <w:shd w:val="clear" w:color="000000" w:fill="FFFFFF"/>
            <w:vAlign w:val="center"/>
            <w:hideMark/>
          </w:tcPr>
          <w:p w14:paraId="69FE5C0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傳輸之機密性與完整性</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5E1E277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支援演算法最大長度金鑰。</w:t>
            </w:r>
          </w:p>
        </w:tc>
        <w:tc>
          <w:tcPr>
            <w:tcW w:w="567" w:type="dxa"/>
            <w:tcBorders>
              <w:top w:val="nil"/>
              <w:left w:val="nil"/>
              <w:bottom w:val="single" w:sz="4" w:space="0" w:color="auto"/>
              <w:right w:val="single" w:sz="4" w:space="0" w:color="auto"/>
            </w:tcBorders>
            <w:shd w:val="clear" w:color="000000" w:fill="FFFFFF"/>
            <w:vAlign w:val="center"/>
            <w:hideMark/>
          </w:tcPr>
          <w:p w14:paraId="45DD5B78"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580AF6DD"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7AD682F"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2829C22"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37AC7BA6"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F106B17"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應排除使用已知遭破解之弱金鑰與雜湊函數</w:t>
            </w:r>
          </w:p>
        </w:tc>
      </w:tr>
      <w:tr w:rsidR="00CA5898" w:rsidRPr="00CA5898" w14:paraId="103D5E86"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06192D16"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系統與通訊保護</w:t>
            </w:r>
          </w:p>
        </w:tc>
        <w:tc>
          <w:tcPr>
            <w:tcW w:w="1145" w:type="dxa"/>
            <w:tcBorders>
              <w:top w:val="nil"/>
              <w:left w:val="nil"/>
              <w:bottom w:val="single" w:sz="4" w:space="0" w:color="auto"/>
              <w:right w:val="single" w:sz="4" w:space="0" w:color="auto"/>
            </w:tcBorders>
            <w:shd w:val="clear" w:color="000000" w:fill="FFFFFF"/>
            <w:vAlign w:val="center"/>
            <w:hideMark/>
          </w:tcPr>
          <w:p w14:paraId="0EE3569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傳輸之機密性與完整性</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427DE880"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加密金鑰或憑證週期性更換。</w:t>
            </w:r>
          </w:p>
        </w:tc>
        <w:tc>
          <w:tcPr>
            <w:tcW w:w="567" w:type="dxa"/>
            <w:tcBorders>
              <w:top w:val="nil"/>
              <w:left w:val="nil"/>
              <w:bottom w:val="single" w:sz="4" w:space="0" w:color="auto"/>
              <w:right w:val="single" w:sz="4" w:space="0" w:color="auto"/>
            </w:tcBorders>
            <w:shd w:val="clear" w:color="000000" w:fill="FFFFFF"/>
            <w:vAlign w:val="center"/>
            <w:hideMark/>
          </w:tcPr>
          <w:p w14:paraId="734D43D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762FE0DF"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5D2C885"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2635363"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5782B1DD"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4BEE4E44"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559171AE"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1D5FE9A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系統與通訊保護</w:t>
            </w:r>
          </w:p>
        </w:tc>
        <w:tc>
          <w:tcPr>
            <w:tcW w:w="1145" w:type="dxa"/>
            <w:tcBorders>
              <w:top w:val="nil"/>
              <w:left w:val="nil"/>
              <w:bottom w:val="single" w:sz="4" w:space="0" w:color="auto"/>
              <w:right w:val="single" w:sz="4" w:space="0" w:color="auto"/>
            </w:tcBorders>
            <w:shd w:val="clear" w:color="000000" w:fill="FFFFFF"/>
            <w:vAlign w:val="center"/>
            <w:hideMark/>
          </w:tcPr>
          <w:p w14:paraId="0393CDF7"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傳輸之機密性與完整性</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585140D7"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伺服器端之金鑰保管應訂定管理規範及實施應有之安全防護措施。</w:t>
            </w:r>
          </w:p>
        </w:tc>
        <w:tc>
          <w:tcPr>
            <w:tcW w:w="567" w:type="dxa"/>
            <w:tcBorders>
              <w:top w:val="nil"/>
              <w:left w:val="nil"/>
              <w:bottom w:val="single" w:sz="4" w:space="0" w:color="auto"/>
              <w:right w:val="single" w:sz="4" w:space="0" w:color="auto"/>
            </w:tcBorders>
            <w:shd w:val="clear" w:color="000000" w:fill="FFFFFF"/>
            <w:vAlign w:val="center"/>
            <w:hideMark/>
          </w:tcPr>
          <w:p w14:paraId="40315637"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3FC55B37"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14921A7"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D9CC0E3"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1A0874D"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46736FB6"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包括金鑰生命週期之管理、憑證管理、資料加密金鑰、認證金鑰均應納入</w:t>
            </w:r>
          </w:p>
        </w:tc>
      </w:tr>
      <w:tr w:rsidR="00CA5898" w:rsidRPr="00CA5898" w14:paraId="3DC2610F" w14:textId="77777777" w:rsidTr="00CA5898">
        <w:trPr>
          <w:trHeight w:val="150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47C314E0"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系統與通訊保護</w:t>
            </w:r>
          </w:p>
        </w:tc>
        <w:tc>
          <w:tcPr>
            <w:tcW w:w="1145" w:type="dxa"/>
            <w:tcBorders>
              <w:top w:val="nil"/>
              <w:left w:val="nil"/>
              <w:bottom w:val="single" w:sz="4" w:space="0" w:color="auto"/>
              <w:right w:val="single" w:sz="4" w:space="0" w:color="auto"/>
            </w:tcBorders>
            <w:shd w:val="clear" w:color="000000" w:fill="FFFFFF"/>
            <w:vAlign w:val="center"/>
            <w:hideMark/>
          </w:tcPr>
          <w:p w14:paraId="2204A81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資料儲存之安全</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27B18EF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靜置資訊及相關具保護需求之機密資訊應加密儲存。</w:t>
            </w:r>
            <w:r w:rsidRPr="00CA5898">
              <w:rPr>
                <w:rFonts w:ascii="標楷體" w:hAnsi="標楷體" w:cs="新細明體" w:hint="eastAsia"/>
                <w:kern w:val="0"/>
                <w:sz w:val="24"/>
              </w:rPr>
              <w:br/>
            </w:r>
            <w:r w:rsidRPr="00CA5898">
              <w:rPr>
                <w:rFonts w:ascii="標楷體" w:hAnsi="標楷體" w:cs="新細明體" w:hint="eastAsia"/>
                <w:kern w:val="0"/>
                <w:sz w:val="16"/>
                <w:szCs w:val="16"/>
              </w:rPr>
              <w:t>註:靜置資訊，指資訊位於資通系統特定元件，例如儲存設備上之狀態，或與系統相關需要保護之資訊，例如設定防火牆、閘道器、入侵偵測、防禦系統、過濾式路由器及鑑別符內容等資訊。</w:t>
            </w:r>
          </w:p>
        </w:tc>
        <w:tc>
          <w:tcPr>
            <w:tcW w:w="567" w:type="dxa"/>
            <w:tcBorders>
              <w:top w:val="nil"/>
              <w:left w:val="nil"/>
              <w:bottom w:val="single" w:sz="4" w:space="0" w:color="auto"/>
              <w:right w:val="single" w:sz="4" w:space="0" w:color="auto"/>
            </w:tcBorders>
            <w:shd w:val="clear" w:color="000000" w:fill="FFFFFF"/>
            <w:vAlign w:val="center"/>
            <w:hideMark/>
          </w:tcPr>
          <w:p w14:paraId="61C56E71"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6E2ADC69"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D568F8B"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CCDBACF"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7B848604"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26163A2C"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6F050144"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5124354"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lastRenderedPageBreak/>
              <w:t>系統與資訊完整性</w:t>
            </w:r>
          </w:p>
        </w:tc>
        <w:tc>
          <w:tcPr>
            <w:tcW w:w="1145" w:type="dxa"/>
            <w:tcBorders>
              <w:top w:val="nil"/>
              <w:left w:val="nil"/>
              <w:bottom w:val="single" w:sz="4" w:space="0" w:color="auto"/>
              <w:right w:val="single" w:sz="4" w:space="0" w:color="auto"/>
            </w:tcBorders>
            <w:shd w:val="clear" w:color="000000" w:fill="FFFFFF"/>
            <w:vAlign w:val="center"/>
            <w:hideMark/>
          </w:tcPr>
          <w:p w14:paraId="08ADE747"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漏洞修復</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28E48A4" w14:textId="77777777" w:rsidR="00CA5898" w:rsidRPr="00CA5898" w:rsidRDefault="00CA5898" w:rsidP="00CA5898">
            <w:pPr>
              <w:widowControl/>
              <w:rPr>
                <w:rFonts w:ascii="標楷體" w:hAnsi="標楷體" w:cs="新細明體"/>
                <w:color w:val="366092"/>
                <w:kern w:val="0"/>
                <w:sz w:val="24"/>
              </w:rPr>
            </w:pPr>
            <w:r w:rsidRPr="00CA5898">
              <w:rPr>
                <w:rFonts w:ascii="標楷體" w:hAnsi="標楷體" w:cs="新細明體" w:hint="eastAsia"/>
                <w:color w:val="366092"/>
                <w:kern w:val="0"/>
                <w:sz w:val="24"/>
              </w:rPr>
              <w:t>系統之漏洞修復應測試有效性及潛在影響，並定期更新。</w:t>
            </w:r>
          </w:p>
        </w:tc>
        <w:tc>
          <w:tcPr>
            <w:tcW w:w="567" w:type="dxa"/>
            <w:tcBorders>
              <w:top w:val="nil"/>
              <w:left w:val="nil"/>
              <w:bottom w:val="single" w:sz="4" w:space="0" w:color="auto"/>
              <w:right w:val="single" w:sz="4" w:space="0" w:color="auto"/>
            </w:tcBorders>
            <w:shd w:val="clear" w:color="auto" w:fill="auto"/>
            <w:vAlign w:val="center"/>
            <w:hideMark/>
          </w:tcPr>
          <w:p w14:paraId="778577BE"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564FAEC1"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49F01055"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9AF6E23"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7A2105B6"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5FE4FE84"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0249903F"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2E0E7C7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系統與資訊完整性</w:t>
            </w:r>
          </w:p>
        </w:tc>
        <w:tc>
          <w:tcPr>
            <w:tcW w:w="1145" w:type="dxa"/>
            <w:tcBorders>
              <w:top w:val="nil"/>
              <w:left w:val="nil"/>
              <w:bottom w:val="single" w:sz="4" w:space="0" w:color="auto"/>
              <w:right w:val="single" w:sz="4" w:space="0" w:color="auto"/>
            </w:tcBorders>
            <w:shd w:val="clear" w:color="000000" w:fill="FFFFFF"/>
            <w:vAlign w:val="center"/>
            <w:hideMark/>
          </w:tcPr>
          <w:p w14:paraId="7CC90D3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漏洞修復</w:t>
            </w:r>
          </w:p>
        </w:tc>
        <w:tc>
          <w:tcPr>
            <w:tcW w:w="3969" w:type="dxa"/>
            <w:gridSpan w:val="2"/>
            <w:tcBorders>
              <w:top w:val="nil"/>
              <w:left w:val="nil"/>
              <w:bottom w:val="single" w:sz="4" w:space="0" w:color="auto"/>
              <w:right w:val="single" w:sz="4" w:space="0" w:color="auto"/>
            </w:tcBorders>
            <w:shd w:val="clear" w:color="000000" w:fill="FFFFFF"/>
            <w:hideMark/>
          </w:tcPr>
          <w:p w14:paraId="480D9F3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定期確認資通系統相關漏洞修復之狀態。</w:t>
            </w:r>
          </w:p>
        </w:tc>
        <w:tc>
          <w:tcPr>
            <w:tcW w:w="567" w:type="dxa"/>
            <w:tcBorders>
              <w:top w:val="nil"/>
              <w:left w:val="nil"/>
              <w:bottom w:val="single" w:sz="4" w:space="0" w:color="auto"/>
              <w:right w:val="single" w:sz="4" w:space="0" w:color="auto"/>
            </w:tcBorders>
            <w:shd w:val="clear" w:color="000000" w:fill="FFFFFF"/>
            <w:vAlign w:val="center"/>
            <w:hideMark/>
          </w:tcPr>
          <w:p w14:paraId="4DA315D1"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0488DC47"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1177521C"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995A622"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6D133566"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4F47C19"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包含但不限於作業系統、系統伺服器、組建、函式庫、韌體等</w:t>
            </w:r>
          </w:p>
        </w:tc>
      </w:tr>
      <w:tr w:rsidR="00CA5898" w:rsidRPr="00CA5898" w14:paraId="14F45D69" w14:textId="77777777" w:rsidTr="00861B3D">
        <w:trPr>
          <w:trHeight w:val="1024"/>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5B2F6719"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系統與資訊完整性</w:t>
            </w:r>
          </w:p>
        </w:tc>
        <w:tc>
          <w:tcPr>
            <w:tcW w:w="1145" w:type="dxa"/>
            <w:tcBorders>
              <w:top w:val="nil"/>
              <w:left w:val="nil"/>
              <w:bottom w:val="single" w:sz="4" w:space="0" w:color="auto"/>
              <w:right w:val="single" w:sz="4" w:space="0" w:color="auto"/>
            </w:tcBorders>
            <w:shd w:val="clear" w:color="000000" w:fill="FFFFFF"/>
            <w:vAlign w:val="center"/>
            <w:hideMark/>
          </w:tcPr>
          <w:p w14:paraId="44931C5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資通系統監控</w:t>
            </w:r>
          </w:p>
        </w:tc>
        <w:tc>
          <w:tcPr>
            <w:tcW w:w="3969" w:type="dxa"/>
            <w:gridSpan w:val="2"/>
            <w:tcBorders>
              <w:top w:val="nil"/>
              <w:left w:val="nil"/>
              <w:bottom w:val="single" w:sz="4" w:space="0" w:color="auto"/>
              <w:right w:val="single" w:sz="4" w:space="0" w:color="auto"/>
            </w:tcBorders>
            <w:shd w:val="clear" w:color="000000" w:fill="FFFFFF"/>
            <w:hideMark/>
          </w:tcPr>
          <w:p w14:paraId="5AB3733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發現資通系統有被入侵跡象時，應通報機關特定人員。</w:t>
            </w:r>
          </w:p>
        </w:tc>
        <w:tc>
          <w:tcPr>
            <w:tcW w:w="567" w:type="dxa"/>
            <w:tcBorders>
              <w:top w:val="nil"/>
              <w:left w:val="nil"/>
              <w:bottom w:val="single" w:sz="4" w:space="0" w:color="auto"/>
              <w:right w:val="single" w:sz="4" w:space="0" w:color="auto"/>
            </w:tcBorders>
            <w:shd w:val="clear" w:color="auto" w:fill="auto"/>
            <w:vAlign w:val="center"/>
            <w:hideMark/>
          </w:tcPr>
          <w:p w14:paraId="31592DD3"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453FCDBF"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3BC4E6EA"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0BDB6046"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7A0918EB"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4A0DF81D"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應依據本會「</w:t>
            </w:r>
            <w:r w:rsidRPr="00CA5898">
              <w:rPr>
                <w:rFonts w:eastAsia="新細明體"/>
                <w:kern w:val="0"/>
                <w:sz w:val="24"/>
              </w:rPr>
              <w:t xml:space="preserve">ISMS-B.11 </w:t>
            </w:r>
            <w:r w:rsidRPr="00CA5898">
              <w:rPr>
                <w:rFonts w:ascii="標楷體" w:hAnsi="標楷體" w:hint="eastAsia"/>
                <w:kern w:val="0"/>
                <w:sz w:val="24"/>
              </w:rPr>
              <w:t>資訊安全事故管理要點」通報並填寫「資通安全事件通報單」</w:t>
            </w:r>
          </w:p>
        </w:tc>
      </w:tr>
      <w:tr w:rsidR="00CA5898" w:rsidRPr="00CA5898" w14:paraId="4B85A8D9"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7DB035B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系統與資訊完整性</w:t>
            </w:r>
          </w:p>
        </w:tc>
        <w:tc>
          <w:tcPr>
            <w:tcW w:w="1145" w:type="dxa"/>
            <w:tcBorders>
              <w:top w:val="nil"/>
              <w:left w:val="nil"/>
              <w:bottom w:val="single" w:sz="4" w:space="0" w:color="auto"/>
              <w:right w:val="single" w:sz="4" w:space="0" w:color="auto"/>
            </w:tcBorders>
            <w:shd w:val="clear" w:color="000000" w:fill="FFFFFF"/>
            <w:vAlign w:val="center"/>
            <w:hideMark/>
          </w:tcPr>
          <w:p w14:paraId="6C08E27A"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資通系統監控</w:t>
            </w:r>
          </w:p>
        </w:tc>
        <w:tc>
          <w:tcPr>
            <w:tcW w:w="3969" w:type="dxa"/>
            <w:gridSpan w:val="2"/>
            <w:tcBorders>
              <w:top w:val="nil"/>
              <w:left w:val="nil"/>
              <w:bottom w:val="single" w:sz="4" w:space="0" w:color="auto"/>
              <w:right w:val="single" w:sz="4" w:space="0" w:color="auto"/>
            </w:tcBorders>
            <w:shd w:val="clear" w:color="000000" w:fill="FFFFFF"/>
            <w:hideMark/>
          </w:tcPr>
          <w:p w14:paraId="2BE5430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監控資通系統，以偵測攻擊與未授權之連線，並識別資通系統之未授權使用。</w:t>
            </w:r>
          </w:p>
        </w:tc>
        <w:tc>
          <w:tcPr>
            <w:tcW w:w="567" w:type="dxa"/>
            <w:tcBorders>
              <w:top w:val="nil"/>
              <w:left w:val="nil"/>
              <w:bottom w:val="single" w:sz="4" w:space="0" w:color="auto"/>
              <w:right w:val="single" w:sz="4" w:space="0" w:color="auto"/>
            </w:tcBorders>
            <w:shd w:val="clear" w:color="000000" w:fill="FFFFFF"/>
            <w:vAlign w:val="center"/>
            <w:hideMark/>
          </w:tcPr>
          <w:p w14:paraId="154A36BF"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5B22FBE0"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6825ACF2"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0868A153"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3101A5B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273F895E"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208D2E65"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1AB7488"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系統與資訊完整性</w:t>
            </w:r>
          </w:p>
        </w:tc>
        <w:tc>
          <w:tcPr>
            <w:tcW w:w="1145" w:type="dxa"/>
            <w:tcBorders>
              <w:top w:val="nil"/>
              <w:left w:val="nil"/>
              <w:bottom w:val="single" w:sz="4" w:space="0" w:color="auto"/>
              <w:right w:val="single" w:sz="4" w:space="0" w:color="auto"/>
            </w:tcBorders>
            <w:shd w:val="clear" w:color="000000" w:fill="FFFFFF"/>
            <w:vAlign w:val="center"/>
            <w:hideMark/>
          </w:tcPr>
          <w:p w14:paraId="09A26E3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資通系統監控</w:t>
            </w:r>
          </w:p>
        </w:tc>
        <w:tc>
          <w:tcPr>
            <w:tcW w:w="3969" w:type="dxa"/>
            <w:gridSpan w:val="2"/>
            <w:tcBorders>
              <w:top w:val="nil"/>
              <w:left w:val="nil"/>
              <w:bottom w:val="single" w:sz="4" w:space="0" w:color="auto"/>
              <w:right w:val="single" w:sz="4" w:space="0" w:color="auto"/>
            </w:tcBorders>
            <w:shd w:val="clear" w:color="000000" w:fill="FFFFFF"/>
            <w:hideMark/>
          </w:tcPr>
          <w:p w14:paraId="376BABB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資通系統應採用自動化工具監控進出之通信流量，並於發現不尋常或未授權之活動時，針對該事件進行分析。</w:t>
            </w:r>
          </w:p>
        </w:tc>
        <w:tc>
          <w:tcPr>
            <w:tcW w:w="567" w:type="dxa"/>
            <w:tcBorders>
              <w:top w:val="nil"/>
              <w:left w:val="nil"/>
              <w:bottom w:val="single" w:sz="4" w:space="0" w:color="auto"/>
              <w:right w:val="single" w:sz="4" w:space="0" w:color="auto"/>
            </w:tcBorders>
            <w:shd w:val="clear" w:color="000000" w:fill="FFFFFF"/>
            <w:vAlign w:val="center"/>
            <w:hideMark/>
          </w:tcPr>
          <w:p w14:paraId="38A6927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694DF862"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F3EABEE"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256AB9E"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6202A470"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1A6B46F0"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38069A58"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3399DEC"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系統與資訊完整性</w:t>
            </w:r>
          </w:p>
        </w:tc>
        <w:tc>
          <w:tcPr>
            <w:tcW w:w="1145" w:type="dxa"/>
            <w:tcBorders>
              <w:top w:val="nil"/>
              <w:left w:val="nil"/>
              <w:bottom w:val="single" w:sz="4" w:space="0" w:color="auto"/>
              <w:right w:val="single" w:sz="4" w:space="0" w:color="auto"/>
            </w:tcBorders>
            <w:shd w:val="clear" w:color="000000" w:fill="FFFFFF"/>
            <w:vAlign w:val="center"/>
            <w:hideMark/>
          </w:tcPr>
          <w:p w14:paraId="346C60A5"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軟體及資訊完整性</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3CC461B9" w14:textId="77777777" w:rsidR="00CA5898" w:rsidRPr="00CA5898" w:rsidRDefault="00CA5898" w:rsidP="00CA5898">
            <w:pPr>
              <w:widowControl/>
              <w:rPr>
                <w:rFonts w:ascii="標楷體" w:hAnsi="標楷體" w:cs="新細明體"/>
                <w:color w:val="366092"/>
                <w:kern w:val="0"/>
                <w:sz w:val="24"/>
              </w:rPr>
            </w:pPr>
            <w:r w:rsidRPr="00CA5898">
              <w:rPr>
                <w:rFonts w:ascii="標楷體" w:hAnsi="標楷體" w:cs="新細明體" w:hint="eastAsia"/>
                <w:color w:val="366092"/>
                <w:kern w:val="0"/>
                <w:sz w:val="24"/>
              </w:rPr>
              <w:t>使用完整性驗證工具，以偵測未授權變更特定軟體及資訊。</w:t>
            </w:r>
          </w:p>
        </w:tc>
        <w:tc>
          <w:tcPr>
            <w:tcW w:w="567" w:type="dxa"/>
            <w:tcBorders>
              <w:top w:val="nil"/>
              <w:left w:val="nil"/>
              <w:bottom w:val="single" w:sz="4" w:space="0" w:color="auto"/>
              <w:right w:val="single" w:sz="4" w:space="0" w:color="auto"/>
            </w:tcBorders>
            <w:shd w:val="clear" w:color="000000" w:fill="FFFFFF"/>
            <w:vAlign w:val="center"/>
            <w:hideMark/>
          </w:tcPr>
          <w:p w14:paraId="54E5D07F"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0F7C6D42"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33783DA4"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6E18D0E"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35ED08B6"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6173F18D"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可考慮採行雜湊方式驗證</w:t>
            </w:r>
          </w:p>
        </w:tc>
      </w:tr>
      <w:tr w:rsidR="00CA5898" w:rsidRPr="00CA5898" w14:paraId="2A69C868"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705BFFED"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系統與資訊完整性</w:t>
            </w:r>
          </w:p>
        </w:tc>
        <w:tc>
          <w:tcPr>
            <w:tcW w:w="1145" w:type="dxa"/>
            <w:tcBorders>
              <w:top w:val="nil"/>
              <w:left w:val="nil"/>
              <w:bottom w:val="single" w:sz="4" w:space="0" w:color="auto"/>
              <w:right w:val="single" w:sz="4" w:space="0" w:color="auto"/>
            </w:tcBorders>
            <w:shd w:val="clear" w:color="000000" w:fill="FFFFFF"/>
            <w:vAlign w:val="center"/>
            <w:hideMark/>
          </w:tcPr>
          <w:p w14:paraId="14761EC3"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軟體及資訊完整性</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1286D577"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使用者輸入資料合法性檢查應置放於應用系統伺服器端。</w:t>
            </w:r>
          </w:p>
        </w:tc>
        <w:tc>
          <w:tcPr>
            <w:tcW w:w="567" w:type="dxa"/>
            <w:tcBorders>
              <w:top w:val="nil"/>
              <w:left w:val="nil"/>
              <w:bottom w:val="single" w:sz="4" w:space="0" w:color="auto"/>
              <w:right w:val="single" w:sz="4" w:space="0" w:color="auto"/>
            </w:tcBorders>
            <w:shd w:val="clear" w:color="000000" w:fill="FFFFFF"/>
            <w:vAlign w:val="center"/>
            <w:hideMark/>
          </w:tcPr>
          <w:p w14:paraId="59B7F9AA"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01F1DAE2"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3666C7B3"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007EF54"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6B753710"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0ACE60F2"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每次寫入時應執行驗證檢查</w:t>
            </w:r>
          </w:p>
        </w:tc>
      </w:tr>
      <w:tr w:rsidR="00CA5898" w:rsidRPr="00CA5898" w14:paraId="41294888" w14:textId="77777777" w:rsidTr="00CA5898">
        <w:trPr>
          <w:trHeight w:val="990"/>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373A02DE"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系統與資訊完整性</w:t>
            </w:r>
          </w:p>
        </w:tc>
        <w:tc>
          <w:tcPr>
            <w:tcW w:w="1145" w:type="dxa"/>
            <w:tcBorders>
              <w:top w:val="nil"/>
              <w:left w:val="nil"/>
              <w:bottom w:val="single" w:sz="4" w:space="0" w:color="auto"/>
              <w:right w:val="single" w:sz="4" w:space="0" w:color="auto"/>
            </w:tcBorders>
            <w:shd w:val="clear" w:color="000000" w:fill="FFFFFF"/>
            <w:vAlign w:val="center"/>
            <w:hideMark/>
          </w:tcPr>
          <w:p w14:paraId="478CC442"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軟體及資訊完整性</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7E51E7F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發現違反完整性時，資通系統應實施機關指定之安全保護措施。</w:t>
            </w:r>
          </w:p>
        </w:tc>
        <w:tc>
          <w:tcPr>
            <w:tcW w:w="567" w:type="dxa"/>
            <w:tcBorders>
              <w:top w:val="nil"/>
              <w:left w:val="nil"/>
              <w:bottom w:val="single" w:sz="4" w:space="0" w:color="auto"/>
              <w:right w:val="single" w:sz="4" w:space="0" w:color="auto"/>
            </w:tcBorders>
            <w:shd w:val="clear" w:color="000000" w:fill="FFFFFF"/>
            <w:vAlign w:val="center"/>
            <w:hideMark/>
          </w:tcPr>
          <w:p w14:paraId="273E218B"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1599875F"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567" w:type="dxa"/>
            <w:tcBorders>
              <w:top w:val="nil"/>
              <w:left w:val="nil"/>
              <w:bottom w:val="single" w:sz="4" w:space="0" w:color="auto"/>
              <w:right w:val="single" w:sz="4" w:space="0" w:color="auto"/>
            </w:tcBorders>
            <w:shd w:val="clear" w:color="auto" w:fill="auto"/>
            <w:vAlign w:val="center"/>
            <w:hideMark/>
          </w:tcPr>
          <w:p w14:paraId="3DEB11FE"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E1E05E0"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60D462F3"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4EE4F8CA" w14:textId="77777777" w:rsidR="00CA5898" w:rsidRPr="00CA5898" w:rsidRDefault="00CA5898" w:rsidP="00CA5898">
            <w:pPr>
              <w:widowControl/>
              <w:rPr>
                <w:rFonts w:eastAsia="新細明體"/>
                <w:kern w:val="0"/>
                <w:sz w:val="24"/>
              </w:rPr>
            </w:pPr>
            <w:r w:rsidRPr="00CA5898">
              <w:rPr>
                <w:rFonts w:eastAsia="新細明體"/>
                <w:kern w:val="0"/>
                <w:sz w:val="24"/>
              </w:rPr>
              <w:t xml:space="preserve">　</w:t>
            </w:r>
          </w:p>
        </w:tc>
      </w:tr>
      <w:tr w:rsidR="00CA5898" w:rsidRPr="00CA5898" w14:paraId="2EEFE273" w14:textId="77777777" w:rsidTr="00861B3D">
        <w:trPr>
          <w:trHeight w:val="848"/>
        </w:trPr>
        <w:tc>
          <w:tcPr>
            <w:tcW w:w="1822" w:type="dxa"/>
            <w:tcBorders>
              <w:top w:val="nil"/>
              <w:left w:val="single" w:sz="4" w:space="0" w:color="auto"/>
              <w:bottom w:val="single" w:sz="4" w:space="0" w:color="auto"/>
              <w:right w:val="single" w:sz="4" w:space="0" w:color="auto"/>
            </w:tcBorders>
            <w:shd w:val="clear" w:color="000000" w:fill="FFFFFF"/>
            <w:vAlign w:val="center"/>
            <w:hideMark/>
          </w:tcPr>
          <w:p w14:paraId="67D05981"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系統與資訊完整性</w:t>
            </w:r>
          </w:p>
        </w:tc>
        <w:tc>
          <w:tcPr>
            <w:tcW w:w="1145" w:type="dxa"/>
            <w:tcBorders>
              <w:top w:val="nil"/>
              <w:left w:val="nil"/>
              <w:bottom w:val="single" w:sz="4" w:space="0" w:color="auto"/>
              <w:right w:val="single" w:sz="4" w:space="0" w:color="auto"/>
            </w:tcBorders>
            <w:shd w:val="clear" w:color="000000" w:fill="FFFFFF"/>
            <w:vAlign w:val="center"/>
            <w:hideMark/>
          </w:tcPr>
          <w:p w14:paraId="3F068A5F" w14:textId="77777777" w:rsidR="00CA5898" w:rsidRPr="00CA5898" w:rsidRDefault="00CA5898" w:rsidP="00CA5898">
            <w:pPr>
              <w:widowControl/>
              <w:rPr>
                <w:rFonts w:ascii="標楷體" w:hAnsi="標楷體" w:cs="新細明體"/>
                <w:kern w:val="0"/>
                <w:sz w:val="24"/>
              </w:rPr>
            </w:pPr>
            <w:r w:rsidRPr="00CA5898">
              <w:rPr>
                <w:rFonts w:ascii="標楷體" w:hAnsi="標楷體" w:cs="新細明體" w:hint="eastAsia"/>
                <w:kern w:val="0"/>
                <w:sz w:val="24"/>
              </w:rPr>
              <w:t>軟體及資訊完整性</w:t>
            </w:r>
          </w:p>
        </w:tc>
        <w:tc>
          <w:tcPr>
            <w:tcW w:w="3969" w:type="dxa"/>
            <w:gridSpan w:val="2"/>
            <w:tcBorders>
              <w:top w:val="nil"/>
              <w:left w:val="nil"/>
              <w:bottom w:val="single" w:sz="4" w:space="0" w:color="auto"/>
              <w:right w:val="single" w:sz="4" w:space="0" w:color="auto"/>
            </w:tcBorders>
            <w:shd w:val="clear" w:color="000000" w:fill="FFFFFF"/>
            <w:vAlign w:val="center"/>
            <w:hideMark/>
          </w:tcPr>
          <w:p w14:paraId="78F7368D" w14:textId="77777777" w:rsidR="00CA5898" w:rsidRPr="00CA5898" w:rsidRDefault="00CA5898" w:rsidP="00CA5898">
            <w:pPr>
              <w:widowControl/>
              <w:rPr>
                <w:rFonts w:ascii="標楷體" w:hAnsi="標楷體" w:cs="新細明體"/>
                <w:color w:val="366092"/>
                <w:kern w:val="0"/>
                <w:sz w:val="24"/>
              </w:rPr>
            </w:pPr>
            <w:r w:rsidRPr="00CA5898">
              <w:rPr>
                <w:rFonts w:ascii="標楷體" w:hAnsi="標楷體" w:cs="新細明體" w:hint="eastAsia"/>
                <w:color w:val="366092"/>
                <w:kern w:val="0"/>
                <w:sz w:val="24"/>
              </w:rPr>
              <w:t>應定期執行軟體與資訊完整性檢查。</w:t>
            </w:r>
          </w:p>
        </w:tc>
        <w:tc>
          <w:tcPr>
            <w:tcW w:w="567" w:type="dxa"/>
            <w:tcBorders>
              <w:top w:val="nil"/>
              <w:left w:val="nil"/>
              <w:bottom w:val="single" w:sz="4" w:space="0" w:color="auto"/>
              <w:right w:val="single" w:sz="4" w:space="0" w:color="auto"/>
            </w:tcBorders>
            <w:shd w:val="clear" w:color="000000" w:fill="FFFFFF"/>
            <w:vAlign w:val="center"/>
            <w:hideMark/>
          </w:tcPr>
          <w:p w14:paraId="3EF4A979"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4B165050"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213E03C" w14:textId="77777777" w:rsidR="00CA5898" w:rsidRPr="00CA5898" w:rsidRDefault="00CA5898" w:rsidP="00CA5898">
            <w:pPr>
              <w:widowControl/>
              <w:jc w:val="center"/>
              <w:rPr>
                <w:rFonts w:ascii="標楷體" w:hAnsi="標楷體" w:cs="新細明體"/>
                <w:color w:val="000000"/>
                <w:kern w:val="0"/>
                <w:sz w:val="24"/>
              </w:rPr>
            </w:pPr>
            <w:r w:rsidRPr="00CA5898">
              <w:rPr>
                <w:rFonts w:ascii="標楷體" w:hAnsi="標楷體" w:cs="新細明體" w:hint="eastAsia"/>
                <w:color w:val="000000"/>
                <w:kern w:val="0"/>
                <w:sz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3F8E291A" w14:textId="77777777" w:rsidR="00CA5898" w:rsidRPr="00CA5898" w:rsidRDefault="00CA5898" w:rsidP="00CA5898">
            <w:pPr>
              <w:widowControl/>
              <w:rPr>
                <w:rFonts w:ascii="標楷體" w:hAnsi="標楷體" w:cs="新細明體"/>
                <w:color w:val="000000"/>
                <w:kern w:val="0"/>
                <w:sz w:val="24"/>
              </w:rPr>
            </w:pPr>
            <w:r w:rsidRPr="00CA5898">
              <w:rPr>
                <w:rFonts w:ascii="標楷體" w:hAnsi="標楷體" w:cs="新細明體" w:hint="eastAsia"/>
                <w:color w:val="000000"/>
                <w:kern w:val="0"/>
                <w:sz w:val="24"/>
              </w:rPr>
              <w:t>□符合</w:t>
            </w:r>
            <w:r w:rsidRPr="00CA5898">
              <w:rPr>
                <w:rFonts w:ascii="標楷體" w:hAnsi="標楷體" w:cs="新細明體" w:hint="eastAsia"/>
                <w:color w:val="000000"/>
                <w:kern w:val="0"/>
                <w:sz w:val="24"/>
              </w:rPr>
              <w:br/>
              <w:t>□不符合</w:t>
            </w:r>
            <w:r w:rsidRPr="00CA5898">
              <w:rPr>
                <w:rFonts w:ascii="標楷體" w:hAnsi="標楷體" w:cs="新細明體" w:hint="eastAsia"/>
                <w:color w:val="000000"/>
                <w:kern w:val="0"/>
                <w:sz w:val="24"/>
              </w:rPr>
              <w:br/>
              <w:t>□不適用</w:t>
            </w:r>
          </w:p>
        </w:tc>
        <w:tc>
          <w:tcPr>
            <w:tcW w:w="1251" w:type="dxa"/>
            <w:tcBorders>
              <w:top w:val="nil"/>
              <w:left w:val="nil"/>
              <w:bottom w:val="single" w:sz="4" w:space="0" w:color="auto"/>
              <w:right w:val="single" w:sz="4" w:space="0" w:color="auto"/>
            </w:tcBorders>
            <w:shd w:val="clear" w:color="000000" w:fill="FFFFFF"/>
            <w:vAlign w:val="center"/>
            <w:hideMark/>
          </w:tcPr>
          <w:p w14:paraId="4BCB92FA" w14:textId="77777777" w:rsidR="00CA5898" w:rsidRPr="00CA5898" w:rsidRDefault="00CA5898" w:rsidP="00CA5898">
            <w:pPr>
              <w:widowControl/>
              <w:jc w:val="center"/>
              <w:rPr>
                <w:rFonts w:ascii="新細明體" w:eastAsia="新細明體" w:hAnsi="新細明體" w:cs="新細明體"/>
                <w:kern w:val="0"/>
                <w:sz w:val="24"/>
              </w:rPr>
            </w:pPr>
            <w:r w:rsidRPr="00CA5898">
              <w:rPr>
                <w:rFonts w:ascii="新細明體" w:eastAsia="新細明體" w:hAnsi="新細明體" w:cs="新細明體" w:hint="eastAsia"/>
                <w:kern w:val="0"/>
                <w:sz w:val="24"/>
              </w:rPr>
              <w:t xml:space="preserve">　</w:t>
            </w:r>
          </w:p>
        </w:tc>
        <w:tc>
          <w:tcPr>
            <w:tcW w:w="3968" w:type="dxa"/>
            <w:tcBorders>
              <w:top w:val="nil"/>
              <w:left w:val="nil"/>
              <w:bottom w:val="single" w:sz="4" w:space="0" w:color="auto"/>
              <w:right w:val="single" w:sz="4" w:space="0" w:color="auto"/>
            </w:tcBorders>
            <w:shd w:val="clear" w:color="000000" w:fill="FFFFFF"/>
            <w:vAlign w:val="center"/>
            <w:hideMark/>
          </w:tcPr>
          <w:p w14:paraId="5BD25410" w14:textId="77777777" w:rsidR="00CA5898" w:rsidRPr="00CA5898" w:rsidRDefault="00CA5898" w:rsidP="00CA5898">
            <w:pPr>
              <w:widowControl/>
              <w:rPr>
                <w:rFonts w:eastAsia="新細明體"/>
                <w:kern w:val="0"/>
                <w:sz w:val="24"/>
              </w:rPr>
            </w:pPr>
            <w:r w:rsidRPr="00CA5898">
              <w:rPr>
                <w:rFonts w:ascii="標楷體" w:hAnsi="標楷體" w:hint="eastAsia"/>
                <w:kern w:val="0"/>
                <w:sz w:val="24"/>
              </w:rPr>
              <w:t>可考慮採行雜湊方式驗證</w:t>
            </w:r>
          </w:p>
        </w:tc>
      </w:tr>
    </w:tbl>
    <w:p w14:paraId="4D77465C" w14:textId="4D5D21DD" w:rsidR="007F1B61" w:rsidRDefault="007F1B61" w:rsidP="00CF2E0C">
      <w:pPr>
        <w:tabs>
          <w:tab w:val="left" w:pos="567"/>
        </w:tabs>
        <w:rPr>
          <w:rFonts w:ascii="標楷體" w:hAnsi="標楷體"/>
          <w:szCs w:val="28"/>
        </w:rPr>
      </w:pPr>
    </w:p>
    <w:p w14:paraId="08E907DC" w14:textId="77777777" w:rsidR="007F1B61" w:rsidRDefault="007F1B61">
      <w:pPr>
        <w:widowControl/>
        <w:rPr>
          <w:rFonts w:ascii="標楷體" w:hAnsi="標楷體"/>
          <w:szCs w:val="28"/>
        </w:rPr>
      </w:pPr>
      <w:r>
        <w:rPr>
          <w:rFonts w:ascii="標楷體" w:hAnsi="標楷體"/>
          <w:szCs w:val="28"/>
        </w:rPr>
        <w:br w:type="page"/>
      </w:r>
    </w:p>
    <w:p w14:paraId="0418FAE0" w14:textId="7418430A" w:rsidR="00D83D04" w:rsidRPr="007F1B61" w:rsidRDefault="007F1B61" w:rsidP="007F1B61">
      <w:pPr>
        <w:widowControl/>
        <w:spacing w:afterLines="50" w:after="120"/>
        <w:rPr>
          <w:rFonts w:ascii="標楷體" w:hAnsi="標楷體" w:cs="新細明體"/>
          <w:color w:val="000000"/>
          <w:kern w:val="0"/>
          <w:sz w:val="32"/>
          <w:szCs w:val="32"/>
        </w:rPr>
      </w:pPr>
      <w:r w:rsidRPr="007F1B61">
        <w:rPr>
          <w:rFonts w:ascii="標楷體" w:hAnsi="標楷體" w:cs="新細明體" w:hint="eastAsia"/>
          <w:color w:val="000000"/>
          <w:kern w:val="0"/>
          <w:sz w:val="32"/>
          <w:szCs w:val="32"/>
        </w:rPr>
        <w:lastRenderedPageBreak/>
        <w:t>附表二、系統套件清單</w:t>
      </w:r>
    </w:p>
    <w:p w14:paraId="51AEA759" w14:textId="77777777" w:rsidR="007F1B61" w:rsidRPr="007F1B61" w:rsidRDefault="007F1B61" w:rsidP="007F1B61">
      <w:pPr>
        <w:jc w:val="center"/>
        <w:rPr>
          <w:rFonts w:hAnsi="標楷體"/>
          <w:sz w:val="36"/>
          <w:szCs w:val="36"/>
        </w:rPr>
      </w:pPr>
      <w:r w:rsidRPr="007F1B61">
        <w:rPr>
          <w:rFonts w:hAnsi="標楷體" w:hint="eastAsia"/>
          <w:sz w:val="36"/>
          <w:szCs w:val="36"/>
        </w:rPr>
        <w:t>系統套件清冊</w:t>
      </w:r>
    </w:p>
    <w:p w14:paraId="3456E36A" w14:textId="65B84F03" w:rsidR="007F1B61" w:rsidRPr="007F1B61" w:rsidRDefault="007F1B61" w:rsidP="007F1B61">
      <w:pPr>
        <w:wordWrap w:val="0"/>
        <w:jc w:val="right"/>
        <w:rPr>
          <w:sz w:val="24"/>
        </w:rPr>
      </w:pPr>
      <w:r w:rsidRPr="007F1B61">
        <w:rPr>
          <w:rFonts w:hAnsi="標楷體"/>
          <w:szCs w:val="28"/>
        </w:rPr>
        <w:t>清點日期：</w:t>
      </w:r>
      <w:r w:rsidRPr="007F1B61">
        <w:rPr>
          <w:rFonts w:hAnsi="標楷體" w:hint="eastAsia"/>
          <w:szCs w:val="28"/>
        </w:rPr>
        <w:t xml:space="preserve">   </w:t>
      </w:r>
      <w:r w:rsidRPr="007F1B61">
        <w:rPr>
          <w:rFonts w:hAnsi="標楷體"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3595"/>
        <w:gridCol w:w="3596"/>
        <w:gridCol w:w="4235"/>
      </w:tblGrid>
      <w:tr w:rsidR="007F1B61" w:rsidRPr="007F1B61" w14:paraId="572859C3" w14:textId="77777777" w:rsidTr="007F1B61">
        <w:trPr>
          <w:trHeight w:val="300"/>
        </w:trPr>
        <w:tc>
          <w:tcPr>
            <w:tcW w:w="3487" w:type="dxa"/>
            <w:shd w:val="clear" w:color="auto" w:fill="D9E2F3"/>
          </w:tcPr>
          <w:p w14:paraId="045F2A6F" w14:textId="77777777" w:rsidR="007F1B61" w:rsidRPr="007F1B61" w:rsidRDefault="007F1B61" w:rsidP="007F1B61">
            <w:pPr>
              <w:jc w:val="center"/>
              <w:rPr>
                <w:rFonts w:hAnsi="標楷體"/>
                <w:szCs w:val="28"/>
              </w:rPr>
            </w:pPr>
            <w:r w:rsidRPr="007F1B61">
              <w:rPr>
                <w:rFonts w:hAnsi="標楷體" w:hint="eastAsia"/>
                <w:szCs w:val="28"/>
              </w:rPr>
              <w:t>系統名稱</w:t>
            </w:r>
          </w:p>
        </w:tc>
        <w:tc>
          <w:tcPr>
            <w:tcW w:w="11426" w:type="dxa"/>
            <w:gridSpan w:val="3"/>
            <w:shd w:val="clear" w:color="auto" w:fill="auto"/>
          </w:tcPr>
          <w:p w14:paraId="51EB9E65" w14:textId="77777777" w:rsidR="007F1B61" w:rsidRPr="007F1B61" w:rsidRDefault="007F1B61" w:rsidP="007F1B61">
            <w:pPr>
              <w:rPr>
                <w:rFonts w:hAnsi="標楷體"/>
                <w:szCs w:val="28"/>
              </w:rPr>
            </w:pPr>
          </w:p>
        </w:tc>
      </w:tr>
      <w:tr w:rsidR="007F1B61" w:rsidRPr="007F1B61" w14:paraId="1FCE78DC" w14:textId="77777777" w:rsidTr="007F1B61">
        <w:trPr>
          <w:trHeight w:val="285"/>
        </w:trPr>
        <w:tc>
          <w:tcPr>
            <w:tcW w:w="3487" w:type="dxa"/>
            <w:shd w:val="clear" w:color="auto" w:fill="D9E2F3"/>
          </w:tcPr>
          <w:p w14:paraId="42087C36" w14:textId="77777777" w:rsidR="007F1B61" w:rsidRPr="007F1B61" w:rsidRDefault="007F1B61" w:rsidP="007F1B61">
            <w:pPr>
              <w:jc w:val="center"/>
              <w:rPr>
                <w:rFonts w:hAnsi="標楷體"/>
                <w:szCs w:val="28"/>
              </w:rPr>
            </w:pPr>
            <w:r w:rsidRPr="007F1B61">
              <w:rPr>
                <w:rFonts w:hAnsi="標楷體" w:hint="eastAsia"/>
                <w:szCs w:val="28"/>
              </w:rPr>
              <w:t>單位名稱</w:t>
            </w:r>
          </w:p>
        </w:tc>
        <w:tc>
          <w:tcPr>
            <w:tcW w:w="3595" w:type="dxa"/>
            <w:shd w:val="clear" w:color="auto" w:fill="auto"/>
          </w:tcPr>
          <w:p w14:paraId="5A91EC72" w14:textId="77777777" w:rsidR="007F1B61" w:rsidRPr="007F1B61" w:rsidRDefault="007F1B61" w:rsidP="007F1B61">
            <w:pPr>
              <w:rPr>
                <w:rFonts w:hAnsi="標楷體"/>
                <w:szCs w:val="28"/>
              </w:rPr>
            </w:pPr>
          </w:p>
        </w:tc>
        <w:tc>
          <w:tcPr>
            <w:tcW w:w="3596" w:type="dxa"/>
            <w:shd w:val="clear" w:color="auto" w:fill="D9E2F3"/>
          </w:tcPr>
          <w:p w14:paraId="2B28C089" w14:textId="77777777" w:rsidR="007F1B61" w:rsidRPr="007F1B61" w:rsidRDefault="007F1B61" w:rsidP="007F1B61">
            <w:pPr>
              <w:jc w:val="center"/>
              <w:rPr>
                <w:rFonts w:hAnsi="標楷體"/>
                <w:szCs w:val="28"/>
              </w:rPr>
            </w:pPr>
            <w:r w:rsidRPr="007F1B61">
              <w:rPr>
                <w:rFonts w:hAnsi="標楷體" w:hint="eastAsia"/>
                <w:szCs w:val="28"/>
              </w:rPr>
              <w:t>承辦人</w:t>
            </w:r>
          </w:p>
        </w:tc>
        <w:tc>
          <w:tcPr>
            <w:tcW w:w="4235" w:type="dxa"/>
            <w:shd w:val="clear" w:color="auto" w:fill="auto"/>
          </w:tcPr>
          <w:p w14:paraId="556F098E" w14:textId="77777777" w:rsidR="007F1B61" w:rsidRPr="007F1B61" w:rsidRDefault="007F1B61" w:rsidP="007F1B61">
            <w:pPr>
              <w:jc w:val="center"/>
              <w:rPr>
                <w:rFonts w:hAnsi="標楷體"/>
                <w:szCs w:val="28"/>
              </w:rPr>
            </w:pPr>
          </w:p>
        </w:tc>
      </w:tr>
      <w:tr w:rsidR="007F1B61" w:rsidRPr="007F1B61" w14:paraId="40031EE6" w14:textId="77777777" w:rsidTr="007F1B61">
        <w:trPr>
          <w:trHeight w:val="255"/>
        </w:trPr>
        <w:tc>
          <w:tcPr>
            <w:tcW w:w="3487" w:type="dxa"/>
            <w:shd w:val="clear" w:color="auto" w:fill="D9E2F3"/>
          </w:tcPr>
          <w:p w14:paraId="4EFF5574" w14:textId="77777777" w:rsidR="007F1B61" w:rsidRPr="007F1B61" w:rsidRDefault="007F1B61" w:rsidP="007F1B61">
            <w:pPr>
              <w:jc w:val="center"/>
              <w:rPr>
                <w:rFonts w:hAnsi="標楷體"/>
                <w:szCs w:val="28"/>
              </w:rPr>
            </w:pPr>
            <w:r w:rsidRPr="007F1B61">
              <w:rPr>
                <w:rFonts w:hAnsi="標楷體" w:hint="eastAsia"/>
                <w:szCs w:val="28"/>
              </w:rPr>
              <w:t>委外廠商名稱</w:t>
            </w:r>
          </w:p>
        </w:tc>
        <w:tc>
          <w:tcPr>
            <w:tcW w:w="3595" w:type="dxa"/>
            <w:shd w:val="clear" w:color="auto" w:fill="auto"/>
          </w:tcPr>
          <w:p w14:paraId="347E328F" w14:textId="77777777" w:rsidR="007F1B61" w:rsidRPr="007F1B61" w:rsidRDefault="007F1B61" w:rsidP="007F1B61">
            <w:pPr>
              <w:rPr>
                <w:rFonts w:hAnsi="標楷體"/>
                <w:szCs w:val="28"/>
              </w:rPr>
            </w:pPr>
          </w:p>
        </w:tc>
        <w:tc>
          <w:tcPr>
            <w:tcW w:w="3596" w:type="dxa"/>
            <w:shd w:val="clear" w:color="auto" w:fill="D9E2F3"/>
          </w:tcPr>
          <w:p w14:paraId="6866759C" w14:textId="77777777" w:rsidR="007F1B61" w:rsidRPr="007F1B61" w:rsidRDefault="007F1B61" w:rsidP="007F1B61">
            <w:pPr>
              <w:jc w:val="center"/>
              <w:rPr>
                <w:rFonts w:hAnsi="標楷體"/>
                <w:szCs w:val="28"/>
              </w:rPr>
            </w:pPr>
            <w:r w:rsidRPr="007F1B61">
              <w:rPr>
                <w:rFonts w:hAnsi="標楷體" w:hint="eastAsia"/>
                <w:szCs w:val="28"/>
              </w:rPr>
              <w:t>委外廠商聯絡窗口</w:t>
            </w:r>
          </w:p>
        </w:tc>
        <w:tc>
          <w:tcPr>
            <w:tcW w:w="4235" w:type="dxa"/>
            <w:shd w:val="clear" w:color="auto" w:fill="auto"/>
          </w:tcPr>
          <w:p w14:paraId="3DBABD76" w14:textId="77777777" w:rsidR="007F1B61" w:rsidRPr="007F1B61" w:rsidRDefault="007F1B61" w:rsidP="007F1B61">
            <w:pPr>
              <w:jc w:val="center"/>
              <w:rPr>
                <w:rFonts w:hAnsi="標楷體"/>
                <w:szCs w:val="28"/>
              </w:rPr>
            </w:pPr>
          </w:p>
        </w:tc>
      </w:tr>
    </w:tbl>
    <w:p w14:paraId="52C53EE3" w14:textId="77777777" w:rsidR="007F1B61" w:rsidRPr="007F1B61" w:rsidRDefault="007F1B61" w:rsidP="007F1B61">
      <w:pPr>
        <w:rPr>
          <w:rFonts w:hAnsi="標楷體"/>
          <w:szCs w:val="28"/>
        </w:rPr>
      </w:pPr>
    </w:p>
    <w:p w14:paraId="740A626E" w14:textId="77777777" w:rsidR="007F1B61" w:rsidRPr="007F1B61" w:rsidRDefault="007F1B61" w:rsidP="007F1B61">
      <w:pPr>
        <w:rPr>
          <w:rFonts w:hAnsi="標楷體"/>
          <w:szCs w:val="28"/>
        </w:rPr>
      </w:pPr>
      <w:r w:rsidRPr="007F1B61">
        <w:rPr>
          <w:rFonts w:hAnsi="標楷體"/>
          <w:szCs w:val="28"/>
        </w:rPr>
        <w:t>※</w:t>
      </w:r>
      <w:r w:rsidRPr="007F1B61">
        <w:rPr>
          <w:rFonts w:hAnsi="標楷體" w:hint="eastAsia"/>
          <w:szCs w:val="28"/>
        </w:rPr>
        <w:t>非自行開發套件</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1246"/>
        <w:gridCol w:w="440"/>
        <w:gridCol w:w="1632"/>
        <w:gridCol w:w="6855"/>
        <w:gridCol w:w="1932"/>
        <w:gridCol w:w="1027"/>
        <w:gridCol w:w="1286"/>
      </w:tblGrid>
      <w:tr w:rsidR="007F1B61" w:rsidRPr="007F1B61" w14:paraId="353253CD" w14:textId="77777777" w:rsidTr="006F5B8C">
        <w:trPr>
          <w:trHeight w:val="548"/>
        </w:trPr>
        <w:tc>
          <w:tcPr>
            <w:tcW w:w="188" w:type="pct"/>
            <w:shd w:val="clear" w:color="auto" w:fill="D9D9D9"/>
            <w:noWrap/>
            <w:vAlign w:val="center"/>
          </w:tcPr>
          <w:p w14:paraId="4D6EF93E" w14:textId="77777777" w:rsidR="007F1B61" w:rsidRPr="007F1B61" w:rsidRDefault="007F1B61" w:rsidP="007F1B61">
            <w:pPr>
              <w:widowControl/>
              <w:jc w:val="center"/>
              <w:rPr>
                <w:color w:val="000000"/>
                <w:kern w:val="0"/>
                <w:szCs w:val="28"/>
              </w:rPr>
            </w:pPr>
            <w:r w:rsidRPr="007F1B61">
              <w:rPr>
                <w:rFonts w:hint="eastAsia"/>
                <w:color w:val="000000"/>
                <w:kern w:val="0"/>
                <w:szCs w:val="28"/>
              </w:rPr>
              <w:t>編號</w:t>
            </w:r>
          </w:p>
        </w:tc>
        <w:tc>
          <w:tcPr>
            <w:tcW w:w="417" w:type="pct"/>
            <w:shd w:val="clear" w:color="auto" w:fill="D9D9D9"/>
            <w:vAlign w:val="center"/>
          </w:tcPr>
          <w:p w14:paraId="355C8CED" w14:textId="77777777" w:rsidR="007F1B61" w:rsidRPr="007F1B61" w:rsidRDefault="007F1B61" w:rsidP="007F1B61">
            <w:pPr>
              <w:widowControl/>
              <w:jc w:val="center"/>
              <w:rPr>
                <w:color w:val="000000"/>
                <w:kern w:val="0"/>
                <w:szCs w:val="28"/>
              </w:rPr>
            </w:pPr>
            <w:r w:rsidRPr="007F1B61">
              <w:rPr>
                <w:rFonts w:hAnsi="標楷體"/>
                <w:color w:val="000000"/>
                <w:kern w:val="0"/>
                <w:szCs w:val="28"/>
              </w:rPr>
              <w:t>軟體</w:t>
            </w:r>
            <w:r w:rsidRPr="007F1B61">
              <w:rPr>
                <w:rFonts w:hAnsi="標楷體" w:hint="eastAsia"/>
                <w:color w:val="000000"/>
                <w:kern w:val="0"/>
                <w:szCs w:val="28"/>
              </w:rPr>
              <w:t>套件</w:t>
            </w:r>
            <w:r w:rsidRPr="007F1B61">
              <w:rPr>
                <w:rFonts w:hAnsi="標楷體"/>
                <w:color w:val="000000"/>
                <w:kern w:val="0"/>
                <w:szCs w:val="28"/>
              </w:rPr>
              <w:t>名稱</w:t>
            </w:r>
          </w:p>
        </w:tc>
        <w:tc>
          <w:tcPr>
            <w:tcW w:w="149" w:type="pct"/>
            <w:shd w:val="clear" w:color="auto" w:fill="D9D9D9"/>
            <w:vAlign w:val="center"/>
          </w:tcPr>
          <w:p w14:paraId="3A972BED" w14:textId="77777777" w:rsidR="007F1B61" w:rsidRPr="007F1B61" w:rsidRDefault="007F1B61" w:rsidP="007F1B61">
            <w:pPr>
              <w:widowControl/>
              <w:jc w:val="center"/>
              <w:rPr>
                <w:color w:val="000000"/>
                <w:kern w:val="0"/>
                <w:szCs w:val="28"/>
              </w:rPr>
            </w:pPr>
            <w:r w:rsidRPr="007F1B61">
              <w:rPr>
                <w:rFonts w:hint="eastAsia"/>
                <w:color w:val="000000"/>
                <w:kern w:val="0"/>
                <w:szCs w:val="28"/>
              </w:rPr>
              <w:t>版本</w:t>
            </w:r>
          </w:p>
        </w:tc>
        <w:tc>
          <w:tcPr>
            <w:tcW w:w="545" w:type="pct"/>
            <w:shd w:val="clear" w:color="auto" w:fill="D9D9D9"/>
            <w:vAlign w:val="center"/>
          </w:tcPr>
          <w:p w14:paraId="547CF60B" w14:textId="77777777" w:rsidR="007F1B61" w:rsidRPr="007F1B61" w:rsidRDefault="007F1B61" w:rsidP="007F1B61">
            <w:pPr>
              <w:widowControl/>
              <w:jc w:val="center"/>
              <w:rPr>
                <w:rFonts w:hAnsi="標楷體"/>
                <w:color w:val="000000"/>
                <w:kern w:val="0"/>
                <w:szCs w:val="28"/>
              </w:rPr>
            </w:pPr>
            <w:r w:rsidRPr="007F1B61">
              <w:rPr>
                <w:rFonts w:hAnsi="標楷體"/>
                <w:color w:val="000000"/>
                <w:kern w:val="0"/>
                <w:szCs w:val="28"/>
              </w:rPr>
              <w:t>授權證書</w:t>
            </w:r>
            <w:r w:rsidRPr="007F1B61">
              <w:rPr>
                <w:rFonts w:hAnsi="標楷體" w:hint="eastAsia"/>
                <w:color w:val="000000"/>
                <w:kern w:val="0"/>
                <w:szCs w:val="28"/>
              </w:rPr>
              <w:t>編號</w:t>
            </w:r>
            <w:r w:rsidRPr="007F1B61">
              <w:rPr>
                <w:rFonts w:hAnsi="標楷體" w:hint="eastAsia"/>
                <w:color w:val="000000"/>
                <w:kern w:val="0"/>
                <w:szCs w:val="28"/>
              </w:rPr>
              <w:t xml:space="preserve"> (</w:t>
            </w:r>
            <w:r w:rsidRPr="007F1B61">
              <w:rPr>
                <w:rFonts w:hAnsi="標楷體" w:hint="eastAsia"/>
                <w:color w:val="000000"/>
                <w:kern w:val="0"/>
                <w:szCs w:val="28"/>
              </w:rPr>
              <w:t>證明</w:t>
            </w:r>
            <w:r w:rsidRPr="007F1B61">
              <w:rPr>
                <w:rFonts w:hAnsi="標楷體"/>
                <w:color w:val="000000"/>
                <w:kern w:val="0"/>
                <w:szCs w:val="28"/>
              </w:rPr>
              <w:t>)</w:t>
            </w:r>
          </w:p>
        </w:tc>
        <w:tc>
          <w:tcPr>
            <w:tcW w:w="2282" w:type="pct"/>
            <w:shd w:val="clear" w:color="auto" w:fill="D9D9D9"/>
            <w:vAlign w:val="center"/>
          </w:tcPr>
          <w:p w14:paraId="58F7E0C2" w14:textId="77777777" w:rsidR="007F1B61" w:rsidRPr="007F1B61" w:rsidRDefault="007F1B61" w:rsidP="007F1B61">
            <w:pPr>
              <w:widowControl/>
              <w:jc w:val="center"/>
              <w:rPr>
                <w:color w:val="000000"/>
                <w:kern w:val="0"/>
                <w:szCs w:val="28"/>
              </w:rPr>
            </w:pPr>
            <w:r w:rsidRPr="007F1B61">
              <w:rPr>
                <w:rFonts w:hint="eastAsia"/>
                <w:color w:val="000000"/>
                <w:kern w:val="0"/>
                <w:szCs w:val="28"/>
              </w:rPr>
              <w:t>來源</w:t>
            </w:r>
            <w:r w:rsidRPr="007F1B61">
              <w:rPr>
                <w:rFonts w:hint="eastAsia"/>
                <w:color w:val="000000"/>
                <w:kern w:val="0"/>
                <w:szCs w:val="28"/>
              </w:rPr>
              <w:t>(</w:t>
            </w:r>
            <w:r w:rsidRPr="007F1B61">
              <w:rPr>
                <w:rFonts w:hint="eastAsia"/>
                <w:color w:val="000000"/>
                <w:kern w:val="0"/>
                <w:szCs w:val="28"/>
              </w:rPr>
              <w:t>如</w:t>
            </w:r>
            <w:r w:rsidRPr="007F1B61">
              <w:rPr>
                <w:rFonts w:hint="eastAsia"/>
                <w:color w:val="000000"/>
                <w:kern w:val="0"/>
                <w:szCs w:val="28"/>
              </w:rPr>
              <w:t>:</w:t>
            </w:r>
            <w:r w:rsidRPr="007F1B61">
              <w:rPr>
                <w:rFonts w:hint="eastAsia"/>
                <w:color w:val="000000"/>
                <w:kern w:val="0"/>
                <w:szCs w:val="28"/>
              </w:rPr>
              <w:t>網址</w:t>
            </w:r>
            <w:r w:rsidRPr="007F1B61">
              <w:rPr>
                <w:color w:val="000000"/>
                <w:kern w:val="0"/>
                <w:szCs w:val="28"/>
              </w:rPr>
              <w:t>)</w:t>
            </w:r>
          </w:p>
        </w:tc>
        <w:tc>
          <w:tcPr>
            <w:tcW w:w="645" w:type="pct"/>
            <w:shd w:val="clear" w:color="auto" w:fill="D9D9D9"/>
            <w:vAlign w:val="center"/>
          </w:tcPr>
          <w:p w14:paraId="3876475F" w14:textId="77777777" w:rsidR="007F1B61" w:rsidRPr="007F1B61" w:rsidRDefault="007F1B61" w:rsidP="007F1B61">
            <w:pPr>
              <w:widowControl/>
              <w:jc w:val="center"/>
              <w:rPr>
                <w:rFonts w:hAnsi="標楷體"/>
                <w:color w:val="000000"/>
                <w:kern w:val="0"/>
                <w:szCs w:val="28"/>
              </w:rPr>
            </w:pPr>
            <w:r w:rsidRPr="007F1B61">
              <w:rPr>
                <w:rFonts w:hAnsi="標楷體" w:hint="eastAsia"/>
                <w:color w:val="000000"/>
                <w:kern w:val="0"/>
                <w:szCs w:val="28"/>
              </w:rPr>
              <w:t>用途說明</w:t>
            </w:r>
          </w:p>
        </w:tc>
        <w:tc>
          <w:tcPr>
            <w:tcW w:w="344" w:type="pct"/>
            <w:shd w:val="clear" w:color="auto" w:fill="D9D9D9"/>
            <w:vAlign w:val="center"/>
          </w:tcPr>
          <w:p w14:paraId="2C9CD9A2" w14:textId="77777777" w:rsidR="007F1B61" w:rsidRPr="007F1B61" w:rsidRDefault="007F1B61" w:rsidP="007F1B61">
            <w:pPr>
              <w:widowControl/>
              <w:jc w:val="center"/>
              <w:rPr>
                <w:color w:val="000000"/>
                <w:kern w:val="0"/>
                <w:szCs w:val="28"/>
              </w:rPr>
            </w:pPr>
            <w:r w:rsidRPr="007F1B61">
              <w:rPr>
                <w:rFonts w:hAnsi="標楷體"/>
                <w:color w:val="000000"/>
                <w:kern w:val="0"/>
                <w:szCs w:val="28"/>
              </w:rPr>
              <w:t>授權書保管者</w:t>
            </w:r>
          </w:p>
        </w:tc>
        <w:tc>
          <w:tcPr>
            <w:tcW w:w="430" w:type="pct"/>
            <w:shd w:val="clear" w:color="auto" w:fill="D9D9D9"/>
            <w:vAlign w:val="center"/>
          </w:tcPr>
          <w:p w14:paraId="1855F8B1" w14:textId="77777777" w:rsidR="007F1B61" w:rsidRPr="007F1B61" w:rsidRDefault="007F1B61" w:rsidP="007F1B61">
            <w:pPr>
              <w:widowControl/>
              <w:jc w:val="center"/>
              <w:rPr>
                <w:color w:val="000000"/>
                <w:kern w:val="0"/>
                <w:szCs w:val="28"/>
              </w:rPr>
            </w:pPr>
            <w:r w:rsidRPr="007F1B61">
              <w:rPr>
                <w:rFonts w:hint="eastAsia"/>
                <w:color w:val="000000"/>
                <w:kern w:val="0"/>
                <w:szCs w:val="28"/>
              </w:rPr>
              <w:t>安裝實體位置</w:t>
            </w:r>
          </w:p>
        </w:tc>
      </w:tr>
      <w:tr w:rsidR="007F1B61" w:rsidRPr="007F1B61" w14:paraId="7839FBD4" w14:textId="77777777" w:rsidTr="006F5B8C">
        <w:trPr>
          <w:trHeight w:val="258"/>
        </w:trPr>
        <w:tc>
          <w:tcPr>
            <w:tcW w:w="188" w:type="pct"/>
            <w:shd w:val="clear" w:color="auto" w:fill="auto"/>
            <w:noWrap/>
            <w:vAlign w:val="center"/>
          </w:tcPr>
          <w:p w14:paraId="66C5AD79" w14:textId="77777777" w:rsidR="007F1B61" w:rsidRPr="007F1B61" w:rsidRDefault="007F1B61" w:rsidP="007F1B61">
            <w:pPr>
              <w:widowControl/>
              <w:jc w:val="both"/>
              <w:rPr>
                <w:color w:val="000000"/>
                <w:kern w:val="0"/>
                <w:szCs w:val="28"/>
              </w:rPr>
            </w:pPr>
          </w:p>
        </w:tc>
        <w:tc>
          <w:tcPr>
            <w:tcW w:w="417" w:type="pct"/>
            <w:shd w:val="clear" w:color="auto" w:fill="auto"/>
            <w:vAlign w:val="center"/>
          </w:tcPr>
          <w:p w14:paraId="489CD82B" w14:textId="77777777" w:rsidR="007F1B61" w:rsidRPr="007F1B61" w:rsidRDefault="007F1B61" w:rsidP="007F1B61">
            <w:pPr>
              <w:widowControl/>
              <w:jc w:val="both"/>
              <w:rPr>
                <w:color w:val="000000"/>
                <w:kern w:val="0"/>
                <w:szCs w:val="28"/>
              </w:rPr>
            </w:pPr>
          </w:p>
        </w:tc>
        <w:tc>
          <w:tcPr>
            <w:tcW w:w="149" w:type="pct"/>
            <w:shd w:val="clear" w:color="auto" w:fill="auto"/>
            <w:vAlign w:val="center"/>
          </w:tcPr>
          <w:p w14:paraId="441DC1F6" w14:textId="77777777" w:rsidR="007F1B61" w:rsidRPr="007F1B61" w:rsidRDefault="007F1B61" w:rsidP="007F1B61">
            <w:pPr>
              <w:widowControl/>
              <w:jc w:val="center"/>
              <w:rPr>
                <w:color w:val="000000"/>
                <w:kern w:val="0"/>
                <w:szCs w:val="28"/>
              </w:rPr>
            </w:pPr>
          </w:p>
        </w:tc>
        <w:tc>
          <w:tcPr>
            <w:tcW w:w="545" w:type="pct"/>
            <w:shd w:val="clear" w:color="auto" w:fill="auto"/>
            <w:vAlign w:val="center"/>
          </w:tcPr>
          <w:p w14:paraId="44A6DA20" w14:textId="77777777" w:rsidR="007F1B61" w:rsidRPr="007F1B61" w:rsidRDefault="007F1B61" w:rsidP="007F1B61">
            <w:pPr>
              <w:widowControl/>
              <w:jc w:val="both"/>
              <w:rPr>
                <w:color w:val="000000"/>
                <w:kern w:val="0"/>
                <w:szCs w:val="28"/>
              </w:rPr>
            </w:pPr>
          </w:p>
        </w:tc>
        <w:tc>
          <w:tcPr>
            <w:tcW w:w="2282" w:type="pct"/>
            <w:shd w:val="clear" w:color="auto" w:fill="auto"/>
            <w:vAlign w:val="center"/>
          </w:tcPr>
          <w:p w14:paraId="500ADCB5" w14:textId="77777777" w:rsidR="007F1B61" w:rsidRPr="007F1B61" w:rsidRDefault="007F1B61" w:rsidP="007F1B61">
            <w:pPr>
              <w:widowControl/>
              <w:jc w:val="both"/>
              <w:rPr>
                <w:color w:val="000000"/>
                <w:kern w:val="0"/>
                <w:szCs w:val="28"/>
              </w:rPr>
            </w:pPr>
          </w:p>
        </w:tc>
        <w:tc>
          <w:tcPr>
            <w:tcW w:w="645" w:type="pct"/>
          </w:tcPr>
          <w:p w14:paraId="4BC1F8D9" w14:textId="77777777" w:rsidR="007F1B61" w:rsidRPr="007F1B61" w:rsidRDefault="007F1B61" w:rsidP="007F1B61">
            <w:pPr>
              <w:widowControl/>
              <w:jc w:val="both"/>
              <w:rPr>
                <w:color w:val="000000"/>
                <w:kern w:val="0"/>
                <w:szCs w:val="28"/>
              </w:rPr>
            </w:pPr>
          </w:p>
        </w:tc>
        <w:tc>
          <w:tcPr>
            <w:tcW w:w="344" w:type="pct"/>
            <w:shd w:val="clear" w:color="auto" w:fill="auto"/>
            <w:vAlign w:val="center"/>
          </w:tcPr>
          <w:p w14:paraId="6B7488A7" w14:textId="77777777" w:rsidR="007F1B61" w:rsidRPr="007F1B61" w:rsidRDefault="007F1B61" w:rsidP="007F1B61">
            <w:pPr>
              <w:widowControl/>
              <w:jc w:val="both"/>
              <w:rPr>
                <w:color w:val="000000"/>
                <w:kern w:val="0"/>
                <w:szCs w:val="28"/>
              </w:rPr>
            </w:pPr>
          </w:p>
        </w:tc>
        <w:tc>
          <w:tcPr>
            <w:tcW w:w="430" w:type="pct"/>
            <w:shd w:val="clear" w:color="auto" w:fill="auto"/>
            <w:vAlign w:val="center"/>
          </w:tcPr>
          <w:p w14:paraId="70AB571E" w14:textId="77777777" w:rsidR="007F1B61" w:rsidRPr="007F1B61" w:rsidRDefault="007F1B61" w:rsidP="007F1B61">
            <w:pPr>
              <w:widowControl/>
              <w:jc w:val="both"/>
              <w:rPr>
                <w:color w:val="000000"/>
                <w:kern w:val="0"/>
                <w:szCs w:val="28"/>
              </w:rPr>
            </w:pPr>
          </w:p>
        </w:tc>
      </w:tr>
      <w:tr w:rsidR="007F1B61" w:rsidRPr="007F1B61" w14:paraId="1971AFCA" w14:textId="77777777" w:rsidTr="006F5B8C">
        <w:trPr>
          <w:trHeight w:val="258"/>
        </w:trPr>
        <w:tc>
          <w:tcPr>
            <w:tcW w:w="188" w:type="pct"/>
            <w:shd w:val="clear" w:color="auto" w:fill="auto"/>
            <w:noWrap/>
            <w:vAlign w:val="center"/>
          </w:tcPr>
          <w:p w14:paraId="637EDD70" w14:textId="77777777" w:rsidR="007F1B61" w:rsidRPr="007F1B61" w:rsidRDefault="007F1B61" w:rsidP="007F1B61">
            <w:pPr>
              <w:widowControl/>
              <w:jc w:val="both"/>
              <w:rPr>
                <w:color w:val="000000"/>
                <w:kern w:val="0"/>
                <w:szCs w:val="28"/>
              </w:rPr>
            </w:pPr>
          </w:p>
        </w:tc>
        <w:tc>
          <w:tcPr>
            <w:tcW w:w="417" w:type="pct"/>
            <w:shd w:val="clear" w:color="auto" w:fill="auto"/>
            <w:vAlign w:val="center"/>
          </w:tcPr>
          <w:p w14:paraId="15020169" w14:textId="77777777" w:rsidR="007F1B61" w:rsidRPr="007F1B61" w:rsidRDefault="007F1B61" w:rsidP="007F1B61">
            <w:pPr>
              <w:widowControl/>
              <w:jc w:val="both"/>
              <w:rPr>
                <w:color w:val="000000"/>
                <w:kern w:val="0"/>
                <w:szCs w:val="28"/>
              </w:rPr>
            </w:pPr>
          </w:p>
        </w:tc>
        <w:tc>
          <w:tcPr>
            <w:tcW w:w="149" w:type="pct"/>
            <w:shd w:val="clear" w:color="auto" w:fill="auto"/>
            <w:vAlign w:val="center"/>
          </w:tcPr>
          <w:p w14:paraId="08FCC5F5" w14:textId="77777777" w:rsidR="007F1B61" w:rsidRPr="007F1B61" w:rsidRDefault="007F1B61" w:rsidP="007F1B61">
            <w:pPr>
              <w:widowControl/>
              <w:jc w:val="center"/>
              <w:rPr>
                <w:color w:val="000000"/>
                <w:kern w:val="0"/>
                <w:szCs w:val="28"/>
              </w:rPr>
            </w:pPr>
          </w:p>
        </w:tc>
        <w:tc>
          <w:tcPr>
            <w:tcW w:w="545" w:type="pct"/>
            <w:shd w:val="clear" w:color="auto" w:fill="auto"/>
            <w:vAlign w:val="center"/>
          </w:tcPr>
          <w:p w14:paraId="6442ECF1" w14:textId="77777777" w:rsidR="007F1B61" w:rsidRPr="007F1B61" w:rsidRDefault="007F1B61" w:rsidP="007F1B61">
            <w:pPr>
              <w:widowControl/>
              <w:jc w:val="both"/>
              <w:rPr>
                <w:color w:val="000000"/>
                <w:kern w:val="0"/>
                <w:szCs w:val="28"/>
              </w:rPr>
            </w:pPr>
          </w:p>
        </w:tc>
        <w:tc>
          <w:tcPr>
            <w:tcW w:w="2282" w:type="pct"/>
            <w:shd w:val="clear" w:color="auto" w:fill="auto"/>
            <w:vAlign w:val="center"/>
          </w:tcPr>
          <w:p w14:paraId="7688C871" w14:textId="77777777" w:rsidR="007F1B61" w:rsidRPr="007F1B61" w:rsidRDefault="007F1B61" w:rsidP="007F1B61">
            <w:pPr>
              <w:widowControl/>
              <w:jc w:val="both"/>
              <w:rPr>
                <w:color w:val="000000"/>
                <w:kern w:val="0"/>
                <w:szCs w:val="28"/>
              </w:rPr>
            </w:pPr>
          </w:p>
        </w:tc>
        <w:tc>
          <w:tcPr>
            <w:tcW w:w="645" w:type="pct"/>
          </w:tcPr>
          <w:p w14:paraId="787E90A8" w14:textId="77777777" w:rsidR="007F1B61" w:rsidRPr="007F1B61" w:rsidRDefault="007F1B61" w:rsidP="007F1B61">
            <w:pPr>
              <w:widowControl/>
              <w:jc w:val="both"/>
              <w:rPr>
                <w:color w:val="000000"/>
                <w:kern w:val="0"/>
                <w:szCs w:val="28"/>
              </w:rPr>
            </w:pPr>
          </w:p>
        </w:tc>
        <w:tc>
          <w:tcPr>
            <w:tcW w:w="344" w:type="pct"/>
            <w:shd w:val="clear" w:color="auto" w:fill="auto"/>
            <w:vAlign w:val="center"/>
          </w:tcPr>
          <w:p w14:paraId="2A8075BE" w14:textId="77777777" w:rsidR="007F1B61" w:rsidRPr="007F1B61" w:rsidRDefault="007F1B61" w:rsidP="007F1B61">
            <w:pPr>
              <w:widowControl/>
              <w:jc w:val="both"/>
              <w:rPr>
                <w:color w:val="000000"/>
                <w:kern w:val="0"/>
                <w:szCs w:val="28"/>
              </w:rPr>
            </w:pPr>
          </w:p>
        </w:tc>
        <w:tc>
          <w:tcPr>
            <w:tcW w:w="430" w:type="pct"/>
            <w:shd w:val="clear" w:color="auto" w:fill="auto"/>
            <w:vAlign w:val="center"/>
          </w:tcPr>
          <w:p w14:paraId="1D31C57B" w14:textId="77777777" w:rsidR="007F1B61" w:rsidRPr="007F1B61" w:rsidRDefault="007F1B61" w:rsidP="007F1B61">
            <w:pPr>
              <w:widowControl/>
              <w:jc w:val="both"/>
              <w:rPr>
                <w:color w:val="000000"/>
                <w:kern w:val="0"/>
                <w:szCs w:val="28"/>
              </w:rPr>
            </w:pPr>
          </w:p>
        </w:tc>
      </w:tr>
    </w:tbl>
    <w:p w14:paraId="3971A363" w14:textId="77777777" w:rsidR="007F1B61" w:rsidRPr="007F1B61" w:rsidRDefault="007F1B61" w:rsidP="007F1B61">
      <w:pPr>
        <w:rPr>
          <w:rFonts w:hAnsi="標楷體"/>
          <w:szCs w:val="28"/>
        </w:rPr>
      </w:pPr>
    </w:p>
    <w:p w14:paraId="5795DFFC" w14:textId="77777777" w:rsidR="007F1B61" w:rsidRPr="007F1B61" w:rsidRDefault="007F1B61" w:rsidP="007F1B61">
      <w:pPr>
        <w:rPr>
          <w:szCs w:val="28"/>
        </w:rPr>
      </w:pPr>
      <w:r w:rsidRPr="007F1B61">
        <w:rPr>
          <w:rFonts w:hAnsi="標楷體"/>
          <w:szCs w:val="28"/>
        </w:rPr>
        <w:t>※</w:t>
      </w:r>
      <w:r w:rsidRPr="007F1B61">
        <w:rPr>
          <w:szCs w:val="28"/>
        </w:rPr>
        <w:t xml:space="preserve"> </w:t>
      </w:r>
      <w:r w:rsidRPr="007F1B61">
        <w:rPr>
          <w:rFonts w:hAnsi="標楷體"/>
          <w:szCs w:val="28"/>
        </w:rPr>
        <w:t>其</w:t>
      </w:r>
      <w:r w:rsidRPr="007F1B61">
        <w:rPr>
          <w:rFonts w:ascii="Arial" w:hAnsi="Arial" w:cs="Arial"/>
          <w:szCs w:val="28"/>
        </w:rPr>
        <w:t>它</w:t>
      </w:r>
      <w:r w:rsidRPr="007F1B61">
        <w:rPr>
          <w:rFonts w:ascii="Arial" w:hAnsi="Arial" w:cs="Arial" w:hint="eastAsia"/>
          <w:szCs w:val="28"/>
        </w:rPr>
        <w:t>授權</w:t>
      </w:r>
      <w:r w:rsidRPr="007F1B61">
        <w:rPr>
          <w:rFonts w:ascii="Arial" w:hAnsi="Arial" w:cs="Arial"/>
          <w:szCs w:val="28"/>
        </w:rPr>
        <w:t>軟體</w:t>
      </w:r>
      <w:r w:rsidRPr="007F1B61">
        <w:rPr>
          <w:rFonts w:ascii="Arial" w:hAnsi="Arial" w:cs="Arial"/>
          <w:szCs w:val="28"/>
        </w:rPr>
        <w:t>(OS</w:t>
      </w:r>
      <w:r w:rsidRPr="007F1B61">
        <w:rPr>
          <w:rFonts w:ascii="Arial" w:hAnsi="Arial" w:cs="Arial"/>
          <w:szCs w:val="28"/>
        </w:rPr>
        <w:t>、</w:t>
      </w:r>
      <w:r w:rsidRPr="007F1B61">
        <w:rPr>
          <w:rFonts w:ascii="Arial" w:hAnsi="Arial" w:cs="Arial"/>
          <w:szCs w:val="28"/>
        </w:rPr>
        <w:t>DB</w:t>
      </w:r>
      <w:r w:rsidRPr="007F1B61">
        <w:rPr>
          <w:rFonts w:ascii="Arial" w:hAnsi="Arial" w:cs="Arial"/>
          <w:szCs w:val="28"/>
        </w:rPr>
        <w:t>、</w:t>
      </w:r>
      <w:r w:rsidRPr="007F1B61">
        <w:rPr>
          <w:rFonts w:ascii="Arial" w:hAnsi="Arial" w:cs="Arial"/>
          <w:szCs w:val="28"/>
        </w:rPr>
        <w:t>Other)</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424"/>
        <w:gridCol w:w="750"/>
        <w:gridCol w:w="747"/>
        <w:gridCol w:w="4641"/>
        <w:gridCol w:w="1797"/>
        <w:gridCol w:w="1947"/>
        <w:gridCol w:w="1794"/>
      </w:tblGrid>
      <w:tr w:rsidR="007F1B61" w:rsidRPr="007F1B61" w14:paraId="741F7BC8" w14:textId="77777777" w:rsidTr="006F5B8C">
        <w:trPr>
          <w:trHeight w:val="460"/>
        </w:trPr>
        <w:tc>
          <w:tcPr>
            <w:tcW w:w="300" w:type="pct"/>
            <w:shd w:val="clear" w:color="auto" w:fill="D9D9D9"/>
            <w:noWrap/>
            <w:vAlign w:val="center"/>
          </w:tcPr>
          <w:p w14:paraId="2BBEAA47" w14:textId="77777777" w:rsidR="007F1B61" w:rsidRPr="007F1B61" w:rsidRDefault="007F1B61" w:rsidP="007F1B61">
            <w:pPr>
              <w:widowControl/>
              <w:jc w:val="center"/>
              <w:rPr>
                <w:color w:val="000000"/>
                <w:kern w:val="0"/>
                <w:szCs w:val="28"/>
              </w:rPr>
            </w:pPr>
            <w:r w:rsidRPr="007F1B61">
              <w:rPr>
                <w:rFonts w:hAnsi="標楷體" w:hint="eastAsia"/>
                <w:color w:val="000000"/>
                <w:kern w:val="0"/>
                <w:szCs w:val="28"/>
              </w:rPr>
              <w:t>編</w:t>
            </w:r>
            <w:r w:rsidRPr="007F1B61">
              <w:rPr>
                <w:rFonts w:hAnsi="標楷體"/>
                <w:color w:val="000000"/>
                <w:kern w:val="0"/>
                <w:szCs w:val="28"/>
              </w:rPr>
              <w:t>號</w:t>
            </w:r>
          </w:p>
        </w:tc>
        <w:tc>
          <w:tcPr>
            <w:tcW w:w="808" w:type="pct"/>
            <w:shd w:val="clear" w:color="auto" w:fill="D9D9D9"/>
            <w:vAlign w:val="center"/>
          </w:tcPr>
          <w:p w14:paraId="4C973691" w14:textId="77777777" w:rsidR="007F1B61" w:rsidRPr="007F1B61" w:rsidRDefault="007F1B61" w:rsidP="007F1B61">
            <w:pPr>
              <w:widowControl/>
              <w:jc w:val="center"/>
              <w:rPr>
                <w:color w:val="000000"/>
                <w:kern w:val="0"/>
                <w:szCs w:val="28"/>
              </w:rPr>
            </w:pPr>
            <w:r w:rsidRPr="007F1B61">
              <w:rPr>
                <w:rFonts w:hAnsi="標楷體"/>
                <w:color w:val="000000"/>
                <w:kern w:val="0"/>
                <w:szCs w:val="28"/>
              </w:rPr>
              <w:t>軟體名稱</w:t>
            </w:r>
          </w:p>
        </w:tc>
        <w:tc>
          <w:tcPr>
            <w:tcW w:w="250" w:type="pct"/>
            <w:shd w:val="clear" w:color="auto" w:fill="D9D9D9"/>
            <w:vAlign w:val="center"/>
          </w:tcPr>
          <w:p w14:paraId="60152B2C" w14:textId="77777777" w:rsidR="007F1B61" w:rsidRPr="007F1B61" w:rsidRDefault="007F1B61" w:rsidP="007F1B61">
            <w:pPr>
              <w:widowControl/>
              <w:jc w:val="center"/>
              <w:rPr>
                <w:color w:val="000000"/>
                <w:kern w:val="0"/>
                <w:szCs w:val="28"/>
              </w:rPr>
            </w:pPr>
            <w:r w:rsidRPr="007F1B61">
              <w:rPr>
                <w:rFonts w:hint="eastAsia"/>
                <w:color w:val="000000"/>
                <w:kern w:val="0"/>
                <w:szCs w:val="28"/>
              </w:rPr>
              <w:t>版本</w:t>
            </w:r>
          </w:p>
        </w:tc>
        <w:tc>
          <w:tcPr>
            <w:tcW w:w="249" w:type="pct"/>
            <w:shd w:val="clear" w:color="auto" w:fill="D9D9D9"/>
            <w:vAlign w:val="center"/>
          </w:tcPr>
          <w:p w14:paraId="2726104D" w14:textId="77777777" w:rsidR="007F1B61" w:rsidRPr="007F1B61" w:rsidRDefault="007F1B61" w:rsidP="007F1B61">
            <w:pPr>
              <w:widowControl/>
              <w:jc w:val="center"/>
              <w:rPr>
                <w:color w:val="000000"/>
                <w:kern w:val="0"/>
                <w:szCs w:val="28"/>
              </w:rPr>
            </w:pPr>
            <w:r w:rsidRPr="007F1B61">
              <w:rPr>
                <w:rFonts w:hint="eastAsia"/>
                <w:color w:val="000000"/>
                <w:kern w:val="0"/>
                <w:szCs w:val="28"/>
              </w:rPr>
              <w:t>數量</w:t>
            </w:r>
          </w:p>
        </w:tc>
        <w:tc>
          <w:tcPr>
            <w:tcW w:w="1547" w:type="pct"/>
            <w:shd w:val="clear" w:color="auto" w:fill="D9D9D9"/>
            <w:vAlign w:val="center"/>
          </w:tcPr>
          <w:p w14:paraId="7A4C213A" w14:textId="77777777" w:rsidR="007F1B61" w:rsidRPr="007F1B61" w:rsidRDefault="007F1B61" w:rsidP="007F1B61">
            <w:pPr>
              <w:widowControl/>
              <w:jc w:val="center"/>
              <w:rPr>
                <w:color w:val="000000"/>
                <w:kern w:val="0"/>
                <w:szCs w:val="28"/>
              </w:rPr>
            </w:pPr>
            <w:r w:rsidRPr="007F1B61">
              <w:rPr>
                <w:rFonts w:hAnsi="標楷體"/>
                <w:color w:val="000000"/>
                <w:kern w:val="0"/>
                <w:szCs w:val="28"/>
              </w:rPr>
              <w:t>授權證書</w:t>
            </w:r>
            <w:r w:rsidRPr="007F1B61">
              <w:rPr>
                <w:rFonts w:hAnsi="標楷體" w:hint="eastAsia"/>
                <w:color w:val="000000"/>
                <w:kern w:val="0"/>
                <w:szCs w:val="28"/>
              </w:rPr>
              <w:t>編號</w:t>
            </w:r>
            <w:r w:rsidRPr="007F1B61">
              <w:rPr>
                <w:rFonts w:hAnsi="標楷體" w:hint="eastAsia"/>
                <w:color w:val="000000"/>
                <w:kern w:val="0"/>
                <w:szCs w:val="28"/>
              </w:rPr>
              <w:t xml:space="preserve"> (</w:t>
            </w:r>
            <w:r w:rsidRPr="007F1B61">
              <w:rPr>
                <w:rFonts w:hAnsi="標楷體" w:hint="eastAsia"/>
                <w:color w:val="000000"/>
                <w:kern w:val="0"/>
                <w:szCs w:val="28"/>
              </w:rPr>
              <w:t>證明</w:t>
            </w:r>
            <w:r w:rsidRPr="007F1B61">
              <w:rPr>
                <w:rFonts w:hAnsi="標楷體"/>
                <w:color w:val="000000"/>
                <w:kern w:val="0"/>
                <w:szCs w:val="28"/>
              </w:rPr>
              <w:t>)</w:t>
            </w:r>
          </w:p>
        </w:tc>
        <w:tc>
          <w:tcPr>
            <w:tcW w:w="599" w:type="pct"/>
            <w:shd w:val="clear" w:color="auto" w:fill="D9D9D9"/>
            <w:vAlign w:val="center"/>
          </w:tcPr>
          <w:p w14:paraId="55A3A44E" w14:textId="77777777" w:rsidR="007F1B61" w:rsidRPr="007F1B61" w:rsidRDefault="007F1B61" w:rsidP="007F1B61">
            <w:pPr>
              <w:widowControl/>
              <w:jc w:val="center"/>
              <w:rPr>
                <w:rFonts w:hAnsi="標楷體"/>
                <w:color w:val="000000"/>
                <w:kern w:val="0"/>
                <w:szCs w:val="28"/>
              </w:rPr>
            </w:pPr>
            <w:r w:rsidRPr="007F1B61">
              <w:rPr>
                <w:rFonts w:hAnsi="標楷體" w:hint="eastAsia"/>
                <w:color w:val="000000"/>
                <w:kern w:val="0"/>
                <w:szCs w:val="28"/>
              </w:rPr>
              <w:t>用途說明</w:t>
            </w:r>
          </w:p>
        </w:tc>
        <w:tc>
          <w:tcPr>
            <w:tcW w:w="649" w:type="pct"/>
            <w:shd w:val="clear" w:color="auto" w:fill="D9D9D9"/>
            <w:vAlign w:val="center"/>
          </w:tcPr>
          <w:p w14:paraId="01E33675" w14:textId="77777777" w:rsidR="007F1B61" w:rsidRPr="007F1B61" w:rsidRDefault="007F1B61" w:rsidP="007F1B61">
            <w:pPr>
              <w:widowControl/>
              <w:jc w:val="center"/>
              <w:rPr>
                <w:color w:val="000000"/>
                <w:kern w:val="0"/>
                <w:szCs w:val="28"/>
              </w:rPr>
            </w:pPr>
            <w:r w:rsidRPr="007F1B61">
              <w:rPr>
                <w:rFonts w:hAnsi="標楷體"/>
                <w:color w:val="000000"/>
                <w:kern w:val="0"/>
                <w:szCs w:val="28"/>
              </w:rPr>
              <w:t>授權書保管者</w:t>
            </w:r>
          </w:p>
        </w:tc>
        <w:tc>
          <w:tcPr>
            <w:tcW w:w="598" w:type="pct"/>
            <w:shd w:val="clear" w:color="auto" w:fill="D9D9D9"/>
            <w:vAlign w:val="center"/>
          </w:tcPr>
          <w:p w14:paraId="04ACCC1F" w14:textId="77777777" w:rsidR="007F1B61" w:rsidRPr="007F1B61" w:rsidRDefault="007F1B61" w:rsidP="007F1B61">
            <w:pPr>
              <w:widowControl/>
              <w:jc w:val="center"/>
              <w:rPr>
                <w:color w:val="000000"/>
                <w:kern w:val="0"/>
                <w:szCs w:val="28"/>
              </w:rPr>
            </w:pPr>
            <w:r w:rsidRPr="007F1B61">
              <w:rPr>
                <w:rFonts w:hint="eastAsia"/>
                <w:color w:val="000000"/>
                <w:kern w:val="0"/>
                <w:szCs w:val="28"/>
              </w:rPr>
              <w:t>安裝實體位置</w:t>
            </w:r>
          </w:p>
        </w:tc>
      </w:tr>
      <w:tr w:rsidR="007F1B61" w:rsidRPr="007F1B61" w14:paraId="4EB92517" w14:textId="77777777" w:rsidTr="006F5B8C">
        <w:trPr>
          <w:trHeight w:val="201"/>
        </w:trPr>
        <w:tc>
          <w:tcPr>
            <w:tcW w:w="300" w:type="pct"/>
            <w:shd w:val="clear" w:color="auto" w:fill="auto"/>
            <w:noWrap/>
            <w:vAlign w:val="center"/>
          </w:tcPr>
          <w:p w14:paraId="76DC932A" w14:textId="77777777" w:rsidR="007F1B61" w:rsidRPr="007F1B61" w:rsidRDefault="007F1B61" w:rsidP="007F1B61">
            <w:pPr>
              <w:widowControl/>
              <w:jc w:val="both"/>
              <w:rPr>
                <w:color w:val="000000"/>
                <w:kern w:val="0"/>
                <w:szCs w:val="28"/>
              </w:rPr>
            </w:pPr>
          </w:p>
        </w:tc>
        <w:tc>
          <w:tcPr>
            <w:tcW w:w="808" w:type="pct"/>
            <w:shd w:val="clear" w:color="auto" w:fill="auto"/>
            <w:vAlign w:val="center"/>
          </w:tcPr>
          <w:p w14:paraId="0706BC5B" w14:textId="77777777" w:rsidR="007F1B61" w:rsidRPr="007F1B61" w:rsidRDefault="007F1B61" w:rsidP="007F1B61">
            <w:pPr>
              <w:widowControl/>
              <w:jc w:val="both"/>
              <w:rPr>
                <w:color w:val="000000"/>
                <w:kern w:val="0"/>
                <w:szCs w:val="28"/>
              </w:rPr>
            </w:pPr>
          </w:p>
        </w:tc>
        <w:tc>
          <w:tcPr>
            <w:tcW w:w="250" w:type="pct"/>
            <w:shd w:val="clear" w:color="auto" w:fill="auto"/>
            <w:vAlign w:val="center"/>
          </w:tcPr>
          <w:p w14:paraId="2874998B" w14:textId="77777777" w:rsidR="007F1B61" w:rsidRPr="007F1B61" w:rsidRDefault="007F1B61" w:rsidP="007F1B61">
            <w:pPr>
              <w:widowControl/>
              <w:jc w:val="center"/>
              <w:rPr>
                <w:color w:val="000000"/>
                <w:kern w:val="0"/>
                <w:szCs w:val="28"/>
              </w:rPr>
            </w:pPr>
          </w:p>
        </w:tc>
        <w:tc>
          <w:tcPr>
            <w:tcW w:w="249" w:type="pct"/>
            <w:shd w:val="clear" w:color="auto" w:fill="auto"/>
            <w:vAlign w:val="center"/>
          </w:tcPr>
          <w:p w14:paraId="1C3342F7" w14:textId="77777777" w:rsidR="007F1B61" w:rsidRPr="007F1B61" w:rsidRDefault="007F1B61" w:rsidP="007F1B61">
            <w:pPr>
              <w:widowControl/>
              <w:jc w:val="both"/>
              <w:rPr>
                <w:color w:val="000000"/>
                <w:kern w:val="0"/>
                <w:szCs w:val="28"/>
              </w:rPr>
            </w:pPr>
          </w:p>
        </w:tc>
        <w:tc>
          <w:tcPr>
            <w:tcW w:w="1547" w:type="pct"/>
            <w:shd w:val="clear" w:color="auto" w:fill="auto"/>
            <w:vAlign w:val="center"/>
          </w:tcPr>
          <w:p w14:paraId="759CAC8F" w14:textId="77777777" w:rsidR="007F1B61" w:rsidRPr="007F1B61" w:rsidRDefault="007F1B61" w:rsidP="007F1B61">
            <w:pPr>
              <w:widowControl/>
              <w:jc w:val="both"/>
              <w:rPr>
                <w:color w:val="000000"/>
                <w:kern w:val="0"/>
                <w:szCs w:val="28"/>
              </w:rPr>
            </w:pPr>
          </w:p>
        </w:tc>
        <w:tc>
          <w:tcPr>
            <w:tcW w:w="599" w:type="pct"/>
          </w:tcPr>
          <w:p w14:paraId="1694D7F2" w14:textId="77777777" w:rsidR="007F1B61" w:rsidRPr="007F1B61" w:rsidRDefault="007F1B61" w:rsidP="007F1B61">
            <w:pPr>
              <w:widowControl/>
              <w:jc w:val="both"/>
              <w:rPr>
                <w:color w:val="000000"/>
                <w:kern w:val="0"/>
                <w:szCs w:val="28"/>
              </w:rPr>
            </w:pPr>
          </w:p>
        </w:tc>
        <w:tc>
          <w:tcPr>
            <w:tcW w:w="649" w:type="pct"/>
            <w:shd w:val="clear" w:color="auto" w:fill="auto"/>
            <w:vAlign w:val="center"/>
          </w:tcPr>
          <w:p w14:paraId="672D2B44" w14:textId="77777777" w:rsidR="007F1B61" w:rsidRPr="007F1B61" w:rsidRDefault="007F1B61" w:rsidP="007F1B61">
            <w:pPr>
              <w:widowControl/>
              <w:jc w:val="both"/>
              <w:rPr>
                <w:color w:val="000000"/>
                <w:kern w:val="0"/>
                <w:szCs w:val="28"/>
              </w:rPr>
            </w:pPr>
          </w:p>
        </w:tc>
        <w:tc>
          <w:tcPr>
            <w:tcW w:w="598" w:type="pct"/>
            <w:shd w:val="clear" w:color="auto" w:fill="auto"/>
            <w:vAlign w:val="center"/>
          </w:tcPr>
          <w:p w14:paraId="4AE1AD10" w14:textId="77777777" w:rsidR="007F1B61" w:rsidRPr="007F1B61" w:rsidRDefault="007F1B61" w:rsidP="007F1B61">
            <w:pPr>
              <w:widowControl/>
              <w:jc w:val="both"/>
              <w:rPr>
                <w:color w:val="000000"/>
                <w:kern w:val="0"/>
                <w:szCs w:val="28"/>
              </w:rPr>
            </w:pPr>
          </w:p>
        </w:tc>
      </w:tr>
      <w:tr w:rsidR="007F1B61" w:rsidRPr="007F1B61" w14:paraId="11E2A2F4" w14:textId="77777777" w:rsidTr="006F5B8C">
        <w:trPr>
          <w:trHeight w:val="201"/>
        </w:trPr>
        <w:tc>
          <w:tcPr>
            <w:tcW w:w="300" w:type="pct"/>
            <w:shd w:val="clear" w:color="auto" w:fill="auto"/>
            <w:noWrap/>
            <w:vAlign w:val="center"/>
          </w:tcPr>
          <w:p w14:paraId="2FD0BADF" w14:textId="77777777" w:rsidR="007F1B61" w:rsidRPr="007F1B61" w:rsidRDefault="007F1B61" w:rsidP="007F1B61">
            <w:pPr>
              <w:widowControl/>
              <w:jc w:val="both"/>
              <w:rPr>
                <w:color w:val="000000"/>
                <w:kern w:val="0"/>
                <w:szCs w:val="28"/>
              </w:rPr>
            </w:pPr>
          </w:p>
        </w:tc>
        <w:tc>
          <w:tcPr>
            <w:tcW w:w="808" w:type="pct"/>
            <w:shd w:val="clear" w:color="auto" w:fill="auto"/>
            <w:vAlign w:val="center"/>
          </w:tcPr>
          <w:p w14:paraId="759DDCD8" w14:textId="77777777" w:rsidR="007F1B61" w:rsidRPr="007F1B61" w:rsidRDefault="007F1B61" w:rsidP="007F1B61">
            <w:pPr>
              <w:widowControl/>
              <w:jc w:val="both"/>
              <w:rPr>
                <w:color w:val="000000"/>
                <w:kern w:val="0"/>
                <w:szCs w:val="28"/>
              </w:rPr>
            </w:pPr>
          </w:p>
        </w:tc>
        <w:tc>
          <w:tcPr>
            <w:tcW w:w="250" w:type="pct"/>
            <w:shd w:val="clear" w:color="auto" w:fill="auto"/>
            <w:vAlign w:val="center"/>
          </w:tcPr>
          <w:p w14:paraId="442E3085" w14:textId="77777777" w:rsidR="007F1B61" w:rsidRPr="007F1B61" w:rsidRDefault="007F1B61" w:rsidP="007F1B61">
            <w:pPr>
              <w:widowControl/>
              <w:jc w:val="center"/>
              <w:rPr>
                <w:color w:val="000000"/>
                <w:kern w:val="0"/>
                <w:szCs w:val="28"/>
              </w:rPr>
            </w:pPr>
          </w:p>
        </w:tc>
        <w:tc>
          <w:tcPr>
            <w:tcW w:w="249" w:type="pct"/>
            <w:shd w:val="clear" w:color="auto" w:fill="auto"/>
            <w:vAlign w:val="center"/>
          </w:tcPr>
          <w:p w14:paraId="3B084771" w14:textId="77777777" w:rsidR="007F1B61" w:rsidRPr="007F1B61" w:rsidRDefault="007F1B61" w:rsidP="007F1B61">
            <w:pPr>
              <w:widowControl/>
              <w:jc w:val="both"/>
              <w:rPr>
                <w:color w:val="000000"/>
                <w:kern w:val="0"/>
                <w:szCs w:val="28"/>
              </w:rPr>
            </w:pPr>
          </w:p>
        </w:tc>
        <w:tc>
          <w:tcPr>
            <w:tcW w:w="1547" w:type="pct"/>
            <w:shd w:val="clear" w:color="auto" w:fill="auto"/>
            <w:vAlign w:val="center"/>
          </w:tcPr>
          <w:p w14:paraId="47A98DD2" w14:textId="77777777" w:rsidR="007F1B61" w:rsidRPr="007F1B61" w:rsidRDefault="007F1B61" w:rsidP="007F1B61">
            <w:pPr>
              <w:widowControl/>
              <w:jc w:val="both"/>
              <w:rPr>
                <w:color w:val="000000"/>
                <w:kern w:val="0"/>
                <w:szCs w:val="28"/>
              </w:rPr>
            </w:pPr>
          </w:p>
        </w:tc>
        <w:tc>
          <w:tcPr>
            <w:tcW w:w="599" w:type="pct"/>
          </w:tcPr>
          <w:p w14:paraId="4EB28DFA" w14:textId="77777777" w:rsidR="007F1B61" w:rsidRPr="007F1B61" w:rsidRDefault="007F1B61" w:rsidP="007F1B61">
            <w:pPr>
              <w:widowControl/>
              <w:jc w:val="both"/>
              <w:rPr>
                <w:color w:val="000000"/>
                <w:kern w:val="0"/>
                <w:szCs w:val="28"/>
              </w:rPr>
            </w:pPr>
          </w:p>
        </w:tc>
        <w:tc>
          <w:tcPr>
            <w:tcW w:w="649" w:type="pct"/>
            <w:shd w:val="clear" w:color="auto" w:fill="auto"/>
            <w:vAlign w:val="center"/>
          </w:tcPr>
          <w:p w14:paraId="32FD7DBF" w14:textId="77777777" w:rsidR="007F1B61" w:rsidRPr="007F1B61" w:rsidRDefault="007F1B61" w:rsidP="007F1B61">
            <w:pPr>
              <w:widowControl/>
              <w:jc w:val="both"/>
              <w:rPr>
                <w:color w:val="000000"/>
                <w:kern w:val="0"/>
                <w:szCs w:val="28"/>
              </w:rPr>
            </w:pPr>
          </w:p>
        </w:tc>
        <w:tc>
          <w:tcPr>
            <w:tcW w:w="598" w:type="pct"/>
            <w:shd w:val="clear" w:color="auto" w:fill="auto"/>
            <w:vAlign w:val="center"/>
          </w:tcPr>
          <w:p w14:paraId="41CDDEA1" w14:textId="77777777" w:rsidR="007F1B61" w:rsidRPr="007F1B61" w:rsidRDefault="007F1B61" w:rsidP="007F1B61">
            <w:pPr>
              <w:widowControl/>
              <w:jc w:val="both"/>
              <w:rPr>
                <w:color w:val="000000"/>
                <w:kern w:val="0"/>
                <w:szCs w:val="28"/>
              </w:rPr>
            </w:pPr>
          </w:p>
        </w:tc>
      </w:tr>
    </w:tbl>
    <w:p w14:paraId="3E9223A9" w14:textId="77777777" w:rsidR="007F1B61" w:rsidRPr="007F1B61" w:rsidRDefault="007F1B61" w:rsidP="007F1B61">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5007"/>
        <w:gridCol w:w="5007"/>
      </w:tblGrid>
      <w:tr w:rsidR="007F1B61" w:rsidRPr="007F1B61" w14:paraId="0CFB3880" w14:textId="77777777" w:rsidTr="007F1B61">
        <w:trPr>
          <w:trHeight w:val="355"/>
        </w:trPr>
        <w:tc>
          <w:tcPr>
            <w:tcW w:w="5007" w:type="dxa"/>
          </w:tcPr>
          <w:p w14:paraId="076EED01" w14:textId="77777777" w:rsidR="007F1B61" w:rsidRPr="007F1B61" w:rsidRDefault="007F1B61" w:rsidP="007F1B61">
            <w:pPr>
              <w:jc w:val="center"/>
              <w:rPr>
                <w:rFonts w:ascii="標楷體" w:hAnsi="標楷體"/>
                <w:szCs w:val="28"/>
              </w:rPr>
            </w:pPr>
            <w:r w:rsidRPr="007F1B61">
              <w:rPr>
                <w:rFonts w:ascii="標楷體" w:hAnsi="標楷體" w:hint="eastAsia"/>
                <w:szCs w:val="28"/>
              </w:rPr>
              <w:t>填表人</w:t>
            </w:r>
          </w:p>
        </w:tc>
        <w:tc>
          <w:tcPr>
            <w:tcW w:w="5007" w:type="dxa"/>
          </w:tcPr>
          <w:p w14:paraId="4586F456" w14:textId="77777777" w:rsidR="007F1B61" w:rsidRPr="007F1B61" w:rsidRDefault="007F1B61" w:rsidP="007F1B61">
            <w:pPr>
              <w:jc w:val="center"/>
              <w:rPr>
                <w:rFonts w:ascii="標楷體" w:hAnsi="標楷體"/>
                <w:szCs w:val="28"/>
              </w:rPr>
            </w:pPr>
            <w:r w:rsidRPr="007F1B61">
              <w:rPr>
                <w:rFonts w:ascii="標楷體" w:hAnsi="標楷體"/>
                <w:szCs w:val="28"/>
              </w:rPr>
              <w:t>承辦人</w:t>
            </w:r>
          </w:p>
        </w:tc>
        <w:tc>
          <w:tcPr>
            <w:tcW w:w="5007" w:type="dxa"/>
          </w:tcPr>
          <w:p w14:paraId="65587130" w14:textId="77777777" w:rsidR="007F1B61" w:rsidRPr="007F1B61" w:rsidRDefault="007F1B61" w:rsidP="007F1B61">
            <w:pPr>
              <w:jc w:val="center"/>
              <w:rPr>
                <w:rFonts w:ascii="標楷體" w:hAnsi="標楷體"/>
                <w:szCs w:val="28"/>
              </w:rPr>
            </w:pPr>
            <w:r w:rsidRPr="007F1B61">
              <w:rPr>
                <w:rFonts w:ascii="標楷體" w:hAnsi="標楷體"/>
                <w:szCs w:val="28"/>
              </w:rPr>
              <w:t>科長</w:t>
            </w:r>
          </w:p>
        </w:tc>
      </w:tr>
      <w:tr w:rsidR="007F1B61" w:rsidRPr="007F1B61" w14:paraId="61CFD998" w14:textId="77777777" w:rsidTr="007F1B61">
        <w:trPr>
          <w:trHeight w:val="937"/>
        </w:trPr>
        <w:tc>
          <w:tcPr>
            <w:tcW w:w="5007" w:type="dxa"/>
          </w:tcPr>
          <w:p w14:paraId="1CB335DB" w14:textId="77777777" w:rsidR="007F1B61" w:rsidRPr="007F1B61" w:rsidRDefault="007F1B61" w:rsidP="007F1B61">
            <w:pPr>
              <w:jc w:val="center"/>
              <w:rPr>
                <w:rFonts w:ascii="標楷體" w:hAnsi="標楷體"/>
                <w:szCs w:val="28"/>
              </w:rPr>
            </w:pPr>
          </w:p>
        </w:tc>
        <w:tc>
          <w:tcPr>
            <w:tcW w:w="5007" w:type="dxa"/>
          </w:tcPr>
          <w:p w14:paraId="2225E49B" w14:textId="77777777" w:rsidR="007F1B61" w:rsidRPr="007F1B61" w:rsidRDefault="007F1B61" w:rsidP="007F1B61">
            <w:pPr>
              <w:jc w:val="center"/>
              <w:rPr>
                <w:rFonts w:ascii="標楷體" w:hAnsi="標楷體"/>
                <w:szCs w:val="28"/>
              </w:rPr>
            </w:pPr>
          </w:p>
        </w:tc>
        <w:tc>
          <w:tcPr>
            <w:tcW w:w="5007" w:type="dxa"/>
          </w:tcPr>
          <w:p w14:paraId="22BFE42E" w14:textId="77777777" w:rsidR="007F1B61" w:rsidRPr="007F1B61" w:rsidRDefault="007F1B61" w:rsidP="007F1B61">
            <w:pPr>
              <w:jc w:val="center"/>
              <w:rPr>
                <w:rFonts w:ascii="標楷體" w:hAnsi="標楷體"/>
                <w:szCs w:val="28"/>
              </w:rPr>
            </w:pPr>
          </w:p>
          <w:p w14:paraId="36A17255" w14:textId="77777777" w:rsidR="007F1B61" w:rsidRPr="007F1B61" w:rsidRDefault="007F1B61" w:rsidP="007F1B61">
            <w:pPr>
              <w:jc w:val="center"/>
              <w:rPr>
                <w:rFonts w:ascii="標楷體" w:hAnsi="標楷體"/>
                <w:szCs w:val="28"/>
              </w:rPr>
            </w:pPr>
          </w:p>
          <w:p w14:paraId="6AABF481" w14:textId="77777777" w:rsidR="007F1B61" w:rsidRPr="007F1B61" w:rsidRDefault="007F1B61" w:rsidP="007F1B61">
            <w:pPr>
              <w:jc w:val="center"/>
              <w:rPr>
                <w:rFonts w:ascii="標楷體" w:hAnsi="標楷體"/>
                <w:szCs w:val="28"/>
              </w:rPr>
            </w:pPr>
          </w:p>
        </w:tc>
      </w:tr>
    </w:tbl>
    <w:p w14:paraId="7DDB8929" w14:textId="77777777" w:rsidR="007F1B61" w:rsidRPr="007F1B61" w:rsidRDefault="007F1B61" w:rsidP="007F1B61">
      <w:pPr>
        <w:rPr>
          <w:sz w:val="24"/>
          <w:szCs w:val="20"/>
        </w:rPr>
      </w:pPr>
    </w:p>
    <w:p w14:paraId="4534868C" w14:textId="55C87BF1" w:rsidR="008549FB" w:rsidRDefault="008549FB">
      <w:pPr>
        <w:widowControl/>
        <w:rPr>
          <w:rFonts w:ascii="標楷體" w:hAnsi="標楷體"/>
          <w:szCs w:val="28"/>
        </w:rPr>
      </w:pPr>
      <w:r>
        <w:rPr>
          <w:rFonts w:ascii="標楷體" w:hAnsi="標楷體"/>
          <w:szCs w:val="28"/>
        </w:rPr>
        <w:br w:type="page"/>
      </w:r>
    </w:p>
    <w:p w14:paraId="0B1FFECE" w14:textId="434F6FC9" w:rsidR="008549FB" w:rsidRPr="007F1B61" w:rsidRDefault="008549FB" w:rsidP="008549FB">
      <w:pPr>
        <w:widowControl/>
        <w:spacing w:afterLines="50" w:after="120"/>
        <w:rPr>
          <w:rFonts w:ascii="標楷體" w:hAnsi="標楷體" w:cs="新細明體"/>
          <w:color w:val="000000"/>
          <w:kern w:val="0"/>
          <w:sz w:val="32"/>
          <w:szCs w:val="32"/>
        </w:rPr>
      </w:pPr>
      <w:r w:rsidRPr="007F1B61">
        <w:rPr>
          <w:rFonts w:ascii="標楷體" w:hAnsi="標楷體" w:cs="新細明體" w:hint="eastAsia"/>
          <w:color w:val="000000"/>
          <w:kern w:val="0"/>
          <w:sz w:val="32"/>
          <w:szCs w:val="32"/>
        </w:rPr>
        <w:lastRenderedPageBreak/>
        <w:t>附表</w:t>
      </w:r>
      <w:r>
        <w:rPr>
          <w:rFonts w:ascii="標楷體" w:hAnsi="標楷體" w:cs="新細明體" w:hint="eastAsia"/>
          <w:color w:val="000000"/>
          <w:kern w:val="0"/>
          <w:sz w:val="32"/>
          <w:szCs w:val="32"/>
        </w:rPr>
        <w:t>三</w:t>
      </w:r>
      <w:r w:rsidRPr="007F1B61">
        <w:rPr>
          <w:rFonts w:ascii="標楷體" w:hAnsi="標楷體" w:cs="新細明體" w:hint="eastAsia"/>
          <w:color w:val="000000"/>
          <w:kern w:val="0"/>
          <w:sz w:val="32"/>
          <w:szCs w:val="32"/>
        </w:rPr>
        <w:t>、</w:t>
      </w:r>
      <w:r w:rsidRPr="008549FB">
        <w:rPr>
          <w:rFonts w:ascii="標楷體" w:hAnsi="標楷體" w:cs="新細明體" w:hint="eastAsia"/>
          <w:color w:val="000000"/>
          <w:kern w:val="0"/>
          <w:sz w:val="32"/>
          <w:szCs w:val="32"/>
        </w:rPr>
        <w:t>備份政策管理表</w:t>
      </w:r>
    </w:p>
    <w:p w14:paraId="09EB9A37" w14:textId="77777777" w:rsidR="008549FB" w:rsidRDefault="008549FB" w:rsidP="008549FB">
      <w:pPr>
        <w:snapToGrid w:val="0"/>
        <w:jc w:val="center"/>
        <w:rPr>
          <w:rFonts w:ascii="標楷體" w:hAnsi="標楷體"/>
          <w:b/>
          <w:sz w:val="32"/>
          <w:szCs w:val="32"/>
        </w:rPr>
      </w:pPr>
      <w:r w:rsidRPr="00397C31">
        <w:rPr>
          <w:rFonts w:ascii="標楷體" w:hAnsi="標楷體" w:hint="eastAsia"/>
          <w:b/>
          <w:sz w:val="32"/>
          <w:szCs w:val="32"/>
        </w:rPr>
        <w:t>備份</w:t>
      </w:r>
      <w:r>
        <w:rPr>
          <w:rFonts w:ascii="標楷體" w:hAnsi="標楷體" w:hint="eastAsia"/>
          <w:b/>
          <w:sz w:val="32"/>
          <w:szCs w:val="32"/>
        </w:rPr>
        <w:t>政策</w:t>
      </w:r>
      <w:r w:rsidRPr="00397C31">
        <w:rPr>
          <w:rFonts w:ascii="標楷體" w:hAnsi="標楷體" w:hint="eastAsia"/>
          <w:b/>
          <w:sz w:val="32"/>
          <w:szCs w:val="32"/>
        </w:rPr>
        <w:t>管理表</w:t>
      </w:r>
    </w:p>
    <w:p w14:paraId="2E87DE96" w14:textId="77777777" w:rsidR="008549FB" w:rsidRPr="00A84985" w:rsidRDefault="008549FB" w:rsidP="008549FB">
      <w:pPr>
        <w:wordWrap w:val="0"/>
        <w:snapToGrid w:val="0"/>
        <w:jc w:val="right"/>
        <w:rPr>
          <w:rFonts w:ascii="標楷體" w:hAnsi="標楷體"/>
        </w:rPr>
      </w:pPr>
      <w:r w:rsidRPr="00A84985">
        <w:rPr>
          <w:rFonts w:ascii="標楷體" w:hAnsi="標楷體" w:hint="eastAsia"/>
        </w:rPr>
        <w:t>更新日期：</w:t>
      </w:r>
      <w:r>
        <w:rPr>
          <w:rFonts w:ascii="標楷體" w:hAnsi="標楷體" w:hint="eastAsia"/>
        </w:rPr>
        <w:t xml:space="preserve">   /     /   </w:t>
      </w:r>
    </w:p>
    <w:tbl>
      <w:tblPr>
        <w:tblW w:w="5047" w:type="pct"/>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0"/>
        <w:gridCol w:w="1763"/>
        <w:gridCol w:w="1274"/>
        <w:gridCol w:w="1413"/>
        <w:gridCol w:w="2580"/>
        <w:gridCol w:w="1403"/>
        <w:gridCol w:w="1415"/>
        <w:gridCol w:w="1842"/>
        <w:gridCol w:w="1842"/>
      </w:tblGrid>
      <w:tr w:rsidR="008549FB" w:rsidRPr="00230D90" w14:paraId="2BB6226E" w14:textId="77777777" w:rsidTr="008549FB">
        <w:trPr>
          <w:trHeight w:val="427"/>
        </w:trPr>
        <w:tc>
          <w:tcPr>
            <w:tcW w:w="621" w:type="pct"/>
            <w:shd w:val="clear" w:color="auto" w:fill="E6E6E6"/>
            <w:vAlign w:val="center"/>
          </w:tcPr>
          <w:p w14:paraId="2D72F995" w14:textId="77777777" w:rsidR="008549FB" w:rsidRPr="00A84985" w:rsidRDefault="008549FB" w:rsidP="006F5B8C">
            <w:pPr>
              <w:jc w:val="center"/>
              <w:rPr>
                <w:rFonts w:cs="新細明體"/>
                <w:b/>
                <w:kern w:val="0"/>
              </w:rPr>
            </w:pPr>
            <w:bookmarkStart w:id="115" w:name="OLE_LINK1"/>
            <w:r w:rsidRPr="00A84985">
              <w:rPr>
                <w:rFonts w:hAnsi="新細明體" w:cs="新細明體" w:hint="eastAsia"/>
                <w:b/>
                <w:kern w:val="0"/>
              </w:rPr>
              <w:t>應用系統名稱</w:t>
            </w:r>
            <w:bookmarkEnd w:id="115"/>
          </w:p>
        </w:tc>
        <w:tc>
          <w:tcPr>
            <w:tcW w:w="570" w:type="pct"/>
            <w:shd w:val="clear" w:color="auto" w:fill="E6E6E6"/>
            <w:vAlign w:val="center"/>
          </w:tcPr>
          <w:p w14:paraId="2EDDA1D8" w14:textId="77777777" w:rsidR="008549FB" w:rsidRPr="00A84985" w:rsidRDefault="008549FB" w:rsidP="006F5B8C">
            <w:pPr>
              <w:jc w:val="center"/>
              <w:rPr>
                <w:rFonts w:cs="新細明體"/>
                <w:b/>
                <w:kern w:val="0"/>
              </w:rPr>
            </w:pPr>
            <w:r w:rsidRPr="00A84985">
              <w:rPr>
                <w:rFonts w:hAnsi="新細明體" w:cs="新細明體" w:hint="eastAsia"/>
                <w:b/>
                <w:kern w:val="0"/>
              </w:rPr>
              <w:t>系統管理人員</w:t>
            </w:r>
          </w:p>
        </w:tc>
        <w:tc>
          <w:tcPr>
            <w:tcW w:w="412" w:type="pct"/>
            <w:shd w:val="clear" w:color="auto" w:fill="E6E6E6"/>
            <w:vAlign w:val="center"/>
          </w:tcPr>
          <w:p w14:paraId="0796B7B6" w14:textId="77777777" w:rsidR="008549FB" w:rsidRPr="00A84985" w:rsidRDefault="008549FB" w:rsidP="006F5B8C">
            <w:pPr>
              <w:widowControl/>
              <w:jc w:val="center"/>
              <w:rPr>
                <w:rFonts w:hAnsi="新細明體" w:cs="新細明體"/>
                <w:b/>
                <w:kern w:val="0"/>
              </w:rPr>
            </w:pPr>
            <w:r w:rsidRPr="00A84985">
              <w:rPr>
                <w:rFonts w:hAnsi="新細明體" w:cs="新細明體" w:hint="eastAsia"/>
                <w:b/>
                <w:kern w:val="0"/>
              </w:rPr>
              <w:t>主機名稱</w:t>
            </w:r>
          </w:p>
        </w:tc>
        <w:tc>
          <w:tcPr>
            <w:tcW w:w="457" w:type="pct"/>
            <w:shd w:val="clear" w:color="auto" w:fill="E6E6E6"/>
            <w:noWrap/>
            <w:vAlign w:val="center"/>
          </w:tcPr>
          <w:p w14:paraId="3C12653C" w14:textId="77777777" w:rsidR="008549FB" w:rsidRPr="00A84985" w:rsidRDefault="008549FB" w:rsidP="006F5B8C">
            <w:pPr>
              <w:widowControl/>
              <w:jc w:val="center"/>
              <w:rPr>
                <w:rFonts w:cs="新細明體"/>
                <w:b/>
                <w:kern w:val="0"/>
              </w:rPr>
            </w:pPr>
            <w:r>
              <w:rPr>
                <w:rFonts w:hAnsi="新細明體" w:cs="新細明體" w:hint="eastAsia"/>
                <w:b/>
                <w:kern w:val="0"/>
              </w:rPr>
              <w:t>備份範圍</w:t>
            </w:r>
          </w:p>
        </w:tc>
        <w:tc>
          <w:tcPr>
            <w:tcW w:w="835" w:type="pct"/>
            <w:shd w:val="clear" w:color="auto" w:fill="E6E6E6"/>
            <w:noWrap/>
            <w:vAlign w:val="center"/>
          </w:tcPr>
          <w:p w14:paraId="28C27767" w14:textId="77777777" w:rsidR="008549FB" w:rsidRPr="00A84985" w:rsidRDefault="008549FB" w:rsidP="006F5B8C">
            <w:pPr>
              <w:widowControl/>
              <w:jc w:val="center"/>
              <w:rPr>
                <w:rFonts w:cs="新細明體"/>
                <w:b/>
                <w:kern w:val="0"/>
              </w:rPr>
            </w:pPr>
            <w:r w:rsidRPr="00F3579F">
              <w:rPr>
                <w:rFonts w:hAnsi="新細明體" w:cs="新細明體"/>
                <w:b/>
                <w:kern w:val="0"/>
              </w:rPr>
              <w:t>資料備份方式與週期</w:t>
            </w:r>
          </w:p>
        </w:tc>
        <w:tc>
          <w:tcPr>
            <w:tcW w:w="454" w:type="pct"/>
            <w:shd w:val="clear" w:color="auto" w:fill="E6E6E6"/>
            <w:vAlign w:val="center"/>
          </w:tcPr>
          <w:p w14:paraId="476B84A2" w14:textId="77777777" w:rsidR="008549FB" w:rsidRPr="00A84985" w:rsidRDefault="008549FB" w:rsidP="006F5B8C">
            <w:pPr>
              <w:widowControl/>
              <w:jc w:val="center"/>
              <w:rPr>
                <w:rFonts w:cs="新細明體"/>
                <w:b/>
                <w:kern w:val="0"/>
              </w:rPr>
            </w:pPr>
            <w:r>
              <w:rPr>
                <w:rFonts w:cs="新細明體"/>
                <w:b/>
                <w:kern w:val="0"/>
              </w:rPr>
              <w:t>備份時間</w:t>
            </w:r>
          </w:p>
        </w:tc>
        <w:tc>
          <w:tcPr>
            <w:tcW w:w="458" w:type="pct"/>
            <w:shd w:val="clear" w:color="auto" w:fill="E6E6E6"/>
            <w:vAlign w:val="center"/>
          </w:tcPr>
          <w:p w14:paraId="02CC0901" w14:textId="77777777" w:rsidR="008549FB" w:rsidRPr="00A84985" w:rsidRDefault="008549FB" w:rsidP="006F5B8C">
            <w:pPr>
              <w:widowControl/>
              <w:jc w:val="center"/>
              <w:rPr>
                <w:rFonts w:cs="新細明體"/>
                <w:b/>
                <w:kern w:val="0"/>
              </w:rPr>
            </w:pPr>
            <w:r>
              <w:rPr>
                <w:rFonts w:cs="新細明體"/>
                <w:b/>
                <w:kern w:val="0"/>
              </w:rPr>
              <w:t>備份方式</w:t>
            </w:r>
          </w:p>
        </w:tc>
        <w:tc>
          <w:tcPr>
            <w:tcW w:w="596" w:type="pct"/>
            <w:shd w:val="clear" w:color="auto" w:fill="E6E6E6"/>
            <w:vAlign w:val="center"/>
          </w:tcPr>
          <w:p w14:paraId="68823025" w14:textId="77777777" w:rsidR="008549FB" w:rsidRPr="00A84985" w:rsidRDefault="008549FB" w:rsidP="006F5B8C">
            <w:pPr>
              <w:widowControl/>
              <w:jc w:val="center"/>
              <w:rPr>
                <w:rFonts w:cs="新細明體"/>
                <w:b/>
                <w:kern w:val="0"/>
              </w:rPr>
            </w:pPr>
            <w:r>
              <w:rPr>
                <w:rFonts w:hAnsi="新細明體" w:cs="新細明體" w:hint="eastAsia"/>
                <w:b/>
                <w:kern w:val="0"/>
              </w:rPr>
              <w:t>網路</w:t>
            </w:r>
            <w:r w:rsidRPr="00A84985">
              <w:rPr>
                <w:rFonts w:hAnsi="新細明體" w:cs="新細明體" w:hint="eastAsia"/>
                <w:b/>
                <w:kern w:val="0"/>
              </w:rPr>
              <w:t>備份路徑</w:t>
            </w:r>
          </w:p>
        </w:tc>
        <w:tc>
          <w:tcPr>
            <w:tcW w:w="596" w:type="pct"/>
            <w:shd w:val="clear" w:color="auto" w:fill="E6E6E6"/>
            <w:vAlign w:val="center"/>
          </w:tcPr>
          <w:p w14:paraId="657DF1E7" w14:textId="77777777" w:rsidR="008549FB" w:rsidRPr="008112A0" w:rsidRDefault="008549FB" w:rsidP="006F5B8C">
            <w:pPr>
              <w:widowControl/>
              <w:jc w:val="center"/>
              <w:rPr>
                <w:rFonts w:hAnsi="新細明體" w:cs="新細明體"/>
                <w:b/>
                <w:kern w:val="0"/>
              </w:rPr>
            </w:pPr>
            <w:r>
              <w:rPr>
                <w:rFonts w:hAnsi="新細明體" w:cs="新細明體" w:hint="eastAsia"/>
                <w:b/>
                <w:kern w:val="0"/>
              </w:rPr>
              <w:t>備註</w:t>
            </w:r>
          </w:p>
        </w:tc>
      </w:tr>
      <w:tr w:rsidR="008549FB" w:rsidRPr="00230D90" w14:paraId="323C80B2" w14:textId="77777777" w:rsidTr="008549FB">
        <w:trPr>
          <w:trHeight w:val="449"/>
        </w:trPr>
        <w:tc>
          <w:tcPr>
            <w:tcW w:w="621" w:type="pct"/>
            <w:shd w:val="clear" w:color="auto" w:fill="auto"/>
            <w:noWrap/>
          </w:tcPr>
          <w:p w14:paraId="0553A4F0" w14:textId="77777777" w:rsidR="008549FB" w:rsidRPr="00A84985" w:rsidRDefault="008549FB" w:rsidP="006F5B8C">
            <w:pPr>
              <w:widowControl/>
              <w:ind w:leftChars="-12" w:left="-34" w:firstLineChars="14" w:firstLine="56"/>
              <w:jc w:val="center"/>
              <w:rPr>
                <w:rFonts w:cs="新細明體"/>
                <w:kern w:val="0"/>
                <w:sz w:val="40"/>
                <w:szCs w:val="40"/>
              </w:rPr>
            </w:pPr>
          </w:p>
        </w:tc>
        <w:tc>
          <w:tcPr>
            <w:tcW w:w="570" w:type="pct"/>
            <w:shd w:val="clear" w:color="auto" w:fill="auto"/>
            <w:noWrap/>
          </w:tcPr>
          <w:p w14:paraId="74EB4FE5" w14:textId="77777777" w:rsidR="008549FB" w:rsidRPr="00A84985" w:rsidRDefault="008549FB" w:rsidP="006F5B8C">
            <w:pPr>
              <w:widowControl/>
              <w:jc w:val="center"/>
              <w:rPr>
                <w:rFonts w:cs="新細明體"/>
                <w:kern w:val="0"/>
                <w:sz w:val="40"/>
                <w:szCs w:val="40"/>
              </w:rPr>
            </w:pPr>
          </w:p>
        </w:tc>
        <w:tc>
          <w:tcPr>
            <w:tcW w:w="412" w:type="pct"/>
            <w:vAlign w:val="center"/>
          </w:tcPr>
          <w:p w14:paraId="0264F3B0" w14:textId="77777777" w:rsidR="008549FB" w:rsidRPr="000B7E41" w:rsidRDefault="008549FB" w:rsidP="006F5B8C">
            <w:pPr>
              <w:widowControl/>
              <w:jc w:val="center"/>
              <w:rPr>
                <w:rFonts w:cs="新細明體"/>
                <w:kern w:val="0"/>
              </w:rPr>
            </w:pPr>
          </w:p>
        </w:tc>
        <w:tc>
          <w:tcPr>
            <w:tcW w:w="457" w:type="pct"/>
            <w:shd w:val="clear" w:color="auto" w:fill="auto"/>
            <w:noWrap/>
          </w:tcPr>
          <w:p w14:paraId="75E56533" w14:textId="77777777" w:rsidR="008549FB" w:rsidRPr="00A84985" w:rsidRDefault="008549FB" w:rsidP="006F5B8C">
            <w:pPr>
              <w:widowControl/>
              <w:jc w:val="center"/>
              <w:rPr>
                <w:rFonts w:cs="新細明體"/>
                <w:kern w:val="0"/>
                <w:sz w:val="40"/>
                <w:szCs w:val="40"/>
              </w:rPr>
            </w:pPr>
          </w:p>
        </w:tc>
        <w:tc>
          <w:tcPr>
            <w:tcW w:w="835" w:type="pct"/>
            <w:shd w:val="clear" w:color="auto" w:fill="auto"/>
            <w:noWrap/>
          </w:tcPr>
          <w:p w14:paraId="7C68538E" w14:textId="77777777" w:rsidR="008549FB" w:rsidRPr="00A84985" w:rsidRDefault="008549FB" w:rsidP="006F5B8C">
            <w:pPr>
              <w:widowControl/>
              <w:rPr>
                <w:rFonts w:cs="新細明體"/>
                <w:kern w:val="0"/>
                <w:sz w:val="40"/>
                <w:szCs w:val="40"/>
              </w:rPr>
            </w:pPr>
            <w:r w:rsidRPr="001B67F3">
              <w:rPr>
                <w:rFonts w:ascii="標楷體" w:hAnsi="標楷體"/>
                <w:color w:val="000000"/>
                <w:kern w:val="0"/>
              </w:rPr>
              <w:t>□</w:t>
            </w:r>
            <w:r w:rsidRPr="001F706F">
              <w:rPr>
                <w:rFonts w:hAnsi="標楷體"/>
                <w:color w:val="000000"/>
                <w:kern w:val="0"/>
              </w:rPr>
              <w:t>差異</w:t>
            </w:r>
            <w:r w:rsidRPr="001F706F">
              <w:rPr>
                <w:color w:val="000000"/>
                <w:kern w:val="0"/>
              </w:rPr>
              <w:t>:</w:t>
            </w:r>
            <w:r w:rsidRPr="001F706F">
              <w:rPr>
                <w:rFonts w:hAnsi="標楷體"/>
                <w:color w:val="000000"/>
                <w:kern w:val="0"/>
              </w:rPr>
              <w:t>每</w:t>
            </w:r>
            <w:r w:rsidRPr="001F706F">
              <w:rPr>
                <w:color w:val="000000"/>
                <w:kern w:val="0"/>
              </w:rPr>
              <w:t>___</w:t>
            </w:r>
            <w:r w:rsidRPr="001F706F">
              <w:rPr>
                <w:rFonts w:hAnsi="標楷體"/>
                <w:color w:val="000000"/>
                <w:kern w:val="0"/>
              </w:rPr>
              <w:t>備份</w:t>
            </w:r>
            <w:r w:rsidRPr="001F706F">
              <w:rPr>
                <w:color w:val="000000"/>
                <w:kern w:val="0"/>
              </w:rPr>
              <w:br/>
            </w:r>
            <w:r w:rsidRPr="001B67F3">
              <w:rPr>
                <w:rFonts w:ascii="標楷體" w:hAnsi="標楷體"/>
                <w:color w:val="000000"/>
                <w:kern w:val="0"/>
              </w:rPr>
              <w:t>□</w:t>
            </w:r>
            <w:r w:rsidRPr="001F706F">
              <w:rPr>
                <w:rFonts w:hAnsi="標楷體"/>
                <w:color w:val="000000"/>
                <w:kern w:val="0"/>
              </w:rPr>
              <w:t>增量</w:t>
            </w:r>
            <w:r w:rsidRPr="001F706F">
              <w:rPr>
                <w:color w:val="000000"/>
                <w:kern w:val="0"/>
              </w:rPr>
              <w:t>:</w:t>
            </w:r>
            <w:r w:rsidRPr="001F706F">
              <w:rPr>
                <w:rFonts w:hAnsi="標楷體"/>
                <w:color w:val="000000"/>
                <w:kern w:val="0"/>
              </w:rPr>
              <w:t>每</w:t>
            </w:r>
            <w:r w:rsidRPr="001F706F">
              <w:rPr>
                <w:color w:val="000000"/>
                <w:kern w:val="0"/>
              </w:rPr>
              <w:t>___</w:t>
            </w:r>
            <w:r w:rsidRPr="001F706F">
              <w:rPr>
                <w:rFonts w:hAnsi="標楷體"/>
                <w:color w:val="000000"/>
                <w:kern w:val="0"/>
              </w:rPr>
              <w:t>備份</w:t>
            </w:r>
            <w:r w:rsidRPr="001F706F">
              <w:rPr>
                <w:color w:val="000000"/>
                <w:kern w:val="0"/>
              </w:rPr>
              <w:br/>
            </w:r>
            <w:r w:rsidRPr="001B67F3">
              <w:rPr>
                <w:rFonts w:ascii="標楷體" w:hAnsi="標楷體"/>
                <w:color w:val="000000"/>
                <w:kern w:val="0"/>
              </w:rPr>
              <w:t>□</w:t>
            </w:r>
            <w:r w:rsidRPr="001F706F">
              <w:rPr>
                <w:rFonts w:hAnsi="標楷體"/>
                <w:color w:val="000000"/>
                <w:kern w:val="0"/>
              </w:rPr>
              <w:t>完整</w:t>
            </w:r>
            <w:r w:rsidRPr="001F706F">
              <w:rPr>
                <w:color w:val="000000"/>
                <w:kern w:val="0"/>
              </w:rPr>
              <w:t>:</w:t>
            </w:r>
            <w:r w:rsidRPr="001F706F">
              <w:rPr>
                <w:rFonts w:hAnsi="標楷體"/>
                <w:color w:val="000000"/>
                <w:kern w:val="0"/>
              </w:rPr>
              <w:t>每</w:t>
            </w:r>
            <w:r w:rsidRPr="001F706F">
              <w:rPr>
                <w:color w:val="000000"/>
                <w:kern w:val="0"/>
              </w:rPr>
              <w:t>___</w:t>
            </w:r>
            <w:r w:rsidRPr="001F706F">
              <w:rPr>
                <w:rFonts w:hAnsi="標楷體"/>
                <w:color w:val="000000"/>
                <w:kern w:val="0"/>
              </w:rPr>
              <w:t>備份</w:t>
            </w:r>
          </w:p>
        </w:tc>
        <w:tc>
          <w:tcPr>
            <w:tcW w:w="454" w:type="pct"/>
            <w:shd w:val="clear" w:color="auto" w:fill="auto"/>
            <w:noWrap/>
          </w:tcPr>
          <w:p w14:paraId="495A736F" w14:textId="77777777" w:rsidR="008549FB" w:rsidRPr="00A84985" w:rsidRDefault="008549FB" w:rsidP="006F5B8C">
            <w:pPr>
              <w:widowControl/>
              <w:rPr>
                <w:rFonts w:cs="新細明體"/>
                <w:kern w:val="0"/>
                <w:sz w:val="40"/>
                <w:szCs w:val="40"/>
              </w:rPr>
            </w:pPr>
          </w:p>
        </w:tc>
        <w:tc>
          <w:tcPr>
            <w:tcW w:w="458" w:type="pct"/>
          </w:tcPr>
          <w:p w14:paraId="2E0B451D" w14:textId="77777777" w:rsidR="008549FB" w:rsidRPr="00A84985" w:rsidRDefault="008549FB" w:rsidP="006F5B8C">
            <w:pPr>
              <w:widowControl/>
              <w:rPr>
                <w:rFonts w:cs="新細明體"/>
                <w:kern w:val="0"/>
                <w:sz w:val="40"/>
                <w:szCs w:val="40"/>
              </w:rPr>
            </w:pPr>
            <w:r w:rsidRPr="001B67F3">
              <w:rPr>
                <w:rFonts w:ascii="標楷體" w:hAnsi="標楷體"/>
                <w:color w:val="000000"/>
                <w:kern w:val="0"/>
              </w:rPr>
              <w:t>□</w:t>
            </w:r>
            <w:r>
              <w:rPr>
                <w:rFonts w:ascii="標楷體" w:hAnsi="標楷體"/>
                <w:color w:val="000000"/>
                <w:kern w:val="0"/>
              </w:rPr>
              <w:t>磁帶</w:t>
            </w:r>
            <w:r w:rsidRPr="001F706F">
              <w:rPr>
                <w:color w:val="000000"/>
                <w:kern w:val="0"/>
              </w:rPr>
              <w:br/>
            </w:r>
            <w:r w:rsidRPr="001B67F3">
              <w:rPr>
                <w:rFonts w:ascii="標楷體" w:hAnsi="標楷體"/>
                <w:color w:val="000000"/>
                <w:kern w:val="0"/>
              </w:rPr>
              <w:t>□</w:t>
            </w:r>
            <w:r>
              <w:rPr>
                <w:rFonts w:ascii="標楷體" w:hAnsi="標楷體"/>
                <w:color w:val="000000"/>
                <w:kern w:val="0"/>
              </w:rPr>
              <w:t>其他：</w:t>
            </w:r>
          </w:p>
        </w:tc>
        <w:tc>
          <w:tcPr>
            <w:tcW w:w="596" w:type="pct"/>
            <w:shd w:val="clear" w:color="auto" w:fill="auto"/>
          </w:tcPr>
          <w:p w14:paraId="01673092" w14:textId="77777777" w:rsidR="008549FB" w:rsidRPr="00A84985" w:rsidRDefault="008549FB" w:rsidP="006F5B8C">
            <w:pPr>
              <w:widowControl/>
              <w:jc w:val="center"/>
              <w:rPr>
                <w:rFonts w:hAnsi="新細明體" w:cs="新細明體"/>
                <w:kern w:val="0"/>
                <w:sz w:val="40"/>
                <w:szCs w:val="40"/>
              </w:rPr>
            </w:pPr>
          </w:p>
        </w:tc>
        <w:tc>
          <w:tcPr>
            <w:tcW w:w="596" w:type="pct"/>
          </w:tcPr>
          <w:p w14:paraId="6EBF0C01" w14:textId="77777777" w:rsidR="008549FB" w:rsidRPr="00A84985" w:rsidRDefault="008549FB" w:rsidP="006F5B8C">
            <w:pPr>
              <w:widowControl/>
              <w:jc w:val="center"/>
              <w:rPr>
                <w:rFonts w:hAnsi="新細明體" w:cs="新細明體"/>
                <w:kern w:val="0"/>
                <w:sz w:val="40"/>
                <w:szCs w:val="40"/>
              </w:rPr>
            </w:pPr>
          </w:p>
        </w:tc>
      </w:tr>
      <w:tr w:rsidR="008549FB" w:rsidRPr="00230D90" w14:paraId="4DC68B86" w14:textId="77777777" w:rsidTr="008549FB">
        <w:trPr>
          <w:trHeight w:val="449"/>
        </w:trPr>
        <w:tc>
          <w:tcPr>
            <w:tcW w:w="621" w:type="pct"/>
            <w:shd w:val="clear" w:color="auto" w:fill="auto"/>
            <w:noWrap/>
          </w:tcPr>
          <w:p w14:paraId="5621F51E" w14:textId="77777777" w:rsidR="008549FB" w:rsidRPr="00A84985" w:rsidRDefault="008549FB" w:rsidP="006F5B8C">
            <w:pPr>
              <w:widowControl/>
              <w:jc w:val="center"/>
              <w:rPr>
                <w:rFonts w:cs="新細明體"/>
                <w:kern w:val="0"/>
                <w:sz w:val="40"/>
                <w:szCs w:val="40"/>
              </w:rPr>
            </w:pPr>
          </w:p>
        </w:tc>
        <w:tc>
          <w:tcPr>
            <w:tcW w:w="570" w:type="pct"/>
            <w:shd w:val="clear" w:color="auto" w:fill="auto"/>
            <w:noWrap/>
          </w:tcPr>
          <w:p w14:paraId="6FC57289" w14:textId="77777777" w:rsidR="008549FB" w:rsidRPr="00A84985" w:rsidRDefault="008549FB" w:rsidP="006F5B8C">
            <w:pPr>
              <w:widowControl/>
              <w:jc w:val="center"/>
              <w:rPr>
                <w:rFonts w:cs="新細明體"/>
                <w:kern w:val="0"/>
                <w:sz w:val="40"/>
                <w:szCs w:val="40"/>
              </w:rPr>
            </w:pPr>
          </w:p>
        </w:tc>
        <w:tc>
          <w:tcPr>
            <w:tcW w:w="412" w:type="pct"/>
            <w:vAlign w:val="center"/>
          </w:tcPr>
          <w:p w14:paraId="04C7EE87" w14:textId="77777777" w:rsidR="008549FB" w:rsidRPr="000B7E41" w:rsidRDefault="008549FB" w:rsidP="006F5B8C">
            <w:pPr>
              <w:widowControl/>
              <w:jc w:val="center"/>
              <w:rPr>
                <w:rFonts w:cs="新細明體"/>
                <w:kern w:val="0"/>
              </w:rPr>
            </w:pPr>
          </w:p>
        </w:tc>
        <w:tc>
          <w:tcPr>
            <w:tcW w:w="457" w:type="pct"/>
            <w:shd w:val="clear" w:color="auto" w:fill="auto"/>
            <w:noWrap/>
          </w:tcPr>
          <w:p w14:paraId="05167528" w14:textId="77777777" w:rsidR="008549FB" w:rsidRPr="00A84985" w:rsidRDefault="008549FB" w:rsidP="006F5B8C">
            <w:pPr>
              <w:widowControl/>
              <w:jc w:val="center"/>
              <w:rPr>
                <w:rFonts w:cs="新細明體"/>
                <w:kern w:val="0"/>
                <w:sz w:val="40"/>
                <w:szCs w:val="40"/>
              </w:rPr>
            </w:pPr>
          </w:p>
        </w:tc>
        <w:tc>
          <w:tcPr>
            <w:tcW w:w="835" w:type="pct"/>
            <w:shd w:val="clear" w:color="auto" w:fill="auto"/>
            <w:noWrap/>
          </w:tcPr>
          <w:p w14:paraId="49993747" w14:textId="77777777" w:rsidR="008549FB" w:rsidRDefault="008549FB" w:rsidP="006F5B8C">
            <w:r w:rsidRPr="00852049">
              <w:rPr>
                <w:rFonts w:ascii="標楷體" w:hAnsi="標楷體"/>
                <w:color w:val="000000"/>
                <w:kern w:val="0"/>
              </w:rPr>
              <w:t>□</w:t>
            </w:r>
            <w:r w:rsidRPr="00852049">
              <w:rPr>
                <w:rFonts w:hAnsi="標楷體"/>
                <w:color w:val="000000"/>
                <w:kern w:val="0"/>
              </w:rPr>
              <w:t>差異</w:t>
            </w:r>
            <w:r w:rsidRPr="00852049">
              <w:rPr>
                <w:color w:val="000000"/>
                <w:kern w:val="0"/>
              </w:rPr>
              <w:t>:</w:t>
            </w:r>
            <w:r w:rsidRPr="00852049">
              <w:rPr>
                <w:rFonts w:hAnsi="標楷體"/>
                <w:color w:val="000000"/>
                <w:kern w:val="0"/>
              </w:rPr>
              <w:t>每</w:t>
            </w:r>
            <w:r w:rsidRPr="00852049">
              <w:rPr>
                <w:color w:val="000000"/>
                <w:kern w:val="0"/>
              </w:rPr>
              <w:t>___</w:t>
            </w:r>
            <w:r w:rsidRPr="00852049">
              <w:rPr>
                <w:rFonts w:hAnsi="標楷體"/>
                <w:color w:val="000000"/>
                <w:kern w:val="0"/>
              </w:rPr>
              <w:t>備份</w:t>
            </w:r>
            <w:r w:rsidRPr="00852049">
              <w:rPr>
                <w:color w:val="000000"/>
                <w:kern w:val="0"/>
              </w:rPr>
              <w:br/>
            </w:r>
            <w:r w:rsidRPr="00852049">
              <w:rPr>
                <w:rFonts w:ascii="標楷體" w:hAnsi="標楷體"/>
                <w:color w:val="000000"/>
                <w:kern w:val="0"/>
              </w:rPr>
              <w:t>□</w:t>
            </w:r>
            <w:r w:rsidRPr="00852049">
              <w:rPr>
                <w:rFonts w:hAnsi="標楷體"/>
                <w:color w:val="000000"/>
                <w:kern w:val="0"/>
              </w:rPr>
              <w:t>增量</w:t>
            </w:r>
            <w:r w:rsidRPr="00852049">
              <w:rPr>
                <w:color w:val="000000"/>
                <w:kern w:val="0"/>
              </w:rPr>
              <w:t>:</w:t>
            </w:r>
            <w:r w:rsidRPr="00852049">
              <w:rPr>
                <w:rFonts w:hAnsi="標楷體"/>
                <w:color w:val="000000"/>
                <w:kern w:val="0"/>
              </w:rPr>
              <w:t>每</w:t>
            </w:r>
            <w:r w:rsidRPr="00852049">
              <w:rPr>
                <w:color w:val="000000"/>
                <w:kern w:val="0"/>
              </w:rPr>
              <w:t>___</w:t>
            </w:r>
            <w:r w:rsidRPr="00852049">
              <w:rPr>
                <w:rFonts w:hAnsi="標楷體"/>
                <w:color w:val="000000"/>
                <w:kern w:val="0"/>
              </w:rPr>
              <w:t>備份</w:t>
            </w:r>
            <w:r w:rsidRPr="00852049">
              <w:rPr>
                <w:color w:val="000000"/>
                <w:kern w:val="0"/>
              </w:rPr>
              <w:br/>
            </w:r>
            <w:r w:rsidRPr="00852049">
              <w:rPr>
                <w:rFonts w:ascii="標楷體" w:hAnsi="標楷體"/>
                <w:color w:val="000000"/>
                <w:kern w:val="0"/>
              </w:rPr>
              <w:t>□</w:t>
            </w:r>
            <w:r w:rsidRPr="00852049">
              <w:rPr>
                <w:rFonts w:hAnsi="標楷體"/>
                <w:color w:val="000000"/>
                <w:kern w:val="0"/>
              </w:rPr>
              <w:t>完整</w:t>
            </w:r>
            <w:r w:rsidRPr="00852049">
              <w:rPr>
                <w:color w:val="000000"/>
                <w:kern w:val="0"/>
              </w:rPr>
              <w:t>:</w:t>
            </w:r>
            <w:r w:rsidRPr="00852049">
              <w:rPr>
                <w:rFonts w:hAnsi="標楷體"/>
                <w:color w:val="000000"/>
                <w:kern w:val="0"/>
              </w:rPr>
              <w:t>每</w:t>
            </w:r>
            <w:r w:rsidRPr="00852049">
              <w:rPr>
                <w:color w:val="000000"/>
                <w:kern w:val="0"/>
              </w:rPr>
              <w:t>___</w:t>
            </w:r>
            <w:r w:rsidRPr="00852049">
              <w:rPr>
                <w:rFonts w:hAnsi="標楷體"/>
                <w:color w:val="000000"/>
                <w:kern w:val="0"/>
              </w:rPr>
              <w:t>備份</w:t>
            </w:r>
          </w:p>
        </w:tc>
        <w:tc>
          <w:tcPr>
            <w:tcW w:w="454" w:type="pct"/>
            <w:shd w:val="clear" w:color="auto" w:fill="auto"/>
            <w:noWrap/>
          </w:tcPr>
          <w:p w14:paraId="15EA7E08" w14:textId="77777777" w:rsidR="008549FB" w:rsidRDefault="008549FB" w:rsidP="006F5B8C"/>
        </w:tc>
        <w:tc>
          <w:tcPr>
            <w:tcW w:w="458" w:type="pct"/>
          </w:tcPr>
          <w:p w14:paraId="5FF1A736" w14:textId="77777777" w:rsidR="008549FB" w:rsidRDefault="008549FB" w:rsidP="006F5B8C">
            <w:r w:rsidRPr="00601255">
              <w:rPr>
                <w:rFonts w:ascii="標楷體" w:hAnsi="標楷體"/>
                <w:color w:val="000000"/>
                <w:kern w:val="0"/>
              </w:rPr>
              <w:t>□磁帶</w:t>
            </w:r>
            <w:r w:rsidRPr="00601255">
              <w:rPr>
                <w:color w:val="000000"/>
                <w:kern w:val="0"/>
              </w:rPr>
              <w:br/>
            </w:r>
            <w:r w:rsidRPr="00601255">
              <w:rPr>
                <w:rFonts w:ascii="標楷體" w:hAnsi="標楷體"/>
                <w:color w:val="000000"/>
                <w:kern w:val="0"/>
              </w:rPr>
              <w:t>□其他：</w:t>
            </w:r>
          </w:p>
        </w:tc>
        <w:tc>
          <w:tcPr>
            <w:tcW w:w="596" w:type="pct"/>
            <w:shd w:val="clear" w:color="auto" w:fill="auto"/>
          </w:tcPr>
          <w:p w14:paraId="54A8A632" w14:textId="77777777" w:rsidR="008549FB" w:rsidRPr="00A84985" w:rsidRDefault="008549FB" w:rsidP="006F5B8C">
            <w:pPr>
              <w:widowControl/>
              <w:jc w:val="center"/>
              <w:rPr>
                <w:rFonts w:hAnsi="新細明體" w:cs="新細明體"/>
                <w:kern w:val="0"/>
                <w:sz w:val="40"/>
                <w:szCs w:val="40"/>
              </w:rPr>
            </w:pPr>
          </w:p>
        </w:tc>
        <w:tc>
          <w:tcPr>
            <w:tcW w:w="596" w:type="pct"/>
          </w:tcPr>
          <w:p w14:paraId="64FCB55D" w14:textId="77777777" w:rsidR="008549FB" w:rsidRPr="00A84985" w:rsidRDefault="008549FB" w:rsidP="006F5B8C">
            <w:pPr>
              <w:widowControl/>
              <w:jc w:val="center"/>
              <w:rPr>
                <w:rFonts w:hAnsi="新細明體" w:cs="新細明體"/>
                <w:kern w:val="0"/>
                <w:sz w:val="40"/>
                <w:szCs w:val="40"/>
              </w:rPr>
            </w:pPr>
          </w:p>
        </w:tc>
      </w:tr>
      <w:tr w:rsidR="008549FB" w:rsidRPr="00230D90" w14:paraId="4B54C138" w14:textId="77777777" w:rsidTr="008549FB">
        <w:trPr>
          <w:trHeight w:val="449"/>
        </w:trPr>
        <w:tc>
          <w:tcPr>
            <w:tcW w:w="621" w:type="pct"/>
            <w:shd w:val="clear" w:color="auto" w:fill="auto"/>
            <w:noWrap/>
          </w:tcPr>
          <w:p w14:paraId="54E36C3E" w14:textId="77777777" w:rsidR="008549FB" w:rsidRPr="00A84985" w:rsidRDefault="008549FB" w:rsidP="006F5B8C">
            <w:pPr>
              <w:widowControl/>
              <w:jc w:val="center"/>
              <w:rPr>
                <w:rFonts w:cs="新細明體"/>
                <w:kern w:val="0"/>
                <w:sz w:val="40"/>
                <w:szCs w:val="40"/>
              </w:rPr>
            </w:pPr>
          </w:p>
        </w:tc>
        <w:tc>
          <w:tcPr>
            <w:tcW w:w="570" w:type="pct"/>
            <w:shd w:val="clear" w:color="auto" w:fill="auto"/>
            <w:noWrap/>
          </w:tcPr>
          <w:p w14:paraId="33BC7B30" w14:textId="77777777" w:rsidR="008549FB" w:rsidRPr="00A84985" w:rsidRDefault="008549FB" w:rsidP="006F5B8C">
            <w:pPr>
              <w:widowControl/>
              <w:jc w:val="center"/>
              <w:rPr>
                <w:rFonts w:cs="新細明體"/>
                <w:kern w:val="0"/>
                <w:sz w:val="40"/>
                <w:szCs w:val="40"/>
              </w:rPr>
            </w:pPr>
          </w:p>
        </w:tc>
        <w:tc>
          <w:tcPr>
            <w:tcW w:w="412" w:type="pct"/>
            <w:vAlign w:val="center"/>
          </w:tcPr>
          <w:p w14:paraId="60CEB328" w14:textId="77777777" w:rsidR="008549FB" w:rsidRPr="000B7E41" w:rsidRDefault="008549FB" w:rsidP="006F5B8C">
            <w:pPr>
              <w:widowControl/>
              <w:jc w:val="center"/>
              <w:rPr>
                <w:rFonts w:cs="新細明體"/>
                <w:kern w:val="0"/>
              </w:rPr>
            </w:pPr>
          </w:p>
        </w:tc>
        <w:tc>
          <w:tcPr>
            <w:tcW w:w="457" w:type="pct"/>
            <w:shd w:val="clear" w:color="auto" w:fill="auto"/>
            <w:noWrap/>
          </w:tcPr>
          <w:p w14:paraId="74BBF3BF" w14:textId="77777777" w:rsidR="008549FB" w:rsidRPr="00A84985" w:rsidRDefault="008549FB" w:rsidP="006F5B8C">
            <w:pPr>
              <w:widowControl/>
              <w:jc w:val="center"/>
              <w:rPr>
                <w:rFonts w:cs="新細明體"/>
                <w:kern w:val="0"/>
                <w:sz w:val="40"/>
                <w:szCs w:val="40"/>
              </w:rPr>
            </w:pPr>
          </w:p>
        </w:tc>
        <w:tc>
          <w:tcPr>
            <w:tcW w:w="835" w:type="pct"/>
            <w:shd w:val="clear" w:color="auto" w:fill="auto"/>
            <w:noWrap/>
          </w:tcPr>
          <w:p w14:paraId="6982EE01" w14:textId="77777777" w:rsidR="008549FB" w:rsidRDefault="008549FB" w:rsidP="006F5B8C">
            <w:r w:rsidRPr="00852049">
              <w:rPr>
                <w:rFonts w:ascii="標楷體" w:hAnsi="標楷體"/>
                <w:color w:val="000000"/>
                <w:kern w:val="0"/>
              </w:rPr>
              <w:t>□</w:t>
            </w:r>
            <w:r w:rsidRPr="00852049">
              <w:rPr>
                <w:rFonts w:hAnsi="標楷體"/>
                <w:color w:val="000000"/>
                <w:kern w:val="0"/>
              </w:rPr>
              <w:t>差異</w:t>
            </w:r>
            <w:r w:rsidRPr="00852049">
              <w:rPr>
                <w:color w:val="000000"/>
                <w:kern w:val="0"/>
              </w:rPr>
              <w:t>:</w:t>
            </w:r>
            <w:r w:rsidRPr="00852049">
              <w:rPr>
                <w:rFonts w:hAnsi="標楷體"/>
                <w:color w:val="000000"/>
                <w:kern w:val="0"/>
              </w:rPr>
              <w:t>每</w:t>
            </w:r>
            <w:r w:rsidRPr="00852049">
              <w:rPr>
                <w:color w:val="000000"/>
                <w:kern w:val="0"/>
              </w:rPr>
              <w:t>___</w:t>
            </w:r>
            <w:r w:rsidRPr="00852049">
              <w:rPr>
                <w:rFonts w:hAnsi="標楷體"/>
                <w:color w:val="000000"/>
                <w:kern w:val="0"/>
              </w:rPr>
              <w:t>備份</w:t>
            </w:r>
            <w:r w:rsidRPr="00852049">
              <w:rPr>
                <w:color w:val="000000"/>
                <w:kern w:val="0"/>
              </w:rPr>
              <w:br/>
            </w:r>
            <w:r w:rsidRPr="00852049">
              <w:rPr>
                <w:rFonts w:ascii="標楷體" w:hAnsi="標楷體"/>
                <w:color w:val="000000"/>
                <w:kern w:val="0"/>
              </w:rPr>
              <w:t>□</w:t>
            </w:r>
            <w:r w:rsidRPr="00852049">
              <w:rPr>
                <w:rFonts w:hAnsi="標楷體"/>
                <w:color w:val="000000"/>
                <w:kern w:val="0"/>
              </w:rPr>
              <w:t>增量</w:t>
            </w:r>
            <w:r w:rsidRPr="00852049">
              <w:rPr>
                <w:color w:val="000000"/>
                <w:kern w:val="0"/>
              </w:rPr>
              <w:t>:</w:t>
            </w:r>
            <w:r w:rsidRPr="00852049">
              <w:rPr>
                <w:rFonts w:hAnsi="標楷體"/>
                <w:color w:val="000000"/>
                <w:kern w:val="0"/>
              </w:rPr>
              <w:t>每</w:t>
            </w:r>
            <w:r w:rsidRPr="00852049">
              <w:rPr>
                <w:color w:val="000000"/>
                <w:kern w:val="0"/>
              </w:rPr>
              <w:t>___</w:t>
            </w:r>
            <w:r w:rsidRPr="00852049">
              <w:rPr>
                <w:rFonts w:hAnsi="標楷體"/>
                <w:color w:val="000000"/>
                <w:kern w:val="0"/>
              </w:rPr>
              <w:t>備份</w:t>
            </w:r>
            <w:r w:rsidRPr="00852049">
              <w:rPr>
                <w:color w:val="000000"/>
                <w:kern w:val="0"/>
              </w:rPr>
              <w:br/>
            </w:r>
            <w:r w:rsidRPr="00852049">
              <w:rPr>
                <w:rFonts w:ascii="標楷體" w:hAnsi="標楷體"/>
                <w:color w:val="000000"/>
                <w:kern w:val="0"/>
              </w:rPr>
              <w:t>□</w:t>
            </w:r>
            <w:r w:rsidRPr="00852049">
              <w:rPr>
                <w:rFonts w:hAnsi="標楷體"/>
                <w:color w:val="000000"/>
                <w:kern w:val="0"/>
              </w:rPr>
              <w:t>完整</w:t>
            </w:r>
            <w:r w:rsidRPr="00852049">
              <w:rPr>
                <w:color w:val="000000"/>
                <w:kern w:val="0"/>
              </w:rPr>
              <w:t>:</w:t>
            </w:r>
            <w:r w:rsidRPr="00852049">
              <w:rPr>
                <w:rFonts w:hAnsi="標楷體"/>
                <w:color w:val="000000"/>
                <w:kern w:val="0"/>
              </w:rPr>
              <w:t>每</w:t>
            </w:r>
            <w:r w:rsidRPr="00852049">
              <w:rPr>
                <w:color w:val="000000"/>
                <w:kern w:val="0"/>
              </w:rPr>
              <w:t>___</w:t>
            </w:r>
            <w:r w:rsidRPr="00852049">
              <w:rPr>
                <w:rFonts w:hAnsi="標楷體"/>
                <w:color w:val="000000"/>
                <w:kern w:val="0"/>
              </w:rPr>
              <w:t>備份</w:t>
            </w:r>
          </w:p>
        </w:tc>
        <w:tc>
          <w:tcPr>
            <w:tcW w:w="454" w:type="pct"/>
            <w:shd w:val="clear" w:color="auto" w:fill="auto"/>
            <w:noWrap/>
          </w:tcPr>
          <w:p w14:paraId="5EF193DF" w14:textId="77777777" w:rsidR="008549FB" w:rsidRDefault="008549FB" w:rsidP="006F5B8C"/>
        </w:tc>
        <w:tc>
          <w:tcPr>
            <w:tcW w:w="458" w:type="pct"/>
          </w:tcPr>
          <w:p w14:paraId="74C2C759" w14:textId="77777777" w:rsidR="008549FB" w:rsidRDefault="008549FB" w:rsidP="006F5B8C">
            <w:r w:rsidRPr="00601255">
              <w:rPr>
                <w:rFonts w:ascii="標楷體" w:hAnsi="標楷體"/>
                <w:color w:val="000000"/>
                <w:kern w:val="0"/>
              </w:rPr>
              <w:t>□磁帶</w:t>
            </w:r>
            <w:r w:rsidRPr="00601255">
              <w:rPr>
                <w:color w:val="000000"/>
                <w:kern w:val="0"/>
              </w:rPr>
              <w:br/>
            </w:r>
            <w:r w:rsidRPr="00601255">
              <w:rPr>
                <w:rFonts w:ascii="標楷體" w:hAnsi="標楷體"/>
                <w:color w:val="000000"/>
                <w:kern w:val="0"/>
              </w:rPr>
              <w:t>□其他：</w:t>
            </w:r>
          </w:p>
        </w:tc>
        <w:tc>
          <w:tcPr>
            <w:tcW w:w="596" w:type="pct"/>
            <w:shd w:val="clear" w:color="auto" w:fill="auto"/>
          </w:tcPr>
          <w:p w14:paraId="6F668C67" w14:textId="77777777" w:rsidR="008549FB" w:rsidRPr="00A84985" w:rsidRDefault="008549FB" w:rsidP="006F5B8C">
            <w:pPr>
              <w:widowControl/>
              <w:jc w:val="center"/>
              <w:rPr>
                <w:rFonts w:hAnsi="新細明體" w:cs="新細明體"/>
                <w:kern w:val="0"/>
                <w:sz w:val="40"/>
                <w:szCs w:val="40"/>
              </w:rPr>
            </w:pPr>
          </w:p>
        </w:tc>
        <w:tc>
          <w:tcPr>
            <w:tcW w:w="596" w:type="pct"/>
          </w:tcPr>
          <w:p w14:paraId="4C253AFC" w14:textId="77777777" w:rsidR="008549FB" w:rsidRPr="00A84985" w:rsidRDefault="008549FB" w:rsidP="006F5B8C">
            <w:pPr>
              <w:widowControl/>
              <w:jc w:val="center"/>
              <w:rPr>
                <w:rFonts w:hAnsi="新細明體" w:cs="新細明體"/>
                <w:kern w:val="0"/>
                <w:sz w:val="40"/>
                <w:szCs w:val="40"/>
              </w:rPr>
            </w:pPr>
          </w:p>
        </w:tc>
      </w:tr>
      <w:tr w:rsidR="008549FB" w:rsidRPr="00230D90" w14:paraId="01B102DA" w14:textId="77777777" w:rsidTr="008549FB">
        <w:trPr>
          <w:trHeight w:val="247"/>
        </w:trPr>
        <w:tc>
          <w:tcPr>
            <w:tcW w:w="621" w:type="pct"/>
            <w:shd w:val="clear" w:color="auto" w:fill="auto"/>
            <w:noWrap/>
          </w:tcPr>
          <w:p w14:paraId="0D855BDC" w14:textId="77777777" w:rsidR="008549FB" w:rsidRPr="00A84985" w:rsidRDefault="008549FB" w:rsidP="006F5B8C">
            <w:pPr>
              <w:widowControl/>
              <w:jc w:val="center"/>
              <w:rPr>
                <w:rFonts w:cs="新細明體"/>
                <w:kern w:val="0"/>
                <w:sz w:val="40"/>
                <w:szCs w:val="40"/>
              </w:rPr>
            </w:pPr>
          </w:p>
        </w:tc>
        <w:tc>
          <w:tcPr>
            <w:tcW w:w="570" w:type="pct"/>
            <w:shd w:val="clear" w:color="auto" w:fill="auto"/>
            <w:noWrap/>
          </w:tcPr>
          <w:p w14:paraId="5021CA95" w14:textId="77777777" w:rsidR="008549FB" w:rsidRPr="00A84985" w:rsidRDefault="008549FB" w:rsidP="006F5B8C">
            <w:pPr>
              <w:widowControl/>
              <w:jc w:val="center"/>
              <w:rPr>
                <w:rFonts w:cs="新細明體"/>
                <w:kern w:val="0"/>
                <w:sz w:val="40"/>
                <w:szCs w:val="40"/>
              </w:rPr>
            </w:pPr>
          </w:p>
        </w:tc>
        <w:tc>
          <w:tcPr>
            <w:tcW w:w="412" w:type="pct"/>
            <w:vAlign w:val="center"/>
          </w:tcPr>
          <w:p w14:paraId="3B6590CB" w14:textId="77777777" w:rsidR="008549FB" w:rsidRPr="000B7E41" w:rsidRDefault="008549FB" w:rsidP="006F5B8C">
            <w:pPr>
              <w:widowControl/>
              <w:jc w:val="center"/>
              <w:rPr>
                <w:rFonts w:cs="新細明體"/>
                <w:kern w:val="0"/>
              </w:rPr>
            </w:pPr>
          </w:p>
        </w:tc>
        <w:tc>
          <w:tcPr>
            <w:tcW w:w="457" w:type="pct"/>
            <w:shd w:val="clear" w:color="auto" w:fill="auto"/>
            <w:noWrap/>
          </w:tcPr>
          <w:p w14:paraId="42708D58" w14:textId="77777777" w:rsidR="008549FB" w:rsidRPr="00A84985" w:rsidRDefault="008549FB" w:rsidP="006F5B8C">
            <w:pPr>
              <w:widowControl/>
              <w:jc w:val="center"/>
              <w:rPr>
                <w:rFonts w:cs="新細明體"/>
                <w:kern w:val="0"/>
                <w:sz w:val="40"/>
                <w:szCs w:val="40"/>
              </w:rPr>
            </w:pPr>
          </w:p>
        </w:tc>
        <w:tc>
          <w:tcPr>
            <w:tcW w:w="835" w:type="pct"/>
            <w:shd w:val="clear" w:color="auto" w:fill="auto"/>
            <w:noWrap/>
          </w:tcPr>
          <w:p w14:paraId="72EB3B63" w14:textId="77777777" w:rsidR="008549FB" w:rsidRDefault="008549FB" w:rsidP="006F5B8C">
            <w:r w:rsidRPr="00C62CBC">
              <w:rPr>
                <w:rFonts w:ascii="標楷體" w:hAnsi="標楷體"/>
                <w:color w:val="000000"/>
                <w:kern w:val="0"/>
              </w:rPr>
              <w:t>□</w:t>
            </w:r>
            <w:r w:rsidRPr="00C62CBC">
              <w:rPr>
                <w:rFonts w:hAnsi="標楷體"/>
                <w:color w:val="000000"/>
                <w:kern w:val="0"/>
              </w:rPr>
              <w:t>差異</w:t>
            </w:r>
            <w:r w:rsidRPr="00C62CBC">
              <w:rPr>
                <w:color w:val="000000"/>
                <w:kern w:val="0"/>
              </w:rPr>
              <w:t>:</w:t>
            </w:r>
            <w:r w:rsidRPr="00C62CBC">
              <w:rPr>
                <w:rFonts w:hAnsi="標楷體"/>
                <w:color w:val="000000"/>
                <w:kern w:val="0"/>
              </w:rPr>
              <w:t>每</w:t>
            </w:r>
            <w:r w:rsidRPr="00C62CBC">
              <w:rPr>
                <w:color w:val="000000"/>
                <w:kern w:val="0"/>
              </w:rPr>
              <w:t>___</w:t>
            </w:r>
            <w:r w:rsidRPr="00C62CBC">
              <w:rPr>
                <w:rFonts w:hAnsi="標楷體"/>
                <w:color w:val="000000"/>
                <w:kern w:val="0"/>
              </w:rPr>
              <w:t>備份</w:t>
            </w:r>
            <w:r w:rsidRPr="00C62CBC">
              <w:rPr>
                <w:color w:val="000000"/>
                <w:kern w:val="0"/>
              </w:rPr>
              <w:br/>
            </w:r>
            <w:r w:rsidRPr="00C62CBC">
              <w:rPr>
                <w:rFonts w:ascii="標楷體" w:hAnsi="標楷體"/>
                <w:color w:val="000000"/>
                <w:kern w:val="0"/>
              </w:rPr>
              <w:t>□</w:t>
            </w:r>
            <w:r w:rsidRPr="00C62CBC">
              <w:rPr>
                <w:rFonts w:hAnsi="標楷體"/>
                <w:color w:val="000000"/>
                <w:kern w:val="0"/>
              </w:rPr>
              <w:t>增量</w:t>
            </w:r>
            <w:r w:rsidRPr="00C62CBC">
              <w:rPr>
                <w:color w:val="000000"/>
                <w:kern w:val="0"/>
              </w:rPr>
              <w:t>:</w:t>
            </w:r>
            <w:r w:rsidRPr="00C62CBC">
              <w:rPr>
                <w:rFonts w:hAnsi="標楷體"/>
                <w:color w:val="000000"/>
                <w:kern w:val="0"/>
              </w:rPr>
              <w:t>每</w:t>
            </w:r>
            <w:r w:rsidRPr="00C62CBC">
              <w:rPr>
                <w:color w:val="000000"/>
                <w:kern w:val="0"/>
              </w:rPr>
              <w:t>___</w:t>
            </w:r>
            <w:r w:rsidRPr="00C62CBC">
              <w:rPr>
                <w:rFonts w:hAnsi="標楷體"/>
                <w:color w:val="000000"/>
                <w:kern w:val="0"/>
              </w:rPr>
              <w:t>備份</w:t>
            </w:r>
            <w:r w:rsidRPr="00C62CBC">
              <w:rPr>
                <w:color w:val="000000"/>
                <w:kern w:val="0"/>
              </w:rPr>
              <w:br/>
            </w:r>
            <w:r w:rsidRPr="00C62CBC">
              <w:rPr>
                <w:rFonts w:ascii="標楷體" w:hAnsi="標楷體"/>
                <w:color w:val="000000"/>
                <w:kern w:val="0"/>
              </w:rPr>
              <w:t>□</w:t>
            </w:r>
            <w:r w:rsidRPr="00C62CBC">
              <w:rPr>
                <w:rFonts w:hAnsi="標楷體"/>
                <w:color w:val="000000"/>
                <w:kern w:val="0"/>
              </w:rPr>
              <w:t>完整</w:t>
            </w:r>
            <w:r w:rsidRPr="00C62CBC">
              <w:rPr>
                <w:color w:val="000000"/>
                <w:kern w:val="0"/>
              </w:rPr>
              <w:t>:</w:t>
            </w:r>
            <w:r w:rsidRPr="00C62CBC">
              <w:rPr>
                <w:rFonts w:hAnsi="標楷體"/>
                <w:color w:val="000000"/>
                <w:kern w:val="0"/>
              </w:rPr>
              <w:t>每</w:t>
            </w:r>
            <w:r w:rsidRPr="00C62CBC">
              <w:rPr>
                <w:color w:val="000000"/>
                <w:kern w:val="0"/>
              </w:rPr>
              <w:t>___</w:t>
            </w:r>
            <w:r w:rsidRPr="00C62CBC">
              <w:rPr>
                <w:rFonts w:hAnsi="標楷體"/>
                <w:color w:val="000000"/>
                <w:kern w:val="0"/>
              </w:rPr>
              <w:t>備份</w:t>
            </w:r>
          </w:p>
        </w:tc>
        <w:tc>
          <w:tcPr>
            <w:tcW w:w="454" w:type="pct"/>
            <w:shd w:val="clear" w:color="auto" w:fill="auto"/>
            <w:noWrap/>
          </w:tcPr>
          <w:p w14:paraId="45523DAD" w14:textId="77777777" w:rsidR="008549FB" w:rsidRDefault="008549FB" w:rsidP="006F5B8C"/>
        </w:tc>
        <w:tc>
          <w:tcPr>
            <w:tcW w:w="458" w:type="pct"/>
          </w:tcPr>
          <w:p w14:paraId="7F14E14C" w14:textId="77777777" w:rsidR="008549FB" w:rsidRDefault="008549FB" w:rsidP="006F5B8C">
            <w:r w:rsidRPr="00601255">
              <w:rPr>
                <w:rFonts w:ascii="標楷體" w:hAnsi="標楷體"/>
                <w:color w:val="000000"/>
                <w:kern w:val="0"/>
              </w:rPr>
              <w:t>□磁帶</w:t>
            </w:r>
            <w:r w:rsidRPr="00601255">
              <w:rPr>
                <w:color w:val="000000"/>
                <w:kern w:val="0"/>
              </w:rPr>
              <w:br/>
            </w:r>
            <w:r w:rsidRPr="00601255">
              <w:rPr>
                <w:rFonts w:ascii="標楷體" w:hAnsi="標楷體"/>
                <w:color w:val="000000"/>
                <w:kern w:val="0"/>
              </w:rPr>
              <w:t>□其他：</w:t>
            </w:r>
          </w:p>
        </w:tc>
        <w:tc>
          <w:tcPr>
            <w:tcW w:w="596" w:type="pct"/>
            <w:shd w:val="clear" w:color="auto" w:fill="auto"/>
          </w:tcPr>
          <w:p w14:paraId="5F141D70" w14:textId="77777777" w:rsidR="008549FB" w:rsidRPr="00A84985" w:rsidRDefault="008549FB" w:rsidP="006F5B8C">
            <w:pPr>
              <w:widowControl/>
              <w:jc w:val="center"/>
              <w:rPr>
                <w:rFonts w:hAnsi="新細明體" w:cs="新細明體"/>
                <w:kern w:val="0"/>
                <w:sz w:val="40"/>
                <w:szCs w:val="40"/>
              </w:rPr>
            </w:pPr>
          </w:p>
        </w:tc>
        <w:tc>
          <w:tcPr>
            <w:tcW w:w="596" w:type="pct"/>
          </w:tcPr>
          <w:p w14:paraId="21BA4335" w14:textId="77777777" w:rsidR="008549FB" w:rsidRPr="00A84985" w:rsidRDefault="008549FB" w:rsidP="006F5B8C">
            <w:pPr>
              <w:widowControl/>
              <w:jc w:val="center"/>
              <w:rPr>
                <w:rFonts w:hAnsi="新細明體" w:cs="新細明體"/>
                <w:kern w:val="0"/>
                <w:sz w:val="40"/>
                <w:szCs w:val="40"/>
              </w:rPr>
            </w:pPr>
          </w:p>
        </w:tc>
      </w:tr>
      <w:tr w:rsidR="008549FB" w:rsidRPr="00230D90" w14:paraId="0C1F1F70" w14:textId="77777777" w:rsidTr="008549FB">
        <w:trPr>
          <w:trHeight w:val="247"/>
        </w:trPr>
        <w:tc>
          <w:tcPr>
            <w:tcW w:w="621" w:type="pct"/>
            <w:shd w:val="clear" w:color="auto" w:fill="auto"/>
            <w:noWrap/>
          </w:tcPr>
          <w:p w14:paraId="7EC71A51" w14:textId="77777777" w:rsidR="008549FB" w:rsidRPr="00A84985" w:rsidRDefault="008549FB" w:rsidP="006F5B8C">
            <w:pPr>
              <w:widowControl/>
              <w:jc w:val="center"/>
              <w:rPr>
                <w:rFonts w:cs="新細明體"/>
                <w:kern w:val="0"/>
                <w:sz w:val="40"/>
                <w:szCs w:val="40"/>
              </w:rPr>
            </w:pPr>
          </w:p>
        </w:tc>
        <w:tc>
          <w:tcPr>
            <w:tcW w:w="570" w:type="pct"/>
            <w:shd w:val="clear" w:color="auto" w:fill="auto"/>
            <w:noWrap/>
          </w:tcPr>
          <w:p w14:paraId="37498D50" w14:textId="77777777" w:rsidR="008549FB" w:rsidRPr="00A84985" w:rsidRDefault="008549FB" w:rsidP="006F5B8C">
            <w:pPr>
              <w:widowControl/>
              <w:jc w:val="center"/>
              <w:rPr>
                <w:rFonts w:cs="新細明體"/>
                <w:kern w:val="0"/>
                <w:sz w:val="40"/>
                <w:szCs w:val="40"/>
              </w:rPr>
            </w:pPr>
          </w:p>
        </w:tc>
        <w:tc>
          <w:tcPr>
            <w:tcW w:w="412" w:type="pct"/>
            <w:vAlign w:val="center"/>
          </w:tcPr>
          <w:p w14:paraId="1BBF1899" w14:textId="77777777" w:rsidR="008549FB" w:rsidRPr="000B7E41" w:rsidRDefault="008549FB" w:rsidP="006F5B8C">
            <w:pPr>
              <w:widowControl/>
              <w:jc w:val="center"/>
              <w:rPr>
                <w:rFonts w:cs="新細明體"/>
                <w:kern w:val="0"/>
              </w:rPr>
            </w:pPr>
          </w:p>
        </w:tc>
        <w:tc>
          <w:tcPr>
            <w:tcW w:w="457" w:type="pct"/>
            <w:shd w:val="clear" w:color="auto" w:fill="auto"/>
            <w:noWrap/>
          </w:tcPr>
          <w:p w14:paraId="0D1F5397" w14:textId="77777777" w:rsidR="008549FB" w:rsidRPr="00A84985" w:rsidRDefault="008549FB" w:rsidP="006F5B8C">
            <w:pPr>
              <w:widowControl/>
              <w:jc w:val="center"/>
              <w:rPr>
                <w:rFonts w:cs="新細明體"/>
                <w:kern w:val="0"/>
                <w:sz w:val="40"/>
                <w:szCs w:val="40"/>
              </w:rPr>
            </w:pPr>
          </w:p>
        </w:tc>
        <w:tc>
          <w:tcPr>
            <w:tcW w:w="835" w:type="pct"/>
            <w:shd w:val="clear" w:color="auto" w:fill="auto"/>
            <w:noWrap/>
          </w:tcPr>
          <w:p w14:paraId="05D68F91" w14:textId="77777777" w:rsidR="008549FB" w:rsidRDefault="008549FB" w:rsidP="006F5B8C">
            <w:r w:rsidRPr="00C62CBC">
              <w:rPr>
                <w:rFonts w:ascii="標楷體" w:hAnsi="標楷體"/>
                <w:color w:val="000000"/>
                <w:kern w:val="0"/>
              </w:rPr>
              <w:t>□</w:t>
            </w:r>
            <w:r w:rsidRPr="00C62CBC">
              <w:rPr>
                <w:rFonts w:hAnsi="標楷體"/>
                <w:color w:val="000000"/>
                <w:kern w:val="0"/>
              </w:rPr>
              <w:t>差異</w:t>
            </w:r>
            <w:r w:rsidRPr="00C62CBC">
              <w:rPr>
                <w:color w:val="000000"/>
                <w:kern w:val="0"/>
              </w:rPr>
              <w:t>:</w:t>
            </w:r>
            <w:r w:rsidRPr="00C62CBC">
              <w:rPr>
                <w:rFonts w:hAnsi="標楷體"/>
                <w:color w:val="000000"/>
                <w:kern w:val="0"/>
              </w:rPr>
              <w:t>每</w:t>
            </w:r>
            <w:r w:rsidRPr="00C62CBC">
              <w:rPr>
                <w:color w:val="000000"/>
                <w:kern w:val="0"/>
              </w:rPr>
              <w:t>___</w:t>
            </w:r>
            <w:r w:rsidRPr="00C62CBC">
              <w:rPr>
                <w:rFonts w:hAnsi="標楷體"/>
                <w:color w:val="000000"/>
                <w:kern w:val="0"/>
              </w:rPr>
              <w:t>備份</w:t>
            </w:r>
            <w:r w:rsidRPr="00C62CBC">
              <w:rPr>
                <w:color w:val="000000"/>
                <w:kern w:val="0"/>
              </w:rPr>
              <w:br/>
            </w:r>
            <w:r w:rsidRPr="00C62CBC">
              <w:rPr>
                <w:rFonts w:ascii="標楷體" w:hAnsi="標楷體"/>
                <w:color w:val="000000"/>
                <w:kern w:val="0"/>
              </w:rPr>
              <w:t>□</w:t>
            </w:r>
            <w:r w:rsidRPr="00C62CBC">
              <w:rPr>
                <w:rFonts w:hAnsi="標楷體"/>
                <w:color w:val="000000"/>
                <w:kern w:val="0"/>
              </w:rPr>
              <w:t>增量</w:t>
            </w:r>
            <w:r w:rsidRPr="00C62CBC">
              <w:rPr>
                <w:color w:val="000000"/>
                <w:kern w:val="0"/>
              </w:rPr>
              <w:t>:</w:t>
            </w:r>
            <w:r w:rsidRPr="00C62CBC">
              <w:rPr>
                <w:rFonts w:hAnsi="標楷體"/>
                <w:color w:val="000000"/>
                <w:kern w:val="0"/>
              </w:rPr>
              <w:t>每</w:t>
            </w:r>
            <w:r w:rsidRPr="00C62CBC">
              <w:rPr>
                <w:color w:val="000000"/>
                <w:kern w:val="0"/>
              </w:rPr>
              <w:t>___</w:t>
            </w:r>
            <w:r w:rsidRPr="00C62CBC">
              <w:rPr>
                <w:rFonts w:hAnsi="標楷體"/>
                <w:color w:val="000000"/>
                <w:kern w:val="0"/>
              </w:rPr>
              <w:t>備份</w:t>
            </w:r>
            <w:r w:rsidRPr="00C62CBC">
              <w:rPr>
                <w:color w:val="000000"/>
                <w:kern w:val="0"/>
              </w:rPr>
              <w:br/>
            </w:r>
            <w:r w:rsidRPr="00C62CBC">
              <w:rPr>
                <w:rFonts w:ascii="標楷體" w:hAnsi="標楷體"/>
                <w:color w:val="000000"/>
                <w:kern w:val="0"/>
              </w:rPr>
              <w:t>□</w:t>
            </w:r>
            <w:r w:rsidRPr="00C62CBC">
              <w:rPr>
                <w:rFonts w:hAnsi="標楷體"/>
                <w:color w:val="000000"/>
                <w:kern w:val="0"/>
              </w:rPr>
              <w:t>完整</w:t>
            </w:r>
            <w:r w:rsidRPr="00C62CBC">
              <w:rPr>
                <w:color w:val="000000"/>
                <w:kern w:val="0"/>
              </w:rPr>
              <w:t>:</w:t>
            </w:r>
            <w:r w:rsidRPr="00C62CBC">
              <w:rPr>
                <w:rFonts w:hAnsi="標楷體"/>
                <w:color w:val="000000"/>
                <w:kern w:val="0"/>
              </w:rPr>
              <w:t>每</w:t>
            </w:r>
            <w:r w:rsidRPr="00C62CBC">
              <w:rPr>
                <w:color w:val="000000"/>
                <w:kern w:val="0"/>
              </w:rPr>
              <w:t>___</w:t>
            </w:r>
            <w:r w:rsidRPr="00C62CBC">
              <w:rPr>
                <w:rFonts w:hAnsi="標楷體"/>
                <w:color w:val="000000"/>
                <w:kern w:val="0"/>
              </w:rPr>
              <w:t>備份</w:t>
            </w:r>
          </w:p>
        </w:tc>
        <w:tc>
          <w:tcPr>
            <w:tcW w:w="454" w:type="pct"/>
            <w:shd w:val="clear" w:color="auto" w:fill="auto"/>
            <w:noWrap/>
          </w:tcPr>
          <w:p w14:paraId="134E5AA3" w14:textId="77777777" w:rsidR="008549FB" w:rsidRDefault="008549FB" w:rsidP="006F5B8C"/>
        </w:tc>
        <w:tc>
          <w:tcPr>
            <w:tcW w:w="458" w:type="pct"/>
          </w:tcPr>
          <w:p w14:paraId="3FF7D217" w14:textId="77777777" w:rsidR="008549FB" w:rsidRDefault="008549FB" w:rsidP="006F5B8C">
            <w:r w:rsidRPr="00601255">
              <w:rPr>
                <w:rFonts w:ascii="標楷體" w:hAnsi="標楷體"/>
                <w:color w:val="000000"/>
                <w:kern w:val="0"/>
              </w:rPr>
              <w:t>□磁帶</w:t>
            </w:r>
            <w:r w:rsidRPr="00601255">
              <w:rPr>
                <w:color w:val="000000"/>
                <w:kern w:val="0"/>
              </w:rPr>
              <w:br/>
            </w:r>
            <w:r w:rsidRPr="00601255">
              <w:rPr>
                <w:rFonts w:ascii="標楷體" w:hAnsi="標楷體"/>
                <w:color w:val="000000"/>
                <w:kern w:val="0"/>
              </w:rPr>
              <w:t>□其他：</w:t>
            </w:r>
          </w:p>
        </w:tc>
        <w:tc>
          <w:tcPr>
            <w:tcW w:w="596" w:type="pct"/>
            <w:shd w:val="clear" w:color="auto" w:fill="auto"/>
          </w:tcPr>
          <w:p w14:paraId="2143A302" w14:textId="77777777" w:rsidR="008549FB" w:rsidRPr="00A84985" w:rsidRDefault="008549FB" w:rsidP="006F5B8C">
            <w:pPr>
              <w:widowControl/>
              <w:jc w:val="center"/>
              <w:rPr>
                <w:rFonts w:hAnsi="新細明體" w:cs="新細明體"/>
                <w:kern w:val="0"/>
                <w:sz w:val="40"/>
                <w:szCs w:val="40"/>
              </w:rPr>
            </w:pPr>
          </w:p>
        </w:tc>
        <w:tc>
          <w:tcPr>
            <w:tcW w:w="596" w:type="pct"/>
          </w:tcPr>
          <w:p w14:paraId="3AD157B9" w14:textId="77777777" w:rsidR="008549FB" w:rsidRPr="00A84985" w:rsidRDefault="008549FB" w:rsidP="006F5B8C">
            <w:pPr>
              <w:widowControl/>
              <w:jc w:val="center"/>
              <w:rPr>
                <w:rFonts w:hAnsi="新細明體" w:cs="新細明體"/>
                <w:kern w:val="0"/>
                <w:sz w:val="40"/>
                <w:szCs w:val="40"/>
              </w:rPr>
            </w:pPr>
          </w:p>
        </w:tc>
      </w:tr>
      <w:tr w:rsidR="008549FB" w:rsidRPr="00230D90" w14:paraId="47419FFE" w14:textId="77777777" w:rsidTr="008549FB">
        <w:trPr>
          <w:trHeight w:val="247"/>
        </w:trPr>
        <w:tc>
          <w:tcPr>
            <w:tcW w:w="621" w:type="pct"/>
            <w:shd w:val="clear" w:color="auto" w:fill="auto"/>
            <w:noWrap/>
          </w:tcPr>
          <w:p w14:paraId="2105CD41" w14:textId="77777777" w:rsidR="008549FB" w:rsidRPr="00A84985" w:rsidRDefault="008549FB" w:rsidP="006F5B8C">
            <w:pPr>
              <w:widowControl/>
              <w:jc w:val="center"/>
              <w:rPr>
                <w:rFonts w:cs="新細明體"/>
                <w:kern w:val="0"/>
                <w:sz w:val="40"/>
                <w:szCs w:val="40"/>
              </w:rPr>
            </w:pPr>
          </w:p>
        </w:tc>
        <w:tc>
          <w:tcPr>
            <w:tcW w:w="570" w:type="pct"/>
            <w:shd w:val="clear" w:color="auto" w:fill="auto"/>
            <w:noWrap/>
          </w:tcPr>
          <w:p w14:paraId="769FE79D" w14:textId="77777777" w:rsidR="008549FB" w:rsidRPr="00A84985" w:rsidRDefault="008549FB" w:rsidP="006F5B8C">
            <w:pPr>
              <w:widowControl/>
              <w:jc w:val="center"/>
              <w:rPr>
                <w:rFonts w:cs="新細明體"/>
                <w:kern w:val="0"/>
                <w:sz w:val="40"/>
                <w:szCs w:val="40"/>
              </w:rPr>
            </w:pPr>
          </w:p>
        </w:tc>
        <w:tc>
          <w:tcPr>
            <w:tcW w:w="412" w:type="pct"/>
            <w:vAlign w:val="center"/>
          </w:tcPr>
          <w:p w14:paraId="6F856A4B" w14:textId="77777777" w:rsidR="008549FB" w:rsidRPr="000B7E41" w:rsidRDefault="008549FB" w:rsidP="006F5B8C">
            <w:pPr>
              <w:widowControl/>
              <w:jc w:val="center"/>
              <w:rPr>
                <w:rFonts w:cs="新細明體"/>
                <w:kern w:val="0"/>
              </w:rPr>
            </w:pPr>
          </w:p>
        </w:tc>
        <w:tc>
          <w:tcPr>
            <w:tcW w:w="457" w:type="pct"/>
            <w:shd w:val="clear" w:color="auto" w:fill="auto"/>
            <w:noWrap/>
          </w:tcPr>
          <w:p w14:paraId="6C4BAD9D" w14:textId="77777777" w:rsidR="008549FB" w:rsidRPr="00A84985" w:rsidRDefault="008549FB" w:rsidP="006F5B8C">
            <w:pPr>
              <w:widowControl/>
              <w:jc w:val="center"/>
              <w:rPr>
                <w:rFonts w:cs="新細明體"/>
                <w:kern w:val="0"/>
                <w:sz w:val="40"/>
                <w:szCs w:val="40"/>
              </w:rPr>
            </w:pPr>
          </w:p>
        </w:tc>
        <w:tc>
          <w:tcPr>
            <w:tcW w:w="835" w:type="pct"/>
            <w:shd w:val="clear" w:color="auto" w:fill="auto"/>
            <w:noWrap/>
          </w:tcPr>
          <w:p w14:paraId="2E504F4E" w14:textId="77777777" w:rsidR="008549FB" w:rsidRDefault="008549FB" w:rsidP="006F5B8C">
            <w:r w:rsidRPr="00C62CBC">
              <w:rPr>
                <w:rFonts w:ascii="標楷體" w:hAnsi="標楷體"/>
                <w:color w:val="000000"/>
                <w:kern w:val="0"/>
              </w:rPr>
              <w:t>□</w:t>
            </w:r>
            <w:r w:rsidRPr="00C62CBC">
              <w:rPr>
                <w:rFonts w:hAnsi="標楷體"/>
                <w:color w:val="000000"/>
                <w:kern w:val="0"/>
              </w:rPr>
              <w:t>差異</w:t>
            </w:r>
            <w:r w:rsidRPr="00C62CBC">
              <w:rPr>
                <w:color w:val="000000"/>
                <w:kern w:val="0"/>
              </w:rPr>
              <w:t>:</w:t>
            </w:r>
            <w:r w:rsidRPr="00C62CBC">
              <w:rPr>
                <w:rFonts w:hAnsi="標楷體"/>
                <w:color w:val="000000"/>
                <w:kern w:val="0"/>
              </w:rPr>
              <w:t>每</w:t>
            </w:r>
            <w:r w:rsidRPr="00C62CBC">
              <w:rPr>
                <w:color w:val="000000"/>
                <w:kern w:val="0"/>
              </w:rPr>
              <w:t>___</w:t>
            </w:r>
            <w:r w:rsidRPr="00C62CBC">
              <w:rPr>
                <w:rFonts w:hAnsi="標楷體"/>
                <w:color w:val="000000"/>
                <w:kern w:val="0"/>
              </w:rPr>
              <w:t>備份</w:t>
            </w:r>
            <w:r w:rsidRPr="00C62CBC">
              <w:rPr>
                <w:color w:val="000000"/>
                <w:kern w:val="0"/>
              </w:rPr>
              <w:br/>
            </w:r>
            <w:r w:rsidRPr="00C62CBC">
              <w:rPr>
                <w:rFonts w:ascii="標楷體" w:hAnsi="標楷體"/>
                <w:color w:val="000000"/>
                <w:kern w:val="0"/>
              </w:rPr>
              <w:t>□</w:t>
            </w:r>
            <w:r w:rsidRPr="00C62CBC">
              <w:rPr>
                <w:rFonts w:hAnsi="標楷體"/>
                <w:color w:val="000000"/>
                <w:kern w:val="0"/>
              </w:rPr>
              <w:t>增量</w:t>
            </w:r>
            <w:r w:rsidRPr="00C62CBC">
              <w:rPr>
                <w:color w:val="000000"/>
                <w:kern w:val="0"/>
              </w:rPr>
              <w:t>:</w:t>
            </w:r>
            <w:r w:rsidRPr="00C62CBC">
              <w:rPr>
                <w:rFonts w:hAnsi="標楷體"/>
                <w:color w:val="000000"/>
                <w:kern w:val="0"/>
              </w:rPr>
              <w:t>每</w:t>
            </w:r>
            <w:r w:rsidRPr="00C62CBC">
              <w:rPr>
                <w:color w:val="000000"/>
                <w:kern w:val="0"/>
              </w:rPr>
              <w:t>___</w:t>
            </w:r>
            <w:r w:rsidRPr="00C62CBC">
              <w:rPr>
                <w:rFonts w:hAnsi="標楷體"/>
                <w:color w:val="000000"/>
                <w:kern w:val="0"/>
              </w:rPr>
              <w:t>備份</w:t>
            </w:r>
            <w:r w:rsidRPr="00C62CBC">
              <w:rPr>
                <w:color w:val="000000"/>
                <w:kern w:val="0"/>
              </w:rPr>
              <w:br/>
            </w:r>
            <w:r w:rsidRPr="00C62CBC">
              <w:rPr>
                <w:rFonts w:ascii="標楷體" w:hAnsi="標楷體"/>
                <w:color w:val="000000"/>
                <w:kern w:val="0"/>
              </w:rPr>
              <w:t>□</w:t>
            </w:r>
            <w:r w:rsidRPr="00C62CBC">
              <w:rPr>
                <w:rFonts w:hAnsi="標楷體"/>
                <w:color w:val="000000"/>
                <w:kern w:val="0"/>
              </w:rPr>
              <w:t>完整</w:t>
            </w:r>
            <w:r w:rsidRPr="00C62CBC">
              <w:rPr>
                <w:color w:val="000000"/>
                <w:kern w:val="0"/>
              </w:rPr>
              <w:t>:</w:t>
            </w:r>
            <w:r w:rsidRPr="00C62CBC">
              <w:rPr>
                <w:rFonts w:hAnsi="標楷體"/>
                <w:color w:val="000000"/>
                <w:kern w:val="0"/>
              </w:rPr>
              <w:t>每</w:t>
            </w:r>
            <w:r w:rsidRPr="00C62CBC">
              <w:rPr>
                <w:color w:val="000000"/>
                <w:kern w:val="0"/>
              </w:rPr>
              <w:t>___</w:t>
            </w:r>
            <w:r w:rsidRPr="00C62CBC">
              <w:rPr>
                <w:rFonts w:hAnsi="標楷體"/>
                <w:color w:val="000000"/>
                <w:kern w:val="0"/>
              </w:rPr>
              <w:t>備份</w:t>
            </w:r>
          </w:p>
        </w:tc>
        <w:tc>
          <w:tcPr>
            <w:tcW w:w="454" w:type="pct"/>
            <w:shd w:val="clear" w:color="auto" w:fill="auto"/>
            <w:noWrap/>
          </w:tcPr>
          <w:p w14:paraId="59FF3322" w14:textId="77777777" w:rsidR="008549FB" w:rsidRDefault="008549FB" w:rsidP="006F5B8C"/>
        </w:tc>
        <w:tc>
          <w:tcPr>
            <w:tcW w:w="458" w:type="pct"/>
          </w:tcPr>
          <w:p w14:paraId="2E598A5A" w14:textId="77777777" w:rsidR="008549FB" w:rsidRDefault="008549FB" w:rsidP="006F5B8C">
            <w:r w:rsidRPr="00601255">
              <w:rPr>
                <w:rFonts w:ascii="標楷體" w:hAnsi="標楷體"/>
                <w:color w:val="000000"/>
                <w:kern w:val="0"/>
              </w:rPr>
              <w:t>□磁帶</w:t>
            </w:r>
            <w:r w:rsidRPr="00601255">
              <w:rPr>
                <w:color w:val="000000"/>
                <w:kern w:val="0"/>
              </w:rPr>
              <w:br/>
            </w:r>
            <w:r w:rsidRPr="00601255">
              <w:rPr>
                <w:rFonts w:ascii="標楷體" w:hAnsi="標楷體"/>
                <w:color w:val="000000"/>
                <w:kern w:val="0"/>
              </w:rPr>
              <w:t>□其他：</w:t>
            </w:r>
          </w:p>
        </w:tc>
        <w:tc>
          <w:tcPr>
            <w:tcW w:w="596" w:type="pct"/>
            <w:shd w:val="clear" w:color="auto" w:fill="auto"/>
          </w:tcPr>
          <w:p w14:paraId="3C1D60DC" w14:textId="77777777" w:rsidR="008549FB" w:rsidRPr="00A84985" w:rsidRDefault="008549FB" w:rsidP="006F5B8C">
            <w:pPr>
              <w:widowControl/>
              <w:jc w:val="center"/>
              <w:rPr>
                <w:rFonts w:hAnsi="新細明體" w:cs="新細明體"/>
                <w:kern w:val="0"/>
                <w:sz w:val="40"/>
                <w:szCs w:val="40"/>
              </w:rPr>
            </w:pPr>
          </w:p>
        </w:tc>
        <w:tc>
          <w:tcPr>
            <w:tcW w:w="596" w:type="pct"/>
          </w:tcPr>
          <w:p w14:paraId="4E199A4F" w14:textId="77777777" w:rsidR="008549FB" w:rsidRPr="00A84985" w:rsidRDefault="008549FB" w:rsidP="006F5B8C">
            <w:pPr>
              <w:widowControl/>
              <w:jc w:val="center"/>
              <w:rPr>
                <w:rFonts w:hAnsi="新細明體" w:cs="新細明體"/>
                <w:kern w:val="0"/>
                <w:sz w:val="40"/>
                <w:szCs w:val="40"/>
              </w:rPr>
            </w:pPr>
          </w:p>
        </w:tc>
      </w:tr>
    </w:tbl>
    <w:p w14:paraId="3BA39E34" w14:textId="77777777" w:rsidR="008549FB" w:rsidRDefault="008549FB" w:rsidP="008549FB">
      <w:pPr>
        <w:ind w:rightChars="-435" w:right="-1218"/>
        <w:rPr>
          <w:rFonts w:hAnsi="新細明體" w:cs="新細明體"/>
          <w:kern w:val="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3656"/>
        <w:gridCol w:w="3657"/>
        <w:gridCol w:w="4477"/>
      </w:tblGrid>
      <w:tr w:rsidR="008549FB" w:rsidRPr="006562D9" w14:paraId="5C1DED8D" w14:textId="77777777" w:rsidTr="00C13335">
        <w:trPr>
          <w:trHeight w:val="733"/>
        </w:trPr>
        <w:tc>
          <w:tcPr>
            <w:tcW w:w="3656" w:type="dxa"/>
            <w:vAlign w:val="center"/>
          </w:tcPr>
          <w:p w14:paraId="0EF8FCF2" w14:textId="77777777" w:rsidR="008549FB" w:rsidRPr="006562D9" w:rsidRDefault="008549FB" w:rsidP="006F5B8C">
            <w:pPr>
              <w:spacing w:before="100" w:beforeAutospacing="1" w:after="100" w:afterAutospacing="1" w:line="280" w:lineRule="exact"/>
              <w:jc w:val="center"/>
              <w:rPr>
                <w:rFonts w:hAnsi="新細明體"/>
              </w:rPr>
            </w:pPr>
            <w:r w:rsidRPr="006562D9">
              <w:rPr>
                <w:rFonts w:hAnsi="新細明體" w:hint="eastAsia"/>
              </w:rPr>
              <w:t>承辦人</w:t>
            </w:r>
          </w:p>
        </w:tc>
        <w:tc>
          <w:tcPr>
            <w:tcW w:w="3656" w:type="dxa"/>
            <w:vAlign w:val="center"/>
          </w:tcPr>
          <w:p w14:paraId="5A32ECD1" w14:textId="77777777" w:rsidR="008549FB" w:rsidRPr="006562D9" w:rsidRDefault="008549FB" w:rsidP="006F5B8C">
            <w:pPr>
              <w:spacing w:before="100" w:beforeAutospacing="1" w:after="100" w:afterAutospacing="1" w:line="280" w:lineRule="exact"/>
              <w:jc w:val="center"/>
              <w:rPr>
                <w:rFonts w:hAnsi="新細明體"/>
              </w:rPr>
            </w:pPr>
          </w:p>
        </w:tc>
        <w:tc>
          <w:tcPr>
            <w:tcW w:w="3657" w:type="dxa"/>
            <w:vAlign w:val="center"/>
          </w:tcPr>
          <w:p w14:paraId="6EB3E3F1" w14:textId="77777777" w:rsidR="008549FB" w:rsidRPr="006562D9" w:rsidRDefault="008549FB" w:rsidP="006F5B8C">
            <w:pPr>
              <w:spacing w:before="100" w:beforeAutospacing="1" w:after="100" w:afterAutospacing="1" w:line="280" w:lineRule="exact"/>
              <w:jc w:val="center"/>
              <w:rPr>
                <w:rFonts w:hAnsi="新細明體"/>
              </w:rPr>
            </w:pPr>
            <w:r w:rsidRPr="006562D9">
              <w:rPr>
                <w:rFonts w:hAnsi="新細明體" w:hint="eastAsia"/>
              </w:rPr>
              <w:t>科長</w:t>
            </w:r>
          </w:p>
        </w:tc>
        <w:tc>
          <w:tcPr>
            <w:tcW w:w="4477" w:type="dxa"/>
          </w:tcPr>
          <w:p w14:paraId="063C8DF0" w14:textId="77777777" w:rsidR="008549FB" w:rsidRPr="006562D9" w:rsidRDefault="008549FB" w:rsidP="006F5B8C">
            <w:pPr>
              <w:spacing w:before="100" w:beforeAutospacing="1" w:after="100" w:afterAutospacing="1" w:line="280" w:lineRule="exact"/>
              <w:jc w:val="both"/>
              <w:rPr>
                <w:rFonts w:hAnsi="新細明體"/>
              </w:rPr>
            </w:pPr>
          </w:p>
        </w:tc>
      </w:tr>
    </w:tbl>
    <w:p w14:paraId="032F315D" w14:textId="1D9C0922" w:rsidR="008549FB" w:rsidRDefault="008549FB" w:rsidP="008549FB">
      <w:pPr>
        <w:ind w:rightChars="-435" w:right="-1218"/>
        <w:rPr>
          <w:rFonts w:hAnsi="新細明體" w:cs="新細明體"/>
          <w:kern w:val="0"/>
        </w:rPr>
      </w:pPr>
    </w:p>
    <w:p w14:paraId="0617145A" w14:textId="77777777" w:rsidR="008549FB" w:rsidRDefault="008549FB">
      <w:pPr>
        <w:widowControl/>
        <w:rPr>
          <w:rFonts w:hAnsi="新細明體" w:cs="新細明體"/>
          <w:kern w:val="0"/>
        </w:rPr>
      </w:pPr>
      <w:r>
        <w:rPr>
          <w:rFonts w:hAnsi="新細明體" w:cs="新細明體"/>
          <w:kern w:val="0"/>
        </w:rPr>
        <w:br w:type="page"/>
      </w:r>
    </w:p>
    <w:p w14:paraId="5A9EC338" w14:textId="3A5F02B4" w:rsidR="00F90662" w:rsidRPr="007F1B61" w:rsidRDefault="00F90662" w:rsidP="00F90662">
      <w:pPr>
        <w:widowControl/>
        <w:spacing w:afterLines="50" w:after="120"/>
        <w:rPr>
          <w:rFonts w:ascii="標楷體" w:hAnsi="標楷體" w:cs="新細明體"/>
          <w:color w:val="000000"/>
          <w:kern w:val="0"/>
          <w:sz w:val="32"/>
          <w:szCs w:val="32"/>
        </w:rPr>
      </w:pPr>
      <w:r w:rsidRPr="007F1B61">
        <w:rPr>
          <w:rFonts w:ascii="標楷體" w:hAnsi="標楷體" w:cs="新細明體" w:hint="eastAsia"/>
          <w:color w:val="000000"/>
          <w:kern w:val="0"/>
          <w:sz w:val="32"/>
          <w:szCs w:val="32"/>
        </w:rPr>
        <w:lastRenderedPageBreak/>
        <w:t>附表</w:t>
      </w:r>
      <w:r>
        <w:rPr>
          <w:rFonts w:ascii="標楷體" w:hAnsi="標楷體" w:cs="新細明體" w:hint="eastAsia"/>
          <w:color w:val="000000"/>
          <w:kern w:val="0"/>
          <w:sz w:val="32"/>
          <w:szCs w:val="32"/>
        </w:rPr>
        <w:t>四</w:t>
      </w:r>
      <w:r w:rsidRPr="007F1B61">
        <w:rPr>
          <w:rFonts w:ascii="標楷體" w:hAnsi="標楷體" w:cs="新細明體" w:hint="eastAsia"/>
          <w:color w:val="000000"/>
          <w:kern w:val="0"/>
          <w:sz w:val="32"/>
          <w:szCs w:val="32"/>
        </w:rPr>
        <w:t>、</w:t>
      </w:r>
      <w:r w:rsidR="00645C1F" w:rsidRPr="00A80BA6">
        <w:rPr>
          <w:color w:val="000000"/>
          <w:kern w:val="0"/>
          <w:sz w:val="32"/>
          <w:szCs w:val="32"/>
        </w:rPr>
        <w:t>GCB</w:t>
      </w:r>
      <w:r w:rsidR="00645C1F" w:rsidRPr="00645C1F">
        <w:rPr>
          <w:rFonts w:ascii="標楷體" w:hAnsi="標楷體" w:cs="新細明體" w:hint="eastAsia"/>
          <w:color w:val="000000"/>
          <w:kern w:val="0"/>
          <w:sz w:val="32"/>
          <w:szCs w:val="32"/>
        </w:rPr>
        <w:t>例外管理清單</w:t>
      </w:r>
    </w:p>
    <w:tbl>
      <w:tblPr>
        <w:tblW w:w="15304" w:type="dxa"/>
        <w:tblCellMar>
          <w:left w:w="28" w:type="dxa"/>
          <w:right w:w="28" w:type="dxa"/>
        </w:tblCellMar>
        <w:tblLook w:val="04A0" w:firstRow="1" w:lastRow="0" w:firstColumn="1" w:lastColumn="0" w:noHBand="0" w:noVBand="1"/>
      </w:tblPr>
      <w:tblGrid>
        <w:gridCol w:w="710"/>
        <w:gridCol w:w="1952"/>
        <w:gridCol w:w="2436"/>
        <w:gridCol w:w="1418"/>
        <w:gridCol w:w="1417"/>
        <w:gridCol w:w="2977"/>
        <w:gridCol w:w="3119"/>
        <w:gridCol w:w="1275"/>
      </w:tblGrid>
      <w:tr w:rsidR="00645C1F" w:rsidRPr="00645C1F" w14:paraId="1FC7A9E8" w14:textId="77777777" w:rsidTr="00645C1F">
        <w:trPr>
          <w:trHeight w:val="390"/>
        </w:trPr>
        <w:tc>
          <w:tcPr>
            <w:tcW w:w="15304" w:type="dxa"/>
            <w:gridSpan w:val="8"/>
            <w:tcBorders>
              <w:top w:val="single" w:sz="4" w:space="0" w:color="404040"/>
              <w:left w:val="single" w:sz="4" w:space="0" w:color="404040"/>
              <w:bottom w:val="single" w:sz="4" w:space="0" w:color="404040"/>
              <w:right w:val="single" w:sz="4" w:space="0" w:color="404040"/>
            </w:tcBorders>
            <w:shd w:val="clear" w:color="000000" w:fill="F2F2F2"/>
            <w:noWrap/>
            <w:vAlign w:val="center"/>
            <w:hideMark/>
          </w:tcPr>
          <w:p w14:paraId="016BCDED" w14:textId="77777777" w:rsidR="00645C1F" w:rsidRPr="00645C1F" w:rsidRDefault="00645C1F" w:rsidP="00645C1F">
            <w:pPr>
              <w:widowControl/>
              <w:jc w:val="center"/>
              <w:rPr>
                <w:color w:val="000000"/>
                <w:kern w:val="0"/>
                <w:szCs w:val="28"/>
              </w:rPr>
            </w:pPr>
            <w:r w:rsidRPr="00645C1F">
              <w:rPr>
                <w:color w:val="000000"/>
                <w:kern w:val="0"/>
                <w:szCs w:val="28"/>
              </w:rPr>
              <w:t>【</w:t>
            </w:r>
            <w:r w:rsidRPr="00645C1F">
              <w:rPr>
                <w:color w:val="000000"/>
                <w:kern w:val="0"/>
                <w:szCs w:val="28"/>
              </w:rPr>
              <w:t>OOO</w:t>
            </w:r>
            <w:r w:rsidRPr="00645C1F">
              <w:rPr>
                <w:color w:val="000000"/>
                <w:kern w:val="0"/>
                <w:szCs w:val="28"/>
              </w:rPr>
              <w:t>資通系統】</w:t>
            </w:r>
            <w:r w:rsidRPr="00645C1F">
              <w:rPr>
                <w:color w:val="000000"/>
                <w:kern w:val="0"/>
                <w:szCs w:val="28"/>
              </w:rPr>
              <w:t>GCB</w:t>
            </w:r>
            <w:r w:rsidRPr="00645C1F">
              <w:rPr>
                <w:color w:val="000000"/>
                <w:kern w:val="0"/>
                <w:szCs w:val="28"/>
              </w:rPr>
              <w:t>例外管理</w:t>
            </w:r>
          </w:p>
        </w:tc>
      </w:tr>
      <w:tr w:rsidR="00645C1F" w:rsidRPr="00645C1F" w14:paraId="20C61393" w14:textId="77777777" w:rsidTr="00FE50B0">
        <w:trPr>
          <w:trHeight w:val="330"/>
        </w:trPr>
        <w:tc>
          <w:tcPr>
            <w:tcW w:w="710" w:type="dxa"/>
            <w:tcBorders>
              <w:top w:val="nil"/>
              <w:left w:val="single" w:sz="4" w:space="0" w:color="404040"/>
              <w:bottom w:val="single" w:sz="4" w:space="0" w:color="404040"/>
              <w:right w:val="single" w:sz="4" w:space="0" w:color="404040"/>
            </w:tcBorders>
            <w:shd w:val="clear" w:color="000000" w:fill="D9D9D9"/>
            <w:noWrap/>
            <w:vAlign w:val="center"/>
            <w:hideMark/>
          </w:tcPr>
          <w:p w14:paraId="49CDF496" w14:textId="77777777" w:rsidR="00645C1F" w:rsidRPr="00645C1F" w:rsidRDefault="00645C1F" w:rsidP="00645C1F">
            <w:pPr>
              <w:widowControl/>
              <w:jc w:val="center"/>
              <w:rPr>
                <w:color w:val="000000"/>
                <w:kern w:val="0"/>
                <w:szCs w:val="28"/>
              </w:rPr>
            </w:pPr>
            <w:r w:rsidRPr="00645C1F">
              <w:rPr>
                <w:color w:val="000000"/>
                <w:kern w:val="0"/>
                <w:szCs w:val="28"/>
              </w:rPr>
              <w:t>項次</w:t>
            </w:r>
          </w:p>
        </w:tc>
        <w:tc>
          <w:tcPr>
            <w:tcW w:w="1952" w:type="dxa"/>
            <w:tcBorders>
              <w:top w:val="nil"/>
              <w:left w:val="nil"/>
              <w:bottom w:val="single" w:sz="4" w:space="0" w:color="404040"/>
              <w:right w:val="single" w:sz="4" w:space="0" w:color="404040"/>
            </w:tcBorders>
            <w:shd w:val="clear" w:color="000000" w:fill="D9D9D9"/>
            <w:noWrap/>
            <w:vAlign w:val="center"/>
            <w:hideMark/>
          </w:tcPr>
          <w:p w14:paraId="7D2CF285" w14:textId="77777777" w:rsidR="00645C1F" w:rsidRPr="00645C1F" w:rsidRDefault="00645C1F" w:rsidP="00645C1F">
            <w:pPr>
              <w:widowControl/>
              <w:jc w:val="center"/>
              <w:rPr>
                <w:color w:val="000000"/>
                <w:kern w:val="0"/>
                <w:szCs w:val="28"/>
              </w:rPr>
            </w:pPr>
            <w:r w:rsidRPr="00645C1F">
              <w:rPr>
                <w:color w:val="000000"/>
                <w:kern w:val="0"/>
                <w:szCs w:val="28"/>
              </w:rPr>
              <w:t>TWGCB-ID</w:t>
            </w:r>
          </w:p>
        </w:tc>
        <w:tc>
          <w:tcPr>
            <w:tcW w:w="2436" w:type="dxa"/>
            <w:tcBorders>
              <w:top w:val="nil"/>
              <w:left w:val="nil"/>
              <w:bottom w:val="single" w:sz="4" w:space="0" w:color="404040"/>
              <w:right w:val="single" w:sz="4" w:space="0" w:color="404040"/>
            </w:tcBorders>
            <w:shd w:val="clear" w:color="000000" w:fill="D9D9D9"/>
            <w:noWrap/>
            <w:vAlign w:val="center"/>
            <w:hideMark/>
          </w:tcPr>
          <w:p w14:paraId="4060E089" w14:textId="77777777" w:rsidR="00645C1F" w:rsidRPr="00645C1F" w:rsidRDefault="00645C1F" w:rsidP="00645C1F">
            <w:pPr>
              <w:widowControl/>
              <w:jc w:val="center"/>
              <w:rPr>
                <w:color w:val="000000"/>
                <w:kern w:val="0"/>
                <w:szCs w:val="28"/>
              </w:rPr>
            </w:pPr>
            <w:r w:rsidRPr="00645C1F">
              <w:rPr>
                <w:color w:val="000000"/>
                <w:kern w:val="0"/>
                <w:szCs w:val="28"/>
              </w:rPr>
              <w:t>規則名稱</w:t>
            </w:r>
          </w:p>
        </w:tc>
        <w:tc>
          <w:tcPr>
            <w:tcW w:w="1418" w:type="dxa"/>
            <w:tcBorders>
              <w:top w:val="nil"/>
              <w:left w:val="nil"/>
              <w:bottom w:val="single" w:sz="4" w:space="0" w:color="404040"/>
              <w:right w:val="single" w:sz="4" w:space="0" w:color="404040"/>
            </w:tcBorders>
            <w:shd w:val="clear" w:color="000000" w:fill="D9D9D9"/>
            <w:noWrap/>
            <w:vAlign w:val="center"/>
            <w:hideMark/>
          </w:tcPr>
          <w:p w14:paraId="5F92CA4C" w14:textId="77777777" w:rsidR="00645C1F" w:rsidRPr="00645C1F" w:rsidRDefault="00645C1F" w:rsidP="00645C1F">
            <w:pPr>
              <w:widowControl/>
              <w:jc w:val="center"/>
              <w:rPr>
                <w:color w:val="000000"/>
                <w:kern w:val="0"/>
                <w:szCs w:val="28"/>
              </w:rPr>
            </w:pPr>
            <w:r w:rsidRPr="00645C1F">
              <w:rPr>
                <w:color w:val="000000"/>
                <w:kern w:val="0"/>
                <w:szCs w:val="28"/>
              </w:rPr>
              <w:t>基準值</w:t>
            </w:r>
          </w:p>
        </w:tc>
        <w:tc>
          <w:tcPr>
            <w:tcW w:w="1417" w:type="dxa"/>
            <w:tcBorders>
              <w:top w:val="nil"/>
              <w:left w:val="nil"/>
              <w:bottom w:val="single" w:sz="4" w:space="0" w:color="404040"/>
              <w:right w:val="single" w:sz="4" w:space="0" w:color="404040"/>
            </w:tcBorders>
            <w:shd w:val="clear" w:color="000000" w:fill="D9D9D9"/>
            <w:noWrap/>
            <w:vAlign w:val="center"/>
            <w:hideMark/>
          </w:tcPr>
          <w:p w14:paraId="1D67C058" w14:textId="77777777" w:rsidR="00645C1F" w:rsidRPr="00645C1F" w:rsidRDefault="00645C1F" w:rsidP="00645C1F">
            <w:pPr>
              <w:widowControl/>
              <w:jc w:val="center"/>
              <w:rPr>
                <w:color w:val="000000"/>
                <w:kern w:val="0"/>
                <w:szCs w:val="28"/>
              </w:rPr>
            </w:pPr>
            <w:r w:rsidRPr="00645C1F">
              <w:rPr>
                <w:color w:val="000000"/>
                <w:kern w:val="0"/>
                <w:szCs w:val="28"/>
              </w:rPr>
              <w:t>變更值</w:t>
            </w:r>
          </w:p>
        </w:tc>
        <w:tc>
          <w:tcPr>
            <w:tcW w:w="2977" w:type="dxa"/>
            <w:tcBorders>
              <w:top w:val="nil"/>
              <w:left w:val="nil"/>
              <w:bottom w:val="single" w:sz="4" w:space="0" w:color="404040"/>
              <w:right w:val="single" w:sz="4" w:space="0" w:color="404040"/>
            </w:tcBorders>
            <w:shd w:val="clear" w:color="000000" w:fill="D9D9D9"/>
            <w:noWrap/>
            <w:vAlign w:val="center"/>
            <w:hideMark/>
          </w:tcPr>
          <w:p w14:paraId="304AB7AD" w14:textId="77777777" w:rsidR="00645C1F" w:rsidRPr="00645C1F" w:rsidRDefault="00645C1F" w:rsidP="00645C1F">
            <w:pPr>
              <w:widowControl/>
              <w:jc w:val="center"/>
              <w:rPr>
                <w:color w:val="000000"/>
                <w:kern w:val="0"/>
                <w:szCs w:val="28"/>
              </w:rPr>
            </w:pPr>
            <w:r w:rsidRPr="00645C1F">
              <w:rPr>
                <w:color w:val="000000"/>
                <w:kern w:val="0"/>
                <w:szCs w:val="28"/>
              </w:rPr>
              <w:t>變更理由</w:t>
            </w:r>
          </w:p>
        </w:tc>
        <w:tc>
          <w:tcPr>
            <w:tcW w:w="3119" w:type="dxa"/>
            <w:tcBorders>
              <w:top w:val="nil"/>
              <w:left w:val="nil"/>
              <w:bottom w:val="single" w:sz="4" w:space="0" w:color="404040"/>
              <w:right w:val="single" w:sz="4" w:space="0" w:color="404040"/>
            </w:tcBorders>
            <w:shd w:val="clear" w:color="000000" w:fill="D9D9D9"/>
            <w:noWrap/>
            <w:vAlign w:val="center"/>
            <w:hideMark/>
          </w:tcPr>
          <w:p w14:paraId="3D753B2B" w14:textId="77777777" w:rsidR="00645C1F" w:rsidRPr="00645C1F" w:rsidRDefault="00645C1F" w:rsidP="00645C1F">
            <w:pPr>
              <w:widowControl/>
              <w:jc w:val="center"/>
              <w:rPr>
                <w:color w:val="000000"/>
                <w:kern w:val="0"/>
                <w:szCs w:val="28"/>
              </w:rPr>
            </w:pPr>
            <w:r w:rsidRPr="00645C1F">
              <w:rPr>
                <w:color w:val="000000"/>
                <w:kern w:val="0"/>
                <w:szCs w:val="28"/>
              </w:rPr>
              <w:t>配套措施</w:t>
            </w:r>
          </w:p>
        </w:tc>
        <w:tc>
          <w:tcPr>
            <w:tcW w:w="1275" w:type="dxa"/>
            <w:tcBorders>
              <w:top w:val="nil"/>
              <w:left w:val="nil"/>
              <w:bottom w:val="single" w:sz="4" w:space="0" w:color="404040"/>
              <w:right w:val="single" w:sz="4" w:space="0" w:color="404040"/>
            </w:tcBorders>
            <w:shd w:val="clear" w:color="000000" w:fill="D9D9D9"/>
            <w:noWrap/>
            <w:vAlign w:val="center"/>
            <w:hideMark/>
          </w:tcPr>
          <w:p w14:paraId="556BB9DC" w14:textId="77777777" w:rsidR="00645C1F" w:rsidRPr="00645C1F" w:rsidRDefault="00645C1F" w:rsidP="00645C1F">
            <w:pPr>
              <w:widowControl/>
              <w:rPr>
                <w:color w:val="000000"/>
                <w:kern w:val="0"/>
                <w:szCs w:val="28"/>
              </w:rPr>
            </w:pPr>
            <w:r w:rsidRPr="00645C1F">
              <w:rPr>
                <w:color w:val="000000"/>
                <w:kern w:val="0"/>
                <w:szCs w:val="28"/>
              </w:rPr>
              <w:t>適用範圍</w:t>
            </w:r>
          </w:p>
        </w:tc>
      </w:tr>
      <w:tr w:rsidR="00645C1F" w:rsidRPr="00645C1F" w14:paraId="01924F65" w14:textId="77777777" w:rsidTr="00FE50B0">
        <w:trPr>
          <w:trHeight w:val="1575"/>
        </w:trPr>
        <w:tc>
          <w:tcPr>
            <w:tcW w:w="710" w:type="dxa"/>
            <w:tcBorders>
              <w:top w:val="nil"/>
              <w:left w:val="single" w:sz="4" w:space="0" w:color="404040"/>
              <w:bottom w:val="single" w:sz="4" w:space="0" w:color="404040"/>
              <w:right w:val="single" w:sz="4" w:space="0" w:color="404040"/>
            </w:tcBorders>
            <w:shd w:val="clear" w:color="auto" w:fill="auto"/>
            <w:noWrap/>
            <w:vAlign w:val="center"/>
            <w:hideMark/>
          </w:tcPr>
          <w:p w14:paraId="69E9C265" w14:textId="77777777" w:rsidR="00645C1F" w:rsidRPr="00645C1F" w:rsidRDefault="00645C1F" w:rsidP="00645C1F">
            <w:pPr>
              <w:widowControl/>
              <w:rPr>
                <w:color w:val="000000"/>
                <w:kern w:val="0"/>
                <w:szCs w:val="28"/>
              </w:rPr>
            </w:pPr>
            <w:r w:rsidRPr="00645C1F">
              <w:rPr>
                <w:color w:val="000000"/>
                <w:kern w:val="0"/>
                <w:szCs w:val="28"/>
              </w:rPr>
              <w:t>範例</w:t>
            </w:r>
          </w:p>
        </w:tc>
        <w:tc>
          <w:tcPr>
            <w:tcW w:w="1952" w:type="dxa"/>
            <w:tcBorders>
              <w:top w:val="nil"/>
              <w:left w:val="nil"/>
              <w:bottom w:val="single" w:sz="4" w:space="0" w:color="404040"/>
              <w:right w:val="single" w:sz="4" w:space="0" w:color="404040"/>
            </w:tcBorders>
            <w:shd w:val="clear" w:color="auto" w:fill="auto"/>
            <w:vAlign w:val="center"/>
            <w:hideMark/>
          </w:tcPr>
          <w:p w14:paraId="47D38E48" w14:textId="77777777" w:rsidR="00645C1F" w:rsidRPr="00645C1F" w:rsidRDefault="00645C1F" w:rsidP="00645C1F">
            <w:pPr>
              <w:widowControl/>
              <w:rPr>
                <w:color w:val="000000"/>
                <w:kern w:val="0"/>
                <w:szCs w:val="28"/>
              </w:rPr>
            </w:pPr>
            <w:r w:rsidRPr="00645C1F">
              <w:rPr>
                <w:color w:val="000000"/>
                <w:kern w:val="0"/>
                <w:szCs w:val="28"/>
              </w:rPr>
              <w:t>TWGCB-01-005-0002</w:t>
            </w:r>
          </w:p>
        </w:tc>
        <w:tc>
          <w:tcPr>
            <w:tcW w:w="2436" w:type="dxa"/>
            <w:tcBorders>
              <w:top w:val="nil"/>
              <w:left w:val="nil"/>
              <w:bottom w:val="single" w:sz="4" w:space="0" w:color="404040"/>
              <w:right w:val="single" w:sz="4" w:space="0" w:color="404040"/>
            </w:tcBorders>
            <w:shd w:val="clear" w:color="auto" w:fill="auto"/>
            <w:noWrap/>
            <w:vAlign w:val="center"/>
            <w:hideMark/>
          </w:tcPr>
          <w:p w14:paraId="1A064816" w14:textId="77777777" w:rsidR="00645C1F" w:rsidRPr="00645C1F" w:rsidRDefault="00645C1F" w:rsidP="00645C1F">
            <w:pPr>
              <w:widowControl/>
              <w:rPr>
                <w:color w:val="000000"/>
                <w:kern w:val="0"/>
                <w:szCs w:val="28"/>
              </w:rPr>
            </w:pPr>
            <w:r w:rsidRPr="00645C1F">
              <w:rPr>
                <w:color w:val="000000"/>
                <w:kern w:val="0"/>
                <w:szCs w:val="28"/>
              </w:rPr>
              <w:t>密碼最長使用期限</w:t>
            </w:r>
          </w:p>
        </w:tc>
        <w:tc>
          <w:tcPr>
            <w:tcW w:w="1418" w:type="dxa"/>
            <w:tcBorders>
              <w:top w:val="nil"/>
              <w:left w:val="nil"/>
              <w:bottom w:val="single" w:sz="4" w:space="0" w:color="404040"/>
              <w:right w:val="single" w:sz="4" w:space="0" w:color="404040"/>
            </w:tcBorders>
            <w:shd w:val="clear" w:color="auto" w:fill="auto"/>
            <w:noWrap/>
            <w:vAlign w:val="center"/>
            <w:hideMark/>
          </w:tcPr>
          <w:p w14:paraId="7E0824FE" w14:textId="77777777" w:rsidR="00645C1F" w:rsidRPr="00645C1F" w:rsidRDefault="00645C1F" w:rsidP="00645C1F">
            <w:pPr>
              <w:widowControl/>
              <w:rPr>
                <w:color w:val="000000"/>
                <w:kern w:val="0"/>
                <w:szCs w:val="28"/>
              </w:rPr>
            </w:pPr>
            <w:r w:rsidRPr="00645C1F">
              <w:rPr>
                <w:color w:val="000000"/>
                <w:kern w:val="0"/>
                <w:szCs w:val="28"/>
              </w:rPr>
              <w:t>90</w:t>
            </w:r>
            <w:r w:rsidRPr="00645C1F">
              <w:rPr>
                <w:color w:val="000000"/>
                <w:kern w:val="0"/>
                <w:szCs w:val="28"/>
              </w:rPr>
              <w:t>天以下</w:t>
            </w:r>
          </w:p>
        </w:tc>
        <w:tc>
          <w:tcPr>
            <w:tcW w:w="1417" w:type="dxa"/>
            <w:tcBorders>
              <w:top w:val="nil"/>
              <w:left w:val="nil"/>
              <w:bottom w:val="single" w:sz="4" w:space="0" w:color="404040"/>
              <w:right w:val="single" w:sz="4" w:space="0" w:color="404040"/>
            </w:tcBorders>
            <w:shd w:val="clear" w:color="auto" w:fill="auto"/>
            <w:noWrap/>
            <w:vAlign w:val="center"/>
            <w:hideMark/>
          </w:tcPr>
          <w:p w14:paraId="19801C89" w14:textId="77777777" w:rsidR="00645C1F" w:rsidRPr="00645C1F" w:rsidRDefault="00645C1F" w:rsidP="00645C1F">
            <w:pPr>
              <w:widowControl/>
              <w:rPr>
                <w:color w:val="000000"/>
                <w:kern w:val="0"/>
                <w:szCs w:val="28"/>
              </w:rPr>
            </w:pPr>
            <w:r w:rsidRPr="00645C1F">
              <w:rPr>
                <w:color w:val="000000"/>
                <w:kern w:val="0"/>
                <w:szCs w:val="28"/>
              </w:rPr>
              <w:t>180</w:t>
            </w:r>
            <w:r w:rsidRPr="00645C1F">
              <w:rPr>
                <w:color w:val="000000"/>
                <w:kern w:val="0"/>
                <w:szCs w:val="28"/>
              </w:rPr>
              <w:t>天</w:t>
            </w:r>
          </w:p>
        </w:tc>
        <w:tc>
          <w:tcPr>
            <w:tcW w:w="2977" w:type="dxa"/>
            <w:tcBorders>
              <w:top w:val="nil"/>
              <w:left w:val="nil"/>
              <w:bottom w:val="single" w:sz="4" w:space="0" w:color="404040"/>
              <w:right w:val="single" w:sz="4" w:space="0" w:color="404040"/>
            </w:tcBorders>
            <w:shd w:val="clear" w:color="auto" w:fill="auto"/>
            <w:vAlign w:val="center"/>
            <w:hideMark/>
          </w:tcPr>
          <w:p w14:paraId="62D37BC6" w14:textId="77777777" w:rsidR="00645C1F" w:rsidRPr="00645C1F" w:rsidRDefault="00645C1F" w:rsidP="00645C1F">
            <w:pPr>
              <w:widowControl/>
              <w:rPr>
                <w:color w:val="000000"/>
                <w:kern w:val="0"/>
                <w:szCs w:val="28"/>
              </w:rPr>
            </w:pPr>
            <w:r w:rsidRPr="00645C1F">
              <w:rPr>
                <w:color w:val="000000"/>
                <w:kern w:val="0"/>
                <w:szCs w:val="28"/>
              </w:rPr>
              <w:t>提供對一般民眾使用，為不造成民眾困擾，故暫時保留原設定值</w:t>
            </w:r>
          </w:p>
        </w:tc>
        <w:tc>
          <w:tcPr>
            <w:tcW w:w="3119" w:type="dxa"/>
            <w:tcBorders>
              <w:top w:val="nil"/>
              <w:left w:val="nil"/>
              <w:bottom w:val="single" w:sz="4" w:space="0" w:color="404040"/>
              <w:right w:val="single" w:sz="4" w:space="0" w:color="404040"/>
            </w:tcBorders>
            <w:shd w:val="clear" w:color="auto" w:fill="auto"/>
            <w:vAlign w:val="center"/>
            <w:hideMark/>
          </w:tcPr>
          <w:p w14:paraId="66404A1F" w14:textId="77777777" w:rsidR="00645C1F" w:rsidRPr="00645C1F" w:rsidRDefault="00645C1F" w:rsidP="00645C1F">
            <w:pPr>
              <w:widowControl/>
              <w:rPr>
                <w:color w:val="000000"/>
                <w:kern w:val="0"/>
                <w:szCs w:val="28"/>
              </w:rPr>
            </w:pPr>
            <w:r w:rsidRPr="00645C1F">
              <w:rPr>
                <w:color w:val="000000"/>
                <w:kern w:val="0"/>
                <w:szCs w:val="28"/>
              </w:rPr>
              <w:t>增加密碼的長度與複雜度，將密碼長度調整為</w:t>
            </w:r>
            <w:r w:rsidRPr="00645C1F">
              <w:rPr>
                <w:color w:val="000000"/>
                <w:kern w:val="0"/>
                <w:szCs w:val="28"/>
              </w:rPr>
              <w:t>10</w:t>
            </w:r>
            <w:r w:rsidRPr="00645C1F">
              <w:rPr>
                <w:color w:val="000000"/>
                <w:kern w:val="0"/>
                <w:szCs w:val="28"/>
              </w:rPr>
              <w:t>個字元，與密碼必須符合複雜性需求，提供密碼安全性</w:t>
            </w:r>
          </w:p>
        </w:tc>
        <w:tc>
          <w:tcPr>
            <w:tcW w:w="1275" w:type="dxa"/>
            <w:tcBorders>
              <w:top w:val="nil"/>
              <w:left w:val="nil"/>
              <w:bottom w:val="single" w:sz="4" w:space="0" w:color="404040"/>
              <w:right w:val="single" w:sz="4" w:space="0" w:color="404040"/>
            </w:tcBorders>
            <w:shd w:val="clear" w:color="auto" w:fill="auto"/>
            <w:vAlign w:val="center"/>
            <w:hideMark/>
          </w:tcPr>
          <w:p w14:paraId="4B687661" w14:textId="77777777" w:rsidR="00645C1F" w:rsidRPr="00645C1F" w:rsidRDefault="00645C1F" w:rsidP="00645C1F">
            <w:pPr>
              <w:widowControl/>
              <w:rPr>
                <w:color w:val="000000"/>
                <w:kern w:val="0"/>
                <w:szCs w:val="28"/>
              </w:rPr>
            </w:pPr>
            <w:r w:rsidRPr="00645C1F">
              <w:rPr>
                <w:color w:val="000000"/>
                <w:kern w:val="0"/>
                <w:szCs w:val="28"/>
              </w:rPr>
              <w:t>本系統前台登入機制</w:t>
            </w:r>
          </w:p>
        </w:tc>
      </w:tr>
      <w:tr w:rsidR="00645C1F" w:rsidRPr="00645C1F" w14:paraId="16B2CBC5" w14:textId="77777777" w:rsidTr="00FE50B0">
        <w:trPr>
          <w:trHeight w:val="330"/>
        </w:trPr>
        <w:tc>
          <w:tcPr>
            <w:tcW w:w="710" w:type="dxa"/>
            <w:tcBorders>
              <w:top w:val="nil"/>
              <w:left w:val="single" w:sz="4" w:space="0" w:color="404040"/>
              <w:bottom w:val="single" w:sz="4" w:space="0" w:color="404040"/>
              <w:right w:val="single" w:sz="4" w:space="0" w:color="404040"/>
            </w:tcBorders>
            <w:shd w:val="clear" w:color="auto" w:fill="auto"/>
            <w:noWrap/>
            <w:vAlign w:val="center"/>
            <w:hideMark/>
          </w:tcPr>
          <w:p w14:paraId="64FC753C"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952" w:type="dxa"/>
            <w:tcBorders>
              <w:top w:val="nil"/>
              <w:left w:val="nil"/>
              <w:bottom w:val="single" w:sz="4" w:space="0" w:color="404040"/>
              <w:right w:val="single" w:sz="4" w:space="0" w:color="404040"/>
            </w:tcBorders>
            <w:shd w:val="clear" w:color="auto" w:fill="auto"/>
            <w:noWrap/>
            <w:vAlign w:val="center"/>
            <w:hideMark/>
          </w:tcPr>
          <w:p w14:paraId="442A6AB2"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436" w:type="dxa"/>
            <w:tcBorders>
              <w:top w:val="nil"/>
              <w:left w:val="nil"/>
              <w:bottom w:val="single" w:sz="4" w:space="0" w:color="404040"/>
              <w:right w:val="single" w:sz="4" w:space="0" w:color="404040"/>
            </w:tcBorders>
            <w:shd w:val="clear" w:color="auto" w:fill="auto"/>
            <w:noWrap/>
            <w:vAlign w:val="center"/>
            <w:hideMark/>
          </w:tcPr>
          <w:p w14:paraId="2A4C032F"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8" w:type="dxa"/>
            <w:tcBorders>
              <w:top w:val="nil"/>
              <w:left w:val="nil"/>
              <w:bottom w:val="single" w:sz="4" w:space="0" w:color="404040"/>
              <w:right w:val="single" w:sz="4" w:space="0" w:color="404040"/>
            </w:tcBorders>
            <w:shd w:val="clear" w:color="auto" w:fill="auto"/>
            <w:noWrap/>
            <w:vAlign w:val="center"/>
            <w:hideMark/>
          </w:tcPr>
          <w:p w14:paraId="4122F7B8"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7" w:type="dxa"/>
            <w:tcBorders>
              <w:top w:val="nil"/>
              <w:left w:val="nil"/>
              <w:bottom w:val="single" w:sz="4" w:space="0" w:color="404040"/>
              <w:right w:val="single" w:sz="4" w:space="0" w:color="404040"/>
            </w:tcBorders>
            <w:shd w:val="clear" w:color="auto" w:fill="auto"/>
            <w:noWrap/>
            <w:vAlign w:val="center"/>
            <w:hideMark/>
          </w:tcPr>
          <w:p w14:paraId="758618EB"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977" w:type="dxa"/>
            <w:tcBorders>
              <w:top w:val="nil"/>
              <w:left w:val="nil"/>
              <w:bottom w:val="single" w:sz="4" w:space="0" w:color="404040"/>
              <w:right w:val="single" w:sz="4" w:space="0" w:color="404040"/>
            </w:tcBorders>
            <w:shd w:val="clear" w:color="auto" w:fill="auto"/>
            <w:noWrap/>
            <w:vAlign w:val="center"/>
            <w:hideMark/>
          </w:tcPr>
          <w:p w14:paraId="3476EFB9"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3119" w:type="dxa"/>
            <w:tcBorders>
              <w:top w:val="nil"/>
              <w:left w:val="nil"/>
              <w:bottom w:val="single" w:sz="4" w:space="0" w:color="404040"/>
              <w:right w:val="single" w:sz="4" w:space="0" w:color="404040"/>
            </w:tcBorders>
            <w:shd w:val="clear" w:color="auto" w:fill="auto"/>
            <w:noWrap/>
            <w:vAlign w:val="center"/>
            <w:hideMark/>
          </w:tcPr>
          <w:p w14:paraId="51D76BE4"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275" w:type="dxa"/>
            <w:tcBorders>
              <w:top w:val="nil"/>
              <w:left w:val="nil"/>
              <w:bottom w:val="single" w:sz="4" w:space="0" w:color="404040"/>
              <w:right w:val="single" w:sz="4" w:space="0" w:color="404040"/>
            </w:tcBorders>
            <w:shd w:val="clear" w:color="auto" w:fill="auto"/>
            <w:noWrap/>
            <w:vAlign w:val="center"/>
            <w:hideMark/>
          </w:tcPr>
          <w:p w14:paraId="5052E1F1" w14:textId="77777777" w:rsidR="00645C1F" w:rsidRPr="00645C1F" w:rsidRDefault="00645C1F" w:rsidP="00645C1F">
            <w:pPr>
              <w:widowControl/>
              <w:rPr>
                <w:color w:val="000000"/>
                <w:kern w:val="0"/>
                <w:sz w:val="24"/>
              </w:rPr>
            </w:pPr>
            <w:r w:rsidRPr="00645C1F">
              <w:rPr>
                <w:color w:val="000000"/>
                <w:kern w:val="0"/>
                <w:sz w:val="24"/>
              </w:rPr>
              <w:t xml:space="preserve">　</w:t>
            </w:r>
          </w:p>
        </w:tc>
      </w:tr>
      <w:tr w:rsidR="00645C1F" w:rsidRPr="00645C1F" w14:paraId="61A8FDD5" w14:textId="77777777" w:rsidTr="00FE50B0">
        <w:trPr>
          <w:trHeight w:val="330"/>
        </w:trPr>
        <w:tc>
          <w:tcPr>
            <w:tcW w:w="710" w:type="dxa"/>
            <w:tcBorders>
              <w:top w:val="nil"/>
              <w:left w:val="single" w:sz="4" w:space="0" w:color="404040"/>
              <w:bottom w:val="single" w:sz="4" w:space="0" w:color="404040"/>
              <w:right w:val="single" w:sz="4" w:space="0" w:color="404040"/>
            </w:tcBorders>
            <w:shd w:val="clear" w:color="auto" w:fill="auto"/>
            <w:noWrap/>
            <w:vAlign w:val="center"/>
            <w:hideMark/>
          </w:tcPr>
          <w:p w14:paraId="644009A6"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952" w:type="dxa"/>
            <w:tcBorders>
              <w:top w:val="nil"/>
              <w:left w:val="nil"/>
              <w:bottom w:val="single" w:sz="4" w:space="0" w:color="404040"/>
              <w:right w:val="single" w:sz="4" w:space="0" w:color="404040"/>
            </w:tcBorders>
            <w:shd w:val="clear" w:color="auto" w:fill="auto"/>
            <w:noWrap/>
            <w:vAlign w:val="center"/>
            <w:hideMark/>
          </w:tcPr>
          <w:p w14:paraId="07BF1148"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436" w:type="dxa"/>
            <w:tcBorders>
              <w:top w:val="nil"/>
              <w:left w:val="nil"/>
              <w:bottom w:val="single" w:sz="4" w:space="0" w:color="404040"/>
              <w:right w:val="single" w:sz="4" w:space="0" w:color="404040"/>
            </w:tcBorders>
            <w:shd w:val="clear" w:color="auto" w:fill="auto"/>
            <w:noWrap/>
            <w:vAlign w:val="center"/>
            <w:hideMark/>
          </w:tcPr>
          <w:p w14:paraId="4806A0D1"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8" w:type="dxa"/>
            <w:tcBorders>
              <w:top w:val="nil"/>
              <w:left w:val="nil"/>
              <w:bottom w:val="single" w:sz="4" w:space="0" w:color="404040"/>
              <w:right w:val="single" w:sz="4" w:space="0" w:color="404040"/>
            </w:tcBorders>
            <w:shd w:val="clear" w:color="auto" w:fill="auto"/>
            <w:noWrap/>
            <w:vAlign w:val="center"/>
            <w:hideMark/>
          </w:tcPr>
          <w:p w14:paraId="41544B77"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7" w:type="dxa"/>
            <w:tcBorders>
              <w:top w:val="nil"/>
              <w:left w:val="nil"/>
              <w:bottom w:val="single" w:sz="4" w:space="0" w:color="404040"/>
              <w:right w:val="single" w:sz="4" w:space="0" w:color="404040"/>
            </w:tcBorders>
            <w:shd w:val="clear" w:color="auto" w:fill="auto"/>
            <w:noWrap/>
            <w:vAlign w:val="center"/>
            <w:hideMark/>
          </w:tcPr>
          <w:p w14:paraId="59DFF064"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977" w:type="dxa"/>
            <w:tcBorders>
              <w:top w:val="nil"/>
              <w:left w:val="nil"/>
              <w:bottom w:val="single" w:sz="4" w:space="0" w:color="404040"/>
              <w:right w:val="single" w:sz="4" w:space="0" w:color="404040"/>
            </w:tcBorders>
            <w:shd w:val="clear" w:color="auto" w:fill="auto"/>
            <w:noWrap/>
            <w:vAlign w:val="center"/>
            <w:hideMark/>
          </w:tcPr>
          <w:p w14:paraId="7F161633"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3119" w:type="dxa"/>
            <w:tcBorders>
              <w:top w:val="nil"/>
              <w:left w:val="nil"/>
              <w:bottom w:val="single" w:sz="4" w:space="0" w:color="404040"/>
              <w:right w:val="single" w:sz="4" w:space="0" w:color="404040"/>
            </w:tcBorders>
            <w:shd w:val="clear" w:color="auto" w:fill="auto"/>
            <w:noWrap/>
            <w:vAlign w:val="center"/>
            <w:hideMark/>
          </w:tcPr>
          <w:p w14:paraId="0D5E959F"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275" w:type="dxa"/>
            <w:tcBorders>
              <w:top w:val="nil"/>
              <w:left w:val="nil"/>
              <w:bottom w:val="single" w:sz="4" w:space="0" w:color="404040"/>
              <w:right w:val="single" w:sz="4" w:space="0" w:color="404040"/>
            </w:tcBorders>
            <w:shd w:val="clear" w:color="auto" w:fill="auto"/>
            <w:noWrap/>
            <w:vAlign w:val="center"/>
            <w:hideMark/>
          </w:tcPr>
          <w:p w14:paraId="009EA83E" w14:textId="77777777" w:rsidR="00645C1F" w:rsidRPr="00645C1F" w:rsidRDefault="00645C1F" w:rsidP="00645C1F">
            <w:pPr>
              <w:widowControl/>
              <w:rPr>
                <w:color w:val="000000"/>
                <w:kern w:val="0"/>
                <w:sz w:val="24"/>
              </w:rPr>
            </w:pPr>
            <w:r w:rsidRPr="00645C1F">
              <w:rPr>
                <w:color w:val="000000"/>
                <w:kern w:val="0"/>
                <w:sz w:val="24"/>
              </w:rPr>
              <w:t xml:space="preserve">　</w:t>
            </w:r>
          </w:p>
        </w:tc>
      </w:tr>
      <w:tr w:rsidR="00645C1F" w:rsidRPr="00645C1F" w14:paraId="12FE8C18" w14:textId="77777777" w:rsidTr="00FE50B0">
        <w:trPr>
          <w:trHeight w:val="330"/>
        </w:trPr>
        <w:tc>
          <w:tcPr>
            <w:tcW w:w="710" w:type="dxa"/>
            <w:tcBorders>
              <w:top w:val="nil"/>
              <w:left w:val="single" w:sz="4" w:space="0" w:color="404040"/>
              <w:bottom w:val="single" w:sz="4" w:space="0" w:color="404040"/>
              <w:right w:val="single" w:sz="4" w:space="0" w:color="404040"/>
            </w:tcBorders>
            <w:shd w:val="clear" w:color="auto" w:fill="auto"/>
            <w:noWrap/>
            <w:vAlign w:val="center"/>
            <w:hideMark/>
          </w:tcPr>
          <w:p w14:paraId="2B1EADC5"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952" w:type="dxa"/>
            <w:tcBorders>
              <w:top w:val="nil"/>
              <w:left w:val="nil"/>
              <w:bottom w:val="single" w:sz="4" w:space="0" w:color="404040"/>
              <w:right w:val="single" w:sz="4" w:space="0" w:color="404040"/>
            </w:tcBorders>
            <w:shd w:val="clear" w:color="auto" w:fill="auto"/>
            <w:noWrap/>
            <w:vAlign w:val="center"/>
            <w:hideMark/>
          </w:tcPr>
          <w:p w14:paraId="52FD3841"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436" w:type="dxa"/>
            <w:tcBorders>
              <w:top w:val="nil"/>
              <w:left w:val="nil"/>
              <w:bottom w:val="single" w:sz="4" w:space="0" w:color="404040"/>
              <w:right w:val="single" w:sz="4" w:space="0" w:color="404040"/>
            </w:tcBorders>
            <w:shd w:val="clear" w:color="auto" w:fill="auto"/>
            <w:noWrap/>
            <w:vAlign w:val="center"/>
            <w:hideMark/>
          </w:tcPr>
          <w:p w14:paraId="5763FFB6"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8" w:type="dxa"/>
            <w:tcBorders>
              <w:top w:val="nil"/>
              <w:left w:val="nil"/>
              <w:bottom w:val="single" w:sz="4" w:space="0" w:color="404040"/>
              <w:right w:val="single" w:sz="4" w:space="0" w:color="404040"/>
            </w:tcBorders>
            <w:shd w:val="clear" w:color="auto" w:fill="auto"/>
            <w:noWrap/>
            <w:vAlign w:val="center"/>
            <w:hideMark/>
          </w:tcPr>
          <w:p w14:paraId="3255CAC0"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7" w:type="dxa"/>
            <w:tcBorders>
              <w:top w:val="nil"/>
              <w:left w:val="nil"/>
              <w:bottom w:val="single" w:sz="4" w:space="0" w:color="404040"/>
              <w:right w:val="single" w:sz="4" w:space="0" w:color="404040"/>
            </w:tcBorders>
            <w:shd w:val="clear" w:color="auto" w:fill="auto"/>
            <w:noWrap/>
            <w:vAlign w:val="center"/>
            <w:hideMark/>
          </w:tcPr>
          <w:p w14:paraId="204FF53A"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977" w:type="dxa"/>
            <w:tcBorders>
              <w:top w:val="nil"/>
              <w:left w:val="nil"/>
              <w:bottom w:val="single" w:sz="4" w:space="0" w:color="404040"/>
              <w:right w:val="single" w:sz="4" w:space="0" w:color="404040"/>
            </w:tcBorders>
            <w:shd w:val="clear" w:color="auto" w:fill="auto"/>
            <w:noWrap/>
            <w:vAlign w:val="center"/>
            <w:hideMark/>
          </w:tcPr>
          <w:p w14:paraId="367F84DE"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3119" w:type="dxa"/>
            <w:tcBorders>
              <w:top w:val="nil"/>
              <w:left w:val="nil"/>
              <w:bottom w:val="single" w:sz="4" w:space="0" w:color="404040"/>
              <w:right w:val="single" w:sz="4" w:space="0" w:color="404040"/>
            </w:tcBorders>
            <w:shd w:val="clear" w:color="auto" w:fill="auto"/>
            <w:noWrap/>
            <w:vAlign w:val="center"/>
            <w:hideMark/>
          </w:tcPr>
          <w:p w14:paraId="55190779"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275" w:type="dxa"/>
            <w:tcBorders>
              <w:top w:val="nil"/>
              <w:left w:val="nil"/>
              <w:bottom w:val="single" w:sz="4" w:space="0" w:color="404040"/>
              <w:right w:val="single" w:sz="4" w:space="0" w:color="404040"/>
            </w:tcBorders>
            <w:shd w:val="clear" w:color="auto" w:fill="auto"/>
            <w:noWrap/>
            <w:vAlign w:val="center"/>
            <w:hideMark/>
          </w:tcPr>
          <w:p w14:paraId="3C408A18" w14:textId="77777777" w:rsidR="00645C1F" w:rsidRPr="00645C1F" w:rsidRDefault="00645C1F" w:rsidP="00645C1F">
            <w:pPr>
              <w:widowControl/>
              <w:rPr>
                <w:color w:val="000000"/>
                <w:kern w:val="0"/>
                <w:sz w:val="24"/>
              </w:rPr>
            </w:pPr>
            <w:r w:rsidRPr="00645C1F">
              <w:rPr>
                <w:color w:val="000000"/>
                <w:kern w:val="0"/>
                <w:sz w:val="24"/>
              </w:rPr>
              <w:t xml:space="preserve">　</w:t>
            </w:r>
          </w:p>
        </w:tc>
      </w:tr>
      <w:tr w:rsidR="00645C1F" w:rsidRPr="00645C1F" w14:paraId="6D0184C7" w14:textId="77777777" w:rsidTr="00FE50B0">
        <w:trPr>
          <w:trHeight w:val="330"/>
        </w:trPr>
        <w:tc>
          <w:tcPr>
            <w:tcW w:w="710" w:type="dxa"/>
            <w:tcBorders>
              <w:top w:val="nil"/>
              <w:left w:val="single" w:sz="4" w:space="0" w:color="404040"/>
              <w:bottom w:val="single" w:sz="4" w:space="0" w:color="404040"/>
              <w:right w:val="single" w:sz="4" w:space="0" w:color="404040"/>
            </w:tcBorders>
            <w:shd w:val="clear" w:color="auto" w:fill="auto"/>
            <w:noWrap/>
            <w:vAlign w:val="center"/>
            <w:hideMark/>
          </w:tcPr>
          <w:p w14:paraId="4A51323C"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952" w:type="dxa"/>
            <w:tcBorders>
              <w:top w:val="nil"/>
              <w:left w:val="nil"/>
              <w:bottom w:val="single" w:sz="4" w:space="0" w:color="404040"/>
              <w:right w:val="single" w:sz="4" w:space="0" w:color="404040"/>
            </w:tcBorders>
            <w:shd w:val="clear" w:color="auto" w:fill="auto"/>
            <w:noWrap/>
            <w:vAlign w:val="center"/>
            <w:hideMark/>
          </w:tcPr>
          <w:p w14:paraId="28010682"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436" w:type="dxa"/>
            <w:tcBorders>
              <w:top w:val="nil"/>
              <w:left w:val="nil"/>
              <w:bottom w:val="single" w:sz="4" w:space="0" w:color="404040"/>
              <w:right w:val="single" w:sz="4" w:space="0" w:color="404040"/>
            </w:tcBorders>
            <w:shd w:val="clear" w:color="auto" w:fill="auto"/>
            <w:noWrap/>
            <w:vAlign w:val="center"/>
            <w:hideMark/>
          </w:tcPr>
          <w:p w14:paraId="4A63737B"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8" w:type="dxa"/>
            <w:tcBorders>
              <w:top w:val="nil"/>
              <w:left w:val="nil"/>
              <w:bottom w:val="single" w:sz="4" w:space="0" w:color="404040"/>
              <w:right w:val="single" w:sz="4" w:space="0" w:color="404040"/>
            </w:tcBorders>
            <w:shd w:val="clear" w:color="auto" w:fill="auto"/>
            <w:noWrap/>
            <w:vAlign w:val="center"/>
            <w:hideMark/>
          </w:tcPr>
          <w:p w14:paraId="64520FBF"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7" w:type="dxa"/>
            <w:tcBorders>
              <w:top w:val="nil"/>
              <w:left w:val="nil"/>
              <w:bottom w:val="single" w:sz="4" w:space="0" w:color="404040"/>
              <w:right w:val="single" w:sz="4" w:space="0" w:color="404040"/>
            </w:tcBorders>
            <w:shd w:val="clear" w:color="auto" w:fill="auto"/>
            <w:noWrap/>
            <w:vAlign w:val="center"/>
            <w:hideMark/>
          </w:tcPr>
          <w:p w14:paraId="3B32F8F7"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977" w:type="dxa"/>
            <w:tcBorders>
              <w:top w:val="nil"/>
              <w:left w:val="nil"/>
              <w:bottom w:val="single" w:sz="4" w:space="0" w:color="404040"/>
              <w:right w:val="single" w:sz="4" w:space="0" w:color="404040"/>
            </w:tcBorders>
            <w:shd w:val="clear" w:color="auto" w:fill="auto"/>
            <w:noWrap/>
            <w:vAlign w:val="center"/>
            <w:hideMark/>
          </w:tcPr>
          <w:p w14:paraId="2D85E8C2"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3119" w:type="dxa"/>
            <w:tcBorders>
              <w:top w:val="nil"/>
              <w:left w:val="nil"/>
              <w:bottom w:val="single" w:sz="4" w:space="0" w:color="404040"/>
              <w:right w:val="single" w:sz="4" w:space="0" w:color="404040"/>
            </w:tcBorders>
            <w:shd w:val="clear" w:color="auto" w:fill="auto"/>
            <w:noWrap/>
            <w:vAlign w:val="center"/>
            <w:hideMark/>
          </w:tcPr>
          <w:p w14:paraId="053F29D4"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275" w:type="dxa"/>
            <w:tcBorders>
              <w:top w:val="nil"/>
              <w:left w:val="nil"/>
              <w:bottom w:val="single" w:sz="4" w:space="0" w:color="404040"/>
              <w:right w:val="single" w:sz="4" w:space="0" w:color="404040"/>
            </w:tcBorders>
            <w:shd w:val="clear" w:color="auto" w:fill="auto"/>
            <w:noWrap/>
            <w:vAlign w:val="center"/>
            <w:hideMark/>
          </w:tcPr>
          <w:p w14:paraId="63346B34" w14:textId="77777777" w:rsidR="00645C1F" w:rsidRPr="00645C1F" w:rsidRDefault="00645C1F" w:rsidP="00645C1F">
            <w:pPr>
              <w:widowControl/>
              <w:rPr>
                <w:color w:val="000000"/>
                <w:kern w:val="0"/>
                <w:sz w:val="24"/>
              </w:rPr>
            </w:pPr>
            <w:r w:rsidRPr="00645C1F">
              <w:rPr>
                <w:color w:val="000000"/>
                <w:kern w:val="0"/>
                <w:sz w:val="24"/>
              </w:rPr>
              <w:t xml:space="preserve">　</w:t>
            </w:r>
          </w:p>
        </w:tc>
      </w:tr>
      <w:tr w:rsidR="00645C1F" w:rsidRPr="00645C1F" w14:paraId="15D9393E" w14:textId="77777777" w:rsidTr="00FE50B0">
        <w:trPr>
          <w:trHeight w:val="330"/>
        </w:trPr>
        <w:tc>
          <w:tcPr>
            <w:tcW w:w="710" w:type="dxa"/>
            <w:tcBorders>
              <w:top w:val="nil"/>
              <w:left w:val="single" w:sz="4" w:space="0" w:color="404040"/>
              <w:bottom w:val="single" w:sz="4" w:space="0" w:color="404040"/>
              <w:right w:val="single" w:sz="4" w:space="0" w:color="404040"/>
            </w:tcBorders>
            <w:shd w:val="clear" w:color="auto" w:fill="auto"/>
            <w:noWrap/>
            <w:vAlign w:val="center"/>
            <w:hideMark/>
          </w:tcPr>
          <w:p w14:paraId="6E4FACCB"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952" w:type="dxa"/>
            <w:tcBorders>
              <w:top w:val="nil"/>
              <w:left w:val="nil"/>
              <w:bottom w:val="single" w:sz="4" w:space="0" w:color="404040"/>
              <w:right w:val="single" w:sz="4" w:space="0" w:color="404040"/>
            </w:tcBorders>
            <w:shd w:val="clear" w:color="auto" w:fill="auto"/>
            <w:noWrap/>
            <w:vAlign w:val="center"/>
            <w:hideMark/>
          </w:tcPr>
          <w:p w14:paraId="01A4D42C"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436" w:type="dxa"/>
            <w:tcBorders>
              <w:top w:val="nil"/>
              <w:left w:val="nil"/>
              <w:bottom w:val="single" w:sz="4" w:space="0" w:color="404040"/>
              <w:right w:val="single" w:sz="4" w:space="0" w:color="404040"/>
            </w:tcBorders>
            <w:shd w:val="clear" w:color="auto" w:fill="auto"/>
            <w:noWrap/>
            <w:vAlign w:val="center"/>
            <w:hideMark/>
          </w:tcPr>
          <w:p w14:paraId="2B6C492B"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8" w:type="dxa"/>
            <w:tcBorders>
              <w:top w:val="nil"/>
              <w:left w:val="nil"/>
              <w:bottom w:val="single" w:sz="4" w:space="0" w:color="404040"/>
              <w:right w:val="single" w:sz="4" w:space="0" w:color="404040"/>
            </w:tcBorders>
            <w:shd w:val="clear" w:color="auto" w:fill="auto"/>
            <w:noWrap/>
            <w:vAlign w:val="center"/>
            <w:hideMark/>
          </w:tcPr>
          <w:p w14:paraId="743FBE67"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7" w:type="dxa"/>
            <w:tcBorders>
              <w:top w:val="nil"/>
              <w:left w:val="nil"/>
              <w:bottom w:val="single" w:sz="4" w:space="0" w:color="404040"/>
              <w:right w:val="single" w:sz="4" w:space="0" w:color="404040"/>
            </w:tcBorders>
            <w:shd w:val="clear" w:color="auto" w:fill="auto"/>
            <w:noWrap/>
            <w:vAlign w:val="center"/>
            <w:hideMark/>
          </w:tcPr>
          <w:p w14:paraId="4C785B35"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977" w:type="dxa"/>
            <w:tcBorders>
              <w:top w:val="nil"/>
              <w:left w:val="nil"/>
              <w:bottom w:val="single" w:sz="4" w:space="0" w:color="404040"/>
              <w:right w:val="single" w:sz="4" w:space="0" w:color="404040"/>
            </w:tcBorders>
            <w:shd w:val="clear" w:color="auto" w:fill="auto"/>
            <w:noWrap/>
            <w:vAlign w:val="center"/>
            <w:hideMark/>
          </w:tcPr>
          <w:p w14:paraId="404FE422"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3119" w:type="dxa"/>
            <w:tcBorders>
              <w:top w:val="nil"/>
              <w:left w:val="nil"/>
              <w:bottom w:val="single" w:sz="4" w:space="0" w:color="404040"/>
              <w:right w:val="single" w:sz="4" w:space="0" w:color="404040"/>
            </w:tcBorders>
            <w:shd w:val="clear" w:color="auto" w:fill="auto"/>
            <w:noWrap/>
            <w:vAlign w:val="center"/>
            <w:hideMark/>
          </w:tcPr>
          <w:p w14:paraId="53EFCB0F"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275" w:type="dxa"/>
            <w:tcBorders>
              <w:top w:val="nil"/>
              <w:left w:val="nil"/>
              <w:bottom w:val="single" w:sz="4" w:space="0" w:color="404040"/>
              <w:right w:val="single" w:sz="4" w:space="0" w:color="404040"/>
            </w:tcBorders>
            <w:shd w:val="clear" w:color="auto" w:fill="auto"/>
            <w:noWrap/>
            <w:vAlign w:val="center"/>
            <w:hideMark/>
          </w:tcPr>
          <w:p w14:paraId="314DEF11" w14:textId="77777777" w:rsidR="00645C1F" w:rsidRPr="00645C1F" w:rsidRDefault="00645C1F" w:rsidP="00645C1F">
            <w:pPr>
              <w:widowControl/>
              <w:rPr>
                <w:color w:val="000000"/>
                <w:kern w:val="0"/>
                <w:sz w:val="24"/>
              </w:rPr>
            </w:pPr>
            <w:r w:rsidRPr="00645C1F">
              <w:rPr>
                <w:color w:val="000000"/>
                <w:kern w:val="0"/>
                <w:sz w:val="24"/>
              </w:rPr>
              <w:t xml:space="preserve">　</w:t>
            </w:r>
          </w:p>
        </w:tc>
      </w:tr>
      <w:tr w:rsidR="00645C1F" w:rsidRPr="00645C1F" w14:paraId="5C154142" w14:textId="77777777" w:rsidTr="00FE50B0">
        <w:trPr>
          <w:trHeight w:val="330"/>
        </w:trPr>
        <w:tc>
          <w:tcPr>
            <w:tcW w:w="710" w:type="dxa"/>
            <w:tcBorders>
              <w:top w:val="nil"/>
              <w:left w:val="single" w:sz="4" w:space="0" w:color="404040"/>
              <w:bottom w:val="single" w:sz="4" w:space="0" w:color="404040"/>
              <w:right w:val="single" w:sz="4" w:space="0" w:color="404040"/>
            </w:tcBorders>
            <w:shd w:val="clear" w:color="auto" w:fill="auto"/>
            <w:noWrap/>
            <w:vAlign w:val="center"/>
            <w:hideMark/>
          </w:tcPr>
          <w:p w14:paraId="4975BFBD"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952" w:type="dxa"/>
            <w:tcBorders>
              <w:top w:val="nil"/>
              <w:left w:val="nil"/>
              <w:bottom w:val="single" w:sz="4" w:space="0" w:color="404040"/>
              <w:right w:val="single" w:sz="4" w:space="0" w:color="404040"/>
            </w:tcBorders>
            <w:shd w:val="clear" w:color="auto" w:fill="auto"/>
            <w:noWrap/>
            <w:vAlign w:val="center"/>
            <w:hideMark/>
          </w:tcPr>
          <w:p w14:paraId="454982B0"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436" w:type="dxa"/>
            <w:tcBorders>
              <w:top w:val="nil"/>
              <w:left w:val="nil"/>
              <w:bottom w:val="single" w:sz="4" w:space="0" w:color="404040"/>
              <w:right w:val="single" w:sz="4" w:space="0" w:color="404040"/>
            </w:tcBorders>
            <w:shd w:val="clear" w:color="auto" w:fill="auto"/>
            <w:noWrap/>
            <w:vAlign w:val="center"/>
            <w:hideMark/>
          </w:tcPr>
          <w:p w14:paraId="3027694A"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8" w:type="dxa"/>
            <w:tcBorders>
              <w:top w:val="nil"/>
              <w:left w:val="nil"/>
              <w:bottom w:val="single" w:sz="4" w:space="0" w:color="404040"/>
              <w:right w:val="single" w:sz="4" w:space="0" w:color="404040"/>
            </w:tcBorders>
            <w:shd w:val="clear" w:color="auto" w:fill="auto"/>
            <w:noWrap/>
            <w:vAlign w:val="center"/>
            <w:hideMark/>
          </w:tcPr>
          <w:p w14:paraId="72FEFD11"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7" w:type="dxa"/>
            <w:tcBorders>
              <w:top w:val="nil"/>
              <w:left w:val="nil"/>
              <w:bottom w:val="single" w:sz="4" w:space="0" w:color="404040"/>
              <w:right w:val="single" w:sz="4" w:space="0" w:color="404040"/>
            </w:tcBorders>
            <w:shd w:val="clear" w:color="auto" w:fill="auto"/>
            <w:noWrap/>
            <w:vAlign w:val="center"/>
            <w:hideMark/>
          </w:tcPr>
          <w:p w14:paraId="3B3F766D"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977" w:type="dxa"/>
            <w:tcBorders>
              <w:top w:val="nil"/>
              <w:left w:val="nil"/>
              <w:bottom w:val="single" w:sz="4" w:space="0" w:color="404040"/>
              <w:right w:val="single" w:sz="4" w:space="0" w:color="404040"/>
            </w:tcBorders>
            <w:shd w:val="clear" w:color="auto" w:fill="auto"/>
            <w:noWrap/>
            <w:vAlign w:val="center"/>
            <w:hideMark/>
          </w:tcPr>
          <w:p w14:paraId="0CAF1A2E"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3119" w:type="dxa"/>
            <w:tcBorders>
              <w:top w:val="nil"/>
              <w:left w:val="nil"/>
              <w:bottom w:val="single" w:sz="4" w:space="0" w:color="404040"/>
              <w:right w:val="single" w:sz="4" w:space="0" w:color="404040"/>
            </w:tcBorders>
            <w:shd w:val="clear" w:color="auto" w:fill="auto"/>
            <w:noWrap/>
            <w:vAlign w:val="center"/>
            <w:hideMark/>
          </w:tcPr>
          <w:p w14:paraId="348BFD60"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275" w:type="dxa"/>
            <w:tcBorders>
              <w:top w:val="nil"/>
              <w:left w:val="nil"/>
              <w:bottom w:val="single" w:sz="4" w:space="0" w:color="404040"/>
              <w:right w:val="single" w:sz="4" w:space="0" w:color="404040"/>
            </w:tcBorders>
            <w:shd w:val="clear" w:color="auto" w:fill="auto"/>
            <w:noWrap/>
            <w:vAlign w:val="center"/>
            <w:hideMark/>
          </w:tcPr>
          <w:p w14:paraId="79841B39" w14:textId="77777777" w:rsidR="00645C1F" w:rsidRPr="00645C1F" w:rsidRDefault="00645C1F" w:rsidP="00645C1F">
            <w:pPr>
              <w:widowControl/>
              <w:rPr>
                <w:color w:val="000000"/>
                <w:kern w:val="0"/>
                <w:sz w:val="24"/>
              </w:rPr>
            </w:pPr>
            <w:r w:rsidRPr="00645C1F">
              <w:rPr>
                <w:color w:val="000000"/>
                <w:kern w:val="0"/>
                <w:sz w:val="24"/>
              </w:rPr>
              <w:t xml:space="preserve">　</w:t>
            </w:r>
          </w:p>
        </w:tc>
      </w:tr>
      <w:tr w:rsidR="00645C1F" w:rsidRPr="00645C1F" w14:paraId="1D3CE6D6" w14:textId="77777777" w:rsidTr="00FE50B0">
        <w:trPr>
          <w:trHeight w:val="330"/>
        </w:trPr>
        <w:tc>
          <w:tcPr>
            <w:tcW w:w="710" w:type="dxa"/>
            <w:tcBorders>
              <w:top w:val="nil"/>
              <w:left w:val="single" w:sz="4" w:space="0" w:color="404040"/>
              <w:bottom w:val="single" w:sz="4" w:space="0" w:color="404040"/>
              <w:right w:val="single" w:sz="4" w:space="0" w:color="404040"/>
            </w:tcBorders>
            <w:shd w:val="clear" w:color="auto" w:fill="auto"/>
            <w:noWrap/>
            <w:vAlign w:val="center"/>
            <w:hideMark/>
          </w:tcPr>
          <w:p w14:paraId="36755C04"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952" w:type="dxa"/>
            <w:tcBorders>
              <w:top w:val="nil"/>
              <w:left w:val="nil"/>
              <w:bottom w:val="single" w:sz="4" w:space="0" w:color="404040"/>
              <w:right w:val="single" w:sz="4" w:space="0" w:color="404040"/>
            </w:tcBorders>
            <w:shd w:val="clear" w:color="auto" w:fill="auto"/>
            <w:noWrap/>
            <w:vAlign w:val="center"/>
            <w:hideMark/>
          </w:tcPr>
          <w:p w14:paraId="4F57D387"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436" w:type="dxa"/>
            <w:tcBorders>
              <w:top w:val="nil"/>
              <w:left w:val="nil"/>
              <w:bottom w:val="single" w:sz="4" w:space="0" w:color="404040"/>
              <w:right w:val="single" w:sz="4" w:space="0" w:color="404040"/>
            </w:tcBorders>
            <w:shd w:val="clear" w:color="auto" w:fill="auto"/>
            <w:noWrap/>
            <w:vAlign w:val="center"/>
            <w:hideMark/>
          </w:tcPr>
          <w:p w14:paraId="775AC638"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8" w:type="dxa"/>
            <w:tcBorders>
              <w:top w:val="nil"/>
              <w:left w:val="nil"/>
              <w:bottom w:val="single" w:sz="4" w:space="0" w:color="404040"/>
              <w:right w:val="single" w:sz="4" w:space="0" w:color="404040"/>
            </w:tcBorders>
            <w:shd w:val="clear" w:color="auto" w:fill="auto"/>
            <w:noWrap/>
            <w:vAlign w:val="center"/>
            <w:hideMark/>
          </w:tcPr>
          <w:p w14:paraId="70734CEC"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417" w:type="dxa"/>
            <w:tcBorders>
              <w:top w:val="nil"/>
              <w:left w:val="nil"/>
              <w:bottom w:val="single" w:sz="4" w:space="0" w:color="404040"/>
              <w:right w:val="single" w:sz="4" w:space="0" w:color="404040"/>
            </w:tcBorders>
            <w:shd w:val="clear" w:color="auto" w:fill="auto"/>
            <w:noWrap/>
            <w:vAlign w:val="center"/>
            <w:hideMark/>
          </w:tcPr>
          <w:p w14:paraId="125B003C"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977" w:type="dxa"/>
            <w:tcBorders>
              <w:top w:val="nil"/>
              <w:left w:val="nil"/>
              <w:bottom w:val="single" w:sz="4" w:space="0" w:color="404040"/>
              <w:right w:val="single" w:sz="4" w:space="0" w:color="404040"/>
            </w:tcBorders>
            <w:shd w:val="clear" w:color="auto" w:fill="auto"/>
            <w:noWrap/>
            <w:vAlign w:val="center"/>
            <w:hideMark/>
          </w:tcPr>
          <w:p w14:paraId="4824B312"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3119" w:type="dxa"/>
            <w:tcBorders>
              <w:top w:val="nil"/>
              <w:left w:val="nil"/>
              <w:bottom w:val="single" w:sz="4" w:space="0" w:color="404040"/>
              <w:right w:val="single" w:sz="4" w:space="0" w:color="404040"/>
            </w:tcBorders>
            <w:shd w:val="clear" w:color="auto" w:fill="auto"/>
            <w:noWrap/>
            <w:vAlign w:val="center"/>
            <w:hideMark/>
          </w:tcPr>
          <w:p w14:paraId="42F698FF"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1275" w:type="dxa"/>
            <w:tcBorders>
              <w:top w:val="nil"/>
              <w:left w:val="nil"/>
              <w:bottom w:val="single" w:sz="4" w:space="0" w:color="404040"/>
              <w:right w:val="single" w:sz="4" w:space="0" w:color="404040"/>
            </w:tcBorders>
            <w:shd w:val="clear" w:color="auto" w:fill="auto"/>
            <w:noWrap/>
            <w:vAlign w:val="center"/>
            <w:hideMark/>
          </w:tcPr>
          <w:p w14:paraId="09585837" w14:textId="77777777" w:rsidR="00645C1F" w:rsidRPr="00645C1F" w:rsidRDefault="00645C1F" w:rsidP="00645C1F">
            <w:pPr>
              <w:widowControl/>
              <w:rPr>
                <w:color w:val="000000"/>
                <w:kern w:val="0"/>
                <w:sz w:val="24"/>
              </w:rPr>
            </w:pPr>
            <w:r w:rsidRPr="00645C1F">
              <w:rPr>
                <w:color w:val="000000"/>
                <w:kern w:val="0"/>
                <w:sz w:val="24"/>
              </w:rPr>
              <w:t xml:space="preserve">　</w:t>
            </w:r>
          </w:p>
        </w:tc>
      </w:tr>
      <w:tr w:rsidR="00645C1F" w:rsidRPr="00645C1F" w14:paraId="6880265E" w14:textId="77777777" w:rsidTr="00FE50B0">
        <w:trPr>
          <w:trHeight w:val="330"/>
        </w:trPr>
        <w:tc>
          <w:tcPr>
            <w:tcW w:w="710" w:type="dxa"/>
            <w:tcBorders>
              <w:top w:val="nil"/>
              <w:left w:val="nil"/>
              <w:bottom w:val="nil"/>
              <w:right w:val="nil"/>
            </w:tcBorders>
            <w:shd w:val="clear" w:color="auto" w:fill="auto"/>
            <w:noWrap/>
            <w:vAlign w:val="center"/>
            <w:hideMark/>
          </w:tcPr>
          <w:p w14:paraId="447063B4" w14:textId="77777777" w:rsidR="00645C1F" w:rsidRPr="00645C1F" w:rsidRDefault="00645C1F" w:rsidP="00645C1F">
            <w:pPr>
              <w:widowControl/>
              <w:rPr>
                <w:color w:val="000000"/>
                <w:kern w:val="0"/>
                <w:sz w:val="24"/>
              </w:rPr>
            </w:pPr>
          </w:p>
        </w:tc>
        <w:tc>
          <w:tcPr>
            <w:tcW w:w="1952" w:type="dxa"/>
            <w:tcBorders>
              <w:top w:val="nil"/>
              <w:left w:val="nil"/>
              <w:bottom w:val="nil"/>
              <w:right w:val="nil"/>
            </w:tcBorders>
            <w:shd w:val="clear" w:color="auto" w:fill="auto"/>
            <w:noWrap/>
            <w:vAlign w:val="center"/>
            <w:hideMark/>
          </w:tcPr>
          <w:p w14:paraId="26ADC091" w14:textId="77777777" w:rsidR="00645C1F" w:rsidRPr="00645C1F" w:rsidRDefault="00645C1F" w:rsidP="00645C1F">
            <w:pPr>
              <w:widowControl/>
              <w:rPr>
                <w:kern w:val="0"/>
                <w:sz w:val="20"/>
                <w:szCs w:val="20"/>
              </w:rPr>
            </w:pPr>
          </w:p>
        </w:tc>
        <w:tc>
          <w:tcPr>
            <w:tcW w:w="2436" w:type="dxa"/>
            <w:tcBorders>
              <w:top w:val="nil"/>
              <w:left w:val="nil"/>
              <w:bottom w:val="nil"/>
              <w:right w:val="nil"/>
            </w:tcBorders>
            <w:shd w:val="clear" w:color="auto" w:fill="auto"/>
            <w:noWrap/>
            <w:vAlign w:val="center"/>
            <w:hideMark/>
          </w:tcPr>
          <w:p w14:paraId="72C13BC9" w14:textId="77777777" w:rsidR="00645C1F" w:rsidRPr="00645C1F" w:rsidRDefault="00645C1F" w:rsidP="00645C1F">
            <w:pPr>
              <w:widowControl/>
              <w:rPr>
                <w:kern w:val="0"/>
                <w:sz w:val="20"/>
                <w:szCs w:val="20"/>
              </w:rPr>
            </w:pPr>
          </w:p>
        </w:tc>
        <w:tc>
          <w:tcPr>
            <w:tcW w:w="1418" w:type="dxa"/>
            <w:tcBorders>
              <w:top w:val="nil"/>
              <w:left w:val="nil"/>
              <w:bottom w:val="nil"/>
              <w:right w:val="nil"/>
            </w:tcBorders>
            <w:shd w:val="clear" w:color="auto" w:fill="auto"/>
            <w:noWrap/>
            <w:vAlign w:val="center"/>
            <w:hideMark/>
          </w:tcPr>
          <w:p w14:paraId="7A1F884D" w14:textId="77777777" w:rsidR="00645C1F" w:rsidRPr="00645C1F" w:rsidRDefault="00645C1F" w:rsidP="00645C1F">
            <w:pPr>
              <w:widowControl/>
              <w:rPr>
                <w:kern w:val="0"/>
                <w:sz w:val="20"/>
                <w:szCs w:val="20"/>
              </w:rPr>
            </w:pPr>
          </w:p>
        </w:tc>
        <w:tc>
          <w:tcPr>
            <w:tcW w:w="1417" w:type="dxa"/>
            <w:tcBorders>
              <w:top w:val="nil"/>
              <w:left w:val="nil"/>
              <w:bottom w:val="nil"/>
              <w:right w:val="nil"/>
            </w:tcBorders>
            <w:shd w:val="clear" w:color="auto" w:fill="auto"/>
            <w:noWrap/>
            <w:vAlign w:val="center"/>
            <w:hideMark/>
          </w:tcPr>
          <w:p w14:paraId="26BCDC99" w14:textId="77777777" w:rsidR="00645C1F" w:rsidRPr="00645C1F" w:rsidRDefault="00645C1F" w:rsidP="00645C1F">
            <w:pPr>
              <w:widowControl/>
              <w:rPr>
                <w:kern w:val="0"/>
                <w:sz w:val="20"/>
                <w:szCs w:val="20"/>
              </w:rPr>
            </w:pPr>
          </w:p>
        </w:tc>
        <w:tc>
          <w:tcPr>
            <w:tcW w:w="2977" w:type="dxa"/>
            <w:tcBorders>
              <w:top w:val="nil"/>
              <w:left w:val="nil"/>
              <w:bottom w:val="nil"/>
              <w:right w:val="nil"/>
            </w:tcBorders>
            <w:shd w:val="clear" w:color="auto" w:fill="auto"/>
            <w:noWrap/>
            <w:vAlign w:val="center"/>
            <w:hideMark/>
          </w:tcPr>
          <w:p w14:paraId="36679F57" w14:textId="77777777" w:rsidR="00645C1F" w:rsidRPr="00645C1F" w:rsidRDefault="00645C1F" w:rsidP="00645C1F">
            <w:pPr>
              <w:widowControl/>
              <w:rPr>
                <w:kern w:val="0"/>
                <w:sz w:val="20"/>
                <w:szCs w:val="20"/>
              </w:rPr>
            </w:pPr>
          </w:p>
        </w:tc>
        <w:tc>
          <w:tcPr>
            <w:tcW w:w="3119" w:type="dxa"/>
            <w:tcBorders>
              <w:top w:val="nil"/>
              <w:left w:val="nil"/>
              <w:bottom w:val="nil"/>
              <w:right w:val="nil"/>
            </w:tcBorders>
            <w:shd w:val="clear" w:color="auto" w:fill="auto"/>
            <w:noWrap/>
            <w:vAlign w:val="center"/>
            <w:hideMark/>
          </w:tcPr>
          <w:p w14:paraId="4058AA91" w14:textId="77777777" w:rsidR="00645C1F" w:rsidRPr="00645C1F" w:rsidRDefault="00645C1F" w:rsidP="00645C1F">
            <w:pPr>
              <w:widowControl/>
              <w:rPr>
                <w:kern w:val="0"/>
                <w:sz w:val="20"/>
                <w:szCs w:val="20"/>
              </w:rPr>
            </w:pPr>
          </w:p>
        </w:tc>
        <w:tc>
          <w:tcPr>
            <w:tcW w:w="1275" w:type="dxa"/>
            <w:tcBorders>
              <w:top w:val="nil"/>
              <w:left w:val="nil"/>
              <w:bottom w:val="nil"/>
              <w:right w:val="nil"/>
            </w:tcBorders>
            <w:shd w:val="clear" w:color="auto" w:fill="auto"/>
            <w:noWrap/>
            <w:vAlign w:val="center"/>
            <w:hideMark/>
          </w:tcPr>
          <w:p w14:paraId="24944DFA" w14:textId="77777777" w:rsidR="00645C1F" w:rsidRPr="00645C1F" w:rsidRDefault="00645C1F" w:rsidP="00645C1F">
            <w:pPr>
              <w:widowControl/>
              <w:rPr>
                <w:kern w:val="0"/>
                <w:sz w:val="20"/>
                <w:szCs w:val="20"/>
              </w:rPr>
            </w:pPr>
          </w:p>
        </w:tc>
      </w:tr>
      <w:tr w:rsidR="00645C1F" w:rsidRPr="00645C1F" w14:paraId="522688B0" w14:textId="77777777" w:rsidTr="00FE50B0">
        <w:trPr>
          <w:trHeight w:val="600"/>
        </w:trPr>
        <w:tc>
          <w:tcPr>
            <w:tcW w:w="2662"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74CC6FB" w14:textId="77777777" w:rsidR="00645C1F" w:rsidRPr="00645C1F" w:rsidRDefault="00645C1F" w:rsidP="00645C1F">
            <w:pPr>
              <w:widowControl/>
              <w:jc w:val="center"/>
              <w:rPr>
                <w:color w:val="000000"/>
                <w:kern w:val="0"/>
                <w:szCs w:val="28"/>
              </w:rPr>
            </w:pPr>
            <w:r w:rsidRPr="00645C1F">
              <w:rPr>
                <w:color w:val="000000"/>
                <w:kern w:val="0"/>
                <w:szCs w:val="28"/>
              </w:rPr>
              <w:t>承辦人</w:t>
            </w:r>
          </w:p>
        </w:tc>
        <w:tc>
          <w:tcPr>
            <w:tcW w:w="2436" w:type="dxa"/>
            <w:tcBorders>
              <w:top w:val="single" w:sz="4" w:space="0" w:color="auto"/>
              <w:left w:val="nil"/>
              <w:bottom w:val="single" w:sz="4" w:space="0" w:color="auto"/>
              <w:right w:val="single" w:sz="4" w:space="0" w:color="auto"/>
            </w:tcBorders>
            <w:shd w:val="clear" w:color="000000" w:fill="D9D9D9"/>
            <w:noWrap/>
            <w:vAlign w:val="center"/>
            <w:hideMark/>
          </w:tcPr>
          <w:p w14:paraId="777A550F" w14:textId="77777777" w:rsidR="00645C1F" w:rsidRPr="00645C1F" w:rsidRDefault="00645C1F" w:rsidP="00645C1F">
            <w:pPr>
              <w:widowControl/>
              <w:jc w:val="center"/>
              <w:rPr>
                <w:color w:val="000000"/>
                <w:kern w:val="0"/>
                <w:szCs w:val="28"/>
              </w:rPr>
            </w:pPr>
            <w:r w:rsidRPr="00645C1F">
              <w:rPr>
                <w:color w:val="000000"/>
                <w:kern w:val="0"/>
                <w:szCs w:val="28"/>
              </w:rPr>
              <w:t>審核人</w:t>
            </w:r>
          </w:p>
        </w:tc>
        <w:tc>
          <w:tcPr>
            <w:tcW w:w="2835"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B1E2466" w14:textId="77777777" w:rsidR="00645C1F" w:rsidRPr="00645C1F" w:rsidRDefault="00645C1F" w:rsidP="00645C1F">
            <w:pPr>
              <w:widowControl/>
              <w:jc w:val="center"/>
              <w:rPr>
                <w:color w:val="000000"/>
                <w:kern w:val="0"/>
                <w:szCs w:val="28"/>
              </w:rPr>
            </w:pPr>
            <w:r w:rsidRPr="00645C1F">
              <w:rPr>
                <w:color w:val="000000"/>
                <w:kern w:val="0"/>
                <w:szCs w:val="28"/>
              </w:rPr>
              <w:t>核准日期</w:t>
            </w:r>
          </w:p>
        </w:tc>
        <w:tc>
          <w:tcPr>
            <w:tcW w:w="2977" w:type="dxa"/>
            <w:tcBorders>
              <w:top w:val="nil"/>
              <w:left w:val="nil"/>
              <w:bottom w:val="nil"/>
              <w:right w:val="nil"/>
            </w:tcBorders>
            <w:shd w:val="clear" w:color="auto" w:fill="auto"/>
            <w:noWrap/>
            <w:vAlign w:val="center"/>
            <w:hideMark/>
          </w:tcPr>
          <w:p w14:paraId="3E6731F3" w14:textId="77777777" w:rsidR="00645C1F" w:rsidRPr="00645C1F" w:rsidRDefault="00645C1F" w:rsidP="00645C1F">
            <w:pPr>
              <w:widowControl/>
              <w:jc w:val="center"/>
              <w:rPr>
                <w:color w:val="000000"/>
                <w:kern w:val="0"/>
                <w:szCs w:val="28"/>
              </w:rPr>
            </w:pPr>
          </w:p>
        </w:tc>
        <w:tc>
          <w:tcPr>
            <w:tcW w:w="3119" w:type="dxa"/>
            <w:tcBorders>
              <w:top w:val="nil"/>
              <w:left w:val="nil"/>
              <w:bottom w:val="nil"/>
              <w:right w:val="nil"/>
            </w:tcBorders>
            <w:shd w:val="clear" w:color="auto" w:fill="auto"/>
            <w:noWrap/>
            <w:vAlign w:val="center"/>
            <w:hideMark/>
          </w:tcPr>
          <w:p w14:paraId="17F40967" w14:textId="77777777" w:rsidR="00645C1F" w:rsidRPr="00645C1F" w:rsidRDefault="00645C1F" w:rsidP="00645C1F">
            <w:pPr>
              <w:widowControl/>
              <w:rPr>
                <w:kern w:val="0"/>
                <w:sz w:val="20"/>
                <w:szCs w:val="20"/>
              </w:rPr>
            </w:pPr>
          </w:p>
        </w:tc>
        <w:tc>
          <w:tcPr>
            <w:tcW w:w="1275" w:type="dxa"/>
            <w:tcBorders>
              <w:top w:val="nil"/>
              <w:left w:val="nil"/>
              <w:bottom w:val="nil"/>
              <w:right w:val="nil"/>
            </w:tcBorders>
            <w:shd w:val="clear" w:color="auto" w:fill="auto"/>
            <w:noWrap/>
            <w:vAlign w:val="center"/>
            <w:hideMark/>
          </w:tcPr>
          <w:p w14:paraId="08196AE5" w14:textId="77777777" w:rsidR="00645C1F" w:rsidRPr="00645C1F" w:rsidRDefault="00645C1F" w:rsidP="00645C1F">
            <w:pPr>
              <w:widowControl/>
              <w:rPr>
                <w:kern w:val="0"/>
                <w:sz w:val="20"/>
                <w:szCs w:val="20"/>
              </w:rPr>
            </w:pPr>
          </w:p>
        </w:tc>
      </w:tr>
      <w:tr w:rsidR="00645C1F" w:rsidRPr="00645C1F" w14:paraId="1DCF3B5C" w14:textId="77777777" w:rsidTr="00FE50B0">
        <w:trPr>
          <w:trHeight w:val="600"/>
        </w:trPr>
        <w:tc>
          <w:tcPr>
            <w:tcW w:w="26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56BC4D" w14:textId="77777777" w:rsidR="00645C1F" w:rsidRPr="00645C1F" w:rsidRDefault="00645C1F" w:rsidP="00645C1F">
            <w:pPr>
              <w:widowControl/>
              <w:jc w:val="center"/>
              <w:rPr>
                <w:color w:val="000000"/>
                <w:kern w:val="0"/>
                <w:szCs w:val="28"/>
              </w:rPr>
            </w:pPr>
            <w:r w:rsidRPr="00645C1F">
              <w:rPr>
                <w:color w:val="000000"/>
                <w:kern w:val="0"/>
                <w:szCs w:val="28"/>
              </w:rPr>
              <w:t xml:space="preserve">　</w:t>
            </w:r>
          </w:p>
        </w:tc>
        <w:tc>
          <w:tcPr>
            <w:tcW w:w="2436" w:type="dxa"/>
            <w:tcBorders>
              <w:top w:val="nil"/>
              <w:left w:val="nil"/>
              <w:bottom w:val="single" w:sz="4" w:space="0" w:color="auto"/>
              <w:right w:val="single" w:sz="4" w:space="0" w:color="auto"/>
            </w:tcBorders>
            <w:shd w:val="clear" w:color="auto" w:fill="auto"/>
            <w:noWrap/>
            <w:vAlign w:val="center"/>
            <w:hideMark/>
          </w:tcPr>
          <w:p w14:paraId="3982B32F" w14:textId="77777777" w:rsidR="00645C1F" w:rsidRPr="00645C1F" w:rsidRDefault="00645C1F" w:rsidP="00645C1F">
            <w:pPr>
              <w:widowControl/>
              <w:jc w:val="center"/>
              <w:rPr>
                <w:color w:val="000000"/>
                <w:kern w:val="0"/>
                <w:szCs w:val="28"/>
              </w:rPr>
            </w:pPr>
            <w:r w:rsidRPr="00645C1F">
              <w:rPr>
                <w:color w:val="000000"/>
                <w:kern w:val="0"/>
                <w:szCs w:val="28"/>
              </w:rPr>
              <w:t xml:space="preserve">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20EA6A" w14:textId="77777777" w:rsidR="00645C1F" w:rsidRPr="00645C1F" w:rsidRDefault="00645C1F" w:rsidP="00645C1F">
            <w:pPr>
              <w:widowControl/>
              <w:rPr>
                <w:color w:val="000000"/>
                <w:kern w:val="0"/>
                <w:sz w:val="24"/>
              </w:rPr>
            </w:pPr>
            <w:r w:rsidRPr="00645C1F">
              <w:rPr>
                <w:color w:val="000000"/>
                <w:kern w:val="0"/>
                <w:sz w:val="24"/>
              </w:rPr>
              <w:t xml:space="preserve">　</w:t>
            </w:r>
          </w:p>
        </w:tc>
        <w:tc>
          <w:tcPr>
            <w:tcW w:w="2977" w:type="dxa"/>
            <w:tcBorders>
              <w:top w:val="nil"/>
              <w:left w:val="nil"/>
              <w:bottom w:val="nil"/>
              <w:right w:val="nil"/>
            </w:tcBorders>
            <w:shd w:val="clear" w:color="auto" w:fill="auto"/>
            <w:noWrap/>
            <w:vAlign w:val="center"/>
            <w:hideMark/>
          </w:tcPr>
          <w:p w14:paraId="17CDC445" w14:textId="77777777" w:rsidR="00645C1F" w:rsidRPr="00645C1F" w:rsidRDefault="00645C1F" w:rsidP="00645C1F">
            <w:pPr>
              <w:widowControl/>
              <w:rPr>
                <w:color w:val="000000"/>
                <w:kern w:val="0"/>
                <w:sz w:val="24"/>
              </w:rPr>
            </w:pPr>
          </w:p>
        </w:tc>
        <w:tc>
          <w:tcPr>
            <w:tcW w:w="3119" w:type="dxa"/>
            <w:tcBorders>
              <w:top w:val="nil"/>
              <w:left w:val="nil"/>
              <w:bottom w:val="nil"/>
              <w:right w:val="nil"/>
            </w:tcBorders>
            <w:shd w:val="clear" w:color="auto" w:fill="auto"/>
            <w:noWrap/>
            <w:vAlign w:val="center"/>
            <w:hideMark/>
          </w:tcPr>
          <w:p w14:paraId="4BEF43C9" w14:textId="77777777" w:rsidR="00645C1F" w:rsidRPr="00645C1F" w:rsidRDefault="00645C1F" w:rsidP="00645C1F">
            <w:pPr>
              <w:widowControl/>
              <w:rPr>
                <w:kern w:val="0"/>
                <w:sz w:val="20"/>
                <w:szCs w:val="20"/>
              </w:rPr>
            </w:pPr>
          </w:p>
        </w:tc>
        <w:tc>
          <w:tcPr>
            <w:tcW w:w="1275" w:type="dxa"/>
            <w:tcBorders>
              <w:top w:val="nil"/>
              <w:left w:val="nil"/>
              <w:bottom w:val="nil"/>
              <w:right w:val="nil"/>
            </w:tcBorders>
            <w:shd w:val="clear" w:color="auto" w:fill="auto"/>
            <w:noWrap/>
            <w:vAlign w:val="center"/>
            <w:hideMark/>
          </w:tcPr>
          <w:p w14:paraId="3508631E" w14:textId="77777777" w:rsidR="00645C1F" w:rsidRPr="00645C1F" w:rsidRDefault="00645C1F" w:rsidP="00645C1F">
            <w:pPr>
              <w:widowControl/>
              <w:rPr>
                <w:kern w:val="0"/>
                <w:sz w:val="20"/>
                <w:szCs w:val="20"/>
              </w:rPr>
            </w:pPr>
          </w:p>
        </w:tc>
      </w:tr>
    </w:tbl>
    <w:p w14:paraId="0A73F574" w14:textId="1838278A" w:rsidR="00187901" w:rsidRDefault="00187901" w:rsidP="008549FB">
      <w:pPr>
        <w:ind w:rightChars="-435" w:right="-1218"/>
        <w:rPr>
          <w:rFonts w:hAnsi="新細明體" w:cs="新細明體"/>
          <w:kern w:val="0"/>
        </w:rPr>
      </w:pPr>
    </w:p>
    <w:p w14:paraId="3D5198D3" w14:textId="77777777" w:rsidR="00187901" w:rsidRDefault="00187901">
      <w:pPr>
        <w:widowControl/>
        <w:rPr>
          <w:rFonts w:hAnsi="新細明體" w:cs="新細明體"/>
          <w:kern w:val="0"/>
        </w:rPr>
      </w:pPr>
      <w:r>
        <w:rPr>
          <w:rFonts w:hAnsi="新細明體" w:cs="新細明體"/>
          <w:kern w:val="0"/>
        </w:rPr>
        <w:br w:type="page"/>
      </w:r>
    </w:p>
    <w:p w14:paraId="07479F6D" w14:textId="18621720" w:rsidR="00BB232A" w:rsidRDefault="00187901" w:rsidP="003031D7">
      <w:pPr>
        <w:spacing w:afterLines="100" w:after="240"/>
        <w:ind w:rightChars="-435" w:right="-1218"/>
        <w:rPr>
          <w:rFonts w:ascii="標楷體" w:hAnsi="標楷體" w:cs="新細明體"/>
          <w:color w:val="000000"/>
          <w:kern w:val="0"/>
          <w:sz w:val="32"/>
          <w:szCs w:val="32"/>
        </w:rPr>
      </w:pPr>
      <w:r w:rsidRPr="007F1B61">
        <w:rPr>
          <w:rFonts w:ascii="標楷體" w:hAnsi="標楷體" w:cs="新細明體" w:hint="eastAsia"/>
          <w:color w:val="000000"/>
          <w:kern w:val="0"/>
          <w:sz w:val="32"/>
          <w:szCs w:val="32"/>
        </w:rPr>
        <w:lastRenderedPageBreak/>
        <w:t>附表</w:t>
      </w:r>
      <w:r>
        <w:rPr>
          <w:rFonts w:ascii="標楷體" w:hAnsi="標楷體" w:cs="新細明體" w:hint="eastAsia"/>
          <w:color w:val="000000"/>
          <w:kern w:val="0"/>
          <w:sz w:val="32"/>
          <w:szCs w:val="32"/>
        </w:rPr>
        <w:t>五</w:t>
      </w:r>
      <w:r w:rsidRPr="007F1B61">
        <w:rPr>
          <w:rFonts w:ascii="標楷體" w:hAnsi="標楷體" w:cs="新細明體" w:hint="eastAsia"/>
          <w:color w:val="000000"/>
          <w:kern w:val="0"/>
          <w:sz w:val="32"/>
          <w:szCs w:val="32"/>
        </w:rPr>
        <w:t>、</w:t>
      </w:r>
      <w:r w:rsidRPr="00187901">
        <w:rPr>
          <w:rFonts w:ascii="標楷體" w:hAnsi="標楷體" w:cs="新細明體" w:hint="eastAsia"/>
          <w:color w:val="000000"/>
          <w:kern w:val="0"/>
          <w:sz w:val="32"/>
          <w:szCs w:val="32"/>
        </w:rPr>
        <w:t>資訊資產清冊</w:t>
      </w:r>
    </w:p>
    <w:tbl>
      <w:tblPr>
        <w:tblW w:w="15379" w:type="dxa"/>
        <w:tblCellMar>
          <w:left w:w="28" w:type="dxa"/>
          <w:right w:w="28" w:type="dxa"/>
        </w:tblCellMar>
        <w:tblLook w:val="04A0" w:firstRow="1" w:lastRow="0" w:firstColumn="1" w:lastColumn="0" w:noHBand="0" w:noVBand="1"/>
      </w:tblPr>
      <w:tblGrid>
        <w:gridCol w:w="492"/>
        <w:gridCol w:w="2769"/>
        <w:gridCol w:w="1134"/>
        <w:gridCol w:w="2551"/>
        <w:gridCol w:w="1559"/>
        <w:gridCol w:w="993"/>
        <w:gridCol w:w="1134"/>
        <w:gridCol w:w="1275"/>
        <w:gridCol w:w="454"/>
        <w:gridCol w:w="384"/>
        <w:gridCol w:w="384"/>
        <w:gridCol w:w="384"/>
        <w:gridCol w:w="1860"/>
        <w:gridCol w:w="6"/>
      </w:tblGrid>
      <w:tr w:rsidR="00187901" w:rsidRPr="00187901" w14:paraId="3C0EB6F1" w14:textId="77777777" w:rsidTr="003031D7">
        <w:trPr>
          <w:trHeight w:val="1888"/>
        </w:trPr>
        <w:tc>
          <w:tcPr>
            <w:tcW w:w="15379" w:type="dxa"/>
            <w:gridSpan w:val="14"/>
            <w:tcBorders>
              <w:top w:val="single" w:sz="4" w:space="0" w:color="auto"/>
              <w:left w:val="single" w:sz="4" w:space="0" w:color="auto"/>
              <w:bottom w:val="single" w:sz="4" w:space="0" w:color="auto"/>
              <w:right w:val="single" w:sz="4" w:space="0" w:color="auto"/>
            </w:tcBorders>
            <w:shd w:val="clear" w:color="auto" w:fill="auto"/>
            <w:hideMark/>
          </w:tcPr>
          <w:p w14:paraId="32E9C7F0" w14:textId="77777777" w:rsidR="003031D7" w:rsidRPr="00F82605" w:rsidRDefault="00187901" w:rsidP="00187901">
            <w:pPr>
              <w:widowControl/>
              <w:spacing w:line="360" w:lineRule="exact"/>
              <w:rPr>
                <w:kern w:val="0"/>
                <w:szCs w:val="28"/>
              </w:rPr>
            </w:pPr>
            <w:r w:rsidRPr="00187901">
              <w:rPr>
                <w:kern w:val="0"/>
                <w:szCs w:val="28"/>
              </w:rPr>
              <w:t>1.</w:t>
            </w:r>
            <w:r w:rsidRPr="00187901">
              <w:rPr>
                <w:kern w:val="0"/>
                <w:szCs w:val="28"/>
              </w:rPr>
              <w:t>資產大類共分</w:t>
            </w:r>
            <w:r w:rsidRPr="00187901">
              <w:rPr>
                <w:kern w:val="0"/>
                <w:szCs w:val="28"/>
              </w:rPr>
              <w:t>5</w:t>
            </w:r>
            <w:r w:rsidRPr="00187901">
              <w:rPr>
                <w:kern w:val="0"/>
                <w:szCs w:val="28"/>
              </w:rPr>
              <w:t>類包含人員類、資訊類、軟體類、硬體類及服務類。</w:t>
            </w:r>
          </w:p>
          <w:p w14:paraId="52246EDF" w14:textId="77777777" w:rsidR="003031D7" w:rsidRPr="00F82605" w:rsidRDefault="00187901" w:rsidP="00F82605">
            <w:pPr>
              <w:widowControl/>
              <w:spacing w:line="360" w:lineRule="exact"/>
              <w:ind w:left="224" w:hangingChars="80" w:hanging="224"/>
              <w:rPr>
                <w:kern w:val="0"/>
                <w:szCs w:val="28"/>
              </w:rPr>
            </w:pPr>
            <w:r w:rsidRPr="00187901">
              <w:rPr>
                <w:kern w:val="0"/>
                <w:szCs w:val="28"/>
              </w:rPr>
              <w:t>2.</w:t>
            </w:r>
            <w:r w:rsidRPr="00187901">
              <w:rPr>
                <w:kern w:val="0"/>
                <w:szCs w:val="28"/>
              </w:rPr>
              <w:t>擁有者</w:t>
            </w:r>
            <w:r w:rsidRPr="00187901">
              <w:rPr>
                <w:kern w:val="0"/>
                <w:szCs w:val="28"/>
              </w:rPr>
              <w:t xml:space="preserve"> : </w:t>
            </w:r>
            <w:r w:rsidRPr="00187901">
              <w:rPr>
                <w:kern w:val="0"/>
                <w:szCs w:val="28"/>
              </w:rPr>
              <w:t>依據本會</w:t>
            </w:r>
            <w:r w:rsidRPr="00187901">
              <w:rPr>
                <w:kern w:val="0"/>
                <w:szCs w:val="28"/>
              </w:rPr>
              <w:t xml:space="preserve">ISMS-B.02 </w:t>
            </w:r>
            <w:r w:rsidRPr="00187901">
              <w:rPr>
                <w:kern w:val="0"/>
                <w:szCs w:val="28"/>
              </w:rPr>
              <w:t>資產管理要點定義為負責管理資產盤點與價值評估作業，核准所轄資產之存取權限，並規劃資產分類、分級、使用、分送複製、保存及銷毀作業方式。</w:t>
            </w:r>
          </w:p>
          <w:p w14:paraId="30AE2281" w14:textId="77777777" w:rsidR="003031D7" w:rsidRPr="00F82605" w:rsidRDefault="00187901" w:rsidP="00187901">
            <w:pPr>
              <w:widowControl/>
              <w:spacing w:line="360" w:lineRule="exact"/>
              <w:rPr>
                <w:kern w:val="0"/>
                <w:szCs w:val="28"/>
              </w:rPr>
            </w:pPr>
            <w:r w:rsidRPr="00187901">
              <w:rPr>
                <w:kern w:val="0"/>
                <w:szCs w:val="28"/>
              </w:rPr>
              <w:t>3.</w:t>
            </w:r>
            <w:r w:rsidRPr="00187901">
              <w:rPr>
                <w:kern w:val="0"/>
                <w:szCs w:val="28"/>
              </w:rPr>
              <w:t>機密性、完整性及可用性請依據資通系統三面向分級結果對應至此表</w:t>
            </w:r>
            <w:r w:rsidRPr="00187901">
              <w:rPr>
                <w:kern w:val="0"/>
                <w:szCs w:val="28"/>
              </w:rPr>
              <w:t>(</w:t>
            </w:r>
            <w:r w:rsidRPr="00187901">
              <w:rPr>
                <w:kern w:val="0"/>
                <w:szCs w:val="28"/>
              </w:rPr>
              <w:t>普為</w:t>
            </w:r>
            <w:r w:rsidRPr="00187901">
              <w:rPr>
                <w:kern w:val="0"/>
                <w:szCs w:val="28"/>
              </w:rPr>
              <w:t>1</w:t>
            </w:r>
            <w:r w:rsidRPr="00187901">
              <w:rPr>
                <w:kern w:val="0"/>
                <w:szCs w:val="28"/>
              </w:rPr>
              <w:t>分、中為</w:t>
            </w:r>
            <w:r w:rsidRPr="00187901">
              <w:rPr>
                <w:kern w:val="0"/>
                <w:szCs w:val="28"/>
              </w:rPr>
              <w:t>3</w:t>
            </w:r>
            <w:r w:rsidRPr="00187901">
              <w:rPr>
                <w:kern w:val="0"/>
                <w:szCs w:val="28"/>
              </w:rPr>
              <w:t>分、高為</w:t>
            </w:r>
            <w:r w:rsidRPr="00187901">
              <w:rPr>
                <w:kern w:val="0"/>
                <w:szCs w:val="28"/>
              </w:rPr>
              <w:t>5</w:t>
            </w:r>
            <w:r w:rsidRPr="00187901">
              <w:rPr>
                <w:kern w:val="0"/>
                <w:szCs w:val="28"/>
              </w:rPr>
              <w:t>分</w:t>
            </w:r>
            <w:r w:rsidRPr="00187901">
              <w:rPr>
                <w:kern w:val="0"/>
                <w:szCs w:val="28"/>
              </w:rPr>
              <w:t>)</w:t>
            </w:r>
          </w:p>
          <w:p w14:paraId="2453C08D" w14:textId="528AC4D6" w:rsidR="00187901" w:rsidRPr="00187901" w:rsidRDefault="00187901" w:rsidP="00187901">
            <w:pPr>
              <w:widowControl/>
              <w:spacing w:line="360" w:lineRule="exact"/>
              <w:rPr>
                <w:kern w:val="0"/>
                <w:szCs w:val="28"/>
              </w:rPr>
            </w:pPr>
            <w:r w:rsidRPr="00187901">
              <w:rPr>
                <w:kern w:val="0"/>
                <w:szCs w:val="28"/>
              </w:rPr>
              <w:t>4.</w:t>
            </w:r>
            <w:r w:rsidRPr="00187901">
              <w:rPr>
                <w:kern w:val="0"/>
                <w:szCs w:val="28"/>
              </w:rPr>
              <w:t>資產價值</w:t>
            </w:r>
            <w:r w:rsidRPr="00187901">
              <w:rPr>
                <w:kern w:val="0"/>
                <w:szCs w:val="28"/>
              </w:rPr>
              <w:t xml:space="preserve"> : </w:t>
            </w:r>
            <w:r w:rsidRPr="00187901">
              <w:rPr>
                <w:kern w:val="0"/>
                <w:szCs w:val="28"/>
              </w:rPr>
              <w:t>為機密性、完整性及可用性之分數相乘</w:t>
            </w:r>
          </w:p>
        </w:tc>
      </w:tr>
      <w:tr w:rsidR="00187901" w:rsidRPr="00187901" w14:paraId="35AB2F34" w14:textId="77777777" w:rsidTr="00592A18">
        <w:trPr>
          <w:gridAfter w:val="1"/>
          <w:wAfter w:w="6" w:type="dxa"/>
          <w:trHeight w:val="1267"/>
        </w:trPr>
        <w:tc>
          <w:tcPr>
            <w:tcW w:w="49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8D0D9A" w14:textId="2FB3B750" w:rsidR="00187901" w:rsidRPr="00187901" w:rsidRDefault="00187901" w:rsidP="00187901">
            <w:pPr>
              <w:widowControl/>
              <w:jc w:val="center"/>
              <w:rPr>
                <w:rFonts w:ascii="Arial" w:eastAsia="新細明體" w:hAnsi="Arial" w:cs="Arial"/>
                <w:b/>
                <w:bCs/>
                <w:kern w:val="0"/>
                <w:sz w:val="24"/>
              </w:rPr>
            </w:pPr>
            <w:bookmarkStart w:id="116" w:name="RANGE!A2:M21"/>
            <w:r w:rsidRPr="00187901">
              <w:rPr>
                <w:rFonts w:ascii="標楷體" w:hAnsi="標楷體" w:cs="Arial" w:hint="eastAsia"/>
                <w:b/>
                <w:bCs/>
                <w:kern w:val="0"/>
                <w:sz w:val="24"/>
              </w:rPr>
              <w:t>項次</w:t>
            </w:r>
            <w:bookmarkEnd w:id="116"/>
          </w:p>
        </w:tc>
        <w:tc>
          <w:tcPr>
            <w:tcW w:w="2769" w:type="dxa"/>
            <w:tcBorders>
              <w:top w:val="nil"/>
              <w:left w:val="nil"/>
              <w:bottom w:val="single" w:sz="4" w:space="0" w:color="auto"/>
              <w:right w:val="single" w:sz="4" w:space="0" w:color="auto"/>
            </w:tcBorders>
            <w:shd w:val="clear" w:color="auto" w:fill="D9D9D9" w:themeFill="background1" w:themeFillShade="D9"/>
            <w:vAlign w:val="center"/>
            <w:hideMark/>
          </w:tcPr>
          <w:p w14:paraId="0D4F7C74"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資產名稱</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3D6627C3"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資產大類</w:t>
            </w:r>
          </w:p>
        </w:tc>
        <w:tc>
          <w:tcPr>
            <w:tcW w:w="2551" w:type="dxa"/>
            <w:tcBorders>
              <w:top w:val="nil"/>
              <w:left w:val="nil"/>
              <w:bottom w:val="single" w:sz="4" w:space="0" w:color="auto"/>
              <w:right w:val="single" w:sz="4" w:space="0" w:color="auto"/>
            </w:tcBorders>
            <w:shd w:val="clear" w:color="auto" w:fill="D9D9D9" w:themeFill="background1" w:themeFillShade="D9"/>
            <w:vAlign w:val="center"/>
            <w:hideMark/>
          </w:tcPr>
          <w:p w14:paraId="13103178"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擁有者</w:t>
            </w:r>
            <w:r w:rsidRPr="00187901">
              <w:rPr>
                <w:rFonts w:ascii="Arial" w:eastAsia="新細明體" w:hAnsi="Arial" w:cs="Arial"/>
                <w:b/>
                <w:bCs/>
                <w:kern w:val="0"/>
                <w:sz w:val="24"/>
              </w:rPr>
              <w:t>/</w:t>
            </w:r>
            <w:r w:rsidRPr="00187901">
              <w:rPr>
                <w:rFonts w:ascii="標楷體" w:hAnsi="標楷體" w:cs="Arial" w:hint="eastAsia"/>
                <w:b/>
                <w:bCs/>
                <w:kern w:val="0"/>
                <w:sz w:val="24"/>
              </w:rPr>
              <w:t>職位</w:t>
            </w:r>
            <w:r w:rsidRPr="00187901">
              <w:rPr>
                <w:rFonts w:ascii="Arial" w:eastAsia="新細明體" w:hAnsi="Arial" w:cs="Arial"/>
                <w:b/>
                <w:bCs/>
                <w:kern w:val="0"/>
                <w:sz w:val="24"/>
              </w:rPr>
              <w:t>(</w:t>
            </w:r>
            <w:r w:rsidRPr="00187901">
              <w:rPr>
                <w:rFonts w:ascii="標楷體" w:hAnsi="標楷體" w:cs="Arial" w:hint="eastAsia"/>
                <w:b/>
                <w:bCs/>
                <w:kern w:val="0"/>
                <w:sz w:val="24"/>
              </w:rPr>
              <w:t>內部人員</w:t>
            </w:r>
            <w:r w:rsidRPr="00187901">
              <w:rPr>
                <w:rFonts w:ascii="Arial" w:eastAsia="新細明體" w:hAnsi="Arial" w:cs="Arial"/>
                <w:b/>
                <w:bCs/>
                <w:kern w:val="0"/>
                <w:sz w:val="24"/>
              </w:rPr>
              <w:t>)</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6F4682F6"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管理者</w:t>
            </w:r>
            <w:r w:rsidRPr="00187901">
              <w:rPr>
                <w:rFonts w:ascii="Arial" w:eastAsia="新細明體" w:hAnsi="Arial" w:cs="Arial"/>
                <w:b/>
                <w:bCs/>
                <w:kern w:val="0"/>
                <w:sz w:val="24"/>
              </w:rPr>
              <w:t>(</w:t>
            </w:r>
            <w:r w:rsidRPr="00187901">
              <w:rPr>
                <w:rFonts w:ascii="標楷體" w:hAnsi="標楷體" w:cs="Arial" w:hint="eastAsia"/>
                <w:b/>
                <w:bCs/>
                <w:kern w:val="0"/>
                <w:sz w:val="24"/>
              </w:rPr>
              <w:t>部門</w:t>
            </w:r>
            <w:r w:rsidRPr="00187901">
              <w:rPr>
                <w:rFonts w:ascii="Arial" w:eastAsia="新細明體" w:hAnsi="Arial" w:cs="Arial"/>
                <w:b/>
                <w:bCs/>
                <w:kern w:val="0"/>
                <w:sz w:val="24"/>
              </w:rPr>
              <w:t>)</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7F1B044F"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使用者</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4A814F19"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存放位置</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5DC44A6C"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資產說明</w:t>
            </w:r>
            <w:r w:rsidRPr="00187901">
              <w:rPr>
                <w:rFonts w:ascii="Arial" w:eastAsia="新細明體" w:hAnsi="Arial" w:cs="Arial"/>
                <w:b/>
                <w:bCs/>
                <w:kern w:val="0"/>
                <w:sz w:val="24"/>
              </w:rPr>
              <w:t>/</w:t>
            </w:r>
            <w:r w:rsidRPr="00187901">
              <w:rPr>
                <w:rFonts w:ascii="標楷體" w:hAnsi="標楷體" w:cs="Arial" w:hint="eastAsia"/>
                <w:b/>
                <w:bCs/>
                <w:kern w:val="0"/>
                <w:sz w:val="24"/>
              </w:rPr>
              <w:t>備註</w:t>
            </w:r>
          </w:p>
        </w:tc>
        <w:tc>
          <w:tcPr>
            <w:tcW w:w="454" w:type="dxa"/>
            <w:tcBorders>
              <w:top w:val="nil"/>
              <w:left w:val="nil"/>
              <w:bottom w:val="single" w:sz="4" w:space="0" w:color="auto"/>
              <w:right w:val="single" w:sz="4" w:space="0" w:color="auto"/>
            </w:tcBorders>
            <w:shd w:val="clear" w:color="auto" w:fill="D9D9D9" w:themeFill="background1" w:themeFillShade="D9"/>
            <w:vAlign w:val="center"/>
            <w:hideMark/>
          </w:tcPr>
          <w:p w14:paraId="4E67F0FE"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機密性</w:t>
            </w:r>
          </w:p>
        </w:tc>
        <w:tc>
          <w:tcPr>
            <w:tcW w:w="384" w:type="dxa"/>
            <w:tcBorders>
              <w:top w:val="nil"/>
              <w:left w:val="nil"/>
              <w:bottom w:val="single" w:sz="4" w:space="0" w:color="auto"/>
              <w:right w:val="single" w:sz="4" w:space="0" w:color="auto"/>
            </w:tcBorders>
            <w:shd w:val="clear" w:color="auto" w:fill="D9D9D9" w:themeFill="background1" w:themeFillShade="D9"/>
            <w:vAlign w:val="center"/>
            <w:hideMark/>
          </w:tcPr>
          <w:p w14:paraId="04951F5D"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完整性</w:t>
            </w:r>
          </w:p>
        </w:tc>
        <w:tc>
          <w:tcPr>
            <w:tcW w:w="384" w:type="dxa"/>
            <w:tcBorders>
              <w:top w:val="nil"/>
              <w:left w:val="nil"/>
              <w:bottom w:val="single" w:sz="4" w:space="0" w:color="auto"/>
              <w:right w:val="single" w:sz="4" w:space="0" w:color="auto"/>
            </w:tcBorders>
            <w:shd w:val="clear" w:color="auto" w:fill="D9D9D9" w:themeFill="background1" w:themeFillShade="D9"/>
            <w:vAlign w:val="center"/>
            <w:hideMark/>
          </w:tcPr>
          <w:p w14:paraId="67E0D327"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可用性</w:t>
            </w:r>
          </w:p>
        </w:tc>
        <w:tc>
          <w:tcPr>
            <w:tcW w:w="384" w:type="dxa"/>
            <w:tcBorders>
              <w:top w:val="nil"/>
              <w:left w:val="nil"/>
              <w:bottom w:val="single" w:sz="4" w:space="0" w:color="auto"/>
              <w:right w:val="single" w:sz="4" w:space="0" w:color="auto"/>
            </w:tcBorders>
            <w:shd w:val="clear" w:color="auto" w:fill="D9D9D9" w:themeFill="background1" w:themeFillShade="D9"/>
            <w:vAlign w:val="center"/>
            <w:hideMark/>
          </w:tcPr>
          <w:p w14:paraId="37116AFE"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資產價值</w:t>
            </w:r>
          </w:p>
        </w:tc>
        <w:tc>
          <w:tcPr>
            <w:tcW w:w="1860" w:type="dxa"/>
            <w:tcBorders>
              <w:top w:val="nil"/>
              <w:left w:val="nil"/>
              <w:bottom w:val="single" w:sz="4" w:space="0" w:color="auto"/>
              <w:right w:val="single" w:sz="4" w:space="0" w:color="auto"/>
            </w:tcBorders>
            <w:shd w:val="clear" w:color="auto" w:fill="D9D9D9" w:themeFill="background1" w:themeFillShade="D9"/>
            <w:vAlign w:val="center"/>
            <w:hideMark/>
          </w:tcPr>
          <w:p w14:paraId="3242545D" w14:textId="77777777" w:rsidR="00187901" w:rsidRPr="00187901" w:rsidRDefault="00187901" w:rsidP="00187901">
            <w:pPr>
              <w:widowControl/>
              <w:jc w:val="center"/>
              <w:rPr>
                <w:rFonts w:ascii="Arial" w:eastAsia="新細明體" w:hAnsi="Arial" w:cs="Arial"/>
                <w:b/>
                <w:bCs/>
                <w:kern w:val="0"/>
                <w:sz w:val="24"/>
              </w:rPr>
            </w:pPr>
            <w:r w:rsidRPr="00187901">
              <w:rPr>
                <w:rFonts w:ascii="標楷體" w:hAnsi="標楷體" w:cs="Arial" w:hint="eastAsia"/>
                <w:b/>
                <w:bCs/>
                <w:kern w:val="0"/>
                <w:sz w:val="24"/>
              </w:rPr>
              <w:t>資訊系統服務或資訊作業流程</w:t>
            </w:r>
          </w:p>
        </w:tc>
      </w:tr>
      <w:tr w:rsidR="00187901" w:rsidRPr="00187901" w14:paraId="7E481564"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033EB94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1</w:t>
            </w:r>
          </w:p>
        </w:tc>
        <w:tc>
          <w:tcPr>
            <w:tcW w:w="2769" w:type="dxa"/>
            <w:tcBorders>
              <w:top w:val="nil"/>
              <w:left w:val="nil"/>
              <w:bottom w:val="single" w:sz="4" w:space="0" w:color="auto"/>
              <w:right w:val="single" w:sz="4" w:space="0" w:color="auto"/>
            </w:tcBorders>
            <w:shd w:val="clear" w:color="auto" w:fill="auto"/>
            <w:vAlign w:val="center"/>
            <w:hideMark/>
          </w:tcPr>
          <w:p w14:paraId="1857AFE4"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7038D6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hint="eastAsia"/>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5E549583"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DF8AE6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hint="eastAsia"/>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7847DA9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799DB2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hint="eastAsia"/>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4792A3A" w14:textId="79F75486" w:rsidR="00187901" w:rsidRPr="00187901" w:rsidRDefault="00187901" w:rsidP="00873761">
            <w:pPr>
              <w:widowControl/>
              <w:spacing w:line="360" w:lineRule="exact"/>
              <w:rPr>
                <w:rFonts w:ascii="Arial" w:eastAsia="新細明體" w:hAnsi="Arial" w:cs="Arial"/>
                <w:kern w:val="0"/>
                <w:sz w:val="24"/>
              </w:rPr>
            </w:pPr>
            <w:r w:rsidRPr="00873761">
              <w:rPr>
                <w:rFonts w:ascii="Arial" w:eastAsia="新細明體" w:hAnsi="Arial" w:cs="Arial" w:hint="eastAsia"/>
                <w:noProof/>
                <w:kern w:val="0"/>
                <w:sz w:val="24"/>
              </w:rPr>
              <w:drawing>
                <wp:anchor distT="0" distB="0" distL="114300" distR="114300" simplePos="0" relativeHeight="251663360" behindDoc="0" locked="0" layoutInCell="1" allowOverlap="1" wp14:anchorId="44AF767E" wp14:editId="651BE399">
                  <wp:simplePos x="0" y="0"/>
                  <wp:positionH relativeFrom="column">
                    <wp:posOffset>0</wp:posOffset>
                  </wp:positionH>
                  <wp:positionV relativeFrom="paragraph">
                    <wp:posOffset>0</wp:posOffset>
                  </wp:positionV>
                  <wp:extent cx="9525" cy="0"/>
                  <wp:effectExtent l="0" t="0" r="0" b="0"/>
                  <wp:wrapNone/>
                  <wp:docPr id="24277" name="圖片 24277" descr="使用 SHIFT+ENTER 來開啟功能表 (新視窗)。">
                    <a:hlinkClick xmlns:a="http://schemas.openxmlformats.org/drawingml/2006/main" r:id="rId23" tgtFrame="_self"/>
                    <a:extLst xmlns:a="http://schemas.openxmlformats.org/drawingml/2006/main">
                      <a:ext uri="{FF2B5EF4-FFF2-40B4-BE49-F238E27FC236}">
                        <a16:creationId xmlns:a16="http://schemas.microsoft.com/office/drawing/2014/main" id="{0B85572B-59FA-4BD3-AC95-9FB1BFB65193}"/>
                      </a:ext>
                    </a:extLst>
                  </wp:docPr>
                  <wp:cNvGraphicFramePr/>
                  <a:graphic xmlns:a="http://schemas.openxmlformats.org/drawingml/2006/main">
                    <a:graphicData uri="http://schemas.openxmlformats.org/drawingml/2006/picture">
                      <pic:pic xmlns:pic="http://schemas.openxmlformats.org/drawingml/2006/picture">
                        <pic:nvPicPr>
                          <pic:cNvPr id="24277" name="Picture 11" descr="使用 SHIFT+ENTER 來開啟功能表 (新視窗)。">
                            <a:hlinkClick r:id="rId23" tgtFrame="_self"/>
                            <a:extLst>
                              <a:ext uri="{FF2B5EF4-FFF2-40B4-BE49-F238E27FC236}">
                                <a16:creationId xmlns:a16="http://schemas.microsoft.com/office/drawing/2014/main" id="{0B85572B-59FA-4BD3-AC95-9FB1BFB65193}"/>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64384" behindDoc="0" locked="0" layoutInCell="1" allowOverlap="1" wp14:anchorId="1A619E56" wp14:editId="4BA3CCD2">
                  <wp:simplePos x="0" y="0"/>
                  <wp:positionH relativeFrom="column">
                    <wp:posOffset>0</wp:posOffset>
                  </wp:positionH>
                  <wp:positionV relativeFrom="paragraph">
                    <wp:posOffset>0</wp:posOffset>
                  </wp:positionV>
                  <wp:extent cx="9525" cy="0"/>
                  <wp:effectExtent l="0" t="0" r="0" b="0"/>
                  <wp:wrapNone/>
                  <wp:docPr id="24278" name="圖片 24278" descr="使用 SHIFT+ENTER 來開啟功能表 (新視窗)。">
                    <a:hlinkClick xmlns:a="http://schemas.openxmlformats.org/drawingml/2006/main" r:id="rId25" tgtFrame="_self"/>
                    <a:extLst xmlns:a="http://schemas.openxmlformats.org/drawingml/2006/main">
                      <a:ext uri="{FF2B5EF4-FFF2-40B4-BE49-F238E27FC236}">
                        <a16:creationId xmlns:a16="http://schemas.microsoft.com/office/drawing/2014/main" id="{9DD2CEC7-A553-40FE-A618-63A2A6B7B3D8}"/>
                      </a:ext>
                    </a:extLst>
                  </wp:docPr>
                  <wp:cNvGraphicFramePr/>
                  <a:graphic xmlns:a="http://schemas.openxmlformats.org/drawingml/2006/main">
                    <a:graphicData uri="http://schemas.openxmlformats.org/drawingml/2006/picture">
                      <pic:pic xmlns:pic="http://schemas.openxmlformats.org/drawingml/2006/picture">
                        <pic:nvPicPr>
                          <pic:cNvPr id="24278" name="Picture 12" descr="使用 SHIFT+ENTER 來開啟功能表 (新視窗)。">
                            <a:hlinkClick r:id="rId25" tgtFrame="_self"/>
                            <a:extLst>
                              <a:ext uri="{FF2B5EF4-FFF2-40B4-BE49-F238E27FC236}">
                                <a16:creationId xmlns:a16="http://schemas.microsoft.com/office/drawing/2014/main" id="{9DD2CEC7-A553-40FE-A618-63A2A6B7B3D8}"/>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65408" behindDoc="0" locked="0" layoutInCell="1" allowOverlap="1" wp14:anchorId="2E040590" wp14:editId="69C951B3">
                  <wp:simplePos x="0" y="0"/>
                  <wp:positionH relativeFrom="column">
                    <wp:posOffset>0</wp:posOffset>
                  </wp:positionH>
                  <wp:positionV relativeFrom="paragraph">
                    <wp:posOffset>0</wp:posOffset>
                  </wp:positionV>
                  <wp:extent cx="9525" cy="0"/>
                  <wp:effectExtent l="0" t="0" r="0" b="0"/>
                  <wp:wrapNone/>
                  <wp:docPr id="24279" name="圖片 24279" descr="使用 SHIFT+ENTER 來開啟功能表 (新視窗)。">
                    <a:hlinkClick xmlns:a="http://schemas.openxmlformats.org/drawingml/2006/main" r:id="rId26" tgtFrame="_self"/>
                    <a:extLst xmlns:a="http://schemas.openxmlformats.org/drawingml/2006/main">
                      <a:ext uri="{FF2B5EF4-FFF2-40B4-BE49-F238E27FC236}">
                        <a16:creationId xmlns:a16="http://schemas.microsoft.com/office/drawing/2014/main" id="{70530F95-1286-4A93-A9C7-F559C3CC136A}"/>
                      </a:ext>
                    </a:extLst>
                  </wp:docPr>
                  <wp:cNvGraphicFramePr/>
                  <a:graphic xmlns:a="http://schemas.openxmlformats.org/drawingml/2006/main">
                    <a:graphicData uri="http://schemas.openxmlformats.org/drawingml/2006/picture">
                      <pic:pic xmlns:pic="http://schemas.openxmlformats.org/drawingml/2006/picture">
                        <pic:nvPicPr>
                          <pic:cNvPr id="24279" name="Picture 13" descr="使用 SHIFT+ENTER 來開啟功能表 (新視窗)。">
                            <a:hlinkClick r:id="rId26" tgtFrame="_self"/>
                            <a:extLst>
                              <a:ext uri="{FF2B5EF4-FFF2-40B4-BE49-F238E27FC236}">
                                <a16:creationId xmlns:a16="http://schemas.microsoft.com/office/drawing/2014/main" id="{70530F95-1286-4A93-A9C7-F559C3CC136A}"/>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66432" behindDoc="0" locked="0" layoutInCell="1" allowOverlap="1" wp14:anchorId="6B562141" wp14:editId="1C9D826F">
                  <wp:simplePos x="0" y="0"/>
                  <wp:positionH relativeFrom="column">
                    <wp:posOffset>0</wp:posOffset>
                  </wp:positionH>
                  <wp:positionV relativeFrom="paragraph">
                    <wp:posOffset>0</wp:posOffset>
                  </wp:positionV>
                  <wp:extent cx="9525" cy="0"/>
                  <wp:effectExtent l="0" t="0" r="0" b="0"/>
                  <wp:wrapNone/>
                  <wp:docPr id="24280" name="圖片 24280" descr="使用 SHIFT+ENTER 來開啟功能表 (新視窗)。">
                    <a:hlinkClick xmlns:a="http://schemas.openxmlformats.org/drawingml/2006/main" r:id="rId27" tgtFrame="_self"/>
                    <a:extLst xmlns:a="http://schemas.openxmlformats.org/drawingml/2006/main">
                      <a:ext uri="{FF2B5EF4-FFF2-40B4-BE49-F238E27FC236}">
                        <a16:creationId xmlns:a16="http://schemas.microsoft.com/office/drawing/2014/main" id="{3AFC36B3-A35D-4871-8207-289C926DEB22}"/>
                      </a:ext>
                    </a:extLst>
                  </wp:docPr>
                  <wp:cNvGraphicFramePr/>
                  <a:graphic xmlns:a="http://schemas.openxmlformats.org/drawingml/2006/main">
                    <a:graphicData uri="http://schemas.openxmlformats.org/drawingml/2006/picture">
                      <pic:pic xmlns:pic="http://schemas.openxmlformats.org/drawingml/2006/picture">
                        <pic:nvPicPr>
                          <pic:cNvPr id="24280" name="Picture 14" descr="使用 SHIFT+ENTER 來開啟功能表 (新視窗)。">
                            <a:hlinkClick r:id="rId27" tgtFrame="_self"/>
                            <a:extLst>
                              <a:ext uri="{FF2B5EF4-FFF2-40B4-BE49-F238E27FC236}">
                                <a16:creationId xmlns:a16="http://schemas.microsoft.com/office/drawing/2014/main" id="{3AFC36B3-A35D-4871-8207-289C926DEB22}"/>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67456" behindDoc="0" locked="0" layoutInCell="1" allowOverlap="1" wp14:anchorId="6246A070" wp14:editId="4012E258">
                  <wp:simplePos x="0" y="0"/>
                  <wp:positionH relativeFrom="column">
                    <wp:posOffset>0</wp:posOffset>
                  </wp:positionH>
                  <wp:positionV relativeFrom="paragraph">
                    <wp:posOffset>0</wp:posOffset>
                  </wp:positionV>
                  <wp:extent cx="9525" cy="0"/>
                  <wp:effectExtent l="0" t="0" r="0" b="0"/>
                  <wp:wrapNone/>
                  <wp:docPr id="24281" name="圖片 24281" descr="使用 SHIFT+ENTER 來開啟功能表 (新視窗)。">
                    <a:hlinkClick xmlns:a="http://schemas.openxmlformats.org/drawingml/2006/main" r:id="rId28" tgtFrame="_self"/>
                    <a:extLst xmlns:a="http://schemas.openxmlformats.org/drawingml/2006/main">
                      <a:ext uri="{FF2B5EF4-FFF2-40B4-BE49-F238E27FC236}">
                        <a16:creationId xmlns:a16="http://schemas.microsoft.com/office/drawing/2014/main" id="{814DBD9E-9BAF-4AFB-8075-9DD886DF1FC2}"/>
                      </a:ext>
                    </a:extLst>
                  </wp:docPr>
                  <wp:cNvGraphicFramePr/>
                  <a:graphic xmlns:a="http://schemas.openxmlformats.org/drawingml/2006/main">
                    <a:graphicData uri="http://schemas.openxmlformats.org/drawingml/2006/picture">
                      <pic:pic xmlns:pic="http://schemas.openxmlformats.org/drawingml/2006/picture">
                        <pic:nvPicPr>
                          <pic:cNvPr id="24281" name="Picture 15" descr="使用 SHIFT+ENTER 來開啟功能表 (新視窗)。">
                            <a:hlinkClick r:id="rId28" tgtFrame="_self"/>
                            <a:extLst>
                              <a:ext uri="{FF2B5EF4-FFF2-40B4-BE49-F238E27FC236}">
                                <a16:creationId xmlns:a16="http://schemas.microsoft.com/office/drawing/2014/main" id="{814DBD9E-9BAF-4AFB-8075-9DD886DF1FC2}"/>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68480" behindDoc="0" locked="0" layoutInCell="1" allowOverlap="1" wp14:anchorId="4A85E332" wp14:editId="76D7D5F5">
                  <wp:simplePos x="0" y="0"/>
                  <wp:positionH relativeFrom="column">
                    <wp:posOffset>0</wp:posOffset>
                  </wp:positionH>
                  <wp:positionV relativeFrom="paragraph">
                    <wp:posOffset>0</wp:posOffset>
                  </wp:positionV>
                  <wp:extent cx="9525" cy="0"/>
                  <wp:effectExtent l="0" t="0" r="0" b="0"/>
                  <wp:wrapNone/>
                  <wp:docPr id="24282" name="圖片 24282" descr="使用 SHIFT+ENTER 來開啟功能表 (新視窗)。">
                    <a:hlinkClick xmlns:a="http://schemas.openxmlformats.org/drawingml/2006/main" r:id="rId29" tgtFrame="_self"/>
                    <a:extLst xmlns:a="http://schemas.openxmlformats.org/drawingml/2006/main">
                      <a:ext uri="{FF2B5EF4-FFF2-40B4-BE49-F238E27FC236}">
                        <a16:creationId xmlns:a16="http://schemas.microsoft.com/office/drawing/2014/main" id="{33FF01DA-ABEB-4656-A0FD-634278A17C77}"/>
                      </a:ext>
                    </a:extLst>
                  </wp:docPr>
                  <wp:cNvGraphicFramePr/>
                  <a:graphic xmlns:a="http://schemas.openxmlformats.org/drawingml/2006/main">
                    <a:graphicData uri="http://schemas.openxmlformats.org/drawingml/2006/picture">
                      <pic:pic xmlns:pic="http://schemas.openxmlformats.org/drawingml/2006/picture">
                        <pic:nvPicPr>
                          <pic:cNvPr id="24282" name="Picture 17" descr="使用 SHIFT+ENTER 來開啟功能表 (新視窗)。">
                            <a:hlinkClick r:id="rId29" tgtFrame="_self"/>
                            <a:extLst>
                              <a:ext uri="{FF2B5EF4-FFF2-40B4-BE49-F238E27FC236}">
                                <a16:creationId xmlns:a16="http://schemas.microsoft.com/office/drawing/2014/main" id="{33FF01DA-ABEB-4656-A0FD-634278A17C77}"/>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69504" behindDoc="0" locked="0" layoutInCell="1" allowOverlap="1" wp14:anchorId="0D69CE55" wp14:editId="713DCA00">
                  <wp:simplePos x="0" y="0"/>
                  <wp:positionH relativeFrom="column">
                    <wp:posOffset>0</wp:posOffset>
                  </wp:positionH>
                  <wp:positionV relativeFrom="paragraph">
                    <wp:posOffset>0</wp:posOffset>
                  </wp:positionV>
                  <wp:extent cx="9525" cy="0"/>
                  <wp:effectExtent l="0" t="0" r="0" b="0"/>
                  <wp:wrapNone/>
                  <wp:docPr id="24283" name="圖片 24283" descr="使用 SHIFT+ENTER 來開啟功能表 (新視窗)。">
                    <a:hlinkClick xmlns:a="http://schemas.openxmlformats.org/drawingml/2006/main" r:id="rId30" tgtFrame="_self"/>
                    <a:extLst xmlns:a="http://schemas.openxmlformats.org/drawingml/2006/main">
                      <a:ext uri="{FF2B5EF4-FFF2-40B4-BE49-F238E27FC236}">
                        <a16:creationId xmlns:a16="http://schemas.microsoft.com/office/drawing/2014/main" id="{358A0B86-55AF-4793-B84E-E50A2EB55E01}"/>
                      </a:ext>
                    </a:extLst>
                  </wp:docPr>
                  <wp:cNvGraphicFramePr/>
                  <a:graphic xmlns:a="http://schemas.openxmlformats.org/drawingml/2006/main">
                    <a:graphicData uri="http://schemas.openxmlformats.org/drawingml/2006/picture">
                      <pic:pic xmlns:pic="http://schemas.openxmlformats.org/drawingml/2006/picture">
                        <pic:nvPicPr>
                          <pic:cNvPr id="24283" name="Picture 19" descr="使用 SHIFT+ENTER 來開啟功能表 (新視窗)。">
                            <a:hlinkClick r:id="rId30" tgtFrame="_self"/>
                            <a:extLst>
                              <a:ext uri="{FF2B5EF4-FFF2-40B4-BE49-F238E27FC236}">
                                <a16:creationId xmlns:a16="http://schemas.microsoft.com/office/drawing/2014/main" id="{358A0B86-55AF-4793-B84E-E50A2EB55E0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70528" behindDoc="0" locked="0" layoutInCell="1" allowOverlap="1" wp14:anchorId="2F1D4C33" wp14:editId="145290F7">
                  <wp:simplePos x="0" y="0"/>
                  <wp:positionH relativeFrom="column">
                    <wp:posOffset>0</wp:posOffset>
                  </wp:positionH>
                  <wp:positionV relativeFrom="paragraph">
                    <wp:posOffset>0</wp:posOffset>
                  </wp:positionV>
                  <wp:extent cx="9525" cy="0"/>
                  <wp:effectExtent l="0" t="0" r="0" b="0"/>
                  <wp:wrapNone/>
                  <wp:docPr id="24284" name="圖片 24284" descr="使用 SHIFT+ENTER 來開啟功能表 (新視窗)。">
                    <a:hlinkClick xmlns:a="http://schemas.openxmlformats.org/drawingml/2006/main" r:id="rId31" tgtFrame="_self"/>
                    <a:extLst xmlns:a="http://schemas.openxmlformats.org/drawingml/2006/main">
                      <a:ext uri="{FF2B5EF4-FFF2-40B4-BE49-F238E27FC236}">
                        <a16:creationId xmlns:a16="http://schemas.microsoft.com/office/drawing/2014/main" id="{3C76C098-0B68-49D5-AD8B-21D8CC9C1802}"/>
                      </a:ext>
                    </a:extLst>
                  </wp:docPr>
                  <wp:cNvGraphicFramePr/>
                  <a:graphic xmlns:a="http://schemas.openxmlformats.org/drawingml/2006/main">
                    <a:graphicData uri="http://schemas.openxmlformats.org/drawingml/2006/picture">
                      <pic:pic xmlns:pic="http://schemas.openxmlformats.org/drawingml/2006/picture">
                        <pic:nvPicPr>
                          <pic:cNvPr id="24284" name="Picture 21" descr="使用 SHIFT+ENTER 來開啟功能表 (新視窗)。">
                            <a:hlinkClick r:id="rId31" tgtFrame="_self"/>
                            <a:extLst>
                              <a:ext uri="{FF2B5EF4-FFF2-40B4-BE49-F238E27FC236}">
                                <a16:creationId xmlns:a16="http://schemas.microsoft.com/office/drawing/2014/main" id="{3C76C098-0B68-49D5-AD8B-21D8CC9C1802}"/>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71552" behindDoc="0" locked="0" layoutInCell="1" allowOverlap="1" wp14:anchorId="120118A5" wp14:editId="46D3146B">
                  <wp:simplePos x="0" y="0"/>
                  <wp:positionH relativeFrom="column">
                    <wp:posOffset>0</wp:posOffset>
                  </wp:positionH>
                  <wp:positionV relativeFrom="paragraph">
                    <wp:posOffset>0</wp:posOffset>
                  </wp:positionV>
                  <wp:extent cx="9525" cy="0"/>
                  <wp:effectExtent l="0" t="0" r="0" b="0"/>
                  <wp:wrapNone/>
                  <wp:docPr id="24285" name="圖片 24285" descr="使用 SHIFT+ENTER 來開啟功能表 (新視窗)。">
                    <a:hlinkClick xmlns:a="http://schemas.openxmlformats.org/drawingml/2006/main" r:id="rId32" tgtFrame="_self"/>
                    <a:extLst xmlns:a="http://schemas.openxmlformats.org/drawingml/2006/main">
                      <a:ext uri="{FF2B5EF4-FFF2-40B4-BE49-F238E27FC236}">
                        <a16:creationId xmlns:a16="http://schemas.microsoft.com/office/drawing/2014/main" id="{0CC739E1-C223-4287-8D3A-3B5BC368941D}"/>
                      </a:ext>
                    </a:extLst>
                  </wp:docPr>
                  <wp:cNvGraphicFramePr/>
                  <a:graphic xmlns:a="http://schemas.openxmlformats.org/drawingml/2006/main">
                    <a:graphicData uri="http://schemas.openxmlformats.org/drawingml/2006/picture">
                      <pic:pic xmlns:pic="http://schemas.openxmlformats.org/drawingml/2006/picture">
                        <pic:nvPicPr>
                          <pic:cNvPr id="24285" name="Picture 23" descr="使用 SHIFT+ENTER 來開啟功能表 (新視窗)。">
                            <a:hlinkClick r:id="rId32" tgtFrame="_self"/>
                            <a:extLst>
                              <a:ext uri="{FF2B5EF4-FFF2-40B4-BE49-F238E27FC236}">
                                <a16:creationId xmlns:a16="http://schemas.microsoft.com/office/drawing/2014/main" id="{0CC739E1-C223-4287-8D3A-3B5BC368941D}"/>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72576" behindDoc="0" locked="0" layoutInCell="1" allowOverlap="1" wp14:anchorId="4F1B3CCB" wp14:editId="15C672AE">
                  <wp:simplePos x="0" y="0"/>
                  <wp:positionH relativeFrom="column">
                    <wp:posOffset>0</wp:posOffset>
                  </wp:positionH>
                  <wp:positionV relativeFrom="paragraph">
                    <wp:posOffset>0</wp:posOffset>
                  </wp:positionV>
                  <wp:extent cx="9525" cy="0"/>
                  <wp:effectExtent l="0" t="0" r="0" b="0"/>
                  <wp:wrapNone/>
                  <wp:docPr id="24286" name="圖片 24286" descr="使用 SHIFT+ENTER 來開啟功能表 (新視窗)。">
                    <a:hlinkClick xmlns:a="http://schemas.openxmlformats.org/drawingml/2006/main" r:id="rId33" tgtFrame="_self"/>
                    <a:extLst xmlns:a="http://schemas.openxmlformats.org/drawingml/2006/main">
                      <a:ext uri="{FF2B5EF4-FFF2-40B4-BE49-F238E27FC236}">
                        <a16:creationId xmlns:a16="http://schemas.microsoft.com/office/drawing/2014/main" id="{A85CB5E0-2125-4A04-9B24-BB9AEFDBFC99}"/>
                      </a:ext>
                    </a:extLst>
                  </wp:docPr>
                  <wp:cNvGraphicFramePr/>
                  <a:graphic xmlns:a="http://schemas.openxmlformats.org/drawingml/2006/main">
                    <a:graphicData uri="http://schemas.openxmlformats.org/drawingml/2006/picture">
                      <pic:pic xmlns:pic="http://schemas.openxmlformats.org/drawingml/2006/picture">
                        <pic:nvPicPr>
                          <pic:cNvPr id="24286" name="Picture 25" descr="使用 SHIFT+ENTER 來開啟功能表 (新視窗)。">
                            <a:hlinkClick r:id="rId33" tgtFrame="_self"/>
                            <a:extLst>
                              <a:ext uri="{FF2B5EF4-FFF2-40B4-BE49-F238E27FC236}">
                                <a16:creationId xmlns:a16="http://schemas.microsoft.com/office/drawing/2014/main" id="{A85CB5E0-2125-4A04-9B24-BB9AEFDBFC99}"/>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73600" behindDoc="0" locked="0" layoutInCell="1" allowOverlap="1" wp14:anchorId="62F82331" wp14:editId="4BF1D1A0">
                  <wp:simplePos x="0" y="0"/>
                  <wp:positionH relativeFrom="column">
                    <wp:posOffset>0</wp:posOffset>
                  </wp:positionH>
                  <wp:positionV relativeFrom="paragraph">
                    <wp:posOffset>0</wp:posOffset>
                  </wp:positionV>
                  <wp:extent cx="9525" cy="0"/>
                  <wp:effectExtent l="0" t="0" r="0" b="0"/>
                  <wp:wrapNone/>
                  <wp:docPr id="24287" name="圖片 24287" descr="使用 SHIFT+ENTER 來開啟功能表 (新視窗)。">
                    <a:hlinkClick xmlns:a="http://schemas.openxmlformats.org/drawingml/2006/main" r:id="rId34" tgtFrame="_self"/>
                    <a:extLst xmlns:a="http://schemas.openxmlformats.org/drawingml/2006/main">
                      <a:ext uri="{FF2B5EF4-FFF2-40B4-BE49-F238E27FC236}">
                        <a16:creationId xmlns:a16="http://schemas.microsoft.com/office/drawing/2014/main" id="{0B6D051A-24BB-45EF-8C5B-BB618B12B747}"/>
                      </a:ext>
                    </a:extLst>
                  </wp:docPr>
                  <wp:cNvGraphicFramePr/>
                  <a:graphic xmlns:a="http://schemas.openxmlformats.org/drawingml/2006/main">
                    <a:graphicData uri="http://schemas.openxmlformats.org/drawingml/2006/picture">
                      <pic:pic xmlns:pic="http://schemas.openxmlformats.org/drawingml/2006/picture">
                        <pic:nvPicPr>
                          <pic:cNvPr id="24287" name="Picture 27" descr="使用 SHIFT+ENTER 來開啟功能表 (新視窗)。">
                            <a:hlinkClick r:id="rId34" tgtFrame="_self"/>
                            <a:extLst>
                              <a:ext uri="{FF2B5EF4-FFF2-40B4-BE49-F238E27FC236}">
                                <a16:creationId xmlns:a16="http://schemas.microsoft.com/office/drawing/2014/main" id="{0B6D051A-24BB-45EF-8C5B-BB618B12B747}"/>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74624" behindDoc="0" locked="0" layoutInCell="1" allowOverlap="1" wp14:anchorId="646AFAC5" wp14:editId="7E521152">
                  <wp:simplePos x="0" y="0"/>
                  <wp:positionH relativeFrom="column">
                    <wp:posOffset>0</wp:posOffset>
                  </wp:positionH>
                  <wp:positionV relativeFrom="paragraph">
                    <wp:posOffset>0</wp:posOffset>
                  </wp:positionV>
                  <wp:extent cx="9525" cy="0"/>
                  <wp:effectExtent l="0" t="0" r="0" b="0"/>
                  <wp:wrapNone/>
                  <wp:docPr id="24288" name="圖片 24288" descr="使用 SHIFT+ENTER 來開啟功能表 (新視窗)。">
                    <a:hlinkClick xmlns:a="http://schemas.openxmlformats.org/drawingml/2006/main" r:id="rId35" tgtFrame="_self"/>
                    <a:extLst xmlns:a="http://schemas.openxmlformats.org/drawingml/2006/main">
                      <a:ext uri="{FF2B5EF4-FFF2-40B4-BE49-F238E27FC236}">
                        <a16:creationId xmlns:a16="http://schemas.microsoft.com/office/drawing/2014/main" id="{8CB12E0C-5FE4-4193-BAB0-A0FBA9458FC2}"/>
                      </a:ext>
                    </a:extLst>
                  </wp:docPr>
                  <wp:cNvGraphicFramePr/>
                  <a:graphic xmlns:a="http://schemas.openxmlformats.org/drawingml/2006/main">
                    <a:graphicData uri="http://schemas.openxmlformats.org/drawingml/2006/picture">
                      <pic:pic xmlns:pic="http://schemas.openxmlformats.org/drawingml/2006/picture">
                        <pic:nvPicPr>
                          <pic:cNvPr id="24288" name="Picture 29" descr="使用 SHIFT+ENTER 來開啟功能表 (新視窗)。">
                            <a:hlinkClick r:id="rId35" tgtFrame="_self"/>
                            <a:extLst>
                              <a:ext uri="{FF2B5EF4-FFF2-40B4-BE49-F238E27FC236}">
                                <a16:creationId xmlns:a16="http://schemas.microsoft.com/office/drawing/2014/main" id="{8CB12E0C-5FE4-4193-BAB0-A0FBA9458FC2}"/>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75648" behindDoc="0" locked="0" layoutInCell="1" allowOverlap="1" wp14:anchorId="77234DF3" wp14:editId="13127B64">
                  <wp:simplePos x="0" y="0"/>
                  <wp:positionH relativeFrom="column">
                    <wp:posOffset>0</wp:posOffset>
                  </wp:positionH>
                  <wp:positionV relativeFrom="paragraph">
                    <wp:posOffset>0</wp:posOffset>
                  </wp:positionV>
                  <wp:extent cx="9525" cy="0"/>
                  <wp:effectExtent l="0" t="0" r="0" b="0"/>
                  <wp:wrapNone/>
                  <wp:docPr id="24289" name="圖片 24289" descr="使用 SHIFT+ENTER 來開啟功能表 (新視窗)。">
                    <a:hlinkClick xmlns:a="http://schemas.openxmlformats.org/drawingml/2006/main" r:id="rId36" tgtFrame="_self"/>
                    <a:extLst xmlns:a="http://schemas.openxmlformats.org/drawingml/2006/main">
                      <a:ext uri="{FF2B5EF4-FFF2-40B4-BE49-F238E27FC236}">
                        <a16:creationId xmlns:a16="http://schemas.microsoft.com/office/drawing/2014/main" id="{6629EAFA-275A-4DB6-896B-EF9B1BAC5DB8}"/>
                      </a:ext>
                    </a:extLst>
                  </wp:docPr>
                  <wp:cNvGraphicFramePr/>
                  <a:graphic xmlns:a="http://schemas.openxmlformats.org/drawingml/2006/main">
                    <a:graphicData uri="http://schemas.openxmlformats.org/drawingml/2006/picture">
                      <pic:pic xmlns:pic="http://schemas.openxmlformats.org/drawingml/2006/picture">
                        <pic:nvPicPr>
                          <pic:cNvPr id="24289" name="Picture 31" descr="使用 SHIFT+ENTER 來開啟功能表 (新視窗)。">
                            <a:hlinkClick r:id="rId36" tgtFrame="_self"/>
                            <a:extLst>
                              <a:ext uri="{FF2B5EF4-FFF2-40B4-BE49-F238E27FC236}">
                                <a16:creationId xmlns:a16="http://schemas.microsoft.com/office/drawing/2014/main" id="{6629EAFA-275A-4DB6-896B-EF9B1BAC5DB8}"/>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76672" behindDoc="0" locked="0" layoutInCell="1" allowOverlap="1" wp14:anchorId="2072632F" wp14:editId="0A6578E8">
                  <wp:simplePos x="0" y="0"/>
                  <wp:positionH relativeFrom="column">
                    <wp:posOffset>0</wp:posOffset>
                  </wp:positionH>
                  <wp:positionV relativeFrom="paragraph">
                    <wp:posOffset>0</wp:posOffset>
                  </wp:positionV>
                  <wp:extent cx="9525" cy="0"/>
                  <wp:effectExtent l="0" t="0" r="0" b="0"/>
                  <wp:wrapNone/>
                  <wp:docPr id="24290" name="圖片 24290" descr="使用 SHIFT+ENTER 來開啟功能表 (新視窗)。">
                    <a:hlinkClick xmlns:a="http://schemas.openxmlformats.org/drawingml/2006/main" r:id="rId37" tgtFrame="_self"/>
                    <a:extLst xmlns:a="http://schemas.openxmlformats.org/drawingml/2006/main">
                      <a:ext uri="{FF2B5EF4-FFF2-40B4-BE49-F238E27FC236}">
                        <a16:creationId xmlns:a16="http://schemas.microsoft.com/office/drawing/2014/main" id="{F297A311-69D1-421F-8268-170A8ABD7288}"/>
                      </a:ext>
                    </a:extLst>
                  </wp:docPr>
                  <wp:cNvGraphicFramePr/>
                  <a:graphic xmlns:a="http://schemas.openxmlformats.org/drawingml/2006/main">
                    <a:graphicData uri="http://schemas.openxmlformats.org/drawingml/2006/picture">
                      <pic:pic xmlns:pic="http://schemas.openxmlformats.org/drawingml/2006/picture">
                        <pic:nvPicPr>
                          <pic:cNvPr id="24290" name="Picture 33" descr="使用 SHIFT+ENTER 來開啟功能表 (新視窗)。">
                            <a:hlinkClick r:id="rId37" tgtFrame="_self"/>
                            <a:extLst>
                              <a:ext uri="{FF2B5EF4-FFF2-40B4-BE49-F238E27FC236}">
                                <a16:creationId xmlns:a16="http://schemas.microsoft.com/office/drawing/2014/main" id="{F297A311-69D1-421F-8268-170A8ABD7288}"/>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77696" behindDoc="0" locked="0" layoutInCell="1" allowOverlap="1" wp14:anchorId="5F53B7F2" wp14:editId="2215AAB5">
                  <wp:simplePos x="0" y="0"/>
                  <wp:positionH relativeFrom="column">
                    <wp:posOffset>0</wp:posOffset>
                  </wp:positionH>
                  <wp:positionV relativeFrom="paragraph">
                    <wp:posOffset>0</wp:posOffset>
                  </wp:positionV>
                  <wp:extent cx="9525" cy="0"/>
                  <wp:effectExtent l="0" t="0" r="0" b="0"/>
                  <wp:wrapNone/>
                  <wp:docPr id="24291" name="圖片 24291" descr="使用 SHIFT+ENTER 來開啟功能表 (新視窗)。">
                    <a:hlinkClick xmlns:a="http://schemas.openxmlformats.org/drawingml/2006/main" r:id="rId38" tgtFrame="_self"/>
                    <a:extLst xmlns:a="http://schemas.openxmlformats.org/drawingml/2006/main">
                      <a:ext uri="{FF2B5EF4-FFF2-40B4-BE49-F238E27FC236}">
                        <a16:creationId xmlns:a16="http://schemas.microsoft.com/office/drawing/2014/main" id="{5A9FC626-F715-43D2-BC20-67A12E46F17A}"/>
                      </a:ext>
                    </a:extLst>
                  </wp:docPr>
                  <wp:cNvGraphicFramePr/>
                  <a:graphic xmlns:a="http://schemas.openxmlformats.org/drawingml/2006/main">
                    <a:graphicData uri="http://schemas.openxmlformats.org/drawingml/2006/picture">
                      <pic:pic xmlns:pic="http://schemas.openxmlformats.org/drawingml/2006/picture">
                        <pic:nvPicPr>
                          <pic:cNvPr id="24291" name="Picture 35" descr="使用 SHIFT+ENTER 來開啟功能表 (新視窗)。">
                            <a:hlinkClick r:id="rId38" tgtFrame="_self"/>
                            <a:extLst>
                              <a:ext uri="{FF2B5EF4-FFF2-40B4-BE49-F238E27FC236}">
                                <a16:creationId xmlns:a16="http://schemas.microsoft.com/office/drawing/2014/main" id="{5A9FC626-F715-43D2-BC20-67A12E46F17A}"/>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78720" behindDoc="0" locked="0" layoutInCell="1" allowOverlap="1" wp14:anchorId="29C4AFC2" wp14:editId="0EA85DF9">
                  <wp:simplePos x="0" y="0"/>
                  <wp:positionH relativeFrom="column">
                    <wp:posOffset>0</wp:posOffset>
                  </wp:positionH>
                  <wp:positionV relativeFrom="paragraph">
                    <wp:posOffset>0</wp:posOffset>
                  </wp:positionV>
                  <wp:extent cx="9525" cy="0"/>
                  <wp:effectExtent l="0" t="0" r="0" b="0"/>
                  <wp:wrapNone/>
                  <wp:docPr id="24292" name="圖片 24292" descr="使用 SHIFT+ENTER 來開啟功能表 (新視窗)。">
                    <a:hlinkClick xmlns:a="http://schemas.openxmlformats.org/drawingml/2006/main" r:id="rId39" tgtFrame="_self"/>
                    <a:extLst xmlns:a="http://schemas.openxmlformats.org/drawingml/2006/main">
                      <a:ext uri="{FF2B5EF4-FFF2-40B4-BE49-F238E27FC236}">
                        <a16:creationId xmlns:a16="http://schemas.microsoft.com/office/drawing/2014/main" id="{CFDEB412-73F1-4083-B3C0-94CE52AD00AF}"/>
                      </a:ext>
                    </a:extLst>
                  </wp:docPr>
                  <wp:cNvGraphicFramePr/>
                  <a:graphic xmlns:a="http://schemas.openxmlformats.org/drawingml/2006/main">
                    <a:graphicData uri="http://schemas.openxmlformats.org/drawingml/2006/picture">
                      <pic:pic xmlns:pic="http://schemas.openxmlformats.org/drawingml/2006/picture">
                        <pic:nvPicPr>
                          <pic:cNvPr id="24292" name="Picture 37" descr="使用 SHIFT+ENTER 來開啟功能表 (新視窗)。">
                            <a:hlinkClick r:id="rId39" tgtFrame="_self"/>
                            <a:extLst>
                              <a:ext uri="{FF2B5EF4-FFF2-40B4-BE49-F238E27FC236}">
                                <a16:creationId xmlns:a16="http://schemas.microsoft.com/office/drawing/2014/main" id="{CFDEB412-73F1-4083-B3C0-94CE52AD00AF}"/>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79744" behindDoc="0" locked="0" layoutInCell="1" allowOverlap="1" wp14:anchorId="79976E14" wp14:editId="0325B1DC">
                  <wp:simplePos x="0" y="0"/>
                  <wp:positionH relativeFrom="column">
                    <wp:posOffset>0</wp:posOffset>
                  </wp:positionH>
                  <wp:positionV relativeFrom="paragraph">
                    <wp:posOffset>0</wp:posOffset>
                  </wp:positionV>
                  <wp:extent cx="9525" cy="0"/>
                  <wp:effectExtent l="0" t="0" r="0" b="0"/>
                  <wp:wrapNone/>
                  <wp:docPr id="24293" name="圖片 24293" descr="使用 SHIFT+ENTER 來開啟功能表 (新視窗)。">
                    <a:hlinkClick xmlns:a="http://schemas.openxmlformats.org/drawingml/2006/main" r:id="rId40" tgtFrame="_self"/>
                    <a:extLst xmlns:a="http://schemas.openxmlformats.org/drawingml/2006/main">
                      <a:ext uri="{FF2B5EF4-FFF2-40B4-BE49-F238E27FC236}">
                        <a16:creationId xmlns:a16="http://schemas.microsoft.com/office/drawing/2014/main" id="{8BFF9E18-0C8D-458B-9C81-C928048746F7}"/>
                      </a:ext>
                    </a:extLst>
                  </wp:docPr>
                  <wp:cNvGraphicFramePr/>
                  <a:graphic xmlns:a="http://schemas.openxmlformats.org/drawingml/2006/main">
                    <a:graphicData uri="http://schemas.openxmlformats.org/drawingml/2006/picture">
                      <pic:pic xmlns:pic="http://schemas.openxmlformats.org/drawingml/2006/picture">
                        <pic:nvPicPr>
                          <pic:cNvPr id="24293" name="Picture 39" descr="使用 SHIFT+ENTER 來開啟功能表 (新視窗)。">
                            <a:hlinkClick r:id="rId40" tgtFrame="_self"/>
                            <a:extLst>
                              <a:ext uri="{FF2B5EF4-FFF2-40B4-BE49-F238E27FC236}">
                                <a16:creationId xmlns:a16="http://schemas.microsoft.com/office/drawing/2014/main" id="{8BFF9E18-0C8D-458B-9C81-C928048746F7}"/>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80768" behindDoc="0" locked="0" layoutInCell="1" allowOverlap="1" wp14:anchorId="4166F5D8" wp14:editId="043B9945">
                  <wp:simplePos x="0" y="0"/>
                  <wp:positionH relativeFrom="column">
                    <wp:posOffset>0</wp:posOffset>
                  </wp:positionH>
                  <wp:positionV relativeFrom="paragraph">
                    <wp:posOffset>0</wp:posOffset>
                  </wp:positionV>
                  <wp:extent cx="9525" cy="0"/>
                  <wp:effectExtent l="0" t="0" r="0" b="0"/>
                  <wp:wrapNone/>
                  <wp:docPr id="24294" name="圖片 24294" descr="使用 SHIFT+ENTER 來開啟功能表 (新視窗)。">
                    <a:hlinkClick xmlns:a="http://schemas.openxmlformats.org/drawingml/2006/main" r:id="rId41" tgtFrame="_self"/>
                    <a:extLst xmlns:a="http://schemas.openxmlformats.org/drawingml/2006/main">
                      <a:ext uri="{FF2B5EF4-FFF2-40B4-BE49-F238E27FC236}">
                        <a16:creationId xmlns:a16="http://schemas.microsoft.com/office/drawing/2014/main" id="{831270FC-81C4-4F5B-8AC0-8F98203A38EC}"/>
                      </a:ext>
                    </a:extLst>
                  </wp:docPr>
                  <wp:cNvGraphicFramePr/>
                  <a:graphic xmlns:a="http://schemas.openxmlformats.org/drawingml/2006/main">
                    <a:graphicData uri="http://schemas.openxmlformats.org/drawingml/2006/picture">
                      <pic:pic xmlns:pic="http://schemas.openxmlformats.org/drawingml/2006/picture">
                        <pic:nvPicPr>
                          <pic:cNvPr id="24294" name="Picture 41" descr="使用 SHIFT+ENTER 來開啟功能表 (新視窗)。">
                            <a:hlinkClick r:id="rId41" tgtFrame="_self"/>
                            <a:extLst>
                              <a:ext uri="{FF2B5EF4-FFF2-40B4-BE49-F238E27FC236}">
                                <a16:creationId xmlns:a16="http://schemas.microsoft.com/office/drawing/2014/main" id="{831270FC-81C4-4F5B-8AC0-8F98203A38EC}"/>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81792" behindDoc="0" locked="0" layoutInCell="1" allowOverlap="1" wp14:anchorId="25F22D9F" wp14:editId="6149B2A1">
                  <wp:simplePos x="0" y="0"/>
                  <wp:positionH relativeFrom="column">
                    <wp:posOffset>0</wp:posOffset>
                  </wp:positionH>
                  <wp:positionV relativeFrom="paragraph">
                    <wp:posOffset>0</wp:posOffset>
                  </wp:positionV>
                  <wp:extent cx="9525" cy="0"/>
                  <wp:effectExtent l="0" t="0" r="0" b="0"/>
                  <wp:wrapNone/>
                  <wp:docPr id="24295" name="圖片 24295" descr="使用 SHIFT+ENTER 來開啟功能表 (新視窗)。">
                    <a:hlinkClick xmlns:a="http://schemas.openxmlformats.org/drawingml/2006/main" r:id="rId42" tgtFrame="_self"/>
                    <a:extLst xmlns:a="http://schemas.openxmlformats.org/drawingml/2006/main">
                      <a:ext uri="{FF2B5EF4-FFF2-40B4-BE49-F238E27FC236}">
                        <a16:creationId xmlns:a16="http://schemas.microsoft.com/office/drawing/2014/main" id="{6E467DDE-0915-4F67-BD60-89B7DFA8F0A3}"/>
                      </a:ext>
                    </a:extLst>
                  </wp:docPr>
                  <wp:cNvGraphicFramePr/>
                  <a:graphic xmlns:a="http://schemas.openxmlformats.org/drawingml/2006/main">
                    <a:graphicData uri="http://schemas.openxmlformats.org/drawingml/2006/picture">
                      <pic:pic xmlns:pic="http://schemas.openxmlformats.org/drawingml/2006/picture">
                        <pic:nvPicPr>
                          <pic:cNvPr id="24295" name="Picture 43" descr="使用 SHIFT+ENTER 來開啟功能表 (新視窗)。">
                            <a:hlinkClick r:id="rId42" tgtFrame="_self"/>
                            <a:extLst>
                              <a:ext uri="{FF2B5EF4-FFF2-40B4-BE49-F238E27FC236}">
                                <a16:creationId xmlns:a16="http://schemas.microsoft.com/office/drawing/2014/main" id="{6E467DDE-0915-4F67-BD60-89B7DFA8F0A3}"/>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82816" behindDoc="0" locked="0" layoutInCell="1" allowOverlap="1" wp14:anchorId="56CCF18B" wp14:editId="11BAE942">
                  <wp:simplePos x="0" y="0"/>
                  <wp:positionH relativeFrom="column">
                    <wp:posOffset>0</wp:posOffset>
                  </wp:positionH>
                  <wp:positionV relativeFrom="paragraph">
                    <wp:posOffset>0</wp:posOffset>
                  </wp:positionV>
                  <wp:extent cx="9525" cy="0"/>
                  <wp:effectExtent l="0" t="0" r="0" b="0"/>
                  <wp:wrapNone/>
                  <wp:docPr id="24296" name="圖片 24296" descr="使用 SHIFT+ENTER 來開啟功能表 (新視窗)。">
                    <a:hlinkClick xmlns:a="http://schemas.openxmlformats.org/drawingml/2006/main" r:id="rId43" tgtFrame="_self"/>
                    <a:extLst xmlns:a="http://schemas.openxmlformats.org/drawingml/2006/main">
                      <a:ext uri="{FF2B5EF4-FFF2-40B4-BE49-F238E27FC236}">
                        <a16:creationId xmlns:a16="http://schemas.microsoft.com/office/drawing/2014/main" id="{A4954DBE-4518-4BCF-92A0-8668C436015C}"/>
                      </a:ext>
                    </a:extLst>
                  </wp:docPr>
                  <wp:cNvGraphicFramePr/>
                  <a:graphic xmlns:a="http://schemas.openxmlformats.org/drawingml/2006/main">
                    <a:graphicData uri="http://schemas.openxmlformats.org/drawingml/2006/picture">
                      <pic:pic xmlns:pic="http://schemas.openxmlformats.org/drawingml/2006/picture">
                        <pic:nvPicPr>
                          <pic:cNvPr id="24296" name="Picture 45" descr="使用 SHIFT+ENTER 來開啟功能表 (新視窗)。">
                            <a:hlinkClick r:id="rId43" tgtFrame="_self"/>
                            <a:extLst>
                              <a:ext uri="{FF2B5EF4-FFF2-40B4-BE49-F238E27FC236}">
                                <a16:creationId xmlns:a16="http://schemas.microsoft.com/office/drawing/2014/main" id="{A4954DBE-4518-4BCF-92A0-8668C436015C}"/>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83840" behindDoc="0" locked="0" layoutInCell="1" allowOverlap="1" wp14:anchorId="0F5B57F6" wp14:editId="5D2E73F0">
                  <wp:simplePos x="0" y="0"/>
                  <wp:positionH relativeFrom="column">
                    <wp:posOffset>0</wp:posOffset>
                  </wp:positionH>
                  <wp:positionV relativeFrom="paragraph">
                    <wp:posOffset>0</wp:posOffset>
                  </wp:positionV>
                  <wp:extent cx="9525" cy="0"/>
                  <wp:effectExtent l="0" t="0" r="0" b="0"/>
                  <wp:wrapNone/>
                  <wp:docPr id="24297" name="圖片 24297" descr="使用 SHIFT+ENTER 來開啟功能表 (新視窗)。">
                    <a:hlinkClick xmlns:a="http://schemas.openxmlformats.org/drawingml/2006/main" r:id="rId44" tgtFrame="_self"/>
                    <a:extLst xmlns:a="http://schemas.openxmlformats.org/drawingml/2006/main">
                      <a:ext uri="{FF2B5EF4-FFF2-40B4-BE49-F238E27FC236}">
                        <a16:creationId xmlns:a16="http://schemas.microsoft.com/office/drawing/2014/main" id="{892E6189-22E3-4559-A391-7EAF63969E2A}"/>
                      </a:ext>
                    </a:extLst>
                  </wp:docPr>
                  <wp:cNvGraphicFramePr/>
                  <a:graphic xmlns:a="http://schemas.openxmlformats.org/drawingml/2006/main">
                    <a:graphicData uri="http://schemas.openxmlformats.org/drawingml/2006/picture">
                      <pic:pic xmlns:pic="http://schemas.openxmlformats.org/drawingml/2006/picture">
                        <pic:nvPicPr>
                          <pic:cNvPr id="24297" name="Picture 47" descr="使用 SHIFT+ENTER 來開啟功能表 (新視窗)。">
                            <a:hlinkClick r:id="rId44" tgtFrame="_self"/>
                            <a:extLst>
                              <a:ext uri="{FF2B5EF4-FFF2-40B4-BE49-F238E27FC236}">
                                <a16:creationId xmlns:a16="http://schemas.microsoft.com/office/drawing/2014/main" id="{892E6189-22E3-4559-A391-7EAF63969E2A}"/>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84864" behindDoc="0" locked="0" layoutInCell="1" allowOverlap="1" wp14:anchorId="3E4A3283" wp14:editId="49397CF3">
                  <wp:simplePos x="0" y="0"/>
                  <wp:positionH relativeFrom="column">
                    <wp:posOffset>0</wp:posOffset>
                  </wp:positionH>
                  <wp:positionV relativeFrom="paragraph">
                    <wp:posOffset>0</wp:posOffset>
                  </wp:positionV>
                  <wp:extent cx="9525" cy="0"/>
                  <wp:effectExtent l="0" t="0" r="0" b="0"/>
                  <wp:wrapNone/>
                  <wp:docPr id="24298" name="圖片 24298" descr="使用 SHIFT+ENTER 來開啟功能表 (新視窗)。">
                    <a:hlinkClick xmlns:a="http://schemas.openxmlformats.org/drawingml/2006/main" r:id="rId45" tgtFrame="_self"/>
                    <a:extLst xmlns:a="http://schemas.openxmlformats.org/drawingml/2006/main">
                      <a:ext uri="{FF2B5EF4-FFF2-40B4-BE49-F238E27FC236}">
                        <a16:creationId xmlns:a16="http://schemas.microsoft.com/office/drawing/2014/main" id="{D1A64E5A-72FC-498B-821E-7422EECB77F1}"/>
                      </a:ext>
                    </a:extLst>
                  </wp:docPr>
                  <wp:cNvGraphicFramePr/>
                  <a:graphic xmlns:a="http://schemas.openxmlformats.org/drawingml/2006/main">
                    <a:graphicData uri="http://schemas.openxmlformats.org/drawingml/2006/picture">
                      <pic:pic xmlns:pic="http://schemas.openxmlformats.org/drawingml/2006/picture">
                        <pic:nvPicPr>
                          <pic:cNvPr id="24298" name="Picture 49" descr="使用 SHIFT+ENTER 來開啟功能表 (新視窗)。">
                            <a:hlinkClick r:id="rId45" tgtFrame="_self"/>
                            <a:extLst>
                              <a:ext uri="{FF2B5EF4-FFF2-40B4-BE49-F238E27FC236}">
                                <a16:creationId xmlns:a16="http://schemas.microsoft.com/office/drawing/2014/main" id="{D1A64E5A-72FC-498B-821E-7422EECB77F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85888" behindDoc="0" locked="0" layoutInCell="1" allowOverlap="1" wp14:anchorId="3F80A3A2" wp14:editId="091E7CDA">
                  <wp:simplePos x="0" y="0"/>
                  <wp:positionH relativeFrom="column">
                    <wp:posOffset>0</wp:posOffset>
                  </wp:positionH>
                  <wp:positionV relativeFrom="paragraph">
                    <wp:posOffset>0</wp:posOffset>
                  </wp:positionV>
                  <wp:extent cx="9525" cy="0"/>
                  <wp:effectExtent l="0" t="0" r="0" b="0"/>
                  <wp:wrapNone/>
                  <wp:docPr id="24299" name="圖片 24299" descr="使用 SHIFT+ENTER 來開啟功能表 (新視窗)。">
                    <a:hlinkClick xmlns:a="http://schemas.openxmlformats.org/drawingml/2006/main" r:id="rId46" tgtFrame="_self"/>
                    <a:extLst xmlns:a="http://schemas.openxmlformats.org/drawingml/2006/main">
                      <a:ext uri="{FF2B5EF4-FFF2-40B4-BE49-F238E27FC236}">
                        <a16:creationId xmlns:a16="http://schemas.microsoft.com/office/drawing/2014/main" id="{3824CA5F-86C2-4018-81CB-734AE38421CE}"/>
                      </a:ext>
                    </a:extLst>
                  </wp:docPr>
                  <wp:cNvGraphicFramePr/>
                  <a:graphic xmlns:a="http://schemas.openxmlformats.org/drawingml/2006/main">
                    <a:graphicData uri="http://schemas.openxmlformats.org/drawingml/2006/picture">
                      <pic:pic xmlns:pic="http://schemas.openxmlformats.org/drawingml/2006/picture">
                        <pic:nvPicPr>
                          <pic:cNvPr id="24299" name="Picture 50" descr="使用 SHIFT+ENTER 來開啟功能表 (新視窗)。">
                            <a:hlinkClick r:id="rId46" tgtFrame="_self"/>
                            <a:extLst>
                              <a:ext uri="{FF2B5EF4-FFF2-40B4-BE49-F238E27FC236}">
                                <a16:creationId xmlns:a16="http://schemas.microsoft.com/office/drawing/2014/main" id="{3824CA5F-86C2-4018-81CB-734AE38421CE}"/>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86912" behindDoc="0" locked="0" layoutInCell="1" allowOverlap="1" wp14:anchorId="451241BD" wp14:editId="54D9674A">
                  <wp:simplePos x="0" y="0"/>
                  <wp:positionH relativeFrom="column">
                    <wp:posOffset>0</wp:posOffset>
                  </wp:positionH>
                  <wp:positionV relativeFrom="paragraph">
                    <wp:posOffset>0</wp:posOffset>
                  </wp:positionV>
                  <wp:extent cx="9525" cy="0"/>
                  <wp:effectExtent l="0" t="0" r="0" b="0"/>
                  <wp:wrapNone/>
                  <wp:docPr id="24300" name="圖片 24300" descr="使用 SHIFT+ENTER 來開啟功能表 (新視窗)。">
                    <a:hlinkClick xmlns:a="http://schemas.openxmlformats.org/drawingml/2006/main" r:id="rId47" tgtFrame="_self"/>
                    <a:extLst xmlns:a="http://schemas.openxmlformats.org/drawingml/2006/main">
                      <a:ext uri="{FF2B5EF4-FFF2-40B4-BE49-F238E27FC236}">
                        <a16:creationId xmlns:a16="http://schemas.microsoft.com/office/drawing/2014/main" id="{4453CDC2-0732-4375-AA47-CBFCA75D30F4}"/>
                      </a:ext>
                    </a:extLst>
                  </wp:docPr>
                  <wp:cNvGraphicFramePr/>
                  <a:graphic xmlns:a="http://schemas.openxmlformats.org/drawingml/2006/main">
                    <a:graphicData uri="http://schemas.openxmlformats.org/drawingml/2006/picture">
                      <pic:pic xmlns:pic="http://schemas.openxmlformats.org/drawingml/2006/picture">
                        <pic:nvPicPr>
                          <pic:cNvPr id="24300" name="Picture 52" descr="使用 SHIFT+ENTER 來開啟功能表 (新視窗)。">
                            <a:hlinkClick r:id="rId47" tgtFrame="_self"/>
                            <a:extLst>
                              <a:ext uri="{FF2B5EF4-FFF2-40B4-BE49-F238E27FC236}">
                                <a16:creationId xmlns:a16="http://schemas.microsoft.com/office/drawing/2014/main" id="{4453CDC2-0732-4375-AA47-CBFCA75D30F4}"/>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87936" behindDoc="0" locked="0" layoutInCell="1" allowOverlap="1" wp14:anchorId="6870B8DD" wp14:editId="0AFC13B9">
                  <wp:simplePos x="0" y="0"/>
                  <wp:positionH relativeFrom="column">
                    <wp:posOffset>0</wp:posOffset>
                  </wp:positionH>
                  <wp:positionV relativeFrom="paragraph">
                    <wp:posOffset>0</wp:posOffset>
                  </wp:positionV>
                  <wp:extent cx="9525" cy="0"/>
                  <wp:effectExtent l="0" t="0" r="0" b="0"/>
                  <wp:wrapNone/>
                  <wp:docPr id="24301" name="圖片 24301" descr="使用 SHIFT+ENTER 來開啟功能表 (新視窗)。">
                    <a:hlinkClick xmlns:a="http://schemas.openxmlformats.org/drawingml/2006/main" r:id="rId48" tgtFrame="_self"/>
                    <a:extLst xmlns:a="http://schemas.openxmlformats.org/drawingml/2006/main">
                      <a:ext uri="{FF2B5EF4-FFF2-40B4-BE49-F238E27FC236}">
                        <a16:creationId xmlns:a16="http://schemas.microsoft.com/office/drawing/2014/main" id="{D5AF5155-015E-49A5-AD93-8CB9FE421C55}"/>
                      </a:ext>
                    </a:extLst>
                  </wp:docPr>
                  <wp:cNvGraphicFramePr/>
                  <a:graphic xmlns:a="http://schemas.openxmlformats.org/drawingml/2006/main">
                    <a:graphicData uri="http://schemas.openxmlformats.org/drawingml/2006/picture">
                      <pic:pic xmlns:pic="http://schemas.openxmlformats.org/drawingml/2006/picture">
                        <pic:nvPicPr>
                          <pic:cNvPr id="24301" name="Picture 54" descr="使用 SHIFT+ENTER 來開啟功能表 (新視窗)。">
                            <a:hlinkClick r:id="rId48" tgtFrame="_self"/>
                            <a:extLst>
                              <a:ext uri="{FF2B5EF4-FFF2-40B4-BE49-F238E27FC236}">
                                <a16:creationId xmlns:a16="http://schemas.microsoft.com/office/drawing/2014/main" id="{D5AF5155-015E-49A5-AD93-8CB9FE421C55}"/>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88960" behindDoc="0" locked="0" layoutInCell="1" allowOverlap="1" wp14:anchorId="4770E1E2" wp14:editId="200870B1">
                  <wp:simplePos x="0" y="0"/>
                  <wp:positionH relativeFrom="column">
                    <wp:posOffset>0</wp:posOffset>
                  </wp:positionH>
                  <wp:positionV relativeFrom="paragraph">
                    <wp:posOffset>0</wp:posOffset>
                  </wp:positionV>
                  <wp:extent cx="9525" cy="0"/>
                  <wp:effectExtent l="0" t="0" r="0" b="0"/>
                  <wp:wrapNone/>
                  <wp:docPr id="24302" name="圖片 24302" descr="使用 SHIFT+ENTER 來開啟功能表 (新視窗)。">
                    <a:hlinkClick xmlns:a="http://schemas.openxmlformats.org/drawingml/2006/main" r:id="rId49" tgtFrame="_self"/>
                    <a:extLst xmlns:a="http://schemas.openxmlformats.org/drawingml/2006/main">
                      <a:ext uri="{FF2B5EF4-FFF2-40B4-BE49-F238E27FC236}">
                        <a16:creationId xmlns:a16="http://schemas.microsoft.com/office/drawing/2014/main" id="{90927A6A-407A-46B1-896D-CCD1837149C9}"/>
                      </a:ext>
                    </a:extLst>
                  </wp:docPr>
                  <wp:cNvGraphicFramePr/>
                  <a:graphic xmlns:a="http://schemas.openxmlformats.org/drawingml/2006/main">
                    <a:graphicData uri="http://schemas.openxmlformats.org/drawingml/2006/picture">
                      <pic:pic xmlns:pic="http://schemas.openxmlformats.org/drawingml/2006/picture">
                        <pic:nvPicPr>
                          <pic:cNvPr id="24302" name="Picture 56" descr="使用 SHIFT+ENTER 來開啟功能表 (新視窗)。">
                            <a:hlinkClick r:id="rId49" tgtFrame="_self"/>
                            <a:extLst>
                              <a:ext uri="{FF2B5EF4-FFF2-40B4-BE49-F238E27FC236}">
                                <a16:creationId xmlns:a16="http://schemas.microsoft.com/office/drawing/2014/main" id="{90927A6A-407A-46B1-896D-CCD1837149C9}"/>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89984" behindDoc="0" locked="0" layoutInCell="1" allowOverlap="1" wp14:anchorId="50966EA5" wp14:editId="29D0604E">
                  <wp:simplePos x="0" y="0"/>
                  <wp:positionH relativeFrom="column">
                    <wp:posOffset>0</wp:posOffset>
                  </wp:positionH>
                  <wp:positionV relativeFrom="paragraph">
                    <wp:posOffset>0</wp:posOffset>
                  </wp:positionV>
                  <wp:extent cx="9525" cy="0"/>
                  <wp:effectExtent l="0" t="0" r="0" b="0"/>
                  <wp:wrapNone/>
                  <wp:docPr id="24303" name="圖片 24303" descr="使用 SHIFT+ENTER 來開啟功能表 (新視窗)。">
                    <a:hlinkClick xmlns:a="http://schemas.openxmlformats.org/drawingml/2006/main" r:id="rId50" tgtFrame="_self"/>
                    <a:extLst xmlns:a="http://schemas.openxmlformats.org/drawingml/2006/main">
                      <a:ext uri="{FF2B5EF4-FFF2-40B4-BE49-F238E27FC236}">
                        <a16:creationId xmlns:a16="http://schemas.microsoft.com/office/drawing/2014/main" id="{64F8EEE7-CE73-4786-8008-AF5C100CB808}"/>
                      </a:ext>
                    </a:extLst>
                  </wp:docPr>
                  <wp:cNvGraphicFramePr/>
                  <a:graphic xmlns:a="http://schemas.openxmlformats.org/drawingml/2006/main">
                    <a:graphicData uri="http://schemas.openxmlformats.org/drawingml/2006/picture">
                      <pic:pic xmlns:pic="http://schemas.openxmlformats.org/drawingml/2006/picture">
                        <pic:nvPicPr>
                          <pic:cNvPr id="24303" name="Picture 58" descr="使用 SHIFT+ENTER 來開啟功能表 (新視窗)。">
                            <a:hlinkClick r:id="rId50" tgtFrame="_self"/>
                            <a:extLst>
                              <a:ext uri="{FF2B5EF4-FFF2-40B4-BE49-F238E27FC236}">
                                <a16:creationId xmlns:a16="http://schemas.microsoft.com/office/drawing/2014/main" id="{64F8EEE7-CE73-4786-8008-AF5C100CB808}"/>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91008" behindDoc="0" locked="0" layoutInCell="1" allowOverlap="1" wp14:anchorId="361F9E16" wp14:editId="0860E635">
                  <wp:simplePos x="0" y="0"/>
                  <wp:positionH relativeFrom="column">
                    <wp:posOffset>0</wp:posOffset>
                  </wp:positionH>
                  <wp:positionV relativeFrom="paragraph">
                    <wp:posOffset>0</wp:posOffset>
                  </wp:positionV>
                  <wp:extent cx="9525" cy="0"/>
                  <wp:effectExtent l="0" t="0" r="0" b="0"/>
                  <wp:wrapNone/>
                  <wp:docPr id="24304" name="圖片 24304" descr="使用 SHIFT+ENTER 來開啟功能表 (新視窗)。">
                    <a:hlinkClick xmlns:a="http://schemas.openxmlformats.org/drawingml/2006/main" r:id="rId51" tgtFrame="_self"/>
                    <a:extLst xmlns:a="http://schemas.openxmlformats.org/drawingml/2006/main">
                      <a:ext uri="{FF2B5EF4-FFF2-40B4-BE49-F238E27FC236}">
                        <a16:creationId xmlns:a16="http://schemas.microsoft.com/office/drawing/2014/main" id="{6B421CD4-593D-4873-A3FC-ACB515C2AA23}"/>
                      </a:ext>
                    </a:extLst>
                  </wp:docPr>
                  <wp:cNvGraphicFramePr/>
                  <a:graphic xmlns:a="http://schemas.openxmlformats.org/drawingml/2006/main">
                    <a:graphicData uri="http://schemas.openxmlformats.org/drawingml/2006/picture">
                      <pic:pic xmlns:pic="http://schemas.openxmlformats.org/drawingml/2006/picture">
                        <pic:nvPicPr>
                          <pic:cNvPr id="24304" name="Picture 60" descr="使用 SHIFT+ENTER 來開啟功能表 (新視窗)。">
                            <a:hlinkClick r:id="rId51" tgtFrame="_self"/>
                            <a:extLst>
                              <a:ext uri="{FF2B5EF4-FFF2-40B4-BE49-F238E27FC236}">
                                <a16:creationId xmlns:a16="http://schemas.microsoft.com/office/drawing/2014/main" id="{6B421CD4-593D-4873-A3FC-ACB515C2AA23}"/>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92032" behindDoc="0" locked="0" layoutInCell="1" allowOverlap="1" wp14:anchorId="76008C47" wp14:editId="0A054616">
                  <wp:simplePos x="0" y="0"/>
                  <wp:positionH relativeFrom="column">
                    <wp:posOffset>0</wp:posOffset>
                  </wp:positionH>
                  <wp:positionV relativeFrom="paragraph">
                    <wp:posOffset>0</wp:posOffset>
                  </wp:positionV>
                  <wp:extent cx="9525" cy="0"/>
                  <wp:effectExtent l="0" t="0" r="0" b="0"/>
                  <wp:wrapNone/>
                  <wp:docPr id="24305" name="圖片 24305" descr="使用 SHIFT+ENTER 來開啟功能表 (新視窗)。">
                    <a:hlinkClick xmlns:a="http://schemas.openxmlformats.org/drawingml/2006/main" r:id="rId52" tgtFrame="_self"/>
                    <a:extLst xmlns:a="http://schemas.openxmlformats.org/drawingml/2006/main">
                      <a:ext uri="{FF2B5EF4-FFF2-40B4-BE49-F238E27FC236}">
                        <a16:creationId xmlns:a16="http://schemas.microsoft.com/office/drawing/2014/main" id="{89A8B78F-C29E-4D3E-9140-E8275897A2EC}"/>
                      </a:ext>
                    </a:extLst>
                  </wp:docPr>
                  <wp:cNvGraphicFramePr/>
                  <a:graphic xmlns:a="http://schemas.openxmlformats.org/drawingml/2006/main">
                    <a:graphicData uri="http://schemas.openxmlformats.org/drawingml/2006/picture">
                      <pic:pic xmlns:pic="http://schemas.openxmlformats.org/drawingml/2006/picture">
                        <pic:nvPicPr>
                          <pic:cNvPr id="24305" name="Picture 62" descr="使用 SHIFT+ENTER 來開啟功能表 (新視窗)。">
                            <a:hlinkClick r:id="rId52" tgtFrame="_self"/>
                            <a:extLst>
                              <a:ext uri="{FF2B5EF4-FFF2-40B4-BE49-F238E27FC236}">
                                <a16:creationId xmlns:a16="http://schemas.microsoft.com/office/drawing/2014/main" id="{89A8B78F-C29E-4D3E-9140-E8275897A2EC}"/>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93056" behindDoc="0" locked="0" layoutInCell="1" allowOverlap="1" wp14:anchorId="0E127B47" wp14:editId="49637514">
                  <wp:simplePos x="0" y="0"/>
                  <wp:positionH relativeFrom="column">
                    <wp:posOffset>0</wp:posOffset>
                  </wp:positionH>
                  <wp:positionV relativeFrom="paragraph">
                    <wp:posOffset>0</wp:posOffset>
                  </wp:positionV>
                  <wp:extent cx="9525" cy="0"/>
                  <wp:effectExtent l="0" t="0" r="0" b="0"/>
                  <wp:wrapNone/>
                  <wp:docPr id="24306" name="圖片 24306" descr="使用 SHIFT+ENTER 來開啟功能表 (新視窗)。">
                    <a:hlinkClick xmlns:a="http://schemas.openxmlformats.org/drawingml/2006/main" r:id="rId53" tgtFrame="_self"/>
                    <a:extLst xmlns:a="http://schemas.openxmlformats.org/drawingml/2006/main">
                      <a:ext uri="{FF2B5EF4-FFF2-40B4-BE49-F238E27FC236}">
                        <a16:creationId xmlns:a16="http://schemas.microsoft.com/office/drawing/2014/main" id="{2D5B520F-3E02-4E77-8287-AAB05ECB09BF}"/>
                      </a:ext>
                    </a:extLst>
                  </wp:docPr>
                  <wp:cNvGraphicFramePr/>
                  <a:graphic xmlns:a="http://schemas.openxmlformats.org/drawingml/2006/main">
                    <a:graphicData uri="http://schemas.openxmlformats.org/drawingml/2006/picture">
                      <pic:pic xmlns:pic="http://schemas.openxmlformats.org/drawingml/2006/picture">
                        <pic:nvPicPr>
                          <pic:cNvPr id="24306" name="Picture 64" descr="使用 SHIFT+ENTER 來開啟功能表 (新視窗)。">
                            <a:hlinkClick r:id="rId53" tgtFrame="_self"/>
                            <a:extLst>
                              <a:ext uri="{FF2B5EF4-FFF2-40B4-BE49-F238E27FC236}">
                                <a16:creationId xmlns:a16="http://schemas.microsoft.com/office/drawing/2014/main" id="{2D5B520F-3E02-4E77-8287-AAB05ECB09BF}"/>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94080" behindDoc="0" locked="0" layoutInCell="1" allowOverlap="1" wp14:anchorId="76101374" wp14:editId="23A6C36A">
                  <wp:simplePos x="0" y="0"/>
                  <wp:positionH relativeFrom="column">
                    <wp:posOffset>0</wp:posOffset>
                  </wp:positionH>
                  <wp:positionV relativeFrom="paragraph">
                    <wp:posOffset>0</wp:posOffset>
                  </wp:positionV>
                  <wp:extent cx="9525" cy="0"/>
                  <wp:effectExtent l="0" t="0" r="0" b="0"/>
                  <wp:wrapNone/>
                  <wp:docPr id="24307" name="圖片 24307" descr="使用 SHIFT+ENTER 來開啟功能表 (新視窗)。">
                    <a:hlinkClick xmlns:a="http://schemas.openxmlformats.org/drawingml/2006/main" r:id="rId54" tgtFrame="_self"/>
                    <a:extLst xmlns:a="http://schemas.openxmlformats.org/drawingml/2006/main">
                      <a:ext uri="{FF2B5EF4-FFF2-40B4-BE49-F238E27FC236}">
                        <a16:creationId xmlns:a16="http://schemas.microsoft.com/office/drawing/2014/main" id="{16D3E58D-004C-45FE-A759-642D651B5511}"/>
                      </a:ext>
                    </a:extLst>
                  </wp:docPr>
                  <wp:cNvGraphicFramePr/>
                  <a:graphic xmlns:a="http://schemas.openxmlformats.org/drawingml/2006/main">
                    <a:graphicData uri="http://schemas.openxmlformats.org/drawingml/2006/picture">
                      <pic:pic xmlns:pic="http://schemas.openxmlformats.org/drawingml/2006/picture">
                        <pic:nvPicPr>
                          <pic:cNvPr id="24307" name="Picture 66" descr="使用 SHIFT+ENTER 來開啟功能表 (新視窗)。">
                            <a:hlinkClick r:id="rId54" tgtFrame="_self"/>
                            <a:extLst>
                              <a:ext uri="{FF2B5EF4-FFF2-40B4-BE49-F238E27FC236}">
                                <a16:creationId xmlns:a16="http://schemas.microsoft.com/office/drawing/2014/main" id="{16D3E58D-004C-45FE-A759-642D651B551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95104" behindDoc="0" locked="0" layoutInCell="1" allowOverlap="1" wp14:anchorId="61C73FFA" wp14:editId="771E2B9D">
                  <wp:simplePos x="0" y="0"/>
                  <wp:positionH relativeFrom="column">
                    <wp:posOffset>0</wp:posOffset>
                  </wp:positionH>
                  <wp:positionV relativeFrom="paragraph">
                    <wp:posOffset>0</wp:posOffset>
                  </wp:positionV>
                  <wp:extent cx="9525" cy="0"/>
                  <wp:effectExtent l="0" t="0" r="0" b="0"/>
                  <wp:wrapNone/>
                  <wp:docPr id="24308" name="圖片 24308" descr="使用 SHIFT+ENTER 來開啟功能表 (新視窗)。">
                    <a:hlinkClick xmlns:a="http://schemas.openxmlformats.org/drawingml/2006/main" r:id="rId55" tgtFrame="_self"/>
                    <a:extLst xmlns:a="http://schemas.openxmlformats.org/drawingml/2006/main">
                      <a:ext uri="{FF2B5EF4-FFF2-40B4-BE49-F238E27FC236}">
                        <a16:creationId xmlns:a16="http://schemas.microsoft.com/office/drawing/2014/main" id="{942B943D-5278-4F7B-A18B-AACB9BB22821}"/>
                      </a:ext>
                    </a:extLst>
                  </wp:docPr>
                  <wp:cNvGraphicFramePr/>
                  <a:graphic xmlns:a="http://schemas.openxmlformats.org/drawingml/2006/main">
                    <a:graphicData uri="http://schemas.openxmlformats.org/drawingml/2006/picture">
                      <pic:pic xmlns:pic="http://schemas.openxmlformats.org/drawingml/2006/picture">
                        <pic:nvPicPr>
                          <pic:cNvPr id="24308" name="Picture 68" descr="使用 SHIFT+ENTER 來開啟功能表 (新視窗)。">
                            <a:hlinkClick r:id="rId55" tgtFrame="_self"/>
                            <a:extLst>
                              <a:ext uri="{FF2B5EF4-FFF2-40B4-BE49-F238E27FC236}">
                                <a16:creationId xmlns:a16="http://schemas.microsoft.com/office/drawing/2014/main" id="{942B943D-5278-4F7B-A18B-AACB9BB2282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96128" behindDoc="0" locked="0" layoutInCell="1" allowOverlap="1" wp14:anchorId="33EE36F5" wp14:editId="0808375D">
                  <wp:simplePos x="0" y="0"/>
                  <wp:positionH relativeFrom="column">
                    <wp:posOffset>0</wp:posOffset>
                  </wp:positionH>
                  <wp:positionV relativeFrom="paragraph">
                    <wp:posOffset>0</wp:posOffset>
                  </wp:positionV>
                  <wp:extent cx="9525" cy="0"/>
                  <wp:effectExtent l="0" t="0" r="0" b="0"/>
                  <wp:wrapNone/>
                  <wp:docPr id="24309" name="圖片 24309" descr="使用 SHIFT+ENTER 來開啟功能表 (新視窗)。">
                    <a:hlinkClick xmlns:a="http://schemas.openxmlformats.org/drawingml/2006/main" r:id="rId56" tgtFrame="_self"/>
                    <a:extLst xmlns:a="http://schemas.openxmlformats.org/drawingml/2006/main">
                      <a:ext uri="{FF2B5EF4-FFF2-40B4-BE49-F238E27FC236}">
                        <a16:creationId xmlns:a16="http://schemas.microsoft.com/office/drawing/2014/main" id="{CD6F15BC-7F15-411C-8DC4-A1D79884C475}"/>
                      </a:ext>
                    </a:extLst>
                  </wp:docPr>
                  <wp:cNvGraphicFramePr/>
                  <a:graphic xmlns:a="http://schemas.openxmlformats.org/drawingml/2006/main">
                    <a:graphicData uri="http://schemas.openxmlformats.org/drawingml/2006/picture">
                      <pic:pic xmlns:pic="http://schemas.openxmlformats.org/drawingml/2006/picture">
                        <pic:nvPicPr>
                          <pic:cNvPr id="24309" name="Picture 69" descr="使用 SHIFT+ENTER 來開啟功能表 (新視窗)。">
                            <a:hlinkClick r:id="rId56" tgtFrame="_self"/>
                            <a:extLst>
                              <a:ext uri="{FF2B5EF4-FFF2-40B4-BE49-F238E27FC236}">
                                <a16:creationId xmlns:a16="http://schemas.microsoft.com/office/drawing/2014/main" id="{CD6F15BC-7F15-411C-8DC4-A1D79884C475}"/>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97152" behindDoc="0" locked="0" layoutInCell="1" allowOverlap="1" wp14:anchorId="54BF2660" wp14:editId="0F9FBE02">
                  <wp:simplePos x="0" y="0"/>
                  <wp:positionH relativeFrom="column">
                    <wp:posOffset>0</wp:posOffset>
                  </wp:positionH>
                  <wp:positionV relativeFrom="paragraph">
                    <wp:posOffset>0</wp:posOffset>
                  </wp:positionV>
                  <wp:extent cx="9525" cy="0"/>
                  <wp:effectExtent l="0" t="0" r="0" b="0"/>
                  <wp:wrapNone/>
                  <wp:docPr id="24310" name="圖片 24310" descr="使用 SHIFT+ENTER 來開啟功能表 (新視窗)。">
                    <a:hlinkClick xmlns:a="http://schemas.openxmlformats.org/drawingml/2006/main" r:id="rId57" tgtFrame="_self"/>
                    <a:extLst xmlns:a="http://schemas.openxmlformats.org/drawingml/2006/main">
                      <a:ext uri="{FF2B5EF4-FFF2-40B4-BE49-F238E27FC236}">
                        <a16:creationId xmlns:a16="http://schemas.microsoft.com/office/drawing/2014/main" id="{6C4286AE-7A2C-43CB-9D24-18202CE1AEA6}"/>
                      </a:ext>
                    </a:extLst>
                  </wp:docPr>
                  <wp:cNvGraphicFramePr/>
                  <a:graphic xmlns:a="http://schemas.openxmlformats.org/drawingml/2006/main">
                    <a:graphicData uri="http://schemas.openxmlformats.org/drawingml/2006/picture">
                      <pic:pic xmlns:pic="http://schemas.openxmlformats.org/drawingml/2006/picture">
                        <pic:nvPicPr>
                          <pic:cNvPr id="24310" name="Picture 95" descr="使用 SHIFT+ENTER 來開啟功能表 (新視窗)。">
                            <a:hlinkClick r:id="rId57" tgtFrame="_self"/>
                            <a:extLst>
                              <a:ext uri="{FF2B5EF4-FFF2-40B4-BE49-F238E27FC236}">
                                <a16:creationId xmlns:a16="http://schemas.microsoft.com/office/drawing/2014/main" id="{6C4286AE-7A2C-43CB-9D24-18202CE1AEA6}"/>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98176" behindDoc="0" locked="0" layoutInCell="1" allowOverlap="1" wp14:anchorId="443014C1" wp14:editId="57612FDB">
                  <wp:simplePos x="0" y="0"/>
                  <wp:positionH relativeFrom="column">
                    <wp:posOffset>0</wp:posOffset>
                  </wp:positionH>
                  <wp:positionV relativeFrom="paragraph">
                    <wp:posOffset>0</wp:posOffset>
                  </wp:positionV>
                  <wp:extent cx="9525" cy="0"/>
                  <wp:effectExtent l="0" t="0" r="0" b="0"/>
                  <wp:wrapNone/>
                  <wp:docPr id="24311" name="圖片 24311" descr="使用 SHIFT+ENTER 來開啟功能表 (新視窗)。">
                    <a:hlinkClick xmlns:a="http://schemas.openxmlformats.org/drawingml/2006/main" r:id="rId58" tgtFrame="_self"/>
                    <a:extLst xmlns:a="http://schemas.openxmlformats.org/drawingml/2006/main">
                      <a:ext uri="{FF2B5EF4-FFF2-40B4-BE49-F238E27FC236}">
                        <a16:creationId xmlns:a16="http://schemas.microsoft.com/office/drawing/2014/main" id="{7701F2CC-7E65-4427-AD28-7E00B6E460CA}"/>
                      </a:ext>
                    </a:extLst>
                  </wp:docPr>
                  <wp:cNvGraphicFramePr/>
                  <a:graphic xmlns:a="http://schemas.openxmlformats.org/drawingml/2006/main">
                    <a:graphicData uri="http://schemas.openxmlformats.org/drawingml/2006/picture">
                      <pic:pic xmlns:pic="http://schemas.openxmlformats.org/drawingml/2006/picture">
                        <pic:nvPicPr>
                          <pic:cNvPr id="24311" name="Picture 97" descr="使用 SHIFT+ENTER 來開啟功能表 (新視窗)。">
                            <a:hlinkClick r:id="rId58" tgtFrame="_self"/>
                            <a:extLst>
                              <a:ext uri="{FF2B5EF4-FFF2-40B4-BE49-F238E27FC236}">
                                <a16:creationId xmlns:a16="http://schemas.microsoft.com/office/drawing/2014/main" id="{7701F2CC-7E65-4427-AD28-7E00B6E460CA}"/>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699200" behindDoc="0" locked="0" layoutInCell="1" allowOverlap="1" wp14:anchorId="03990ED4" wp14:editId="2D178072">
                  <wp:simplePos x="0" y="0"/>
                  <wp:positionH relativeFrom="column">
                    <wp:posOffset>0</wp:posOffset>
                  </wp:positionH>
                  <wp:positionV relativeFrom="paragraph">
                    <wp:posOffset>0</wp:posOffset>
                  </wp:positionV>
                  <wp:extent cx="9525" cy="0"/>
                  <wp:effectExtent l="0" t="0" r="0" b="0"/>
                  <wp:wrapNone/>
                  <wp:docPr id="24312" name="圖片 24312" descr="使用 SHIFT+ENTER 來開啟功能表 (新視窗)。">
                    <a:hlinkClick xmlns:a="http://schemas.openxmlformats.org/drawingml/2006/main" r:id="rId59" tgtFrame="_self"/>
                    <a:extLst xmlns:a="http://schemas.openxmlformats.org/drawingml/2006/main">
                      <a:ext uri="{FF2B5EF4-FFF2-40B4-BE49-F238E27FC236}">
                        <a16:creationId xmlns:a16="http://schemas.microsoft.com/office/drawing/2014/main" id="{03F85CA1-3A2D-4147-B163-E25038850814}"/>
                      </a:ext>
                    </a:extLst>
                  </wp:docPr>
                  <wp:cNvGraphicFramePr/>
                  <a:graphic xmlns:a="http://schemas.openxmlformats.org/drawingml/2006/main">
                    <a:graphicData uri="http://schemas.openxmlformats.org/drawingml/2006/picture">
                      <pic:pic xmlns:pic="http://schemas.openxmlformats.org/drawingml/2006/picture">
                        <pic:nvPicPr>
                          <pic:cNvPr id="24312" name="Picture 98" descr="使用 SHIFT+ENTER 來開啟功能表 (新視窗)。">
                            <a:hlinkClick r:id="rId59" tgtFrame="_self"/>
                            <a:extLst>
                              <a:ext uri="{FF2B5EF4-FFF2-40B4-BE49-F238E27FC236}">
                                <a16:creationId xmlns:a16="http://schemas.microsoft.com/office/drawing/2014/main" id="{03F85CA1-3A2D-4147-B163-E25038850814}"/>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00224" behindDoc="0" locked="0" layoutInCell="1" allowOverlap="1" wp14:anchorId="21DA7EE9" wp14:editId="0E10613D">
                  <wp:simplePos x="0" y="0"/>
                  <wp:positionH relativeFrom="column">
                    <wp:posOffset>0</wp:posOffset>
                  </wp:positionH>
                  <wp:positionV relativeFrom="paragraph">
                    <wp:posOffset>0</wp:posOffset>
                  </wp:positionV>
                  <wp:extent cx="9525" cy="0"/>
                  <wp:effectExtent l="0" t="0" r="0" b="0"/>
                  <wp:wrapNone/>
                  <wp:docPr id="24313" name="圖片 24313" descr="使用 SHIFT+ENTER 來開啟功能表 (新視窗)。">
                    <a:hlinkClick xmlns:a="http://schemas.openxmlformats.org/drawingml/2006/main" r:id="rId60" tgtFrame="_self"/>
                    <a:extLst xmlns:a="http://schemas.openxmlformats.org/drawingml/2006/main">
                      <a:ext uri="{FF2B5EF4-FFF2-40B4-BE49-F238E27FC236}">
                        <a16:creationId xmlns:a16="http://schemas.microsoft.com/office/drawing/2014/main" id="{EEDE0F02-0E5E-4782-B11E-A8D007D8B907}"/>
                      </a:ext>
                    </a:extLst>
                  </wp:docPr>
                  <wp:cNvGraphicFramePr/>
                  <a:graphic xmlns:a="http://schemas.openxmlformats.org/drawingml/2006/main">
                    <a:graphicData uri="http://schemas.openxmlformats.org/drawingml/2006/picture">
                      <pic:pic xmlns:pic="http://schemas.openxmlformats.org/drawingml/2006/picture">
                        <pic:nvPicPr>
                          <pic:cNvPr id="24313" name="Picture 100" descr="使用 SHIFT+ENTER 來開啟功能表 (新視窗)。">
                            <a:hlinkClick r:id="rId60" tgtFrame="_self"/>
                            <a:extLst>
                              <a:ext uri="{FF2B5EF4-FFF2-40B4-BE49-F238E27FC236}">
                                <a16:creationId xmlns:a16="http://schemas.microsoft.com/office/drawing/2014/main" id="{EEDE0F02-0E5E-4782-B11E-A8D007D8B907}"/>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01248" behindDoc="0" locked="0" layoutInCell="1" allowOverlap="1" wp14:anchorId="56436458" wp14:editId="58109B64">
                  <wp:simplePos x="0" y="0"/>
                  <wp:positionH relativeFrom="column">
                    <wp:posOffset>0</wp:posOffset>
                  </wp:positionH>
                  <wp:positionV relativeFrom="paragraph">
                    <wp:posOffset>0</wp:posOffset>
                  </wp:positionV>
                  <wp:extent cx="9525" cy="0"/>
                  <wp:effectExtent l="0" t="0" r="0" b="0"/>
                  <wp:wrapNone/>
                  <wp:docPr id="24314" name="圖片 24314" descr="使用 SHIFT+ENTER 來開啟功能表 (新視窗)。">
                    <a:hlinkClick xmlns:a="http://schemas.openxmlformats.org/drawingml/2006/main" r:id="rId61" tgtFrame="_self"/>
                    <a:extLst xmlns:a="http://schemas.openxmlformats.org/drawingml/2006/main">
                      <a:ext uri="{FF2B5EF4-FFF2-40B4-BE49-F238E27FC236}">
                        <a16:creationId xmlns:a16="http://schemas.microsoft.com/office/drawing/2014/main" id="{E4244E56-2C33-4B80-B833-A0BBA142099D}"/>
                      </a:ext>
                    </a:extLst>
                  </wp:docPr>
                  <wp:cNvGraphicFramePr/>
                  <a:graphic xmlns:a="http://schemas.openxmlformats.org/drawingml/2006/main">
                    <a:graphicData uri="http://schemas.openxmlformats.org/drawingml/2006/picture">
                      <pic:pic xmlns:pic="http://schemas.openxmlformats.org/drawingml/2006/picture">
                        <pic:nvPicPr>
                          <pic:cNvPr id="24314" name="Picture 102" descr="使用 SHIFT+ENTER 來開啟功能表 (新視窗)。">
                            <a:hlinkClick r:id="rId61" tgtFrame="_self"/>
                            <a:extLst>
                              <a:ext uri="{FF2B5EF4-FFF2-40B4-BE49-F238E27FC236}">
                                <a16:creationId xmlns:a16="http://schemas.microsoft.com/office/drawing/2014/main" id="{E4244E56-2C33-4B80-B833-A0BBA142099D}"/>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02272" behindDoc="0" locked="0" layoutInCell="1" allowOverlap="1" wp14:anchorId="726D6A8B" wp14:editId="56F22662">
                  <wp:simplePos x="0" y="0"/>
                  <wp:positionH relativeFrom="column">
                    <wp:posOffset>0</wp:posOffset>
                  </wp:positionH>
                  <wp:positionV relativeFrom="paragraph">
                    <wp:posOffset>0</wp:posOffset>
                  </wp:positionV>
                  <wp:extent cx="9525" cy="0"/>
                  <wp:effectExtent l="0" t="0" r="0" b="0"/>
                  <wp:wrapNone/>
                  <wp:docPr id="24315" name="圖片 24315" descr="使用 SHIFT+ENTER 來開啟功能表 (新視窗)。">
                    <a:hlinkClick xmlns:a="http://schemas.openxmlformats.org/drawingml/2006/main" r:id="rId62" tgtFrame="_self"/>
                    <a:extLst xmlns:a="http://schemas.openxmlformats.org/drawingml/2006/main">
                      <a:ext uri="{FF2B5EF4-FFF2-40B4-BE49-F238E27FC236}">
                        <a16:creationId xmlns:a16="http://schemas.microsoft.com/office/drawing/2014/main" id="{EC09038C-5804-45E3-88AC-BB44666655BF}"/>
                      </a:ext>
                    </a:extLst>
                  </wp:docPr>
                  <wp:cNvGraphicFramePr/>
                  <a:graphic xmlns:a="http://schemas.openxmlformats.org/drawingml/2006/main">
                    <a:graphicData uri="http://schemas.openxmlformats.org/drawingml/2006/picture">
                      <pic:pic xmlns:pic="http://schemas.openxmlformats.org/drawingml/2006/picture">
                        <pic:nvPicPr>
                          <pic:cNvPr id="24315" name="Picture 103" descr="使用 SHIFT+ENTER 來開啟功能表 (新視窗)。">
                            <a:hlinkClick r:id="rId62" tgtFrame="_self"/>
                            <a:extLst>
                              <a:ext uri="{FF2B5EF4-FFF2-40B4-BE49-F238E27FC236}">
                                <a16:creationId xmlns:a16="http://schemas.microsoft.com/office/drawing/2014/main" id="{EC09038C-5804-45E3-88AC-BB44666655BF}"/>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03296" behindDoc="0" locked="0" layoutInCell="1" allowOverlap="1" wp14:anchorId="6A9D49E2" wp14:editId="20AF84BC">
                  <wp:simplePos x="0" y="0"/>
                  <wp:positionH relativeFrom="column">
                    <wp:posOffset>0</wp:posOffset>
                  </wp:positionH>
                  <wp:positionV relativeFrom="paragraph">
                    <wp:posOffset>0</wp:posOffset>
                  </wp:positionV>
                  <wp:extent cx="9525" cy="0"/>
                  <wp:effectExtent l="0" t="0" r="0" b="0"/>
                  <wp:wrapNone/>
                  <wp:docPr id="24316" name="圖片 24316" descr="使用 SHIFT+ENTER 來開啟功能表 (新視窗)。">
                    <a:hlinkClick xmlns:a="http://schemas.openxmlformats.org/drawingml/2006/main" r:id="rId63" tgtFrame="_self"/>
                    <a:extLst xmlns:a="http://schemas.openxmlformats.org/drawingml/2006/main">
                      <a:ext uri="{FF2B5EF4-FFF2-40B4-BE49-F238E27FC236}">
                        <a16:creationId xmlns:a16="http://schemas.microsoft.com/office/drawing/2014/main" id="{59CF5AB8-62B7-4E96-8A90-64BA535A1AFC}"/>
                      </a:ext>
                    </a:extLst>
                  </wp:docPr>
                  <wp:cNvGraphicFramePr/>
                  <a:graphic xmlns:a="http://schemas.openxmlformats.org/drawingml/2006/main">
                    <a:graphicData uri="http://schemas.openxmlformats.org/drawingml/2006/picture">
                      <pic:pic xmlns:pic="http://schemas.openxmlformats.org/drawingml/2006/picture">
                        <pic:nvPicPr>
                          <pic:cNvPr id="24316" name="Picture 104" descr="使用 SHIFT+ENTER 來開啟功能表 (新視窗)。">
                            <a:hlinkClick r:id="rId63" tgtFrame="_self"/>
                            <a:extLst>
                              <a:ext uri="{FF2B5EF4-FFF2-40B4-BE49-F238E27FC236}">
                                <a16:creationId xmlns:a16="http://schemas.microsoft.com/office/drawing/2014/main" id="{59CF5AB8-62B7-4E96-8A90-64BA535A1AFC}"/>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04320" behindDoc="0" locked="0" layoutInCell="1" allowOverlap="1" wp14:anchorId="2F2858D1" wp14:editId="01822847">
                  <wp:simplePos x="0" y="0"/>
                  <wp:positionH relativeFrom="column">
                    <wp:posOffset>0</wp:posOffset>
                  </wp:positionH>
                  <wp:positionV relativeFrom="paragraph">
                    <wp:posOffset>0</wp:posOffset>
                  </wp:positionV>
                  <wp:extent cx="9525" cy="0"/>
                  <wp:effectExtent l="0" t="0" r="0" b="0"/>
                  <wp:wrapNone/>
                  <wp:docPr id="24317" name="圖片 24317" descr="使用 SHIFT+ENTER 來開啟功能表 (新視窗)。">
                    <a:hlinkClick xmlns:a="http://schemas.openxmlformats.org/drawingml/2006/main" r:id="rId64" tgtFrame="_self"/>
                    <a:extLst xmlns:a="http://schemas.openxmlformats.org/drawingml/2006/main">
                      <a:ext uri="{FF2B5EF4-FFF2-40B4-BE49-F238E27FC236}">
                        <a16:creationId xmlns:a16="http://schemas.microsoft.com/office/drawing/2014/main" id="{334DDF74-58E4-49E0-97F0-E53687F08B6C}"/>
                      </a:ext>
                    </a:extLst>
                  </wp:docPr>
                  <wp:cNvGraphicFramePr/>
                  <a:graphic xmlns:a="http://schemas.openxmlformats.org/drawingml/2006/main">
                    <a:graphicData uri="http://schemas.openxmlformats.org/drawingml/2006/picture">
                      <pic:pic xmlns:pic="http://schemas.openxmlformats.org/drawingml/2006/picture">
                        <pic:nvPicPr>
                          <pic:cNvPr id="24317" name="Picture 105" descr="使用 SHIFT+ENTER 來開啟功能表 (新視窗)。">
                            <a:hlinkClick r:id="rId64" tgtFrame="_self"/>
                            <a:extLst>
                              <a:ext uri="{FF2B5EF4-FFF2-40B4-BE49-F238E27FC236}">
                                <a16:creationId xmlns:a16="http://schemas.microsoft.com/office/drawing/2014/main" id="{334DDF74-58E4-49E0-97F0-E53687F08B6C}"/>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05344" behindDoc="0" locked="0" layoutInCell="1" allowOverlap="1" wp14:anchorId="39E40B1D" wp14:editId="10AD8A63">
                  <wp:simplePos x="0" y="0"/>
                  <wp:positionH relativeFrom="column">
                    <wp:posOffset>0</wp:posOffset>
                  </wp:positionH>
                  <wp:positionV relativeFrom="paragraph">
                    <wp:posOffset>0</wp:posOffset>
                  </wp:positionV>
                  <wp:extent cx="9525" cy="0"/>
                  <wp:effectExtent l="0" t="0" r="0" b="0"/>
                  <wp:wrapNone/>
                  <wp:docPr id="24318" name="圖片 24318" descr="使用 SHIFT+ENTER 來開啟功能表 (新視窗)。">
                    <a:hlinkClick xmlns:a="http://schemas.openxmlformats.org/drawingml/2006/main" r:id="rId65" tgtFrame="_self"/>
                    <a:extLst xmlns:a="http://schemas.openxmlformats.org/drawingml/2006/main">
                      <a:ext uri="{FF2B5EF4-FFF2-40B4-BE49-F238E27FC236}">
                        <a16:creationId xmlns:a16="http://schemas.microsoft.com/office/drawing/2014/main" id="{2FF1813F-5437-478F-B048-5D66B4BC4D50}"/>
                      </a:ext>
                    </a:extLst>
                  </wp:docPr>
                  <wp:cNvGraphicFramePr/>
                  <a:graphic xmlns:a="http://schemas.openxmlformats.org/drawingml/2006/main">
                    <a:graphicData uri="http://schemas.openxmlformats.org/drawingml/2006/picture">
                      <pic:pic xmlns:pic="http://schemas.openxmlformats.org/drawingml/2006/picture">
                        <pic:nvPicPr>
                          <pic:cNvPr id="24318" name="Picture 106" descr="使用 SHIFT+ENTER 來開啟功能表 (新視窗)。">
                            <a:hlinkClick r:id="rId65" tgtFrame="_self"/>
                            <a:extLst>
                              <a:ext uri="{FF2B5EF4-FFF2-40B4-BE49-F238E27FC236}">
                                <a16:creationId xmlns:a16="http://schemas.microsoft.com/office/drawing/2014/main" id="{2FF1813F-5437-478F-B048-5D66B4BC4D5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06368" behindDoc="0" locked="0" layoutInCell="1" allowOverlap="1" wp14:anchorId="7C8B326B" wp14:editId="01298141">
                  <wp:simplePos x="0" y="0"/>
                  <wp:positionH relativeFrom="column">
                    <wp:posOffset>0</wp:posOffset>
                  </wp:positionH>
                  <wp:positionV relativeFrom="paragraph">
                    <wp:posOffset>0</wp:posOffset>
                  </wp:positionV>
                  <wp:extent cx="9525" cy="0"/>
                  <wp:effectExtent l="0" t="0" r="0" b="0"/>
                  <wp:wrapNone/>
                  <wp:docPr id="24319" name="圖片 24319" descr="使用 SHIFT+ENTER 來開啟功能表 (新視窗)。">
                    <a:hlinkClick xmlns:a="http://schemas.openxmlformats.org/drawingml/2006/main" r:id="rId66" tgtFrame="_self"/>
                    <a:extLst xmlns:a="http://schemas.openxmlformats.org/drawingml/2006/main">
                      <a:ext uri="{FF2B5EF4-FFF2-40B4-BE49-F238E27FC236}">
                        <a16:creationId xmlns:a16="http://schemas.microsoft.com/office/drawing/2014/main" id="{5D646072-8F09-474F-8339-ED49A6F18BB3}"/>
                      </a:ext>
                    </a:extLst>
                  </wp:docPr>
                  <wp:cNvGraphicFramePr/>
                  <a:graphic xmlns:a="http://schemas.openxmlformats.org/drawingml/2006/main">
                    <a:graphicData uri="http://schemas.openxmlformats.org/drawingml/2006/picture">
                      <pic:pic xmlns:pic="http://schemas.openxmlformats.org/drawingml/2006/picture">
                        <pic:nvPicPr>
                          <pic:cNvPr id="24319" name="Picture 107" descr="使用 SHIFT+ENTER 來開啟功能表 (新視窗)。">
                            <a:hlinkClick r:id="rId66" tgtFrame="_self"/>
                            <a:extLst>
                              <a:ext uri="{FF2B5EF4-FFF2-40B4-BE49-F238E27FC236}">
                                <a16:creationId xmlns:a16="http://schemas.microsoft.com/office/drawing/2014/main" id="{5D646072-8F09-474F-8339-ED49A6F18BB3}"/>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07392" behindDoc="0" locked="0" layoutInCell="1" allowOverlap="1" wp14:anchorId="031A3FBE" wp14:editId="63608E08">
                  <wp:simplePos x="0" y="0"/>
                  <wp:positionH relativeFrom="column">
                    <wp:posOffset>0</wp:posOffset>
                  </wp:positionH>
                  <wp:positionV relativeFrom="paragraph">
                    <wp:posOffset>0</wp:posOffset>
                  </wp:positionV>
                  <wp:extent cx="9525" cy="0"/>
                  <wp:effectExtent l="0" t="0" r="0" b="0"/>
                  <wp:wrapNone/>
                  <wp:docPr id="24320" name="圖片 24320" descr="使用 SHIFT+ENTER 來開啟功能表 (新視窗)。">
                    <a:hlinkClick xmlns:a="http://schemas.openxmlformats.org/drawingml/2006/main" r:id="rId67" tgtFrame="_self"/>
                    <a:extLst xmlns:a="http://schemas.openxmlformats.org/drawingml/2006/main">
                      <a:ext uri="{FF2B5EF4-FFF2-40B4-BE49-F238E27FC236}">
                        <a16:creationId xmlns:a16="http://schemas.microsoft.com/office/drawing/2014/main" id="{FC3BBB76-FCDF-45F2-AC81-D783E9F3CA4F}"/>
                      </a:ext>
                    </a:extLst>
                  </wp:docPr>
                  <wp:cNvGraphicFramePr/>
                  <a:graphic xmlns:a="http://schemas.openxmlformats.org/drawingml/2006/main">
                    <a:graphicData uri="http://schemas.openxmlformats.org/drawingml/2006/picture">
                      <pic:pic xmlns:pic="http://schemas.openxmlformats.org/drawingml/2006/picture">
                        <pic:nvPicPr>
                          <pic:cNvPr id="24320" name="Picture 108" descr="使用 SHIFT+ENTER 來開啟功能表 (新視窗)。">
                            <a:hlinkClick r:id="rId67" tgtFrame="_self"/>
                            <a:extLst>
                              <a:ext uri="{FF2B5EF4-FFF2-40B4-BE49-F238E27FC236}">
                                <a16:creationId xmlns:a16="http://schemas.microsoft.com/office/drawing/2014/main" id="{FC3BBB76-FCDF-45F2-AC81-D783E9F3CA4F}"/>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08416" behindDoc="0" locked="0" layoutInCell="1" allowOverlap="1" wp14:anchorId="210BFBB8" wp14:editId="3B3CBE18">
                  <wp:simplePos x="0" y="0"/>
                  <wp:positionH relativeFrom="column">
                    <wp:posOffset>0</wp:posOffset>
                  </wp:positionH>
                  <wp:positionV relativeFrom="paragraph">
                    <wp:posOffset>0</wp:posOffset>
                  </wp:positionV>
                  <wp:extent cx="9525" cy="0"/>
                  <wp:effectExtent l="0" t="0" r="0" b="0"/>
                  <wp:wrapNone/>
                  <wp:docPr id="24321" name="圖片 24321" descr="使用 SHIFT+ENTER 來開啟功能表 (新視窗)。">
                    <a:hlinkClick xmlns:a="http://schemas.openxmlformats.org/drawingml/2006/main" r:id="rId68" tgtFrame="_self"/>
                    <a:extLst xmlns:a="http://schemas.openxmlformats.org/drawingml/2006/main">
                      <a:ext uri="{FF2B5EF4-FFF2-40B4-BE49-F238E27FC236}">
                        <a16:creationId xmlns:a16="http://schemas.microsoft.com/office/drawing/2014/main" id="{8A71AEC3-3F39-4C93-AF87-265E67CE5CFE}"/>
                      </a:ext>
                    </a:extLst>
                  </wp:docPr>
                  <wp:cNvGraphicFramePr/>
                  <a:graphic xmlns:a="http://schemas.openxmlformats.org/drawingml/2006/main">
                    <a:graphicData uri="http://schemas.openxmlformats.org/drawingml/2006/picture">
                      <pic:pic xmlns:pic="http://schemas.openxmlformats.org/drawingml/2006/picture">
                        <pic:nvPicPr>
                          <pic:cNvPr id="24321" name="Picture 109" descr="使用 SHIFT+ENTER 來開啟功能表 (新視窗)。">
                            <a:hlinkClick r:id="rId68" tgtFrame="_self"/>
                            <a:extLst>
                              <a:ext uri="{FF2B5EF4-FFF2-40B4-BE49-F238E27FC236}">
                                <a16:creationId xmlns:a16="http://schemas.microsoft.com/office/drawing/2014/main" id="{8A71AEC3-3F39-4C93-AF87-265E67CE5CFE}"/>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09440" behindDoc="0" locked="0" layoutInCell="1" allowOverlap="1" wp14:anchorId="63C49550" wp14:editId="04E5D8F5">
                  <wp:simplePos x="0" y="0"/>
                  <wp:positionH relativeFrom="column">
                    <wp:posOffset>0</wp:posOffset>
                  </wp:positionH>
                  <wp:positionV relativeFrom="paragraph">
                    <wp:posOffset>0</wp:posOffset>
                  </wp:positionV>
                  <wp:extent cx="9525" cy="0"/>
                  <wp:effectExtent l="0" t="0" r="0" b="0"/>
                  <wp:wrapNone/>
                  <wp:docPr id="24322" name="圖片 24322" descr="使用 SHIFT+ENTER 來開啟功能表 (新視窗)。">
                    <a:hlinkClick xmlns:a="http://schemas.openxmlformats.org/drawingml/2006/main" r:id="rId69" tgtFrame="_self"/>
                    <a:extLst xmlns:a="http://schemas.openxmlformats.org/drawingml/2006/main">
                      <a:ext uri="{FF2B5EF4-FFF2-40B4-BE49-F238E27FC236}">
                        <a16:creationId xmlns:a16="http://schemas.microsoft.com/office/drawing/2014/main" id="{9D2FBB73-8950-4649-92CF-BDA5C2D7EB33}"/>
                      </a:ext>
                    </a:extLst>
                  </wp:docPr>
                  <wp:cNvGraphicFramePr/>
                  <a:graphic xmlns:a="http://schemas.openxmlformats.org/drawingml/2006/main">
                    <a:graphicData uri="http://schemas.openxmlformats.org/drawingml/2006/picture">
                      <pic:pic xmlns:pic="http://schemas.openxmlformats.org/drawingml/2006/picture">
                        <pic:nvPicPr>
                          <pic:cNvPr id="24322" name="Picture 110" descr="使用 SHIFT+ENTER 來開啟功能表 (新視窗)。">
                            <a:hlinkClick r:id="rId69" tgtFrame="_self"/>
                            <a:extLst>
                              <a:ext uri="{FF2B5EF4-FFF2-40B4-BE49-F238E27FC236}">
                                <a16:creationId xmlns:a16="http://schemas.microsoft.com/office/drawing/2014/main" id="{9D2FBB73-8950-4649-92CF-BDA5C2D7EB33}"/>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10464" behindDoc="0" locked="0" layoutInCell="1" allowOverlap="1" wp14:anchorId="07A11C3F" wp14:editId="42D0EE5B">
                  <wp:simplePos x="0" y="0"/>
                  <wp:positionH relativeFrom="column">
                    <wp:posOffset>0</wp:posOffset>
                  </wp:positionH>
                  <wp:positionV relativeFrom="paragraph">
                    <wp:posOffset>0</wp:posOffset>
                  </wp:positionV>
                  <wp:extent cx="9525" cy="0"/>
                  <wp:effectExtent l="0" t="0" r="0" b="0"/>
                  <wp:wrapNone/>
                  <wp:docPr id="24323" name="圖片 24323" descr="使用 SHIFT+ENTER 來開啟功能表 (新視窗)。">
                    <a:hlinkClick xmlns:a="http://schemas.openxmlformats.org/drawingml/2006/main" r:id="rId70" tgtFrame="_self"/>
                    <a:extLst xmlns:a="http://schemas.openxmlformats.org/drawingml/2006/main">
                      <a:ext uri="{FF2B5EF4-FFF2-40B4-BE49-F238E27FC236}">
                        <a16:creationId xmlns:a16="http://schemas.microsoft.com/office/drawing/2014/main" id="{051C358A-570C-48A6-A8FF-F461B46994E5}"/>
                      </a:ext>
                    </a:extLst>
                  </wp:docPr>
                  <wp:cNvGraphicFramePr/>
                  <a:graphic xmlns:a="http://schemas.openxmlformats.org/drawingml/2006/main">
                    <a:graphicData uri="http://schemas.openxmlformats.org/drawingml/2006/picture">
                      <pic:pic xmlns:pic="http://schemas.openxmlformats.org/drawingml/2006/picture">
                        <pic:nvPicPr>
                          <pic:cNvPr id="24323" name="Picture 111" descr="使用 SHIFT+ENTER 來開啟功能表 (新視窗)。">
                            <a:hlinkClick r:id="rId70" tgtFrame="_self"/>
                            <a:extLst>
                              <a:ext uri="{FF2B5EF4-FFF2-40B4-BE49-F238E27FC236}">
                                <a16:creationId xmlns:a16="http://schemas.microsoft.com/office/drawing/2014/main" id="{051C358A-570C-48A6-A8FF-F461B46994E5}"/>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11488" behindDoc="0" locked="0" layoutInCell="1" allowOverlap="1" wp14:anchorId="4AC54BDE" wp14:editId="669C2A33">
                  <wp:simplePos x="0" y="0"/>
                  <wp:positionH relativeFrom="column">
                    <wp:posOffset>0</wp:posOffset>
                  </wp:positionH>
                  <wp:positionV relativeFrom="paragraph">
                    <wp:posOffset>0</wp:posOffset>
                  </wp:positionV>
                  <wp:extent cx="9525" cy="0"/>
                  <wp:effectExtent l="0" t="0" r="0" b="0"/>
                  <wp:wrapNone/>
                  <wp:docPr id="24324" name="圖片 24324" descr="使用 SHIFT+ENTER 來開啟功能表 (新視窗)。">
                    <a:hlinkClick xmlns:a="http://schemas.openxmlformats.org/drawingml/2006/main" r:id="rId71" tgtFrame="_self"/>
                    <a:extLst xmlns:a="http://schemas.openxmlformats.org/drawingml/2006/main">
                      <a:ext uri="{FF2B5EF4-FFF2-40B4-BE49-F238E27FC236}">
                        <a16:creationId xmlns:a16="http://schemas.microsoft.com/office/drawing/2014/main" id="{C045ECF2-054C-4C9C-9D5A-597DE0566B97}"/>
                      </a:ext>
                    </a:extLst>
                  </wp:docPr>
                  <wp:cNvGraphicFramePr/>
                  <a:graphic xmlns:a="http://schemas.openxmlformats.org/drawingml/2006/main">
                    <a:graphicData uri="http://schemas.openxmlformats.org/drawingml/2006/picture">
                      <pic:pic xmlns:pic="http://schemas.openxmlformats.org/drawingml/2006/picture">
                        <pic:nvPicPr>
                          <pic:cNvPr id="24324" name="Picture 112" descr="使用 SHIFT+ENTER 來開啟功能表 (新視窗)。">
                            <a:hlinkClick r:id="rId71" tgtFrame="_self"/>
                            <a:extLst>
                              <a:ext uri="{FF2B5EF4-FFF2-40B4-BE49-F238E27FC236}">
                                <a16:creationId xmlns:a16="http://schemas.microsoft.com/office/drawing/2014/main" id="{C045ECF2-054C-4C9C-9D5A-597DE0566B97}"/>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12512" behindDoc="0" locked="0" layoutInCell="1" allowOverlap="1" wp14:anchorId="0DFC5938" wp14:editId="1761D3ED">
                  <wp:simplePos x="0" y="0"/>
                  <wp:positionH relativeFrom="column">
                    <wp:posOffset>0</wp:posOffset>
                  </wp:positionH>
                  <wp:positionV relativeFrom="paragraph">
                    <wp:posOffset>0</wp:posOffset>
                  </wp:positionV>
                  <wp:extent cx="9525" cy="0"/>
                  <wp:effectExtent l="0" t="0" r="0" b="0"/>
                  <wp:wrapNone/>
                  <wp:docPr id="24325" name="圖片 24325" descr="使用 SHIFT+ENTER 來開啟功能表 (新視窗)。">
                    <a:hlinkClick xmlns:a="http://schemas.openxmlformats.org/drawingml/2006/main" r:id="rId72" tgtFrame="_self"/>
                    <a:extLst xmlns:a="http://schemas.openxmlformats.org/drawingml/2006/main">
                      <a:ext uri="{FF2B5EF4-FFF2-40B4-BE49-F238E27FC236}">
                        <a16:creationId xmlns:a16="http://schemas.microsoft.com/office/drawing/2014/main" id="{38524A55-08A4-48BE-99E9-55722CE9BE7D}"/>
                      </a:ext>
                    </a:extLst>
                  </wp:docPr>
                  <wp:cNvGraphicFramePr/>
                  <a:graphic xmlns:a="http://schemas.openxmlformats.org/drawingml/2006/main">
                    <a:graphicData uri="http://schemas.openxmlformats.org/drawingml/2006/picture">
                      <pic:pic xmlns:pic="http://schemas.openxmlformats.org/drawingml/2006/picture">
                        <pic:nvPicPr>
                          <pic:cNvPr id="24325" name="Picture 113" descr="使用 SHIFT+ENTER 來開啟功能表 (新視窗)。">
                            <a:hlinkClick r:id="rId72" tgtFrame="_self"/>
                            <a:extLst>
                              <a:ext uri="{FF2B5EF4-FFF2-40B4-BE49-F238E27FC236}">
                                <a16:creationId xmlns:a16="http://schemas.microsoft.com/office/drawing/2014/main" id="{38524A55-08A4-48BE-99E9-55722CE9BE7D}"/>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13536" behindDoc="0" locked="0" layoutInCell="1" allowOverlap="1" wp14:anchorId="24F77D75" wp14:editId="7BE7280E">
                  <wp:simplePos x="0" y="0"/>
                  <wp:positionH relativeFrom="column">
                    <wp:posOffset>0</wp:posOffset>
                  </wp:positionH>
                  <wp:positionV relativeFrom="paragraph">
                    <wp:posOffset>0</wp:posOffset>
                  </wp:positionV>
                  <wp:extent cx="9525" cy="0"/>
                  <wp:effectExtent l="0" t="0" r="0" b="0"/>
                  <wp:wrapNone/>
                  <wp:docPr id="24326" name="圖片 24326" descr="使用 SHIFT+ENTER 來開啟功能表 (新視窗)。">
                    <a:hlinkClick xmlns:a="http://schemas.openxmlformats.org/drawingml/2006/main" r:id="rId73" tgtFrame="_self"/>
                    <a:extLst xmlns:a="http://schemas.openxmlformats.org/drawingml/2006/main">
                      <a:ext uri="{FF2B5EF4-FFF2-40B4-BE49-F238E27FC236}">
                        <a16:creationId xmlns:a16="http://schemas.microsoft.com/office/drawing/2014/main" id="{3AD49192-37FB-43D8-B57B-0D9CC6A64A9B}"/>
                      </a:ext>
                    </a:extLst>
                  </wp:docPr>
                  <wp:cNvGraphicFramePr/>
                  <a:graphic xmlns:a="http://schemas.openxmlformats.org/drawingml/2006/main">
                    <a:graphicData uri="http://schemas.openxmlformats.org/drawingml/2006/picture">
                      <pic:pic xmlns:pic="http://schemas.openxmlformats.org/drawingml/2006/picture">
                        <pic:nvPicPr>
                          <pic:cNvPr id="24326" name="Picture 114" descr="使用 SHIFT+ENTER 來開啟功能表 (新視窗)。">
                            <a:hlinkClick r:id="rId73" tgtFrame="_self"/>
                            <a:extLst>
                              <a:ext uri="{FF2B5EF4-FFF2-40B4-BE49-F238E27FC236}">
                                <a16:creationId xmlns:a16="http://schemas.microsoft.com/office/drawing/2014/main" id="{3AD49192-37FB-43D8-B57B-0D9CC6A64A9B}"/>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14560" behindDoc="0" locked="0" layoutInCell="1" allowOverlap="1" wp14:anchorId="4594A940" wp14:editId="1AE30F6B">
                  <wp:simplePos x="0" y="0"/>
                  <wp:positionH relativeFrom="column">
                    <wp:posOffset>0</wp:posOffset>
                  </wp:positionH>
                  <wp:positionV relativeFrom="paragraph">
                    <wp:posOffset>0</wp:posOffset>
                  </wp:positionV>
                  <wp:extent cx="9525" cy="0"/>
                  <wp:effectExtent l="0" t="0" r="0" b="0"/>
                  <wp:wrapNone/>
                  <wp:docPr id="24327" name="圖片 24327" descr="使用 SHIFT+ENTER 來開啟功能表 (新視窗)。">
                    <a:hlinkClick xmlns:a="http://schemas.openxmlformats.org/drawingml/2006/main" r:id="rId74" tgtFrame="_self"/>
                    <a:extLst xmlns:a="http://schemas.openxmlformats.org/drawingml/2006/main">
                      <a:ext uri="{FF2B5EF4-FFF2-40B4-BE49-F238E27FC236}">
                        <a16:creationId xmlns:a16="http://schemas.microsoft.com/office/drawing/2014/main" id="{9BAFA798-41BA-4322-A5BB-5A1843E09D8B}"/>
                      </a:ext>
                    </a:extLst>
                  </wp:docPr>
                  <wp:cNvGraphicFramePr/>
                  <a:graphic xmlns:a="http://schemas.openxmlformats.org/drawingml/2006/main">
                    <a:graphicData uri="http://schemas.openxmlformats.org/drawingml/2006/picture">
                      <pic:pic xmlns:pic="http://schemas.openxmlformats.org/drawingml/2006/picture">
                        <pic:nvPicPr>
                          <pic:cNvPr id="24327" name="Picture 115" descr="使用 SHIFT+ENTER 來開啟功能表 (新視窗)。">
                            <a:hlinkClick r:id="rId74" tgtFrame="_self"/>
                            <a:extLst>
                              <a:ext uri="{FF2B5EF4-FFF2-40B4-BE49-F238E27FC236}">
                                <a16:creationId xmlns:a16="http://schemas.microsoft.com/office/drawing/2014/main" id="{9BAFA798-41BA-4322-A5BB-5A1843E09D8B}"/>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15584" behindDoc="0" locked="0" layoutInCell="1" allowOverlap="1" wp14:anchorId="732DDB7B" wp14:editId="6DA78D58">
                  <wp:simplePos x="0" y="0"/>
                  <wp:positionH relativeFrom="column">
                    <wp:posOffset>0</wp:posOffset>
                  </wp:positionH>
                  <wp:positionV relativeFrom="paragraph">
                    <wp:posOffset>0</wp:posOffset>
                  </wp:positionV>
                  <wp:extent cx="9525" cy="0"/>
                  <wp:effectExtent l="0" t="0" r="0" b="0"/>
                  <wp:wrapNone/>
                  <wp:docPr id="24328" name="圖片 24328" descr="使用 SHIFT+ENTER 來開啟功能表 (新視窗)。">
                    <a:hlinkClick xmlns:a="http://schemas.openxmlformats.org/drawingml/2006/main" r:id="rId75" tgtFrame="_self"/>
                    <a:extLst xmlns:a="http://schemas.openxmlformats.org/drawingml/2006/main">
                      <a:ext uri="{FF2B5EF4-FFF2-40B4-BE49-F238E27FC236}">
                        <a16:creationId xmlns:a16="http://schemas.microsoft.com/office/drawing/2014/main" id="{F2FDA86B-2691-4D2C-9672-C51451F03E19}"/>
                      </a:ext>
                    </a:extLst>
                  </wp:docPr>
                  <wp:cNvGraphicFramePr/>
                  <a:graphic xmlns:a="http://schemas.openxmlformats.org/drawingml/2006/main">
                    <a:graphicData uri="http://schemas.openxmlformats.org/drawingml/2006/picture">
                      <pic:pic xmlns:pic="http://schemas.openxmlformats.org/drawingml/2006/picture">
                        <pic:nvPicPr>
                          <pic:cNvPr id="24328" name="Picture 116" descr="使用 SHIFT+ENTER 來開啟功能表 (新視窗)。">
                            <a:hlinkClick r:id="rId75" tgtFrame="_self"/>
                            <a:extLst>
                              <a:ext uri="{FF2B5EF4-FFF2-40B4-BE49-F238E27FC236}">
                                <a16:creationId xmlns:a16="http://schemas.microsoft.com/office/drawing/2014/main" id="{F2FDA86B-2691-4D2C-9672-C51451F03E19}"/>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16608" behindDoc="0" locked="0" layoutInCell="1" allowOverlap="1" wp14:anchorId="4149F8B7" wp14:editId="0635DBB8">
                  <wp:simplePos x="0" y="0"/>
                  <wp:positionH relativeFrom="column">
                    <wp:posOffset>0</wp:posOffset>
                  </wp:positionH>
                  <wp:positionV relativeFrom="paragraph">
                    <wp:posOffset>0</wp:posOffset>
                  </wp:positionV>
                  <wp:extent cx="9525" cy="0"/>
                  <wp:effectExtent l="0" t="0" r="0" b="0"/>
                  <wp:wrapNone/>
                  <wp:docPr id="24329" name="圖片 24329" descr="使用 SHIFT+ENTER 來開啟功能表 (新視窗)。">
                    <a:hlinkClick xmlns:a="http://schemas.openxmlformats.org/drawingml/2006/main" r:id="rId57" tgtFrame="_self"/>
                    <a:extLst xmlns:a="http://schemas.openxmlformats.org/drawingml/2006/main">
                      <a:ext uri="{FF2B5EF4-FFF2-40B4-BE49-F238E27FC236}">
                        <a16:creationId xmlns:a16="http://schemas.microsoft.com/office/drawing/2014/main" id="{D44493C5-5B96-41DD-903D-7043CFFA222A}"/>
                      </a:ext>
                    </a:extLst>
                  </wp:docPr>
                  <wp:cNvGraphicFramePr/>
                  <a:graphic xmlns:a="http://schemas.openxmlformats.org/drawingml/2006/main">
                    <a:graphicData uri="http://schemas.openxmlformats.org/drawingml/2006/picture">
                      <pic:pic xmlns:pic="http://schemas.openxmlformats.org/drawingml/2006/picture">
                        <pic:nvPicPr>
                          <pic:cNvPr id="24329" name="Picture 148" descr="使用 SHIFT+ENTER 來開啟功能表 (新視窗)。">
                            <a:hlinkClick r:id="rId57" tgtFrame="_self"/>
                            <a:extLst>
                              <a:ext uri="{FF2B5EF4-FFF2-40B4-BE49-F238E27FC236}">
                                <a16:creationId xmlns:a16="http://schemas.microsoft.com/office/drawing/2014/main" id="{D44493C5-5B96-41DD-903D-7043CFFA222A}"/>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17632" behindDoc="0" locked="0" layoutInCell="1" allowOverlap="1" wp14:anchorId="4DD76836" wp14:editId="073330DA">
                  <wp:simplePos x="0" y="0"/>
                  <wp:positionH relativeFrom="column">
                    <wp:posOffset>0</wp:posOffset>
                  </wp:positionH>
                  <wp:positionV relativeFrom="paragraph">
                    <wp:posOffset>0</wp:posOffset>
                  </wp:positionV>
                  <wp:extent cx="9525" cy="0"/>
                  <wp:effectExtent l="0" t="0" r="0" b="0"/>
                  <wp:wrapNone/>
                  <wp:docPr id="24330" name="圖片 24330" descr="使用 SHIFT+ENTER 來開啟功能表 (新視窗)。">
                    <a:hlinkClick xmlns:a="http://schemas.openxmlformats.org/drawingml/2006/main" r:id="rId58" tgtFrame="_self"/>
                    <a:extLst xmlns:a="http://schemas.openxmlformats.org/drawingml/2006/main">
                      <a:ext uri="{FF2B5EF4-FFF2-40B4-BE49-F238E27FC236}">
                        <a16:creationId xmlns:a16="http://schemas.microsoft.com/office/drawing/2014/main" id="{370F06E0-AAE9-4F94-80FB-F87499DFA727}"/>
                      </a:ext>
                    </a:extLst>
                  </wp:docPr>
                  <wp:cNvGraphicFramePr/>
                  <a:graphic xmlns:a="http://schemas.openxmlformats.org/drawingml/2006/main">
                    <a:graphicData uri="http://schemas.openxmlformats.org/drawingml/2006/picture">
                      <pic:pic xmlns:pic="http://schemas.openxmlformats.org/drawingml/2006/picture">
                        <pic:nvPicPr>
                          <pic:cNvPr id="24330" name="Picture 149" descr="使用 SHIFT+ENTER 來開啟功能表 (新視窗)。">
                            <a:hlinkClick r:id="rId58" tgtFrame="_self"/>
                            <a:extLst>
                              <a:ext uri="{FF2B5EF4-FFF2-40B4-BE49-F238E27FC236}">
                                <a16:creationId xmlns:a16="http://schemas.microsoft.com/office/drawing/2014/main" id="{370F06E0-AAE9-4F94-80FB-F87499DFA727}"/>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18656" behindDoc="0" locked="0" layoutInCell="1" allowOverlap="1" wp14:anchorId="5BC5B063" wp14:editId="098BDD46">
                  <wp:simplePos x="0" y="0"/>
                  <wp:positionH relativeFrom="column">
                    <wp:posOffset>0</wp:posOffset>
                  </wp:positionH>
                  <wp:positionV relativeFrom="paragraph">
                    <wp:posOffset>0</wp:posOffset>
                  </wp:positionV>
                  <wp:extent cx="9525" cy="0"/>
                  <wp:effectExtent l="0" t="0" r="0" b="0"/>
                  <wp:wrapNone/>
                  <wp:docPr id="24331" name="圖片 24331" descr="使用 SHIFT+ENTER 來開啟功能表 (新視窗)。">
                    <a:hlinkClick xmlns:a="http://schemas.openxmlformats.org/drawingml/2006/main" r:id="rId59" tgtFrame="_self"/>
                    <a:extLst xmlns:a="http://schemas.openxmlformats.org/drawingml/2006/main">
                      <a:ext uri="{FF2B5EF4-FFF2-40B4-BE49-F238E27FC236}">
                        <a16:creationId xmlns:a16="http://schemas.microsoft.com/office/drawing/2014/main" id="{0BB9BE18-DE50-432F-A58F-87A663FF00F2}"/>
                      </a:ext>
                    </a:extLst>
                  </wp:docPr>
                  <wp:cNvGraphicFramePr/>
                  <a:graphic xmlns:a="http://schemas.openxmlformats.org/drawingml/2006/main">
                    <a:graphicData uri="http://schemas.openxmlformats.org/drawingml/2006/picture">
                      <pic:pic xmlns:pic="http://schemas.openxmlformats.org/drawingml/2006/picture">
                        <pic:nvPicPr>
                          <pic:cNvPr id="24331" name="Picture 150" descr="使用 SHIFT+ENTER 來開啟功能表 (新視窗)。">
                            <a:hlinkClick r:id="rId59" tgtFrame="_self"/>
                            <a:extLst>
                              <a:ext uri="{FF2B5EF4-FFF2-40B4-BE49-F238E27FC236}">
                                <a16:creationId xmlns:a16="http://schemas.microsoft.com/office/drawing/2014/main" id="{0BB9BE18-DE50-432F-A58F-87A663FF00F2}"/>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19680" behindDoc="0" locked="0" layoutInCell="1" allowOverlap="1" wp14:anchorId="4A0CBED3" wp14:editId="16718C86">
                  <wp:simplePos x="0" y="0"/>
                  <wp:positionH relativeFrom="column">
                    <wp:posOffset>0</wp:posOffset>
                  </wp:positionH>
                  <wp:positionV relativeFrom="paragraph">
                    <wp:posOffset>0</wp:posOffset>
                  </wp:positionV>
                  <wp:extent cx="9525" cy="0"/>
                  <wp:effectExtent l="0" t="0" r="0" b="0"/>
                  <wp:wrapNone/>
                  <wp:docPr id="24332" name="圖片 24332" descr="使用 SHIFT+ENTER 來開啟功能表 (新視窗)。">
                    <a:hlinkClick xmlns:a="http://schemas.openxmlformats.org/drawingml/2006/main" r:id="rId60" tgtFrame="_self"/>
                    <a:extLst xmlns:a="http://schemas.openxmlformats.org/drawingml/2006/main">
                      <a:ext uri="{FF2B5EF4-FFF2-40B4-BE49-F238E27FC236}">
                        <a16:creationId xmlns:a16="http://schemas.microsoft.com/office/drawing/2014/main" id="{599EFD47-BEEE-41A4-A0FC-21B5B4519A45}"/>
                      </a:ext>
                    </a:extLst>
                  </wp:docPr>
                  <wp:cNvGraphicFramePr/>
                  <a:graphic xmlns:a="http://schemas.openxmlformats.org/drawingml/2006/main">
                    <a:graphicData uri="http://schemas.openxmlformats.org/drawingml/2006/picture">
                      <pic:pic xmlns:pic="http://schemas.openxmlformats.org/drawingml/2006/picture">
                        <pic:nvPicPr>
                          <pic:cNvPr id="24332" name="Picture 151" descr="使用 SHIFT+ENTER 來開啟功能表 (新視窗)。">
                            <a:hlinkClick r:id="rId60" tgtFrame="_self"/>
                            <a:extLst>
                              <a:ext uri="{FF2B5EF4-FFF2-40B4-BE49-F238E27FC236}">
                                <a16:creationId xmlns:a16="http://schemas.microsoft.com/office/drawing/2014/main" id="{599EFD47-BEEE-41A4-A0FC-21B5B4519A45}"/>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20704" behindDoc="0" locked="0" layoutInCell="1" allowOverlap="1" wp14:anchorId="66017DF7" wp14:editId="1ACC3BD1">
                  <wp:simplePos x="0" y="0"/>
                  <wp:positionH relativeFrom="column">
                    <wp:posOffset>0</wp:posOffset>
                  </wp:positionH>
                  <wp:positionV relativeFrom="paragraph">
                    <wp:posOffset>0</wp:posOffset>
                  </wp:positionV>
                  <wp:extent cx="9525" cy="0"/>
                  <wp:effectExtent l="0" t="0" r="0" b="0"/>
                  <wp:wrapNone/>
                  <wp:docPr id="24333" name="圖片 24333" descr="使用 SHIFT+ENTER 來開啟功能表 (新視窗)。">
                    <a:hlinkClick xmlns:a="http://schemas.openxmlformats.org/drawingml/2006/main" r:id="rId61" tgtFrame="_self"/>
                    <a:extLst xmlns:a="http://schemas.openxmlformats.org/drawingml/2006/main">
                      <a:ext uri="{FF2B5EF4-FFF2-40B4-BE49-F238E27FC236}">
                        <a16:creationId xmlns:a16="http://schemas.microsoft.com/office/drawing/2014/main" id="{9CED5060-462D-4C8F-B6CA-70B3B577178B}"/>
                      </a:ext>
                    </a:extLst>
                  </wp:docPr>
                  <wp:cNvGraphicFramePr/>
                  <a:graphic xmlns:a="http://schemas.openxmlformats.org/drawingml/2006/main">
                    <a:graphicData uri="http://schemas.openxmlformats.org/drawingml/2006/picture">
                      <pic:pic xmlns:pic="http://schemas.openxmlformats.org/drawingml/2006/picture">
                        <pic:nvPicPr>
                          <pic:cNvPr id="24333" name="Picture 152" descr="使用 SHIFT+ENTER 來開啟功能表 (新視窗)。">
                            <a:hlinkClick r:id="rId61" tgtFrame="_self"/>
                            <a:extLst>
                              <a:ext uri="{FF2B5EF4-FFF2-40B4-BE49-F238E27FC236}">
                                <a16:creationId xmlns:a16="http://schemas.microsoft.com/office/drawing/2014/main" id="{9CED5060-462D-4C8F-B6CA-70B3B577178B}"/>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21728" behindDoc="0" locked="0" layoutInCell="1" allowOverlap="1" wp14:anchorId="624A5A59" wp14:editId="0740F83A">
                  <wp:simplePos x="0" y="0"/>
                  <wp:positionH relativeFrom="column">
                    <wp:posOffset>0</wp:posOffset>
                  </wp:positionH>
                  <wp:positionV relativeFrom="paragraph">
                    <wp:posOffset>0</wp:posOffset>
                  </wp:positionV>
                  <wp:extent cx="9525" cy="0"/>
                  <wp:effectExtent l="0" t="0" r="0" b="0"/>
                  <wp:wrapNone/>
                  <wp:docPr id="24334" name="圖片 24334" descr="使用 SHIFT+ENTER 來開啟功能表 (新視窗)。">
                    <a:hlinkClick xmlns:a="http://schemas.openxmlformats.org/drawingml/2006/main" r:id="rId62" tgtFrame="_self"/>
                    <a:extLst xmlns:a="http://schemas.openxmlformats.org/drawingml/2006/main">
                      <a:ext uri="{FF2B5EF4-FFF2-40B4-BE49-F238E27FC236}">
                        <a16:creationId xmlns:a16="http://schemas.microsoft.com/office/drawing/2014/main" id="{03F09F6E-938D-404C-BD2F-3686CA6329D1}"/>
                      </a:ext>
                    </a:extLst>
                  </wp:docPr>
                  <wp:cNvGraphicFramePr/>
                  <a:graphic xmlns:a="http://schemas.openxmlformats.org/drawingml/2006/main">
                    <a:graphicData uri="http://schemas.openxmlformats.org/drawingml/2006/picture">
                      <pic:pic xmlns:pic="http://schemas.openxmlformats.org/drawingml/2006/picture">
                        <pic:nvPicPr>
                          <pic:cNvPr id="24334" name="Picture 153" descr="使用 SHIFT+ENTER 來開啟功能表 (新視窗)。">
                            <a:hlinkClick r:id="rId62" tgtFrame="_self"/>
                            <a:extLst>
                              <a:ext uri="{FF2B5EF4-FFF2-40B4-BE49-F238E27FC236}">
                                <a16:creationId xmlns:a16="http://schemas.microsoft.com/office/drawing/2014/main" id="{03F09F6E-938D-404C-BD2F-3686CA6329D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22752" behindDoc="0" locked="0" layoutInCell="1" allowOverlap="1" wp14:anchorId="5978FE91" wp14:editId="51FBBF8B">
                  <wp:simplePos x="0" y="0"/>
                  <wp:positionH relativeFrom="column">
                    <wp:posOffset>0</wp:posOffset>
                  </wp:positionH>
                  <wp:positionV relativeFrom="paragraph">
                    <wp:posOffset>0</wp:posOffset>
                  </wp:positionV>
                  <wp:extent cx="9525" cy="0"/>
                  <wp:effectExtent l="0" t="0" r="0" b="0"/>
                  <wp:wrapNone/>
                  <wp:docPr id="24335" name="圖片 24335" descr="使用 SHIFT+ENTER 來開啟功能表 (新視窗)。">
                    <a:hlinkClick xmlns:a="http://schemas.openxmlformats.org/drawingml/2006/main" r:id="rId63" tgtFrame="_self"/>
                    <a:extLst xmlns:a="http://schemas.openxmlformats.org/drawingml/2006/main">
                      <a:ext uri="{FF2B5EF4-FFF2-40B4-BE49-F238E27FC236}">
                        <a16:creationId xmlns:a16="http://schemas.microsoft.com/office/drawing/2014/main" id="{C453F23C-04F5-41AA-92F9-F6B35CB21511}"/>
                      </a:ext>
                    </a:extLst>
                  </wp:docPr>
                  <wp:cNvGraphicFramePr/>
                  <a:graphic xmlns:a="http://schemas.openxmlformats.org/drawingml/2006/main">
                    <a:graphicData uri="http://schemas.openxmlformats.org/drawingml/2006/picture">
                      <pic:pic xmlns:pic="http://schemas.openxmlformats.org/drawingml/2006/picture">
                        <pic:nvPicPr>
                          <pic:cNvPr id="24335" name="Picture 154" descr="使用 SHIFT+ENTER 來開啟功能表 (新視窗)。">
                            <a:hlinkClick r:id="rId63" tgtFrame="_self"/>
                            <a:extLst>
                              <a:ext uri="{FF2B5EF4-FFF2-40B4-BE49-F238E27FC236}">
                                <a16:creationId xmlns:a16="http://schemas.microsoft.com/office/drawing/2014/main" id="{C453F23C-04F5-41AA-92F9-F6B35CB2151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23776" behindDoc="0" locked="0" layoutInCell="1" allowOverlap="1" wp14:anchorId="11CAF2A5" wp14:editId="70D685C2">
                  <wp:simplePos x="0" y="0"/>
                  <wp:positionH relativeFrom="column">
                    <wp:posOffset>0</wp:posOffset>
                  </wp:positionH>
                  <wp:positionV relativeFrom="paragraph">
                    <wp:posOffset>0</wp:posOffset>
                  </wp:positionV>
                  <wp:extent cx="9525" cy="0"/>
                  <wp:effectExtent l="0" t="0" r="0" b="0"/>
                  <wp:wrapNone/>
                  <wp:docPr id="24336" name="圖片 24336" descr="使用 SHIFT+ENTER 來開啟功能表 (新視窗)。">
                    <a:hlinkClick xmlns:a="http://schemas.openxmlformats.org/drawingml/2006/main" r:id="rId64" tgtFrame="_self"/>
                    <a:extLst xmlns:a="http://schemas.openxmlformats.org/drawingml/2006/main">
                      <a:ext uri="{FF2B5EF4-FFF2-40B4-BE49-F238E27FC236}">
                        <a16:creationId xmlns:a16="http://schemas.microsoft.com/office/drawing/2014/main" id="{A9E3EB2E-1F8B-49D5-9F59-43776192D7B8}"/>
                      </a:ext>
                    </a:extLst>
                  </wp:docPr>
                  <wp:cNvGraphicFramePr/>
                  <a:graphic xmlns:a="http://schemas.openxmlformats.org/drawingml/2006/main">
                    <a:graphicData uri="http://schemas.openxmlformats.org/drawingml/2006/picture">
                      <pic:pic xmlns:pic="http://schemas.openxmlformats.org/drawingml/2006/picture">
                        <pic:nvPicPr>
                          <pic:cNvPr id="24336" name="Picture 155" descr="使用 SHIFT+ENTER 來開啟功能表 (新視窗)。">
                            <a:hlinkClick r:id="rId64" tgtFrame="_self"/>
                            <a:extLst>
                              <a:ext uri="{FF2B5EF4-FFF2-40B4-BE49-F238E27FC236}">
                                <a16:creationId xmlns:a16="http://schemas.microsoft.com/office/drawing/2014/main" id="{A9E3EB2E-1F8B-49D5-9F59-43776192D7B8}"/>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24800" behindDoc="0" locked="0" layoutInCell="1" allowOverlap="1" wp14:anchorId="31CB61FC" wp14:editId="3C0FCF9F">
                  <wp:simplePos x="0" y="0"/>
                  <wp:positionH relativeFrom="column">
                    <wp:posOffset>0</wp:posOffset>
                  </wp:positionH>
                  <wp:positionV relativeFrom="paragraph">
                    <wp:posOffset>0</wp:posOffset>
                  </wp:positionV>
                  <wp:extent cx="9525" cy="0"/>
                  <wp:effectExtent l="0" t="0" r="0" b="0"/>
                  <wp:wrapNone/>
                  <wp:docPr id="24337" name="圖片 24337" descr="使用 SHIFT+ENTER 來開啟功能表 (新視窗)。">
                    <a:hlinkClick xmlns:a="http://schemas.openxmlformats.org/drawingml/2006/main" r:id="rId65" tgtFrame="_self"/>
                    <a:extLst xmlns:a="http://schemas.openxmlformats.org/drawingml/2006/main">
                      <a:ext uri="{FF2B5EF4-FFF2-40B4-BE49-F238E27FC236}">
                        <a16:creationId xmlns:a16="http://schemas.microsoft.com/office/drawing/2014/main" id="{431D997A-A536-456B-AB37-4CEA2902CCCD}"/>
                      </a:ext>
                    </a:extLst>
                  </wp:docPr>
                  <wp:cNvGraphicFramePr/>
                  <a:graphic xmlns:a="http://schemas.openxmlformats.org/drawingml/2006/main">
                    <a:graphicData uri="http://schemas.openxmlformats.org/drawingml/2006/picture">
                      <pic:pic xmlns:pic="http://schemas.openxmlformats.org/drawingml/2006/picture">
                        <pic:nvPicPr>
                          <pic:cNvPr id="24337" name="Picture 156" descr="使用 SHIFT+ENTER 來開啟功能表 (新視窗)。">
                            <a:hlinkClick r:id="rId65" tgtFrame="_self"/>
                            <a:extLst>
                              <a:ext uri="{FF2B5EF4-FFF2-40B4-BE49-F238E27FC236}">
                                <a16:creationId xmlns:a16="http://schemas.microsoft.com/office/drawing/2014/main" id="{431D997A-A536-456B-AB37-4CEA2902CCCD}"/>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25824" behindDoc="0" locked="0" layoutInCell="1" allowOverlap="1" wp14:anchorId="627AC34E" wp14:editId="4463A813">
                  <wp:simplePos x="0" y="0"/>
                  <wp:positionH relativeFrom="column">
                    <wp:posOffset>0</wp:posOffset>
                  </wp:positionH>
                  <wp:positionV relativeFrom="paragraph">
                    <wp:posOffset>0</wp:posOffset>
                  </wp:positionV>
                  <wp:extent cx="9525" cy="0"/>
                  <wp:effectExtent l="0" t="0" r="0" b="0"/>
                  <wp:wrapNone/>
                  <wp:docPr id="24338" name="圖片 24338" descr="使用 SHIFT+ENTER 來開啟功能表 (新視窗)。">
                    <a:hlinkClick xmlns:a="http://schemas.openxmlformats.org/drawingml/2006/main" r:id="rId66" tgtFrame="_self"/>
                    <a:extLst xmlns:a="http://schemas.openxmlformats.org/drawingml/2006/main">
                      <a:ext uri="{FF2B5EF4-FFF2-40B4-BE49-F238E27FC236}">
                        <a16:creationId xmlns:a16="http://schemas.microsoft.com/office/drawing/2014/main" id="{14064023-036D-4470-A381-5BF6E9E5030E}"/>
                      </a:ext>
                    </a:extLst>
                  </wp:docPr>
                  <wp:cNvGraphicFramePr/>
                  <a:graphic xmlns:a="http://schemas.openxmlformats.org/drawingml/2006/main">
                    <a:graphicData uri="http://schemas.openxmlformats.org/drawingml/2006/picture">
                      <pic:pic xmlns:pic="http://schemas.openxmlformats.org/drawingml/2006/picture">
                        <pic:nvPicPr>
                          <pic:cNvPr id="24338" name="Picture 157" descr="使用 SHIFT+ENTER 來開啟功能表 (新視窗)。">
                            <a:hlinkClick r:id="rId66" tgtFrame="_self"/>
                            <a:extLst>
                              <a:ext uri="{FF2B5EF4-FFF2-40B4-BE49-F238E27FC236}">
                                <a16:creationId xmlns:a16="http://schemas.microsoft.com/office/drawing/2014/main" id="{14064023-036D-4470-A381-5BF6E9E5030E}"/>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26848" behindDoc="0" locked="0" layoutInCell="1" allowOverlap="1" wp14:anchorId="1AA38179" wp14:editId="2879D82B">
                  <wp:simplePos x="0" y="0"/>
                  <wp:positionH relativeFrom="column">
                    <wp:posOffset>0</wp:posOffset>
                  </wp:positionH>
                  <wp:positionV relativeFrom="paragraph">
                    <wp:posOffset>0</wp:posOffset>
                  </wp:positionV>
                  <wp:extent cx="9525" cy="0"/>
                  <wp:effectExtent l="0" t="0" r="0" b="0"/>
                  <wp:wrapNone/>
                  <wp:docPr id="24339" name="圖片 24339" descr="使用 SHIFT+ENTER 來開啟功能表 (新視窗)。">
                    <a:hlinkClick xmlns:a="http://schemas.openxmlformats.org/drawingml/2006/main" r:id="rId67" tgtFrame="_self"/>
                    <a:extLst xmlns:a="http://schemas.openxmlformats.org/drawingml/2006/main">
                      <a:ext uri="{FF2B5EF4-FFF2-40B4-BE49-F238E27FC236}">
                        <a16:creationId xmlns:a16="http://schemas.microsoft.com/office/drawing/2014/main" id="{B98DB12B-80D7-46DD-BEA5-6AE50EA43D2C}"/>
                      </a:ext>
                    </a:extLst>
                  </wp:docPr>
                  <wp:cNvGraphicFramePr/>
                  <a:graphic xmlns:a="http://schemas.openxmlformats.org/drawingml/2006/main">
                    <a:graphicData uri="http://schemas.openxmlformats.org/drawingml/2006/picture">
                      <pic:pic xmlns:pic="http://schemas.openxmlformats.org/drawingml/2006/picture">
                        <pic:nvPicPr>
                          <pic:cNvPr id="24339" name="Picture 158" descr="使用 SHIFT+ENTER 來開啟功能表 (新視窗)。">
                            <a:hlinkClick r:id="rId67" tgtFrame="_self"/>
                            <a:extLst>
                              <a:ext uri="{FF2B5EF4-FFF2-40B4-BE49-F238E27FC236}">
                                <a16:creationId xmlns:a16="http://schemas.microsoft.com/office/drawing/2014/main" id="{B98DB12B-80D7-46DD-BEA5-6AE50EA43D2C}"/>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27872" behindDoc="0" locked="0" layoutInCell="1" allowOverlap="1" wp14:anchorId="0DAAB549" wp14:editId="33B7696C">
                  <wp:simplePos x="0" y="0"/>
                  <wp:positionH relativeFrom="column">
                    <wp:posOffset>0</wp:posOffset>
                  </wp:positionH>
                  <wp:positionV relativeFrom="paragraph">
                    <wp:posOffset>0</wp:posOffset>
                  </wp:positionV>
                  <wp:extent cx="9525" cy="0"/>
                  <wp:effectExtent l="0" t="0" r="0" b="0"/>
                  <wp:wrapNone/>
                  <wp:docPr id="24340" name="圖片 24340" descr="使用 SHIFT+ENTER 來開啟功能表 (新視窗)。">
                    <a:hlinkClick xmlns:a="http://schemas.openxmlformats.org/drawingml/2006/main" r:id="rId68" tgtFrame="_self"/>
                    <a:extLst xmlns:a="http://schemas.openxmlformats.org/drawingml/2006/main">
                      <a:ext uri="{FF2B5EF4-FFF2-40B4-BE49-F238E27FC236}">
                        <a16:creationId xmlns:a16="http://schemas.microsoft.com/office/drawing/2014/main" id="{E6804B0C-2FCA-4A9E-A643-57C29BE87843}"/>
                      </a:ext>
                    </a:extLst>
                  </wp:docPr>
                  <wp:cNvGraphicFramePr/>
                  <a:graphic xmlns:a="http://schemas.openxmlformats.org/drawingml/2006/main">
                    <a:graphicData uri="http://schemas.openxmlformats.org/drawingml/2006/picture">
                      <pic:pic xmlns:pic="http://schemas.openxmlformats.org/drawingml/2006/picture">
                        <pic:nvPicPr>
                          <pic:cNvPr id="24340" name="Picture 159" descr="使用 SHIFT+ENTER 來開啟功能表 (新視窗)。">
                            <a:hlinkClick r:id="rId68" tgtFrame="_self"/>
                            <a:extLst>
                              <a:ext uri="{FF2B5EF4-FFF2-40B4-BE49-F238E27FC236}">
                                <a16:creationId xmlns:a16="http://schemas.microsoft.com/office/drawing/2014/main" id="{E6804B0C-2FCA-4A9E-A643-57C29BE87843}"/>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28896" behindDoc="0" locked="0" layoutInCell="1" allowOverlap="1" wp14:anchorId="68F95914" wp14:editId="658CAE26">
                  <wp:simplePos x="0" y="0"/>
                  <wp:positionH relativeFrom="column">
                    <wp:posOffset>0</wp:posOffset>
                  </wp:positionH>
                  <wp:positionV relativeFrom="paragraph">
                    <wp:posOffset>0</wp:posOffset>
                  </wp:positionV>
                  <wp:extent cx="9525" cy="0"/>
                  <wp:effectExtent l="0" t="0" r="0" b="0"/>
                  <wp:wrapNone/>
                  <wp:docPr id="24341" name="圖片 24341" descr="使用 SHIFT+ENTER 來開啟功能表 (新視窗)。">
                    <a:hlinkClick xmlns:a="http://schemas.openxmlformats.org/drawingml/2006/main" r:id="rId69" tgtFrame="_self"/>
                    <a:extLst xmlns:a="http://schemas.openxmlformats.org/drawingml/2006/main">
                      <a:ext uri="{FF2B5EF4-FFF2-40B4-BE49-F238E27FC236}">
                        <a16:creationId xmlns:a16="http://schemas.microsoft.com/office/drawing/2014/main" id="{DBC908FE-5557-48B8-AD73-5333BEDD18A0}"/>
                      </a:ext>
                    </a:extLst>
                  </wp:docPr>
                  <wp:cNvGraphicFramePr/>
                  <a:graphic xmlns:a="http://schemas.openxmlformats.org/drawingml/2006/main">
                    <a:graphicData uri="http://schemas.openxmlformats.org/drawingml/2006/picture">
                      <pic:pic xmlns:pic="http://schemas.openxmlformats.org/drawingml/2006/picture">
                        <pic:nvPicPr>
                          <pic:cNvPr id="24341" name="Picture 160" descr="使用 SHIFT+ENTER 來開啟功能表 (新視窗)。">
                            <a:hlinkClick r:id="rId69" tgtFrame="_self"/>
                            <a:extLst>
                              <a:ext uri="{FF2B5EF4-FFF2-40B4-BE49-F238E27FC236}">
                                <a16:creationId xmlns:a16="http://schemas.microsoft.com/office/drawing/2014/main" id="{DBC908FE-5557-48B8-AD73-5333BEDD18A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29920" behindDoc="0" locked="0" layoutInCell="1" allowOverlap="1" wp14:anchorId="40DB50DF" wp14:editId="5A3E421E">
                  <wp:simplePos x="0" y="0"/>
                  <wp:positionH relativeFrom="column">
                    <wp:posOffset>0</wp:posOffset>
                  </wp:positionH>
                  <wp:positionV relativeFrom="paragraph">
                    <wp:posOffset>0</wp:posOffset>
                  </wp:positionV>
                  <wp:extent cx="9525" cy="0"/>
                  <wp:effectExtent l="0" t="0" r="0" b="0"/>
                  <wp:wrapNone/>
                  <wp:docPr id="24342" name="圖片 24342" descr="使用 SHIFT+ENTER 來開啟功能表 (新視窗)。">
                    <a:hlinkClick xmlns:a="http://schemas.openxmlformats.org/drawingml/2006/main" r:id="rId70" tgtFrame="_self"/>
                    <a:extLst xmlns:a="http://schemas.openxmlformats.org/drawingml/2006/main">
                      <a:ext uri="{FF2B5EF4-FFF2-40B4-BE49-F238E27FC236}">
                        <a16:creationId xmlns:a16="http://schemas.microsoft.com/office/drawing/2014/main" id="{EACA6C8D-D6E9-461B-8461-BD8B2EB2B31D}"/>
                      </a:ext>
                    </a:extLst>
                  </wp:docPr>
                  <wp:cNvGraphicFramePr/>
                  <a:graphic xmlns:a="http://schemas.openxmlformats.org/drawingml/2006/main">
                    <a:graphicData uri="http://schemas.openxmlformats.org/drawingml/2006/picture">
                      <pic:pic xmlns:pic="http://schemas.openxmlformats.org/drawingml/2006/picture">
                        <pic:nvPicPr>
                          <pic:cNvPr id="24342" name="Picture 161" descr="使用 SHIFT+ENTER 來開啟功能表 (新視窗)。">
                            <a:hlinkClick r:id="rId70" tgtFrame="_self"/>
                            <a:extLst>
                              <a:ext uri="{FF2B5EF4-FFF2-40B4-BE49-F238E27FC236}">
                                <a16:creationId xmlns:a16="http://schemas.microsoft.com/office/drawing/2014/main" id="{EACA6C8D-D6E9-461B-8461-BD8B2EB2B31D}"/>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30944" behindDoc="0" locked="0" layoutInCell="1" allowOverlap="1" wp14:anchorId="38BA5779" wp14:editId="1608477A">
                  <wp:simplePos x="0" y="0"/>
                  <wp:positionH relativeFrom="column">
                    <wp:posOffset>0</wp:posOffset>
                  </wp:positionH>
                  <wp:positionV relativeFrom="paragraph">
                    <wp:posOffset>0</wp:posOffset>
                  </wp:positionV>
                  <wp:extent cx="9525" cy="0"/>
                  <wp:effectExtent l="0" t="0" r="0" b="0"/>
                  <wp:wrapNone/>
                  <wp:docPr id="24343" name="圖片 24343" descr="使用 SHIFT+ENTER 來開啟功能表 (新視窗)。">
                    <a:hlinkClick xmlns:a="http://schemas.openxmlformats.org/drawingml/2006/main" r:id="rId71" tgtFrame="_self"/>
                    <a:extLst xmlns:a="http://schemas.openxmlformats.org/drawingml/2006/main">
                      <a:ext uri="{FF2B5EF4-FFF2-40B4-BE49-F238E27FC236}">
                        <a16:creationId xmlns:a16="http://schemas.microsoft.com/office/drawing/2014/main" id="{B3DD69E0-C854-4A8A-9EBD-4A95FE9C6305}"/>
                      </a:ext>
                    </a:extLst>
                  </wp:docPr>
                  <wp:cNvGraphicFramePr/>
                  <a:graphic xmlns:a="http://schemas.openxmlformats.org/drawingml/2006/main">
                    <a:graphicData uri="http://schemas.openxmlformats.org/drawingml/2006/picture">
                      <pic:pic xmlns:pic="http://schemas.openxmlformats.org/drawingml/2006/picture">
                        <pic:nvPicPr>
                          <pic:cNvPr id="24343" name="Picture 162" descr="使用 SHIFT+ENTER 來開啟功能表 (新視窗)。">
                            <a:hlinkClick r:id="rId71" tgtFrame="_self"/>
                            <a:extLst>
                              <a:ext uri="{FF2B5EF4-FFF2-40B4-BE49-F238E27FC236}">
                                <a16:creationId xmlns:a16="http://schemas.microsoft.com/office/drawing/2014/main" id="{B3DD69E0-C854-4A8A-9EBD-4A95FE9C6305}"/>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31968" behindDoc="0" locked="0" layoutInCell="1" allowOverlap="1" wp14:anchorId="5FBA9C57" wp14:editId="658C84F1">
                  <wp:simplePos x="0" y="0"/>
                  <wp:positionH relativeFrom="column">
                    <wp:posOffset>0</wp:posOffset>
                  </wp:positionH>
                  <wp:positionV relativeFrom="paragraph">
                    <wp:posOffset>0</wp:posOffset>
                  </wp:positionV>
                  <wp:extent cx="9525" cy="0"/>
                  <wp:effectExtent l="0" t="0" r="0" b="0"/>
                  <wp:wrapNone/>
                  <wp:docPr id="24344" name="圖片 24344" descr="使用 SHIFT+ENTER 來開啟功能表 (新視窗)。">
                    <a:hlinkClick xmlns:a="http://schemas.openxmlformats.org/drawingml/2006/main" r:id="rId72" tgtFrame="_self"/>
                    <a:extLst xmlns:a="http://schemas.openxmlformats.org/drawingml/2006/main">
                      <a:ext uri="{FF2B5EF4-FFF2-40B4-BE49-F238E27FC236}">
                        <a16:creationId xmlns:a16="http://schemas.microsoft.com/office/drawing/2014/main" id="{0BC3CA51-4681-4D5C-B7AD-41FCC2854F01}"/>
                      </a:ext>
                    </a:extLst>
                  </wp:docPr>
                  <wp:cNvGraphicFramePr/>
                  <a:graphic xmlns:a="http://schemas.openxmlformats.org/drawingml/2006/main">
                    <a:graphicData uri="http://schemas.openxmlformats.org/drawingml/2006/picture">
                      <pic:pic xmlns:pic="http://schemas.openxmlformats.org/drawingml/2006/picture">
                        <pic:nvPicPr>
                          <pic:cNvPr id="24344" name="Picture 163" descr="使用 SHIFT+ENTER 來開啟功能表 (新視窗)。">
                            <a:hlinkClick r:id="rId72" tgtFrame="_self"/>
                            <a:extLst>
                              <a:ext uri="{FF2B5EF4-FFF2-40B4-BE49-F238E27FC236}">
                                <a16:creationId xmlns:a16="http://schemas.microsoft.com/office/drawing/2014/main" id="{0BC3CA51-4681-4D5C-B7AD-41FCC2854F0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32992" behindDoc="0" locked="0" layoutInCell="1" allowOverlap="1" wp14:anchorId="150C9837" wp14:editId="38217661">
                  <wp:simplePos x="0" y="0"/>
                  <wp:positionH relativeFrom="column">
                    <wp:posOffset>0</wp:posOffset>
                  </wp:positionH>
                  <wp:positionV relativeFrom="paragraph">
                    <wp:posOffset>0</wp:posOffset>
                  </wp:positionV>
                  <wp:extent cx="9525" cy="0"/>
                  <wp:effectExtent l="0" t="0" r="0" b="0"/>
                  <wp:wrapNone/>
                  <wp:docPr id="24345" name="圖片 24345" descr="使用 SHIFT+ENTER 來開啟功能表 (新視窗)。">
                    <a:hlinkClick xmlns:a="http://schemas.openxmlformats.org/drawingml/2006/main" r:id="rId73" tgtFrame="_self"/>
                    <a:extLst xmlns:a="http://schemas.openxmlformats.org/drawingml/2006/main">
                      <a:ext uri="{FF2B5EF4-FFF2-40B4-BE49-F238E27FC236}">
                        <a16:creationId xmlns:a16="http://schemas.microsoft.com/office/drawing/2014/main" id="{34D7436A-8215-4C79-9192-8520ADCAA9D7}"/>
                      </a:ext>
                    </a:extLst>
                  </wp:docPr>
                  <wp:cNvGraphicFramePr/>
                  <a:graphic xmlns:a="http://schemas.openxmlformats.org/drawingml/2006/main">
                    <a:graphicData uri="http://schemas.openxmlformats.org/drawingml/2006/picture">
                      <pic:pic xmlns:pic="http://schemas.openxmlformats.org/drawingml/2006/picture">
                        <pic:nvPicPr>
                          <pic:cNvPr id="24345" name="Picture 164" descr="使用 SHIFT+ENTER 來開啟功能表 (新視窗)。">
                            <a:hlinkClick r:id="rId73" tgtFrame="_self"/>
                            <a:extLst>
                              <a:ext uri="{FF2B5EF4-FFF2-40B4-BE49-F238E27FC236}">
                                <a16:creationId xmlns:a16="http://schemas.microsoft.com/office/drawing/2014/main" id="{34D7436A-8215-4C79-9192-8520ADCAA9D7}"/>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34016" behindDoc="0" locked="0" layoutInCell="1" allowOverlap="1" wp14:anchorId="1F382AF5" wp14:editId="3C6A06CC">
                  <wp:simplePos x="0" y="0"/>
                  <wp:positionH relativeFrom="column">
                    <wp:posOffset>0</wp:posOffset>
                  </wp:positionH>
                  <wp:positionV relativeFrom="paragraph">
                    <wp:posOffset>0</wp:posOffset>
                  </wp:positionV>
                  <wp:extent cx="9525" cy="0"/>
                  <wp:effectExtent l="0" t="0" r="0" b="0"/>
                  <wp:wrapNone/>
                  <wp:docPr id="24346" name="圖片 24346" descr="使用 SHIFT+ENTER 來開啟功能表 (新視窗)。">
                    <a:hlinkClick xmlns:a="http://schemas.openxmlformats.org/drawingml/2006/main" r:id="rId74" tgtFrame="_self"/>
                    <a:extLst xmlns:a="http://schemas.openxmlformats.org/drawingml/2006/main">
                      <a:ext uri="{FF2B5EF4-FFF2-40B4-BE49-F238E27FC236}">
                        <a16:creationId xmlns:a16="http://schemas.microsoft.com/office/drawing/2014/main" id="{EEE32807-2ABF-46F4-80E4-2FE74FEA6944}"/>
                      </a:ext>
                    </a:extLst>
                  </wp:docPr>
                  <wp:cNvGraphicFramePr/>
                  <a:graphic xmlns:a="http://schemas.openxmlformats.org/drawingml/2006/main">
                    <a:graphicData uri="http://schemas.openxmlformats.org/drawingml/2006/picture">
                      <pic:pic xmlns:pic="http://schemas.openxmlformats.org/drawingml/2006/picture">
                        <pic:nvPicPr>
                          <pic:cNvPr id="24346" name="Picture 165" descr="使用 SHIFT+ENTER 來開啟功能表 (新視窗)。">
                            <a:hlinkClick r:id="rId74" tgtFrame="_self"/>
                            <a:extLst>
                              <a:ext uri="{FF2B5EF4-FFF2-40B4-BE49-F238E27FC236}">
                                <a16:creationId xmlns:a16="http://schemas.microsoft.com/office/drawing/2014/main" id="{EEE32807-2ABF-46F4-80E4-2FE74FEA6944}"/>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3761">
              <w:rPr>
                <w:rFonts w:ascii="Arial" w:eastAsia="新細明體" w:hAnsi="Arial" w:cs="Arial" w:hint="eastAsia"/>
                <w:noProof/>
                <w:kern w:val="0"/>
                <w:sz w:val="24"/>
              </w:rPr>
              <w:drawing>
                <wp:anchor distT="0" distB="0" distL="114300" distR="114300" simplePos="0" relativeHeight="251735040" behindDoc="0" locked="0" layoutInCell="1" allowOverlap="1" wp14:anchorId="48D4BC97" wp14:editId="23B1DAA8">
                  <wp:simplePos x="0" y="0"/>
                  <wp:positionH relativeFrom="column">
                    <wp:posOffset>0</wp:posOffset>
                  </wp:positionH>
                  <wp:positionV relativeFrom="paragraph">
                    <wp:posOffset>0</wp:posOffset>
                  </wp:positionV>
                  <wp:extent cx="9525" cy="0"/>
                  <wp:effectExtent l="0" t="0" r="0" b="0"/>
                  <wp:wrapNone/>
                  <wp:docPr id="24347" name="圖片 24347" descr="使用 SHIFT+ENTER 來開啟功能表 (新視窗)。">
                    <a:hlinkClick xmlns:a="http://schemas.openxmlformats.org/drawingml/2006/main" r:id="rId75" tgtFrame="_self"/>
                    <a:extLst xmlns:a="http://schemas.openxmlformats.org/drawingml/2006/main">
                      <a:ext uri="{FF2B5EF4-FFF2-40B4-BE49-F238E27FC236}">
                        <a16:creationId xmlns:a16="http://schemas.microsoft.com/office/drawing/2014/main" id="{DD9DD24A-78B3-49A9-A61D-58FA56448B93}"/>
                      </a:ext>
                    </a:extLst>
                  </wp:docPr>
                  <wp:cNvGraphicFramePr/>
                  <a:graphic xmlns:a="http://schemas.openxmlformats.org/drawingml/2006/main">
                    <a:graphicData uri="http://schemas.openxmlformats.org/drawingml/2006/picture">
                      <pic:pic xmlns:pic="http://schemas.openxmlformats.org/drawingml/2006/picture">
                        <pic:nvPicPr>
                          <pic:cNvPr id="24347" name="Picture 166" descr="使用 SHIFT+ENTER 來開啟功能表 (新視窗)。">
                            <a:hlinkClick r:id="rId75" tgtFrame="_self"/>
                            <a:extLst>
                              <a:ext uri="{FF2B5EF4-FFF2-40B4-BE49-F238E27FC236}">
                                <a16:creationId xmlns:a16="http://schemas.microsoft.com/office/drawing/2014/main" id="{DD9DD24A-78B3-49A9-A61D-58FA56448B93}"/>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4" w:type="dxa"/>
            <w:tcBorders>
              <w:top w:val="nil"/>
              <w:left w:val="nil"/>
              <w:bottom w:val="single" w:sz="4" w:space="0" w:color="auto"/>
              <w:right w:val="single" w:sz="4" w:space="0" w:color="auto"/>
            </w:tcBorders>
            <w:shd w:val="clear" w:color="auto" w:fill="auto"/>
            <w:vAlign w:val="center"/>
            <w:hideMark/>
          </w:tcPr>
          <w:p w14:paraId="1755E2C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54EA328D"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37A23CE4"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6606BF5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2BE7FFA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hint="eastAsia"/>
                <w:kern w:val="0"/>
                <w:sz w:val="24"/>
              </w:rPr>
              <w:t xml:space="preserve">　</w:t>
            </w:r>
          </w:p>
        </w:tc>
      </w:tr>
      <w:tr w:rsidR="00187901" w:rsidRPr="00187901" w14:paraId="5FC12284"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2E69881A" w14:textId="69080E23"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2</w:t>
            </w:r>
          </w:p>
        </w:tc>
        <w:tc>
          <w:tcPr>
            <w:tcW w:w="2769" w:type="dxa"/>
            <w:tcBorders>
              <w:top w:val="nil"/>
              <w:left w:val="nil"/>
              <w:bottom w:val="single" w:sz="4" w:space="0" w:color="auto"/>
              <w:right w:val="single" w:sz="4" w:space="0" w:color="auto"/>
            </w:tcBorders>
            <w:shd w:val="clear" w:color="auto" w:fill="auto"/>
            <w:vAlign w:val="center"/>
            <w:hideMark/>
          </w:tcPr>
          <w:p w14:paraId="21972124"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DF37CC"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376C5F28"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38B576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23A4C40A"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3018143"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BC8A1B5"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0AF089B5"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48DF8CFD"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4330B48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3E89969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3F634E5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187901" w:rsidRPr="00187901" w14:paraId="4D27BD37"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0F5603AA" w14:textId="7513427B"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3</w:t>
            </w:r>
          </w:p>
        </w:tc>
        <w:tc>
          <w:tcPr>
            <w:tcW w:w="2769" w:type="dxa"/>
            <w:tcBorders>
              <w:top w:val="nil"/>
              <w:left w:val="nil"/>
              <w:bottom w:val="single" w:sz="4" w:space="0" w:color="auto"/>
              <w:right w:val="single" w:sz="4" w:space="0" w:color="auto"/>
            </w:tcBorders>
            <w:shd w:val="clear" w:color="auto" w:fill="auto"/>
            <w:vAlign w:val="center"/>
            <w:hideMark/>
          </w:tcPr>
          <w:p w14:paraId="71D73ED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9928CC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362FA402"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CB3A1EA"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725768E5"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5FFFB2"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3E115B8"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4D0B2DAD"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40E42D0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0CA01D98"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759BFE9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7C831E20"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187901" w:rsidRPr="00187901" w14:paraId="6F82D4F6"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0892D01C" w14:textId="7EEA6CDB"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4</w:t>
            </w:r>
          </w:p>
        </w:tc>
        <w:tc>
          <w:tcPr>
            <w:tcW w:w="2769" w:type="dxa"/>
            <w:tcBorders>
              <w:top w:val="nil"/>
              <w:left w:val="nil"/>
              <w:bottom w:val="single" w:sz="4" w:space="0" w:color="auto"/>
              <w:right w:val="single" w:sz="4" w:space="0" w:color="auto"/>
            </w:tcBorders>
            <w:shd w:val="clear" w:color="auto" w:fill="auto"/>
            <w:vAlign w:val="center"/>
            <w:hideMark/>
          </w:tcPr>
          <w:p w14:paraId="03466F95"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0335D74"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0D94F912"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723EE6C"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287E78A2"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6E698B3"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77CC732"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78F29D88"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0E92587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1F5913B8"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375633B0"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0109C97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187901" w:rsidRPr="00187901" w14:paraId="70B3DA19"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0930CF71" w14:textId="025EF749"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5</w:t>
            </w:r>
          </w:p>
        </w:tc>
        <w:tc>
          <w:tcPr>
            <w:tcW w:w="2769" w:type="dxa"/>
            <w:tcBorders>
              <w:top w:val="nil"/>
              <w:left w:val="nil"/>
              <w:bottom w:val="single" w:sz="4" w:space="0" w:color="auto"/>
              <w:right w:val="single" w:sz="4" w:space="0" w:color="auto"/>
            </w:tcBorders>
            <w:shd w:val="clear" w:color="auto" w:fill="auto"/>
            <w:vAlign w:val="center"/>
            <w:hideMark/>
          </w:tcPr>
          <w:p w14:paraId="3092DA9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D9E4ED"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1E2FFF70"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2672D0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B37280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068C9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C4D9CEE"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788A493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6C290094"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7C080FFE"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5C5A8892"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1836284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187901" w:rsidRPr="00187901" w14:paraId="5412D410"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3EC2D4AA" w14:textId="10416A63"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6</w:t>
            </w:r>
          </w:p>
        </w:tc>
        <w:tc>
          <w:tcPr>
            <w:tcW w:w="2769" w:type="dxa"/>
            <w:tcBorders>
              <w:top w:val="nil"/>
              <w:left w:val="nil"/>
              <w:bottom w:val="single" w:sz="4" w:space="0" w:color="auto"/>
              <w:right w:val="single" w:sz="4" w:space="0" w:color="auto"/>
            </w:tcBorders>
            <w:shd w:val="clear" w:color="auto" w:fill="auto"/>
            <w:vAlign w:val="center"/>
            <w:hideMark/>
          </w:tcPr>
          <w:p w14:paraId="536540A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E6EC1D3"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2A0EB67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17A9B9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27B0D29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58ADA2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AE0871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12ACB8DC"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073C887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384D28E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0328268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365ACA62"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187901" w:rsidRPr="00187901" w14:paraId="588AE1CE"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715E5F13" w14:textId="389B1AA7"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7</w:t>
            </w:r>
          </w:p>
        </w:tc>
        <w:tc>
          <w:tcPr>
            <w:tcW w:w="2769" w:type="dxa"/>
            <w:tcBorders>
              <w:top w:val="nil"/>
              <w:left w:val="nil"/>
              <w:bottom w:val="single" w:sz="4" w:space="0" w:color="auto"/>
              <w:right w:val="single" w:sz="4" w:space="0" w:color="auto"/>
            </w:tcBorders>
            <w:shd w:val="clear" w:color="auto" w:fill="auto"/>
            <w:vAlign w:val="center"/>
            <w:hideMark/>
          </w:tcPr>
          <w:p w14:paraId="4C724002"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60E59FA"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7F9EB012"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5D5A418"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7004E27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66FEBF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EBBE6D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599412A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209CB29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367C127D"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50DE11C3"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725C4333"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187901" w:rsidRPr="00187901" w14:paraId="2A2DEEDF"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6305736D" w14:textId="315A5C79"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8</w:t>
            </w:r>
          </w:p>
        </w:tc>
        <w:tc>
          <w:tcPr>
            <w:tcW w:w="2769" w:type="dxa"/>
            <w:tcBorders>
              <w:top w:val="nil"/>
              <w:left w:val="nil"/>
              <w:bottom w:val="single" w:sz="4" w:space="0" w:color="auto"/>
              <w:right w:val="single" w:sz="4" w:space="0" w:color="auto"/>
            </w:tcBorders>
            <w:shd w:val="clear" w:color="auto" w:fill="auto"/>
            <w:vAlign w:val="center"/>
            <w:hideMark/>
          </w:tcPr>
          <w:p w14:paraId="632A036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D141FC"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3FDD49E5"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768BEDE"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786F1AF8"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6A918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CF3FA"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5108B02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555AF5C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1D93A7D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4499AC35"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56703855"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187901" w:rsidRPr="00187901" w14:paraId="6C780908"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3F319A42" w14:textId="729A65B2"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9</w:t>
            </w:r>
          </w:p>
        </w:tc>
        <w:tc>
          <w:tcPr>
            <w:tcW w:w="2769" w:type="dxa"/>
            <w:tcBorders>
              <w:top w:val="nil"/>
              <w:left w:val="nil"/>
              <w:bottom w:val="single" w:sz="4" w:space="0" w:color="auto"/>
              <w:right w:val="single" w:sz="4" w:space="0" w:color="auto"/>
            </w:tcBorders>
            <w:shd w:val="clear" w:color="auto" w:fill="auto"/>
            <w:vAlign w:val="center"/>
            <w:hideMark/>
          </w:tcPr>
          <w:p w14:paraId="6CF7A71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3D3459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0B21E9C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F135AF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4960C2E"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B5DEEA4"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D98F0AE"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2F561AA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1549518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38C9B895"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2DBAEE5E"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77575580"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187901" w:rsidRPr="00187901" w14:paraId="0295D312"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53FF69B9" w14:textId="2D321342"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10</w:t>
            </w:r>
          </w:p>
        </w:tc>
        <w:tc>
          <w:tcPr>
            <w:tcW w:w="2769" w:type="dxa"/>
            <w:tcBorders>
              <w:top w:val="nil"/>
              <w:left w:val="nil"/>
              <w:bottom w:val="single" w:sz="4" w:space="0" w:color="auto"/>
              <w:right w:val="single" w:sz="4" w:space="0" w:color="auto"/>
            </w:tcBorders>
            <w:shd w:val="clear" w:color="auto" w:fill="auto"/>
            <w:vAlign w:val="center"/>
            <w:hideMark/>
          </w:tcPr>
          <w:p w14:paraId="0887B4C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2DFBB8"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541EB71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9636AEA"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6096043"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0BEA83C"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D48BA9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7A2C41C5"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0EE424D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61672DB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4E50BF5C"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0ACA0105"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187901" w:rsidRPr="00187901" w14:paraId="36AFA2FE"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48CEFA22" w14:textId="729B65B1"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11</w:t>
            </w:r>
          </w:p>
        </w:tc>
        <w:tc>
          <w:tcPr>
            <w:tcW w:w="2769" w:type="dxa"/>
            <w:tcBorders>
              <w:top w:val="nil"/>
              <w:left w:val="nil"/>
              <w:bottom w:val="single" w:sz="4" w:space="0" w:color="auto"/>
              <w:right w:val="single" w:sz="4" w:space="0" w:color="auto"/>
            </w:tcBorders>
            <w:shd w:val="clear" w:color="auto" w:fill="auto"/>
            <w:vAlign w:val="center"/>
            <w:hideMark/>
          </w:tcPr>
          <w:p w14:paraId="475EC4B8"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9AD9393"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330321E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A37866A"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5F2C4388"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027ACF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D247E64"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0C118E4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188D273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7A2663DC"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2DD1EAEE"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692E779D"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187901" w:rsidRPr="00187901" w14:paraId="3CFF4590"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0B0CC5C4" w14:textId="65387586"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12</w:t>
            </w:r>
          </w:p>
        </w:tc>
        <w:tc>
          <w:tcPr>
            <w:tcW w:w="2769" w:type="dxa"/>
            <w:tcBorders>
              <w:top w:val="nil"/>
              <w:left w:val="nil"/>
              <w:bottom w:val="single" w:sz="4" w:space="0" w:color="auto"/>
              <w:right w:val="single" w:sz="4" w:space="0" w:color="auto"/>
            </w:tcBorders>
            <w:shd w:val="clear" w:color="auto" w:fill="auto"/>
            <w:vAlign w:val="center"/>
            <w:hideMark/>
          </w:tcPr>
          <w:p w14:paraId="040B9B5E"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C540A3D"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4F199CA0"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49A977E"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59B28FC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243427A"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95A131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6F9B523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34ADE14C"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0DA8E7DF"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23D3FF8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16FE834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187901" w:rsidRPr="00187901" w14:paraId="4526EF9E"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281C6813" w14:textId="503943C9"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13</w:t>
            </w:r>
          </w:p>
        </w:tc>
        <w:tc>
          <w:tcPr>
            <w:tcW w:w="2769" w:type="dxa"/>
            <w:tcBorders>
              <w:top w:val="nil"/>
              <w:left w:val="nil"/>
              <w:bottom w:val="single" w:sz="4" w:space="0" w:color="auto"/>
              <w:right w:val="single" w:sz="4" w:space="0" w:color="auto"/>
            </w:tcBorders>
            <w:shd w:val="clear" w:color="auto" w:fill="auto"/>
            <w:vAlign w:val="center"/>
            <w:hideMark/>
          </w:tcPr>
          <w:p w14:paraId="64D174AC"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75C72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0B66B0EA"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D9DB0E2"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2597D0EE"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C36F3A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32D580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2D96FE0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149B30C7"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20AAEF8D"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58B4C2F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29A8A0A0"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873761" w:rsidRPr="00187901" w14:paraId="5E100F3A" w14:textId="77777777" w:rsidTr="00873761">
        <w:trPr>
          <w:gridAfter w:val="1"/>
          <w:wAfter w:w="6" w:type="dxa"/>
          <w:trHeight w:val="20"/>
        </w:trPr>
        <w:tc>
          <w:tcPr>
            <w:tcW w:w="492" w:type="dxa"/>
            <w:tcBorders>
              <w:top w:val="nil"/>
              <w:left w:val="single" w:sz="4" w:space="0" w:color="auto"/>
              <w:bottom w:val="single" w:sz="4" w:space="0" w:color="auto"/>
              <w:right w:val="single" w:sz="4" w:space="0" w:color="auto"/>
            </w:tcBorders>
            <w:shd w:val="clear" w:color="auto" w:fill="auto"/>
            <w:vAlign w:val="center"/>
          </w:tcPr>
          <w:p w14:paraId="01C363E8" w14:textId="19C1AB36" w:rsidR="00187901" w:rsidRPr="00187901" w:rsidRDefault="0018790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14</w:t>
            </w:r>
          </w:p>
        </w:tc>
        <w:tc>
          <w:tcPr>
            <w:tcW w:w="2769" w:type="dxa"/>
            <w:tcBorders>
              <w:top w:val="nil"/>
              <w:left w:val="nil"/>
              <w:bottom w:val="single" w:sz="4" w:space="0" w:color="auto"/>
              <w:right w:val="single" w:sz="4" w:space="0" w:color="auto"/>
            </w:tcBorders>
            <w:shd w:val="clear" w:color="auto" w:fill="auto"/>
            <w:vAlign w:val="center"/>
            <w:hideMark/>
          </w:tcPr>
          <w:p w14:paraId="3FDC772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7D3CBAC"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633927F3"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2BE8466"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01E9FED9"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E26A61"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117D0C5"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39B11BFB"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5A8B31A4"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28FC4908"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384" w:type="dxa"/>
            <w:tcBorders>
              <w:top w:val="nil"/>
              <w:left w:val="nil"/>
              <w:bottom w:val="single" w:sz="4" w:space="0" w:color="auto"/>
              <w:right w:val="single" w:sz="4" w:space="0" w:color="auto"/>
            </w:tcBorders>
            <w:shd w:val="clear" w:color="auto" w:fill="auto"/>
            <w:vAlign w:val="center"/>
            <w:hideMark/>
          </w:tcPr>
          <w:p w14:paraId="718A7352"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c>
          <w:tcPr>
            <w:tcW w:w="1860" w:type="dxa"/>
            <w:tcBorders>
              <w:top w:val="nil"/>
              <w:left w:val="nil"/>
              <w:bottom w:val="single" w:sz="4" w:space="0" w:color="auto"/>
              <w:right w:val="single" w:sz="4" w:space="0" w:color="auto"/>
            </w:tcBorders>
            <w:shd w:val="clear" w:color="auto" w:fill="auto"/>
            <w:vAlign w:val="center"/>
            <w:hideMark/>
          </w:tcPr>
          <w:p w14:paraId="67771290" w14:textId="77777777" w:rsidR="00187901" w:rsidRPr="00187901" w:rsidRDefault="00187901" w:rsidP="00873761">
            <w:pPr>
              <w:widowControl/>
              <w:spacing w:line="360" w:lineRule="exact"/>
              <w:rPr>
                <w:rFonts w:ascii="Arial" w:eastAsia="新細明體" w:hAnsi="Arial" w:cs="Arial"/>
                <w:kern w:val="0"/>
                <w:sz w:val="24"/>
              </w:rPr>
            </w:pPr>
            <w:r w:rsidRPr="00187901">
              <w:rPr>
                <w:rFonts w:ascii="Arial" w:eastAsia="新細明體" w:hAnsi="Arial" w:cs="Arial"/>
                <w:kern w:val="0"/>
                <w:sz w:val="24"/>
              </w:rPr>
              <w:t xml:space="preserve">　</w:t>
            </w:r>
          </w:p>
        </w:tc>
      </w:tr>
      <w:tr w:rsidR="00873761" w:rsidRPr="00187901" w14:paraId="6FDEA585" w14:textId="77777777" w:rsidTr="00873761">
        <w:trPr>
          <w:gridAfter w:val="1"/>
          <w:wAfter w:w="6" w:type="dxa"/>
          <w:trHeight w:val="2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0831604D" w14:textId="030826E8" w:rsidR="00873761" w:rsidRDefault="00873761" w:rsidP="00873761">
            <w:pPr>
              <w:widowControl/>
              <w:spacing w:line="360" w:lineRule="exact"/>
              <w:rPr>
                <w:rFonts w:ascii="Arial" w:eastAsia="新細明體" w:hAnsi="Arial" w:cs="Arial"/>
                <w:kern w:val="0"/>
                <w:sz w:val="24"/>
              </w:rPr>
            </w:pPr>
            <w:r>
              <w:rPr>
                <w:rFonts w:ascii="Arial" w:eastAsia="新細明體" w:hAnsi="Arial" w:cs="Arial" w:hint="eastAsia"/>
                <w:kern w:val="0"/>
                <w:sz w:val="24"/>
              </w:rPr>
              <w:t>15</w:t>
            </w:r>
          </w:p>
        </w:tc>
        <w:tc>
          <w:tcPr>
            <w:tcW w:w="2769" w:type="dxa"/>
            <w:tcBorders>
              <w:top w:val="single" w:sz="4" w:space="0" w:color="auto"/>
              <w:left w:val="nil"/>
              <w:bottom w:val="single" w:sz="4" w:space="0" w:color="auto"/>
              <w:right w:val="single" w:sz="4" w:space="0" w:color="auto"/>
            </w:tcBorders>
            <w:shd w:val="clear" w:color="auto" w:fill="auto"/>
            <w:vAlign w:val="center"/>
          </w:tcPr>
          <w:p w14:paraId="69482264" w14:textId="77777777" w:rsidR="00873761" w:rsidRPr="00187901" w:rsidRDefault="00873761" w:rsidP="00873761">
            <w:pPr>
              <w:widowControl/>
              <w:spacing w:line="360" w:lineRule="exact"/>
              <w:rPr>
                <w:rFonts w:ascii="Arial" w:eastAsia="新細明體" w:hAnsi="Arial" w:cs="Arial"/>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F5C4DEB" w14:textId="77777777" w:rsidR="00873761" w:rsidRPr="00187901" w:rsidRDefault="00873761" w:rsidP="00873761">
            <w:pPr>
              <w:widowControl/>
              <w:spacing w:line="360" w:lineRule="exact"/>
              <w:rPr>
                <w:rFonts w:ascii="Arial" w:eastAsia="新細明體" w:hAnsi="Arial" w:cs="Arial"/>
                <w:kern w:val="0"/>
                <w:sz w:val="24"/>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325DFF3" w14:textId="77777777" w:rsidR="00873761" w:rsidRPr="00187901" w:rsidRDefault="00873761" w:rsidP="00873761">
            <w:pPr>
              <w:widowControl/>
              <w:spacing w:line="360" w:lineRule="exact"/>
              <w:rPr>
                <w:rFonts w:ascii="Arial" w:eastAsia="新細明體" w:hAnsi="Arial" w:cs="Arial"/>
                <w:kern w:val="0"/>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F0D543B" w14:textId="77777777" w:rsidR="00873761" w:rsidRPr="00187901" w:rsidRDefault="00873761" w:rsidP="00873761">
            <w:pPr>
              <w:widowControl/>
              <w:spacing w:line="360" w:lineRule="exact"/>
              <w:rPr>
                <w:rFonts w:ascii="Arial" w:eastAsia="新細明體" w:hAnsi="Arial" w:cs="Arial"/>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D6524EF" w14:textId="77777777" w:rsidR="00873761" w:rsidRPr="00187901" w:rsidRDefault="00873761" w:rsidP="00873761">
            <w:pPr>
              <w:widowControl/>
              <w:spacing w:line="360" w:lineRule="exact"/>
              <w:rPr>
                <w:rFonts w:ascii="Arial" w:eastAsia="新細明體" w:hAnsi="Arial" w:cs="Arial"/>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C46EC4C" w14:textId="77777777" w:rsidR="00873761" w:rsidRPr="00187901" w:rsidRDefault="00873761" w:rsidP="00873761">
            <w:pPr>
              <w:widowControl/>
              <w:spacing w:line="360" w:lineRule="exact"/>
              <w:rPr>
                <w:rFonts w:ascii="Arial" w:eastAsia="新細明體" w:hAnsi="Arial" w:cs="Arial"/>
                <w:kern w:val="0"/>
                <w:sz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7E3E2AC" w14:textId="77777777" w:rsidR="00873761" w:rsidRPr="00187901" w:rsidRDefault="00873761" w:rsidP="00873761">
            <w:pPr>
              <w:widowControl/>
              <w:spacing w:line="360" w:lineRule="exact"/>
              <w:rPr>
                <w:rFonts w:ascii="Arial" w:eastAsia="新細明體" w:hAnsi="Arial" w:cs="Arial"/>
                <w:kern w:val="0"/>
                <w:sz w:val="24"/>
              </w:rPr>
            </w:pPr>
          </w:p>
        </w:tc>
        <w:tc>
          <w:tcPr>
            <w:tcW w:w="454" w:type="dxa"/>
            <w:tcBorders>
              <w:top w:val="single" w:sz="4" w:space="0" w:color="auto"/>
              <w:left w:val="nil"/>
              <w:bottom w:val="single" w:sz="4" w:space="0" w:color="auto"/>
              <w:right w:val="single" w:sz="4" w:space="0" w:color="auto"/>
            </w:tcBorders>
            <w:shd w:val="clear" w:color="auto" w:fill="auto"/>
            <w:vAlign w:val="center"/>
          </w:tcPr>
          <w:p w14:paraId="3C7BA9C4" w14:textId="77777777" w:rsidR="00873761" w:rsidRPr="00187901" w:rsidRDefault="00873761" w:rsidP="00873761">
            <w:pPr>
              <w:widowControl/>
              <w:spacing w:line="360" w:lineRule="exact"/>
              <w:rPr>
                <w:rFonts w:ascii="Arial" w:eastAsia="新細明體" w:hAnsi="Arial" w:cs="Arial"/>
                <w:kern w:val="0"/>
                <w:sz w:val="24"/>
              </w:rPr>
            </w:pPr>
          </w:p>
        </w:tc>
        <w:tc>
          <w:tcPr>
            <w:tcW w:w="384" w:type="dxa"/>
            <w:tcBorders>
              <w:top w:val="single" w:sz="4" w:space="0" w:color="auto"/>
              <w:left w:val="nil"/>
              <w:bottom w:val="single" w:sz="4" w:space="0" w:color="auto"/>
              <w:right w:val="single" w:sz="4" w:space="0" w:color="auto"/>
            </w:tcBorders>
            <w:shd w:val="clear" w:color="auto" w:fill="auto"/>
            <w:vAlign w:val="center"/>
          </w:tcPr>
          <w:p w14:paraId="6F2C9067" w14:textId="77777777" w:rsidR="00873761" w:rsidRPr="00187901" w:rsidRDefault="00873761" w:rsidP="00873761">
            <w:pPr>
              <w:widowControl/>
              <w:spacing w:line="360" w:lineRule="exact"/>
              <w:rPr>
                <w:rFonts w:ascii="Arial" w:eastAsia="新細明體" w:hAnsi="Arial" w:cs="Arial"/>
                <w:kern w:val="0"/>
                <w:sz w:val="24"/>
              </w:rPr>
            </w:pPr>
          </w:p>
        </w:tc>
        <w:tc>
          <w:tcPr>
            <w:tcW w:w="384" w:type="dxa"/>
            <w:tcBorders>
              <w:top w:val="single" w:sz="4" w:space="0" w:color="auto"/>
              <w:left w:val="nil"/>
              <w:bottom w:val="single" w:sz="4" w:space="0" w:color="auto"/>
              <w:right w:val="single" w:sz="4" w:space="0" w:color="auto"/>
            </w:tcBorders>
            <w:shd w:val="clear" w:color="auto" w:fill="auto"/>
            <w:vAlign w:val="center"/>
          </w:tcPr>
          <w:p w14:paraId="1BACB535" w14:textId="77777777" w:rsidR="00873761" w:rsidRPr="00187901" w:rsidRDefault="00873761" w:rsidP="00873761">
            <w:pPr>
              <w:widowControl/>
              <w:spacing w:line="360" w:lineRule="exact"/>
              <w:rPr>
                <w:rFonts w:ascii="Arial" w:eastAsia="新細明體" w:hAnsi="Arial" w:cs="Arial"/>
                <w:kern w:val="0"/>
                <w:sz w:val="24"/>
              </w:rPr>
            </w:pPr>
          </w:p>
        </w:tc>
        <w:tc>
          <w:tcPr>
            <w:tcW w:w="384" w:type="dxa"/>
            <w:tcBorders>
              <w:top w:val="single" w:sz="4" w:space="0" w:color="auto"/>
              <w:left w:val="nil"/>
              <w:bottom w:val="single" w:sz="4" w:space="0" w:color="auto"/>
              <w:right w:val="single" w:sz="4" w:space="0" w:color="auto"/>
            </w:tcBorders>
            <w:shd w:val="clear" w:color="auto" w:fill="auto"/>
            <w:vAlign w:val="center"/>
          </w:tcPr>
          <w:p w14:paraId="4BB07A69" w14:textId="77777777" w:rsidR="00873761" w:rsidRPr="00187901" w:rsidRDefault="00873761" w:rsidP="00873761">
            <w:pPr>
              <w:widowControl/>
              <w:spacing w:line="360" w:lineRule="exact"/>
              <w:rPr>
                <w:rFonts w:ascii="Arial" w:eastAsia="新細明體" w:hAnsi="Arial" w:cs="Arial"/>
                <w:kern w:val="0"/>
                <w:sz w:val="24"/>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4C54E4E9" w14:textId="77777777" w:rsidR="00873761" w:rsidRPr="00187901" w:rsidRDefault="00873761" w:rsidP="00873761">
            <w:pPr>
              <w:widowControl/>
              <w:spacing w:line="360" w:lineRule="exact"/>
              <w:rPr>
                <w:rFonts w:ascii="Arial" w:eastAsia="新細明體" w:hAnsi="Arial" w:cs="Arial"/>
                <w:kern w:val="0"/>
                <w:sz w:val="24"/>
              </w:rPr>
            </w:pPr>
          </w:p>
        </w:tc>
      </w:tr>
    </w:tbl>
    <w:p w14:paraId="32252A32" w14:textId="38262543" w:rsidR="0053281D" w:rsidRDefault="0053281D" w:rsidP="00187901">
      <w:pPr>
        <w:ind w:rightChars="-435" w:right="-1218"/>
        <w:rPr>
          <w:rFonts w:ascii="標楷體" w:hAnsi="標楷體"/>
          <w:szCs w:val="28"/>
        </w:rPr>
      </w:pPr>
    </w:p>
    <w:p w14:paraId="2A705DB9" w14:textId="77777777" w:rsidR="0053281D" w:rsidRDefault="0053281D">
      <w:pPr>
        <w:widowControl/>
        <w:rPr>
          <w:rFonts w:ascii="標楷體" w:hAnsi="標楷體"/>
          <w:szCs w:val="28"/>
        </w:rPr>
      </w:pPr>
      <w:r>
        <w:rPr>
          <w:rFonts w:ascii="標楷體" w:hAnsi="標楷體"/>
          <w:szCs w:val="28"/>
        </w:rPr>
        <w:br w:type="page"/>
      </w:r>
    </w:p>
    <w:p w14:paraId="584E4219" w14:textId="33990A9B" w:rsidR="008336D9" w:rsidRDefault="008336D9" w:rsidP="008336D9">
      <w:pPr>
        <w:spacing w:afterLines="100" w:after="240"/>
        <w:ind w:rightChars="-435" w:right="-1218"/>
        <w:rPr>
          <w:rFonts w:ascii="標楷體" w:hAnsi="標楷體" w:cs="新細明體"/>
          <w:color w:val="000000"/>
          <w:kern w:val="0"/>
          <w:sz w:val="32"/>
          <w:szCs w:val="32"/>
        </w:rPr>
      </w:pPr>
      <w:r w:rsidRPr="007F1B61">
        <w:rPr>
          <w:rFonts w:ascii="標楷體" w:hAnsi="標楷體" w:cs="新細明體" w:hint="eastAsia"/>
          <w:color w:val="000000"/>
          <w:kern w:val="0"/>
          <w:sz w:val="32"/>
          <w:szCs w:val="32"/>
        </w:rPr>
        <w:lastRenderedPageBreak/>
        <w:t>附表</w:t>
      </w:r>
      <w:r>
        <w:rPr>
          <w:rFonts w:ascii="標楷體" w:hAnsi="標楷體" w:cs="新細明體" w:hint="eastAsia"/>
          <w:color w:val="000000"/>
          <w:kern w:val="0"/>
          <w:sz w:val="32"/>
          <w:szCs w:val="32"/>
        </w:rPr>
        <w:t>六</w:t>
      </w:r>
      <w:r w:rsidRPr="007F1B61">
        <w:rPr>
          <w:rFonts w:ascii="標楷體" w:hAnsi="標楷體" w:cs="新細明體" w:hint="eastAsia"/>
          <w:color w:val="000000"/>
          <w:kern w:val="0"/>
          <w:sz w:val="32"/>
          <w:szCs w:val="32"/>
        </w:rPr>
        <w:t>、</w:t>
      </w:r>
      <w:r w:rsidRPr="008336D9">
        <w:rPr>
          <w:rFonts w:ascii="標楷體" w:hAnsi="標楷體" w:cs="新細明體" w:hint="eastAsia"/>
          <w:color w:val="000000"/>
          <w:kern w:val="0"/>
          <w:sz w:val="32"/>
          <w:szCs w:val="32"/>
        </w:rPr>
        <w:t>弱點處理報告表</w:t>
      </w:r>
    </w:p>
    <w:p w14:paraId="060C2498" w14:textId="77777777" w:rsidR="008336D9" w:rsidRPr="005D6A01" w:rsidRDefault="008336D9" w:rsidP="008336D9">
      <w:pPr>
        <w:tabs>
          <w:tab w:val="center" w:pos="7285"/>
        </w:tabs>
        <w:spacing w:before="100" w:beforeAutospacing="1" w:after="100" w:afterAutospacing="1" w:line="280" w:lineRule="exact"/>
        <w:jc w:val="center"/>
        <w:rPr>
          <w:rFonts w:hAnsi="新細明體"/>
          <w:sz w:val="32"/>
          <w:szCs w:val="32"/>
        </w:rPr>
      </w:pPr>
      <w:r>
        <w:rPr>
          <w:rFonts w:hAnsi="新細明體" w:hint="eastAsia"/>
          <w:sz w:val="32"/>
          <w:szCs w:val="32"/>
        </w:rPr>
        <w:t>弱點處理報告表</w:t>
      </w:r>
    </w:p>
    <w:tbl>
      <w:tblPr>
        <w:tblpPr w:leftFromText="180" w:rightFromText="180" w:vertAnchor="page" w:horzAnchor="margin" w:tblpY="2011"/>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2394"/>
        <w:gridCol w:w="463"/>
        <w:gridCol w:w="347"/>
        <w:gridCol w:w="3330"/>
        <w:gridCol w:w="2007"/>
        <w:gridCol w:w="1413"/>
        <w:gridCol w:w="2488"/>
        <w:gridCol w:w="2410"/>
      </w:tblGrid>
      <w:tr w:rsidR="008336D9" w:rsidRPr="00204138" w14:paraId="78398DD9" w14:textId="77777777" w:rsidTr="008336D9">
        <w:trPr>
          <w:cantSplit/>
          <w:trHeight w:val="495"/>
          <w:tblHeader/>
        </w:trPr>
        <w:tc>
          <w:tcPr>
            <w:tcW w:w="3451" w:type="dxa"/>
            <w:gridSpan w:val="3"/>
            <w:tcBorders>
              <w:right w:val="single" w:sz="6" w:space="0" w:color="auto"/>
            </w:tcBorders>
            <w:vAlign w:val="center"/>
          </w:tcPr>
          <w:p w14:paraId="25BFD709" w14:textId="77777777" w:rsidR="008336D9" w:rsidRPr="00204138" w:rsidRDefault="008336D9" w:rsidP="008336D9">
            <w:pPr>
              <w:spacing w:before="100" w:beforeAutospacing="1" w:after="100" w:afterAutospacing="1" w:line="280" w:lineRule="exact"/>
              <w:jc w:val="both"/>
            </w:pPr>
            <w:r w:rsidRPr="00204138">
              <w:rPr>
                <w:rFonts w:hAnsi="新細明體" w:hint="eastAsia"/>
              </w:rPr>
              <w:t>設備名稱：</w:t>
            </w:r>
          </w:p>
        </w:tc>
        <w:tc>
          <w:tcPr>
            <w:tcW w:w="3677" w:type="dxa"/>
            <w:gridSpan w:val="2"/>
            <w:tcBorders>
              <w:left w:val="single" w:sz="6" w:space="0" w:color="auto"/>
              <w:right w:val="single" w:sz="6" w:space="0" w:color="auto"/>
            </w:tcBorders>
            <w:vAlign w:val="center"/>
          </w:tcPr>
          <w:p w14:paraId="4BA940B2" w14:textId="77777777" w:rsidR="008336D9" w:rsidRPr="00204138" w:rsidRDefault="008336D9" w:rsidP="008336D9">
            <w:pPr>
              <w:spacing w:before="100" w:beforeAutospacing="1" w:after="100" w:afterAutospacing="1" w:line="280" w:lineRule="exact"/>
              <w:jc w:val="both"/>
            </w:pPr>
            <w:r>
              <w:rPr>
                <w:rFonts w:hAnsi="新細明體" w:hint="eastAsia"/>
              </w:rPr>
              <w:t>IP</w:t>
            </w:r>
            <w:r>
              <w:rPr>
                <w:rFonts w:hAnsi="新細明體" w:hint="eastAsia"/>
              </w:rPr>
              <w:t>位址</w:t>
            </w:r>
            <w:r w:rsidRPr="00204138">
              <w:rPr>
                <w:rFonts w:hAnsi="新細明體" w:hint="eastAsia"/>
              </w:rPr>
              <w:t>：</w:t>
            </w:r>
          </w:p>
        </w:tc>
        <w:tc>
          <w:tcPr>
            <w:tcW w:w="3420" w:type="dxa"/>
            <w:gridSpan w:val="2"/>
            <w:tcBorders>
              <w:left w:val="single" w:sz="6" w:space="0" w:color="auto"/>
              <w:right w:val="single" w:sz="4" w:space="0" w:color="auto"/>
            </w:tcBorders>
            <w:vAlign w:val="center"/>
          </w:tcPr>
          <w:p w14:paraId="3723D0FE" w14:textId="77777777" w:rsidR="008336D9" w:rsidRPr="00204138" w:rsidRDefault="008336D9" w:rsidP="008336D9">
            <w:pPr>
              <w:spacing w:before="100" w:beforeAutospacing="1" w:after="100" w:afterAutospacing="1" w:line="280" w:lineRule="exact"/>
              <w:jc w:val="both"/>
            </w:pPr>
            <w:r w:rsidRPr="00204138">
              <w:rPr>
                <w:rFonts w:hAnsi="新細明體" w:hint="eastAsia"/>
              </w:rPr>
              <w:t>管理人員：</w:t>
            </w:r>
          </w:p>
        </w:tc>
        <w:tc>
          <w:tcPr>
            <w:tcW w:w="4898" w:type="dxa"/>
            <w:gridSpan w:val="2"/>
            <w:tcBorders>
              <w:left w:val="single" w:sz="4" w:space="0" w:color="auto"/>
            </w:tcBorders>
            <w:vAlign w:val="center"/>
          </w:tcPr>
          <w:p w14:paraId="7415826D" w14:textId="7380DFE3" w:rsidR="008336D9" w:rsidRPr="00204138" w:rsidRDefault="008336D9" w:rsidP="008336D9">
            <w:pPr>
              <w:spacing w:before="100" w:beforeAutospacing="1" w:after="100" w:afterAutospacing="1" w:line="280" w:lineRule="exact"/>
              <w:jc w:val="both"/>
            </w:pPr>
            <w:r w:rsidRPr="00204138">
              <w:rPr>
                <w:rFonts w:hAnsi="新細明體" w:hint="eastAsia"/>
              </w:rPr>
              <w:t>日期：</w:t>
            </w:r>
            <w:r w:rsidRPr="00204138">
              <w:rPr>
                <w:rFonts w:hint="eastAsia"/>
              </w:rPr>
              <w:t xml:space="preserve">   </w:t>
            </w:r>
            <w:r>
              <w:rPr>
                <w:rFonts w:hint="eastAsia"/>
              </w:rPr>
              <w:t xml:space="preserve">  </w:t>
            </w:r>
            <w:r w:rsidRPr="00204138">
              <w:rPr>
                <w:rFonts w:hAnsi="新細明體" w:hint="eastAsia"/>
              </w:rPr>
              <w:t>年</w:t>
            </w:r>
            <w:r w:rsidRPr="00204138">
              <w:rPr>
                <w:rFonts w:hint="eastAsia"/>
              </w:rPr>
              <w:t xml:space="preserve"> </w:t>
            </w:r>
            <w:r>
              <w:rPr>
                <w:rFonts w:hint="eastAsia"/>
              </w:rPr>
              <w:t xml:space="preserve">    </w:t>
            </w:r>
            <w:r w:rsidRPr="00204138">
              <w:rPr>
                <w:rFonts w:hint="eastAsia"/>
              </w:rPr>
              <w:t xml:space="preserve">  </w:t>
            </w:r>
            <w:r w:rsidRPr="00204138">
              <w:rPr>
                <w:rFonts w:hAnsi="新細明體" w:hint="eastAsia"/>
              </w:rPr>
              <w:t>月</w:t>
            </w:r>
            <w:r w:rsidRPr="00204138">
              <w:rPr>
                <w:rFonts w:hint="eastAsia"/>
              </w:rPr>
              <w:t xml:space="preserve">  </w:t>
            </w:r>
            <w:r>
              <w:rPr>
                <w:rFonts w:hint="eastAsia"/>
              </w:rPr>
              <w:t xml:space="preserve">   </w:t>
            </w:r>
            <w:r w:rsidRPr="00204138">
              <w:rPr>
                <w:rFonts w:hint="eastAsia"/>
              </w:rPr>
              <w:t xml:space="preserve">  </w:t>
            </w:r>
            <w:r w:rsidRPr="00204138">
              <w:rPr>
                <w:rFonts w:hAnsi="新細明體" w:hint="eastAsia"/>
              </w:rPr>
              <w:t>日</w:t>
            </w:r>
          </w:p>
        </w:tc>
      </w:tr>
      <w:tr w:rsidR="008336D9" w:rsidRPr="00204138" w14:paraId="398D42AF" w14:textId="77777777" w:rsidTr="008336D9">
        <w:trPr>
          <w:cantSplit/>
          <w:trHeight w:val="450"/>
        </w:trPr>
        <w:tc>
          <w:tcPr>
            <w:tcW w:w="594" w:type="dxa"/>
            <w:tcBorders>
              <w:top w:val="double" w:sz="4" w:space="0" w:color="auto"/>
            </w:tcBorders>
            <w:vAlign w:val="center"/>
          </w:tcPr>
          <w:p w14:paraId="5303C095" w14:textId="77777777" w:rsidR="008336D9" w:rsidRPr="00204138" w:rsidRDefault="008336D9" w:rsidP="008336D9">
            <w:pPr>
              <w:spacing w:before="100" w:beforeAutospacing="1" w:after="100" w:afterAutospacing="1" w:line="280" w:lineRule="exact"/>
              <w:jc w:val="center"/>
            </w:pPr>
            <w:r w:rsidRPr="00204138">
              <w:rPr>
                <w:rFonts w:hAnsi="新細明體" w:hint="eastAsia"/>
              </w:rPr>
              <w:t>編號</w:t>
            </w:r>
          </w:p>
        </w:tc>
        <w:tc>
          <w:tcPr>
            <w:tcW w:w="2394" w:type="dxa"/>
            <w:tcBorders>
              <w:top w:val="double" w:sz="4" w:space="0" w:color="auto"/>
            </w:tcBorders>
            <w:vAlign w:val="center"/>
          </w:tcPr>
          <w:p w14:paraId="51FFEC9E" w14:textId="77777777" w:rsidR="008336D9" w:rsidRPr="00204138" w:rsidRDefault="008336D9" w:rsidP="008336D9">
            <w:pPr>
              <w:spacing w:before="100" w:beforeAutospacing="1" w:after="100" w:afterAutospacing="1" w:line="280" w:lineRule="exact"/>
              <w:jc w:val="center"/>
            </w:pPr>
            <w:r w:rsidRPr="00204138">
              <w:rPr>
                <w:rFonts w:hAnsi="新細明體" w:hint="eastAsia"/>
              </w:rPr>
              <w:t>弱點名稱</w:t>
            </w:r>
          </w:p>
        </w:tc>
        <w:tc>
          <w:tcPr>
            <w:tcW w:w="810" w:type="dxa"/>
            <w:gridSpan w:val="2"/>
            <w:tcBorders>
              <w:top w:val="double" w:sz="4" w:space="0" w:color="auto"/>
            </w:tcBorders>
            <w:vAlign w:val="center"/>
          </w:tcPr>
          <w:p w14:paraId="62255717" w14:textId="77777777" w:rsidR="008336D9" w:rsidRPr="00204138" w:rsidRDefault="008336D9" w:rsidP="008336D9">
            <w:pPr>
              <w:spacing w:before="100" w:beforeAutospacing="1" w:after="100" w:afterAutospacing="1" w:line="280" w:lineRule="exact"/>
              <w:jc w:val="center"/>
            </w:pPr>
            <w:r w:rsidRPr="00204138">
              <w:rPr>
                <w:rFonts w:hAnsi="新細明體" w:hint="eastAsia"/>
              </w:rPr>
              <w:t>等級</w:t>
            </w:r>
          </w:p>
        </w:tc>
        <w:tc>
          <w:tcPr>
            <w:tcW w:w="3330" w:type="dxa"/>
            <w:tcBorders>
              <w:top w:val="double" w:sz="4" w:space="0" w:color="auto"/>
            </w:tcBorders>
            <w:vAlign w:val="center"/>
          </w:tcPr>
          <w:p w14:paraId="4D8B0A8F" w14:textId="77777777" w:rsidR="008336D9" w:rsidRPr="00204138" w:rsidRDefault="008336D9" w:rsidP="008336D9">
            <w:pPr>
              <w:spacing w:before="100" w:beforeAutospacing="1" w:after="100" w:afterAutospacing="1" w:line="280" w:lineRule="exact"/>
              <w:jc w:val="center"/>
            </w:pPr>
            <w:r w:rsidRPr="00204138">
              <w:rPr>
                <w:rFonts w:hAnsi="新細明體" w:hint="eastAsia"/>
              </w:rPr>
              <w:t>修補作業說明</w:t>
            </w:r>
          </w:p>
        </w:tc>
        <w:tc>
          <w:tcPr>
            <w:tcW w:w="2007" w:type="dxa"/>
            <w:tcBorders>
              <w:top w:val="double" w:sz="4" w:space="0" w:color="auto"/>
            </w:tcBorders>
            <w:vAlign w:val="center"/>
          </w:tcPr>
          <w:p w14:paraId="6A20FDCB" w14:textId="77777777" w:rsidR="008336D9" w:rsidRPr="00204138" w:rsidRDefault="008336D9" w:rsidP="008336D9">
            <w:pPr>
              <w:spacing w:before="100" w:beforeAutospacing="1" w:after="100" w:afterAutospacing="1" w:line="280" w:lineRule="exact"/>
              <w:jc w:val="center"/>
            </w:pPr>
            <w:r w:rsidRPr="00204138">
              <w:rPr>
                <w:rFonts w:hAnsi="新細明體" w:hint="eastAsia"/>
              </w:rPr>
              <w:t>修補</w:t>
            </w:r>
            <w:r>
              <w:rPr>
                <w:rFonts w:hAnsi="新細明體" w:hint="eastAsia"/>
              </w:rPr>
              <w:t>完成</w:t>
            </w:r>
            <w:r w:rsidRPr="00204138">
              <w:rPr>
                <w:rFonts w:hAnsi="新細明體" w:hint="eastAsia"/>
              </w:rPr>
              <w:t>日期</w:t>
            </w:r>
          </w:p>
        </w:tc>
        <w:tc>
          <w:tcPr>
            <w:tcW w:w="3901" w:type="dxa"/>
            <w:gridSpan w:val="2"/>
            <w:tcBorders>
              <w:top w:val="double" w:sz="4" w:space="0" w:color="auto"/>
            </w:tcBorders>
            <w:vAlign w:val="center"/>
          </w:tcPr>
          <w:p w14:paraId="0EB53987" w14:textId="77777777" w:rsidR="008336D9" w:rsidRPr="00204138" w:rsidRDefault="008336D9" w:rsidP="008336D9">
            <w:pPr>
              <w:spacing w:before="100" w:beforeAutospacing="1" w:after="100" w:afterAutospacing="1" w:line="280" w:lineRule="exact"/>
              <w:jc w:val="center"/>
            </w:pPr>
            <w:r w:rsidRPr="00204138">
              <w:rPr>
                <w:rFonts w:hAnsi="新細明體" w:hint="eastAsia"/>
              </w:rPr>
              <w:t>無法修補原因與防禦因應方法</w:t>
            </w:r>
          </w:p>
        </w:tc>
        <w:tc>
          <w:tcPr>
            <w:tcW w:w="2410" w:type="dxa"/>
            <w:tcBorders>
              <w:top w:val="double" w:sz="4" w:space="0" w:color="auto"/>
            </w:tcBorders>
            <w:vAlign w:val="center"/>
          </w:tcPr>
          <w:p w14:paraId="596CAF48" w14:textId="77777777" w:rsidR="008336D9" w:rsidRPr="00204138" w:rsidRDefault="008336D9" w:rsidP="008336D9">
            <w:pPr>
              <w:spacing w:before="100" w:beforeAutospacing="1" w:after="100" w:afterAutospacing="1" w:line="280" w:lineRule="exact"/>
              <w:jc w:val="center"/>
            </w:pPr>
            <w:r>
              <w:rPr>
                <w:rFonts w:hint="eastAsia"/>
              </w:rPr>
              <w:t>追蹤</w:t>
            </w:r>
            <w:r>
              <w:rPr>
                <w:rFonts w:hint="eastAsia"/>
              </w:rPr>
              <w:t>/</w:t>
            </w:r>
            <w:r>
              <w:rPr>
                <w:rFonts w:hint="eastAsia"/>
              </w:rPr>
              <w:t>覆核人員</w:t>
            </w:r>
          </w:p>
        </w:tc>
      </w:tr>
      <w:tr w:rsidR="008336D9" w:rsidRPr="00204138" w14:paraId="6D8BA588" w14:textId="77777777" w:rsidTr="008336D9">
        <w:trPr>
          <w:cantSplit/>
          <w:trHeight w:val="857"/>
        </w:trPr>
        <w:tc>
          <w:tcPr>
            <w:tcW w:w="594" w:type="dxa"/>
            <w:vAlign w:val="center"/>
          </w:tcPr>
          <w:p w14:paraId="7B441221" w14:textId="77777777" w:rsidR="008336D9" w:rsidRPr="00204138" w:rsidRDefault="008336D9" w:rsidP="008336D9">
            <w:pPr>
              <w:spacing w:line="280" w:lineRule="exact"/>
              <w:jc w:val="center"/>
            </w:pPr>
          </w:p>
        </w:tc>
        <w:tc>
          <w:tcPr>
            <w:tcW w:w="2394" w:type="dxa"/>
            <w:vAlign w:val="center"/>
          </w:tcPr>
          <w:p w14:paraId="7D788507" w14:textId="77777777" w:rsidR="008336D9" w:rsidRPr="00204138" w:rsidRDefault="008336D9" w:rsidP="008336D9">
            <w:pPr>
              <w:spacing w:line="280" w:lineRule="exact"/>
              <w:jc w:val="center"/>
            </w:pPr>
          </w:p>
        </w:tc>
        <w:tc>
          <w:tcPr>
            <w:tcW w:w="810" w:type="dxa"/>
            <w:gridSpan w:val="2"/>
            <w:vAlign w:val="center"/>
          </w:tcPr>
          <w:p w14:paraId="1394664A" w14:textId="77777777" w:rsidR="008336D9" w:rsidRPr="00204138" w:rsidRDefault="008336D9" w:rsidP="008336D9">
            <w:pPr>
              <w:spacing w:line="280" w:lineRule="exact"/>
              <w:jc w:val="center"/>
            </w:pPr>
          </w:p>
        </w:tc>
        <w:tc>
          <w:tcPr>
            <w:tcW w:w="3330" w:type="dxa"/>
            <w:vAlign w:val="center"/>
          </w:tcPr>
          <w:p w14:paraId="3F24EB64" w14:textId="77777777" w:rsidR="008336D9" w:rsidRPr="00204138" w:rsidRDefault="008336D9" w:rsidP="008336D9">
            <w:pPr>
              <w:spacing w:line="280" w:lineRule="exact"/>
              <w:jc w:val="center"/>
            </w:pPr>
          </w:p>
        </w:tc>
        <w:tc>
          <w:tcPr>
            <w:tcW w:w="2007" w:type="dxa"/>
            <w:vAlign w:val="center"/>
          </w:tcPr>
          <w:p w14:paraId="06673240" w14:textId="77777777" w:rsidR="008336D9" w:rsidRPr="00204138" w:rsidRDefault="008336D9" w:rsidP="008336D9">
            <w:pPr>
              <w:spacing w:line="280" w:lineRule="exact"/>
              <w:jc w:val="center"/>
            </w:pPr>
          </w:p>
        </w:tc>
        <w:tc>
          <w:tcPr>
            <w:tcW w:w="3901" w:type="dxa"/>
            <w:gridSpan w:val="2"/>
            <w:vAlign w:val="center"/>
          </w:tcPr>
          <w:p w14:paraId="3FFF6956" w14:textId="77777777" w:rsidR="008336D9" w:rsidRPr="00204138" w:rsidRDefault="008336D9" w:rsidP="008336D9">
            <w:pPr>
              <w:spacing w:line="280" w:lineRule="exact"/>
              <w:jc w:val="center"/>
            </w:pPr>
          </w:p>
        </w:tc>
        <w:tc>
          <w:tcPr>
            <w:tcW w:w="2410" w:type="dxa"/>
            <w:vAlign w:val="center"/>
          </w:tcPr>
          <w:p w14:paraId="4478E8E6" w14:textId="77777777" w:rsidR="008336D9" w:rsidRPr="00204138" w:rsidRDefault="008336D9" w:rsidP="008336D9">
            <w:pPr>
              <w:spacing w:line="280" w:lineRule="exact"/>
              <w:jc w:val="center"/>
            </w:pPr>
          </w:p>
        </w:tc>
      </w:tr>
      <w:tr w:rsidR="008336D9" w:rsidRPr="00204138" w14:paraId="1629E032" w14:textId="77777777" w:rsidTr="008336D9">
        <w:trPr>
          <w:cantSplit/>
          <w:trHeight w:val="811"/>
        </w:trPr>
        <w:tc>
          <w:tcPr>
            <w:tcW w:w="594" w:type="dxa"/>
            <w:tcBorders>
              <w:top w:val="single" w:sz="4" w:space="0" w:color="auto"/>
              <w:left w:val="single" w:sz="4" w:space="0" w:color="auto"/>
              <w:bottom w:val="single" w:sz="4" w:space="0" w:color="auto"/>
              <w:right w:val="single" w:sz="4" w:space="0" w:color="auto"/>
            </w:tcBorders>
            <w:vAlign w:val="center"/>
          </w:tcPr>
          <w:p w14:paraId="215A346A" w14:textId="77777777" w:rsidR="008336D9" w:rsidRPr="00204138" w:rsidRDefault="008336D9" w:rsidP="008336D9">
            <w:pPr>
              <w:spacing w:line="280" w:lineRule="exact"/>
              <w:jc w:val="center"/>
            </w:pPr>
          </w:p>
        </w:tc>
        <w:tc>
          <w:tcPr>
            <w:tcW w:w="2394" w:type="dxa"/>
            <w:tcBorders>
              <w:top w:val="single" w:sz="4" w:space="0" w:color="auto"/>
              <w:left w:val="single" w:sz="4" w:space="0" w:color="auto"/>
              <w:bottom w:val="single" w:sz="4" w:space="0" w:color="auto"/>
              <w:right w:val="single" w:sz="4" w:space="0" w:color="auto"/>
            </w:tcBorders>
            <w:vAlign w:val="center"/>
          </w:tcPr>
          <w:p w14:paraId="1C999077" w14:textId="77777777" w:rsidR="008336D9" w:rsidRPr="00204138" w:rsidRDefault="008336D9" w:rsidP="008336D9">
            <w:pPr>
              <w:spacing w:line="280" w:lineRule="exact"/>
              <w:jc w:val="cente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A47E36C" w14:textId="77777777" w:rsidR="008336D9" w:rsidRPr="00204138" w:rsidRDefault="008336D9" w:rsidP="008336D9">
            <w:pPr>
              <w:spacing w:line="280" w:lineRule="exact"/>
              <w:jc w:val="center"/>
            </w:pPr>
          </w:p>
        </w:tc>
        <w:tc>
          <w:tcPr>
            <w:tcW w:w="3330" w:type="dxa"/>
            <w:tcBorders>
              <w:top w:val="single" w:sz="4" w:space="0" w:color="auto"/>
              <w:left w:val="single" w:sz="4" w:space="0" w:color="auto"/>
              <w:bottom w:val="single" w:sz="4" w:space="0" w:color="auto"/>
              <w:right w:val="single" w:sz="4" w:space="0" w:color="auto"/>
            </w:tcBorders>
            <w:vAlign w:val="center"/>
          </w:tcPr>
          <w:p w14:paraId="42EC76EF" w14:textId="77777777" w:rsidR="008336D9" w:rsidRPr="00204138" w:rsidRDefault="008336D9" w:rsidP="008336D9">
            <w:pPr>
              <w:spacing w:line="280" w:lineRule="exact"/>
              <w:jc w:val="center"/>
            </w:pPr>
          </w:p>
        </w:tc>
        <w:tc>
          <w:tcPr>
            <w:tcW w:w="2007" w:type="dxa"/>
            <w:tcBorders>
              <w:top w:val="single" w:sz="4" w:space="0" w:color="auto"/>
              <w:left w:val="single" w:sz="4" w:space="0" w:color="auto"/>
              <w:bottom w:val="single" w:sz="4" w:space="0" w:color="auto"/>
              <w:right w:val="single" w:sz="4" w:space="0" w:color="auto"/>
            </w:tcBorders>
            <w:vAlign w:val="center"/>
          </w:tcPr>
          <w:p w14:paraId="049B7A5B" w14:textId="77777777" w:rsidR="008336D9" w:rsidRPr="00204138" w:rsidRDefault="008336D9" w:rsidP="008336D9">
            <w:pPr>
              <w:spacing w:line="280" w:lineRule="exact"/>
              <w:jc w:val="cente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5BB1AC21" w14:textId="77777777" w:rsidR="008336D9" w:rsidRPr="00204138" w:rsidRDefault="008336D9" w:rsidP="008336D9">
            <w:pPr>
              <w:spacing w:line="280" w:lineRule="exact"/>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4A255B3C" w14:textId="77777777" w:rsidR="008336D9" w:rsidRPr="00204138" w:rsidRDefault="008336D9" w:rsidP="008336D9">
            <w:pPr>
              <w:spacing w:line="280" w:lineRule="exact"/>
              <w:jc w:val="center"/>
            </w:pPr>
          </w:p>
        </w:tc>
      </w:tr>
      <w:tr w:rsidR="008336D9" w:rsidRPr="00204138" w14:paraId="75770631" w14:textId="77777777" w:rsidTr="008336D9">
        <w:trPr>
          <w:cantSplit/>
          <w:trHeight w:val="811"/>
        </w:trPr>
        <w:tc>
          <w:tcPr>
            <w:tcW w:w="594" w:type="dxa"/>
            <w:tcBorders>
              <w:top w:val="single" w:sz="4" w:space="0" w:color="auto"/>
              <w:left w:val="single" w:sz="4" w:space="0" w:color="auto"/>
              <w:bottom w:val="single" w:sz="4" w:space="0" w:color="auto"/>
              <w:right w:val="single" w:sz="4" w:space="0" w:color="auto"/>
            </w:tcBorders>
            <w:vAlign w:val="center"/>
          </w:tcPr>
          <w:p w14:paraId="5F8A9802" w14:textId="77777777" w:rsidR="008336D9" w:rsidRPr="00204138" w:rsidRDefault="008336D9" w:rsidP="008336D9">
            <w:pPr>
              <w:spacing w:line="280" w:lineRule="exact"/>
              <w:jc w:val="center"/>
            </w:pPr>
          </w:p>
        </w:tc>
        <w:tc>
          <w:tcPr>
            <w:tcW w:w="2394" w:type="dxa"/>
            <w:tcBorders>
              <w:top w:val="single" w:sz="4" w:space="0" w:color="auto"/>
              <w:left w:val="single" w:sz="4" w:space="0" w:color="auto"/>
              <w:bottom w:val="single" w:sz="4" w:space="0" w:color="auto"/>
              <w:right w:val="single" w:sz="4" w:space="0" w:color="auto"/>
            </w:tcBorders>
            <w:vAlign w:val="center"/>
          </w:tcPr>
          <w:p w14:paraId="62F66741" w14:textId="77777777" w:rsidR="008336D9" w:rsidRPr="00204138" w:rsidRDefault="008336D9" w:rsidP="008336D9">
            <w:pPr>
              <w:spacing w:line="280" w:lineRule="exact"/>
              <w:jc w:val="cente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1E42359" w14:textId="77777777" w:rsidR="008336D9" w:rsidRPr="00204138" w:rsidRDefault="008336D9" w:rsidP="008336D9">
            <w:pPr>
              <w:spacing w:line="280" w:lineRule="exact"/>
              <w:jc w:val="center"/>
            </w:pPr>
          </w:p>
        </w:tc>
        <w:tc>
          <w:tcPr>
            <w:tcW w:w="3330" w:type="dxa"/>
            <w:tcBorders>
              <w:top w:val="single" w:sz="4" w:space="0" w:color="auto"/>
              <w:left w:val="single" w:sz="4" w:space="0" w:color="auto"/>
              <w:bottom w:val="single" w:sz="4" w:space="0" w:color="auto"/>
              <w:right w:val="single" w:sz="4" w:space="0" w:color="auto"/>
            </w:tcBorders>
            <w:vAlign w:val="center"/>
          </w:tcPr>
          <w:p w14:paraId="482CD50A" w14:textId="77777777" w:rsidR="008336D9" w:rsidRPr="00204138" w:rsidRDefault="008336D9" w:rsidP="008336D9">
            <w:pPr>
              <w:spacing w:line="280" w:lineRule="exact"/>
              <w:jc w:val="center"/>
            </w:pPr>
          </w:p>
        </w:tc>
        <w:tc>
          <w:tcPr>
            <w:tcW w:w="2007" w:type="dxa"/>
            <w:tcBorders>
              <w:top w:val="single" w:sz="4" w:space="0" w:color="auto"/>
              <w:left w:val="single" w:sz="4" w:space="0" w:color="auto"/>
              <w:bottom w:val="single" w:sz="4" w:space="0" w:color="auto"/>
              <w:right w:val="single" w:sz="4" w:space="0" w:color="auto"/>
            </w:tcBorders>
            <w:vAlign w:val="center"/>
          </w:tcPr>
          <w:p w14:paraId="7AF5B3F3" w14:textId="77777777" w:rsidR="008336D9" w:rsidRPr="00204138" w:rsidRDefault="008336D9" w:rsidP="008336D9">
            <w:pPr>
              <w:spacing w:line="280" w:lineRule="exact"/>
              <w:jc w:val="cente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3F0570E1" w14:textId="77777777" w:rsidR="008336D9" w:rsidRPr="00204138" w:rsidRDefault="008336D9" w:rsidP="008336D9">
            <w:pPr>
              <w:spacing w:line="280" w:lineRule="exact"/>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4EC84E77" w14:textId="77777777" w:rsidR="008336D9" w:rsidRPr="00204138" w:rsidRDefault="008336D9" w:rsidP="008336D9">
            <w:pPr>
              <w:spacing w:line="280" w:lineRule="exact"/>
              <w:jc w:val="center"/>
            </w:pPr>
          </w:p>
        </w:tc>
      </w:tr>
      <w:tr w:rsidR="008336D9" w:rsidRPr="00204138" w14:paraId="5C5A9EC6" w14:textId="77777777" w:rsidTr="008336D9">
        <w:trPr>
          <w:cantSplit/>
          <w:trHeight w:val="811"/>
        </w:trPr>
        <w:tc>
          <w:tcPr>
            <w:tcW w:w="594" w:type="dxa"/>
            <w:tcBorders>
              <w:top w:val="single" w:sz="4" w:space="0" w:color="auto"/>
              <w:left w:val="single" w:sz="4" w:space="0" w:color="auto"/>
              <w:bottom w:val="single" w:sz="4" w:space="0" w:color="auto"/>
              <w:right w:val="single" w:sz="4" w:space="0" w:color="auto"/>
            </w:tcBorders>
            <w:vAlign w:val="center"/>
          </w:tcPr>
          <w:p w14:paraId="72357345" w14:textId="77777777" w:rsidR="008336D9" w:rsidRPr="00204138" w:rsidRDefault="008336D9" w:rsidP="008336D9">
            <w:pPr>
              <w:spacing w:line="280" w:lineRule="exact"/>
              <w:jc w:val="center"/>
            </w:pPr>
          </w:p>
        </w:tc>
        <w:tc>
          <w:tcPr>
            <w:tcW w:w="2394" w:type="dxa"/>
            <w:tcBorders>
              <w:top w:val="single" w:sz="4" w:space="0" w:color="auto"/>
              <w:left w:val="single" w:sz="4" w:space="0" w:color="auto"/>
              <w:bottom w:val="single" w:sz="4" w:space="0" w:color="auto"/>
              <w:right w:val="single" w:sz="4" w:space="0" w:color="auto"/>
            </w:tcBorders>
            <w:vAlign w:val="center"/>
          </w:tcPr>
          <w:p w14:paraId="07940672" w14:textId="77777777" w:rsidR="008336D9" w:rsidRPr="00204138" w:rsidRDefault="008336D9" w:rsidP="008336D9">
            <w:pPr>
              <w:spacing w:line="280" w:lineRule="exact"/>
              <w:jc w:val="cente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4C7F7F0" w14:textId="77777777" w:rsidR="008336D9" w:rsidRPr="00204138" w:rsidRDefault="008336D9" w:rsidP="008336D9">
            <w:pPr>
              <w:spacing w:line="280" w:lineRule="exact"/>
              <w:jc w:val="center"/>
            </w:pPr>
          </w:p>
        </w:tc>
        <w:tc>
          <w:tcPr>
            <w:tcW w:w="3330" w:type="dxa"/>
            <w:tcBorders>
              <w:top w:val="single" w:sz="4" w:space="0" w:color="auto"/>
              <w:left w:val="single" w:sz="4" w:space="0" w:color="auto"/>
              <w:bottom w:val="single" w:sz="4" w:space="0" w:color="auto"/>
              <w:right w:val="single" w:sz="4" w:space="0" w:color="auto"/>
            </w:tcBorders>
            <w:vAlign w:val="center"/>
          </w:tcPr>
          <w:p w14:paraId="167F98B1" w14:textId="77777777" w:rsidR="008336D9" w:rsidRPr="00204138" w:rsidRDefault="008336D9" w:rsidP="008336D9">
            <w:pPr>
              <w:spacing w:line="280" w:lineRule="exact"/>
              <w:jc w:val="center"/>
            </w:pPr>
          </w:p>
        </w:tc>
        <w:tc>
          <w:tcPr>
            <w:tcW w:w="2007" w:type="dxa"/>
            <w:tcBorders>
              <w:top w:val="single" w:sz="4" w:space="0" w:color="auto"/>
              <w:left w:val="single" w:sz="4" w:space="0" w:color="auto"/>
              <w:bottom w:val="single" w:sz="4" w:space="0" w:color="auto"/>
              <w:right w:val="single" w:sz="4" w:space="0" w:color="auto"/>
            </w:tcBorders>
            <w:vAlign w:val="center"/>
          </w:tcPr>
          <w:p w14:paraId="3811845C" w14:textId="77777777" w:rsidR="008336D9" w:rsidRPr="00204138" w:rsidRDefault="008336D9" w:rsidP="008336D9">
            <w:pPr>
              <w:spacing w:line="280" w:lineRule="exact"/>
              <w:jc w:val="cente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130F90E5" w14:textId="77777777" w:rsidR="008336D9" w:rsidRPr="00204138" w:rsidRDefault="008336D9" w:rsidP="008336D9">
            <w:pPr>
              <w:spacing w:line="280" w:lineRule="exact"/>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57366201" w14:textId="77777777" w:rsidR="008336D9" w:rsidRPr="00204138" w:rsidRDefault="008336D9" w:rsidP="008336D9">
            <w:pPr>
              <w:spacing w:line="280" w:lineRule="exact"/>
              <w:jc w:val="center"/>
            </w:pPr>
          </w:p>
        </w:tc>
      </w:tr>
      <w:tr w:rsidR="008336D9" w:rsidRPr="00204138" w14:paraId="2B5860CC" w14:textId="77777777" w:rsidTr="008336D9">
        <w:trPr>
          <w:cantSplit/>
          <w:trHeight w:val="811"/>
        </w:trPr>
        <w:tc>
          <w:tcPr>
            <w:tcW w:w="594" w:type="dxa"/>
            <w:tcBorders>
              <w:top w:val="single" w:sz="4" w:space="0" w:color="auto"/>
              <w:left w:val="single" w:sz="4" w:space="0" w:color="auto"/>
              <w:bottom w:val="single" w:sz="4" w:space="0" w:color="auto"/>
              <w:right w:val="single" w:sz="4" w:space="0" w:color="auto"/>
            </w:tcBorders>
            <w:vAlign w:val="center"/>
          </w:tcPr>
          <w:p w14:paraId="1B89E6AD" w14:textId="77777777" w:rsidR="008336D9" w:rsidRPr="00204138" w:rsidRDefault="008336D9" w:rsidP="008336D9">
            <w:pPr>
              <w:spacing w:line="280" w:lineRule="exact"/>
              <w:jc w:val="center"/>
            </w:pPr>
          </w:p>
        </w:tc>
        <w:tc>
          <w:tcPr>
            <w:tcW w:w="2394" w:type="dxa"/>
            <w:tcBorders>
              <w:top w:val="single" w:sz="4" w:space="0" w:color="auto"/>
              <w:left w:val="single" w:sz="4" w:space="0" w:color="auto"/>
              <w:bottom w:val="single" w:sz="4" w:space="0" w:color="auto"/>
              <w:right w:val="single" w:sz="4" w:space="0" w:color="auto"/>
            </w:tcBorders>
            <w:vAlign w:val="center"/>
          </w:tcPr>
          <w:p w14:paraId="14633F09" w14:textId="77777777" w:rsidR="008336D9" w:rsidRPr="00204138" w:rsidRDefault="008336D9" w:rsidP="008336D9">
            <w:pPr>
              <w:spacing w:line="280" w:lineRule="exact"/>
              <w:jc w:val="cente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E75FAFC" w14:textId="77777777" w:rsidR="008336D9" w:rsidRPr="00204138" w:rsidRDefault="008336D9" w:rsidP="008336D9">
            <w:pPr>
              <w:spacing w:line="280" w:lineRule="exact"/>
              <w:jc w:val="center"/>
            </w:pPr>
          </w:p>
        </w:tc>
        <w:tc>
          <w:tcPr>
            <w:tcW w:w="3330" w:type="dxa"/>
            <w:tcBorders>
              <w:top w:val="single" w:sz="4" w:space="0" w:color="auto"/>
              <w:left w:val="single" w:sz="4" w:space="0" w:color="auto"/>
              <w:bottom w:val="single" w:sz="4" w:space="0" w:color="auto"/>
              <w:right w:val="single" w:sz="4" w:space="0" w:color="auto"/>
            </w:tcBorders>
            <w:vAlign w:val="center"/>
          </w:tcPr>
          <w:p w14:paraId="4F2A70A9" w14:textId="77777777" w:rsidR="008336D9" w:rsidRPr="00204138" w:rsidRDefault="008336D9" w:rsidP="008336D9">
            <w:pPr>
              <w:spacing w:line="280" w:lineRule="exact"/>
              <w:jc w:val="center"/>
            </w:pPr>
          </w:p>
        </w:tc>
        <w:tc>
          <w:tcPr>
            <w:tcW w:w="2007" w:type="dxa"/>
            <w:tcBorders>
              <w:top w:val="single" w:sz="4" w:space="0" w:color="auto"/>
              <w:left w:val="single" w:sz="4" w:space="0" w:color="auto"/>
              <w:bottom w:val="single" w:sz="4" w:space="0" w:color="auto"/>
              <w:right w:val="single" w:sz="4" w:space="0" w:color="auto"/>
            </w:tcBorders>
            <w:vAlign w:val="center"/>
          </w:tcPr>
          <w:p w14:paraId="2A30D871" w14:textId="77777777" w:rsidR="008336D9" w:rsidRPr="00204138" w:rsidRDefault="008336D9" w:rsidP="008336D9">
            <w:pPr>
              <w:spacing w:line="280" w:lineRule="exact"/>
              <w:jc w:val="cente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2EEC20BF" w14:textId="77777777" w:rsidR="008336D9" w:rsidRPr="00204138" w:rsidRDefault="008336D9" w:rsidP="008336D9">
            <w:pPr>
              <w:spacing w:line="280" w:lineRule="exact"/>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33B113FB" w14:textId="77777777" w:rsidR="008336D9" w:rsidRPr="00204138" w:rsidRDefault="008336D9" w:rsidP="008336D9">
            <w:pPr>
              <w:spacing w:line="280" w:lineRule="exact"/>
              <w:jc w:val="center"/>
            </w:pPr>
          </w:p>
        </w:tc>
      </w:tr>
      <w:tr w:rsidR="008336D9" w:rsidRPr="00204138" w14:paraId="46DB52F0" w14:textId="77777777" w:rsidTr="008336D9">
        <w:trPr>
          <w:cantSplit/>
          <w:trHeight w:val="811"/>
        </w:trPr>
        <w:tc>
          <w:tcPr>
            <w:tcW w:w="594" w:type="dxa"/>
            <w:tcBorders>
              <w:top w:val="single" w:sz="4" w:space="0" w:color="auto"/>
              <w:left w:val="single" w:sz="4" w:space="0" w:color="auto"/>
              <w:bottom w:val="single" w:sz="4" w:space="0" w:color="auto"/>
              <w:right w:val="single" w:sz="4" w:space="0" w:color="auto"/>
            </w:tcBorders>
            <w:vAlign w:val="center"/>
          </w:tcPr>
          <w:p w14:paraId="78863910" w14:textId="77777777" w:rsidR="008336D9" w:rsidRPr="00204138" w:rsidRDefault="008336D9" w:rsidP="008336D9">
            <w:pPr>
              <w:spacing w:line="280" w:lineRule="exact"/>
              <w:jc w:val="center"/>
            </w:pPr>
          </w:p>
        </w:tc>
        <w:tc>
          <w:tcPr>
            <w:tcW w:w="2394" w:type="dxa"/>
            <w:tcBorders>
              <w:top w:val="single" w:sz="4" w:space="0" w:color="auto"/>
              <w:left w:val="single" w:sz="4" w:space="0" w:color="auto"/>
              <w:bottom w:val="single" w:sz="4" w:space="0" w:color="auto"/>
              <w:right w:val="single" w:sz="4" w:space="0" w:color="auto"/>
            </w:tcBorders>
            <w:vAlign w:val="center"/>
          </w:tcPr>
          <w:p w14:paraId="50481B8A" w14:textId="77777777" w:rsidR="008336D9" w:rsidRPr="00204138" w:rsidRDefault="008336D9" w:rsidP="008336D9">
            <w:pPr>
              <w:spacing w:line="280" w:lineRule="exact"/>
              <w:jc w:val="cente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955595E" w14:textId="77777777" w:rsidR="008336D9" w:rsidRPr="00204138" w:rsidRDefault="008336D9" w:rsidP="008336D9">
            <w:pPr>
              <w:spacing w:line="280" w:lineRule="exact"/>
              <w:jc w:val="center"/>
            </w:pPr>
          </w:p>
        </w:tc>
        <w:tc>
          <w:tcPr>
            <w:tcW w:w="3330" w:type="dxa"/>
            <w:tcBorders>
              <w:top w:val="single" w:sz="4" w:space="0" w:color="auto"/>
              <w:left w:val="single" w:sz="4" w:space="0" w:color="auto"/>
              <w:bottom w:val="single" w:sz="4" w:space="0" w:color="auto"/>
              <w:right w:val="single" w:sz="4" w:space="0" w:color="auto"/>
            </w:tcBorders>
            <w:vAlign w:val="center"/>
          </w:tcPr>
          <w:p w14:paraId="5A525BFD" w14:textId="77777777" w:rsidR="008336D9" w:rsidRPr="00204138" w:rsidRDefault="008336D9" w:rsidP="008336D9">
            <w:pPr>
              <w:spacing w:line="280" w:lineRule="exact"/>
              <w:jc w:val="center"/>
            </w:pPr>
          </w:p>
        </w:tc>
        <w:tc>
          <w:tcPr>
            <w:tcW w:w="2007" w:type="dxa"/>
            <w:tcBorders>
              <w:top w:val="single" w:sz="4" w:space="0" w:color="auto"/>
              <w:left w:val="single" w:sz="4" w:space="0" w:color="auto"/>
              <w:bottom w:val="single" w:sz="4" w:space="0" w:color="auto"/>
              <w:right w:val="single" w:sz="4" w:space="0" w:color="auto"/>
            </w:tcBorders>
            <w:vAlign w:val="center"/>
          </w:tcPr>
          <w:p w14:paraId="249FE808" w14:textId="77777777" w:rsidR="008336D9" w:rsidRPr="00204138" w:rsidRDefault="008336D9" w:rsidP="008336D9">
            <w:pPr>
              <w:spacing w:line="280" w:lineRule="exact"/>
              <w:jc w:val="center"/>
            </w:pPr>
          </w:p>
        </w:tc>
        <w:tc>
          <w:tcPr>
            <w:tcW w:w="3901" w:type="dxa"/>
            <w:gridSpan w:val="2"/>
            <w:tcBorders>
              <w:top w:val="single" w:sz="4" w:space="0" w:color="auto"/>
              <w:left w:val="single" w:sz="4" w:space="0" w:color="auto"/>
              <w:bottom w:val="single" w:sz="4" w:space="0" w:color="auto"/>
              <w:right w:val="single" w:sz="4" w:space="0" w:color="auto"/>
            </w:tcBorders>
            <w:vAlign w:val="center"/>
          </w:tcPr>
          <w:p w14:paraId="25953CB2" w14:textId="77777777" w:rsidR="008336D9" w:rsidRPr="00204138" w:rsidRDefault="008336D9" w:rsidP="008336D9">
            <w:pPr>
              <w:spacing w:line="280" w:lineRule="exact"/>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69463E92" w14:textId="77777777" w:rsidR="008336D9" w:rsidRPr="00204138" w:rsidRDefault="008336D9" w:rsidP="008336D9">
            <w:pPr>
              <w:spacing w:line="280" w:lineRule="exact"/>
              <w:jc w:val="center"/>
            </w:pPr>
          </w:p>
        </w:tc>
      </w:tr>
    </w:tbl>
    <w:p w14:paraId="644E907E" w14:textId="477DCE5E" w:rsidR="008336D9" w:rsidRDefault="008336D9" w:rsidP="00187901">
      <w:pPr>
        <w:ind w:rightChars="-435" w:right="-1218"/>
        <w:rPr>
          <w:rFonts w:hAnsi="新細明體"/>
        </w:rPr>
      </w:pPr>
      <w:r w:rsidRPr="00014E1A">
        <w:rPr>
          <w:rFonts w:hAnsi="新細明體" w:hint="eastAsia"/>
        </w:rPr>
        <w:t>備註：</w:t>
      </w:r>
      <w:r>
        <w:rPr>
          <w:rFonts w:hAnsi="新細明體" w:hint="eastAsia"/>
        </w:rPr>
        <w:t>追蹤或覆核人員應確認修補作業、</w:t>
      </w:r>
      <w:r w:rsidRPr="00204138">
        <w:rPr>
          <w:rFonts w:hAnsi="新細明體" w:hint="eastAsia"/>
        </w:rPr>
        <w:t>無法修補原因與防禦因應方法</w:t>
      </w:r>
      <w:r>
        <w:rPr>
          <w:rFonts w:hAnsi="新細明體" w:hint="eastAsia"/>
        </w:rPr>
        <w:t>之適切性</w:t>
      </w:r>
    </w:p>
    <w:p w14:paraId="4062C9BC" w14:textId="28E2061E" w:rsidR="008336D9" w:rsidRDefault="008336D9" w:rsidP="00187901">
      <w:pPr>
        <w:ind w:rightChars="-435" w:right="-1218"/>
        <w:rPr>
          <w:rFonts w:hAnsi="新細明體"/>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3656"/>
        <w:gridCol w:w="3657"/>
        <w:gridCol w:w="4477"/>
      </w:tblGrid>
      <w:tr w:rsidR="008336D9" w:rsidRPr="006562D9" w14:paraId="7BDC8056" w14:textId="77777777" w:rsidTr="008336D9">
        <w:trPr>
          <w:trHeight w:val="863"/>
        </w:trPr>
        <w:tc>
          <w:tcPr>
            <w:tcW w:w="3656" w:type="dxa"/>
            <w:vAlign w:val="center"/>
          </w:tcPr>
          <w:p w14:paraId="718FE5AB" w14:textId="77777777" w:rsidR="008336D9" w:rsidRPr="006562D9" w:rsidRDefault="008336D9" w:rsidP="006F5B8C">
            <w:pPr>
              <w:spacing w:before="100" w:beforeAutospacing="1" w:after="100" w:afterAutospacing="1" w:line="280" w:lineRule="exact"/>
              <w:jc w:val="center"/>
              <w:rPr>
                <w:rFonts w:hAnsi="新細明體"/>
              </w:rPr>
            </w:pPr>
            <w:r w:rsidRPr="006562D9">
              <w:rPr>
                <w:rFonts w:hAnsi="新細明體" w:hint="eastAsia"/>
              </w:rPr>
              <w:t>承辦人</w:t>
            </w:r>
          </w:p>
        </w:tc>
        <w:tc>
          <w:tcPr>
            <w:tcW w:w="3656" w:type="dxa"/>
            <w:vAlign w:val="center"/>
          </w:tcPr>
          <w:p w14:paraId="73801F3F" w14:textId="77777777" w:rsidR="008336D9" w:rsidRPr="006562D9" w:rsidRDefault="008336D9" w:rsidP="006F5B8C">
            <w:pPr>
              <w:spacing w:before="100" w:beforeAutospacing="1" w:after="100" w:afterAutospacing="1" w:line="280" w:lineRule="exact"/>
              <w:jc w:val="center"/>
              <w:rPr>
                <w:rFonts w:hAnsi="新細明體"/>
              </w:rPr>
            </w:pPr>
          </w:p>
        </w:tc>
        <w:tc>
          <w:tcPr>
            <w:tcW w:w="3657" w:type="dxa"/>
            <w:vAlign w:val="center"/>
          </w:tcPr>
          <w:p w14:paraId="153BA5EE" w14:textId="77777777" w:rsidR="008336D9" w:rsidRPr="006562D9" w:rsidRDefault="008336D9" w:rsidP="006F5B8C">
            <w:pPr>
              <w:spacing w:before="100" w:beforeAutospacing="1" w:after="100" w:afterAutospacing="1" w:line="280" w:lineRule="exact"/>
              <w:jc w:val="center"/>
              <w:rPr>
                <w:rFonts w:hAnsi="新細明體"/>
              </w:rPr>
            </w:pPr>
            <w:r w:rsidRPr="006562D9">
              <w:rPr>
                <w:rFonts w:hAnsi="新細明體" w:hint="eastAsia"/>
              </w:rPr>
              <w:t>科長</w:t>
            </w:r>
          </w:p>
        </w:tc>
        <w:tc>
          <w:tcPr>
            <w:tcW w:w="4477" w:type="dxa"/>
            <w:vAlign w:val="center"/>
          </w:tcPr>
          <w:p w14:paraId="2C59609F" w14:textId="77777777" w:rsidR="008336D9" w:rsidRPr="006562D9" w:rsidRDefault="008336D9" w:rsidP="008336D9">
            <w:pPr>
              <w:spacing w:before="100" w:beforeAutospacing="1" w:after="100" w:afterAutospacing="1" w:line="280" w:lineRule="exact"/>
              <w:jc w:val="center"/>
              <w:rPr>
                <w:rFonts w:hAnsi="新細明體"/>
              </w:rPr>
            </w:pPr>
          </w:p>
        </w:tc>
      </w:tr>
    </w:tbl>
    <w:p w14:paraId="0BF5E2A6" w14:textId="796C1046" w:rsidR="002B2288" w:rsidRDefault="002B2288" w:rsidP="00187901">
      <w:pPr>
        <w:ind w:rightChars="-435" w:right="-1218"/>
        <w:rPr>
          <w:rFonts w:ascii="標楷體" w:hAnsi="標楷體"/>
          <w:szCs w:val="28"/>
        </w:rPr>
      </w:pPr>
    </w:p>
    <w:p w14:paraId="41B954C0" w14:textId="77777777" w:rsidR="002B2288" w:rsidRDefault="002B2288">
      <w:pPr>
        <w:widowControl/>
        <w:rPr>
          <w:rFonts w:ascii="標楷體" w:hAnsi="標楷體"/>
          <w:szCs w:val="28"/>
        </w:rPr>
      </w:pPr>
      <w:r>
        <w:rPr>
          <w:rFonts w:ascii="標楷體" w:hAnsi="標楷體"/>
          <w:szCs w:val="28"/>
        </w:rPr>
        <w:br w:type="page"/>
      </w:r>
    </w:p>
    <w:p w14:paraId="23DA991B" w14:textId="77777777" w:rsidR="0001459F" w:rsidRDefault="0001459F" w:rsidP="00187901">
      <w:pPr>
        <w:ind w:rightChars="-435" w:right="-1218"/>
        <w:rPr>
          <w:rFonts w:ascii="標楷體" w:hAnsi="標楷體" w:cs="新細明體"/>
          <w:color w:val="000000"/>
          <w:kern w:val="0"/>
          <w:sz w:val="32"/>
          <w:szCs w:val="32"/>
        </w:rPr>
        <w:sectPr w:rsidR="0001459F" w:rsidSect="00CA5898">
          <w:endnotePr>
            <w:numFmt w:val="decimal"/>
          </w:endnotePr>
          <w:pgSz w:w="16838" w:h="11906" w:orient="landscape"/>
          <w:pgMar w:top="720" w:right="720" w:bottom="720" w:left="720" w:header="0" w:footer="0" w:gutter="0"/>
          <w:cols w:space="0"/>
          <w:noEndnote/>
          <w:docGrid w:linePitch="381" w:charSpace="-2147483648"/>
        </w:sectPr>
      </w:pPr>
    </w:p>
    <w:p w14:paraId="30F9C7A0" w14:textId="31E11B21" w:rsidR="002B2288" w:rsidRDefault="002B2288" w:rsidP="00187901">
      <w:pPr>
        <w:ind w:rightChars="-435" w:right="-1218"/>
        <w:rPr>
          <w:rFonts w:ascii="標楷體" w:hAnsi="標楷體" w:cs="新細明體"/>
          <w:color w:val="000000"/>
          <w:kern w:val="0"/>
          <w:sz w:val="32"/>
          <w:szCs w:val="32"/>
        </w:rPr>
      </w:pPr>
      <w:r w:rsidRPr="007F1B61">
        <w:rPr>
          <w:rFonts w:ascii="標楷體" w:hAnsi="標楷體" w:cs="新細明體" w:hint="eastAsia"/>
          <w:color w:val="000000"/>
          <w:kern w:val="0"/>
          <w:sz w:val="32"/>
          <w:szCs w:val="32"/>
        </w:rPr>
        <w:lastRenderedPageBreak/>
        <w:t>附表</w:t>
      </w:r>
      <w:r>
        <w:rPr>
          <w:rFonts w:ascii="標楷體" w:hAnsi="標楷體" w:cs="新細明體" w:hint="eastAsia"/>
          <w:color w:val="000000"/>
          <w:kern w:val="0"/>
          <w:sz w:val="32"/>
          <w:szCs w:val="32"/>
        </w:rPr>
        <w:t>七</w:t>
      </w:r>
      <w:r w:rsidRPr="007F1B61">
        <w:rPr>
          <w:rFonts w:ascii="標楷體" w:hAnsi="標楷體" w:cs="新細明體" w:hint="eastAsia"/>
          <w:color w:val="000000"/>
          <w:kern w:val="0"/>
          <w:sz w:val="32"/>
          <w:szCs w:val="32"/>
        </w:rPr>
        <w:t>、</w:t>
      </w:r>
      <w:r w:rsidRPr="002B2288">
        <w:rPr>
          <w:rFonts w:ascii="標楷體" w:hAnsi="標楷體" w:cs="新細明體" w:hint="eastAsia"/>
          <w:color w:val="000000"/>
          <w:kern w:val="0"/>
          <w:sz w:val="32"/>
          <w:szCs w:val="32"/>
        </w:rPr>
        <w:t>資通安全事件通報單</w:t>
      </w:r>
    </w:p>
    <w:p w14:paraId="663A94C8" w14:textId="77777777" w:rsidR="002B2288" w:rsidRPr="002B2288" w:rsidRDefault="002B2288" w:rsidP="00187901">
      <w:pPr>
        <w:ind w:rightChars="-435" w:right="-1218"/>
        <w:rPr>
          <w:rFonts w:ascii="標楷體" w:hAnsi="標楷體"/>
          <w:szCs w:val="28"/>
        </w:rPr>
      </w:pPr>
    </w:p>
    <w:p w14:paraId="2F3F84BB" w14:textId="77777777" w:rsidR="00863D11" w:rsidRPr="00DF5A8E" w:rsidRDefault="00863D11" w:rsidP="00863D11">
      <w:pPr>
        <w:spacing w:afterLines="50" w:after="120"/>
        <w:jc w:val="center"/>
        <w:rPr>
          <w:rFonts w:ascii="新細明體" w:hAnsi="新細明體"/>
          <w:sz w:val="40"/>
        </w:rPr>
      </w:pPr>
      <w:r w:rsidRPr="009575F9">
        <w:rPr>
          <w:rFonts w:ascii="新細明體" w:hAnsi="新細明體" w:hint="eastAsia"/>
          <w:b/>
          <w:sz w:val="40"/>
        </w:rPr>
        <w:t>資通安全事件</w:t>
      </w:r>
      <w:r>
        <w:rPr>
          <w:rFonts w:ascii="新細明體" w:hAnsi="新細明體" w:hint="eastAsia"/>
          <w:b/>
          <w:sz w:val="40"/>
        </w:rPr>
        <w:t>通報單</w:t>
      </w:r>
    </w:p>
    <w:p w14:paraId="32D3B368" w14:textId="77777777" w:rsidR="00863D11" w:rsidRDefault="00863D11" w:rsidP="00863D11">
      <w:pPr>
        <w:ind w:left="560" w:hangingChars="200" w:hanging="560"/>
      </w:pPr>
      <w:r>
        <w:rPr>
          <w:rFonts w:hint="eastAsia"/>
        </w:rPr>
        <w:t>一、遵照資通安全管理法，公務機關與特定非公務機關發生資安事件時，應於限定時間內辦理事件通報、損害控制或復原通知，並於完成事件損害控制或復原後一個月內完成資通安全事件調查、處理及改善報告。</w:t>
      </w:r>
    </w:p>
    <w:p w14:paraId="15D04DD0" w14:textId="4FD9D3B8" w:rsidR="00863D11" w:rsidRDefault="00863D11" w:rsidP="00863D11">
      <w:pPr>
        <w:ind w:left="560" w:hangingChars="200" w:hanging="560"/>
        <w:jc w:val="both"/>
      </w:pPr>
      <w:r>
        <w:rPr>
          <w:rFonts w:hint="eastAsia"/>
        </w:rPr>
        <w:t>二、公務機關、公營事業或政府捐助之財團法人應至國家資通安全通報應變網站（</w:t>
      </w:r>
      <w:r>
        <w:rPr>
          <w:rFonts w:hint="eastAsia"/>
        </w:rPr>
        <w:t>http</w:t>
      </w:r>
      <w:r>
        <w:t>s</w:t>
      </w:r>
      <w:r>
        <w:rPr>
          <w:rFonts w:hint="eastAsia"/>
        </w:rPr>
        <w:t>://www.ncert.nat.gov.tw</w:t>
      </w:r>
      <w:r>
        <w:rPr>
          <w:rFonts w:hint="eastAsia"/>
        </w:rPr>
        <w:t>）通報資安事件，若因故無法上網填報，可先填具本通報單以傳真或郵寄方式傳送至國家資通安全會報政府資通安全組，俟網路連線恢復後，仍須至通報應變網站進行資安事件補登作業。</w:t>
      </w:r>
    </w:p>
    <w:p w14:paraId="24634A40" w14:textId="5A66C41E" w:rsidR="00A80B64" w:rsidRDefault="00863D11" w:rsidP="00A80B64">
      <w:pPr>
        <w:ind w:leftChars="200" w:left="560"/>
      </w:pPr>
      <w:r>
        <w:rPr>
          <w:rFonts w:hint="eastAsia"/>
        </w:rPr>
        <w:t>傳真專線：</w:t>
      </w:r>
      <w:r>
        <w:rPr>
          <w:rFonts w:hint="eastAsia"/>
        </w:rPr>
        <w:t>(02)27331655</w:t>
      </w:r>
    </w:p>
    <w:p w14:paraId="7345ED9D" w14:textId="39203A24" w:rsidR="00863D11" w:rsidRDefault="00863D11" w:rsidP="00A80B64">
      <w:pPr>
        <w:ind w:leftChars="200" w:left="560"/>
      </w:pPr>
      <w:r>
        <w:rPr>
          <w:rFonts w:hint="eastAsia"/>
        </w:rPr>
        <w:t>郵寄地址：台北市大安區</w:t>
      </w:r>
      <w:r>
        <w:rPr>
          <w:rFonts w:hint="eastAsia"/>
        </w:rPr>
        <w:t>106</w:t>
      </w:r>
      <w:r>
        <w:rPr>
          <w:rFonts w:hint="eastAsia"/>
        </w:rPr>
        <w:t>富陽街</w:t>
      </w:r>
      <w:r>
        <w:rPr>
          <w:rFonts w:hint="eastAsia"/>
        </w:rPr>
        <w:t>116</w:t>
      </w:r>
      <w:r>
        <w:rPr>
          <w:rFonts w:hint="eastAsia"/>
        </w:rPr>
        <w:t>號</w:t>
      </w:r>
    </w:p>
    <w:p w14:paraId="5CB9A40F" w14:textId="17ED0BB7" w:rsidR="00863D11" w:rsidRDefault="00863D11" w:rsidP="00A80B64">
      <w:pPr>
        <w:ind w:leftChars="200" w:left="560"/>
      </w:pPr>
      <w:r>
        <w:rPr>
          <w:rFonts w:hint="eastAsia"/>
        </w:rPr>
        <w:t>諮詢專線：</w:t>
      </w:r>
      <w:r>
        <w:rPr>
          <w:rFonts w:hint="eastAsia"/>
        </w:rPr>
        <w:t>(02)27339922</w:t>
      </w:r>
    </w:p>
    <w:p w14:paraId="58D7AF63" w14:textId="77777777" w:rsidR="00863D11" w:rsidRDefault="00863D11" w:rsidP="00863D11">
      <w:r>
        <w:rPr>
          <w:rFonts w:hint="eastAsia"/>
        </w:rPr>
        <w:t>三、資通安全事件通報單填寫注意事項如下：</w:t>
      </w:r>
    </w:p>
    <w:p w14:paraId="65703DEE" w14:textId="77777777" w:rsidR="00863D11" w:rsidRDefault="00863D11" w:rsidP="00863D11">
      <w:pPr>
        <w:ind w:leftChars="200" w:left="560"/>
      </w:pPr>
      <w:r>
        <w:rPr>
          <w:rFonts w:hint="eastAsia"/>
        </w:rPr>
        <w:t>1.</w:t>
      </w:r>
      <w:r w:rsidRPr="00031BC0">
        <w:rPr>
          <w:rFonts w:ascii="新細明體" w:hAnsi="新細明體" w:hint="eastAsia"/>
        </w:rPr>
        <w:t>「</w:t>
      </w:r>
      <w:r w:rsidRPr="00DF5A8E">
        <w:rPr>
          <w:rFonts w:ascii="新細明體" w:hAnsi="新細明體" w:hint="eastAsia"/>
          <w:color w:val="FF0000"/>
        </w:rPr>
        <w:t>◎</w:t>
      </w:r>
      <w:r w:rsidRPr="00031BC0">
        <w:rPr>
          <w:rFonts w:ascii="新細明體" w:hAnsi="新細明體" w:hint="eastAsia"/>
        </w:rPr>
        <w:t>」</w:t>
      </w:r>
      <w:r>
        <w:rPr>
          <w:rFonts w:ascii="新細明體" w:hAnsi="新細明體" w:hint="eastAsia"/>
        </w:rPr>
        <w:t>為必填項目。</w:t>
      </w:r>
    </w:p>
    <w:p w14:paraId="1E04D2EB" w14:textId="77777777" w:rsidR="00863D11" w:rsidRDefault="00863D11" w:rsidP="00863D11">
      <w:pPr>
        <w:ind w:leftChars="200" w:left="560"/>
      </w:pPr>
      <w:r>
        <w:rPr>
          <w:rFonts w:hint="eastAsia"/>
        </w:rPr>
        <w:t>2.</w:t>
      </w:r>
      <w:r>
        <w:rPr>
          <w:rFonts w:hint="eastAsia"/>
        </w:rPr>
        <w:t>請依通報之資安「事件分類」填寫通報單，並依事件類別回傳通報單內容。</w:t>
      </w:r>
    </w:p>
    <w:p w14:paraId="3A1C33B9" w14:textId="77777777" w:rsidR="00863D11" w:rsidRDefault="00863D11" w:rsidP="00863D11">
      <w:pPr>
        <w:ind w:leftChars="200" w:left="560"/>
      </w:pPr>
      <w:r>
        <w:rPr>
          <w:rFonts w:hint="eastAsia"/>
        </w:rPr>
        <w:t>3.</w:t>
      </w:r>
      <w:r>
        <w:rPr>
          <w:rFonts w:hint="eastAsia"/>
        </w:rPr>
        <w:t>事件通報的部分請回傳</w:t>
      </w:r>
      <w:r w:rsidRPr="0093289A">
        <w:rPr>
          <w:rFonts w:hint="eastAsia"/>
        </w:rPr>
        <w:t>P2-P</w:t>
      </w:r>
      <w:r w:rsidRPr="0093289A">
        <w:t>4</w:t>
      </w:r>
    </w:p>
    <w:p w14:paraId="66F91C71" w14:textId="77777777" w:rsidR="00863D11" w:rsidRDefault="00863D11" w:rsidP="00863D11">
      <w:pPr>
        <w:ind w:leftChars="200" w:left="560"/>
      </w:pPr>
      <w:r>
        <w:t>4.</w:t>
      </w:r>
      <w:r>
        <w:rPr>
          <w:rFonts w:hint="eastAsia"/>
        </w:rPr>
        <w:t>事件損害控制或復原的部分請根據事件分類回傳對應的頁碼</w:t>
      </w:r>
    </w:p>
    <w:p w14:paraId="7DC50BE4" w14:textId="77777777" w:rsidR="00863D11" w:rsidRDefault="00863D11" w:rsidP="00863D11">
      <w:pPr>
        <w:ind w:leftChars="200" w:left="560"/>
      </w:pPr>
      <w:r>
        <w:rPr>
          <w:rFonts w:hint="eastAsia"/>
        </w:rPr>
        <w:t xml:space="preserve"> (</w:t>
      </w:r>
      <w:r>
        <w:rPr>
          <w:rFonts w:hint="eastAsia"/>
        </w:rPr>
        <w:t>網頁攻擊</w:t>
      </w:r>
      <w:r>
        <w:rPr>
          <w:rFonts w:hint="eastAsia"/>
        </w:rPr>
        <w:t>P</w:t>
      </w:r>
      <w:r>
        <w:t>2</w:t>
      </w:r>
      <w:r>
        <w:rPr>
          <w:rFonts w:hint="eastAsia"/>
        </w:rPr>
        <w:t>-P</w:t>
      </w:r>
      <w:r>
        <w:t>6</w:t>
      </w:r>
      <w:r>
        <w:rPr>
          <w:rFonts w:hint="eastAsia"/>
        </w:rPr>
        <w:t>、非法入侵</w:t>
      </w:r>
      <w:r>
        <w:rPr>
          <w:rFonts w:hint="eastAsia"/>
        </w:rPr>
        <w:t>P</w:t>
      </w:r>
      <w:r>
        <w:t>2</w:t>
      </w:r>
      <w:r>
        <w:rPr>
          <w:rFonts w:hint="eastAsia"/>
        </w:rPr>
        <w:t>-P</w:t>
      </w:r>
      <w:r>
        <w:t>4</w:t>
      </w:r>
      <w:r>
        <w:rPr>
          <w:rFonts w:hint="eastAsia"/>
        </w:rPr>
        <w:t>,P</w:t>
      </w:r>
      <w:r>
        <w:t>9</w:t>
      </w:r>
      <w:r>
        <w:rPr>
          <w:rFonts w:hint="eastAsia"/>
        </w:rPr>
        <w:t>-P1</w:t>
      </w:r>
      <w:r>
        <w:t>0</w:t>
      </w:r>
      <w:r>
        <w:rPr>
          <w:rFonts w:hint="eastAsia"/>
        </w:rPr>
        <w:t>、阻斷服務</w:t>
      </w:r>
      <w:r>
        <w:rPr>
          <w:rFonts w:hint="eastAsia"/>
        </w:rPr>
        <w:t>P</w:t>
      </w:r>
      <w:r>
        <w:t>2</w:t>
      </w:r>
      <w:r>
        <w:rPr>
          <w:rFonts w:hint="eastAsia"/>
        </w:rPr>
        <w:t>-P</w:t>
      </w:r>
      <w:r>
        <w:t>4</w:t>
      </w:r>
      <w:r>
        <w:rPr>
          <w:rFonts w:hint="eastAsia"/>
        </w:rPr>
        <w:t>, P</w:t>
      </w:r>
      <w:r>
        <w:t>13</w:t>
      </w:r>
      <w:r>
        <w:rPr>
          <w:rFonts w:hint="eastAsia"/>
        </w:rPr>
        <w:t>、</w:t>
      </w:r>
    </w:p>
    <w:p w14:paraId="0B6618CD" w14:textId="77777777" w:rsidR="00863D11" w:rsidRPr="009B3E65" w:rsidRDefault="00863D11" w:rsidP="00863D11">
      <w:pPr>
        <w:ind w:leftChars="200" w:left="560"/>
      </w:pPr>
      <w:r>
        <w:rPr>
          <w:rFonts w:hint="eastAsia"/>
        </w:rPr>
        <w:t xml:space="preserve">  </w:t>
      </w:r>
      <w:r>
        <w:rPr>
          <w:rFonts w:hint="eastAsia"/>
        </w:rPr>
        <w:t>設備問題</w:t>
      </w:r>
      <w:r>
        <w:rPr>
          <w:rFonts w:hint="eastAsia"/>
        </w:rPr>
        <w:t>P</w:t>
      </w:r>
      <w:r>
        <w:t>2</w:t>
      </w:r>
      <w:r>
        <w:rPr>
          <w:rFonts w:hint="eastAsia"/>
        </w:rPr>
        <w:t>-</w:t>
      </w:r>
      <w:r w:rsidRPr="009B3E65">
        <w:rPr>
          <w:rFonts w:hint="eastAsia"/>
        </w:rPr>
        <w:t>P</w:t>
      </w:r>
      <w:r w:rsidRPr="009B3E65">
        <w:t>4</w:t>
      </w:r>
      <w:r w:rsidRPr="009B3E65">
        <w:rPr>
          <w:rFonts w:hint="eastAsia"/>
        </w:rPr>
        <w:t>,</w:t>
      </w:r>
      <w:r w:rsidRPr="009B3E65">
        <w:t xml:space="preserve"> P16</w:t>
      </w:r>
      <w:r w:rsidRPr="009B3E65">
        <w:rPr>
          <w:rFonts w:hint="eastAsia"/>
        </w:rPr>
        <w:t>、其他</w:t>
      </w:r>
      <w:r w:rsidRPr="009B3E65">
        <w:rPr>
          <w:rFonts w:hint="eastAsia"/>
        </w:rPr>
        <w:t>P</w:t>
      </w:r>
      <w:r w:rsidRPr="009B3E65">
        <w:t>2</w:t>
      </w:r>
      <w:r w:rsidRPr="009B3E65">
        <w:rPr>
          <w:rFonts w:hint="eastAsia"/>
        </w:rPr>
        <w:t>-P</w:t>
      </w:r>
      <w:r w:rsidRPr="009B3E65">
        <w:t>4</w:t>
      </w:r>
      <w:r w:rsidRPr="009B3E65">
        <w:rPr>
          <w:rFonts w:hint="eastAsia"/>
        </w:rPr>
        <w:t>,</w:t>
      </w:r>
      <w:r w:rsidRPr="009B3E65">
        <w:t xml:space="preserve"> P19-P20</w:t>
      </w:r>
      <w:r w:rsidRPr="009B3E65">
        <w:rPr>
          <w:rFonts w:hint="eastAsia"/>
        </w:rPr>
        <w:t>)</w:t>
      </w:r>
    </w:p>
    <w:p w14:paraId="66D22465" w14:textId="77777777" w:rsidR="00863D11" w:rsidRPr="009B3E65" w:rsidRDefault="00863D11" w:rsidP="00863D11">
      <w:pPr>
        <w:ind w:leftChars="200" w:left="560"/>
      </w:pPr>
      <w:r w:rsidRPr="009B3E65">
        <w:rPr>
          <w:rFonts w:hint="eastAsia"/>
        </w:rPr>
        <w:t>5.</w:t>
      </w:r>
      <w:r w:rsidRPr="009B3E65">
        <w:rPr>
          <w:rFonts w:hint="eastAsia"/>
        </w:rPr>
        <w:t>事件調查處理及改善報告的部分請根據事件分類回傳對應的頁碼</w:t>
      </w:r>
    </w:p>
    <w:p w14:paraId="26CB322D" w14:textId="77777777" w:rsidR="00863D11" w:rsidRPr="009B3E65" w:rsidRDefault="00863D11" w:rsidP="00863D11">
      <w:pPr>
        <w:ind w:leftChars="200" w:left="560" w:firstLineChars="100" w:firstLine="280"/>
      </w:pPr>
      <w:r w:rsidRPr="009B3E65">
        <w:rPr>
          <w:rFonts w:hint="eastAsia"/>
        </w:rPr>
        <w:t>(</w:t>
      </w:r>
      <w:r w:rsidRPr="009B3E65">
        <w:rPr>
          <w:rFonts w:hint="eastAsia"/>
        </w:rPr>
        <w:t>網頁攻擊</w:t>
      </w:r>
      <w:r w:rsidRPr="009B3E65">
        <w:rPr>
          <w:rFonts w:hint="eastAsia"/>
        </w:rPr>
        <w:t>P</w:t>
      </w:r>
      <w:r w:rsidRPr="009B3E65">
        <w:t>2</w:t>
      </w:r>
      <w:r w:rsidRPr="009B3E65">
        <w:rPr>
          <w:rFonts w:hint="eastAsia"/>
        </w:rPr>
        <w:t>-P</w:t>
      </w:r>
      <w:r w:rsidRPr="009B3E65">
        <w:t>8</w:t>
      </w:r>
      <w:r w:rsidRPr="009B3E65">
        <w:rPr>
          <w:rFonts w:hint="eastAsia"/>
        </w:rPr>
        <w:t>、非法入侵</w:t>
      </w:r>
      <w:r w:rsidRPr="009B3E65">
        <w:rPr>
          <w:rFonts w:hint="eastAsia"/>
        </w:rPr>
        <w:t>P</w:t>
      </w:r>
      <w:r w:rsidRPr="009B3E65">
        <w:t>2</w:t>
      </w:r>
      <w:r w:rsidRPr="009B3E65">
        <w:rPr>
          <w:rFonts w:hint="eastAsia"/>
        </w:rPr>
        <w:t>-P</w:t>
      </w:r>
      <w:r w:rsidRPr="009B3E65">
        <w:t>4</w:t>
      </w:r>
      <w:r w:rsidRPr="009B3E65">
        <w:rPr>
          <w:rFonts w:hint="eastAsia"/>
        </w:rPr>
        <w:t>,P9-P</w:t>
      </w:r>
      <w:r w:rsidRPr="009B3E65">
        <w:t>12</w:t>
      </w:r>
      <w:r w:rsidRPr="009B3E65">
        <w:rPr>
          <w:rFonts w:hint="eastAsia"/>
        </w:rPr>
        <w:t>、阻斷服務</w:t>
      </w:r>
      <w:r w:rsidRPr="009B3E65">
        <w:rPr>
          <w:rFonts w:hint="eastAsia"/>
        </w:rPr>
        <w:t>P</w:t>
      </w:r>
      <w:r w:rsidRPr="009B3E65">
        <w:t>2</w:t>
      </w:r>
      <w:r w:rsidRPr="009B3E65">
        <w:rPr>
          <w:rFonts w:hint="eastAsia"/>
        </w:rPr>
        <w:t>-P</w:t>
      </w:r>
      <w:r w:rsidRPr="009B3E65">
        <w:t>4</w:t>
      </w:r>
      <w:r w:rsidRPr="009B3E65">
        <w:rPr>
          <w:rFonts w:hint="eastAsia"/>
        </w:rPr>
        <w:t>,</w:t>
      </w:r>
      <w:r w:rsidRPr="009B3E65">
        <w:t xml:space="preserve"> P13-P15</w:t>
      </w:r>
      <w:r w:rsidRPr="009B3E65">
        <w:rPr>
          <w:rFonts w:hint="eastAsia"/>
        </w:rPr>
        <w:t>、</w:t>
      </w:r>
    </w:p>
    <w:p w14:paraId="5C50A902" w14:textId="77777777" w:rsidR="00863D11" w:rsidRDefault="00863D11" w:rsidP="00863D11">
      <w:pPr>
        <w:ind w:leftChars="200" w:left="560"/>
      </w:pPr>
      <w:r w:rsidRPr="009B3E65">
        <w:rPr>
          <w:rFonts w:hint="eastAsia"/>
        </w:rPr>
        <w:t xml:space="preserve">  </w:t>
      </w:r>
      <w:r w:rsidRPr="009B3E65">
        <w:rPr>
          <w:rFonts w:hint="eastAsia"/>
        </w:rPr>
        <w:t>設備問題</w:t>
      </w:r>
      <w:r w:rsidRPr="009B3E65">
        <w:rPr>
          <w:rFonts w:hint="eastAsia"/>
        </w:rPr>
        <w:t>P</w:t>
      </w:r>
      <w:r w:rsidRPr="009B3E65">
        <w:t>2</w:t>
      </w:r>
      <w:r w:rsidRPr="009B3E65">
        <w:rPr>
          <w:rFonts w:hint="eastAsia"/>
        </w:rPr>
        <w:t>-P</w:t>
      </w:r>
      <w:r w:rsidRPr="009B3E65">
        <w:t>4</w:t>
      </w:r>
      <w:r w:rsidRPr="009B3E65">
        <w:rPr>
          <w:rFonts w:hint="eastAsia"/>
        </w:rPr>
        <w:t>,</w:t>
      </w:r>
      <w:r w:rsidRPr="009B3E65">
        <w:t xml:space="preserve"> P16-P18</w:t>
      </w:r>
      <w:r w:rsidRPr="009B3E65">
        <w:rPr>
          <w:rFonts w:hint="eastAsia"/>
        </w:rPr>
        <w:t>、其他</w:t>
      </w:r>
      <w:r w:rsidRPr="009B3E65">
        <w:rPr>
          <w:rFonts w:hint="eastAsia"/>
        </w:rPr>
        <w:t>P</w:t>
      </w:r>
      <w:r w:rsidRPr="009B3E65">
        <w:t>2</w:t>
      </w:r>
      <w:r w:rsidRPr="009B3E65">
        <w:rPr>
          <w:rFonts w:hint="eastAsia"/>
        </w:rPr>
        <w:t>-P</w:t>
      </w:r>
      <w:r w:rsidRPr="009B3E65">
        <w:t>4</w:t>
      </w:r>
      <w:r w:rsidRPr="009B3E65">
        <w:rPr>
          <w:rFonts w:hint="eastAsia"/>
        </w:rPr>
        <w:t>,</w:t>
      </w:r>
      <w:r w:rsidRPr="009B3E65">
        <w:t xml:space="preserve"> P19-P22</w:t>
      </w:r>
      <w:r w:rsidRPr="009B3E65">
        <w:rPr>
          <w:rFonts w:hint="eastAsia"/>
        </w:rPr>
        <w:t>)</w:t>
      </w:r>
    </w:p>
    <w:p w14:paraId="1D70A891" w14:textId="77777777" w:rsidR="00863D11" w:rsidRDefault="00863D11" w:rsidP="00863D11"/>
    <w:p w14:paraId="209F1DD8" w14:textId="197EE94D" w:rsidR="00DA6703" w:rsidRDefault="00DA6703">
      <w:pPr>
        <w:widowControl/>
        <w:rPr>
          <w:rFonts w:ascii="標楷體" w:hAnsi="標楷體"/>
          <w:b/>
          <w:bCs/>
          <w:kern w:val="52"/>
          <w:szCs w:val="28"/>
        </w:rPr>
      </w:pPr>
      <w:r>
        <w:rPr>
          <w:rFonts w:ascii="標楷體" w:hAnsi="標楷體"/>
          <w:szCs w:val="28"/>
        </w:rPr>
        <w:br w:type="page"/>
      </w:r>
    </w:p>
    <w:tbl>
      <w:tblPr>
        <w:tblW w:w="0" w:type="auto"/>
        <w:tblBorders>
          <w:top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05"/>
      </w:tblGrid>
      <w:tr w:rsidR="00970537" w:rsidRPr="00970537" w14:paraId="1365D831" w14:textId="77777777" w:rsidTr="00970537">
        <w:tc>
          <w:tcPr>
            <w:tcW w:w="8505" w:type="dxa"/>
            <w:tcBorders>
              <w:bottom w:val="single" w:sz="4" w:space="0" w:color="auto"/>
            </w:tcBorders>
            <w:shd w:val="clear" w:color="auto" w:fill="D9D9D9"/>
          </w:tcPr>
          <w:p w14:paraId="48AF97F8" w14:textId="77777777" w:rsidR="00970537" w:rsidRPr="00970537" w:rsidRDefault="00970537" w:rsidP="00970537">
            <w:pPr>
              <w:rPr>
                <w:rFonts w:eastAsia="新細明體"/>
                <w:b/>
                <w:color w:val="FF0000"/>
                <w:sz w:val="24"/>
                <w:szCs w:val="20"/>
              </w:rPr>
            </w:pPr>
            <w:r w:rsidRPr="00970537">
              <w:rPr>
                <w:rFonts w:eastAsia="新細明體" w:hint="eastAsia"/>
                <w:b/>
                <w:color w:val="FF0000"/>
                <w:sz w:val="24"/>
                <w:szCs w:val="20"/>
                <w:highlight w:val="yellow"/>
              </w:rPr>
              <w:lastRenderedPageBreak/>
              <w:t>【壹、事件通報】</w:t>
            </w:r>
            <w:r w:rsidRPr="00970537">
              <w:rPr>
                <w:rFonts w:eastAsia="新細明體" w:hint="eastAsia"/>
                <w:b/>
                <w:color w:val="FF0000"/>
                <w:sz w:val="24"/>
                <w:szCs w:val="20"/>
                <w:highlight w:val="yellow"/>
              </w:rPr>
              <w:t>(</w:t>
            </w:r>
            <w:r w:rsidRPr="00970537">
              <w:rPr>
                <w:rFonts w:eastAsia="新細明體" w:hint="eastAsia"/>
                <w:b/>
                <w:color w:val="FF0000"/>
                <w:sz w:val="24"/>
                <w:szCs w:val="20"/>
                <w:highlight w:val="yellow"/>
              </w:rPr>
              <w:t>通報階段</w:t>
            </w:r>
            <w:r w:rsidRPr="00970537">
              <w:rPr>
                <w:rFonts w:eastAsia="新細明體" w:hint="eastAsia"/>
                <w:b/>
                <w:color w:val="FF0000"/>
                <w:sz w:val="24"/>
                <w:szCs w:val="20"/>
                <w:highlight w:val="yellow"/>
              </w:rPr>
              <w:t>)</w:t>
            </w:r>
          </w:p>
        </w:tc>
      </w:tr>
      <w:tr w:rsidR="00970537" w:rsidRPr="00970537" w14:paraId="00F6CF5F" w14:textId="77777777" w:rsidTr="00970537">
        <w:tc>
          <w:tcPr>
            <w:tcW w:w="8505" w:type="dxa"/>
            <w:tcBorders>
              <w:bottom w:val="single" w:sz="4" w:space="0" w:color="auto"/>
            </w:tcBorders>
            <w:shd w:val="clear" w:color="auto" w:fill="auto"/>
          </w:tcPr>
          <w:p w14:paraId="45239423" w14:textId="77777777" w:rsidR="00970537" w:rsidRPr="00970537" w:rsidRDefault="00970537" w:rsidP="00970537">
            <w:pPr>
              <w:rPr>
                <w:rFonts w:eastAsia="新細明體"/>
                <w:sz w:val="24"/>
                <w:szCs w:val="20"/>
              </w:rPr>
            </w:pPr>
            <w:r w:rsidRPr="00970537">
              <w:rPr>
                <w:rFonts w:ascii="新細明體" w:eastAsia="新細明體" w:hAnsi="新細明體" w:hint="eastAsia"/>
                <w:color w:val="FF0000"/>
                <w:sz w:val="24"/>
                <w:szCs w:val="20"/>
              </w:rPr>
              <w:t>◎</w:t>
            </w:r>
            <w:r w:rsidRPr="00970537">
              <w:rPr>
                <w:rFonts w:eastAsia="新細明體" w:hint="eastAsia"/>
                <w:sz w:val="24"/>
                <w:szCs w:val="20"/>
              </w:rPr>
              <w:t>填報時間：</w:t>
            </w:r>
            <w:r w:rsidRPr="00970537">
              <w:rPr>
                <w:rFonts w:eastAsia="新細明體" w:hint="eastAsia"/>
                <w:sz w:val="24"/>
                <w:szCs w:val="20"/>
              </w:rPr>
              <w:t>____</w:t>
            </w:r>
            <w:r w:rsidRPr="00970537">
              <w:rPr>
                <w:rFonts w:eastAsia="新細明體" w:hint="eastAsia"/>
                <w:sz w:val="24"/>
                <w:szCs w:val="20"/>
              </w:rPr>
              <w:t>年</w:t>
            </w:r>
            <w:r w:rsidRPr="00970537">
              <w:rPr>
                <w:rFonts w:eastAsia="新細明體" w:hint="eastAsia"/>
                <w:sz w:val="24"/>
                <w:szCs w:val="20"/>
              </w:rPr>
              <w:t>____</w:t>
            </w:r>
            <w:r w:rsidRPr="00970537">
              <w:rPr>
                <w:rFonts w:eastAsia="新細明體" w:hint="eastAsia"/>
                <w:sz w:val="24"/>
                <w:szCs w:val="20"/>
              </w:rPr>
              <w:t>月</w:t>
            </w:r>
            <w:r w:rsidRPr="00970537">
              <w:rPr>
                <w:rFonts w:eastAsia="新細明體" w:hint="eastAsia"/>
                <w:sz w:val="24"/>
                <w:szCs w:val="20"/>
              </w:rPr>
              <w:t>____</w:t>
            </w:r>
            <w:r w:rsidRPr="00970537">
              <w:rPr>
                <w:rFonts w:eastAsia="新細明體" w:hint="eastAsia"/>
                <w:sz w:val="24"/>
                <w:szCs w:val="20"/>
              </w:rPr>
              <w:t>日</w:t>
            </w:r>
            <w:r w:rsidRPr="00970537">
              <w:rPr>
                <w:rFonts w:eastAsia="新細明體" w:hint="eastAsia"/>
                <w:sz w:val="24"/>
                <w:szCs w:val="20"/>
              </w:rPr>
              <w:t>____</w:t>
            </w:r>
            <w:r w:rsidRPr="00970537">
              <w:rPr>
                <w:rFonts w:eastAsia="新細明體" w:hint="eastAsia"/>
                <w:sz w:val="24"/>
                <w:szCs w:val="20"/>
              </w:rPr>
              <w:t>時</w:t>
            </w:r>
            <w:r w:rsidRPr="00970537">
              <w:rPr>
                <w:rFonts w:eastAsia="新細明體" w:hint="eastAsia"/>
                <w:sz w:val="24"/>
                <w:szCs w:val="20"/>
              </w:rPr>
              <w:t>____</w:t>
            </w:r>
            <w:r w:rsidRPr="00970537">
              <w:rPr>
                <w:rFonts w:eastAsia="新細明體" w:hint="eastAsia"/>
                <w:sz w:val="24"/>
                <w:szCs w:val="20"/>
              </w:rPr>
              <w:t>分</w:t>
            </w:r>
          </w:p>
        </w:tc>
      </w:tr>
      <w:tr w:rsidR="00970537" w:rsidRPr="00970537" w14:paraId="5C05C19C" w14:textId="77777777" w:rsidTr="00970537">
        <w:tc>
          <w:tcPr>
            <w:tcW w:w="8505" w:type="dxa"/>
            <w:tcBorders>
              <w:bottom w:val="single" w:sz="4" w:space="0" w:color="auto"/>
            </w:tcBorders>
            <w:shd w:val="clear" w:color="auto" w:fill="D9D9D9"/>
          </w:tcPr>
          <w:p w14:paraId="177E1C06" w14:textId="77777777" w:rsidR="00970537" w:rsidRPr="00970537" w:rsidRDefault="00970537" w:rsidP="00970537">
            <w:pPr>
              <w:rPr>
                <w:rFonts w:eastAsia="新細明體"/>
                <w:sz w:val="24"/>
                <w:szCs w:val="20"/>
              </w:rPr>
            </w:pPr>
            <w:r w:rsidRPr="00970537">
              <w:rPr>
                <w:rFonts w:eastAsia="新細明體" w:hint="eastAsia"/>
                <w:b/>
                <w:sz w:val="24"/>
                <w:szCs w:val="20"/>
              </w:rPr>
              <w:t>STEP1.</w:t>
            </w:r>
            <w:r w:rsidRPr="00970537">
              <w:rPr>
                <w:rFonts w:ascii="新細明體" w:eastAsia="新細明體" w:hAnsi="新細明體" w:hint="eastAsia"/>
                <w:b/>
                <w:sz w:val="24"/>
                <w:szCs w:val="20"/>
              </w:rPr>
              <w:t>請填寫事件相關基本資料</w:t>
            </w:r>
          </w:p>
        </w:tc>
      </w:tr>
      <w:tr w:rsidR="00970537" w:rsidRPr="00970537" w14:paraId="3DDAB877" w14:textId="77777777" w:rsidTr="00970537">
        <w:trPr>
          <w:trHeight w:val="3231"/>
        </w:trPr>
        <w:tc>
          <w:tcPr>
            <w:tcW w:w="8505" w:type="dxa"/>
            <w:tcBorders>
              <w:top w:val="single" w:sz="4" w:space="0" w:color="auto"/>
              <w:bottom w:val="single" w:sz="4" w:space="0" w:color="auto"/>
            </w:tcBorders>
            <w:shd w:val="clear" w:color="auto" w:fill="F2F2F2"/>
          </w:tcPr>
          <w:p w14:paraId="63E16230" w14:textId="77777777" w:rsidR="00970537" w:rsidRPr="00970537" w:rsidRDefault="00970537" w:rsidP="00970537">
            <w:pPr>
              <w:rPr>
                <w:rFonts w:ascii="新細明體" w:eastAsia="新細明體" w:hAnsi="新細明體"/>
                <w:color w:val="000000"/>
                <w:sz w:val="24"/>
                <w:szCs w:val="20"/>
              </w:rPr>
            </w:pPr>
            <w:r w:rsidRPr="00970537">
              <w:rPr>
                <w:rFonts w:ascii="新細明體" w:eastAsia="新細明體" w:hAnsi="新細明體" w:hint="eastAsia"/>
                <w:sz w:val="24"/>
                <w:szCs w:val="20"/>
              </w:rPr>
              <w:t>一、發生資通安全事件之機關(機構)聯絡資料：</w:t>
            </w:r>
          </w:p>
          <w:p w14:paraId="5880ABCB" w14:textId="77777777" w:rsidR="00970537" w:rsidRPr="00970537" w:rsidRDefault="00970537" w:rsidP="00970537">
            <w:pPr>
              <w:ind w:left="480"/>
              <w:rPr>
                <w:rFonts w:ascii="新細明體" w:eastAsia="新細明體" w:hAnsi="新細明體"/>
                <w:color w:val="000000"/>
                <w:sz w:val="24"/>
                <w:szCs w:val="20"/>
                <w:u w:val="single"/>
              </w:rPr>
            </w:pPr>
            <w:r w:rsidRPr="00970537">
              <w:rPr>
                <w:rFonts w:ascii="新細明體" w:eastAsia="新細明體" w:hAnsi="新細明體" w:hint="eastAsia"/>
                <w:color w:val="FF0000"/>
                <w:sz w:val="24"/>
                <w:szCs w:val="20"/>
              </w:rPr>
              <w:t>◎</w:t>
            </w:r>
            <w:r w:rsidRPr="00970537">
              <w:rPr>
                <w:rFonts w:ascii="新細明體" w:eastAsia="新細明體" w:hAnsi="新細明體" w:hint="eastAsia"/>
                <w:color w:val="000000"/>
                <w:sz w:val="24"/>
                <w:szCs w:val="20"/>
              </w:rPr>
              <w:t>機關(機構)名稱：</w:t>
            </w:r>
            <w:r w:rsidRPr="00970537">
              <w:rPr>
                <w:rFonts w:ascii="新細明體" w:eastAsia="新細明體" w:hAnsi="新細明體" w:hint="eastAsia"/>
                <w:color w:val="000000"/>
                <w:sz w:val="24"/>
                <w:szCs w:val="20"/>
                <w:u w:val="single"/>
              </w:rPr>
              <w:t xml:space="preserve">　　　　　　　　　</w:t>
            </w:r>
            <w:r w:rsidRPr="00970537">
              <w:rPr>
                <w:rFonts w:ascii="新細明體" w:eastAsia="新細明體" w:hAnsi="新細明體" w:hint="eastAsia"/>
                <w:color w:val="000000"/>
                <w:sz w:val="24"/>
                <w:szCs w:val="20"/>
              </w:rPr>
              <w:t>◎審核機關名稱：</w:t>
            </w:r>
            <w:r w:rsidRPr="00970537">
              <w:rPr>
                <w:rFonts w:ascii="新細明體" w:eastAsia="新細明體" w:hAnsi="新細明體" w:hint="eastAsia"/>
                <w:color w:val="000000"/>
                <w:sz w:val="24"/>
                <w:szCs w:val="20"/>
                <w:u w:val="single"/>
              </w:rPr>
              <w:t xml:space="preserve">　　　　　　　　　　　</w:t>
            </w:r>
          </w:p>
          <w:p w14:paraId="5B4B7B36" w14:textId="77777777" w:rsidR="00970537" w:rsidRPr="00970537" w:rsidRDefault="00970537" w:rsidP="00970537">
            <w:pPr>
              <w:ind w:left="480"/>
              <w:rPr>
                <w:rFonts w:ascii="新細明體" w:eastAsia="新細明體" w:hAnsi="新細明體"/>
                <w:color w:val="000000"/>
                <w:sz w:val="24"/>
                <w:szCs w:val="20"/>
                <w:u w:val="single"/>
              </w:rPr>
            </w:pPr>
            <w:r w:rsidRPr="00970537">
              <w:rPr>
                <w:rFonts w:ascii="新細明體" w:eastAsia="新細明體" w:hAnsi="新細明體" w:hint="eastAsia"/>
                <w:color w:val="FF0000"/>
                <w:sz w:val="24"/>
                <w:szCs w:val="20"/>
              </w:rPr>
              <w:t>◎</w:t>
            </w:r>
            <w:r w:rsidRPr="00970537">
              <w:rPr>
                <w:rFonts w:ascii="新細明體" w:eastAsia="新細明體" w:hAnsi="新細明體" w:hint="eastAsia"/>
                <w:color w:val="000000"/>
                <w:sz w:val="24"/>
                <w:szCs w:val="20"/>
              </w:rPr>
              <w:t>通報人：</w:t>
            </w:r>
            <w:r w:rsidRPr="00970537">
              <w:rPr>
                <w:rFonts w:ascii="新細明體" w:eastAsia="新細明體" w:hAnsi="新細明體" w:hint="eastAsia"/>
                <w:color w:val="000000"/>
                <w:sz w:val="24"/>
                <w:szCs w:val="20"/>
                <w:u w:val="single"/>
              </w:rPr>
              <w:t xml:space="preserve">　　　　　 　</w:t>
            </w:r>
            <w:r w:rsidRPr="00970537">
              <w:rPr>
                <w:rFonts w:ascii="新細明體" w:eastAsia="新細明體" w:hAnsi="新細明體" w:hint="eastAsia"/>
                <w:color w:val="000000"/>
                <w:sz w:val="24"/>
                <w:szCs w:val="20"/>
              </w:rPr>
              <w:t xml:space="preserve">  </w:t>
            </w:r>
            <w:r w:rsidRPr="00970537">
              <w:rPr>
                <w:rFonts w:ascii="新細明體" w:eastAsia="新細明體" w:hAnsi="新細明體" w:hint="eastAsia"/>
                <w:color w:val="FF0000"/>
                <w:sz w:val="24"/>
                <w:szCs w:val="20"/>
              </w:rPr>
              <w:t>◎</w:t>
            </w:r>
            <w:r w:rsidRPr="00970537">
              <w:rPr>
                <w:rFonts w:ascii="新細明體" w:eastAsia="新細明體" w:hAnsi="新細明體" w:hint="eastAsia"/>
                <w:color w:val="000000"/>
                <w:sz w:val="24"/>
                <w:szCs w:val="20"/>
              </w:rPr>
              <w:t>電話：</w:t>
            </w:r>
            <w:r w:rsidRPr="00970537">
              <w:rPr>
                <w:rFonts w:ascii="新細明體" w:eastAsia="新細明體" w:hAnsi="新細明體" w:hint="eastAsia"/>
                <w:color w:val="000000"/>
                <w:sz w:val="24"/>
                <w:szCs w:val="20"/>
                <w:u w:val="single"/>
              </w:rPr>
              <w:t xml:space="preserve">　　　　　     </w:t>
            </w:r>
            <w:r w:rsidRPr="00970537">
              <w:rPr>
                <w:rFonts w:ascii="新細明體" w:eastAsia="新細明體" w:hAnsi="新細明體" w:hint="eastAsia"/>
                <w:color w:val="000000"/>
                <w:sz w:val="24"/>
                <w:szCs w:val="20"/>
              </w:rPr>
              <w:t xml:space="preserve">  傳真：</w:t>
            </w:r>
            <w:r w:rsidRPr="00970537">
              <w:rPr>
                <w:rFonts w:ascii="新細明體" w:eastAsia="新細明體" w:hAnsi="新細明體" w:hint="eastAsia"/>
                <w:color w:val="000000"/>
                <w:sz w:val="24"/>
                <w:szCs w:val="20"/>
                <w:u w:val="single"/>
              </w:rPr>
              <w:t xml:space="preserve">　　　　　　     </w:t>
            </w:r>
          </w:p>
          <w:p w14:paraId="79C2B91B" w14:textId="77777777" w:rsidR="00970537" w:rsidRPr="00970537" w:rsidRDefault="00970537" w:rsidP="00970537">
            <w:pPr>
              <w:ind w:left="480"/>
              <w:rPr>
                <w:rFonts w:ascii="新細明體" w:eastAsia="新細明體" w:hAnsi="新細明體"/>
                <w:color w:val="000000"/>
                <w:sz w:val="24"/>
                <w:szCs w:val="20"/>
                <w:u w:val="single"/>
              </w:rPr>
            </w:pPr>
            <w:r w:rsidRPr="00970537">
              <w:rPr>
                <w:rFonts w:ascii="新細明體" w:eastAsia="新細明體" w:hAnsi="新細明體" w:hint="eastAsia"/>
                <w:color w:val="FF0000"/>
                <w:sz w:val="24"/>
                <w:szCs w:val="20"/>
              </w:rPr>
              <w:t>◎</w:t>
            </w:r>
            <w:r w:rsidRPr="00970537">
              <w:rPr>
                <w:rFonts w:ascii="新細明體" w:eastAsia="新細明體" w:hAnsi="新細明體" w:hint="eastAsia"/>
                <w:color w:val="000000"/>
                <w:sz w:val="24"/>
                <w:szCs w:val="20"/>
              </w:rPr>
              <w:t>電子郵件信箱：</w:t>
            </w:r>
            <w:r w:rsidRPr="00970537">
              <w:rPr>
                <w:rFonts w:ascii="新細明體" w:eastAsia="新細明體" w:hAnsi="新細明體" w:hint="eastAsia"/>
                <w:color w:val="000000"/>
                <w:sz w:val="24"/>
                <w:szCs w:val="20"/>
                <w:u w:val="single"/>
              </w:rPr>
              <w:t xml:space="preserve">　　　　　　           </w:t>
            </w:r>
          </w:p>
          <w:p w14:paraId="3E442FA1" w14:textId="77777777" w:rsidR="00970537" w:rsidRPr="00970537" w:rsidRDefault="00970537" w:rsidP="00970537">
            <w:pPr>
              <w:ind w:firstLineChars="200" w:firstLine="480"/>
              <w:rPr>
                <w:rFonts w:ascii="新細明體" w:eastAsia="新細明體" w:hAnsi="新細明體"/>
                <w:color w:val="000000"/>
                <w:sz w:val="24"/>
                <w:szCs w:val="20"/>
              </w:rPr>
            </w:pPr>
            <w:r w:rsidRPr="00970537">
              <w:rPr>
                <w:rFonts w:ascii="新細明體" w:eastAsia="新細明體" w:hAnsi="新細明體" w:hint="eastAsia"/>
                <w:color w:val="FF0000"/>
                <w:sz w:val="24"/>
                <w:szCs w:val="20"/>
              </w:rPr>
              <w:t>◎</w:t>
            </w:r>
            <w:r w:rsidRPr="00970537">
              <w:rPr>
                <w:rFonts w:ascii="新細明體" w:eastAsia="新細明體" w:hAnsi="新細明體" w:hint="eastAsia"/>
                <w:color w:val="000000"/>
                <w:sz w:val="24"/>
                <w:szCs w:val="20"/>
              </w:rPr>
              <w:t>是否代其他機關(構)通報：</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是，該單位名稱</w:t>
            </w:r>
            <w:r w:rsidRPr="00970537">
              <w:rPr>
                <w:rFonts w:ascii="新細明體" w:eastAsia="新細明體" w:hAnsi="新細明體" w:hint="eastAsia"/>
                <w:color w:val="000000"/>
                <w:sz w:val="24"/>
                <w:szCs w:val="20"/>
                <w:u w:val="single"/>
              </w:rPr>
              <w:t xml:space="preserve">               </w:t>
            </w:r>
            <w:r w:rsidRPr="00970537">
              <w:rPr>
                <w:rFonts w:ascii="新細明體" w:eastAsia="新細明體" w:hAnsi="新細明體" w:hint="eastAsia"/>
                <w:color w:val="000000"/>
                <w:sz w:val="24"/>
                <w:szCs w:val="20"/>
              </w:rPr>
              <w:t xml:space="preserve">   </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否</w:t>
            </w:r>
          </w:p>
          <w:p w14:paraId="58E3FFD7" w14:textId="77777777" w:rsidR="00970537" w:rsidRPr="00970537" w:rsidRDefault="00970537" w:rsidP="00970537">
            <w:pPr>
              <w:ind w:firstLineChars="200" w:firstLine="480"/>
              <w:rPr>
                <w:rFonts w:ascii="新細明體" w:eastAsia="新細明體" w:hAnsi="新細明體"/>
                <w:color w:val="000000"/>
                <w:sz w:val="24"/>
                <w:szCs w:val="20"/>
              </w:rPr>
            </w:pPr>
            <w:r w:rsidRPr="00970537">
              <w:rPr>
                <w:rFonts w:ascii="新細明體" w:eastAsia="新細明體" w:hAnsi="新細明體" w:hint="eastAsia"/>
                <w:color w:val="FF0000"/>
                <w:sz w:val="24"/>
                <w:szCs w:val="20"/>
              </w:rPr>
              <w:t>◎</w:t>
            </w:r>
            <w:r w:rsidRPr="00970537">
              <w:rPr>
                <w:rFonts w:ascii="新細明體" w:eastAsia="新細明體" w:hAnsi="新細明體" w:hint="eastAsia"/>
                <w:color w:val="000000"/>
                <w:sz w:val="24"/>
                <w:szCs w:val="20"/>
              </w:rPr>
              <w:t>資安事件調查廠商：</w:t>
            </w:r>
            <w:r w:rsidRPr="00970537">
              <w:rPr>
                <w:rFonts w:ascii="新細明體" w:eastAsia="新細明體" w:hAnsi="新細明體" w:hint="eastAsia"/>
                <w:color w:val="000000"/>
                <w:sz w:val="24"/>
                <w:szCs w:val="20"/>
                <w:u w:val="single"/>
              </w:rPr>
              <w:t xml:space="preserve">                     </w:t>
            </w:r>
          </w:p>
        </w:tc>
      </w:tr>
      <w:tr w:rsidR="00970537" w:rsidRPr="00970537" w14:paraId="579EB9BE" w14:textId="77777777" w:rsidTr="00970537">
        <w:tblPrEx>
          <w:shd w:val="clear" w:color="auto" w:fill="auto"/>
        </w:tblPrEx>
        <w:tc>
          <w:tcPr>
            <w:tcW w:w="8505" w:type="dxa"/>
            <w:shd w:val="clear" w:color="auto" w:fill="D9D9D9"/>
          </w:tcPr>
          <w:p w14:paraId="0AE39383" w14:textId="77777777" w:rsidR="00970537" w:rsidRPr="00970537" w:rsidRDefault="00970537" w:rsidP="00970537">
            <w:pPr>
              <w:rPr>
                <w:rFonts w:eastAsia="新細明體"/>
                <w:b/>
                <w:sz w:val="24"/>
                <w:szCs w:val="20"/>
              </w:rPr>
            </w:pPr>
            <w:r w:rsidRPr="00970537">
              <w:rPr>
                <w:rFonts w:eastAsia="新細明體" w:hint="eastAsia"/>
                <w:b/>
                <w:sz w:val="24"/>
                <w:szCs w:val="20"/>
              </w:rPr>
              <w:t>STEP2.</w:t>
            </w:r>
            <w:r w:rsidRPr="00970537">
              <w:rPr>
                <w:rFonts w:eastAsia="新細明體" w:hint="eastAsia"/>
                <w:b/>
                <w:sz w:val="24"/>
                <w:szCs w:val="20"/>
              </w:rPr>
              <w:t>請詳述事件發生過程</w:t>
            </w:r>
          </w:p>
        </w:tc>
      </w:tr>
      <w:tr w:rsidR="00970537" w:rsidRPr="00970537" w14:paraId="7EE8A32F" w14:textId="77777777" w:rsidTr="00970537">
        <w:tblPrEx>
          <w:shd w:val="clear" w:color="auto" w:fill="auto"/>
        </w:tblPrEx>
        <w:tc>
          <w:tcPr>
            <w:tcW w:w="8505" w:type="dxa"/>
            <w:shd w:val="clear" w:color="auto" w:fill="F2F2F2"/>
          </w:tcPr>
          <w:p w14:paraId="7F488DDA" w14:textId="77777777" w:rsidR="00970537" w:rsidRPr="00970537" w:rsidRDefault="00970537" w:rsidP="00970537">
            <w:pPr>
              <w:rPr>
                <w:rFonts w:ascii="新細明體" w:eastAsia="新細明體" w:hAnsi="新細明體"/>
                <w:sz w:val="24"/>
                <w:szCs w:val="20"/>
              </w:rPr>
            </w:pPr>
            <w:r w:rsidRPr="00970537">
              <w:rPr>
                <w:rFonts w:ascii="新細明體" w:eastAsia="新細明體" w:hAnsi="新細明體" w:hint="eastAsia"/>
                <w:sz w:val="24"/>
                <w:szCs w:val="20"/>
              </w:rPr>
              <w:t>二、事件發生過程：</w:t>
            </w:r>
          </w:p>
          <w:p w14:paraId="1D76F09D" w14:textId="77777777" w:rsidR="00970537" w:rsidRPr="00970537" w:rsidRDefault="00970537" w:rsidP="00970537">
            <w:pPr>
              <w:ind w:firstLineChars="200" w:firstLine="480"/>
              <w:rPr>
                <w:rFonts w:eastAsia="新細明體"/>
                <w:sz w:val="24"/>
                <w:szCs w:val="20"/>
              </w:rPr>
            </w:pPr>
            <w:r w:rsidRPr="00970537">
              <w:rPr>
                <w:rFonts w:ascii="新細明體" w:eastAsia="新細明體" w:hAnsi="新細明體" w:hint="eastAsia"/>
                <w:color w:val="FF0000"/>
                <w:sz w:val="24"/>
                <w:szCs w:val="20"/>
              </w:rPr>
              <w:t>◎</w:t>
            </w:r>
            <w:r w:rsidRPr="00970537">
              <w:rPr>
                <w:rFonts w:eastAsia="新細明體" w:hint="eastAsia"/>
                <w:sz w:val="24"/>
                <w:szCs w:val="20"/>
              </w:rPr>
              <w:t>事件發現時間：</w:t>
            </w:r>
            <w:r w:rsidRPr="00970537">
              <w:rPr>
                <w:rFonts w:eastAsia="新細明體" w:hint="eastAsia"/>
                <w:sz w:val="24"/>
                <w:szCs w:val="20"/>
              </w:rPr>
              <w:t>_____</w:t>
            </w:r>
            <w:r w:rsidRPr="00970537">
              <w:rPr>
                <w:rFonts w:eastAsia="新細明體" w:hint="eastAsia"/>
                <w:sz w:val="24"/>
                <w:szCs w:val="20"/>
              </w:rPr>
              <w:t>年</w:t>
            </w:r>
            <w:r w:rsidRPr="00970537">
              <w:rPr>
                <w:rFonts w:eastAsia="新細明體" w:hint="eastAsia"/>
                <w:sz w:val="24"/>
                <w:szCs w:val="20"/>
              </w:rPr>
              <w:t>____</w:t>
            </w:r>
            <w:r w:rsidRPr="00970537">
              <w:rPr>
                <w:rFonts w:eastAsia="新細明體" w:hint="eastAsia"/>
                <w:sz w:val="24"/>
                <w:szCs w:val="20"/>
              </w:rPr>
              <w:t>月</w:t>
            </w:r>
            <w:r w:rsidRPr="00970537">
              <w:rPr>
                <w:rFonts w:eastAsia="新細明體" w:hint="eastAsia"/>
                <w:sz w:val="24"/>
                <w:szCs w:val="20"/>
              </w:rPr>
              <w:t>____</w:t>
            </w:r>
            <w:r w:rsidRPr="00970537">
              <w:rPr>
                <w:rFonts w:eastAsia="新細明體" w:hint="eastAsia"/>
                <w:sz w:val="24"/>
                <w:szCs w:val="20"/>
              </w:rPr>
              <w:t>日</w:t>
            </w:r>
            <w:r w:rsidRPr="00970537">
              <w:rPr>
                <w:rFonts w:eastAsia="新細明體" w:hint="eastAsia"/>
                <w:sz w:val="24"/>
                <w:szCs w:val="20"/>
              </w:rPr>
              <w:t>____</w:t>
            </w:r>
            <w:r w:rsidRPr="00970537">
              <w:rPr>
                <w:rFonts w:eastAsia="新細明體" w:hint="eastAsia"/>
                <w:sz w:val="24"/>
                <w:szCs w:val="20"/>
              </w:rPr>
              <w:t>時</w:t>
            </w:r>
            <w:r w:rsidRPr="00970537">
              <w:rPr>
                <w:rFonts w:eastAsia="新細明體" w:hint="eastAsia"/>
                <w:sz w:val="24"/>
                <w:szCs w:val="20"/>
              </w:rPr>
              <w:t>____</w:t>
            </w:r>
            <w:r w:rsidRPr="00970537">
              <w:rPr>
                <w:rFonts w:eastAsia="新細明體" w:hint="eastAsia"/>
                <w:sz w:val="24"/>
                <w:szCs w:val="20"/>
              </w:rPr>
              <w:t>分</w:t>
            </w:r>
          </w:p>
          <w:p w14:paraId="76F979CB" w14:textId="77777777" w:rsidR="00970537" w:rsidRPr="00970537" w:rsidRDefault="00970537" w:rsidP="00970537">
            <w:pPr>
              <w:snapToGrid w:val="0"/>
              <w:spacing w:line="240" w:lineRule="atLeast"/>
              <w:ind w:left="480"/>
              <w:rPr>
                <w:rFonts w:ascii="新細明體" w:eastAsia="新細明體" w:hAnsi="新細明體"/>
                <w:color w:val="FF0000"/>
                <w:sz w:val="24"/>
                <w:szCs w:val="20"/>
              </w:rPr>
            </w:pPr>
          </w:p>
          <w:p w14:paraId="5BC25AE1"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FF0000"/>
                <w:sz w:val="24"/>
                <w:szCs w:val="20"/>
              </w:rPr>
              <w:t>◎</w:t>
            </w:r>
            <w:r w:rsidRPr="00970537">
              <w:rPr>
                <w:rFonts w:ascii="新細明體" w:eastAsia="新細明體" w:hAnsi="新細明體"/>
                <w:sz w:val="24"/>
                <w:szCs w:val="20"/>
              </w:rPr>
              <w:t>事件分類與異常狀況</w:t>
            </w:r>
            <w:r w:rsidRPr="00970537">
              <w:rPr>
                <w:rFonts w:ascii="新細明體" w:eastAsia="新細明體" w:hAnsi="新細明體" w:hint="eastAsia"/>
                <w:color w:val="000000"/>
                <w:sz w:val="24"/>
                <w:szCs w:val="20"/>
              </w:rPr>
              <w:t>：(事件分類為單選項；異常狀況為複選項)</w:t>
            </w:r>
          </w:p>
          <w:p w14:paraId="4A254693"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 xml:space="preserve">網頁攻擊   </w:t>
            </w:r>
          </w:p>
          <w:p w14:paraId="13115144"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sz w:val="24"/>
                <w:szCs w:val="20"/>
              </w:rPr>
            </w:pPr>
            <w:r w:rsidRPr="00970537">
              <w:rPr>
                <w:rFonts w:ascii="新細明體" w:eastAsia="新細明體" w:hAnsi="新細明體" w:hint="eastAsia"/>
                <w:color w:val="000000"/>
                <w:sz w:val="24"/>
                <w:szCs w:val="20"/>
              </w:rPr>
              <w:t xml:space="preserve">  □</w:t>
            </w:r>
            <w:r w:rsidRPr="00970537">
              <w:rPr>
                <w:rFonts w:ascii="新細明體" w:eastAsia="新細明體" w:hAnsi="新細明體"/>
                <w:sz w:val="24"/>
                <w:szCs w:val="20"/>
              </w:rPr>
              <w:t>網頁置換</w:t>
            </w:r>
            <w:r w:rsidRPr="00970537">
              <w:rPr>
                <w:rFonts w:ascii="新細明體" w:eastAsia="新細明體" w:hAnsi="新細明體" w:hint="eastAsia"/>
                <w:sz w:val="24"/>
                <w:szCs w:val="20"/>
              </w:rPr>
              <w:t xml:space="preserve"> </w:t>
            </w:r>
            <w:r w:rsidRPr="00970537">
              <w:rPr>
                <w:rFonts w:ascii="新細明體" w:eastAsia="新細明體" w:hAnsi="新細明體" w:hint="eastAsia"/>
                <w:color w:val="000000"/>
                <w:sz w:val="24"/>
                <w:szCs w:val="20"/>
              </w:rPr>
              <w:t>□惡意留言 □</w:t>
            </w:r>
            <w:r w:rsidRPr="00970537">
              <w:rPr>
                <w:rFonts w:ascii="新細明體" w:eastAsia="新細明體" w:hAnsi="新細明體"/>
                <w:sz w:val="24"/>
                <w:szCs w:val="20"/>
              </w:rPr>
              <w:t>惡意網頁</w:t>
            </w:r>
            <w:r w:rsidRPr="00970537">
              <w:rPr>
                <w:rFonts w:ascii="新細明體" w:eastAsia="新細明體" w:hAnsi="新細明體" w:hint="eastAsia"/>
                <w:sz w:val="24"/>
                <w:szCs w:val="20"/>
              </w:rPr>
              <w:t xml:space="preserve"> </w:t>
            </w:r>
            <w:r w:rsidRPr="00970537">
              <w:rPr>
                <w:rFonts w:ascii="新細明體" w:eastAsia="新細明體" w:hAnsi="新細明體" w:hint="eastAsia"/>
                <w:color w:val="000000"/>
                <w:sz w:val="24"/>
                <w:szCs w:val="20"/>
              </w:rPr>
              <w:t>□</w:t>
            </w:r>
            <w:r w:rsidRPr="00970537">
              <w:rPr>
                <w:rFonts w:ascii="新細明體" w:eastAsia="新細明體" w:hAnsi="新細明體" w:hint="eastAsia"/>
                <w:sz w:val="24"/>
                <w:szCs w:val="20"/>
              </w:rPr>
              <w:t xml:space="preserve">釣魚網頁 </w:t>
            </w:r>
          </w:p>
          <w:p w14:paraId="1A676BB5" w14:textId="77777777" w:rsidR="00970537" w:rsidRPr="00970537" w:rsidRDefault="00970537" w:rsidP="00970537">
            <w:pPr>
              <w:snapToGrid w:val="0"/>
              <w:spacing w:line="240" w:lineRule="atLeast"/>
              <w:ind w:leftChars="200" w:left="560" w:firstLineChars="200" w:firstLine="480"/>
              <w:rPr>
                <w:rFonts w:ascii="新細明體" w:eastAsia="新細明體" w:hAnsi="新細明體"/>
                <w:sz w:val="24"/>
                <w:szCs w:val="20"/>
              </w:rPr>
            </w:pPr>
            <w:r w:rsidRPr="00970537">
              <w:rPr>
                <w:rFonts w:ascii="新細明體" w:eastAsia="新細明體" w:hAnsi="新細明體" w:hint="eastAsia"/>
                <w:color w:val="000000"/>
                <w:sz w:val="24"/>
                <w:szCs w:val="20"/>
              </w:rPr>
              <w:t>□</w:t>
            </w:r>
            <w:r w:rsidRPr="00970537">
              <w:rPr>
                <w:rFonts w:ascii="新細明體" w:eastAsia="新細明體" w:hAnsi="新細明體" w:hint="eastAsia"/>
                <w:sz w:val="24"/>
                <w:szCs w:val="20"/>
              </w:rPr>
              <w:t xml:space="preserve">網頁木馬 </w:t>
            </w:r>
            <w:r w:rsidRPr="00970537">
              <w:rPr>
                <w:rFonts w:ascii="新細明體" w:eastAsia="新細明體" w:hAnsi="新細明體" w:hint="eastAsia"/>
                <w:color w:val="000000"/>
                <w:sz w:val="24"/>
                <w:szCs w:val="20"/>
              </w:rPr>
              <w:t>□</w:t>
            </w:r>
            <w:r w:rsidRPr="00970537">
              <w:rPr>
                <w:rFonts w:ascii="新細明體" w:eastAsia="新細明體" w:hAnsi="新細明體" w:hint="eastAsia"/>
                <w:sz w:val="24"/>
                <w:szCs w:val="20"/>
              </w:rPr>
              <w:t>網站個資外洩</w:t>
            </w:r>
          </w:p>
          <w:p w14:paraId="0C9BB59B" w14:textId="77777777" w:rsidR="00970537" w:rsidRPr="00970537" w:rsidRDefault="00970537" w:rsidP="00970537">
            <w:pPr>
              <w:snapToGrid w:val="0"/>
              <w:spacing w:line="240" w:lineRule="atLeast"/>
              <w:ind w:leftChars="200" w:left="560" w:firstLineChars="200" w:firstLine="480"/>
              <w:rPr>
                <w:rFonts w:ascii="新細明體" w:eastAsia="新細明體" w:hAnsi="新細明體"/>
                <w:color w:val="000000"/>
                <w:sz w:val="24"/>
                <w:szCs w:val="20"/>
              </w:rPr>
            </w:pPr>
          </w:p>
          <w:p w14:paraId="4C92AD49"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非法入侵</w:t>
            </w:r>
          </w:p>
          <w:p w14:paraId="320EA947"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□系統遭入侵 □植入惡意程式 □異常連線 □發送垃圾郵件 </w:t>
            </w:r>
          </w:p>
          <w:p w14:paraId="7780E7E0" w14:textId="77777777" w:rsidR="00970537" w:rsidRPr="00970537" w:rsidRDefault="00970537" w:rsidP="00970537">
            <w:pPr>
              <w:snapToGrid w:val="0"/>
              <w:spacing w:line="240" w:lineRule="atLeast"/>
              <w:ind w:leftChars="200" w:left="560" w:firstLineChars="200" w:firstLine="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□資料外洩 </w:t>
            </w:r>
          </w:p>
          <w:p w14:paraId="274C6979" w14:textId="77777777" w:rsidR="00970537" w:rsidRPr="00970537" w:rsidRDefault="00970537" w:rsidP="00970537">
            <w:pPr>
              <w:snapToGrid w:val="0"/>
              <w:spacing w:line="240" w:lineRule="atLeast"/>
              <w:ind w:leftChars="200" w:left="560" w:firstLineChars="200" w:firstLine="480"/>
              <w:rPr>
                <w:rFonts w:ascii="新細明體" w:eastAsia="新細明體" w:hAnsi="新細明體"/>
                <w:color w:val="000000"/>
                <w:sz w:val="24"/>
                <w:szCs w:val="20"/>
              </w:rPr>
            </w:pPr>
          </w:p>
          <w:p w14:paraId="39770C6B"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sz w:val="24"/>
                <w:szCs w:val="20"/>
              </w:rPr>
              <w:t>阻斷服務(DoS/DDoS)</w:t>
            </w:r>
          </w:p>
          <w:p w14:paraId="272426F6"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□服務中斷 □效能降低</w:t>
            </w:r>
          </w:p>
          <w:p w14:paraId="30F766C9"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color w:val="000000"/>
                <w:sz w:val="24"/>
                <w:szCs w:val="20"/>
              </w:rPr>
            </w:pPr>
          </w:p>
          <w:p w14:paraId="1E2F086F"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sz w:val="24"/>
                <w:szCs w:val="20"/>
              </w:rPr>
              <w:t>設備</w:t>
            </w:r>
            <w:r w:rsidRPr="00970537">
              <w:rPr>
                <w:rFonts w:ascii="新細明體" w:eastAsia="新細明體" w:hAnsi="新細明體" w:hint="eastAsia"/>
                <w:sz w:val="24"/>
                <w:szCs w:val="20"/>
              </w:rPr>
              <w:t>問題</w:t>
            </w:r>
          </w:p>
          <w:p w14:paraId="0D6354E2"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w:t>
            </w:r>
            <w:r w:rsidRPr="00970537">
              <w:rPr>
                <w:rFonts w:eastAsia="新細明體"/>
                <w:sz w:val="24"/>
                <w:szCs w:val="20"/>
              </w:rPr>
              <w:t>設備故障</w:t>
            </w:r>
            <w:r w:rsidRPr="00970537">
              <w:rPr>
                <w:rFonts w:eastAsia="新細明體"/>
                <w:sz w:val="24"/>
                <w:szCs w:val="20"/>
              </w:rPr>
              <w:t>/</w:t>
            </w:r>
            <w:r w:rsidRPr="00970537">
              <w:rPr>
                <w:rFonts w:eastAsia="新細明體"/>
                <w:sz w:val="24"/>
                <w:szCs w:val="20"/>
              </w:rPr>
              <w:t>毀損</w:t>
            </w:r>
            <w:r w:rsidRPr="00970537">
              <w:rPr>
                <w:rFonts w:ascii="新細明體" w:eastAsia="新細明體" w:hAnsi="新細明體" w:hint="eastAsia"/>
                <w:color w:val="000000"/>
                <w:sz w:val="24"/>
                <w:szCs w:val="20"/>
              </w:rPr>
              <w:t xml:space="preserve"> □電力異常 □網路服務中斷</w:t>
            </w:r>
            <w:r w:rsidRPr="00970537">
              <w:rPr>
                <w:rFonts w:hint="eastAsia"/>
                <w:sz w:val="24"/>
                <w:szCs w:val="20"/>
              </w:rPr>
              <w:t xml:space="preserve"> </w:t>
            </w:r>
            <w:r w:rsidRPr="00970537">
              <w:rPr>
                <w:rFonts w:ascii="新細明體" w:eastAsia="新細明體" w:hAnsi="新細明體" w:hint="eastAsia"/>
                <w:color w:val="000000"/>
                <w:sz w:val="24"/>
                <w:szCs w:val="20"/>
              </w:rPr>
              <w:t>□設備遺失</w:t>
            </w:r>
          </w:p>
          <w:p w14:paraId="36BC0B50"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color w:val="000000"/>
                <w:sz w:val="24"/>
                <w:szCs w:val="20"/>
              </w:rPr>
            </w:pPr>
          </w:p>
          <w:p w14:paraId="670AD227"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color w:val="000000"/>
                <w:sz w:val="24"/>
                <w:szCs w:val="20"/>
                <w:u w:val="single"/>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其他：</w:t>
            </w:r>
            <w:r w:rsidRPr="00970537">
              <w:rPr>
                <w:rFonts w:ascii="新細明體" w:eastAsia="新細明體" w:hAnsi="新細明體" w:hint="eastAsia"/>
                <w:color w:val="000000"/>
                <w:sz w:val="24"/>
                <w:szCs w:val="20"/>
                <w:u w:val="single"/>
              </w:rPr>
              <w:t xml:space="preserve">　　　　　___________________________</w:t>
            </w:r>
          </w:p>
          <w:p w14:paraId="252D170F"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color w:val="FF0000"/>
                <w:sz w:val="24"/>
                <w:szCs w:val="20"/>
              </w:rPr>
            </w:pPr>
          </w:p>
          <w:p w14:paraId="4DDA5BB6"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FF0000"/>
                <w:sz w:val="24"/>
                <w:szCs w:val="20"/>
              </w:rPr>
              <w:t>◎</w:t>
            </w:r>
            <w:r w:rsidRPr="00970537">
              <w:rPr>
                <w:rFonts w:ascii="新細明體" w:eastAsia="新細明體" w:hAnsi="新細明體" w:hint="eastAsia"/>
                <w:color w:val="000000"/>
                <w:sz w:val="24"/>
                <w:szCs w:val="20"/>
              </w:rPr>
              <w:t>事件說明及影響範圍</w:t>
            </w:r>
          </w:p>
          <w:p w14:paraId="4CFD36F9"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【請說明事件發生經過，如機關如何發現此事件、處理情形等】</w:t>
            </w:r>
          </w:p>
          <w:p w14:paraId="2932D0D7" w14:textId="77777777" w:rsidR="00970537" w:rsidRPr="00970537" w:rsidRDefault="00970537" w:rsidP="00970537">
            <w:pPr>
              <w:snapToGrid w:val="0"/>
              <w:spacing w:line="240" w:lineRule="atLeast"/>
              <w:rPr>
                <w:rFonts w:ascii="新細明體" w:eastAsia="新細明體" w:hAnsi="新細明體"/>
                <w:sz w:val="24"/>
                <w:szCs w:val="20"/>
              </w:rPr>
            </w:pPr>
            <w:r w:rsidRPr="00970537">
              <w:rPr>
                <w:rFonts w:ascii="新細明體" w:eastAsia="新細明體" w:hAnsi="新細明體" w:hint="eastAsia"/>
                <w:sz w:val="24"/>
                <w:szCs w:val="20"/>
              </w:rPr>
              <w:t xml:space="preserve">      _________________________________________________________________</w:t>
            </w:r>
          </w:p>
          <w:p w14:paraId="1D828E8A" w14:textId="77777777" w:rsidR="00970537" w:rsidRPr="00970537" w:rsidRDefault="00970537" w:rsidP="00970537">
            <w:pPr>
              <w:snapToGrid w:val="0"/>
              <w:spacing w:line="240" w:lineRule="atLeast"/>
              <w:rPr>
                <w:rFonts w:ascii="新細明體" w:eastAsia="新細明體" w:hAnsi="新細明體"/>
                <w:sz w:val="24"/>
                <w:szCs w:val="20"/>
              </w:rPr>
            </w:pPr>
            <w:r w:rsidRPr="00970537">
              <w:rPr>
                <w:rFonts w:ascii="新細明體" w:eastAsia="新細明體" w:hAnsi="新細明體" w:hint="eastAsia"/>
                <w:sz w:val="24"/>
                <w:szCs w:val="20"/>
              </w:rPr>
              <w:t xml:space="preserve">      _________________________________________________________________</w:t>
            </w:r>
          </w:p>
          <w:p w14:paraId="34A31415" w14:textId="77777777" w:rsidR="00970537" w:rsidRPr="00970537" w:rsidRDefault="00970537" w:rsidP="00970537">
            <w:pPr>
              <w:snapToGrid w:val="0"/>
              <w:spacing w:line="240" w:lineRule="atLeast"/>
              <w:rPr>
                <w:rFonts w:ascii="新細明體" w:eastAsia="新細明體" w:hAnsi="新細明體"/>
                <w:sz w:val="24"/>
                <w:szCs w:val="20"/>
              </w:rPr>
            </w:pPr>
            <w:r w:rsidRPr="00970537">
              <w:rPr>
                <w:rFonts w:ascii="新細明體" w:eastAsia="新細明體" w:hAnsi="新細明體" w:hint="eastAsia"/>
                <w:sz w:val="24"/>
                <w:szCs w:val="20"/>
              </w:rPr>
              <w:t xml:space="preserve">      _________________________________________________________________</w:t>
            </w:r>
          </w:p>
          <w:p w14:paraId="6F463C33" w14:textId="77777777" w:rsidR="00970537" w:rsidRPr="00970537" w:rsidRDefault="00970537" w:rsidP="00970537">
            <w:pPr>
              <w:snapToGrid w:val="0"/>
              <w:spacing w:line="240" w:lineRule="atLeast"/>
              <w:rPr>
                <w:rFonts w:ascii="新細明體" w:eastAsia="新細明體" w:hAnsi="新細明體"/>
                <w:sz w:val="24"/>
                <w:szCs w:val="20"/>
              </w:rPr>
            </w:pPr>
            <w:r w:rsidRPr="00970537">
              <w:rPr>
                <w:rFonts w:ascii="新細明體" w:eastAsia="新細明體" w:hAnsi="新細明體" w:hint="eastAsia"/>
                <w:sz w:val="24"/>
                <w:szCs w:val="20"/>
              </w:rPr>
              <w:t xml:space="preserve">      _________________________________________________________________</w:t>
            </w:r>
          </w:p>
          <w:p w14:paraId="748050CF"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FF0000"/>
                <w:sz w:val="24"/>
                <w:szCs w:val="20"/>
              </w:rPr>
              <w:t>◎</w:t>
            </w:r>
            <w:r w:rsidRPr="00970537">
              <w:rPr>
                <w:rFonts w:ascii="新細明體" w:eastAsia="新細明體" w:hAnsi="新細明體" w:hint="eastAsia"/>
                <w:color w:val="000000"/>
                <w:sz w:val="24"/>
                <w:szCs w:val="20"/>
              </w:rPr>
              <w:t>是否影響其他政府機關(構)或重要民生設施運作：</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 xml:space="preserve">是 </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否</w:t>
            </w:r>
          </w:p>
          <w:p w14:paraId="79A8FEC5" w14:textId="77777777" w:rsidR="00970537" w:rsidRPr="00970537" w:rsidRDefault="00970537" w:rsidP="00970537">
            <w:pPr>
              <w:snapToGrid w:val="0"/>
              <w:spacing w:line="240" w:lineRule="atLeast"/>
              <w:ind w:left="480"/>
              <w:rPr>
                <w:rFonts w:ascii="新細明體" w:eastAsia="新細明體" w:hAnsi="新細明體"/>
                <w:color w:val="FF0000"/>
                <w:sz w:val="24"/>
                <w:szCs w:val="20"/>
              </w:rPr>
            </w:pPr>
            <w:r w:rsidRPr="00970537">
              <w:rPr>
                <w:rFonts w:ascii="新細明體" w:eastAsia="新細明體" w:hAnsi="新細明體" w:hint="eastAsia"/>
                <w:color w:val="FF0000"/>
                <w:sz w:val="24"/>
                <w:szCs w:val="20"/>
              </w:rPr>
              <w:t>◎</w:t>
            </w:r>
            <w:r w:rsidRPr="00970537">
              <w:rPr>
                <w:rFonts w:ascii="新細明體" w:eastAsia="新細明體" w:hAnsi="新細明體" w:hint="eastAsia"/>
                <w:color w:val="000000"/>
                <w:sz w:val="24"/>
                <w:szCs w:val="20"/>
              </w:rPr>
              <w:t>承上，影響機關(構)/重要民生設施領域名稱：</w:t>
            </w:r>
          </w:p>
          <w:p w14:paraId="6342C938"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□水資源 □能源 □通訊傳播 □交通 □銀行與金融 </w:t>
            </w:r>
          </w:p>
          <w:p w14:paraId="142E5AB7"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□緊急救援與醫院 □重要政府機關 □高科技園區</w:t>
            </w:r>
          </w:p>
          <w:p w14:paraId="515ACB23" w14:textId="77777777" w:rsidR="00970537" w:rsidRPr="00970537" w:rsidRDefault="00970537" w:rsidP="00970537">
            <w:pPr>
              <w:ind w:firstLineChars="200" w:firstLine="480"/>
              <w:rPr>
                <w:rFonts w:ascii="新細明體" w:eastAsia="新細明體" w:hAnsi="新細明體"/>
                <w:color w:val="000000"/>
                <w:sz w:val="24"/>
                <w:szCs w:val="20"/>
              </w:rPr>
            </w:pPr>
            <w:r w:rsidRPr="00970537">
              <w:rPr>
                <w:rFonts w:ascii="新細明體" w:eastAsia="新細明體" w:hAnsi="新細明體" w:hint="eastAsia"/>
                <w:color w:val="FF0000"/>
                <w:sz w:val="24"/>
                <w:szCs w:val="20"/>
              </w:rPr>
              <w:t>◎</w:t>
            </w:r>
            <w:r w:rsidRPr="00970537">
              <w:rPr>
                <w:rFonts w:ascii="新細明體" w:eastAsia="新細明體" w:hAnsi="新細明體"/>
                <w:color w:val="000000"/>
                <w:sz w:val="24"/>
                <w:szCs w:val="20"/>
              </w:rPr>
              <w:t>此事件</w:t>
            </w:r>
            <w:r w:rsidRPr="00970537">
              <w:rPr>
                <w:rFonts w:ascii="新細明體" w:eastAsia="新細明體" w:hAnsi="新細明體" w:hint="eastAsia"/>
                <w:color w:val="000000"/>
                <w:sz w:val="24"/>
                <w:szCs w:val="20"/>
              </w:rPr>
              <w:t>通報來源：</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 xml:space="preserve">自行發現 </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警訊通知，發布編號：_______________</w:t>
            </w:r>
          </w:p>
          <w:p w14:paraId="232FE172" w14:textId="77777777" w:rsidR="00970537" w:rsidRPr="00970537" w:rsidRDefault="00970537" w:rsidP="00970537">
            <w:pPr>
              <w:ind w:firstLineChars="200" w:firstLine="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其他外部情資：_______________</w:t>
            </w:r>
          </w:p>
        </w:tc>
      </w:tr>
      <w:tr w:rsidR="00970537" w:rsidRPr="00970537" w14:paraId="6BE6BC36" w14:textId="77777777" w:rsidTr="00970537">
        <w:tblPrEx>
          <w:tblBorders>
            <w:left w:val="single" w:sz="4" w:space="0" w:color="auto"/>
            <w:bottom w:val="single" w:sz="4" w:space="0" w:color="auto"/>
            <w:right w:val="single" w:sz="4" w:space="0" w:color="auto"/>
          </w:tblBorders>
          <w:shd w:val="clear" w:color="auto" w:fill="auto"/>
        </w:tblPrEx>
        <w:tc>
          <w:tcPr>
            <w:tcW w:w="8505" w:type="dxa"/>
            <w:tcBorders>
              <w:top w:val="single" w:sz="4" w:space="0" w:color="auto"/>
              <w:left w:val="nil"/>
              <w:bottom w:val="single" w:sz="4" w:space="0" w:color="auto"/>
              <w:right w:val="nil"/>
            </w:tcBorders>
            <w:shd w:val="clear" w:color="auto" w:fill="D9D9D9"/>
          </w:tcPr>
          <w:p w14:paraId="3DC93AEF" w14:textId="77777777" w:rsidR="00970537" w:rsidRPr="00970537" w:rsidRDefault="00970537" w:rsidP="00970537">
            <w:pPr>
              <w:rPr>
                <w:rFonts w:eastAsia="新細明體"/>
                <w:b/>
                <w:sz w:val="24"/>
                <w:szCs w:val="20"/>
              </w:rPr>
            </w:pPr>
            <w:r w:rsidRPr="00970537">
              <w:rPr>
                <w:rFonts w:eastAsia="新細明體" w:hint="eastAsia"/>
                <w:b/>
                <w:sz w:val="24"/>
                <w:szCs w:val="20"/>
              </w:rPr>
              <w:t>STEP</w:t>
            </w:r>
            <w:r w:rsidRPr="00970537">
              <w:rPr>
                <w:rFonts w:eastAsia="新細明體"/>
                <w:b/>
                <w:sz w:val="24"/>
                <w:szCs w:val="20"/>
              </w:rPr>
              <w:t>3</w:t>
            </w:r>
            <w:r w:rsidRPr="00970537">
              <w:rPr>
                <w:rFonts w:eastAsia="新細明體" w:hint="eastAsia"/>
                <w:b/>
                <w:sz w:val="24"/>
                <w:szCs w:val="20"/>
              </w:rPr>
              <w:t>.</w:t>
            </w:r>
            <w:r w:rsidRPr="00970537">
              <w:rPr>
                <w:rFonts w:eastAsia="新細明體" w:hint="eastAsia"/>
                <w:b/>
                <w:sz w:val="24"/>
                <w:szCs w:val="20"/>
              </w:rPr>
              <w:t>評估事件影響等級</w:t>
            </w:r>
          </w:p>
        </w:tc>
      </w:tr>
      <w:tr w:rsidR="00970537" w:rsidRPr="00970537" w14:paraId="458EFE12" w14:textId="77777777" w:rsidTr="00970537">
        <w:tblPrEx>
          <w:tblBorders>
            <w:left w:val="single" w:sz="4" w:space="0" w:color="auto"/>
            <w:bottom w:val="single" w:sz="4" w:space="0" w:color="auto"/>
            <w:right w:val="single" w:sz="4" w:space="0" w:color="auto"/>
          </w:tblBorders>
          <w:shd w:val="clear" w:color="auto" w:fill="auto"/>
        </w:tblPrEx>
        <w:tc>
          <w:tcPr>
            <w:tcW w:w="8505" w:type="dxa"/>
            <w:tcBorders>
              <w:left w:val="nil"/>
              <w:bottom w:val="nil"/>
              <w:right w:val="nil"/>
            </w:tcBorders>
            <w:shd w:val="clear" w:color="auto" w:fill="F2F2F2"/>
          </w:tcPr>
          <w:p w14:paraId="0DCF5836" w14:textId="77777777" w:rsidR="00970537" w:rsidRPr="00970537" w:rsidRDefault="00970537" w:rsidP="00970537">
            <w:pPr>
              <w:snapToGrid w:val="0"/>
              <w:spacing w:line="240" w:lineRule="atLeast"/>
              <w:rPr>
                <w:rFonts w:ascii="新細明體" w:eastAsia="新細明體" w:hAnsi="新細明體"/>
                <w:sz w:val="24"/>
                <w:szCs w:val="20"/>
              </w:rPr>
            </w:pPr>
            <w:r w:rsidRPr="00970537">
              <w:rPr>
                <w:rFonts w:ascii="新細明體" w:eastAsia="新細明體" w:hAnsi="新細明體" w:hint="eastAsia"/>
                <w:sz w:val="24"/>
                <w:szCs w:val="20"/>
              </w:rPr>
              <w:t>三、事件影響等級：</w:t>
            </w:r>
          </w:p>
          <w:p w14:paraId="6677B501" w14:textId="77777777" w:rsidR="00970537" w:rsidRPr="00970537" w:rsidRDefault="00970537" w:rsidP="00970537">
            <w:pPr>
              <w:snapToGrid w:val="0"/>
              <w:spacing w:line="240" w:lineRule="atLeast"/>
              <w:ind w:firstLineChars="200" w:firstLine="480"/>
              <w:rPr>
                <w:rFonts w:ascii="新細明體" w:eastAsia="新細明體" w:hAnsi="新細明體"/>
                <w:color w:val="000000"/>
                <w:sz w:val="24"/>
                <w:szCs w:val="20"/>
              </w:rPr>
            </w:pPr>
            <w:r w:rsidRPr="00970537">
              <w:rPr>
                <w:rFonts w:ascii="新細明體" w:eastAsia="新細明體" w:hAnsi="新細明體" w:hint="eastAsia"/>
                <w:color w:val="FF0000"/>
                <w:sz w:val="24"/>
                <w:szCs w:val="20"/>
              </w:rPr>
              <w:lastRenderedPageBreak/>
              <w:t>◎</w:t>
            </w:r>
            <w:r w:rsidRPr="00970537">
              <w:rPr>
                <w:rFonts w:ascii="新細明體" w:eastAsia="新細明體" w:hAnsi="新細明體" w:hint="eastAsia"/>
                <w:color w:val="000000"/>
                <w:sz w:val="24"/>
                <w:szCs w:val="20"/>
              </w:rPr>
              <w:t>請分別評估資安事件造成之機密性、完整性以及可用性衝擊：</w:t>
            </w:r>
          </w:p>
          <w:p w14:paraId="1967D9B5" w14:textId="77777777" w:rsidR="00970537" w:rsidRPr="00970537" w:rsidRDefault="00970537" w:rsidP="00970537">
            <w:pPr>
              <w:snapToGrid w:val="0"/>
              <w:spacing w:line="240" w:lineRule="atLeast"/>
              <w:ind w:leftChars="200" w:left="56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*資安事件影響等級為機密性、完整性及可用性衝擊最嚴重者(數字最大者)</w:t>
            </w:r>
          </w:p>
          <w:p w14:paraId="4017AF46" w14:textId="77777777" w:rsidR="00970537" w:rsidRPr="00970537" w:rsidRDefault="00970537" w:rsidP="00970537">
            <w:pPr>
              <w:snapToGrid w:val="0"/>
              <w:spacing w:line="240" w:lineRule="atLeast"/>
              <w:ind w:leftChars="200" w:left="560" w:firstLineChars="100" w:firstLine="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－機密性衝擊：（單選）</w:t>
            </w:r>
          </w:p>
          <w:p w14:paraId="67ABE4F2" w14:textId="77777777" w:rsidR="00970537" w:rsidRPr="00970537" w:rsidRDefault="00970537" w:rsidP="00970537">
            <w:pPr>
              <w:snapToGrid w:val="0"/>
              <w:spacing w:line="240" w:lineRule="atLeast"/>
              <w:ind w:firstLineChars="400" w:firstLine="96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一般公務機密、敏感資訊或涉及關鍵基礎設施維運之核心業務資訊</w:t>
            </w:r>
          </w:p>
          <w:p w14:paraId="487B13EC" w14:textId="77777777" w:rsidR="00970537" w:rsidRPr="00970537" w:rsidRDefault="00970537" w:rsidP="00970537">
            <w:pPr>
              <w:snapToGrid w:val="0"/>
              <w:spacing w:line="240" w:lineRule="atLeast"/>
              <w:ind w:firstLineChars="400" w:firstLine="96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遭嚴重洩漏，或國家機密資料遭洩漏(4級)</w:t>
            </w:r>
          </w:p>
          <w:p w14:paraId="34B80FD0"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未涉及關鍵基礎設施維運之核心業務資訊遭嚴重洩漏，或一般公務</w:t>
            </w:r>
          </w:p>
          <w:p w14:paraId="1443788E"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機密、敏感資訊或涉及關鍵基礎設施維運之核心業務資訊遭輕微洩</w:t>
            </w:r>
          </w:p>
          <w:p w14:paraId="7B7498D4"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漏(3級)</w:t>
            </w:r>
          </w:p>
          <w:p w14:paraId="4317F487"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 xml:space="preserve">非核心業務資訊遭嚴重洩漏，或未涉及關鍵基礎設施維運之核心業  </w:t>
            </w:r>
          </w:p>
          <w:p w14:paraId="090CAE19"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務資訊遭輕微洩漏(2級)</w:t>
            </w:r>
          </w:p>
          <w:p w14:paraId="467F9A65"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非核心業務資訊遭輕微洩漏(1級)</w:t>
            </w:r>
          </w:p>
          <w:p w14:paraId="28530011" w14:textId="77777777" w:rsidR="00970537" w:rsidRPr="00970537" w:rsidRDefault="00970537" w:rsidP="00970537">
            <w:pPr>
              <w:snapToGrid w:val="0"/>
              <w:spacing w:line="240" w:lineRule="atLeast"/>
              <w:ind w:left="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無資料遭洩漏(無需通報)</w:t>
            </w:r>
          </w:p>
          <w:p w14:paraId="13364AD2" w14:textId="77777777" w:rsidR="00970537" w:rsidRPr="00970537" w:rsidRDefault="00970537" w:rsidP="00970537">
            <w:pPr>
              <w:snapToGrid w:val="0"/>
              <w:spacing w:line="240" w:lineRule="atLeast"/>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－完整性衝擊：（單選）</w:t>
            </w:r>
          </w:p>
          <w:p w14:paraId="24E10812" w14:textId="77777777" w:rsidR="00970537" w:rsidRPr="00970537" w:rsidRDefault="00970537" w:rsidP="00970537">
            <w:pPr>
              <w:snapToGrid w:val="0"/>
              <w:spacing w:line="240" w:lineRule="atLeast"/>
              <w:ind w:firstLineChars="400" w:firstLine="96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一般公務機密、敏感資訊、涉及關鍵基礎設施維運之核心業務資訊</w:t>
            </w:r>
          </w:p>
          <w:p w14:paraId="67FF73B4" w14:textId="77777777" w:rsidR="00970537" w:rsidRPr="00970537" w:rsidRDefault="00970537" w:rsidP="00970537">
            <w:pPr>
              <w:snapToGrid w:val="0"/>
              <w:spacing w:line="240" w:lineRule="atLeast"/>
              <w:ind w:firstLineChars="400" w:firstLine="96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或核心資通系統遭嚴重竄改，或國家機密遭竄改(4級)</w:t>
            </w:r>
          </w:p>
          <w:p w14:paraId="4E06A013" w14:textId="77777777" w:rsidR="00970537" w:rsidRPr="00970537" w:rsidRDefault="00970537" w:rsidP="00970537">
            <w:pPr>
              <w:snapToGrid w:val="0"/>
              <w:spacing w:line="240" w:lineRule="atLeast"/>
              <w:ind w:leftChars="400" w:left="1360" w:hangingChars="100" w:hanging="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未涉及關鍵基礎設施維運之核心業務資訊或核心資通系統遭嚴重</w:t>
            </w:r>
          </w:p>
          <w:p w14:paraId="6F37D104" w14:textId="77777777" w:rsidR="00970537" w:rsidRPr="00970537" w:rsidRDefault="00970537" w:rsidP="00970537">
            <w:pPr>
              <w:snapToGrid w:val="0"/>
              <w:spacing w:line="240" w:lineRule="atLeast"/>
              <w:ind w:leftChars="400" w:left="1360" w:hangingChars="100" w:hanging="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竄改，或一般公務機密、敏感資訊、涉及關鍵基礎設施維運之核心業務資訊或核心資通系統遭輕微竄改(3級)</w:t>
            </w:r>
          </w:p>
          <w:p w14:paraId="4B5A77AB" w14:textId="77777777" w:rsidR="00970537" w:rsidRPr="00970537" w:rsidRDefault="00970537" w:rsidP="00970537">
            <w:pPr>
              <w:snapToGrid w:val="0"/>
              <w:spacing w:line="240" w:lineRule="atLeast"/>
              <w:ind w:leftChars="400" w:left="1360" w:hangingChars="100" w:hanging="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非核心業務資訊或非核心資通系統遭嚴重竄改，或未涉及關鍵基礎設施維運之核心業務資訊或核心資通系統遭輕微竄改(2級)</w:t>
            </w:r>
          </w:p>
          <w:p w14:paraId="68ADC6A4" w14:textId="77777777" w:rsidR="00970537" w:rsidRPr="00970537" w:rsidRDefault="00970537" w:rsidP="00970537">
            <w:pPr>
              <w:snapToGrid w:val="0"/>
              <w:spacing w:line="240" w:lineRule="atLeast"/>
              <w:ind w:firstLineChars="400" w:firstLine="96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非核心業務資訊或非核心資通系統遭輕微竄改(1級)</w:t>
            </w:r>
          </w:p>
          <w:p w14:paraId="6DAA7484" w14:textId="77777777" w:rsidR="00970537" w:rsidRPr="00970537" w:rsidRDefault="00970537" w:rsidP="00970537">
            <w:pPr>
              <w:snapToGrid w:val="0"/>
              <w:spacing w:line="240" w:lineRule="atLeast"/>
              <w:ind w:firstLineChars="400" w:firstLine="96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無系統或資料遭竄改(無需通報)</w:t>
            </w:r>
          </w:p>
          <w:p w14:paraId="3F44DE38" w14:textId="77777777" w:rsidR="00970537" w:rsidRPr="00970537" w:rsidRDefault="00970537" w:rsidP="00970537">
            <w:pPr>
              <w:snapToGrid w:val="0"/>
              <w:spacing w:line="240" w:lineRule="atLeast"/>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t xml:space="preserve">      －可用性衝擊：（單選）</w:t>
            </w:r>
          </w:p>
          <w:p w14:paraId="500DE455" w14:textId="77777777" w:rsidR="00970537" w:rsidRPr="00970537" w:rsidRDefault="00970537" w:rsidP="00970537">
            <w:pPr>
              <w:snapToGrid w:val="0"/>
              <w:spacing w:line="240" w:lineRule="atLeast"/>
              <w:ind w:leftChars="400" w:left="1360" w:hangingChars="100" w:hanging="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涉及關鍵基礎設施維運之核心業務或核心資通系統之運作受影響 或停頓，無法於可容忍中斷時間內回復正常運作(4級)</w:t>
            </w:r>
          </w:p>
          <w:p w14:paraId="3FFD707D" w14:textId="77777777" w:rsidR="00970537" w:rsidRPr="00970537" w:rsidRDefault="00970537" w:rsidP="00970537">
            <w:pPr>
              <w:snapToGrid w:val="0"/>
              <w:spacing w:line="240" w:lineRule="atLeast"/>
              <w:ind w:leftChars="400" w:left="1360" w:hangingChars="100" w:hanging="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未涉及關鍵基礎設施維運之核心業務或核心資通系統之運作受影響或停頓，無法於可容忍中斷時間內回復正常運作，或涉及關鍵基礎設施維運之核心業務或核心資通系統之運作受影響或停頓，於可容忍中斷時間內回復正常運作(3級)</w:t>
            </w:r>
          </w:p>
          <w:p w14:paraId="78D13C8E" w14:textId="77777777" w:rsidR="00970537" w:rsidRPr="00970537" w:rsidRDefault="00970537" w:rsidP="00970537">
            <w:pPr>
              <w:snapToGrid w:val="0"/>
              <w:spacing w:line="240" w:lineRule="atLeast"/>
              <w:ind w:leftChars="400" w:left="1360" w:hangingChars="100" w:hanging="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非核心業務之運作受影響或停頓，無法於可容忍中斷時間內回復正常運作，或未涉及關鍵基礎設施維運之核心業務或核心資通系統之運作受影響或停頓，於可容忍中斷時間內回復正常運作(2級)</w:t>
            </w:r>
          </w:p>
          <w:p w14:paraId="0E0D08ED" w14:textId="77777777" w:rsidR="00970537" w:rsidRPr="00970537" w:rsidRDefault="00970537" w:rsidP="00970537">
            <w:pPr>
              <w:snapToGrid w:val="0"/>
              <w:spacing w:line="240" w:lineRule="atLeast"/>
              <w:ind w:leftChars="400" w:left="1360" w:hangingChars="100" w:hanging="24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非核心業務之運作受影響或停頓，於可容忍中斷時間內回復正常運作，造成機關日常作業影響(1級)</w:t>
            </w:r>
          </w:p>
          <w:p w14:paraId="251C30F5" w14:textId="77777777" w:rsidR="00970537" w:rsidRPr="00970537" w:rsidRDefault="00970537" w:rsidP="00970537">
            <w:pPr>
              <w:ind w:firstLineChars="400" w:firstLine="960"/>
              <w:rPr>
                <w:rFonts w:eastAsia="新細明體"/>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無系統或設備運作受影響(無需通報)</w:t>
            </w:r>
          </w:p>
        </w:tc>
      </w:tr>
      <w:tr w:rsidR="00970537" w:rsidRPr="00970537" w14:paraId="6FB66083" w14:textId="77777777" w:rsidTr="00970537">
        <w:tblPrEx>
          <w:shd w:val="clear" w:color="auto" w:fill="D9D9D9"/>
        </w:tblPrEx>
        <w:tc>
          <w:tcPr>
            <w:tcW w:w="8505" w:type="dxa"/>
            <w:shd w:val="clear" w:color="auto" w:fill="D9D9D9"/>
          </w:tcPr>
          <w:p w14:paraId="19B5D4EE" w14:textId="77777777" w:rsidR="00970537" w:rsidRPr="00970537" w:rsidRDefault="00970537" w:rsidP="00970537">
            <w:pPr>
              <w:rPr>
                <w:rFonts w:eastAsia="新細明體"/>
                <w:sz w:val="24"/>
                <w:szCs w:val="20"/>
              </w:rPr>
            </w:pPr>
            <w:r w:rsidRPr="00970537">
              <w:rPr>
                <w:rFonts w:ascii="新細明體" w:eastAsia="新細明體" w:hAnsi="新細明體"/>
                <w:b/>
                <w:sz w:val="24"/>
                <w:szCs w:val="20"/>
              </w:rPr>
              <w:lastRenderedPageBreak/>
              <w:t>Step4.評估是否需要外部支援</w:t>
            </w:r>
          </w:p>
        </w:tc>
      </w:tr>
      <w:tr w:rsidR="00970537" w:rsidRPr="00970537" w14:paraId="5B008E5B" w14:textId="77777777" w:rsidTr="00970537">
        <w:tblPrEx>
          <w:shd w:val="clear" w:color="auto" w:fill="D9D9D9"/>
        </w:tblPrEx>
        <w:tc>
          <w:tcPr>
            <w:tcW w:w="8505" w:type="dxa"/>
            <w:tcBorders>
              <w:bottom w:val="single" w:sz="4" w:space="0" w:color="auto"/>
            </w:tcBorders>
            <w:shd w:val="clear" w:color="auto" w:fill="F2F2F2"/>
          </w:tcPr>
          <w:p w14:paraId="42A16851" w14:textId="77777777" w:rsidR="00970537" w:rsidRPr="00970537" w:rsidRDefault="00970537" w:rsidP="00970537">
            <w:pPr>
              <w:tabs>
                <w:tab w:val="left" w:pos="8040"/>
              </w:tabs>
              <w:rPr>
                <w:rFonts w:ascii="新細明體" w:eastAsia="新細明體" w:hAnsi="新細明體"/>
                <w:sz w:val="24"/>
              </w:rPr>
            </w:pPr>
            <w:r w:rsidRPr="00970537">
              <w:rPr>
                <w:rFonts w:ascii="新細明體" w:eastAsia="新細明體" w:hAnsi="新細明體" w:hint="eastAsia"/>
                <w:sz w:val="24"/>
                <w:szCs w:val="20"/>
              </w:rPr>
              <w:t>四、期望支援項目：</w:t>
            </w:r>
            <w:r w:rsidRPr="00970537">
              <w:rPr>
                <w:rFonts w:ascii="新細明體" w:eastAsia="新細明體" w:hAnsi="新細明體" w:hint="eastAsia"/>
                <w:sz w:val="24"/>
              </w:rPr>
              <w:t xml:space="preserve"> </w:t>
            </w:r>
          </w:p>
          <w:p w14:paraId="452BC677" w14:textId="77777777" w:rsidR="00970537" w:rsidRPr="00970537" w:rsidRDefault="00970537" w:rsidP="00970537">
            <w:pPr>
              <w:tabs>
                <w:tab w:val="left" w:pos="8040"/>
              </w:tabs>
              <w:rPr>
                <w:rFonts w:ascii="新細明體" w:eastAsia="新細明體" w:hAnsi="新細明體"/>
                <w:color w:val="000000"/>
                <w:sz w:val="24"/>
                <w:szCs w:val="20"/>
              </w:rPr>
            </w:pPr>
            <w:r w:rsidRPr="00970537">
              <w:rPr>
                <w:rFonts w:ascii="新細明體" w:eastAsia="新細明體" w:hAnsi="新細明體" w:hint="eastAsia"/>
                <w:sz w:val="24"/>
              </w:rPr>
              <w:t xml:space="preserve">    </w:t>
            </w:r>
            <w:r w:rsidRPr="00970537">
              <w:rPr>
                <w:rFonts w:ascii="新細明體" w:eastAsia="新細明體" w:hAnsi="新細明體" w:hint="eastAsia"/>
                <w:color w:val="FF0000"/>
                <w:sz w:val="24"/>
                <w:szCs w:val="20"/>
              </w:rPr>
              <w:t>◎</w:t>
            </w:r>
            <w:r w:rsidRPr="00970537">
              <w:rPr>
                <w:rFonts w:ascii="新細明體" w:eastAsia="新細明體" w:hAnsi="新細明體" w:hint="eastAsia"/>
                <w:color w:val="000000"/>
                <w:sz w:val="24"/>
                <w:szCs w:val="20"/>
              </w:rPr>
              <w:t>是否需要支援：</w:t>
            </w:r>
          </w:p>
          <w:p w14:paraId="3B69914E" w14:textId="77777777" w:rsidR="00970537" w:rsidRPr="00970537" w:rsidRDefault="00970537" w:rsidP="00970537">
            <w:pPr>
              <w:tabs>
                <w:tab w:val="left" w:pos="8040"/>
              </w:tabs>
              <w:ind w:firstLineChars="200" w:firstLine="480"/>
              <w:rPr>
                <w:rFonts w:ascii="新細明體" w:eastAsia="新細明體" w:hAnsi="新細明體"/>
                <w:color w:val="000000"/>
                <w:sz w:val="24"/>
                <w:szCs w:val="20"/>
              </w:rPr>
            </w:pP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 xml:space="preserve">是（請續填期望支援內容）    </w:t>
            </w:r>
            <w:r w:rsidRPr="00970537">
              <w:rPr>
                <w:rFonts w:ascii="新細明體" w:eastAsia="新細明體" w:hAnsi="新細明體" w:hint="eastAsia"/>
                <w:color w:val="000000"/>
                <w:sz w:val="24"/>
                <w:szCs w:val="20"/>
              </w:rPr>
              <w:sym w:font="Wingdings 2" w:char="F081"/>
            </w:r>
            <w:r w:rsidRPr="00970537">
              <w:rPr>
                <w:rFonts w:ascii="新細明體" w:eastAsia="新細明體" w:hAnsi="新細明體" w:hint="eastAsia"/>
                <w:color w:val="000000"/>
                <w:sz w:val="24"/>
                <w:szCs w:val="20"/>
              </w:rPr>
              <w:t>否（免填期望支援內容）</w:t>
            </w:r>
          </w:p>
          <w:p w14:paraId="5BF84184" w14:textId="77777777" w:rsidR="00970537" w:rsidRPr="00970537" w:rsidRDefault="00970537" w:rsidP="00970537">
            <w:pPr>
              <w:rPr>
                <w:rFonts w:ascii="新細明體" w:eastAsia="新細明體" w:hAnsi="新細明體"/>
                <w:color w:val="000000"/>
                <w:sz w:val="24"/>
              </w:rPr>
            </w:pPr>
            <w:r w:rsidRPr="00970537">
              <w:rPr>
                <w:rFonts w:ascii="新細明體" w:eastAsia="新細明體" w:hAnsi="新細明體" w:hint="eastAsia"/>
                <w:color w:val="000000"/>
                <w:sz w:val="24"/>
                <w:szCs w:val="20"/>
              </w:rPr>
              <w:t xml:space="preserve">     期望支援內容：</w:t>
            </w:r>
            <w:r w:rsidRPr="00970537">
              <w:rPr>
                <w:rFonts w:ascii="新細明體" w:eastAsia="新細明體" w:hAnsi="新細明體" w:hint="eastAsia"/>
                <w:color w:val="000000"/>
                <w:sz w:val="24"/>
              </w:rPr>
              <w:t>（</w:t>
            </w:r>
            <w:r w:rsidRPr="00970537">
              <w:rPr>
                <w:rFonts w:ascii="新細明體" w:eastAsia="新細明體" w:hAnsi="新細明體" w:cs="新細明體" w:hint="eastAsia"/>
                <w:color w:val="000000"/>
                <w:sz w:val="24"/>
              </w:rPr>
              <w:t>請勿超過</w:t>
            </w:r>
            <w:r w:rsidRPr="00970537">
              <w:rPr>
                <w:rFonts w:ascii="新細明體" w:eastAsia="新細明體" w:hAnsi="新細明體" w:hint="eastAsia"/>
                <w:color w:val="000000"/>
                <w:sz w:val="24"/>
              </w:rPr>
              <w:t>200</w:t>
            </w:r>
            <w:r w:rsidRPr="00970537">
              <w:rPr>
                <w:rFonts w:ascii="新細明體" w:eastAsia="新細明體" w:hAnsi="新細明體" w:cs="新細明體" w:hint="eastAsia"/>
                <w:color w:val="000000"/>
                <w:sz w:val="24"/>
              </w:rPr>
              <w:t>字</w:t>
            </w:r>
            <w:r w:rsidRPr="00970537">
              <w:rPr>
                <w:rFonts w:ascii="新細明體" w:eastAsia="新細明體" w:hAnsi="新細明體" w:hint="eastAsia"/>
                <w:color w:val="000000"/>
                <w:sz w:val="24"/>
              </w:rPr>
              <w:t>）</w:t>
            </w:r>
          </w:p>
          <w:p w14:paraId="5DF6392C" w14:textId="77777777" w:rsidR="00970537" w:rsidRPr="00970537" w:rsidRDefault="00970537" w:rsidP="00970537">
            <w:pPr>
              <w:rPr>
                <w:rFonts w:ascii="新細明體" w:eastAsia="新細明體" w:hAnsi="新細明體"/>
                <w:color w:val="000000"/>
                <w:sz w:val="24"/>
              </w:rPr>
            </w:pPr>
            <w:r w:rsidRPr="00970537">
              <w:rPr>
                <w:rFonts w:ascii="新細明體" w:eastAsia="新細明體" w:hAnsi="新細明體" w:hint="eastAsia"/>
                <w:color w:val="000000"/>
                <w:sz w:val="24"/>
              </w:rPr>
              <w:t xml:space="preserve">     _____________________________________________________________</w:t>
            </w:r>
          </w:p>
          <w:p w14:paraId="49FC2D1E" w14:textId="77777777" w:rsidR="00970537" w:rsidRPr="00970537" w:rsidRDefault="00970537" w:rsidP="00970537">
            <w:pPr>
              <w:ind w:left="600" w:hangingChars="250" w:hanging="600"/>
              <w:rPr>
                <w:rFonts w:ascii="新細明體" w:eastAsia="新細明體" w:hAnsi="新細明體"/>
                <w:color w:val="000000"/>
                <w:sz w:val="24"/>
              </w:rPr>
            </w:pPr>
            <w:r w:rsidRPr="00970537">
              <w:rPr>
                <w:rFonts w:ascii="新細明體" w:eastAsia="新細明體" w:hAnsi="新細明體" w:hint="eastAsia"/>
                <w:color w:val="000000"/>
                <w:sz w:val="24"/>
              </w:rPr>
              <w:t xml:space="preserve">     _____________________________________________________________  _____________________________________________________________</w:t>
            </w:r>
          </w:p>
          <w:p w14:paraId="6A5BB375" w14:textId="77777777" w:rsidR="00970537" w:rsidRPr="00970537" w:rsidRDefault="00970537" w:rsidP="00970537">
            <w:pPr>
              <w:ind w:firstLineChars="250" w:firstLine="600"/>
              <w:rPr>
                <w:rFonts w:eastAsia="新細明體"/>
                <w:sz w:val="24"/>
                <w:szCs w:val="20"/>
              </w:rPr>
            </w:pPr>
            <w:r w:rsidRPr="00970537">
              <w:rPr>
                <w:rFonts w:ascii="新細明體" w:eastAsia="新細明體" w:hAnsi="新細明體" w:hint="eastAsia"/>
                <w:color w:val="000000"/>
                <w:sz w:val="24"/>
              </w:rPr>
              <w:t>_____________________________________________________________</w:t>
            </w:r>
          </w:p>
        </w:tc>
      </w:tr>
    </w:tbl>
    <w:p w14:paraId="34C8F8C7" w14:textId="1CFCC0EA" w:rsidR="00DA6703" w:rsidRDefault="00DA6703">
      <w:pPr>
        <w:widowControl/>
        <w:rPr>
          <w:rFonts w:ascii="標楷體" w:hAnsi="標楷體"/>
          <w:b/>
          <w:bCs/>
          <w:kern w:val="52"/>
          <w:szCs w:val="28"/>
        </w:rPr>
      </w:pPr>
      <w:r>
        <w:rPr>
          <w:rFonts w:ascii="標楷體" w:hAnsi="標楷體"/>
          <w:szCs w:val="28"/>
        </w:rPr>
        <w:br w:type="page"/>
      </w:r>
    </w:p>
    <w:tbl>
      <w:tblPr>
        <w:tblW w:w="0" w:type="auto"/>
        <w:tblBorders>
          <w:top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7"/>
      </w:tblGrid>
      <w:tr w:rsidR="002776AD" w:rsidRPr="002776AD" w14:paraId="4153494B" w14:textId="77777777" w:rsidTr="002776AD">
        <w:tc>
          <w:tcPr>
            <w:tcW w:w="8647" w:type="dxa"/>
            <w:shd w:val="clear" w:color="auto" w:fill="D9D9D9"/>
          </w:tcPr>
          <w:p w14:paraId="34A5379D" w14:textId="77777777" w:rsidR="002776AD" w:rsidRPr="002776AD" w:rsidRDefault="002776AD" w:rsidP="002776AD">
            <w:pPr>
              <w:rPr>
                <w:rFonts w:ascii="新細明體" w:eastAsia="新細明體" w:hAnsi="新細明體"/>
                <w:b/>
                <w:sz w:val="24"/>
                <w:szCs w:val="20"/>
              </w:rPr>
            </w:pPr>
            <w:r w:rsidRPr="002776AD">
              <w:rPr>
                <w:rFonts w:eastAsia="新細明體" w:hint="eastAsia"/>
                <w:b/>
                <w:color w:val="FF0000"/>
                <w:sz w:val="24"/>
                <w:szCs w:val="20"/>
                <w:highlight w:val="yellow"/>
              </w:rPr>
              <w:lastRenderedPageBreak/>
              <w:t>【貳、損害控制或復原</w:t>
            </w:r>
            <w:r w:rsidRPr="002776AD">
              <w:rPr>
                <w:rFonts w:eastAsia="新細明體" w:hint="eastAsia"/>
                <w:b/>
                <w:color w:val="FF0000"/>
                <w:sz w:val="24"/>
                <w:szCs w:val="20"/>
                <w:highlight w:val="yellow"/>
              </w:rPr>
              <w:t>-</w:t>
            </w:r>
            <w:r w:rsidRPr="002776AD">
              <w:rPr>
                <w:rFonts w:eastAsia="新細明體" w:hint="eastAsia"/>
                <w:b/>
                <w:color w:val="FF0000"/>
                <w:sz w:val="24"/>
                <w:szCs w:val="20"/>
                <w:highlight w:val="yellow"/>
              </w:rPr>
              <w:t>網頁攻擊】</w:t>
            </w:r>
            <w:r w:rsidRPr="002776AD">
              <w:rPr>
                <w:rFonts w:eastAsia="新細明體" w:hint="eastAsia"/>
                <w:b/>
                <w:color w:val="FF0000"/>
                <w:sz w:val="24"/>
                <w:szCs w:val="20"/>
                <w:highlight w:val="yellow"/>
              </w:rPr>
              <w:t>(</w:t>
            </w:r>
            <w:r w:rsidRPr="002776AD">
              <w:rPr>
                <w:rFonts w:eastAsia="新細明體" w:hint="eastAsia"/>
                <w:b/>
                <w:color w:val="FF0000"/>
                <w:sz w:val="24"/>
                <w:szCs w:val="20"/>
                <w:highlight w:val="yellow"/>
              </w:rPr>
              <w:t>應變處置階段</w:t>
            </w:r>
            <w:r w:rsidRPr="002776AD">
              <w:rPr>
                <w:rFonts w:eastAsia="新細明體" w:hint="eastAsia"/>
                <w:b/>
                <w:color w:val="FF0000"/>
                <w:sz w:val="24"/>
                <w:szCs w:val="20"/>
                <w:highlight w:val="yellow"/>
              </w:rPr>
              <w:t>)</w:t>
            </w:r>
          </w:p>
        </w:tc>
      </w:tr>
      <w:tr w:rsidR="002776AD" w:rsidRPr="002776AD" w14:paraId="43057ADD" w14:textId="77777777" w:rsidTr="002776AD">
        <w:tc>
          <w:tcPr>
            <w:tcW w:w="8647" w:type="dxa"/>
            <w:shd w:val="clear" w:color="auto" w:fill="D9D9D9"/>
          </w:tcPr>
          <w:p w14:paraId="332F921F" w14:textId="77777777" w:rsidR="002776AD" w:rsidRPr="002776AD" w:rsidRDefault="002776AD" w:rsidP="002776AD">
            <w:pPr>
              <w:rPr>
                <w:rFonts w:eastAsia="新細明體"/>
                <w:sz w:val="24"/>
                <w:szCs w:val="20"/>
              </w:rPr>
            </w:pPr>
            <w:r w:rsidRPr="002776AD">
              <w:rPr>
                <w:rFonts w:ascii="新細明體" w:eastAsia="新細明體" w:hAnsi="新細明體"/>
                <w:b/>
                <w:sz w:val="24"/>
                <w:szCs w:val="20"/>
              </w:rPr>
              <w:t>Step</w:t>
            </w:r>
            <w:r w:rsidRPr="002776AD">
              <w:rPr>
                <w:rFonts w:ascii="新細明體" w:eastAsia="新細明體" w:hAnsi="新細明體" w:hint="eastAsia"/>
                <w:b/>
                <w:sz w:val="24"/>
                <w:szCs w:val="20"/>
              </w:rPr>
              <w:t>5</w:t>
            </w:r>
            <w:r w:rsidRPr="002776AD">
              <w:rPr>
                <w:rFonts w:ascii="新細明體" w:eastAsia="新細明體" w:hAnsi="新細明體"/>
                <w:b/>
                <w:sz w:val="24"/>
                <w:szCs w:val="20"/>
              </w:rPr>
              <w:t>.請填寫機關緊急應變措施</w:t>
            </w:r>
            <w:r w:rsidRPr="002776AD">
              <w:rPr>
                <w:rFonts w:ascii="新細明體" w:eastAsia="新細明體" w:hAnsi="新細明體" w:hint="eastAsia"/>
                <w:b/>
                <w:sz w:val="24"/>
                <w:szCs w:val="20"/>
              </w:rPr>
              <w:t>-網頁攻擊</w:t>
            </w:r>
            <w:r w:rsidRPr="002776AD">
              <w:rPr>
                <w:rFonts w:ascii="新細明體" w:eastAsia="新細明體" w:hAnsi="新細明體" w:hint="eastAsia"/>
                <w:sz w:val="24"/>
                <w:szCs w:val="20"/>
              </w:rPr>
              <w:t>(請回傳P</w:t>
            </w:r>
            <w:r w:rsidRPr="002776AD">
              <w:rPr>
                <w:rFonts w:ascii="新細明體" w:eastAsia="新細明體" w:hAnsi="新細明體"/>
                <w:sz w:val="24"/>
                <w:szCs w:val="20"/>
              </w:rPr>
              <w:t>2</w:t>
            </w:r>
            <w:r w:rsidRPr="002776AD">
              <w:rPr>
                <w:rFonts w:ascii="新細明體" w:eastAsia="新細明體" w:hAnsi="新細明體" w:hint="eastAsia"/>
                <w:sz w:val="24"/>
                <w:szCs w:val="20"/>
              </w:rPr>
              <w:t>-P</w:t>
            </w:r>
            <w:r w:rsidRPr="002776AD">
              <w:rPr>
                <w:rFonts w:ascii="新細明體" w:eastAsia="新細明體" w:hAnsi="新細明體"/>
                <w:sz w:val="24"/>
                <w:szCs w:val="20"/>
              </w:rPr>
              <w:t>6</w:t>
            </w:r>
            <w:r w:rsidRPr="002776AD">
              <w:rPr>
                <w:rFonts w:ascii="新細明體" w:eastAsia="新細明體" w:hAnsi="新細明體" w:hint="eastAsia"/>
                <w:sz w:val="24"/>
                <w:szCs w:val="20"/>
              </w:rPr>
              <w:t>)</w:t>
            </w:r>
          </w:p>
        </w:tc>
      </w:tr>
      <w:tr w:rsidR="002776AD" w:rsidRPr="002776AD" w14:paraId="19E2FA12" w14:textId="77777777" w:rsidTr="002776AD">
        <w:tc>
          <w:tcPr>
            <w:tcW w:w="8647" w:type="dxa"/>
            <w:shd w:val="clear" w:color="auto" w:fill="F2F2F2"/>
          </w:tcPr>
          <w:p w14:paraId="444754B0" w14:textId="77777777" w:rsidR="002776AD" w:rsidRPr="002776AD" w:rsidRDefault="002776AD" w:rsidP="002776AD">
            <w:pPr>
              <w:widowControl/>
              <w:rPr>
                <w:rFonts w:ascii="新細明體" w:eastAsia="新細明體" w:hAnsi="新細明體"/>
                <w:sz w:val="24"/>
                <w:szCs w:val="20"/>
              </w:rPr>
            </w:pPr>
            <w:r w:rsidRPr="002776AD">
              <w:rPr>
                <w:rFonts w:ascii="新細明體" w:eastAsia="新細明體" w:hAnsi="新細明體" w:hint="eastAsia"/>
                <w:sz w:val="24"/>
                <w:szCs w:val="20"/>
              </w:rPr>
              <w:t>五、完成損害控制或復原：</w:t>
            </w:r>
          </w:p>
          <w:p w14:paraId="7F88CD0F" w14:textId="77777777" w:rsidR="002776AD" w:rsidRPr="002776AD" w:rsidRDefault="002776AD" w:rsidP="002776AD">
            <w:pPr>
              <w:widowControl/>
              <w:ind w:leftChars="200" w:left="800" w:hangingChars="100" w:hanging="240"/>
              <w:rPr>
                <w:rFonts w:ascii="新細明體" w:eastAsia="新細明體" w:hAnsi="新細明體"/>
                <w:sz w:val="24"/>
                <w:szCs w:val="20"/>
              </w:rPr>
            </w:pPr>
            <w:r w:rsidRPr="002776AD">
              <w:rPr>
                <w:rFonts w:ascii="新細明體" w:eastAsia="新細明體" w:hAnsi="新細明體" w:hint="eastAsia"/>
                <w:color w:val="FF0000"/>
                <w:sz w:val="24"/>
                <w:szCs w:val="20"/>
              </w:rPr>
              <w:t>◎</w:t>
            </w:r>
            <w:r w:rsidRPr="002776AD">
              <w:rPr>
                <w:rFonts w:ascii="新細明體" w:eastAsia="新細明體" w:hAnsi="新細明體"/>
                <w:sz w:val="24"/>
                <w:szCs w:val="20"/>
              </w:rPr>
              <w:t>保留</w:t>
            </w:r>
            <w:r w:rsidRPr="002776AD">
              <w:rPr>
                <w:rFonts w:ascii="新細明體" w:eastAsia="新細明體" w:hAnsi="新細明體" w:hint="eastAsia"/>
                <w:sz w:val="24"/>
                <w:szCs w:val="20"/>
              </w:rPr>
              <w:t>受害期間之相關設備紀錄</w:t>
            </w:r>
            <w:r w:rsidRPr="002776AD">
              <w:rPr>
                <w:rFonts w:ascii="新細明體" w:eastAsia="新細明體" w:hAnsi="新細明體"/>
                <w:sz w:val="24"/>
                <w:szCs w:val="20"/>
              </w:rPr>
              <w:t>資料</w:t>
            </w:r>
            <w:r w:rsidRPr="002776AD">
              <w:rPr>
                <w:rFonts w:ascii="新細明體" w:eastAsia="新細明體" w:hAnsi="新細明體" w:hint="eastAsia"/>
                <w:sz w:val="24"/>
                <w:szCs w:val="20"/>
              </w:rPr>
              <w:t>〈複選〉(最少選填一項，如未保留相關紀錄，請於「其他保留資料或資料處罝說明」欄位說明)</w:t>
            </w:r>
          </w:p>
          <w:p w14:paraId="3E2FB295"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已保存遭</w:t>
            </w:r>
            <w:r w:rsidRPr="002776AD">
              <w:rPr>
                <w:rFonts w:ascii="新細明體" w:eastAsia="新細明體" w:hAnsi="新細明體" w:hint="eastAsia"/>
                <w:sz w:val="24"/>
                <w:szCs w:val="22"/>
              </w:rPr>
              <w:t>入侵</w:t>
            </w:r>
            <w:r w:rsidRPr="002776AD">
              <w:rPr>
                <w:rFonts w:ascii="新細明體" w:eastAsia="新細明體" w:hAnsi="新細明體"/>
                <w:sz w:val="24"/>
                <w:szCs w:val="22"/>
              </w:rPr>
              <w:t>主機事件紀錄檔</w:t>
            </w:r>
            <w:r w:rsidRPr="002776AD">
              <w:rPr>
                <w:rFonts w:ascii="新細明體" w:eastAsia="新細明體" w:hAnsi="新細明體" w:hint="eastAsia"/>
                <w:sz w:val="24"/>
                <w:szCs w:val="22"/>
              </w:rPr>
              <w:t>〈單選〉</w:t>
            </w:r>
          </w:p>
          <w:p w14:paraId="46E2DAF7" w14:textId="77777777" w:rsidR="002776AD" w:rsidRPr="002776AD" w:rsidRDefault="002776AD" w:rsidP="002776AD">
            <w:pPr>
              <w:widowControl/>
              <w:ind w:firstLineChars="500" w:firstLine="1200"/>
              <w:rPr>
                <w:rFonts w:ascii="新細明體" w:eastAsia="新細明體" w:hAnsi="新細明體"/>
                <w:sz w:val="24"/>
                <w:szCs w:val="20"/>
              </w:rPr>
            </w:pPr>
            <w:r w:rsidRPr="002776AD">
              <w:rPr>
                <w:rFonts w:ascii="新細明體" w:eastAsia="新細明體" w:hAnsi="新細明體" w:hint="eastAsia"/>
                <w:sz w:val="24"/>
                <w:szCs w:val="20"/>
              </w:rPr>
              <w:t>〈</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1個月</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1-6個月</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6個月以上</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其他</w:t>
            </w:r>
            <w:r w:rsidRPr="002776AD">
              <w:rPr>
                <w:rFonts w:ascii="新細明體" w:eastAsia="新細明體" w:hAnsi="新細明體" w:hint="eastAsia"/>
                <w:sz w:val="24"/>
                <w:szCs w:val="20"/>
              </w:rPr>
              <w:t>_____〉</w:t>
            </w:r>
          </w:p>
          <w:p w14:paraId="07F71199"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已保存防火牆紀錄</w:t>
            </w:r>
            <w:r w:rsidRPr="002776AD">
              <w:rPr>
                <w:rFonts w:ascii="新細明體" w:eastAsia="新細明體" w:hAnsi="新細明體" w:hint="eastAsia"/>
                <w:sz w:val="24"/>
                <w:szCs w:val="22"/>
              </w:rPr>
              <w:t>〈單選〉</w:t>
            </w:r>
          </w:p>
          <w:p w14:paraId="2C6AC238" w14:textId="77777777" w:rsidR="002776AD" w:rsidRPr="002776AD" w:rsidRDefault="002776AD" w:rsidP="002776AD">
            <w:pPr>
              <w:widowControl/>
              <w:ind w:firstLineChars="500" w:firstLine="1200"/>
              <w:rPr>
                <w:rFonts w:ascii="新細明體" w:eastAsia="新細明體" w:hAnsi="新細明體"/>
                <w:sz w:val="24"/>
                <w:szCs w:val="20"/>
              </w:rPr>
            </w:pPr>
            <w:r w:rsidRPr="002776AD">
              <w:rPr>
                <w:rFonts w:ascii="新細明體" w:eastAsia="新細明體" w:hAnsi="新細明體" w:hint="eastAsia"/>
                <w:sz w:val="24"/>
                <w:szCs w:val="20"/>
              </w:rPr>
              <w:t>〈</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1個月</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1-6個月</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6個月以上</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其他</w:t>
            </w:r>
            <w:r w:rsidRPr="002776AD">
              <w:rPr>
                <w:rFonts w:ascii="新細明體" w:eastAsia="新細明體" w:hAnsi="新細明體" w:hint="eastAsia"/>
                <w:sz w:val="24"/>
                <w:szCs w:val="20"/>
              </w:rPr>
              <w:t>_____〉</w:t>
            </w:r>
          </w:p>
          <w:p w14:paraId="16A9BB8F"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已保存</w:t>
            </w:r>
            <w:r w:rsidRPr="002776AD">
              <w:rPr>
                <w:rFonts w:ascii="新細明體" w:eastAsia="新細明體" w:hAnsi="新細明體" w:hint="eastAsia"/>
                <w:sz w:val="24"/>
                <w:szCs w:val="22"/>
              </w:rPr>
              <w:t>網站日誌檔〈單選〉</w:t>
            </w:r>
          </w:p>
          <w:p w14:paraId="088D0EEE" w14:textId="77777777" w:rsidR="002776AD" w:rsidRPr="002776AD" w:rsidRDefault="002776AD" w:rsidP="002776AD">
            <w:pPr>
              <w:widowControl/>
              <w:ind w:firstLineChars="500" w:firstLine="1200"/>
              <w:rPr>
                <w:rFonts w:ascii="新細明體" w:eastAsia="新細明體" w:hAnsi="新細明體"/>
                <w:sz w:val="24"/>
                <w:szCs w:val="20"/>
              </w:rPr>
            </w:pPr>
            <w:r w:rsidRPr="002776AD">
              <w:rPr>
                <w:rFonts w:ascii="新細明體" w:eastAsia="新細明體" w:hAnsi="新細明體" w:hint="eastAsia"/>
                <w:sz w:val="24"/>
                <w:szCs w:val="20"/>
              </w:rPr>
              <w:t>〈</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1個月</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1-6個月</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6個月以上</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其他</w:t>
            </w:r>
            <w:r w:rsidRPr="002776AD">
              <w:rPr>
                <w:rFonts w:ascii="新細明體" w:eastAsia="新細明體" w:hAnsi="新細明體" w:hint="eastAsia"/>
                <w:sz w:val="24"/>
                <w:szCs w:val="20"/>
              </w:rPr>
              <w:t>_____〉</w:t>
            </w:r>
          </w:p>
          <w:p w14:paraId="268279DC"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已保存</w:t>
            </w:r>
            <w:r w:rsidRPr="002776AD">
              <w:rPr>
                <w:rFonts w:ascii="新細明體" w:eastAsia="新細明體" w:hAnsi="新細明體" w:hint="eastAsia"/>
                <w:sz w:val="24"/>
                <w:szCs w:val="22"/>
              </w:rPr>
              <w:t>未授權存在之</w:t>
            </w:r>
            <w:r w:rsidRPr="002776AD">
              <w:rPr>
                <w:rFonts w:ascii="新細明體" w:eastAsia="新細明體" w:hAnsi="新細明體"/>
                <w:sz w:val="24"/>
                <w:szCs w:val="22"/>
              </w:rPr>
              <w:t>惡意</w:t>
            </w:r>
            <w:r w:rsidRPr="002776AD">
              <w:rPr>
                <w:rFonts w:ascii="新細明體" w:eastAsia="新細明體" w:hAnsi="新細明體" w:hint="eastAsia"/>
                <w:sz w:val="24"/>
                <w:szCs w:val="22"/>
              </w:rPr>
              <w:t>網頁/留言/檔案/</w:t>
            </w:r>
            <w:r w:rsidRPr="002776AD">
              <w:rPr>
                <w:rFonts w:ascii="新細明體" w:eastAsia="新細明體" w:hAnsi="新細明體"/>
                <w:sz w:val="24"/>
                <w:szCs w:val="22"/>
              </w:rPr>
              <w:t>程式樣本，共</w:t>
            </w:r>
            <w:r w:rsidRPr="002776AD">
              <w:rPr>
                <w:rFonts w:ascii="新細明體" w:eastAsia="新細明體" w:hAnsi="新細明體"/>
                <w:sz w:val="24"/>
                <w:szCs w:val="22"/>
                <w:u w:val="single"/>
              </w:rPr>
              <w:t>____</w:t>
            </w:r>
            <w:r w:rsidRPr="002776AD">
              <w:rPr>
                <w:rFonts w:ascii="新細明體" w:eastAsia="新細明體" w:hAnsi="新細明體" w:hint="eastAsia"/>
                <w:sz w:val="24"/>
                <w:szCs w:val="22"/>
                <w:u w:val="single"/>
              </w:rPr>
              <w:t>_</w:t>
            </w:r>
            <w:r w:rsidRPr="002776AD">
              <w:rPr>
                <w:rFonts w:ascii="新細明體" w:eastAsia="新細明體" w:hAnsi="新細明體"/>
                <w:sz w:val="24"/>
                <w:szCs w:val="22"/>
              </w:rPr>
              <w:t>個</w:t>
            </w:r>
          </w:p>
          <w:p w14:paraId="7689A5A4"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其他保留資料或資料處罝說明【如未保存資料亦請說明】</w:t>
            </w:r>
          </w:p>
          <w:p w14:paraId="19A471AD" w14:textId="77777777" w:rsidR="002776AD" w:rsidRPr="002776AD" w:rsidRDefault="002776AD" w:rsidP="002776AD">
            <w:pPr>
              <w:widowControl/>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54A9BF4E" w14:textId="77777777" w:rsidR="002776AD" w:rsidRPr="002776AD" w:rsidRDefault="002776AD" w:rsidP="002776AD">
            <w:pPr>
              <w:widowControl/>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0F1CFBCA" w14:textId="77777777" w:rsidR="002776AD" w:rsidRPr="002776AD" w:rsidRDefault="002776AD" w:rsidP="002776AD">
            <w:pPr>
              <w:ind w:leftChars="200" w:left="800" w:hangingChars="100" w:hanging="240"/>
              <w:rPr>
                <w:rFonts w:ascii="新細明體" w:eastAsia="新細明體" w:hAnsi="新細明體"/>
                <w:sz w:val="24"/>
                <w:szCs w:val="20"/>
              </w:rPr>
            </w:pPr>
            <w:r w:rsidRPr="002776AD">
              <w:rPr>
                <w:rFonts w:ascii="新細明體" w:eastAsia="新細明體" w:hAnsi="新細明體" w:hint="eastAsia"/>
                <w:color w:val="FF0000"/>
                <w:sz w:val="24"/>
                <w:szCs w:val="20"/>
              </w:rPr>
              <w:t>◎</w:t>
            </w:r>
            <w:r w:rsidRPr="002776AD">
              <w:rPr>
                <w:rFonts w:ascii="新細明體" w:eastAsia="新細明體" w:hAnsi="新細明體"/>
                <w:sz w:val="24"/>
                <w:szCs w:val="20"/>
              </w:rPr>
              <w:t>事件分析與影響評估</w:t>
            </w:r>
            <w:r w:rsidRPr="002776AD">
              <w:rPr>
                <w:rFonts w:ascii="新細明體" w:eastAsia="新細明體" w:hAnsi="新細明體" w:hint="eastAsia"/>
                <w:sz w:val="24"/>
                <w:szCs w:val="20"/>
              </w:rPr>
              <w:t>〈複選〉(最少選填一項，如無對應分析評估結果，請於「影響評估說明補充」欄位說明)，經分析已保存之紀錄，是否發現下列異常情形：</w:t>
            </w:r>
          </w:p>
          <w:p w14:paraId="65F42FCD"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異常連線</w:t>
            </w:r>
            <w:r w:rsidRPr="002776AD">
              <w:rPr>
                <w:rFonts w:ascii="新細明體" w:eastAsia="新細明體" w:hAnsi="新細明體" w:hint="eastAsia"/>
                <w:sz w:val="24"/>
                <w:szCs w:val="22"/>
              </w:rPr>
              <w:t>行為</w:t>
            </w:r>
            <w:r w:rsidRPr="002776AD">
              <w:rPr>
                <w:rFonts w:ascii="新細明體" w:eastAsia="新細明體" w:hAnsi="新細明體"/>
                <w:sz w:val="24"/>
                <w:szCs w:val="22"/>
              </w:rPr>
              <w:t>【請列出異常IP與異常連線原因，如：存取後台管理頁面】</w:t>
            </w:r>
          </w:p>
          <w:p w14:paraId="63DAA6E2" w14:textId="77777777" w:rsidR="002776AD" w:rsidRPr="002776AD" w:rsidRDefault="002776AD" w:rsidP="002776AD">
            <w:pPr>
              <w:widowControl/>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56411D04" w14:textId="77777777" w:rsidR="002776AD" w:rsidRPr="002776AD" w:rsidRDefault="002776AD" w:rsidP="002776AD">
            <w:pPr>
              <w:widowControl/>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1B031865"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異常帳號</w:t>
            </w:r>
            <w:r w:rsidRPr="002776AD">
              <w:rPr>
                <w:rFonts w:ascii="新細明體" w:eastAsia="新細明體" w:hAnsi="新細明體" w:hint="eastAsia"/>
                <w:sz w:val="24"/>
                <w:szCs w:val="22"/>
              </w:rPr>
              <w:t>使用</w:t>
            </w:r>
            <w:r w:rsidRPr="002776AD">
              <w:rPr>
                <w:rFonts w:ascii="新細明體" w:eastAsia="新細明體" w:hAnsi="新細明體"/>
                <w:sz w:val="24"/>
                <w:szCs w:val="22"/>
              </w:rPr>
              <w:t>【請列出帳號並說明帳號權限</w:t>
            </w:r>
            <w:r w:rsidRPr="002776AD">
              <w:rPr>
                <w:rFonts w:ascii="新細明體" w:eastAsia="新細明體" w:hAnsi="新細明體" w:hint="eastAsia"/>
                <w:sz w:val="24"/>
                <w:szCs w:val="22"/>
              </w:rPr>
              <w:t>，與判別準則，如：非上班時間帳號異常登入/登出</w:t>
            </w:r>
            <w:r w:rsidRPr="002776AD">
              <w:rPr>
                <w:rFonts w:ascii="新細明體" w:eastAsia="新細明體" w:hAnsi="新細明體"/>
                <w:sz w:val="24"/>
                <w:szCs w:val="22"/>
              </w:rPr>
              <w:t>】</w:t>
            </w:r>
          </w:p>
          <w:p w14:paraId="60CB8A6B" w14:textId="77777777" w:rsidR="002776AD" w:rsidRPr="002776AD" w:rsidRDefault="002776AD" w:rsidP="002776AD">
            <w:pPr>
              <w:widowControl/>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7B8A1FC2" w14:textId="77777777" w:rsidR="002776AD" w:rsidRPr="002776AD" w:rsidRDefault="002776AD" w:rsidP="002776AD">
            <w:pPr>
              <w:widowControl/>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7CF13D19"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清查網頁目錄內容，網站內存在未授權之程式/檔案【請說明程式名稱或路徑、檔名】</w:t>
            </w:r>
          </w:p>
          <w:p w14:paraId="4DC1F060" w14:textId="77777777" w:rsidR="002776AD" w:rsidRPr="002776AD" w:rsidRDefault="002776AD" w:rsidP="002776AD">
            <w:pPr>
              <w:widowControl/>
              <w:ind w:firstLineChars="550" w:firstLine="1320"/>
              <w:rPr>
                <w:rFonts w:ascii="新細明體" w:eastAsia="新細明體" w:hAnsi="新細明體"/>
                <w:sz w:val="24"/>
                <w:szCs w:val="20"/>
              </w:rPr>
            </w:pPr>
            <w:r w:rsidRPr="002776AD">
              <w:rPr>
                <w:rFonts w:ascii="新細明體" w:eastAsia="新細明體" w:hAnsi="新細明體" w:hint="eastAsia"/>
                <w:sz w:val="24"/>
                <w:szCs w:val="20"/>
              </w:rPr>
              <w:t xml:space="preserve"> __________________________________________________</w:t>
            </w:r>
          </w:p>
          <w:p w14:paraId="242F7C4D" w14:textId="77777777" w:rsidR="002776AD" w:rsidRPr="002776AD" w:rsidRDefault="002776AD" w:rsidP="002776AD">
            <w:pPr>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4CC05F41"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網站資料庫內容遭竄改</w:t>
            </w:r>
          </w:p>
          <w:p w14:paraId="0B130CD2"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hint="eastAsia"/>
                <w:sz w:val="24"/>
                <w:szCs w:val="22"/>
              </w:rPr>
              <w:t>發現資料外洩情況【如：異常打包資料，請說明外洩資料類型/欄位與筆數，如：個人資料/機密性資料/非機敏性資料】___________________________________________________</w:t>
            </w:r>
          </w:p>
          <w:p w14:paraId="74DF7D59" w14:textId="77777777" w:rsidR="002776AD" w:rsidRPr="002776AD" w:rsidRDefault="002776AD" w:rsidP="002776AD">
            <w:pPr>
              <w:widowControl/>
              <w:rPr>
                <w:rFonts w:ascii="新細明體" w:eastAsia="新細明體" w:hAnsi="新細明體"/>
                <w:sz w:val="24"/>
                <w:szCs w:val="20"/>
              </w:rPr>
            </w:pPr>
            <w:r w:rsidRPr="002776AD">
              <w:rPr>
                <w:rFonts w:ascii="新細明體" w:eastAsia="新細明體" w:hAnsi="新細明體" w:hint="eastAsia"/>
                <w:sz w:val="24"/>
                <w:szCs w:val="22"/>
              </w:rPr>
              <w:t xml:space="preserve">            </w:t>
            </w:r>
            <w:r w:rsidRPr="002776AD">
              <w:rPr>
                <w:rFonts w:ascii="新細明體" w:eastAsia="新細明體" w:hAnsi="新細明體" w:hint="eastAsia"/>
                <w:sz w:val="24"/>
                <w:szCs w:val="20"/>
              </w:rPr>
              <w:t>___________________________________________________</w:t>
            </w:r>
          </w:p>
          <w:p w14:paraId="3CD8ADDA"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影響評估說明補充【</w:t>
            </w:r>
            <w:r w:rsidRPr="002776AD">
              <w:rPr>
                <w:rFonts w:ascii="新細明體" w:eastAsia="新細明體" w:hAnsi="新細明體" w:hint="eastAsia"/>
                <w:sz w:val="24"/>
                <w:szCs w:val="22"/>
              </w:rPr>
              <w:t>請填寫補充說明</w:t>
            </w:r>
            <w:r w:rsidRPr="002776AD">
              <w:rPr>
                <w:rFonts w:ascii="新細明體" w:eastAsia="新細明體" w:hAnsi="新細明體"/>
                <w:sz w:val="24"/>
                <w:szCs w:val="22"/>
              </w:rPr>
              <w:t>】</w:t>
            </w:r>
          </w:p>
          <w:p w14:paraId="5F925B09" w14:textId="77777777" w:rsidR="002776AD" w:rsidRPr="002776AD" w:rsidRDefault="002776AD" w:rsidP="002776AD">
            <w:pPr>
              <w:widowControl/>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0CBB561E" w14:textId="77777777" w:rsidR="002776AD" w:rsidRPr="002776AD" w:rsidRDefault="002776AD" w:rsidP="002776AD">
            <w:pPr>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09E37B51" w14:textId="77777777" w:rsidR="002776AD" w:rsidRPr="002776AD" w:rsidRDefault="002776AD" w:rsidP="002776AD">
            <w:pPr>
              <w:ind w:leftChars="200" w:left="680" w:hangingChars="50" w:hanging="120"/>
              <w:rPr>
                <w:rFonts w:ascii="新細明體" w:eastAsia="新細明體" w:hAnsi="新細明體"/>
                <w:sz w:val="24"/>
                <w:szCs w:val="20"/>
              </w:rPr>
            </w:pPr>
            <w:r w:rsidRPr="002776AD">
              <w:rPr>
                <w:rFonts w:ascii="新細明體" w:eastAsia="新細明體" w:hAnsi="新細明體" w:hint="eastAsia"/>
                <w:color w:val="FF0000"/>
                <w:sz w:val="24"/>
                <w:szCs w:val="20"/>
              </w:rPr>
              <w:t>◎</w:t>
            </w:r>
            <w:r w:rsidRPr="002776AD">
              <w:rPr>
                <w:rFonts w:ascii="新細明體" w:eastAsia="新細明體" w:hAnsi="新細明體"/>
                <w:sz w:val="24"/>
                <w:szCs w:val="20"/>
              </w:rPr>
              <w:t>封鎖、根除及復原</w:t>
            </w:r>
            <w:r w:rsidRPr="002776AD">
              <w:rPr>
                <w:rFonts w:ascii="新細明體" w:eastAsia="新細明體" w:hAnsi="新細明體" w:hint="eastAsia"/>
                <w:sz w:val="24"/>
                <w:szCs w:val="20"/>
              </w:rPr>
              <w:t>〈複選〉(最少選填一項，如無對應變處理方式，請於「應變措施補充說明」欄位說明)因應分析結果，執行處置措施：</w:t>
            </w:r>
          </w:p>
          <w:p w14:paraId="76FE91AA"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移除</w:t>
            </w:r>
            <w:r w:rsidRPr="002776AD">
              <w:rPr>
                <w:rFonts w:ascii="新細明體" w:eastAsia="新細明體" w:hAnsi="新細明體" w:hint="eastAsia"/>
                <w:sz w:val="24"/>
                <w:szCs w:val="22"/>
              </w:rPr>
              <w:t>未授權存在之</w:t>
            </w:r>
            <w:r w:rsidRPr="002776AD">
              <w:rPr>
                <w:rFonts w:ascii="新細明體" w:eastAsia="新細明體" w:hAnsi="新細明體"/>
                <w:sz w:val="24"/>
                <w:szCs w:val="22"/>
              </w:rPr>
              <w:t>惡意網頁/留言</w:t>
            </w:r>
            <w:r w:rsidRPr="002776AD">
              <w:rPr>
                <w:rFonts w:ascii="新細明體" w:eastAsia="新細明體" w:hAnsi="新細明體" w:hint="eastAsia"/>
                <w:sz w:val="24"/>
                <w:szCs w:val="22"/>
              </w:rPr>
              <w:t>/檔案</w:t>
            </w:r>
            <w:r w:rsidRPr="002776AD">
              <w:rPr>
                <w:rFonts w:ascii="新細明體" w:eastAsia="新細明體" w:hAnsi="新細明體"/>
                <w:sz w:val="24"/>
                <w:szCs w:val="22"/>
              </w:rPr>
              <w:t>，共</w:t>
            </w:r>
            <w:r w:rsidRPr="002776AD">
              <w:rPr>
                <w:rFonts w:ascii="新細明體" w:eastAsia="新細明體" w:hAnsi="新細明體"/>
                <w:sz w:val="24"/>
                <w:szCs w:val="22"/>
                <w:u w:val="single"/>
              </w:rPr>
              <w:t>__</w:t>
            </w:r>
            <w:r w:rsidRPr="002776AD">
              <w:rPr>
                <w:rFonts w:ascii="新細明體" w:eastAsia="新細明體" w:hAnsi="新細明體" w:hint="eastAsia"/>
                <w:sz w:val="24"/>
                <w:szCs w:val="22"/>
                <w:u w:val="single"/>
              </w:rPr>
              <w:t>__</w:t>
            </w:r>
            <w:r w:rsidRPr="002776AD">
              <w:rPr>
                <w:rFonts w:ascii="新細明體" w:eastAsia="新細明體" w:hAnsi="新細明體"/>
                <w:sz w:val="24"/>
                <w:szCs w:val="22"/>
              </w:rPr>
              <w:t>筆</w:t>
            </w:r>
            <w:r w:rsidRPr="002776AD">
              <w:rPr>
                <w:rFonts w:ascii="新細明體" w:eastAsia="新細明體" w:hAnsi="新細明體" w:hint="eastAsia"/>
                <w:b/>
                <w:color w:val="FF0000"/>
                <w:sz w:val="24"/>
                <w:szCs w:val="20"/>
              </w:rPr>
              <w:t>(必填)</w:t>
            </w:r>
          </w:p>
          <w:p w14:paraId="1F270C4A" w14:textId="77777777" w:rsidR="002776AD" w:rsidRPr="002776AD" w:rsidRDefault="002776AD" w:rsidP="002776AD">
            <w:pPr>
              <w:widowControl/>
              <w:ind w:left="993"/>
              <w:rPr>
                <w:rFonts w:ascii="新細明體" w:eastAsia="新細明體" w:hAnsi="新細明體"/>
                <w:sz w:val="24"/>
                <w:szCs w:val="22"/>
              </w:rPr>
            </w:pPr>
            <w:r w:rsidRPr="002776AD">
              <w:rPr>
                <w:rFonts w:ascii="新細明體" w:eastAsia="新細明體" w:hAnsi="新細明體" w:hint="eastAsia"/>
                <w:sz w:val="24"/>
                <w:szCs w:val="22"/>
              </w:rPr>
              <w:t xml:space="preserve">   </w:t>
            </w:r>
            <w:r w:rsidRPr="002776AD">
              <w:rPr>
                <w:rFonts w:ascii="新細明體" w:eastAsia="新細明體" w:hAnsi="新細明體"/>
                <w:sz w:val="24"/>
                <w:szCs w:val="22"/>
              </w:rPr>
              <w:t>【請說明程式名稱或路徑、檔名</w:t>
            </w:r>
            <w:r w:rsidRPr="002776AD">
              <w:rPr>
                <w:rFonts w:ascii="新細明體" w:eastAsia="新細明體" w:hAnsi="新細明體" w:hint="eastAsia"/>
                <w:sz w:val="24"/>
                <w:szCs w:val="22"/>
              </w:rPr>
              <w:t>，</w:t>
            </w:r>
            <w:r w:rsidRPr="002776AD">
              <w:rPr>
                <w:rFonts w:ascii="新細明體" w:eastAsia="新細明體" w:hAnsi="新細明體" w:hint="eastAsia"/>
                <w:sz w:val="24"/>
                <w:szCs w:val="20"/>
              </w:rPr>
              <w:t>如無須移除，請填寫「無」</w:t>
            </w:r>
            <w:r w:rsidRPr="002776AD">
              <w:rPr>
                <w:rFonts w:ascii="新細明體" w:eastAsia="新細明體" w:hAnsi="新細明體"/>
                <w:sz w:val="24"/>
                <w:szCs w:val="22"/>
              </w:rPr>
              <w:t>】</w:t>
            </w:r>
          </w:p>
          <w:p w14:paraId="380F2B28" w14:textId="77777777" w:rsidR="002776AD" w:rsidRPr="002776AD" w:rsidRDefault="002776AD" w:rsidP="002776AD">
            <w:pPr>
              <w:widowControl/>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38F760D1" w14:textId="77777777" w:rsidR="002776AD" w:rsidRPr="002776AD" w:rsidRDefault="002776AD" w:rsidP="002776AD">
            <w:pPr>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054A101D"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將異常</w:t>
            </w:r>
            <w:r w:rsidRPr="002776AD">
              <w:rPr>
                <w:rFonts w:ascii="新細明體" w:eastAsia="新細明體" w:hAnsi="新細明體" w:hint="eastAsia"/>
                <w:sz w:val="24"/>
                <w:szCs w:val="22"/>
              </w:rPr>
              <w:t>外部</w:t>
            </w:r>
            <w:r w:rsidRPr="002776AD">
              <w:rPr>
                <w:rFonts w:ascii="新細明體" w:eastAsia="新細明體" w:hAnsi="新細明體"/>
                <w:sz w:val="24"/>
                <w:szCs w:val="22"/>
              </w:rPr>
              <w:t>連線IP列入阻擋清單</w:t>
            </w:r>
            <w:r w:rsidRPr="002776AD">
              <w:rPr>
                <w:rFonts w:ascii="新細明體" w:eastAsia="新細明體" w:hAnsi="新細明體" w:hint="eastAsia"/>
                <w:b/>
                <w:color w:val="FF0000"/>
                <w:sz w:val="24"/>
                <w:szCs w:val="20"/>
              </w:rPr>
              <w:t>(必填)</w:t>
            </w:r>
            <w:r w:rsidRPr="002776AD">
              <w:rPr>
                <w:rFonts w:ascii="新細明體" w:eastAsia="新細明體" w:hAnsi="新細明體"/>
                <w:sz w:val="24"/>
                <w:szCs w:val="22"/>
              </w:rPr>
              <w:t>【請說明設定阻擋之資訊設備與阻擋之IP</w:t>
            </w:r>
            <w:r w:rsidRPr="002776AD">
              <w:rPr>
                <w:rFonts w:ascii="新細明體" w:eastAsia="新細明體" w:hAnsi="新細明體" w:hint="eastAsia"/>
                <w:sz w:val="24"/>
                <w:szCs w:val="22"/>
              </w:rPr>
              <w:t>，</w:t>
            </w:r>
            <w:r w:rsidRPr="002776AD">
              <w:rPr>
                <w:rFonts w:ascii="新細明體" w:eastAsia="新細明體" w:hAnsi="新細明體" w:hint="eastAsia"/>
                <w:sz w:val="24"/>
                <w:szCs w:val="20"/>
              </w:rPr>
              <w:t>如無須阻擋，請填寫「無」</w:t>
            </w:r>
            <w:r w:rsidRPr="002776AD">
              <w:rPr>
                <w:rFonts w:ascii="新細明體" w:eastAsia="新細明體" w:hAnsi="新細明體"/>
                <w:sz w:val="24"/>
                <w:szCs w:val="22"/>
              </w:rPr>
              <w:t>】</w:t>
            </w:r>
          </w:p>
          <w:p w14:paraId="0558E861" w14:textId="77777777" w:rsidR="002776AD" w:rsidRPr="002776AD" w:rsidRDefault="002776AD" w:rsidP="002776AD">
            <w:pPr>
              <w:widowControl/>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3ED77B6C" w14:textId="77777777" w:rsidR="002776AD" w:rsidRPr="002776AD" w:rsidRDefault="002776AD" w:rsidP="002776AD">
            <w:pPr>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6BA6C230"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lastRenderedPageBreak/>
              <w:t>停用/刪除異常帳號</w:t>
            </w:r>
            <w:r w:rsidRPr="002776AD">
              <w:rPr>
                <w:rFonts w:ascii="新細明體" w:eastAsia="新細明體" w:hAnsi="新細明體" w:hint="eastAsia"/>
                <w:b/>
                <w:color w:val="FF0000"/>
                <w:sz w:val="24"/>
                <w:szCs w:val="20"/>
              </w:rPr>
              <w:t>(必填)</w:t>
            </w:r>
            <w:r w:rsidRPr="002776AD">
              <w:rPr>
                <w:rFonts w:ascii="新細明體" w:eastAsia="新細明體" w:hAnsi="新細明體"/>
                <w:sz w:val="24"/>
                <w:szCs w:val="22"/>
              </w:rPr>
              <w:t>【請說明停用/刪除之帳號</w:t>
            </w:r>
            <w:r w:rsidRPr="002776AD">
              <w:rPr>
                <w:rFonts w:ascii="新細明體" w:eastAsia="新細明體" w:hAnsi="新細明體" w:hint="eastAsia"/>
                <w:sz w:val="24"/>
                <w:szCs w:val="22"/>
              </w:rPr>
              <w:t>，</w:t>
            </w:r>
            <w:r w:rsidRPr="002776AD">
              <w:rPr>
                <w:rFonts w:ascii="新細明體" w:eastAsia="新細明體" w:hAnsi="新細明體" w:hint="eastAsia"/>
                <w:sz w:val="24"/>
                <w:szCs w:val="20"/>
              </w:rPr>
              <w:t>如無須刪除，請填寫「無」</w:t>
            </w:r>
            <w:r w:rsidRPr="002776AD">
              <w:rPr>
                <w:rFonts w:ascii="新細明體" w:eastAsia="新細明體" w:hAnsi="新細明體"/>
                <w:sz w:val="24"/>
                <w:szCs w:val="22"/>
              </w:rPr>
              <w:t>】</w:t>
            </w:r>
          </w:p>
          <w:p w14:paraId="7774911D" w14:textId="77777777" w:rsidR="002776AD" w:rsidRPr="002776AD" w:rsidRDefault="002776AD" w:rsidP="002776AD">
            <w:pPr>
              <w:widowControl/>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4DEFF21B" w14:textId="77777777" w:rsidR="002776AD" w:rsidRPr="002776AD" w:rsidRDefault="002776AD" w:rsidP="002776AD">
            <w:pPr>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0927D74B"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移除網站外洩資料</w:t>
            </w:r>
          </w:p>
          <w:p w14:paraId="587B17C9"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通知事件相關當事人，並依內部資安通報作業向上級呈報</w:t>
            </w:r>
          </w:p>
          <w:p w14:paraId="054C5510"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暫時中斷受害主機網路連線行為至主機無安全性疑慮</w:t>
            </w:r>
          </w:p>
          <w:p w14:paraId="5C67EE86"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已向搜尋引擎提供者申請移除庫存頁面</w:t>
            </w:r>
            <w:r w:rsidRPr="002776AD">
              <w:rPr>
                <w:rFonts w:ascii="新細明體" w:eastAsia="新細明體" w:hAnsi="新細明體" w:hint="eastAsia"/>
                <w:sz w:val="24"/>
                <w:szCs w:val="22"/>
              </w:rPr>
              <w:t>〈複選〉</w:t>
            </w:r>
            <w:r w:rsidRPr="002776AD">
              <w:rPr>
                <w:rFonts w:ascii="新細明體" w:eastAsia="新細明體" w:hAnsi="新細明體"/>
                <w:sz w:val="24"/>
                <w:szCs w:val="22"/>
              </w:rPr>
              <w:br/>
            </w:r>
            <w:r w:rsidRPr="002776AD">
              <w:rPr>
                <w:rFonts w:ascii="新細明體" w:eastAsia="新細明體" w:hAnsi="新細明體" w:hint="eastAsia"/>
                <w:sz w:val="24"/>
                <w:szCs w:val="22"/>
              </w:rPr>
              <w:t>《</w:t>
            </w:r>
            <w:r w:rsidRPr="002776AD">
              <w:rPr>
                <w:rFonts w:ascii="新細明體" w:eastAsia="新細明體" w:hAnsi="新細明體"/>
                <w:sz w:val="24"/>
                <w:szCs w:val="22"/>
              </w:rPr>
              <w:sym w:font="Wingdings 2" w:char="F0A3"/>
            </w:r>
            <w:r w:rsidRPr="002776AD">
              <w:rPr>
                <w:rFonts w:ascii="新細明體" w:eastAsia="新細明體" w:hAnsi="新細明體"/>
                <w:sz w:val="24"/>
                <w:szCs w:val="22"/>
              </w:rPr>
              <w:t>Google</w:t>
            </w:r>
            <w:r w:rsidRPr="002776AD">
              <w:rPr>
                <w:rFonts w:ascii="新細明體" w:eastAsia="新細明體" w:hAnsi="新細明體"/>
                <w:sz w:val="24"/>
                <w:szCs w:val="22"/>
              </w:rPr>
              <w:sym w:font="Wingdings 2" w:char="F0A3"/>
            </w:r>
            <w:r w:rsidRPr="002776AD">
              <w:rPr>
                <w:rFonts w:ascii="新細明體" w:eastAsia="新細明體" w:hAnsi="新細明體"/>
                <w:sz w:val="24"/>
                <w:szCs w:val="22"/>
              </w:rPr>
              <w:t>Yahoo</w:t>
            </w:r>
            <w:r w:rsidRPr="002776AD">
              <w:rPr>
                <w:rFonts w:ascii="新細明體" w:eastAsia="新細明體" w:hAnsi="新細明體"/>
                <w:sz w:val="24"/>
                <w:szCs w:val="22"/>
              </w:rPr>
              <w:sym w:font="Wingdings 2" w:char="F0A3"/>
            </w:r>
            <w:r w:rsidRPr="002776AD">
              <w:rPr>
                <w:rFonts w:ascii="新細明體" w:eastAsia="新細明體" w:hAnsi="新細明體"/>
                <w:sz w:val="24"/>
                <w:szCs w:val="22"/>
              </w:rPr>
              <w:t xml:space="preserve">Yam(蕃薯藤) </w:t>
            </w:r>
            <w:r w:rsidRPr="002776AD">
              <w:rPr>
                <w:rFonts w:ascii="新細明體" w:eastAsia="新細明體" w:hAnsi="新細明體"/>
                <w:sz w:val="24"/>
                <w:szCs w:val="22"/>
              </w:rPr>
              <w:sym w:font="Wingdings 2" w:char="F0A3"/>
            </w:r>
            <w:r w:rsidRPr="002776AD">
              <w:rPr>
                <w:rFonts w:ascii="新細明體" w:eastAsia="新細明體" w:hAnsi="新細明體"/>
                <w:sz w:val="24"/>
                <w:szCs w:val="22"/>
              </w:rPr>
              <w:t>Bing</w:t>
            </w:r>
            <w:r w:rsidRPr="002776AD">
              <w:rPr>
                <w:rFonts w:ascii="新細明體" w:eastAsia="新細明體" w:hAnsi="新細明體"/>
                <w:sz w:val="24"/>
                <w:szCs w:val="22"/>
              </w:rPr>
              <w:sym w:font="Wingdings 2" w:char="F0A3"/>
            </w:r>
            <w:proofErr w:type="spellStart"/>
            <w:r w:rsidRPr="002776AD">
              <w:rPr>
                <w:rFonts w:ascii="新細明體" w:eastAsia="新細明體" w:hAnsi="新細明體"/>
                <w:sz w:val="24"/>
                <w:szCs w:val="22"/>
              </w:rPr>
              <w:t>Hinet</w:t>
            </w:r>
            <w:proofErr w:type="spellEnd"/>
          </w:p>
          <w:p w14:paraId="1A366EDD" w14:textId="77777777" w:rsidR="002776AD" w:rsidRPr="002776AD" w:rsidRDefault="002776AD" w:rsidP="002776AD">
            <w:pPr>
              <w:ind w:left="1701"/>
              <w:rPr>
                <w:rFonts w:ascii="新細明體" w:eastAsia="新細明體" w:hAnsi="新細明體"/>
                <w:sz w:val="24"/>
                <w:szCs w:val="22"/>
              </w:rPr>
            </w:pPr>
            <w:r w:rsidRPr="002776AD">
              <w:rPr>
                <w:rFonts w:ascii="新細明體" w:eastAsia="新細明體" w:hAnsi="新細明體"/>
                <w:sz w:val="24"/>
                <w:szCs w:val="22"/>
              </w:rPr>
              <w:sym w:font="Wingdings 2" w:char="F0A3"/>
            </w:r>
            <w:r w:rsidRPr="002776AD">
              <w:rPr>
                <w:rFonts w:ascii="新細明體" w:eastAsia="新細明體" w:hAnsi="新細明體"/>
                <w:sz w:val="24"/>
                <w:szCs w:val="22"/>
              </w:rPr>
              <w:t>其他搜尋引擎提供者_________</w:t>
            </w:r>
            <w:r w:rsidRPr="002776AD">
              <w:rPr>
                <w:rFonts w:ascii="新細明體" w:eastAsia="新細明體" w:hAnsi="新細明體" w:hint="eastAsia"/>
                <w:sz w:val="24"/>
                <w:szCs w:val="22"/>
              </w:rPr>
              <w:t>》</w:t>
            </w:r>
          </w:p>
          <w:p w14:paraId="3547C224"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修改網站程式碼，並檢視其他網站程式碼，完成日期</w:t>
            </w:r>
            <w:r w:rsidRPr="002776AD">
              <w:rPr>
                <w:rFonts w:ascii="新細明體" w:eastAsia="新細明體" w:hAnsi="新細明體" w:hint="eastAsia"/>
                <w:sz w:val="24"/>
                <w:szCs w:val="22"/>
                <w:u w:val="single"/>
              </w:rPr>
              <w:t>__________</w:t>
            </w:r>
          </w:p>
          <w:p w14:paraId="1CEFBF37"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重新建置作業系統與作業環境，完成日期</w:t>
            </w:r>
            <w:r w:rsidRPr="002776AD">
              <w:rPr>
                <w:rFonts w:ascii="新細明體" w:eastAsia="新細明體" w:hAnsi="新細明體" w:hint="eastAsia"/>
                <w:sz w:val="24"/>
                <w:szCs w:val="22"/>
                <w:u w:val="single"/>
              </w:rPr>
              <w:t>_____________</w:t>
            </w:r>
          </w:p>
          <w:p w14:paraId="3487562E" w14:textId="77777777" w:rsidR="002776AD" w:rsidRPr="002776AD" w:rsidRDefault="002776AD" w:rsidP="002776AD">
            <w:pPr>
              <w:widowControl/>
              <w:numPr>
                <w:ilvl w:val="0"/>
                <w:numId w:val="28"/>
              </w:numPr>
              <w:rPr>
                <w:rFonts w:ascii="新細明體" w:eastAsia="新細明體" w:hAnsi="新細明體"/>
                <w:sz w:val="24"/>
                <w:szCs w:val="22"/>
              </w:rPr>
            </w:pPr>
            <w:r w:rsidRPr="002776AD">
              <w:rPr>
                <w:rFonts w:ascii="新細明體" w:eastAsia="新細明體" w:hAnsi="新細明體"/>
                <w:sz w:val="24"/>
                <w:szCs w:val="22"/>
              </w:rPr>
              <w:t>應變措施補充說明【</w:t>
            </w:r>
            <w:r w:rsidRPr="002776AD">
              <w:rPr>
                <w:rFonts w:ascii="新細明體" w:eastAsia="新細明體" w:hAnsi="新細明體" w:hint="eastAsia"/>
                <w:sz w:val="24"/>
                <w:szCs w:val="22"/>
              </w:rPr>
              <w:t>請填寫補充說明</w:t>
            </w:r>
            <w:r w:rsidRPr="002776AD">
              <w:rPr>
                <w:rFonts w:ascii="新細明體" w:eastAsia="新細明體" w:hAnsi="新細明體"/>
                <w:sz w:val="24"/>
                <w:szCs w:val="22"/>
              </w:rPr>
              <w:t>】</w:t>
            </w:r>
          </w:p>
          <w:p w14:paraId="4701FB33" w14:textId="77777777" w:rsidR="002776AD" w:rsidRPr="002776AD" w:rsidRDefault="002776AD" w:rsidP="002776AD">
            <w:pPr>
              <w:widowControl/>
              <w:ind w:firstLineChars="600" w:firstLine="14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320EC139" w14:textId="77777777" w:rsidR="002776AD" w:rsidRPr="002776AD" w:rsidRDefault="002776AD" w:rsidP="002776AD">
            <w:pPr>
              <w:snapToGrid w:val="0"/>
              <w:spacing w:line="240" w:lineRule="atLeast"/>
              <w:ind w:leftChars="200" w:left="560"/>
              <w:rPr>
                <w:rFonts w:ascii="新細明體" w:eastAsia="新細明體" w:hAnsi="新細明體"/>
                <w:color w:val="000000"/>
                <w:sz w:val="24"/>
                <w:szCs w:val="20"/>
              </w:rPr>
            </w:pPr>
            <w:r w:rsidRPr="002776AD">
              <w:rPr>
                <w:rFonts w:ascii="新細明體" w:eastAsia="新細明體" w:hAnsi="新細明體" w:hint="eastAsia"/>
                <w:color w:val="FF0000"/>
                <w:sz w:val="24"/>
                <w:szCs w:val="20"/>
              </w:rPr>
              <w:t>◎</w:t>
            </w:r>
            <w:r w:rsidRPr="002776AD">
              <w:rPr>
                <w:rFonts w:ascii="新細明體" w:eastAsia="新細明體" w:hAnsi="新細明體" w:hint="eastAsia"/>
                <w:color w:val="000000"/>
                <w:sz w:val="24"/>
                <w:szCs w:val="20"/>
              </w:rPr>
              <w:t>應變處置綜整說明</w:t>
            </w:r>
            <w:r w:rsidRPr="002776AD">
              <w:rPr>
                <w:rFonts w:ascii="新細明體" w:eastAsia="新細明體" w:hAnsi="新細明體"/>
                <w:sz w:val="24"/>
                <w:szCs w:val="20"/>
              </w:rPr>
              <w:t>【</w:t>
            </w:r>
            <w:r w:rsidRPr="002776AD">
              <w:rPr>
                <w:rFonts w:ascii="新細明體" w:eastAsia="新細明體" w:hAnsi="新細明體" w:hint="eastAsia"/>
                <w:sz w:val="24"/>
                <w:szCs w:val="20"/>
              </w:rPr>
              <w:t>請說明</w:t>
            </w:r>
            <w:r w:rsidRPr="002776AD">
              <w:rPr>
                <w:rFonts w:ascii="新細明體" w:eastAsia="新細明體" w:hAnsi="新細明體" w:hint="eastAsia"/>
                <w:color w:val="000000"/>
                <w:sz w:val="24"/>
                <w:szCs w:val="20"/>
              </w:rPr>
              <w:t>損害控制或復原之執行狀況</w:t>
            </w:r>
            <w:r w:rsidRPr="002776AD">
              <w:rPr>
                <w:rFonts w:ascii="新細明體" w:eastAsia="新細明體" w:hAnsi="新細明體"/>
                <w:sz w:val="24"/>
                <w:szCs w:val="20"/>
              </w:rPr>
              <w:t>】</w:t>
            </w:r>
            <w:r w:rsidRPr="002776AD">
              <w:rPr>
                <w:rFonts w:ascii="新細明體" w:eastAsia="新細明體" w:hAnsi="新細明體" w:hint="eastAsia"/>
                <w:color w:val="000000"/>
                <w:sz w:val="24"/>
                <w:szCs w:val="20"/>
              </w:rPr>
              <w:t>：</w:t>
            </w:r>
          </w:p>
          <w:p w14:paraId="7B177E8C" w14:textId="77777777" w:rsidR="002776AD" w:rsidRPr="002776AD" w:rsidRDefault="002776AD" w:rsidP="002776AD">
            <w:pPr>
              <w:widowControl/>
              <w:rPr>
                <w:rFonts w:ascii="新細明體" w:eastAsia="新細明體" w:hAnsi="新細明體"/>
                <w:sz w:val="24"/>
                <w:szCs w:val="20"/>
              </w:rPr>
            </w:pPr>
            <w:r w:rsidRPr="002776AD">
              <w:rPr>
                <w:rFonts w:ascii="新細明體" w:eastAsia="新細明體" w:hAnsi="新細明體" w:hint="eastAsia"/>
                <w:sz w:val="24"/>
                <w:szCs w:val="20"/>
              </w:rPr>
              <w:t xml:space="preserve">      ________________________________________________________</w:t>
            </w:r>
          </w:p>
          <w:p w14:paraId="4F5EAEB4" w14:textId="77777777" w:rsidR="002776AD" w:rsidRPr="002776AD" w:rsidRDefault="002776AD" w:rsidP="002776AD">
            <w:pPr>
              <w:widowControl/>
              <w:rPr>
                <w:rFonts w:ascii="新細明體" w:eastAsia="新細明體" w:hAnsi="新細明體"/>
                <w:sz w:val="24"/>
                <w:szCs w:val="20"/>
              </w:rPr>
            </w:pPr>
            <w:r w:rsidRPr="002776AD">
              <w:rPr>
                <w:rFonts w:ascii="新細明體" w:eastAsia="新細明體" w:hAnsi="新細明體" w:hint="eastAsia"/>
                <w:sz w:val="24"/>
                <w:szCs w:val="20"/>
              </w:rPr>
              <w:t xml:space="preserve">      ________________________________________________________</w:t>
            </w:r>
          </w:p>
          <w:p w14:paraId="7E611451" w14:textId="77777777" w:rsidR="002776AD" w:rsidRPr="002776AD" w:rsidRDefault="002776AD" w:rsidP="002776AD">
            <w:pPr>
              <w:widowControl/>
              <w:rPr>
                <w:rFonts w:ascii="新細明體" w:eastAsia="新細明體" w:hAnsi="新細明體"/>
                <w:sz w:val="24"/>
                <w:szCs w:val="20"/>
              </w:rPr>
            </w:pPr>
            <w:r w:rsidRPr="002776AD">
              <w:rPr>
                <w:rFonts w:ascii="新細明體" w:eastAsia="新細明體" w:hAnsi="新細明體" w:hint="eastAsia"/>
                <w:sz w:val="24"/>
                <w:szCs w:val="20"/>
              </w:rPr>
              <w:t xml:space="preserve">      ________________________________________________________</w:t>
            </w:r>
          </w:p>
          <w:p w14:paraId="6D555AF6" w14:textId="77777777" w:rsidR="002776AD" w:rsidRPr="002776AD" w:rsidRDefault="002776AD" w:rsidP="002776AD">
            <w:pPr>
              <w:widowControl/>
              <w:rPr>
                <w:rFonts w:ascii="新細明體" w:eastAsia="新細明體" w:hAnsi="新細明體"/>
                <w:color w:val="000000"/>
                <w:sz w:val="24"/>
                <w:szCs w:val="20"/>
              </w:rPr>
            </w:pPr>
            <w:r w:rsidRPr="002776AD">
              <w:rPr>
                <w:rFonts w:ascii="新細明體" w:eastAsia="新細明體" w:hAnsi="新細明體" w:hint="eastAsia"/>
                <w:color w:val="000000"/>
                <w:sz w:val="24"/>
                <w:szCs w:val="20"/>
              </w:rPr>
              <w:t xml:space="preserve">      </w:t>
            </w:r>
          </w:p>
          <w:p w14:paraId="7E8F932A" w14:textId="77777777" w:rsidR="002776AD" w:rsidRPr="002776AD" w:rsidRDefault="002776AD" w:rsidP="002776AD">
            <w:pPr>
              <w:widowControl/>
              <w:rPr>
                <w:rFonts w:ascii="新細明體" w:eastAsia="新細明體" w:hAnsi="新細明體" w:cs="新細明體"/>
                <w:kern w:val="0"/>
                <w:sz w:val="24"/>
              </w:rPr>
            </w:pPr>
            <w:r w:rsidRPr="002776AD">
              <w:rPr>
                <w:rFonts w:ascii="新細明體" w:eastAsia="新細明體" w:hAnsi="新細明體" w:cs="新細明體" w:hint="eastAsia"/>
                <w:kern w:val="0"/>
                <w:sz w:val="24"/>
              </w:rPr>
              <w:t xml:space="preserve">      </w:t>
            </w:r>
            <w:r w:rsidRPr="002776AD">
              <w:rPr>
                <w:rFonts w:ascii="新細明體" w:eastAsia="新細明體" w:hAnsi="新細明體" w:cs="新細明體"/>
                <w:kern w:val="0"/>
                <w:sz w:val="24"/>
              </w:rPr>
              <w:t>是否已完成損害控制或復原</w:t>
            </w:r>
          </w:p>
          <w:p w14:paraId="650D9F94" w14:textId="77777777" w:rsidR="002776AD" w:rsidRPr="002776AD" w:rsidRDefault="002776AD" w:rsidP="002776AD">
            <w:pPr>
              <w:widowControl/>
              <w:rPr>
                <w:rFonts w:ascii="新細明體" w:eastAsia="新細明體" w:hAnsi="新細明體" w:cs="新細明體"/>
                <w:kern w:val="0"/>
                <w:sz w:val="24"/>
              </w:rPr>
            </w:pPr>
            <w:r w:rsidRPr="002776AD">
              <w:rPr>
                <w:rFonts w:ascii="新細明體" w:eastAsia="新細明體" w:hAnsi="新細明體" w:hint="eastAsia"/>
                <w:color w:val="000000"/>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否，尚未完成</w:t>
            </w:r>
            <w:r w:rsidRPr="002776AD">
              <w:rPr>
                <w:rFonts w:ascii="新細明體" w:eastAsia="新細明體" w:hAnsi="新細明體" w:cs="新細明體"/>
                <w:kern w:val="0"/>
                <w:sz w:val="24"/>
              </w:rPr>
              <w:t>損害控制或復原</w:t>
            </w:r>
          </w:p>
          <w:p w14:paraId="56AFCB34" w14:textId="77777777" w:rsidR="002776AD" w:rsidRPr="002776AD" w:rsidRDefault="002776AD" w:rsidP="002776AD">
            <w:pPr>
              <w:snapToGrid w:val="0"/>
              <w:spacing w:line="240" w:lineRule="atLeast"/>
              <w:rPr>
                <w:rFonts w:ascii="新細明體" w:eastAsia="新細明體" w:hAnsi="新細明體"/>
                <w:color w:val="000000"/>
                <w:sz w:val="24"/>
                <w:szCs w:val="20"/>
              </w:rPr>
            </w:pPr>
            <w:r w:rsidRPr="002776AD">
              <w:rPr>
                <w:rFonts w:ascii="新細明體" w:eastAsia="新細明體" w:hAnsi="新細明體" w:hint="eastAsia"/>
                <w:color w:val="000000"/>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是，已完成損害控制</w:t>
            </w:r>
          </w:p>
          <w:p w14:paraId="31136CF2" w14:textId="77777777" w:rsidR="002776AD" w:rsidRPr="002776AD" w:rsidRDefault="002776AD" w:rsidP="002776AD">
            <w:pPr>
              <w:snapToGrid w:val="0"/>
              <w:spacing w:line="240" w:lineRule="atLeast"/>
              <w:rPr>
                <w:rFonts w:ascii="新細明體" w:eastAsia="新細明體" w:hAnsi="新細明體"/>
                <w:color w:val="000000"/>
                <w:sz w:val="24"/>
                <w:szCs w:val="20"/>
              </w:rPr>
            </w:pPr>
            <w:r w:rsidRPr="002776AD">
              <w:rPr>
                <w:rFonts w:ascii="新細明體" w:eastAsia="新細明體" w:hAnsi="新細明體" w:hint="eastAsia"/>
                <w:color w:val="000000"/>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是，已完成損害控制並復原</w:t>
            </w:r>
          </w:p>
          <w:p w14:paraId="51475EB3" w14:textId="77777777" w:rsidR="002776AD" w:rsidRPr="002776AD" w:rsidRDefault="002776AD" w:rsidP="002776AD">
            <w:pPr>
              <w:tabs>
                <w:tab w:val="left" w:pos="8040"/>
              </w:tabs>
              <w:rPr>
                <w:rFonts w:ascii="新細明體" w:eastAsia="新細明體" w:hAnsi="新細明體"/>
                <w:sz w:val="24"/>
                <w:szCs w:val="20"/>
              </w:rPr>
            </w:pPr>
            <w:r w:rsidRPr="002776AD">
              <w:rPr>
                <w:rFonts w:ascii="新細明體" w:eastAsia="新細明體" w:hAnsi="新細明體" w:hint="eastAsia"/>
                <w:sz w:val="24"/>
                <w:szCs w:val="20"/>
              </w:rPr>
              <w:t xml:space="preserve">      </w:t>
            </w:r>
          </w:p>
          <w:p w14:paraId="2EE4C840" w14:textId="66D8FF02" w:rsidR="002776AD" w:rsidRPr="002776AD" w:rsidRDefault="002776AD" w:rsidP="002776AD">
            <w:pPr>
              <w:tabs>
                <w:tab w:val="left" w:pos="8040"/>
              </w:tabs>
              <w:rPr>
                <w:rFonts w:ascii="新細明體" w:eastAsia="新細明體" w:hAnsi="新細明體"/>
                <w:sz w:val="24"/>
                <w:szCs w:val="20"/>
              </w:rPr>
            </w:pPr>
            <w:r w:rsidRPr="002776AD">
              <w:rPr>
                <w:rFonts w:ascii="新細明體" w:eastAsia="新細明體" w:hAnsi="新細明體" w:hint="eastAsia"/>
                <w:sz w:val="24"/>
                <w:szCs w:val="20"/>
              </w:rPr>
              <w:t xml:space="preserve">      完成損害控制或復原時間：_____年_____月____日____時____分</w:t>
            </w:r>
          </w:p>
        </w:tc>
      </w:tr>
    </w:tbl>
    <w:p w14:paraId="27818396" w14:textId="2EA1DC46" w:rsidR="00DA6703" w:rsidRDefault="00DA6703">
      <w:pPr>
        <w:widowControl/>
        <w:rPr>
          <w:rFonts w:ascii="標楷體" w:hAnsi="標楷體"/>
          <w:b/>
          <w:bCs/>
          <w:kern w:val="52"/>
          <w:szCs w:val="28"/>
        </w:rPr>
      </w:pPr>
      <w:r>
        <w:rPr>
          <w:rFonts w:ascii="標楷體" w:hAnsi="標楷體"/>
          <w:szCs w:val="28"/>
        </w:rPr>
        <w:lastRenderedPageBreak/>
        <w:br w:type="page"/>
      </w:r>
    </w:p>
    <w:tbl>
      <w:tblPr>
        <w:tblW w:w="0" w:type="auto"/>
        <w:tblBorders>
          <w:top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7"/>
      </w:tblGrid>
      <w:tr w:rsidR="002776AD" w:rsidRPr="002776AD" w14:paraId="1443CF54" w14:textId="77777777" w:rsidTr="006F5B8C">
        <w:tc>
          <w:tcPr>
            <w:tcW w:w="8647" w:type="dxa"/>
            <w:tcBorders>
              <w:top w:val="single" w:sz="4" w:space="0" w:color="auto"/>
              <w:bottom w:val="single" w:sz="4" w:space="0" w:color="auto"/>
            </w:tcBorders>
            <w:shd w:val="clear" w:color="auto" w:fill="D9D9D9"/>
          </w:tcPr>
          <w:p w14:paraId="286A6224" w14:textId="77777777" w:rsidR="002776AD" w:rsidRPr="002776AD" w:rsidRDefault="002776AD" w:rsidP="006F5B8C">
            <w:pPr>
              <w:rPr>
                <w:rFonts w:ascii="新細明體" w:eastAsia="新細明體" w:hAnsi="新細明體"/>
                <w:b/>
                <w:sz w:val="24"/>
                <w:szCs w:val="20"/>
              </w:rPr>
            </w:pPr>
            <w:r w:rsidRPr="002776AD">
              <w:rPr>
                <w:rFonts w:eastAsia="新細明體" w:hint="eastAsia"/>
                <w:b/>
                <w:color w:val="FF0000"/>
                <w:sz w:val="24"/>
                <w:szCs w:val="20"/>
                <w:highlight w:val="yellow"/>
              </w:rPr>
              <w:lastRenderedPageBreak/>
              <w:t>【參、調查、處理及改善報告</w:t>
            </w:r>
            <w:r w:rsidRPr="002776AD">
              <w:rPr>
                <w:rFonts w:eastAsia="新細明體" w:hint="eastAsia"/>
                <w:b/>
                <w:color w:val="FF0000"/>
                <w:sz w:val="24"/>
                <w:szCs w:val="20"/>
                <w:highlight w:val="yellow"/>
              </w:rPr>
              <w:t>-</w:t>
            </w:r>
            <w:r w:rsidRPr="002776AD">
              <w:rPr>
                <w:rFonts w:eastAsia="新細明體" w:hint="eastAsia"/>
                <w:b/>
                <w:color w:val="FF0000"/>
                <w:sz w:val="24"/>
                <w:szCs w:val="20"/>
                <w:highlight w:val="yellow"/>
              </w:rPr>
              <w:t>網頁攻擊】</w:t>
            </w:r>
            <w:r w:rsidRPr="002776AD">
              <w:rPr>
                <w:rFonts w:eastAsia="新細明體" w:hint="eastAsia"/>
                <w:b/>
                <w:color w:val="FF0000"/>
                <w:sz w:val="24"/>
                <w:szCs w:val="20"/>
                <w:highlight w:val="yellow"/>
              </w:rPr>
              <w:t>(</w:t>
            </w:r>
            <w:r w:rsidRPr="002776AD">
              <w:rPr>
                <w:rFonts w:eastAsia="新細明體" w:hint="eastAsia"/>
                <w:b/>
                <w:color w:val="FF0000"/>
                <w:sz w:val="24"/>
                <w:szCs w:val="20"/>
                <w:highlight w:val="yellow"/>
              </w:rPr>
              <w:t>結報階段</w:t>
            </w:r>
            <w:r w:rsidRPr="002776AD">
              <w:rPr>
                <w:rFonts w:eastAsia="新細明體" w:hint="eastAsia"/>
                <w:b/>
                <w:color w:val="FF0000"/>
                <w:sz w:val="24"/>
                <w:szCs w:val="20"/>
                <w:highlight w:val="yellow"/>
              </w:rPr>
              <w:t>)</w:t>
            </w:r>
          </w:p>
        </w:tc>
      </w:tr>
      <w:tr w:rsidR="002776AD" w:rsidRPr="002776AD" w14:paraId="215F6A62" w14:textId="77777777" w:rsidTr="006F5B8C">
        <w:tc>
          <w:tcPr>
            <w:tcW w:w="8647" w:type="dxa"/>
            <w:tcBorders>
              <w:top w:val="single" w:sz="4" w:space="0" w:color="auto"/>
              <w:bottom w:val="single" w:sz="4" w:space="0" w:color="auto"/>
            </w:tcBorders>
            <w:shd w:val="clear" w:color="auto" w:fill="D9D9D9"/>
          </w:tcPr>
          <w:p w14:paraId="0875919A" w14:textId="77777777" w:rsidR="002776AD" w:rsidRPr="002776AD" w:rsidRDefault="002776AD" w:rsidP="006F5B8C">
            <w:pPr>
              <w:tabs>
                <w:tab w:val="left" w:pos="8040"/>
              </w:tabs>
              <w:rPr>
                <w:rFonts w:ascii="新細明體" w:eastAsia="新細明體" w:hAnsi="新細明體"/>
                <w:b/>
                <w:sz w:val="24"/>
                <w:szCs w:val="20"/>
              </w:rPr>
            </w:pPr>
            <w:r w:rsidRPr="002776AD">
              <w:rPr>
                <w:rFonts w:ascii="新細明體" w:eastAsia="新細明體" w:hAnsi="新細明體"/>
                <w:b/>
                <w:sz w:val="24"/>
                <w:szCs w:val="20"/>
              </w:rPr>
              <w:t>S</w:t>
            </w:r>
            <w:r w:rsidRPr="002776AD">
              <w:rPr>
                <w:rFonts w:ascii="新細明體" w:eastAsia="新細明體" w:hAnsi="新細明體" w:hint="eastAsia"/>
                <w:b/>
                <w:sz w:val="24"/>
                <w:szCs w:val="20"/>
              </w:rPr>
              <w:t>TEP6</w:t>
            </w:r>
            <w:r w:rsidRPr="002776AD">
              <w:rPr>
                <w:rFonts w:ascii="新細明體" w:eastAsia="新細明體" w:hAnsi="新細明體"/>
                <w:b/>
                <w:sz w:val="24"/>
                <w:szCs w:val="20"/>
              </w:rPr>
              <w:t>.資安事件結案作業</w:t>
            </w:r>
            <w:r w:rsidRPr="002776AD">
              <w:rPr>
                <w:rFonts w:ascii="新細明體" w:eastAsia="新細明體" w:hAnsi="新細明體" w:hint="eastAsia"/>
                <w:b/>
                <w:sz w:val="24"/>
                <w:szCs w:val="20"/>
              </w:rPr>
              <w:t>-網頁攻擊</w:t>
            </w:r>
            <w:r w:rsidRPr="002776AD">
              <w:rPr>
                <w:rFonts w:ascii="新細明體" w:eastAsia="新細明體" w:hAnsi="新細明體" w:hint="eastAsia"/>
                <w:sz w:val="24"/>
                <w:szCs w:val="20"/>
              </w:rPr>
              <w:t>(請回傳P</w:t>
            </w:r>
            <w:r w:rsidRPr="002776AD">
              <w:rPr>
                <w:rFonts w:ascii="新細明體" w:eastAsia="新細明體" w:hAnsi="新細明體"/>
                <w:sz w:val="24"/>
                <w:szCs w:val="20"/>
              </w:rPr>
              <w:t>2</w:t>
            </w:r>
            <w:r w:rsidRPr="002776AD">
              <w:rPr>
                <w:rFonts w:ascii="新細明體" w:eastAsia="新細明體" w:hAnsi="新細明體" w:hint="eastAsia"/>
                <w:sz w:val="24"/>
                <w:szCs w:val="20"/>
              </w:rPr>
              <w:t>-P</w:t>
            </w:r>
            <w:r w:rsidRPr="002776AD">
              <w:rPr>
                <w:rFonts w:ascii="新細明體" w:eastAsia="新細明體" w:hAnsi="新細明體"/>
                <w:sz w:val="24"/>
                <w:szCs w:val="20"/>
              </w:rPr>
              <w:t>8</w:t>
            </w:r>
            <w:r w:rsidRPr="002776AD">
              <w:rPr>
                <w:rFonts w:ascii="新細明體" w:eastAsia="新細明體" w:hAnsi="新細明體" w:hint="eastAsia"/>
                <w:sz w:val="24"/>
                <w:szCs w:val="20"/>
              </w:rPr>
              <w:t>)</w:t>
            </w:r>
          </w:p>
        </w:tc>
      </w:tr>
      <w:tr w:rsidR="002776AD" w:rsidRPr="002776AD" w14:paraId="12FABB84" w14:textId="77777777" w:rsidTr="006F5B8C">
        <w:trPr>
          <w:trHeight w:val="5093"/>
        </w:trPr>
        <w:tc>
          <w:tcPr>
            <w:tcW w:w="8647" w:type="dxa"/>
            <w:tcBorders>
              <w:top w:val="single" w:sz="4" w:space="0" w:color="auto"/>
            </w:tcBorders>
            <w:shd w:val="clear" w:color="auto" w:fill="F2F2F2"/>
          </w:tcPr>
          <w:p w14:paraId="6480F63C" w14:textId="77777777" w:rsidR="002776AD" w:rsidRPr="002776AD" w:rsidRDefault="002776AD" w:rsidP="006F5B8C">
            <w:pPr>
              <w:rPr>
                <w:rFonts w:ascii="新細明體" w:eastAsia="新細明體" w:hAnsi="新細明體"/>
                <w:color w:val="000000"/>
                <w:sz w:val="24"/>
                <w:szCs w:val="20"/>
              </w:rPr>
            </w:pPr>
            <w:r w:rsidRPr="002776AD">
              <w:rPr>
                <w:rFonts w:eastAsia="新細明體" w:hint="eastAsia"/>
                <w:sz w:val="24"/>
                <w:szCs w:val="20"/>
              </w:rPr>
              <w:t>六、事件調查與處理：</w:t>
            </w:r>
          </w:p>
          <w:p w14:paraId="42734452" w14:textId="77777777" w:rsidR="002776AD" w:rsidRPr="002776AD" w:rsidRDefault="002776AD" w:rsidP="006F5B8C">
            <w:pPr>
              <w:rPr>
                <w:rFonts w:eastAsia="新細明體"/>
                <w:sz w:val="24"/>
                <w:szCs w:val="20"/>
              </w:rPr>
            </w:pPr>
            <w:r w:rsidRPr="002776AD">
              <w:rPr>
                <w:rFonts w:eastAsia="新細明體" w:hint="eastAsia"/>
                <w:sz w:val="24"/>
                <w:szCs w:val="20"/>
              </w:rPr>
              <w:t xml:space="preserve">    </w:t>
            </w:r>
            <w:r w:rsidRPr="002776AD">
              <w:rPr>
                <w:rFonts w:eastAsia="新細明體" w:hint="eastAsia"/>
                <w:sz w:val="24"/>
                <w:szCs w:val="20"/>
              </w:rPr>
              <w:t>◎受害資訊設備數量：電腦總計</w:t>
            </w:r>
            <w:r w:rsidRPr="002776AD">
              <w:rPr>
                <w:rFonts w:eastAsia="新細明體" w:hint="eastAsia"/>
                <w:sz w:val="24"/>
                <w:szCs w:val="20"/>
              </w:rPr>
              <w:t>_______</w:t>
            </w:r>
            <w:r w:rsidRPr="002776AD">
              <w:rPr>
                <w:rFonts w:eastAsia="新細明體" w:hint="eastAsia"/>
                <w:sz w:val="24"/>
                <w:szCs w:val="20"/>
              </w:rPr>
              <w:t>臺；伺服器總計</w:t>
            </w:r>
            <w:r w:rsidRPr="002776AD">
              <w:rPr>
                <w:rFonts w:eastAsia="新細明體" w:hint="eastAsia"/>
                <w:sz w:val="24"/>
                <w:szCs w:val="20"/>
              </w:rPr>
              <w:t>_______</w:t>
            </w:r>
            <w:r w:rsidRPr="002776AD">
              <w:rPr>
                <w:rFonts w:eastAsia="新細明體" w:hint="eastAsia"/>
                <w:sz w:val="24"/>
                <w:szCs w:val="20"/>
              </w:rPr>
              <w:t>臺；</w:t>
            </w:r>
            <w:r w:rsidRPr="002776AD">
              <w:rPr>
                <w:rFonts w:eastAsia="新細明體"/>
                <w:sz w:val="24"/>
                <w:szCs w:val="20"/>
              </w:rPr>
              <w:br/>
            </w:r>
            <w:r w:rsidRPr="002776AD">
              <w:rPr>
                <w:rFonts w:eastAsia="新細明體" w:hint="eastAsia"/>
                <w:sz w:val="24"/>
                <w:szCs w:val="20"/>
              </w:rPr>
              <w:t xml:space="preserve">  </w:t>
            </w:r>
            <w:r w:rsidRPr="002776AD">
              <w:rPr>
                <w:rFonts w:ascii="新細明體" w:eastAsia="新細明體" w:hAnsi="新細明體" w:hint="eastAsia"/>
                <w:color w:val="000000"/>
                <w:sz w:val="24"/>
                <w:szCs w:val="20"/>
              </w:rPr>
              <w:t xml:space="preserve">    其他設備</w:t>
            </w:r>
            <w:r w:rsidRPr="002776AD">
              <w:rPr>
                <w:rFonts w:eastAsia="新細明體" w:hint="eastAsia"/>
                <w:sz w:val="24"/>
                <w:szCs w:val="20"/>
              </w:rPr>
              <w:t xml:space="preserve">_______ </w:t>
            </w:r>
            <w:r w:rsidRPr="002776AD">
              <w:rPr>
                <w:rFonts w:ascii="新細明體" w:eastAsia="新細明體" w:hAnsi="新細明體" w:hint="eastAsia"/>
                <w:color w:val="000000"/>
                <w:sz w:val="24"/>
                <w:szCs w:val="20"/>
              </w:rPr>
              <w:t>總計</w:t>
            </w:r>
            <w:r w:rsidRPr="002776AD">
              <w:rPr>
                <w:rFonts w:eastAsia="新細明體" w:hint="eastAsia"/>
                <w:sz w:val="24"/>
                <w:szCs w:val="20"/>
              </w:rPr>
              <w:t>_______</w:t>
            </w:r>
            <w:r w:rsidRPr="002776AD">
              <w:rPr>
                <w:rFonts w:eastAsia="新細明體" w:hint="eastAsia"/>
                <w:sz w:val="24"/>
                <w:szCs w:val="20"/>
              </w:rPr>
              <w:t>臺</w:t>
            </w:r>
          </w:p>
          <w:p w14:paraId="5B10E68A" w14:textId="77777777" w:rsidR="002776AD" w:rsidRPr="002776AD" w:rsidRDefault="002776AD" w:rsidP="006F5B8C">
            <w:pPr>
              <w:rPr>
                <w:rFonts w:eastAsia="新細明體"/>
                <w:sz w:val="24"/>
                <w:szCs w:val="20"/>
              </w:rPr>
            </w:pPr>
            <w:r w:rsidRPr="002776AD">
              <w:rPr>
                <w:rFonts w:eastAsia="新細明體" w:hint="eastAsia"/>
                <w:sz w:val="24"/>
                <w:szCs w:val="20"/>
              </w:rPr>
              <w:t xml:space="preserve">    </w:t>
            </w:r>
            <w:r w:rsidRPr="002776AD">
              <w:rPr>
                <w:rFonts w:eastAsia="新細明體" w:hint="eastAsia"/>
                <w:sz w:val="24"/>
                <w:szCs w:val="20"/>
              </w:rPr>
              <w:t>◎</w:t>
            </w:r>
            <w:r w:rsidRPr="002776AD">
              <w:rPr>
                <w:rFonts w:eastAsia="新細明體" w:hint="eastAsia"/>
                <w:sz w:val="24"/>
                <w:szCs w:val="20"/>
              </w:rPr>
              <w:t>IP</w:t>
            </w:r>
            <w:r w:rsidRPr="002776AD">
              <w:rPr>
                <w:rFonts w:eastAsia="新細明體" w:hint="eastAsia"/>
                <w:sz w:val="24"/>
                <w:szCs w:val="20"/>
              </w:rPr>
              <w:t>位址</w:t>
            </w:r>
            <w:r w:rsidRPr="002776AD">
              <w:rPr>
                <w:rFonts w:eastAsia="新細明體" w:hint="eastAsia"/>
                <w:sz w:val="24"/>
                <w:szCs w:val="20"/>
              </w:rPr>
              <w:t>(IP Address)(</w:t>
            </w:r>
            <w:r w:rsidRPr="002776AD">
              <w:rPr>
                <w:rFonts w:eastAsia="新細明體" w:hint="eastAsia"/>
                <w:sz w:val="24"/>
                <w:szCs w:val="20"/>
              </w:rPr>
              <w:t>無；可免填</w:t>
            </w:r>
            <w:r w:rsidRPr="002776AD">
              <w:rPr>
                <w:rFonts w:eastAsia="新細明體" w:hint="eastAsia"/>
                <w:sz w:val="24"/>
                <w:szCs w:val="20"/>
              </w:rPr>
              <w:t>)</w:t>
            </w:r>
          </w:p>
          <w:p w14:paraId="3269136D" w14:textId="77777777" w:rsidR="002776AD" w:rsidRPr="002776AD" w:rsidRDefault="002776AD" w:rsidP="006F5B8C">
            <w:pPr>
              <w:ind w:firstLineChars="300" w:firstLine="720"/>
              <w:rPr>
                <w:rFonts w:eastAsia="新細明體"/>
                <w:sz w:val="24"/>
                <w:szCs w:val="20"/>
              </w:rPr>
            </w:pPr>
            <w:r w:rsidRPr="002776AD">
              <w:rPr>
                <w:rFonts w:eastAsia="新細明體" w:hint="eastAsia"/>
                <w:sz w:val="24"/>
                <w:szCs w:val="20"/>
              </w:rPr>
              <w:t>外部</w:t>
            </w:r>
            <w:r w:rsidRPr="002776AD">
              <w:rPr>
                <w:rFonts w:eastAsia="新細明體" w:hint="eastAsia"/>
                <w:sz w:val="24"/>
                <w:szCs w:val="20"/>
              </w:rPr>
              <w:t>IP</w:t>
            </w:r>
            <w:r w:rsidRPr="002776AD">
              <w:rPr>
                <w:rFonts w:eastAsia="新細明體" w:hint="eastAsia"/>
                <w:sz w:val="24"/>
                <w:szCs w:val="20"/>
              </w:rPr>
              <w:t>：</w:t>
            </w:r>
            <w:r w:rsidRPr="002776AD">
              <w:rPr>
                <w:rFonts w:eastAsia="新細明體" w:hint="eastAsia"/>
                <w:sz w:val="24"/>
                <w:szCs w:val="20"/>
              </w:rPr>
              <w:t xml:space="preserve">______________________________ </w:t>
            </w:r>
          </w:p>
          <w:p w14:paraId="041B0788" w14:textId="77777777" w:rsidR="002776AD" w:rsidRPr="002776AD" w:rsidRDefault="002776AD" w:rsidP="006F5B8C">
            <w:pPr>
              <w:ind w:firstLineChars="300" w:firstLine="720"/>
              <w:rPr>
                <w:rFonts w:eastAsia="新細明體"/>
                <w:sz w:val="24"/>
                <w:szCs w:val="20"/>
              </w:rPr>
            </w:pPr>
            <w:r w:rsidRPr="002776AD">
              <w:rPr>
                <w:rFonts w:eastAsia="新細明體" w:hint="eastAsia"/>
                <w:sz w:val="24"/>
                <w:szCs w:val="20"/>
              </w:rPr>
              <w:t>內部</w:t>
            </w:r>
            <w:r w:rsidRPr="002776AD">
              <w:rPr>
                <w:rFonts w:eastAsia="新細明體" w:hint="eastAsia"/>
                <w:sz w:val="24"/>
                <w:szCs w:val="20"/>
              </w:rPr>
              <w:t>IP</w:t>
            </w:r>
            <w:r w:rsidRPr="002776AD">
              <w:rPr>
                <w:rFonts w:eastAsia="新細明體" w:hint="eastAsia"/>
                <w:sz w:val="24"/>
                <w:szCs w:val="20"/>
              </w:rPr>
              <w:t>：</w:t>
            </w:r>
            <w:r w:rsidRPr="002776AD">
              <w:rPr>
                <w:rFonts w:eastAsia="新細明體" w:hint="eastAsia"/>
                <w:sz w:val="24"/>
                <w:szCs w:val="20"/>
              </w:rPr>
              <w:t xml:space="preserve">______________________________ </w:t>
            </w:r>
          </w:p>
          <w:p w14:paraId="1BFC9219" w14:textId="77777777" w:rsidR="002776AD" w:rsidRPr="002776AD" w:rsidRDefault="002776AD" w:rsidP="006F5B8C">
            <w:pPr>
              <w:ind w:firstLineChars="200" w:firstLine="480"/>
              <w:rPr>
                <w:rFonts w:eastAsia="新細明體"/>
                <w:sz w:val="24"/>
                <w:szCs w:val="20"/>
              </w:rPr>
            </w:pPr>
            <w:r w:rsidRPr="002776AD">
              <w:rPr>
                <w:rFonts w:eastAsia="新細明體" w:hint="eastAsia"/>
                <w:sz w:val="24"/>
                <w:szCs w:val="20"/>
              </w:rPr>
              <w:t>◎網際網路位址（</w:t>
            </w:r>
            <w:r w:rsidRPr="002776AD">
              <w:rPr>
                <w:rFonts w:eastAsia="新細明體" w:hint="eastAsia"/>
                <w:sz w:val="24"/>
                <w:szCs w:val="20"/>
              </w:rPr>
              <w:t>Web-URL</w:t>
            </w:r>
            <w:r w:rsidRPr="002776AD">
              <w:rPr>
                <w:rFonts w:eastAsia="新細明體" w:hint="eastAsia"/>
                <w:sz w:val="24"/>
                <w:szCs w:val="20"/>
              </w:rPr>
              <w:t>）</w:t>
            </w:r>
            <w:r w:rsidRPr="002776AD">
              <w:rPr>
                <w:rFonts w:eastAsia="新細明體" w:hint="eastAsia"/>
                <w:sz w:val="24"/>
                <w:szCs w:val="20"/>
              </w:rPr>
              <w:t>(</w:t>
            </w:r>
            <w:r w:rsidRPr="002776AD">
              <w:rPr>
                <w:rFonts w:eastAsia="新細明體" w:hint="eastAsia"/>
                <w:sz w:val="24"/>
                <w:szCs w:val="20"/>
              </w:rPr>
              <w:t>無；可免填</w:t>
            </w:r>
            <w:r w:rsidRPr="002776AD">
              <w:rPr>
                <w:rFonts w:eastAsia="新細明體" w:hint="eastAsia"/>
                <w:sz w:val="24"/>
                <w:szCs w:val="20"/>
              </w:rPr>
              <w:t>)</w:t>
            </w:r>
            <w:r w:rsidRPr="002776AD">
              <w:rPr>
                <w:rFonts w:eastAsia="新細明體" w:hint="eastAsia"/>
                <w:sz w:val="24"/>
                <w:szCs w:val="20"/>
              </w:rPr>
              <w:t>：</w:t>
            </w:r>
            <w:r w:rsidRPr="002776AD">
              <w:rPr>
                <w:rFonts w:eastAsia="新細明體" w:hint="eastAsia"/>
                <w:sz w:val="24"/>
                <w:szCs w:val="20"/>
              </w:rPr>
              <w:t xml:space="preserve">_____________________                                         </w:t>
            </w:r>
          </w:p>
          <w:p w14:paraId="437D8A92" w14:textId="77777777" w:rsidR="002776AD" w:rsidRPr="002776AD" w:rsidRDefault="002776AD" w:rsidP="006F5B8C">
            <w:pPr>
              <w:ind w:firstLineChars="200" w:firstLine="480"/>
              <w:rPr>
                <w:rFonts w:eastAsia="新細明體"/>
                <w:sz w:val="24"/>
                <w:szCs w:val="20"/>
              </w:rPr>
            </w:pPr>
            <w:r w:rsidRPr="002776AD">
              <w:rPr>
                <w:rFonts w:eastAsia="新細明體" w:hint="eastAsia"/>
                <w:color w:val="FF0000"/>
                <w:sz w:val="24"/>
                <w:szCs w:val="20"/>
              </w:rPr>
              <w:t>◎</w:t>
            </w:r>
            <w:r w:rsidRPr="002776AD">
              <w:rPr>
                <w:rFonts w:eastAsia="新細明體" w:hint="eastAsia"/>
                <w:sz w:val="24"/>
                <w:szCs w:val="20"/>
              </w:rPr>
              <w:t>作業系統名稱、版本：</w:t>
            </w:r>
          </w:p>
          <w:p w14:paraId="4239D370" w14:textId="77777777" w:rsidR="002776AD" w:rsidRPr="002776AD" w:rsidRDefault="002776AD" w:rsidP="006F5B8C">
            <w:pPr>
              <w:ind w:firstLineChars="300" w:firstLine="720"/>
              <w:rPr>
                <w:rFonts w:eastAsia="新細明體"/>
                <w:sz w:val="24"/>
                <w:szCs w:val="20"/>
              </w:rPr>
            </w:pPr>
            <w:r w:rsidRPr="002776AD">
              <w:rPr>
                <w:rFonts w:ascii="新細明體" w:eastAsia="新細明體" w:hAnsi="新細明體" w:hint="eastAsia"/>
                <w:color w:val="000000"/>
                <w:sz w:val="24"/>
                <w:szCs w:val="20"/>
              </w:rPr>
              <w:sym w:font="Wingdings 2" w:char="F081"/>
            </w:r>
            <w:r w:rsidRPr="002776AD">
              <w:rPr>
                <w:rFonts w:eastAsia="新細明體" w:hint="eastAsia"/>
                <w:sz w:val="24"/>
                <w:szCs w:val="20"/>
              </w:rPr>
              <w:t>Windows</w:t>
            </w:r>
            <w:r w:rsidRPr="002776AD">
              <w:rPr>
                <w:rFonts w:eastAsia="新細明體" w:hint="eastAsia"/>
                <w:sz w:val="24"/>
                <w:szCs w:val="20"/>
              </w:rPr>
              <w:t>系列</w:t>
            </w:r>
            <w:r w:rsidRPr="002776AD">
              <w:rPr>
                <w:rFonts w:eastAsia="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eastAsia="新細明體" w:hint="eastAsia"/>
                <w:sz w:val="24"/>
                <w:szCs w:val="20"/>
              </w:rPr>
              <w:t>Linux</w:t>
            </w:r>
            <w:r w:rsidRPr="002776AD">
              <w:rPr>
                <w:rFonts w:eastAsia="新細明體" w:hint="eastAsia"/>
                <w:sz w:val="24"/>
                <w:szCs w:val="20"/>
              </w:rPr>
              <w:t>系列</w:t>
            </w:r>
            <w:r w:rsidRPr="002776AD">
              <w:rPr>
                <w:rFonts w:eastAsia="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eastAsia="新細明體" w:hint="eastAsia"/>
                <w:sz w:val="24"/>
                <w:szCs w:val="20"/>
              </w:rPr>
              <w:t>其他作業平台</w:t>
            </w:r>
            <w:r w:rsidRPr="002776AD">
              <w:rPr>
                <w:rFonts w:eastAsia="新細明體" w:hint="eastAsia"/>
                <w:sz w:val="24"/>
                <w:szCs w:val="20"/>
              </w:rPr>
              <w:t xml:space="preserve"> </w:t>
            </w:r>
            <w:r w:rsidRPr="002776AD">
              <w:rPr>
                <w:rFonts w:eastAsia="新細明體" w:hint="eastAsia"/>
                <w:sz w:val="24"/>
                <w:szCs w:val="20"/>
              </w:rPr>
              <w:t>版本：</w:t>
            </w:r>
            <w:r w:rsidRPr="002776AD">
              <w:rPr>
                <w:rFonts w:eastAsia="新細明體" w:hint="eastAsia"/>
                <w:sz w:val="24"/>
                <w:szCs w:val="20"/>
              </w:rPr>
              <w:t>____________</w:t>
            </w:r>
          </w:p>
          <w:p w14:paraId="3F7145B5" w14:textId="77777777" w:rsidR="002776AD" w:rsidRPr="002776AD" w:rsidRDefault="002776AD" w:rsidP="006F5B8C">
            <w:pPr>
              <w:tabs>
                <w:tab w:val="left" w:pos="8040"/>
              </w:tabs>
              <w:ind w:firstLineChars="200" w:firstLine="480"/>
              <w:rPr>
                <w:rFonts w:eastAsia="新細明體"/>
                <w:sz w:val="24"/>
                <w:szCs w:val="20"/>
              </w:rPr>
            </w:pPr>
            <w:r w:rsidRPr="002776AD">
              <w:rPr>
                <w:rFonts w:eastAsia="新細明體" w:hint="eastAsia"/>
                <w:color w:val="FF0000"/>
                <w:sz w:val="24"/>
                <w:szCs w:val="20"/>
              </w:rPr>
              <w:t>◎</w:t>
            </w:r>
            <w:r w:rsidRPr="002776AD">
              <w:rPr>
                <w:rFonts w:eastAsia="新細明體" w:hint="eastAsia"/>
                <w:sz w:val="24"/>
                <w:szCs w:val="20"/>
              </w:rPr>
              <w:t>受害系統是否通過資安管理認證</w:t>
            </w:r>
            <w:r w:rsidRPr="002776AD">
              <w:rPr>
                <w:rFonts w:eastAsia="新細明體" w:hint="eastAsia"/>
                <w:sz w:val="24"/>
                <w:szCs w:val="20"/>
              </w:rPr>
              <w:t>(ISMS)</w:t>
            </w:r>
            <w:r w:rsidRPr="002776AD">
              <w:rPr>
                <w:rFonts w:eastAsia="新細明體" w:hint="eastAsia"/>
                <w:sz w:val="24"/>
                <w:szCs w:val="20"/>
              </w:rPr>
              <w:t>：</w:t>
            </w:r>
            <w:r w:rsidRPr="002776AD">
              <w:rPr>
                <w:rFonts w:ascii="新細明體" w:eastAsia="新細明體" w:hAnsi="新細明體" w:hint="eastAsia"/>
                <w:color w:val="000000"/>
                <w:sz w:val="24"/>
                <w:szCs w:val="20"/>
              </w:rPr>
              <w:sym w:font="Wingdings 2" w:char="F081"/>
            </w:r>
            <w:r w:rsidRPr="002776AD">
              <w:rPr>
                <w:rFonts w:eastAsia="新細明體" w:hint="eastAsia"/>
                <w:sz w:val="24"/>
                <w:szCs w:val="20"/>
              </w:rPr>
              <w:t>是</w:t>
            </w:r>
            <w:r w:rsidRPr="002776AD">
              <w:rPr>
                <w:rFonts w:eastAsia="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eastAsia="新細明體" w:hint="eastAsia"/>
                <w:sz w:val="24"/>
                <w:szCs w:val="20"/>
              </w:rPr>
              <w:t>否</w:t>
            </w:r>
          </w:p>
          <w:p w14:paraId="778BF84F" w14:textId="77777777" w:rsidR="002776AD" w:rsidRPr="002776AD" w:rsidRDefault="002776AD" w:rsidP="006F5B8C">
            <w:pPr>
              <w:tabs>
                <w:tab w:val="left" w:pos="8040"/>
              </w:tabs>
              <w:ind w:firstLineChars="200" w:firstLine="480"/>
              <w:rPr>
                <w:rFonts w:eastAsia="新細明體"/>
                <w:sz w:val="24"/>
                <w:szCs w:val="20"/>
              </w:rPr>
            </w:pPr>
            <w:r w:rsidRPr="002776AD">
              <w:rPr>
                <w:rFonts w:ascii="新細明體" w:eastAsia="新細明體" w:hAnsi="新細明體" w:hint="eastAsia"/>
                <w:color w:val="FF0000"/>
                <w:sz w:val="24"/>
                <w:szCs w:val="20"/>
              </w:rPr>
              <w:t>◎</w:t>
            </w:r>
            <w:r w:rsidRPr="002776AD">
              <w:rPr>
                <w:rFonts w:ascii="新細明體" w:eastAsia="新細明體" w:hAnsi="新細明體" w:hint="eastAsia"/>
                <w:color w:val="000000"/>
                <w:sz w:val="24"/>
                <w:szCs w:val="20"/>
              </w:rPr>
              <w:t>資安監控中心(SOC)：</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 xml:space="preserve">無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 xml:space="preserve">機關自行建置  </w:t>
            </w:r>
          </w:p>
          <w:p w14:paraId="4FC1DA72" w14:textId="77777777" w:rsidR="002776AD" w:rsidRPr="002776AD" w:rsidRDefault="002776AD" w:rsidP="006F5B8C">
            <w:pPr>
              <w:ind w:firstLineChars="200" w:firstLine="480"/>
              <w:rPr>
                <w:rFonts w:ascii="新細明體" w:eastAsia="新細明體" w:hAnsi="新細明體"/>
                <w:color w:val="000000"/>
                <w:sz w:val="24"/>
                <w:szCs w:val="20"/>
              </w:rPr>
            </w:pPr>
            <w:r w:rsidRPr="002776AD">
              <w:rPr>
                <w:rFonts w:ascii="新細明體" w:eastAsia="新細明體" w:hAnsi="新細明體" w:hint="eastAsia"/>
                <w:color w:val="000000"/>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委外建置，該廠商名稱</w:t>
            </w:r>
            <w:r w:rsidRPr="002776AD">
              <w:rPr>
                <w:rFonts w:ascii="新細明體" w:eastAsia="新細明體" w:hAnsi="新細明體" w:hint="eastAsia"/>
                <w:color w:val="000000"/>
                <w:sz w:val="24"/>
                <w:szCs w:val="20"/>
                <w:u w:val="single"/>
              </w:rPr>
              <w:t xml:space="preserve">              </w:t>
            </w:r>
          </w:p>
          <w:p w14:paraId="5AE6290B" w14:textId="77777777" w:rsidR="002776AD" w:rsidRPr="002776AD" w:rsidRDefault="002776AD" w:rsidP="006F5B8C">
            <w:pPr>
              <w:tabs>
                <w:tab w:val="left" w:pos="8040"/>
              </w:tabs>
              <w:ind w:firstLineChars="200" w:firstLine="480"/>
              <w:rPr>
                <w:rFonts w:eastAsia="新細明體"/>
                <w:sz w:val="24"/>
                <w:szCs w:val="20"/>
              </w:rPr>
            </w:pPr>
            <w:r w:rsidRPr="002776AD">
              <w:rPr>
                <w:rFonts w:ascii="新細明體" w:eastAsia="新細明體" w:hAnsi="新細明體" w:hint="eastAsia"/>
                <w:color w:val="FF0000"/>
                <w:sz w:val="24"/>
                <w:szCs w:val="20"/>
              </w:rPr>
              <w:t>◎</w:t>
            </w:r>
            <w:r w:rsidRPr="002776AD">
              <w:rPr>
                <w:rFonts w:ascii="新細明體" w:eastAsia="新細明體" w:hAnsi="新細明體" w:hint="eastAsia"/>
                <w:color w:val="000000"/>
                <w:sz w:val="24"/>
                <w:szCs w:val="20"/>
              </w:rPr>
              <w:t>受害主機是否納入SOC監控範圍：</w:t>
            </w:r>
            <w:r w:rsidRPr="002776AD">
              <w:rPr>
                <w:rFonts w:ascii="新細明體" w:eastAsia="新細明體" w:hAnsi="新細明體" w:hint="eastAsia"/>
                <w:color w:val="000000"/>
                <w:sz w:val="24"/>
                <w:szCs w:val="20"/>
              </w:rPr>
              <w:sym w:font="Wingdings 2" w:char="F081"/>
            </w:r>
            <w:r w:rsidRPr="002776AD">
              <w:rPr>
                <w:rFonts w:eastAsia="新細明體" w:hint="eastAsia"/>
                <w:sz w:val="24"/>
                <w:szCs w:val="20"/>
              </w:rPr>
              <w:t>是</w:t>
            </w:r>
            <w:r w:rsidRPr="002776AD">
              <w:rPr>
                <w:rFonts w:eastAsia="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eastAsia="新細明體" w:hint="eastAsia"/>
                <w:sz w:val="24"/>
                <w:szCs w:val="20"/>
              </w:rPr>
              <w:t>否</w:t>
            </w:r>
          </w:p>
          <w:p w14:paraId="4AC17ED6" w14:textId="77777777" w:rsidR="002776AD" w:rsidRPr="002776AD" w:rsidRDefault="002776AD" w:rsidP="006F5B8C">
            <w:pPr>
              <w:tabs>
                <w:tab w:val="left" w:pos="8040"/>
              </w:tabs>
              <w:ind w:firstLineChars="200" w:firstLine="480"/>
              <w:rPr>
                <w:rFonts w:eastAsia="新細明體"/>
                <w:sz w:val="24"/>
                <w:szCs w:val="20"/>
              </w:rPr>
            </w:pPr>
            <w:r w:rsidRPr="002776AD">
              <w:rPr>
                <w:rFonts w:ascii="新細明體" w:eastAsia="新細明體" w:hAnsi="新細明體" w:hint="eastAsia"/>
                <w:color w:val="FF0000"/>
                <w:sz w:val="24"/>
                <w:szCs w:val="20"/>
              </w:rPr>
              <w:t>◎</w:t>
            </w:r>
            <w:r w:rsidRPr="002776AD">
              <w:rPr>
                <w:rFonts w:ascii="新細明體" w:eastAsia="新細明體" w:hAnsi="新細明體" w:hint="eastAsia"/>
                <w:color w:val="000000"/>
                <w:sz w:val="24"/>
                <w:szCs w:val="20"/>
              </w:rPr>
              <w:t>機關是否裝置資安防護設備：</w:t>
            </w:r>
            <w:r w:rsidRPr="002776AD">
              <w:rPr>
                <w:rFonts w:ascii="新細明體" w:eastAsia="新細明體" w:hAnsi="新細明體" w:hint="eastAsia"/>
                <w:color w:val="000000"/>
                <w:sz w:val="24"/>
                <w:szCs w:val="20"/>
              </w:rPr>
              <w:sym w:font="Wingdings 2" w:char="F081"/>
            </w:r>
            <w:r w:rsidRPr="002776AD">
              <w:rPr>
                <w:rFonts w:eastAsia="新細明體" w:hint="eastAsia"/>
                <w:sz w:val="24"/>
                <w:szCs w:val="20"/>
              </w:rPr>
              <w:t>是</w:t>
            </w:r>
            <w:r w:rsidRPr="002776AD">
              <w:rPr>
                <w:rFonts w:eastAsia="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eastAsia="新細明體" w:hint="eastAsia"/>
                <w:sz w:val="24"/>
                <w:szCs w:val="20"/>
              </w:rPr>
              <w:t>否</w:t>
            </w:r>
            <w:r w:rsidRPr="002776AD">
              <w:rPr>
                <w:rFonts w:eastAsia="新細明體" w:hint="eastAsia"/>
                <w:sz w:val="24"/>
                <w:szCs w:val="20"/>
              </w:rPr>
              <w:t>(</w:t>
            </w:r>
            <w:r w:rsidRPr="002776AD">
              <w:rPr>
                <w:rFonts w:eastAsia="新細明體" w:hint="eastAsia"/>
                <w:sz w:val="24"/>
                <w:szCs w:val="20"/>
              </w:rPr>
              <w:t>不須填寫資安防護類型</w:t>
            </w:r>
            <w:r w:rsidRPr="002776AD">
              <w:rPr>
                <w:rFonts w:eastAsia="新細明體" w:hint="eastAsia"/>
                <w:sz w:val="24"/>
                <w:szCs w:val="20"/>
              </w:rPr>
              <w:t>)</w:t>
            </w:r>
          </w:p>
          <w:p w14:paraId="7C2BAA89" w14:textId="77777777" w:rsidR="002776AD" w:rsidRPr="002776AD" w:rsidRDefault="002776AD" w:rsidP="006F5B8C">
            <w:pPr>
              <w:tabs>
                <w:tab w:val="left" w:pos="8040"/>
              </w:tabs>
              <w:ind w:firstLineChars="250" w:firstLine="600"/>
              <w:rPr>
                <w:rFonts w:ascii="新細明體" w:eastAsia="新細明體" w:hAnsi="新細明體"/>
                <w:sz w:val="24"/>
                <w:szCs w:val="20"/>
              </w:rPr>
            </w:pPr>
            <w:r w:rsidRPr="002776AD">
              <w:rPr>
                <w:rFonts w:eastAsia="新細明體" w:hint="eastAsia"/>
                <w:sz w:val="24"/>
                <w:szCs w:val="20"/>
              </w:rPr>
              <w:t xml:space="preserve"> </w:t>
            </w:r>
            <w:r w:rsidRPr="002776AD">
              <w:rPr>
                <w:rFonts w:eastAsia="新細明體" w:hint="eastAsia"/>
                <w:sz w:val="24"/>
                <w:szCs w:val="20"/>
              </w:rPr>
              <w:t>資安防護類型</w:t>
            </w:r>
            <w:r w:rsidRPr="002776AD">
              <w:rPr>
                <w:rFonts w:ascii="新細明體" w:eastAsia="新細明體" w:hAnsi="新細明體" w:hint="eastAsia"/>
                <w:sz w:val="24"/>
                <w:szCs w:val="20"/>
              </w:rPr>
              <w:t>〈複選〉</w:t>
            </w:r>
          </w:p>
          <w:p w14:paraId="323A3EF5" w14:textId="77777777" w:rsidR="002776AD" w:rsidRPr="002776AD" w:rsidRDefault="002776AD" w:rsidP="006F5B8C">
            <w:pPr>
              <w:tabs>
                <w:tab w:val="left" w:pos="8040"/>
              </w:tabs>
              <w:ind w:firstLineChars="250" w:firstLine="600"/>
              <w:rPr>
                <w:rFonts w:ascii="新細明體" w:eastAsia="新細明體" w:hAnsi="新細明體"/>
                <w:sz w:val="24"/>
                <w:szCs w:val="20"/>
              </w:rPr>
            </w:pPr>
            <w:r w:rsidRPr="002776AD">
              <w:rPr>
                <w:rFonts w:ascii="新細明體" w:eastAsia="新細明體" w:hAnsi="新細明體"/>
                <w:sz w:val="24"/>
                <w:szCs w:val="20"/>
              </w:rPr>
              <w:t>〈</w:t>
            </w:r>
            <w:r w:rsidRPr="002776AD">
              <w:rPr>
                <w:rFonts w:ascii="新細明體" w:eastAsia="新細明體" w:hAnsi="新細明體" w:hint="eastAsia"/>
                <w:color w:val="000000"/>
                <w:sz w:val="24"/>
                <w:szCs w:val="20"/>
              </w:rPr>
              <w:t>□防毒軟體，監控設備代號</w:t>
            </w:r>
            <w:r w:rsidRPr="002776AD">
              <w:rPr>
                <w:rFonts w:ascii="新細明體" w:eastAsia="新細明體" w:hAnsi="新細明體" w:hint="eastAsia"/>
                <w:sz w:val="24"/>
                <w:szCs w:val="20"/>
              </w:rPr>
              <w:t>：</w:t>
            </w:r>
            <w:r w:rsidRPr="002776AD">
              <w:rPr>
                <w:rFonts w:ascii="新細明體" w:eastAsia="新細明體" w:hAnsi="新細明體" w:hint="eastAsia"/>
                <w:color w:val="000000"/>
                <w:sz w:val="24"/>
                <w:szCs w:val="20"/>
                <w:u w:val="single"/>
              </w:rPr>
              <w:t xml:space="preserve">              </w:t>
            </w:r>
          </w:p>
          <w:p w14:paraId="7F8E1A23" w14:textId="77777777" w:rsidR="002776AD" w:rsidRPr="002776AD" w:rsidRDefault="002776AD" w:rsidP="006F5B8C">
            <w:pPr>
              <w:tabs>
                <w:tab w:val="left" w:pos="8040"/>
              </w:tabs>
              <w:ind w:firstLineChars="250" w:firstLine="600"/>
              <w:rPr>
                <w:rFonts w:ascii="新細明體" w:eastAsia="新細明體" w:hAnsi="新細明體"/>
                <w:sz w:val="24"/>
                <w:szCs w:val="20"/>
              </w:rPr>
            </w:pP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t>□網路防火牆，監控設備代號</w:t>
            </w:r>
            <w:r w:rsidRPr="002776AD">
              <w:rPr>
                <w:rFonts w:ascii="新細明體" w:eastAsia="新細明體" w:hAnsi="新細明體" w:hint="eastAsia"/>
                <w:sz w:val="24"/>
                <w:szCs w:val="20"/>
              </w:rPr>
              <w:t>：</w:t>
            </w:r>
            <w:r w:rsidRPr="002776AD">
              <w:rPr>
                <w:rFonts w:ascii="新細明體" w:eastAsia="新細明體" w:hAnsi="新細明體" w:hint="eastAsia"/>
                <w:color w:val="000000"/>
                <w:sz w:val="24"/>
                <w:szCs w:val="20"/>
                <w:u w:val="single"/>
              </w:rPr>
              <w:t xml:space="preserve">              </w:t>
            </w:r>
          </w:p>
          <w:p w14:paraId="098DA874" w14:textId="77777777" w:rsidR="002776AD" w:rsidRPr="002776AD" w:rsidRDefault="002776AD" w:rsidP="006F5B8C">
            <w:pPr>
              <w:tabs>
                <w:tab w:val="left" w:pos="8040"/>
              </w:tabs>
              <w:ind w:firstLineChars="250" w:firstLine="600"/>
              <w:rPr>
                <w:rFonts w:ascii="新細明體" w:eastAsia="新細明體" w:hAnsi="新細明體"/>
                <w:sz w:val="24"/>
                <w:szCs w:val="20"/>
              </w:rPr>
            </w:pP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t>□電子郵件過濾機制，監控設備代號</w:t>
            </w:r>
            <w:r w:rsidRPr="002776AD">
              <w:rPr>
                <w:rFonts w:ascii="新細明體" w:eastAsia="新細明體" w:hAnsi="新細明體" w:hint="eastAsia"/>
                <w:sz w:val="24"/>
                <w:szCs w:val="20"/>
              </w:rPr>
              <w:t>：</w:t>
            </w:r>
            <w:r w:rsidRPr="002776AD">
              <w:rPr>
                <w:rFonts w:ascii="新細明體" w:eastAsia="新細明體" w:hAnsi="新細明體" w:hint="eastAsia"/>
                <w:color w:val="000000"/>
                <w:sz w:val="24"/>
                <w:szCs w:val="20"/>
                <w:u w:val="single"/>
              </w:rPr>
              <w:t xml:space="preserve">              </w:t>
            </w:r>
          </w:p>
          <w:p w14:paraId="1A8427CF" w14:textId="77777777" w:rsidR="002776AD" w:rsidRPr="002776AD" w:rsidRDefault="002776AD" w:rsidP="006F5B8C">
            <w:pPr>
              <w:tabs>
                <w:tab w:val="left" w:pos="8040"/>
              </w:tabs>
              <w:ind w:firstLineChars="250" w:firstLine="600"/>
              <w:rPr>
                <w:rFonts w:ascii="新細明體" w:eastAsia="新細明體" w:hAnsi="新細明體"/>
                <w:sz w:val="24"/>
                <w:szCs w:val="20"/>
              </w:rPr>
            </w:pP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t>□入侵偵測及防禦機制，監控設備代號</w:t>
            </w:r>
            <w:r w:rsidRPr="002776AD">
              <w:rPr>
                <w:rFonts w:ascii="新細明體" w:eastAsia="新細明體" w:hAnsi="新細明體" w:hint="eastAsia"/>
                <w:sz w:val="24"/>
                <w:szCs w:val="20"/>
              </w:rPr>
              <w:t>：</w:t>
            </w:r>
            <w:r w:rsidRPr="002776AD">
              <w:rPr>
                <w:rFonts w:ascii="新細明體" w:eastAsia="新細明體" w:hAnsi="新細明體" w:hint="eastAsia"/>
                <w:color w:val="000000"/>
                <w:sz w:val="24"/>
                <w:szCs w:val="20"/>
                <w:u w:val="single"/>
              </w:rPr>
              <w:t xml:space="preserve">              </w:t>
            </w:r>
          </w:p>
          <w:p w14:paraId="5AF7F67B" w14:textId="77777777" w:rsidR="002776AD" w:rsidRPr="002776AD" w:rsidRDefault="002776AD" w:rsidP="006F5B8C">
            <w:pPr>
              <w:tabs>
                <w:tab w:val="left" w:pos="8040"/>
              </w:tabs>
              <w:ind w:firstLineChars="250" w:firstLine="600"/>
              <w:rPr>
                <w:rFonts w:ascii="新細明體" w:eastAsia="新細明體" w:hAnsi="新細明體"/>
                <w:sz w:val="24"/>
                <w:szCs w:val="20"/>
              </w:rPr>
            </w:pPr>
            <w:r w:rsidRPr="002776AD">
              <w:rPr>
                <w:rFonts w:ascii="新細明體" w:eastAsia="新細明體" w:hAnsi="新細明體" w:hint="eastAsia"/>
                <w:color w:val="000000"/>
                <w:sz w:val="24"/>
                <w:szCs w:val="20"/>
              </w:rPr>
              <w:t xml:space="preserve">  □應用程式防火牆，監控設備代號</w:t>
            </w:r>
            <w:r w:rsidRPr="002776AD">
              <w:rPr>
                <w:rFonts w:ascii="新細明體" w:eastAsia="新細明體" w:hAnsi="新細明體" w:hint="eastAsia"/>
                <w:sz w:val="24"/>
                <w:szCs w:val="20"/>
              </w:rPr>
              <w:t>：</w:t>
            </w:r>
            <w:r w:rsidRPr="002776AD">
              <w:rPr>
                <w:rFonts w:ascii="新細明體" w:eastAsia="新細明體" w:hAnsi="新細明體" w:hint="eastAsia"/>
                <w:color w:val="000000"/>
                <w:sz w:val="24"/>
                <w:szCs w:val="20"/>
                <w:u w:val="single"/>
              </w:rPr>
              <w:t xml:space="preserve">              </w:t>
            </w:r>
          </w:p>
          <w:p w14:paraId="75B7B50E" w14:textId="77777777" w:rsidR="002776AD" w:rsidRPr="002776AD" w:rsidRDefault="002776AD" w:rsidP="006F5B8C">
            <w:pPr>
              <w:tabs>
                <w:tab w:val="left" w:pos="8040"/>
              </w:tabs>
              <w:ind w:firstLineChars="250" w:firstLine="600"/>
              <w:rPr>
                <w:rFonts w:ascii="新細明體" w:eastAsia="新細明體" w:hAnsi="新細明體"/>
                <w:sz w:val="24"/>
                <w:szCs w:val="20"/>
              </w:rPr>
            </w:pPr>
            <w:r w:rsidRPr="002776AD">
              <w:rPr>
                <w:rFonts w:ascii="新細明體" w:eastAsia="新細明體" w:hAnsi="新細明體" w:hint="eastAsia"/>
                <w:color w:val="000000"/>
                <w:sz w:val="24"/>
                <w:szCs w:val="20"/>
              </w:rPr>
              <w:t xml:space="preserve">  □進階持續性威脅攻擊防禦措施，監控設備代號</w:t>
            </w:r>
            <w:r w:rsidRPr="002776AD">
              <w:rPr>
                <w:rFonts w:ascii="新細明體" w:eastAsia="新細明體" w:hAnsi="新細明體" w:hint="eastAsia"/>
                <w:sz w:val="24"/>
                <w:szCs w:val="20"/>
              </w:rPr>
              <w:t>：</w:t>
            </w:r>
            <w:r w:rsidRPr="002776AD">
              <w:rPr>
                <w:rFonts w:ascii="新細明體" w:eastAsia="新細明體" w:hAnsi="新細明體" w:hint="eastAsia"/>
                <w:color w:val="000000"/>
                <w:sz w:val="24"/>
                <w:szCs w:val="20"/>
                <w:u w:val="single"/>
              </w:rPr>
              <w:t xml:space="preserve">              </w:t>
            </w:r>
            <w:r w:rsidRPr="002776AD">
              <w:rPr>
                <w:rFonts w:ascii="新細明體" w:eastAsia="新細明體" w:hAnsi="新細明體" w:hint="eastAsia"/>
                <w:sz w:val="24"/>
                <w:szCs w:val="20"/>
              </w:rPr>
              <w:t xml:space="preserve"> </w:t>
            </w:r>
          </w:p>
          <w:p w14:paraId="23A9DB44" w14:textId="77777777" w:rsidR="002776AD" w:rsidRPr="002776AD" w:rsidRDefault="002776AD" w:rsidP="006F5B8C">
            <w:pPr>
              <w:tabs>
                <w:tab w:val="left" w:pos="8040"/>
              </w:tabs>
              <w:ind w:firstLineChars="250" w:firstLine="600"/>
              <w:rPr>
                <w:rFonts w:ascii="新細明體" w:eastAsia="新細明體" w:hAnsi="新細明體"/>
                <w:sz w:val="24"/>
                <w:szCs w:val="20"/>
              </w:rPr>
            </w:pPr>
            <w:r w:rsidRPr="002776AD">
              <w:rPr>
                <w:rFonts w:ascii="新細明體" w:eastAsia="新細明體" w:hAnsi="新細明體" w:hint="eastAsia"/>
                <w:color w:val="000000"/>
                <w:sz w:val="24"/>
                <w:szCs w:val="20"/>
              </w:rPr>
              <w:t xml:space="preserve">  □</w:t>
            </w:r>
            <w:r w:rsidRPr="002776AD">
              <w:rPr>
                <w:rFonts w:ascii="新細明體" w:eastAsia="新細明體" w:hAnsi="新細明體" w:hint="eastAsia"/>
                <w:sz w:val="24"/>
                <w:szCs w:val="20"/>
              </w:rPr>
              <w:t>其他，</w:t>
            </w:r>
            <w:r w:rsidRPr="002776AD">
              <w:rPr>
                <w:rFonts w:ascii="新細明體" w:eastAsia="新細明體" w:hAnsi="新細明體" w:hint="eastAsia"/>
                <w:color w:val="000000"/>
                <w:sz w:val="24"/>
                <w:szCs w:val="20"/>
              </w:rPr>
              <w:t>監控設備代號</w:t>
            </w:r>
            <w:r w:rsidRPr="002776AD">
              <w:rPr>
                <w:rFonts w:ascii="新細明體" w:eastAsia="新細明體" w:hAnsi="新細明體" w:hint="eastAsia"/>
                <w:sz w:val="24"/>
                <w:szCs w:val="20"/>
              </w:rPr>
              <w:t>：</w:t>
            </w:r>
            <w:r w:rsidRPr="002776AD">
              <w:rPr>
                <w:rFonts w:ascii="新細明體" w:eastAsia="新細明體" w:hAnsi="新細明體" w:hint="eastAsia"/>
                <w:color w:val="000000"/>
                <w:sz w:val="24"/>
                <w:szCs w:val="20"/>
                <w:u w:val="single"/>
              </w:rPr>
              <w:t xml:space="preserve">              </w:t>
            </w:r>
            <w:r w:rsidRPr="002776AD">
              <w:rPr>
                <w:rFonts w:ascii="新細明體" w:eastAsia="新細明體" w:hAnsi="新細明體"/>
                <w:sz w:val="24"/>
                <w:szCs w:val="20"/>
              </w:rPr>
              <w:t>〉</w:t>
            </w:r>
          </w:p>
          <w:p w14:paraId="464D78E0" w14:textId="77777777" w:rsidR="002776AD" w:rsidRPr="002776AD" w:rsidRDefault="002776AD" w:rsidP="006F5B8C">
            <w:pPr>
              <w:tabs>
                <w:tab w:val="left" w:pos="8040"/>
              </w:tabs>
              <w:ind w:firstLineChars="200" w:firstLine="480"/>
              <w:rPr>
                <w:rFonts w:eastAsia="新細明體"/>
                <w:sz w:val="24"/>
                <w:szCs w:val="20"/>
              </w:rPr>
            </w:pPr>
            <w:r w:rsidRPr="002776AD">
              <w:rPr>
                <w:rFonts w:ascii="新細明體" w:eastAsia="新細明體" w:hAnsi="新細明體" w:hint="eastAsia"/>
                <w:color w:val="FF0000"/>
                <w:sz w:val="24"/>
                <w:szCs w:val="20"/>
              </w:rPr>
              <w:t>◎</w:t>
            </w:r>
            <w:r w:rsidRPr="002776AD">
              <w:rPr>
                <w:rFonts w:ascii="新細明體" w:eastAsia="新細明體" w:hAnsi="新細明體" w:hint="eastAsia"/>
                <w:sz w:val="24"/>
                <w:szCs w:val="20"/>
              </w:rPr>
              <w:t>SOC業者是否發送事件告警資訊：</w:t>
            </w:r>
            <w:r w:rsidRPr="002776AD">
              <w:rPr>
                <w:rFonts w:ascii="新細明體" w:eastAsia="新細明體" w:hAnsi="新細明體" w:hint="eastAsia"/>
                <w:color w:val="000000"/>
                <w:sz w:val="24"/>
                <w:szCs w:val="20"/>
              </w:rPr>
              <w:sym w:font="Wingdings 2" w:char="F081"/>
            </w:r>
            <w:r w:rsidRPr="002776AD">
              <w:rPr>
                <w:rFonts w:eastAsia="新細明體" w:hint="eastAsia"/>
                <w:sz w:val="24"/>
                <w:szCs w:val="20"/>
              </w:rPr>
              <w:t>是</w:t>
            </w:r>
            <w:r w:rsidRPr="002776AD">
              <w:rPr>
                <w:rFonts w:eastAsia="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eastAsia="新細明體" w:hint="eastAsia"/>
                <w:sz w:val="24"/>
                <w:szCs w:val="20"/>
              </w:rPr>
              <w:t>否</w:t>
            </w:r>
            <w:r w:rsidRPr="002776AD">
              <w:rPr>
                <w:rFonts w:eastAsia="新細明體" w:hint="eastAsia"/>
                <w:sz w:val="24"/>
                <w:szCs w:val="20"/>
              </w:rPr>
              <w:t>(</w:t>
            </w:r>
            <w:r w:rsidRPr="002776AD">
              <w:rPr>
                <w:rFonts w:eastAsia="新細明體" w:hint="eastAsia"/>
                <w:sz w:val="24"/>
                <w:szCs w:val="20"/>
              </w:rPr>
              <w:t>不須填寫情資分析單編號</w:t>
            </w:r>
            <w:r w:rsidRPr="002776AD">
              <w:rPr>
                <w:rFonts w:eastAsia="新細明體" w:hint="eastAsia"/>
                <w:sz w:val="24"/>
                <w:szCs w:val="20"/>
              </w:rPr>
              <w:t>)</w:t>
            </w:r>
          </w:p>
          <w:p w14:paraId="2522F38E" w14:textId="77777777" w:rsidR="002776AD" w:rsidRPr="002776AD" w:rsidRDefault="002776AD" w:rsidP="006F5B8C">
            <w:pPr>
              <w:tabs>
                <w:tab w:val="left" w:pos="8040"/>
              </w:tabs>
              <w:ind w:firstLineChars="200" w:firstLine="480"/>
              <w:rPr>
                <w:rFonts w:eastAsia="新細明體"/>
                <w:sz w:val="24"/>
                <w:szCs w:val="20"/>
              </w:rPr>
            </w:pPr>
            <w:r w:rsidRPr="002776AD">
              <w:rPr>
                <w:rFonts w:eastAsia="新細明體"/>
                <w:sz w:val="24"/>
                <w:szCs w:val="20"/>
              </w:rPr>
              <w:t xml:space="preserve">  </w:t>
            </w:r>
            <w:r w:rsidRPr="002776AD">
              <w:rPr>
                <w:rFonts w:eastAsia="新細明體" w:hint="eastAsia"/>
                <w:sz w:val="24"/>
                <w:szCs w:val="20"/>
              </w:rPr>
              <w:t>情資單分析編號：</w:t>
            </w:r>
            <w:r w:rsidRPr="002776AD">
              <w:rPr>
                <w:rFonts w:ascii="新細明體" w:eastAsia="新細明體" w:hAnsi="新細明體" w:hint="eastAsia"/>
                <w:color w:val="000000"/>
                <w:sz w:val="24"/>
                <w:szCs w:val="20"/>
                <w:u w:val="single"/>
              </w:rPr>
              <w:t xml:space="preserve">                                    </w:t>
            </w:r>
          </w:p>
          <w:p w14:paraId="48E661AE" w14:textId="77777777" w:rsidR="002776AD" w:rsidRPr="002776AD" w:rsidRDefault="002776AD" w:rsidP="006F5B8C">
            <w:pPr>
              <w:tabs>
                <w:tab w:val="left" w:pos="8040"/>
              </w:tabs>
              <w:ind w:firstLineChars="200" w:firstLine="480"/>
              <w:rPr>
                <w:rFonts w:ascii="新細明體" w:eastAsia="新細明體" w:hAnsi="新細明體"/>
                <w:sz w:val="24"/>
                <w:szCs w:val="20"/>
              </w:rPr>
            </w:pPr>
            <w:r w:rsidRPr="002776AD">
              <w:rPr>
                <w:rFonts w:ascii="新細明體" w:eastAsia="新細明體" w:hAnsi="新細明體" w:hint="eastAsia"/>
                <w:color w:val="FF0000"/>
                <w:sz w:val="24"/>
                <w:szCs w:val="20"/>
              </w:rPr>
              <w:t>◎</w:t>
            </w:r>
            <w:r w:rsidRPr="002776AD">
              <w:rPr>
                <w:rFonts w:ascii="新細明體" w:eastAsia="新細明體" w:hAnsi="新細明體" w:hint="eastAsia"/>
                <w:sz w:val="24"/>
                <w:szCs w:val="20"/>
              </w:rPr>
              <w:t>事件</w:t>
            </w:r>
            <w:r w:rsidRPr="002776AD">
              <w:rPr>
                <w:rFonts w:ascii="新細明體" w:eastAsia="新細明體" w:hAnsi="新細明體"/>
                <w:sz w:val="24"/>
                <w:szCs w:val="20"/>
              </w:rPr>
              <w:t>發生原因</w:t>
            </w:r>
            <w:r w:rsidRPr="002776AD">
              <w:rPr>
                <w:rFonts w:ascii="新細明體" w:eastAsia="新細明體" w:hAnsi="新細明體" w:hint="eastAsia"/>
                <w:sz w:val="24"/>
                <w:szCs w:val="20"/>
              </w:rPr>
              <w:t>〈單選〉</w:t>
            </w:r>
          </w:p>
          <w:p w14:paraId="493E3AE9" w14:textId="77777777" w:rsidR="002776AD" w:rsidRPr="002776AD" w:rsidRDefault="002776AD" w:rsidP="006F5B8C">
            <w:pPr>
              <w:tabs>
                <w:tab w:val="left" w:pos="8040"/>
              </w:tabs>
              <w:ind w:firstLineChars="250" w:firstLine="600"/>
              <w:rPr>
                <w:rFonts w:ascii="新細明體" w:eastAsia="新細明體" w:hAnsi="新細明體"/>
                <w:sz w:val="24"/>
                <w:szCs w:val="20"/>
              </w:rPr>
            </w:pPr>
            <w:r w:rsidRPr="002776AD">
              <w:rPr>
                <w:rFonts w:ascii="新細明體" w:eastAsia="新細明體" w:hAnsi="新細明體"/>
                <w:sz w:val="24"/>
                <w:szCs w:val="20"/>
              </w:rPr>
              <w:t>〈</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作業系統漏洞</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弱密碼</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應用程式漏洞</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網站設計不當</w:t>
            </w:r>
          </w:p>
          <w:p w14:paraId="7366C94B" w14:textId="77777777" w:rsidR="002776AD" w:rsidRPr="002776AD" w:rsidRDefault="002776AD" w:rsidP="006F5B8C">
            <w:pPr>
              <w:tabs>
                <w:tab w:val="left" w:pos="8040"/>
              </w:tabs>
              <w:ind w:firstLineChars="250" w:firstLine="600"/>
              <w:rPr>
                <w:rFonts w:ascii="新細明體" w:eastAsia="新細明體" w:hAnsi="新細明體"/>
                <w:color w:val="000000"/>
                <w:sz w:val="24"/>
                <w:szCs w:val="20"/>
              </w:rPr>
            </w:pP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人為疏失</w:t>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sz w:val="24"/>
                <w:szCs w:val="20"/>
              </w:rPr>
              <w:t xml:space="preserve">設定錯誤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sz w:val="24"/>
                <w:szCs w:val="20"/>
              </w:rPr>
              <w:t>廠商維護環境或管理疏失</w:t>
            </w:r>
            <w:r w:rsidRPr="002776AD">
              <w:rPr>
                <w:rFonts w:ascii="新細明體" w:eastAsia="新細明體" w:hAnsi="新細明體"/>
                <w:sz w:val="24"/>
                <w:szCs w:val="20"/>
              </w:rPr>
              <w:br/>
            </w: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sz w:val="24"/>
                <w:szCs w:val="20"/>
              </w:rPr>
              <w:t>無法確認事件原因《</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無相關紀錄檢視</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 xml:space="preserve">相關紀錄遭異常刪除/變更   </w:t>
            </w:r>
          </w:p>
          <w:p w14:paraId="49453B7B" w14:textId="77777777" w:rsidR="002776AD" w:rsidRPr="002776AD" w:rsidRDefault="002776AD" w:rsidP="006F5B8C">
            <w:pPr>
              <w:tabs>
                <w:tab w:val="left" w:pos="8040"/>
              </w:tabs>
              <w:ind w:firstLineChars="250" w:firstLine="600"/>
              <w:rPr>
                <w:rFonts w:ascii="新細明體" w:eastAsia="新細明體" w:hAnsi="新細明體"/>
                <w:color w:val="000000"/>
                <w:sz w:val="24"/>
                <w:szCs w:val="20"/>
              </w:rPr>
            </w:pPr>
            <w:r w:rsidRPr="002776AD">
              <w:rPr>
                <w:rFonts w:ascii="新細明體" w:eastAsia="新細明體" w:hAnsi="新細明體" w:hint="eastAsia"/>
                <w:color w:val="000000"/>
                <w:sz w:val="24"/>
                <w:szCs w:val="20"/>
              </w:rPr>
              <w:t xml:space="preserve">  </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受限於資安人力/預算無法調查</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逕行重建無法調查</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系統汰換逕</w:t>
            </w:r>
          </w:p>
          <w:p w14:paraId="0007B3A1" w14:textId="77777777" w:rsidR="002776AD" w:rsidRPr="002776AD" w:rsidRDefault="002776AD" w:rsidP="006F5B8C">
            <w:pPr>
              <w:tabs>
                <w:tab w:val="left" w:pos="8040"/>
              </w:tabs>
              <w:ind w:firstLineChars="250" w:firstLine="600"/>
              <w:rPr>
                <w:rFonts w:ascii="新細明體" w:eastAsia="新細明體" w:hAnsi="新細明體"/>
                <w:sz w:val="24"/>
                <w:szCs w:val="20"/>
              </w:rPr>
            </w:pPr>
            <w:r w:rsidRPr="002776AD">
              <w:rPr>
                <w:rFonts w:ascii="新細明體" w:eastAsia="新細明體" w:hAnsi="新細明體" w:hint="eastAsia"/>
                <w:color w:val="000000"/>
                <w:sz w:val="24"/>
                <w:szCs w:val="20"/>
              </w:rPr>
              <w:t xml:space="preserve">  行下架</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hint="eastAsia"/>
                <w:color w:val="000000"/>
                <w:sz w:val="24"/>
                <w:szCs w:val="20"/>
              </w:rPr>
              <w:t>事件調查後仍無法確認原因</w:t>
            </w:r>
            <w:r w:rsidRPr="002776AD">
              <w:rPr>
                <w:rFonts w:ascii="新細明體" w:eastAsia="新細明體" w:hAnsi="新細明體" w:hint="eastAsia"/>
                <w:sz w:val="24"/>
                <w:szCs w:val="20"/>
              </w:rPr>
              <w:t>》</w:t>
            </w:r>
            <w:r w:rsidRPr="002776AD">
              <w:rPr>
                <w:rFonts w:ascii="新細明體" w:eastAsia="新細明體" w:hAnsi="新細明體" w:hint="eastAsia"/>
                <w:color w:val="000000"/>
                <w:sz w:val="24"/>
                <w:szCs w:val="20"/>
              </w:rPr>
              <w:sym w:font="Wingdings 2" w:char="F081"/>
            </w:r>
            <w:r w:rsidRPr="002776AD">
              <w:rPr>
                <w:rFonts w:ascii="新細明體" w:eastAsia="新細明體" w:hAnsi="新細明體"/>
                <w:sz w:val="24"/>
                <w:szCs w:val="20"/>
              </w:rPr>
              <w:t>其他______</w:t>
            </w:r>
            <w:r w:rsidRPr="002776AD">
              <w:rPr>
                <w:rFonts w:ascii="新細明體" w:eastAsia="新細明體" w:hAnsi="新細明體" w:hint="eastAsia"/>
                <w:sz w:val="24"/>
                <w:szCs w:val="20"/>
              </w:rPr>
              <w:t>___________</w:t>
            </w:r>
            <w:r w:rsidRPr="002776AD">
              <w:rPr>
                <w:rFonts w:ascii="新細明體" w:eastAsia="新細明體" w:hAnsi="新細明體"/>
                <w:sz w:val="24"/>
                <w:szCs w:val="20"/>
              </w:rPr>
              <w:t>〉</w:t>
            </w:r>
          </w:p>
          <w:p w14:paraId="4282E814" w14:textId="77777777" w:rsidR="002776AD" w:rsidRPr="002776AD" w:rsidRDefault="002776AD" w:rsidP="006F5B8C">
            <w:pPr>
              <w:tabs>
                <w:tab w:val="left" w:pos="8040"/>
              </w:tabs>
              <w:rPr>
                <w:rFonts w:ascii="新細明體" w:eastAsia="新細明體" w:hAnsi="新細明體"/>
                <w:sz w:val="24"/>
                <w:szCs w:val="20"/>
              </w:rPr>
            </w:pPr>
            <w:r w:rsidRPr="002776AD">
              <w:rPr>
                <w:rFonts w:ascii="新細明體" w:eastAsia="新細明體" w:hAnsi="新細明體" w:hint="eastAsia"/>
                <w:color w:val="FF0000"/>
                <w:sz w:val="24"/>
                <w:szCs w:val="20"/>
              </w:rPr>
              <w:t xml:space="preserve">    ◎</w:t>
            </w:r>
            <w:r w:rsidRPr="002776AD">
              <w:rPr>
                <w:rFonts w:ascii="新細明體" w:eastAsia="新細明體" w:hAnsi="新細明體" w:hint="eastAsia"/>
                <w:sz w:val="24"/>
                <w:szCs w:val="20"/>
              </w:rPr>
              <w:t>請簡述事件處理情況：________________________________________</w:t>
            </w:r>
          </w:p>
          <w:p w14:paraId="330E10C6" w14:textId="77777777" w:rsidR="002776AD" w:rsidRPr="002776AD" w:rsidRDefault="002776AD" w:rsidP="006F5B8C">
            <w:pPr>
              <w:tabs>
                <w:tab w:val="left" w:pos="8040"/>
              </w:tabs>
              <w:rPr>
                <w:rFonts w:ascii="新細明體" w:eastAsia="新細明體" w:hAnsi="新細明體"/>
                <w:sz w:val="24"/>
                <w:szCs w:val="20"/>
              </w:rPr>
            </w:pPr>
            <w:r w:rsidRPr="002776AD">
              <w:rPr>
                <w:rFonts w:ascii="新細明體" w:eastAsia="新細明體" w:hAnsi="新細明體" w:hint="eastAsia"/>
                <w:sz w:val="24"/>
                <w:szCs w:val="20"/>
              </w:rPr>
              <w:t xml:space="preserve">      _____________________________________________________________</w:t>
            </w:r>
            <w:r w:rsidRPr="002776AD">
              <w:rPr>
                <w:rFonts w:ascii="新細明體" w:eastAsia="新細明體" w:hAnsi="新細明體"/>
                <w:sz w:val="24"/>
                <w:szCs w:val="20"/>
              </w:rPr>
              <w:t>_</w:t>
            </w:r>
          </w:p>
          <w:p w14:paraId="3DA64450" w14:textId="77777777" w:rsidR="002776AD" w:rsidRPr="002776AD" w:rsidRDefault="002776AD" w:rsidP="006F5B8C">
            <w:pPr>
              <w:tabs>
                <w:tab w:val="left" w:pos="8040"/>
              </w:tabs>
              <w:rPr>
                <w:rFonts w:ascii="新細明體" w:eastAsia="新細明體" w:hAnsi="新細明體"/>
                <w:sz w:val="24"/>
                <w:szCs w:val="20"/>
              </w:rPr>
            </w:pPr>
            <w:r w:rsidRPr="002776AD">
              <w:rPr>
                <w:rFonts w:ascii="新細明體" w:eastAsia="新細明體" w:hAnsi="新細明體"/>
                <w:sz w:val="24"/>
                <w:szCs w:val="20"/>
              </w:rPr>
              <w:t xml:space="preserve">      ______________________________________________________________</w:t>
            </w:r>
          </w:p>
          <w:p w14:paraId="2E97765F" w14:textId="77777777" w:rsidR="002776AD" w:rsidRPr="002776AD" w:rsidRDefault="002776AD" w:rsidP="006F5B8C">
            <w:pPr>
              <w:tabs>
                <w:tab w:val="left" w:pos="8040"/>
              </w:tabs>
              <w:ind w:firstLineChars="200" w:firstLine="480"/>
              <w:rPr>
                <w:rFonts w:ascii="新細明體" w:eastAsia="新細明體" w:hAnsi="新細明體"/>
                <w:sz w:val="24"/>
                <w:szCs w:val="20"/>
              </w:rPr>
            </w:pPr>
            <w:r w:rsidRPr="002776AD">
              <w:rPr>
                <w:rFonts w:ascii="新細明體" w:eastAsia="新細明體" w:hAnsi="新細明體" w:hint="eastAsia"/>
                <w:color w:val="FF0000"/>
                <w:sz w:val="24"/>
                <w:szCs w:val="20"/>
              </w:rPr>
              <w:t>◎</w:t>
            </w:r>
            <w:r w:rsidRPr="002776AD">
              <w:rPr>
                <w:rFonts w:ascii="新細明體" w:eastAsia="新細明體" w:hAnsi="新細明體" w:hint="eastAsia"/>
                <w:sz w:val="24"/>
                <w:szCs w:val="20"/>
              </w:rPr>
              <w:t>補強措施〈複選〉</w:t>
            </w:r>
          </w:p>
          <w:p w14:paraId="03A4F507" w14:textId="77777777" w:rsidR="002776AD" w:rsidRPr="002776AD" w:rsidRDefault="002776AD" w:rsidP="006F5B8C">
            <w:pPr>
              <w:numPr>
                <w:ilvl w:val="3"/>
                <w:numId w:val="29"/>
              </w:numPr>
              <w:ind w:left="1134" w:hanging="283"/>
              <w:rPr>
                <w:rFonts w:ascii="新細明體" w:eastAsia="新細明體" w:hAnsi="新細明體"/>
                <w:sz w:val="24"/>
                <w:szCs w:val="20"/>
              </w:rPr>
            </w:pPr>
            <w:r w:rsidRPr="002776AD">
              <w:rPr>
                <w:rFonts w:ascii="新細明體" w:eastAsia="新細明體" w:hAnsi="新細明體"/>
                <w:sz w:val="24"/>
                <w:szCs w:val="20"/>
              </w:rPr>
              <w:t>補強系統/程式安全設定</w:t>
            </w:r>
          </w:p>
          <w:p w14:paraId="6A58D133"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hint="eastAsia"/>
                <w:sz w:val="24"/>
                <w:szCs w:val="20"/>
              </w:rPr>
              <w:t>已完成評估</w:t>
            </w:r>
            <w:r w:rsidRPr="002776AD">
              <w:rPr>
                <w:rFonts w:ascii="新細明體" w:eastAsia="新細明體" w:hAnsi="新細明體"/>
                <w:sz w:val="24"/>
                <w:szCs w:val="20"/>
              </w:rPr>
              <w:t>變更透過受害主機登入應用系統密碼</w:t>
            </w:r>
            <w:r w:rsidRPr="002776AD">
              <w:rPr>
                <w:rFonts w:ascii="新細明體" w:eastAsia="新細明體" w:hAnsi="新細明體" w:hint="eastAsia"/>
                <w:sz w:val="24"/>
                <w:szCs w:val="20"/>
              </w:rPr>
              <w:t>之必要性</w:t>
            </w:r>
            <w:r w:rsidRPr="002776AD">
              <w:rPr>
                <w:rFonts w:ascii="新細明體" w:eastAsia="新細明體" w:hAnsi="新細明體"/>
                <w:sz w:val="24"/>
                <w:szCs w:val="20"/>
              </w:rPr>
              <w:t>(如：使用受害主機登入之網域帳號密碼、公務系統帳號密碼、郵件帳號密碼等)</w:t>
            </w:r>
            <w:r w:rsidRPr="002776AD">
              <w:rPr>
                <w:rFonts w:ascii="新細明體" w:eastAsia="新細明體" w:hAnsi="新細明體" w:hint="eastAsia"/>
                <w:b/>
                <w:color w:val="FF0000"/>
                <w:sz w:val="24"/>
                <w:szCs w:val="20"/>
              </w:rPr>
              <w:t>(必填)</w:t>
            </w:r>
          </w:p>
          <w:p w14:paraId="6C5E928D"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hint="eastAsia"/>
                <w:sz w:val="24"/>
                <w:szCs w:val="20"/>
              </w:rPr>
              <w:t>已完成評估</w:t>
            </w:r>
            <w:r w:rsidRPr="002776AD">
              <w:rPr>
                <w:rFonts w:ascii="新細明體" w:eastAsia="新細明體" w:hAnsi="新細明體"/>
                <w:sz w:val="24"/>
                <w:szCs w:val="20"/>
              </w:rPr>
              <w:t>變更受害主機中所有帳號之密碼(含本機管理者)</w:t>
            </w:r>
            <w:r w:rsidRPr="002776AD">
              <w:rPr>
                <w:rFonts w:ascii="新細明體" w:eastAsia="新細明體" w:hAnsi="新細明體" w:hint="eastAsia"/>
                <w:b/>
                <w:color w:val="FF0000"/>
                <w:sz w:val="24"/>
                <w:szCs w:val="20"/>
              </w:rPr>
              <w:t xml:space="preserve"> (必填)</w:t>
            </w:r>
          </w:p>
          <w:p w14:paraId="03292330"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hint="eastAsia"/>
                <w:sz w:val="24"/>
                <w:szCs w:val="20"/>
              </w:rPr>
              <w:t>已完成檢視/</w:t>
            </w:r>
            <w:r w:rsidRPr="002776AD">
              <w:rPr>
                <w:rFonts w:ascii="新細明體" w:eastAsia="新細明體" w:hAnsi="新細明體"/>
                <w:sz w:val="24"/>
                <w:szCs w:val="20"/>
              </w:rPr>
              <w:t>更新受害主機系統與所有應用程式至最新版本(包含網站編輯管理程式，如：FrontPage)</w:t>
            </w:r>
            <w:r w:rsidRPr="002776AD">
              <w:rPr>
                <w:rFonts w:ascii="新細明體" w:eastAsia="新細明體" w:hAnsi="新細明體" w:hint="eastAsia"/>
                <w:b/>
                <w:color w:val="FF0000"/>
                <w:sz w:val="24"/>
                <w:szCs w:val="20"/>
              </w:rPr>
              <w:t xml:space="preserve"> (必填)</w:t>
            </w:r>
            <w:r w:rsidRPr="002776AD">
              <w:rPr>
                <w:rFonts w:ascii="新細明體" w:eastAsia="新細明體" w:hAnsi="新細明體"/>
                <w:sz w:val="24"/>
                <w:szCs w:val="20"/>
              </w:rPr>
              <w:t>【請說明主要更新之程式名稱</w:t>
            </w:r>
            <w:r w:rsidRPr="002776AD">
              <w:rPr>
                <w:rFonts w:ascii="新細明體" w:eastAsia="新細明體" w:hAnsi="新細明體" w:hint="eastAsia"/>
                <w:sz w:val="24"/>
                <w:szCs w:val="20"/>
              </w:rPr>
              <w:t>，如無須更新，請填寫「皆已更新至最新版本」</w:t>
            </w:r>
            <w:r w:rsidRPr="002776AD">
              <w:rPr>
                <w:rFonts w:ascii="新細明體" w:eastAsia="新細明體" w:hAnsi="新細明體"/>
                <w:sz w:val="24"/>
                <w:szCs w:val="20"/>
              </w:rPr>
              <w:t>】</w:t>
            </w:r>
          </w:p>
          <w:p w14:paraId="5C379492" w14:textId="77777777" w:rsidR="002776AD" w:rsidRPr="002776AD" w:rsidRDefault="002776AD" w:rsidP="006F5B8C">
            <w:pPr>
              <w:tabs>
                <w:tab w:val="left" w:pos="8040"/>
              </w:tabs>
              <w:ind w:firstLineChars="550" w:firstLine="132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5B4B7E5B" w14:textId="77777777" w:rsidR="002776AD" w:rsidRPr="002776AD" w:rsidRDefault="002776AD" w:rsidP="006F5B8C">
            <w:pPr>
              <w:tabs>
                <w:tab w:val="left" w:pos="8040"/>
              </w:tabs>
              <w:ind w:firstLineChars="550" w:firstLine="132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7A3B4751"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sz w:val="24"/>
                <w:szCs w:val="20"/>
              </w:rPr>
              <w:t>關閉網路芳鄰功能</w:t>
            </w:r>
          </w:p>
          <w:p w14:paraId="4F2BDB99"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sz w:val="24"/>
                <w:szCs w:val="20"/>
              </w:rPr>
              <w:t>設定robots.txt檔，控制網站可被搜尋頁面</w:t>
            </w:r>
          </w:p>
          <w:p w14:paraId="60944915"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sz w:val="24"/>
                <w:szCs w:val="20"/>
              </w:rPr>
              <w:t>已針對所有需要特殊存取權限之網頁加強身分驗證機制【請說明機</w:t>
            </w:r>
            <w:r w:rsidRPr="002776AD">
              <w:rPr>
                <w:rFonts w:ascii="新細明體" w:eastAsia="新細明體" w:hAnsi="新細明體"/>
                <w:sz w:val="24"/>
                <w:szCs w:val="20"/>
              </w:rPr>
              <w:lastRenderedPageBreak/>
              <w:t>制名稱或類別】</w:t>
            </w:r>
          </w:p>
          <w:p w14:paraId="33C495ED" w14:textId="77777777" w:rsidR="002776AD" w:rsidRPr="002776AD" w:rsidRDefault="002776AD" w:rsidP="006F5B8C">
            <w:pPr>
              <w:tabs>
                <w:tab w:val="left" w:pos="8040"/>
              </w:tabs>
              <w:ind w:firstLineChars="550" w:firstLine="132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17B88323" w14:textId="77777777" w:rsidR="002776AD" w:rsidRPr="002776AD" w:rsidRDefault="002776AD" w:rsidP="006F5B8C">
            <w:pPr>
              <w:tabs>
                <w:tab w:val="left" w:pos="8040"/>
              </w:tabs>
              <w:ind w:firstLineChars="550" w:firstLine="132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1C8B879F"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sz w:val="24"/>
                <w:szCs w:val="20"/>
              </w:rPr>
              <w:t>限制網站主機上傳之附件檔案類型【請說明附檔名】</w:t>
            </w:r>
          </w:p>
          <w:p w14:paraId="2FDE9131" w14:textId="77777777" w:rsidR="002776AD" w:rsidRPr="002776AD" w:rsidRDefault="002776AD" w:rsidP="006F5B8C">
            <w:pPr>
              <w:tabs>
                <w:tab w:val="left" w:pos="8040"/>
              </w:tabs>
              <w:ind w:firstLineChars="550" w:firstLine="132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0874C1A5" w14:textId="77777777" w:rsidR="002776AD" w:rsidRPr="002776AD" w:rsidRDefault="002776AD" w:rsidP="006F5B8C">
            <w:pPr>
              <w:tabs>
                <w:tab w:val="left" w:pos="8040"/>
              </w:tabs>
              <w:ind w:firstLineChars="550" w:firstLine="132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w:t>
            </w:r>
          </w:p>
          <w:p w14:paraId="02359D4E"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sz w:val="24"/>
                <w:szCs w:val="20"/>
              </w:rPr>
              <w:t>限制網頁存取資料庫的使用權限，對於讀取資料庫資料的帳戶身分及權限加以管制</w:t>
            </w:r>
          </w:p>
          <w:p w14:paraId="5DE05BF4"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sz w:val="24"/>
                <w:szCs w:val="20"/>
              </w:rPr>
              <w:t>限制連線資料庫之主機IP</w:t>
            </w:r>
          </w:p>
          <w:p w14:paraId="03347657"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sz w:val="24"/>
                <w:szCs w:val="20"/>
              </w:rPr>
              <w:t>關閉WebDAV(Web Distribution Authoring and Versioning)</w:t>
            </w:r>
          </w:p>
          <w:p w14:paraId="0EAC91CB" w14:textId="77777777" w:rsidR="002776AD" w:rsidRPr="002776AD" w:rsidRDefault="002776AD" w:rsidP="006F5B8C">
            <w:pPr>
              <w:numPr>
                <w:ilvl w:val="3"/>
                <w:numId w:val="29"/>
              </w:numPr>
              <w:ind w:left="1134" w:hanging="283"/>
              <w:rPr>
                <w:rFonts w:ascii="新細明體" w:eastAsia="新細明體" w:hAnsi="新細明體"/>
                <w:sz w:val="24"/>
                <w:szCs w:val="20"/>
              </w:rPr>
            </w:pPr>
            <w:r w:rsidRPr="002776AD">
              <w:rPr>
                <w:rFonts w:ascii="新細明體" w:eastAsia="新細明體" w:hAnsi="新細明體"/>
                <w:sz w:val="24"/>
                <w:szCs w:val="20"/>
              </w:rPr>
              <w:t>資安管理與教育訓練</w:t>
            </w:r>
          </w:p>
          <w:p w14:paraId="0D61D658"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sz w:val="24"/>
                <w:szCs w:val="20"/>
              </w:rPr>
              <w:t>重新檢視機關網路架構適切性</w:t>
            </w:r>
          </w:p>
          <w:p w14:paraId="7D689DEB"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sz w:val="24"/>
                <w:szCs w:val="20"/>
              </w:rPr>
              <w:t>機關內部全面性安全檢測</w:t>
            </w:r>
          </w:p>
          <w:p w14:paraId="317F4A2A"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sz w:val="24"/>
                <w:szCs w:val="20"/>
              </w:rPr>
              <w:t>加強內部同仁資安教育訓練</w:t>
            </w:r>
          </w:p>
          <w:p w14:paraId="7B4D0898" w14:textId="77777777" w:rsidR="002776AD" w:rsidRPr="002776AD" w:rsidRDefault="002776AD" w:rsidP="006F5B8C">
            <w:pPr>
              <w:numPr>
                <w:ilvl w:val="4"/>
                <w:numId w:val="29"/>
              </w:numPr>
              <w:ind w:left="1276" w:hanging="283"/>
              <w:rPr>
                <w:rFonts w:ascii="新細明體" w:eastAsia="新細明體" w:hAnsi="新細明體"/>
                <w:sz w:val="24"/>
                <w:szCs w:val="20"/>
              </w:rPr>
            </w:pPr>
            <w:r w:rsidRPr="002776AD">
              <w:rPr>
                <w:rFonts w:ascii="新細明體" w:eastAsia="新細明體" w:hAnsi="新細明體"/>
                <w:sz w:val="24"/>
                <w:szCs w:val="20"/>
              </w:rPr>
              <w:t>修正內部資安防護計畫</w:t>
            </w:r>
          </w:p>
          <w:p w14:paraId="554F992B" w14:textId="77777777" w:rsidR="002776AD" w:rsidRPr="002776AD" w:rsidRDefault="002776AD" w:rsidP="006F5B8C">
            <w:pPr>
              <w:tabs>
                <w:tab w:val="left" w:pos="8040"/>
              </w:tabs>
              <w:ind w:firstLineChars="200" w:firstLine="480"/>
              <w:rPr>
                <w:rFonts w:ascii="新細明體" w:eastAsia="新細明體" w:hAnsi="新細明體"/>
                <w:sz w:val="24"/>
                <w:szCs w:val="20"/>
              </w:rPr>
            </w:pPr>
            <w:r w:rsidRPr="002776AD">
              <w:rPr>
                <w:rFonts w:ascii="新細明體" w:eastAsia="新細明體" w:hAnsi="新細明體" w:hint="eastAsia"/>
                <w:sz w:val="24"/>
                <w:szCs w:val="20"/>
              </w:rPr>
              <w:t>◎</w:t>
            </w:r>
            <w:r w:rsidRPr="002776AD">
              <w:rPr>
                <w:rFonts w:ascii="新細明體" w:eastAsia="新細明體" w:hAnsi="新細明體"/>
                <w:sz w:val="24"/>
                <w:szCs w:val="20"/>
              </w:rPr>
              <w:t>其他相關安全處置【</w:t>
            </w:r>
            <w:r w:rsidRPr="002776AD">
              <w:rPr>
                <w:rFonts w:ascii="新細明體" w:eastAsia="新細明體" w:hAnsi="新細明體" w:hint="eastAsia"/>
                <w:sz w:val="24"/>
                <w:szCs w:val="20"/>
              </w:rPr>
              <w:t>請填寫相關處置、預定完成時程及成效追蹤機制</w:t>
            </w:r>
            <w:r w:rsidRPr="002776AD">
              <w:rPr>
                <w:rFonts w:ascii="新細明體" w:eastAsia="新細明體" w:hAnsi="新細明體"/>
                <w:sz w:val="24"/>
                <w:szCs w:val="20"/>
              </w:rPr>
              <w:t>】</w:t>
            </w:r>
          </w:p>
          <w:p w14:paraId="69B3DA77" w14:textId="77777777" w:rsidR="002776AD" w:rsidRPr="002776AD" w:rsidRDefault="002776AD" w:rsidP="006F5B8C">
            <w:pPr>
              <w:tabs>
                <w:tab w:val="left" w:pos="8040"/>
              </w:tabs>
              <w:ind w:leftChars="300" w:left="840"/>
              <w:rPr>
                <w:rFonts w:ascii="新細明體" w:eastAsia="新細明體" w:hAnsi="新細明體"/>
                <w:sz w:val="24"/>
                <w:szCs w:val="20"/>
              </w:rPr>
            </w:pPr>
            <w:r w:rsidRPr="002776AD">
              <w:rPr>
                <w:rFonts w:ascii="新細明體" w:eastAsia="新細明體" w:hAnsi="新細明體" w:hint="eastAsia"/>
                <w:sz w:val="24"/>
                <w:szCs w:val="20"/>
              </w:rPr>
              <w:t>________________________________________________________ ________________________________________________________</w:t>
            </w:r>
          </w:p>
          <w:p w14:paraId="33D0EAE3" w14:textId="77777777" w:rsidR="002776AD" w:rsidRPr="002776AD" w:rsidRDefault="002776AD" w:rsidP="006F5B8C">
            <w:pPr>
              <w:tabs>
                <w:tab w:val="left" w:pos="8040"/>
              </w:tabs>
              <w:rPr>
                <w:rFonts w:ascii="新細明體" w:eastAsia="新細明體" w:hAnsi="新細明體"/>
                <w:sz w:val="24"/>
                <w:szCs w:val="20"/>
              </w:rPr>
            </w:pPr>
            <w:r w:rsidRPr="002776AD">
              <w:rPr>
                <w:rFonts w:ascii="新細明體" w:eastAsia="新細明體" w:hAnsi="新細明體" w:hint="eastAsia"/>
                <w:sz w:val="24"/>
                <w:szCs w:val="20"/>
              </w:rPr>
              <w:t xml:space="preserve">    </w:t>
            </w:r>
            <w:r w:rsidRPr="002776AD">
              <w:rPr>
                <w:rFonts w:ascii="新細明體" w:eastAsia="新細明體" w:hAnsi="新細明體" w:hint="eastAsia"/>
                <w:color w:val="FF0000"/>
                <w:sz w:val="24"/>
                <w:szCs w:val="20"/>
              </w:rPr>
              <w:t>◎</w:t>
            </w:r>
            <w:r w:rsidRPr="002776AD">
              <w:rPr>
                <w:rFonts w:ascii="新細明體" w:eastAsia="新細明體" w:hAnsi="新細明體" w:hint="eastAsia"/>
                <w:sz w:val="24"/>
                <w:szCs w:val="20"/>
              </w:rPr>
              <w:t>調查、處理及改善報告繳交(登錄結報)時間：</w:t>
            </w:r>
          </w:p>
          <w:p w14:paraId="70CFD044" w14:textId="77777777" w:rsidR="002776AD" w:rsidRPr="002776AD" w:rsidRDefault="002776AD" w:rsidP="006F5B8C">
            <w:pPr>
              <w:tabs>
                <w:tab w:val="left" w:pos="8040"/>
              </w:tabs>
              <w:ind w:leftChars="300" w:left="840"/>
              <w:rPr>
                <w:rFonts w:ascii="新細明體" w:eastAsia="新細明體" w:hAnsi="新細明體"/>
                <w:sz w:val="24"/>
                <w:szCs w:val="20"/>
              </w:rPr>
            </w:pPr>
            <w:r w:rsidRPr="002776AD">
              <w:rPr>
                <w:rFonts w:ascii="新細明體" w:eastAsia="新細明體" w:hAnsi="新細明體" w:hint="eastAsia"/>
                <w:sz w:val="24"/>
                <w:szCs w:val="20"/>
              </w:rPr>
              <w:t>_______年_______月______日______時______分</w:t>
            </w:r>
          </w:p>
          <w:p w14:paraId="6F75BDAE" w14:textId="77777777" w:rsidR="002776AD" w:rsidRPr="002776AD" w:rsidRDefault="002776AD" w:rsidP="006F5B8C">
            <w:pPr>
              <w:tabs>
                <w:tab w:val="left" w:pos="8040"/>
              </w:tabs>
              <w:rPr>
                <w:rFonts w:ascii="新細明體" w:eastAsia="新細明體" w:hAnsi="新細明體"/>
                <w:sz w:val="24"/>
                <w:szCs w:val="20"/>
              </w:rPr>
            </w:pPr>
          </w:p>
        </w:tc>
      </w:tr>
    </w:tbl>
    <w:p w14:paraId="128C278C" w14:textId="25D5EF97" w:rsidR="00DA6703" w:rsidRDefault="00DA6703">
      <w:pPr>
        <w:widowControl/>
        <w:rPr>
          <w:rFonts w:ascii="標楷體" w:hAnsi="標楷體"/>
          <w:b/>
          <w:bCs/>
          <w:kern w:val="52"/>
          <w:szCs w:val="28"/>
        </w:rPr>
      </w:pPr>
      <w:r>
        <w:rPr>
          <w:rFonts w:ascii="標楷體" w:hAnsi="標楷體"/>
          <w:szCs w:val="28"/>
        </w:rPr>
        <w:lastRenderedPageBreak/>
        <w:br w:type="page"/>
      </w:r>
    </w:p>
    <w:tbl>
      <w:tblPr>
        <w:tblW w:w="0" w:type="auto"/>
        <w:tblBorders>
          <w:insideH w:val="single" w:sz="4" w:space="0" w:color="auto"/>
          <w:insideV w:val="single" w:sz="4" w:space="0" w:color="auto"/>
        </w:tblBorders>
        <w:shd w:val="clear" w:color="auto" w:fill="F2F2F2"/>
        <w:tblLook w:val="04A0" w:firstRow="1" w:lastRow="0" w:firstColumn="1" w:lastColumn="0" w:noHBand="0" w:noVBand="1"/>
      </w:tblPr>
      <w:tblGrid>
        <w:gridCol w:w="8647"/>
      </w:tblGrid>
      <w:tr w:rsidR="009239F4" w:rsidRPr="009239F4" w14:paraId="28E27AC9" w14:textId="77777777" w:rsidTr="009239F4">
        <w:tc>
          <w:tcPr>
            <w:tcW w:w="8647" w:type="dxa"/>
            <w:tcBorders>
              <w:top w:val="single" w:sz="4" w:space="0" w:color="auto"/>
              <w:bottom w:val="single" w:sz="4" w:space="0" w:color="auto"/>
            </w:tcBorders>
            <w:shd w:val="clear" w:color="auto" w:fill="D9D9D9"/>
          </w:tcPr>
          <w:p w14:paraId="7F061F0F" w14:textId="77777777" w:rsidR="009239F4" w:rsidRPr="009239F4" w:rsidRDefault="009239F4" w:rsidP="009239F4">
            <w:pPr>
              <w:rPr>
                <w:rFonts w:ascii="新細明體" w:eastAsia="新細明體" w:hAnsi="新細明體"/>
                <w:b/>
                <w:sz w:val="24"/>
                <w:szCs w:val="20"/>
              </w:rPr>
            </w:pPr>
            <w:r w:rsidRPr="009239F4">
              <w:rPr>
                <w:rFonts w:eastAsia="新細明體" w:hint="eastAsia"/>
                <w:b/>
                <w:color w:val="FF0000"/>
                <w:sz w:val="24"/>
                <w:szCs w:val="20"/>
                <w:highlight w:val="yellow"/>
              </w:rPr>
              <w:lastRenderedPageBreak/>
              <w:t>【貳、損害控制或復原</w:t>
            </w:r>
            <w:r w:rsidRPr="009239F4">
              <w:rPr>
                <w:rFonts w:eastAsia="新細明體" w:hint="eastAsia"/>
                <w:b/>
                <w:color w:val="FF0000"/>
                <w:sz w:val="24"/>
                <w:szCs w:val="20"/>
                <w:highlight w:val="yellow"/>
              </w:rPr>
              <w:t>-</w:t>
            </w:r>
            <w:r w:rsidRPr="009239F4">
              <w:rPr>
                <w:rFonts w:eastAsia="新細明體" w:hint="eastAsia"/>
                <w:b/>
                <w:color w:val="FF0000"/>
                <w:sz w:val="24"/>
                <w:szCs w:val="20"/>
                <w:highlight w:val="yellow"/>
              </w:rPr>
              <w:t>非法入侵】</w:t>
            </w:r>
            <w:r w:rsidRPr="009239F4">
              <w:rPr>
                <w:rFonts w:eastAsia="新細明體" w:hint="eastAsia"/>
                <w:b/>
                <w:color w:val="FF0000"/>
                <w:sz w:val="24"/>
                <w:szCs w:val="20"/>
                <w:highlight w:val="yellow"/>
              </w:rPr>
              <w:t>(</w:t>
            </w:r>
            <w:r w:rsidRPr="009239F4">
              <w:rPr>
                <w:rFonts w:eastAsia="新細明體" w:hint="eastAsia"/>
                <w:b/>
                <w:color w:val="FF0000"/>
                <w:sz w:val="24"/>
                <w:szCs w:val="20"/>
                <w:highlight w:val="yellow"/>
              </w:rPr>
              <w:t>應變處置階段</w:t>
            </w:r>
            <w:r w:rsidRPr="009239F4">
              <w:rPr>
                <w:rFonts w:eastAsia="新細明體" w:hint="eastAsia"/>
                <w:b/>
                <w:color w:val="FF0000"/>
                <w:sz w:val="24"/>
                <w:szCs w:val="20"/>
                <w:highlight w:val="yellow"/>
              </w:rPr>
              <w:t>)</w:t>
            </w:r>
          </w:p>
        </w:tc>
      </w:tr>
      <w:tr w:rsidR="009239F4" w:rsidRPr="009239F4" w14:paraId="2CDFBE38" w14:textId="77777777" w:rsidTr="009239F4">
        <w:tc>
          <w:tcPr>
            <w:tcW w:w="8647" w:type="dxa"/>
            <w:tcBorders>
              <w:top w:val="single" w:sz="4" w:space="0" w:color="auto"/>
              <w:bottom w:val="single" w:sz="4" w:space="0" w:color="auto"/>
            </w:tcBorders>
            <w:shd w:val="clear" w:color="auto" w:fill="D9D9D9"/>
          </w:tcPr>
          <w:p w14:paraId="138D4012" w14:textId="77777777" w:rsidR="009239F4" w:rsidRPr="009239F4" w:rsidRDefault="009239F4" w:rsidP="009239F4">
            <w:pPr>
              <w:rPr>
                <w:rFonts w:eastAsia="新細明體"/>
                <w:sz w:val="24"/>
                <w:szCs w:val="20"/>
              </w:rPr>
            </w:pPr>
            <w:r w:rsidRPr="009239F4">
              <w:rPr>
                <w:rFonts w:ascii="新細明體" w:eastAsia="新細明體" w:hAnsi="新細明體"/>
                <w:b/>
                <w:sz w:val="24"/>
                <w:szCs w:val="20"/>
              </w:rPr>
              <w:t>Step5.請填寫機關緊急應變措施</w:t>
            </w:r>
            <w:r w:rsidRPr="009239F4">
              <w:rPr>
                <w:rFonts w:ascii="新細明體" w:eastAsia="新細明體" w:hAnsi="新細明體" w:hint="eastAsia"/>
                <w:b/>
                <w:sz w:val="24"/>
                <w:szCs w:val="20"/>
              </w:rPr>
              <w:t>-非法入侵</w:t>
            </w:r>
            <w:r w:rsidRPr="009239F4">
              <w:rPr>
                <w:rFonts w:ascii="新細明體" w:eastAsia="新細明體" w:hAnsi="新細明體" w:hint="eastAsia"/>
                <w:sz w:val="24"/>
                <w:szCs w:val="20"/>
              </w:rPr>
              <w:t>(請回傳P</w:t>
            </w:r>
            <w:r w:rsidRPr="009239F4">
              <w:rPr>
                <w:rFonts w:ascii="新細明體" w:eastAsia="新細明體" w:hAnsi="新細明體"/>
                <w:sz w:val="24"/>
                <w:szCs w:val="20"/>
              </w:rPr>
              <w:t>2</w:t>
            </w:r>
            <w:r w:rsidRPr="009239F4">
              <w:rPr>
                <w:rFonts w:ascii="新細明體" w:eastAsia="新細明體" w:hAnsi="新細明體" w:hint="eastAsia"/>
                <w:sz w:val="24"/>
                <w:szCs w:val="20"/>
              </w:rPr>
              <w:t>-P</w:t>
            </w:r>
            <w:r w:rsidRPr="009239F4">
              <w:rPr>
                <w:rFonts w:ascii="新細明體" w:eastAsia="新細明體" w:hAnsi="新細明體"/>
                <w:sz w:val="24"/>
                <w:szCs w:val="20"/>
              </w:rPr>
              <w:t>4</w:t>
            </w:r>
            <w:r w:rsidRPr="009239F4">
              <w:rPr>
                <w:rFonts w:ascii="新細明體" w:eastAsia="新細明體" w:hAnsi="新細明體" w:hint="eastAsia"/>
                <w:sz w:val="24"/>
                <w:szCs w:val="20"/>
              </w:rPr>
              <w:t>、P</w:t>
            </w:r>
            <w:r w:rsidRPr="009239F4">
              <w:rPr>
                <w:rFonts w:ascii="新細明體" w:eastAsia="新細明體" w:hAnsi="新細明體"/>
                <w:sz w:val="24"/>
                <w:szCs w:val="20"/>
              </w:rPr>
              <w:t>9</w:t>
            </w:r>
            <w:r w:rsidRPr="009239F4">
              <w:rPr>
                <w:rFonts w:ascii="新細明體" w:eastAsia="新細明體" w:hAnsi="新細明體" w:hint="eastAsia"/>
                <w:sz w:val="24"/>
                <w:szCs w:val="20"/>
              </w:rPr>
              <w:t>-P1</w:t>
            </w:r>
            <w:r w:rsidRPr="009239F4">
              <w:rPr>
                <w:rFonts w:ascii="新細明體" w:eastAsia="新細明體" w:hAnsi="新細明體"/>
                <w:sz w:val="24"/>
                <w:szCs w:val="20"/>
              </w:rPr>
              <w:t>0</w:t>
            </w:r>
            <w:r w:rsidRPr="009239F4">
              <w:rPr>
                <w:rFonts w:ascii="新細明體" w:eastAsia="新細明體" w:hAnsi="新細明體" w:hint="eastAsia"/>
                <w:sz w:val="24"/>
                <w:szCs w:val="20"/>
              </w:rPr>
              <w:t>)</w:t>
            </w:r>
          </w:p>
        </w:tc>
      </w:tr>
      <w:tr w:rsidR="009239F4" w:rsidRPr="009239F4" w14:paraId="6FF80138" w14:textId="77777777" w:rsidTr="009239F4">
        <w:tc>
          <w:tcPr>
            <w:tcW w:w="8647" w:type="dxa"/>
            <w:tcBorders>
              <w:top w:val="single" w:sz="4" w:space="0" w:color="auto"/>
            </w:tcBorders>
            <w:shd w:val="clear" w:color="auto" w:fill="F2F2F2"/>
          </w:tcPr>
          <w:p w14:paraId="1E912F5B" w14:textId="77777777" w:rsidR="009239F4" w:rsidRPr="009239F4" w:rsidRDefault="009239F4" w:rsidP="009239F4">
            <w:pPr>
              <w:widowControl/>
              <w:rPr>
                <w:rFonts w:ascii="新細明體" w:eastAsia="新細明體" w:hAnsi="新細明體"/>
                <w:sz w:val="24"/>
                <w:szCs w:val="20"/>
              </w:rPr>
            </w:pPr>
            <w:r w:rsidRPr="009239F4">
              <w:rPr>
                <w:rFonts w:ascii="新細明體" w:eastAsia="新細明體" w:hAnsi="新細明體" w:hint="eastAsia"/>
                <w:sz w:val="24"/>
                <w:szCs w:val="20"/>
              </w:rPr>
              <w:t>五、完成損害控制與復原：</w:t>
            </w:r>
          </w:p>
          <w:p w14:paraId="42D274B3" w14:textId="77777777" w:rsidR="009239F4" w:rsidRPr="009239F4" w:rsidRDefault="009239F4" w:rsidP="009239F4">
            <w:pPr>
              <w:ind w:leftChars="200" w:left="800" w:hangingChars="100" w:hanging="240"/>
              <w:rPr>
                <w:rFonts w:ascii="新細明體" w:eastAsia="新細明體" w:hAnsi="新細明體"/>
                <w:sz w:val="24"/>
                <w:szCs w:val="20"/>
              </w:rPr>
            </w:pPr>
            <w:r w:rsidRPr="009239F4">
              <w:rPr>
                <w:rFonts w:ascii="新細明體" w:eastAsia="新細明體" w:hAnsi="新細明體" w:hint="eastAsia"/>
                <w:color w:val="FF0000"/>
                <w:sz w:val="24"/>
                <w:szCs w:val="20"/>
              </w:rPr>
              <w:t>◎</w:t>
            </w:r>
            <w:r w:rsidRPr="009239F4">
              <w:rPr>
                <w:rFonts w:ascii="新細明體" w:eastAsia="新細明體" w:hAnsi="新細明體"/>
                <w:sz w:val="24"/>
                <w:szCs w:val="20"/>
              </w:rPr>
              <w:t>保留</w:t>
            </w:r>
            <w:r w:rsidRPr="009239F4">
              <w:rPr>
                <w:rFonts w:ascii="新細明體" w:eastAsia="新細明體" w:hAnsi="新細明體" w:hint="eastAsia"/>
                <w:sz w:val="24"/>
                <w:szCs w:val="20"/>
              </w:rPr>
              <w:t>受害期間之相關設備紀錄</w:t>
            </w:r>
            <w:r w:rsidRPr="009239F4">
              <w:rPr>
                <w:rFonts w:ascii="新細明體" w:eastAsia="新細明體" w:hAnsi="新細明體"/>
                <w:sz w:val="24"/>
                <w:szCs w:val="20"/>
              </w:rPr>
              <w:t>資料</w:t>
            </w:r>
            <w:r w:rsidRPr="009239F4">
              <w:rPr>
                <w:rFonts w:ascii="新細明體" w:eastAsia="新細明體" w:hAnsi="新細明體" w:hint="eastAsia"/>
                <w:sz w:val="24"/>
                <w:szCs w:val="20"/>
              </w:rPr>
              <w:t>〈複選〉(最少選填一項，如未保留相關紀錄，請於「其他保留資料或資料處罝說明」欄位說明)</w:t>
            </w:r>
            <w:r w:rsidRPr="009239F4">
              <w:rPr>
                <w:rFonts w:ascii="新細明體" w:eastAsia="新細明體" w:hAnsi="新細明體"/>
                <w:sz w:val="24"/>
                <w:szCs w:val="20"/>
              </w:rPr>
              <w:t xml:space="preserve"> </w:t>
            </w:r>
          </w:p>
          <w:p w14:paraId="1ED3CB2D"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已保存遭受害主機事件紀錄檔</w:t>
            </w:r>
            <w:r w:rsidRPr="009239F4">
              <w:rPr>
                <w:rFonts w:ascii="新細明體" w:eastAsia="新細明體" w:hAnsi="新細明體" w:hint="eastAsia"/>
                <w:sz w:val="24"/>
                <w:szCs w:val="22"/>
              </w:rPr>
              <w:t>〈單選〉</w:t>
            </w:r>
          </w:p>
          <w:p w14:paraId="3E263026" w14:textId="77777777" w:rsidR="009239F4" w:rsidRPr="009239F4" w:rsidRDefault="009239F4" w:rsidP="009239F4">
            <w:pPr>
              <w:widowControl/>
              <w:ind w:firstLineChars="500" w:firstLine="1200"/>
              <w:rPr>
                <w:rFonts w:ascii="新細明體" w:eastAsia="新細明體" w:hAnsi="新細明體"/>
                <w:sz w:val="24"/>
                <w:szCs w:val="20"/>
              </w:rPr>
            </w:pPr>
            <w:r w:rsidRPr="009239F4">
              <w:rPr>
                <w:rFonts w:ascii="新細明體" w:eastAsia="新細明體" w:hAnsi="新細明體" w:hint="eastAsia"/>
                <w:sz w:val="24"/>
                <w:szCs w:val="20"/>
              </w:rPr>
              <w:t>〈</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1個月</w:t>
            </w: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1-6個月</w:t>
            </w: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6個月以上</w:t>
            </w: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其他</w:t>
            </w:r>
            <w:r w:rsidRPr="009239F4">
              <w:rPr>
                <w:rFonts w:ascii="新細明體" w:eastAsia="新細明體" w:hAnsi="新細明體" w:hint="eastAsia"/>
                <w:sz w:val="24"/>
                <w:szCs w:val="20"/>
              </w:rPr>
              <w:t>_____〉</w:t>
            </w:r>
          </w:p>
          <w:p w14:paraId="5A12017D"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已保存防火牆紀錄</w:t>
            </w:r>
            <w:r w:rsidRPr="009239F4">
              <w:rPr>
                <w:rFonts w:ascii="新細明體" w:eastAsia="新細明體" w:hAnsi="新細明體" w:hint="eastAsia"/>
                <w:sz w:val="24"/>
                <w:szCs w:val="22"/>
              </w:rPr>
              <w:t>〈單選〉</w:t>
            </w:r>
          </w:p>
          <w:p w14:paraId="7FCFF086" w14:textId="77777777" w:rsidR="009239F4" w:rsidRPr="009239F4" w:rsidRDefault="009239F4" w:rsidP="009239F4">
            <w:pPr>
              <w:widowControl/>
              <w:ind w:firstLineChars="500" w:firstLine="1200"/>
              <w:rPr>
                <w:rFonts w:ascii="新細明體" w:eastAsia="新細明體" w:hAnsi="新細明體"/>
                <w:sz w:val="24"/>
                <w:szCs w:val="20"/>
              </w:rPr>
            </w:pPr>
            <w:r w:rsidRPr="009239F4">
              <w:rPr>
                <w:rFonts w:ascii="新細明體" w:eastAsia="新細明體" w:hAnsi="新細明體" w:hint="eastAsia"/>
                <w:sz w:val="24"/>
                <w:szCs w:val="20"/>
              </w:rPr>
              <w:t>〈</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1個月</w:t>
            </w: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1-6個月</w:t>
            </w: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6個月以上</w:t>
            </w: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其他</w:t>
            </w:r>
            <w:r w:rsidRPr="009239F4">
              <w:rPr>
                <w:rFonts w:ascii="新細明體" w:eastAsia="新細明體" w:hAnsi="新細明體" w:hint="eastAsia"/>
                <w:sz w:val="24"/>
                <w:szCs w:val="20"/>
              </w:rPr>
              <w:t>_____〉</w:t>
            </w:r>
          </w:p>
          <w:p w14:paraId="674B35E5"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已保存</w:t>
            </w:r>
            <w:r w:rsidRPr="009239F4">
              <w:rPr>
                <w:rFonts w:ascii="新細明體" w:eastAsia="新細明體" w:hAnsi="新細明體" w:hint="eastAsia"/>
                <w:sz w:val="24"/>
                <w:szCs w:val="22"/>
              </w:rPr>
              <w:t>未授權存在之</w:t>
            </w:r>
            <w:r w:rsidRPr="009239F4">
              <w:rPr>
                <w:rFonts w:ascii="新細明體" w:eastAsia="新細明體" w:hAnsi="新細明體"/>
                <w:sz w:val="24"/>
                <w:szCs w:val="22"/>
              </w:rPr>
              <w:t>惡意</w:t>
            </w:r>
            <w:r w:rsidRPr="009239F4">
              <w:rPr>
                <w:rFonts w:ascii="新細明體" w:eastAsia="新細明體" w:hAnsi="新細明體" w:hint="eastAsia"/>
                <w:sz w:val="24"/>
                <w:szCs w:val="22"/>
              </w:rPr>
              <w:t>網頁/留言/檔案/</w:t>
            </w:r>
            <w:r w:rsidRPr="009239F4">
              <w:rPr>
                <w:rFonts w:ascii="新細明體" w:eastAsia="新細明體" w:hAnsi="新細明體"/>
                <w:sz w:val="24"/>
                <w:szCs w:val="22"/>
              </w:rPr>
              <w:t>程式樣本，共</w:t>
            </w:r>
            <w:r w:rsidRPr="009239F4">
              <w:rPr>
                <w:rFonts w:ascii="新細明體" w:eastAsia="新細明體" w:hAnsi="新細明體" w:hint="eastAsia"/>
                <w:sz w:val="24"/>
                <w:szCs w:val="22"/>
                <w:u w:val="single"/>
              </w:rPr>
              <w:t>___</w:t>
            </w:r>
            <w:r w:rsidRPr="009239F4">
              <w:rPr>
                <w:rFonts w:ascii="新細明體" w:eastAsia="新細明體" w:hAnsi="新細明體"/>
                <w:sz w:val="24"/>
                <w:szCs w:val="22"/>
                <w:u w:val="single"/>
              </w:rPr>
              <w:t>__</w:t>
            </w:r>
            <w:r w:rsidRPr="009239F4">
              <w:rPr>
                <w:rFonts w:ascii="新細明體" w:eastAsia="新細明體" w:hAnsi="新細明體"/>
                <w:sz w:val="24"/>
                <w:szCs w:val="22"/>
              </w:rPr>
              <w:t>個</w:t>
            </w:r>
          </w:p>
          <w:p w14:paraId="4B5F7DB7"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其他保留資料或資料處罝說明【如未保存資料亦請說明】</w:t>
            </w:r>
          </w:p>
          <w:p w14:paraId="2966A20F"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6163E55A"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5062879C" w14:textId="77777777" w:rsidR="009239F4" w:rsidRPr="009239F4" w:rsidRDefault="009239F4" w:rsidP="009239F4">
            <w:pPr>
              <w:widowControl/>
              <w:ind w:left="1701"/>
              <w:rPr>
                <w:rFonts w:ascii="新細明體" w:eastAsia="新細明體" w:hAnsi="新細明體"/>
                <w:sz w:val="24"/>
                <w:szCs w:val="22"/>
              </w:rPr>
            </w:pPr>
          </w:p>
          <w:p w14:paraId="6EF9444F" w14:textId="77777777" w:rsidR="009239F4" w:rsidRPr="009239F4" w:rsidRDefault="009239F4" w:rsidP="009239F4">
            <w:pPr>
              <w:widowControl/>
              <w:ind w:leftChars="200" w:left="800" w:hangingChars="100" w:hanging="240"/>
              <w:rPr>
                <w:rFonts w:ascii="新細明體" w:eastAsia="新細明體" w:hAnsi="新細明體"/>
                <w:sz w:val="24"/>
                <w:szCs w:val="20"/>
              </w:rPr>
            </w:pPr>
            <w:r w:rsidRPr="009239F4">
              <w:rPr>
                <w:rFonts w:ascii="新細明體" w:eastAsia="新細明體" w:hAnsi="新細明體" w:hint="eastAsia"/>
                <w:color w:val="FF0000"/>
                <w:sz w:val="24"/>
                <w:szCs w:val="20"/>
              </w:rPr>
              <w:t>◎</w:t>
            </w:r>
            <w:r w:rsidRPr="009239F4">
              <w:rPr>
                <w:rFonts w:ascii="新細明體" w:eastAsia="新細明體" w:hAnsi="新細明體"/>
                <w:sz w:val="24"/>
                <w:szCs w:val="20"/>
              </w:rPr>
              <w:t>事件分析與影響評估</w:t>
            </w:r>
            <w:r w:rsidRPr="009239F4">
              <w:rPr>
                <w:rFonts w:ascii="新細明體" w:eastAsia="新細明體" w:hAnsi="新細明體" w:hint="eastAsia"/>
                <w:sz w:val="24"/>
                <w:szCs w:val="20"/>
              </w:rPr>
              <w:t>〈複選〉(最少選填一項，如無對應分析評估結果，請於「影響評估說明補充」欄位說明)經分析已保存之紀錄，是否發現下列異常情形：</w:t>
            </w:r>
          </w:p>
          <w:p w14:paraId="6BBE8654"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hint="eastAsia"/>
                <w:sz w:val="24"/>
                <w:szCs w:val="22"/>
              </w:rPr>
              <w:t>異常連線行為</w:t>
            </w:r>
            <w:r w:rsidRPr="009239F4">
              <w:rPr>
                <w:rFonts w:ascii="新細明體" w:eastAsia="新細明體" w:hAnsi="新細明體"/>
                <w:sz w:val="24"/>
                <w:szCs w:val="22"/>
              </w:rPr>
              <w:t>【請</w:t>
            </w:r>
            <w:r w:rsidRPr="009239F4">
              <w:rPr>
                <w:rFonts w:ascii="新細明體" w:eastAsia="新細明體" w:hAnsi="新細明體" w:hint="eastAsia"/>
                <w:sz w:val="24"/>
                <w:szCs w:val="22"/>
              </w:rPr>
              <w:t>列出異常IP與異常連線，如：存取後台管理頁面</w:t>
            </w:r>
            <w:r w:rsidRPr="009239F4">
              <w:rPr>
                <w:rFonts w:ascii="新細明體" w:eastAsia="新細明體" w:hAnsi="新細明體"/>
                <w:sz w:val="24"/>
                <w:szCs w:val="22"/>
              </w:rPr>
              <w:t>】</w:t>
            </w:r>
          </w:p>
          <w:p w14:paraId="073439A2"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7993ABBA"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31300165"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hint="eastAsia"/>
                <w:sz w:val="24"/>
                <w:szCs w:val="22"/>
              </w:rPr>
              <w:t>異常</w:t>
            </w:r>
            <w:r w:rsidRPr="009239F4">
              <w:rPr>
                <w:rFonts w:ascii="新細明體" w:eastAsia="新細明體" w:hAnsi="新細明體"/>
                <w:sz w:val="24"/>
                <w:szCs w:val="22"/>
              </w:rPr>
              <w:t>帳號</w:t>
            </w:r>
            <w:r w:rsidRPr="009239F4">
              <w:rPr>
                <w:rFonts w:ascii="新細明體" w:eastAsia="新細明體" w:hAnsi="新細明體" w:hint="eastAsia"/>
                <w:sz w:val="24"/>
                <w:szCs w:val="22"/>
              </w:rPr>
              <w:t>使用</w:t>
            </w:r>
            <w:r w:rsidRPr="009239F4">
              <w:rPr>
                <w:rFonts w:ascii="新細明體" w:eastAsia="新細明體" w:hAnsi="新細明體"/>
                <w:sz w:val="24"/>
                <w:szCs w:val="22"/>
              </w:rPr>
              <w:t>【請</w:t>
            </w:r>
            <w:r w:rsidRPr="009239F4">
              <w:rPr>
                <w:rFonts w:ascii="新細明體" w:eastAsia="新細明體" w:hAnsi="新細明體" w:hint="eastAsia"/>
                <w:sz w:val="24"/>
                <w:szCs w:val="22"/>
              </w:rPr>
              <w:t>列出帳號並說帳號權限，與判別準則，如：非上班時間帳號異常登入/登出</w:t>
            </w:r>
            <w:r w:rsidRPr="009239F4">
              <w:rPr>
                <w:rFonts w:ascii="新細明體" w:eastAsia="新細明體" w:hAnsi="新細明體"/>
                <w:sz w:val="24"/>
                <w:szCs w:val="22"/>
              </w:rPr>
              <w:t>】</w:t>
            </w:r>
          </w:p>
          <w:p w14:paraId="19B25F3A"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6AFBFE3F"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6055B058"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發現資料外洩情況【如：異常打包資料</w:t>
            </w:r>
            <w:r w:rsidRPr="009239F4">
              <w:rPr>
                <w:rFonts w:ascii="新細明體" w:eastAsia="新細明體" w:hAnsi="新細明體" w:hint="eastAsia"/>
                <w:sz w:val="24"/>
                <w:szCs w:val="22"/>
              </w:rPr>
              <w:t>，</w:t>
            </w:r>
            <w:r w:rsidRPr="009239F4">
              <w:rPr>
                <w:rFonts w:ascii="新細明體" w:eastAsia="新細明體" w:hAnsi="新細明體"/>
                <w:sz w:val="24"/>
                <w:szCs w:val="22"/>
              </w:rPr>
              <w:t>請說明外洩資料</w:t>
            </w:r>
            <w:r w:rsidRPr="009239F4">
              <w:rPr>
                <w:rFonts w:ascii="新細明體" w:eastAsia="新細明體" w:hAnsi="新細明體" w:hint="eastAsia"/>
                <w:sz w:val="24"/>
                <w:szCs w:val="22"/>
              </w:rPr>
              <w:t>類型/欄位與筆數，如：個人資料/機密性資料/非機敏性資料</w:t>
            </w:r>
            <w:r w:rsidRPr="009239F4">
              <w:rPr>
                <w:rFonts w:ascii="新細明體" w:eastAsia="新細明體" w:hAnsi="新細明體"/>
                <w:sz w:val="24"/>
                <w:szCs w:val="22"/>
              </w:rPr>
              <w:t>】</w:t>
            </w:r>
          </w:p>
          <w:p w14:paraId="525B0ABE"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09B7EEA6"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704AFEB0"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影響評估補充說明【</w:t>
            </w:r>
            <w:r w:rsidRPr="009239F4">
              <w:rPr>
                <w:rFonts w:ascii="新細明體" w:eastAsia="新細明體" w:hAnsi="新細明體" w:hint="eastAsia"/>
                <w:sz w:val="24"/>
                <w:szCs w:val="22"/>
              </w:rPr>
              <w:t>請填寫補充說明</w:t>
            </w:r>
            <w:r w:rsidRPr="009239F4">
              <w:rPr>
                <w:rFonts w:ascii="新細明體" w:eastAsia="新細明體" w:hAnsi="新細明體"/>
                <w:sz w:val="24"/>
                <w:szCs w:val="22"/>
              </w:rPr>
              <w:t>】</w:t>
            </w:r>
          </w:p>
          <w:p w14:paraId="0819A279"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5A7AAB3C"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2F080E3D" w14:textId="77777777" w:rsidR="009239F4" w:rsidRPr="009239F4" w:rsidRDefault="009239F4" w:rsidP="009239F4">
            <w:pPr>
              <w:widowControl/>
              <w:ind w:leftChars="200" w:left="800" w:hangingChars="100" w:hanging="240"/>
              <w:rPr>
                <w:rFonts w:ascii="新細明體" w:eastAsia="新細明體" w:hAnsi="新細明體"/>
                <w:sz w:val="24"/>
                <w:szCs w:val="20"/>
              </w:rPr>
            </w:pPr>
            <w:r w:rsidRPr="009239F4">
              <w:rPr>
                <w:rFonts w:ascii="新細明體" w:eastAsia="新細明體" w:hAnsi="新細明體" w:hint="eastAsia"/>
                <w:color w:val="FF0000"/>
                <w:sz w:val="24"/>
                <w:szCs w:val="20"/>
              </w:rPr>
              <w:t>◎</w:t>
            </w:r>
            <w:r w:rsidRPr="009239F4">
              <w:rPr>
                <w:rFonts w:ascii="新細明體" w:eastAsia="新細明體" w:hAnsi="新細明體"/>
                <w:sz w:val="24"/>
                <w:szCs w:val="20"/>
              </w:rPr>
              <w:t>封鎖、根除及復原</w:t>
            </w:r>
            <w:r w:rsidRPr="009239F4">
              <w:rPr>
                <w:rFonts w:ascii="新細明體" w:eastAsia="新細明體" w:hAnsi="新細明體" w:hint="eastAsia"/>
                <w:sz w:val="24"/>
                <w:szCs w:val="20"/>
              </w:rPr>
              <w:t>〈複選〉(最少選填一項，如無對應變處理方式，請於「應變措施補充說明」欄位說明)因應分析結果，執行處置措施：</w:t>
            </w:r>
          </w:p>
          <w:p w14:paraId="63171426"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移除</w:t>
            </w:r>
            <w:r w:rsidRPr="009239F4">
              <w:rPr>
                <w:rFonts w:ascii="新細明體" w:eastAsia="新細明體" w:hAnsi="新細明體" w:hint="eastAsia"/>
                <w:sz w:val="24"/>
                <w:szCs w:val="22"/>
              </w:rPr>
              <w:t>未授權存在之</w:t>
            </w:r>
            <w:r w:rsidRPr="009239F4">
              <w:rPr>
                <w:rFonts w:ascii="新細明體" w:eastAsia="新細明體" w:hAnsi="新細明體"/>
                <w:sz w:val="24"/>
                <w:szCs w:val="22"/>
              </w:rPr>
              <w:t>惡意</w:t>
            </w:r>
            <w:r w:rsidRPr="009239F4">
              <w:rPr>
                <w:rFonts w:ascii="新細明體" w:eastAsia="新細明體" w:hAnsi="新細明體" w:hint="eastAsia"/>
                <w:sz w:val="24"/>
                <w:szCs w:val="22"/>
              </w:rPr>
              <w:t>網頁/留言/檔案/</w:t>
            </w:r>
            <w:r w:rsidRPr="009239F4">
              <w:rPr>
                <w:rFonts w:ascii="新細明體" w:eastAsia="新細明體" w:hAnsi="新細明體"/>
                <w:sz w:val="24"/>
                <w:szCs w:val="22"/>
              </w:rPr>
              <w:t>程式</w:t>
            </w:r>
            <w:r w:rsidRPr="009239F4">
              <w:rPr>
                <w:rFonts w:ascii="新細明體" w:eastAsia="新細明體" w:hAnsi="新細明體" w:hint="eastAsia"/>
                <w:sz w:val="24"/>
                <w:szCs w:val="22"/>
              </w:rPr>
              <w:t>，共_____筆</w:t>
            </w:r>
            <w:r w:rsidRPr="009239F4">
              <w:rPr>
                <w:rFonts w:ascii="新細明體" w:eastAsia="新細明體" w:hAnsi="新細明體" w:hint="eastAsia"/>
                <w:b/>
                <w:color w:val="FF0000"/>
                <w:sz w:val="24"/>
                <w:szCs w:val="20"/>
              </w:rPr>
              <w:t>(必填)</w:t>
            </w:r>
          </w:p>
          <w:p w14:paraId="076CD56B" w14:textId="77777777" w:rsidR="009239F4" w:rsidRPr="009239F4" w:rsidRDefault="009239F4" w:rsidP="009239F4">
            <w:pPr>
              <w:widowControl/>
              <w:ind w:left="993"/>
              <w:rPr>
                <w:rFonts w:ascii="新細明體" w:eastAsia="新細明體" w:hAnsi="新細明體"/>
                <w:sz w:val="24"/>
                <w:szCs w:val="22"/>
              </w:rPr>
            </w:pPr>
            <w:r w:rsidRPr="009239F4">
              <w:rPr>
                <w:rFonts w:ascii="新細明體" w:eastAsia="新細明體" w:hAnsi="新細明體" w:hint="eastAsia"/>
                <w:sz w:val="24"/>
                <w:szCs w:val="22"/>
              </w:rPr>
              <w:t xml:space="preserve">   </w:t>
            </w:r>
            <w:r w:rsidRPr="009239F4">
              <w:rPr>
                <w:rFonts w:ascii="新細明體" w:eastAsia="新細明體" w:hAnsi="新細明體"/>
                <w:sz w:val="24"/>
                <w:szCs w:val="22"/>
              </w:rPr>
              <w:t>【請說明程式名稱或路徑、檔名</w:t>
            </w:r>
            <w:r w:rsidRPr="009239F4">
              <w:rPr>
                <w:rFonts w:ascii="新細明體" w:eastAsia="新細明體" w:hAnsi="新細明體" w:hint="eastAsia"/>
                <w:sz w:val="24"/>
                <w:szCs w:val="22"/>
              </w:rPr>
              <w:t>，</w:t>
            </w:r>
            <w:r w:rsidRPr="009239F4">
              <w:rPr>
                <w:rFonts w:ascii="新細明體" w:eastAsia="新細明體" w:hAnsi="新細明體" w:hint="eastAsia"/>
                <w:sz w:val="24"/>
                <w:szCs w:val="20"/>
              </w:rPr>
              <w:t>如無須移除，請填寫「無」</w:t>
            </w:r>
            <w:r w:rsidRPr="009239F4">
              <w:rPr>
                <w:rFonts w:ascii="新細明體" w:eastAsia="新細明體" w:hAnsi="新細明體"/>
                <w:sz w:val="24"/>
                <w:szCs w:val="22"/>
              </w:rPr>
              <w:t>】</w:t>
            </w:r>
          </w:p>
          <w:p w14:paraId="754414A7"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4FD94001"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5C795196"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將可疑IP/Domain Name列入阻擋清單</w:t>
            </w:r>
            <w:r w:rsidRPr="009239F4">
              <w:rPr>
                <w:rFonts w:ascii="新細明體" w:eastAsia="新細明體" w:hAnsi="新細明體" w:hint="eastAsia"/>
                <w:b/>
                <w:color w:val="FF0000"/>
                <w:sz w:val="24"/>
                <w:szCs w:val="20"/>
              </w:rPr>
              <w:t>(必填)</w:t>
            </w:r>
            <w:r w:rsidRPr="009239F4">
              <w:rPr>
                <w:rFonts w:ascii="新細明體" w:eastAsia="新細明體" w:hAnsi="新細明體"/>
                <w:sz w:val="24"/>
                <w:szCs w:val="22"/>
              </w:rPr>
              <w:t>【請說明設定阻擋之資訊設備與阻擋之IP</w:t>
            </w:r>
            <w:r w:rsidRPr="009239F4">
              <w:rPr>
                <w:rFonts w:ascii="新細明體" w:eastAsia="新細明體" w:hAnsi="新細明體" w:hint="eastAsia"/>
                <w:sz w:val="24"/>
                <w:szCs w:val="22"/>
              </w:rPr>
              <w:t>，</w:t>
            </w:r>
            <w:r w:rsidRPr="009239F4">
              <w:rPr>
                <w:rFonts w:ascii="新細明體" w:eastAsia="新細明體" w:hAnsi="新細明體" w:hint="eastAsia"/>
                <w:sz w:val="24"/>
                <w:szCs w:val="20"/>
              </w:rPr>
              <w:t>如無須阻擋，請填寫「無」</w:t>
            </w:r>
            <w:r w:rsidRPr="009239F4">
              <w:rPr>
                <w:rFonts w:ascii="新細明體" w:eastAsia="新細明體" w:hAnsi="新細明體"/>
                <w:sz w:val="24"/>
                <w:szCs w:val="22"/>
              </w:rPr>
              <w:t>】</w:t>
            </w:r>
          </w:p>
          <w:p w14:paraId="353BBE8F"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500A5056"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36B8CBA9" w14:textId="77777777" w:rsidR="009239F4" w:rsidRPr="009239F4" w:rsidRDefault="009239F4" w:rsidP="009239F4">
            <w:pPr>
              <w:widowControl/>
              <w:ind w:firstLineChars="600" w:firstLine="1440"/>
              <w:rPr>
                <w:rFonts w:ascii="新細明體" w:eastAsia="新細明體" w:hAnsi="新細明體"/>
                <w:sz w:val="24"/>
                <w:szCs w:val="20"/>
              </w:rPr>
            </w:pPr>
          </w:p>
          <w:p w14:paraId="6A69D2C1"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停用/刪除異常帳號</w:t>
            </w:r>
            <w:r w:rsidRPr="009239F4">
              <w:rPr>
                <w:rFonts w:ascii="新細明體" w:eastAsia="新細明體" w:hAnsi="新細明體" w:hint="eastAsia"/>
                <w:b/>
                <w:color w:val="FF0000"/>
                <w:sz w:val="24"/>
                <w:szCs w:val="20"/>
              </w:rPr>
              <w:t>(必填)</w:t>
            </w:r>
            <w:r w:rsidRPr="009239F4">
              <w:rPr>
                <w:rFonts w:ascii="新細明體" w:eastAsia="新細明體" w:hAnsi="新細明體"/>
                <w:sz w:val="24"/>
                <w:szCs w:val="22"/>
              </w:rPr>
              <w:t>【請說明停用/刪除之帳號</w:t>
            </w:r>
            <w:r w:rsidRPr="009239F4">
              <w:rPr>
                <w:rFonts w:ascii="新細明體" w:eastAsia="新細明體" w:hAnsi="新細明體" w:hint="eastAsia"/>
                <w:sz w:val="24"/>
                <w:szCs w:val="22"/>
              </w:rPr>
              <w:t>，</w:t>
            </w:r>
            <w:r w:rsidRPr="009239F4">
              <w:rPr>
                <w:rFonts w:ascii="新細明體" w:eastAsia="新細明體" w:hAnsi="新細明體" w:hint="eastAsia"/>
                <w:sz w:val="24"/>
                <w:szCs w:val="20"/>
              </w:rPr>
              <w:t>如無須移除，請填寫「無」</w:t>
            </w:r>
            <w:r w:rsidRPr="009239F4">
              <w:rPr>
                <w:rFonts w:ascii="新細明體" w:eastAsia="新細明體" w:hAnsi="新細明體"/>
                <w:sz w:val="24"/>
                <w:szCs w:val="22"/>
              </w:rPr>
              <w:t>】</w:t>
            </w:r>
          </w:p>
          <w:p w14:paraId="78C73770"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0DA6B129"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4EE733E8"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中斷受害主機網路連線行為至主機無安全性疑慮</w:t>
            </w:r>
          </w:p>
          <w:p w14:paraId="16BF2619"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重新建置作業系統與作業環境</w:t>
            </w:r>
            <w:r w:rsidRPr="009239F4">
              <w:rPr>
                <w:rFonts w:ascii="新細明體" w:eastAsia="新細明體" w:hAnsi="新細明體" w:hint="eastAsia"/>
                <w:sz w:val="24"/>
                <w:szCs w:val="22"/>
              </w:rPr>
              <w:t>，完成日期</w:t>
            </w:r>
            <w:r w:rsidRPr="009239F4">
              <w:rPr>
                <w:rFonts w:ascii="新細明體" w:eastAsia="新細明體" w:hAnsi="新細明體" w:hint="eastAsia"/>
                <w:sz w:val="24"/>
                <w:szCs w:val="22"/>
                <w:u w:val="single"/>
              </w:rPr>
              <w:t xml:space="preserve">               </w:t>
            </w:r>
          </w:p>
          <w:p w14:paraId="3E254641"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lastRenderedPageBreak/>
              <w:t>惡意程式樣本送交防毒軟體廠商，共</w:t>
            </w:r>
            <w:r w:rsidRPr="009239F4">
              <w:rPr>
                <w:rFonts w:ascii="新細明體" w:eastAsia="新細明體" w:hAnsi="新細明體"/>
                <w:sz w:val="24"/>
                <w:szCs w:val="22"/>
                <w:u w:val="single"/>
              </w:rPr>
              <w:t>_</w:t>
            </w:r>
            <w:r w:rsidRPr="009239F4">
              <w:rPr>
                <w:rFonts w:ascii="新細明體" w:eastAsia="新細明體" w:hAnsi="新細明體" w:hint="eastAsia"/>
                <w:sz w:val="24"/>
                <w:szCs w:val="22"/>
                <w:u w:val="single"/>
              </w:rPr>
              <w:t>___</w:t>
            </w:r>
            <w:r w:rsidRPr="009239F4">
              <w:rPr>
                <w:rFonts w:ascii="新細明體" w:eastAsia="新細明體" w:hAnsi="新細明體"/>
                <w:sz w:val="24"/>
                <w:szCs w:val="22"/>
                <w:u w:val="single"/>
              </w:rPr>
              <w:t>_</w:t>
            </w:r>
            <w:r w:rsidRPr="009239F4">
              <w:rPr>
                <w:rFonts w:ascii="新細明體" w:eastAsia="新細明體" w:hAnsi="新細明體"/>
                <w:sz w:val="24"/>
                <w:szCs w:val="22"/>
              </w:rPr>
              <w:t>個</w:t>
            </w:r>
          </w:p>
          <w:p w14:paraId="3704F5CB" w14:textId="77777777" w:rsidR="009239F4" w:rsidRPr="009239F4" w:rsidRDefault="009239F4" w:rsidP="009239F4">
            <w:pPr>
              <w:widowControl/>
              <w:numPr>
                <w:ilvl w:val="0"/>
                <w:numId w:val="28"/>
              </w:numPr>
              <w:rPr>
                <w:rFonts w:ascii="新細明體" w:eastAsia="新細明體" w:hAnsi="新細明體"/>
                <w:sz w:val="24"/>
                <w:szCs w:val="22"/>
              </w:rPr>
            </w:pPr>
            <w:r w:rsidRPr="009239F4">
              <w:rPr>
                <w:rFonts w:ascii="新細明體" w:eastAsia="新細明體" w:hAnsi="新細明體"/>
                <w:sz w:val="24"/>
                <w:szCs w:val="22"/>
              </w:rPr>
              <w:t>應變措施補充說明【</w:t>
            </w:r>
            <w:r w:rsidRPr="009239F4">
              <w:rPr>
                <w:rFonts w:ascii="新細明體" w:eastAsia="新細明體" w:hAnsi="新細明體" w:hint="eastAsia"/>
                <w:sz w:val="24"/>
                <w:szCs w:val="22"/>
              </w:rPr>
              <w:t>請填寫補充說明</w:t>
            </w:r>
            <w:r w:rsidRPr="009239F4">
              <w:rPr>
                <w:rFonts w:ascii="新細明體" w:eastAsia="新細明體" w:hAnsi="新細明體"/>
                <w:sz w:val="24"/>
                <w:szCs w:val="22"/>
              </w:rPr>
              <w:t>】</w:t>
            </w:r>
          </w:p>
          <w:p w14:paraId="54563FD7"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0BDC05CF" w14:textId="77777777" w:rsidR="009239F4" w:rsidRPr="009239F4" w:rsidRDefault="009239F4" w:rsidP="009239F4">
            <w:pPr>
              <w:widowControl/>
              <w:ind w:firstLineChars="600" w:firstLine="14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12D77C7E" w14:textId="77777777" w:rsidR="009239F4" w:rsidRPr="009239F4" w:rsidRDefault="009239F4" w:rsidP="009239F4">
            <w:pPr>
              <w:snapToGrid w:val="0"/>
              <w:spacing w:line="240" w:lineRule="atLeast"/>
              <w:ind w:leftChars="200" w:left="560"/>
              <w:rPr>
                <w:rFonts w:ascii="新細明體" w:eastAsia="新細明體" w:hAnsi="新細明體"/>
                <w:color w:val="000000"/>
                <w:sz w:val="24"/>
                <w:szCs w:val="20"/>
              </w:rPr>
            </w:pPr>
            <w:r w:rsidRPr="009239F4">
              <w:rPr>
                <w:rFonts w:ascii="新細明體" w:eastAsia="新細明體" w:hAnsi="新細明體" w:hint="eastAsia"/>
                <w:color w:val="FF0000"/>
                <w:sz w:val="24"/>
                <w:szCs w:val="20"/>
              </w:rPr>
              <w:t>◎</w:t>
            </w:r>
            <w:r w:rsidRPr="009239F4">
              <w:rPr>
                <w:rFonts w:ascii="新細明體" w:eastAsia="新細明體" w:hAnsi="新細明體" w:hint="eastAsia"/>
                <w:color w:val="000000"/>
                <w:sz w:val="24"/>
                <w:szCs w:val="20"/>
              </w:rPr>
              <w:t>應變處置綜整說明</w:t>
            </w:r>
            <w:r w:rsidRPr="009239F4">
              <w:rPr>
                <w:rFonts w:ascii="新細明體" w:eastAsia="新細明體" w:hAnsi="新細明體"/>
                <w:sz w:val="24"/>
                <w:szCs w:val="20"/>
              </w:rPr>
              <w:t>【</w:t>
            </w:r>
            <w:r w:rsidRPr="009239F4">
              <w:rPr>
                <w:rFonts w:ascii="新細明體" w:eastAsia="新細明體" w:hAnsi="新細明體" w:hint="eastAsia"/>
                <w:sz w:val="24"/>
                <w:szCs w:val="20"/>
              </w:rPr>
              <w:t>請說明</w:t>
            </w:r>
            <w:r w:rsidRPr="009239F4">
              <w:rPr>
                <w:rFonts w:ascii="新細明體" w:eastAsia="新細明體" w:hAnsi="新細明體" w:hint="eastAsia"/>
                <w:color w:val="000000"/>
                <w:sz w:val="24"/>
                <w:szCs w:val="20"/>
              </w:rPr>
              <w:t>損害控制或復原之執行狀況</w:t>
            </w:r>
            <w:r w:rsidRPr="009239F4">
              <w:rPr>
                <w:rFonts w:ascii="新細明體" w:eastAsia="新細明體" w:hAnsi="新細明體"/>
                <w:sz w:val="24"/>
                <w:szCs w:val="20"/>
              </w:rPr>
              <w:t>】</w:t>
            </w:r>
            <w:r w:rsidRPr="009239F4">
              <w:rPr>
                <w:rFonts w:ascii="新細明體" w:eastAsia="新細明體" w:hAnsi="新細明體" w:hint="eastAsia"/>
                <w:color w:val="000000"/>
                <w:sz w:val="24"/>
                <w:szCs w:val="20"/>
              </w:rPr>
              <w:t>：</w:t>
            </w:r>
          </w:p>
          <w:p w14:paraId="6FCF9A47" w14:textId="77777777" w:rsidR="009239F4" w:rsidRPr="009239F4" w:rsidRDefault="009239F4" w:rsidP="009239F4">
            <w:pPr>
              <w:widowControl/>
              <w:rPr>
                <w:rFonts w:ascii="新細明體" w:eastAsia="新細明體" w:hAnsi="新細明體"/>
                <w:sz w:val="24"/>
                <w:szCs w:val="20"/>
              </w:rPr>
            </w:pPr>
            <w:r w:rsidRPr="009239F4">
              <w:rPr>
                <w:rFonts w:ascii="新細明體" w:eastAsia="新細明體" w:hAnsi="新細明體" w:hint="eastAsia"/>
                <w:sz w:val="24"/>
                <w:szCs w:val="20"/>
              </w:rPr>
              <w:t xml:space="preserve">      ________________________________________________________</w:t>
            </w:r>
          </w:p>
          <w:p w14:paraId="0A5E91F4" w14:textId="77777777" w:rsidR="009239F4" w:rsidRPr="009239F4" w:rsidRDefault="009239F4" w:rsidP="009239F4">
            <w:pPr>
              <w:widowControl/>
              <w:rPr>
                <w:rFonts w:ascii="新細明體" w:eastAsia="新細明體" w:hAnsi="新細明體"/>
                <w:sz w:val="24"/>
                <w:szCs w:val="20"/>
              </w:rPr>
            </w:pPr>
            <w:r w:rsidRPr="009239F4">
              <w:rPr>
                <w:rFonts w:ascii="新細明體" w:eastAsia="新細明體" w:hAnsi="新細明體" w:hint="eastAsia"/>
                <w:sz w:val="24"/>
                <w:szCs w:val="20"/>
              </w:rPr>
              <w:t xml:space="preserve">      ________________________________________________________</w:t>
            </w:r>
          </w:p>
          <w:p w14:paraId="6911F05D" w14:textId="77777777" w:rsidR="009239F4" w:rsidRPr="009239F4" w:rsidRDefault="009239F4" w:rsidP="009239F4">
            <w:pPr>
              <w:widowControl/>
              <w:rPr>
                <w:rFonts w:ascii="新細明體" w:eastAsia="新細明體" w:hAnsi="新細明體"/>
                <w:sz w:val="24"/>
                <w:szCs w:val="20"/>
              </w:rPr>
            </w:pPr>
            <w:r w:rsidRPr="009239F4">
              <w:rPr>
                <w:rFonts w:ascii="新細明體" w:eastAsia="新細明體" w:hAnsi="新細明體" w:hint="eastAsia"/>
                <w:sz w:val="24"/>
                <w:szCs w:val="20"/>
              </w:rPr>
              <w:t xml:space="preserve">      ________________________________________________________</w:t>
            </w:r>
          </w:p>
          <w:p w14:paraId="703F1EDC" w14:textId="77777777" w:rsidR="009239F4" w:rsidRPr="009239F4" w:rsidRDefault="009239F4" w:rsidP="009239F4">
            <w:pPr>
              <w:widowControl/>
              <w:rPr>
                <w:rFonts w:ascii="新細明體" w:eastAsia="新細明體" w:hAnsi="新細明體" w:cs="新細明體"/>
                <w:kern w:val="0"/>
                <w:sz w:val="24"/>
              </w:rPr>
            </w:pPr>
            <w:r w:rsidRPr="009239F4">
              <w:rPr>
                <w:rFonts w:ascii="新細明體" w:eastAsia="新細明體" w:hAnsi="新細明體" w:cs="新細明體" w:hint="eastAsia"/>
                <w:kern w:val="0"/>
                <w:sz w:val="24"/>
              </w:rPr>
              <w:t xml:space="preserve">      </w:t>
            </w:r>
          </w:p>
          <w:p w14:paraId="408FE086" w14:textId="77777777" w:rsidR="009239F4" w:rsidRPr="009239F4" w:rsidRDefault="009239F4" w:rsidP="009239F4">
            <w:pPr>
              <w:widowControl/>
              <w:rPr>
                <w:rFonts w:ascii="新細明體" w:eastAsia="新細明體" w:hAnsi="新細明體" w:cs="新細明體"/>
                <w:kern w:val="0"/>
                <w:sz w:val="24"/>
              </w:rPr>
            </w:pPr>
            <w:r w:rsidRPr="009239F4">
              <w:rPr>
                <w:rFonts w:ascii="新細明體" w:eastAsia="新細明體" w:hAnsi="新細明體" w:cs="新細明體" w:hint="eastAsia"/>
                <w:kern w:val="0"/>
                <w:sz w:val="24"/>
              </w:rPr>
              <w:t xml:space="preserve">      </w:t>
            </w:r>
            <w:r w:rsidRPr="009239F4">
              <w:rPr>
                <w:rFonts w:ascii="新細明體" w:eastAsia="新細明體" w:hAnsi="新細明體" w:cs="新細明體"/>
                <w:kern w:val="0"/>
                <w:sz w:val="24"/>
              </w:rPr>
              <w:t>是否已完成損害控制或復原</w:t>
            </w:r>
          </w:p>
          <w:p w14:paraId="6AA53F3B" w14:textId="77777777" w:rsidR="009239F4" w:rsidRPr="009239F4" w:rsidRDefault="009239F4" w:rsidP="009239F4">
            <w:pPr>
              <w:widowControl/>
              <w:rPr>
                <w:rFonts w:ascii="新細明體" w:eastAsia="新細明體" w:hAnsi="新細明體" w:cs="新細明體"/>
                <w:kern w:val="0"/>
                <w:sz w:val="24"/>
              </w:rPr>
            </w:pPr>
            <w:r w:rsidRPr="009239F4">
              <w:rPr>
                <w:rFonts w:ascii="新細明體" w:eastAsia="新細明體" w:hAnsi="新細明體" w:hint="eastAsia"/>
                <w:color w:val="000000"/>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否，尚未完成</w:t>
            </w:r>
            <w:r w:rsidRPr="009239F4">
              <w:rPr>
                <w:rFonts w:ascii="新細明體" w:eastAsia="新細明體" w:hAnsi="新細明體" w:cs="新細明體"/>
                <w:kern w:val="0"/>
                <w:sz w:val="24"/>
              </w:rPr>
              <w:t>損害控制或復原</w:t>
            </w:r>
          </w:p>
          <w:p w14:paraId="6077B05E" w14:textId="77777777" w:rsidR="009239F4" w:rsidRPr="009239F4" w:rsidRDefault="009239F4" w:rsidP="009239F4">
            <w:pPr>
              <w:snapToGrid w:val="0"/>
              <w:spacing w:line="240" w:lineRule="atLeast"/>
              <w:rPr>
                <w:rFonts w:ascii="新細明體" w:eastAsia="新細明體" w:hAnsi="新細明體"/>
                <w:color w:val="000000"/>
                <w:sz w:val="24"/>
                <w:szCs w:val="20"/>
              </w:rPr>
            </w:pPr>
            <w:r w:rsidRPr="009239F4">
              <w:rPr>
                <w:rFonts w:ascii="新細明體" w:eastAsia="新細明體" w:hAnsi="新細明體" w:hint="eastAsia"/>
                <w:color w:val="000000"/>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是，已完成損害控制</w:t>
            </w:r>
          </w:p>
          <w:p w14:paraId="6AB6029A" w14:textId="77777777" w:rsidR="009239F4" w:rsidRPr="009239F4" w:rsidRDefault="009239F4" w:rsidP="009239F4">
            <w:pPr>
              <w:snapToGrid w:val="0"/>
              <w:spacing w:line="240" w:lineRule="atLeast"/>
              <w:rPr>
                <w:rFonts w:ascii="新細明體" w:eastAsia="新細明體" w:hAnsi="新細明體"/>
                <w:color w:val="000000"/>
                <w:sz w:val="24"/>
                <w:szCs w:val="20"/>
              </w:rPr>
            </w:pPr>
            <w:r w:rsidRPr="009239F4">
              <w:rPr>
                <w:rFonts w:ascii="新細明體" w:eastAsia="新細明體" w:hAnsi="新細明體" w:hint="eastAsia"/>
                <w:color w:val="000000"/>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是，已完成損害控制並復原</w:t>
            </w:r>
          </w:p>
          <w:p w14:paraId="638EC2D5" w14:textId="77777777" w:rsidR="009239F4" w:rsidRPr="009239F4" w:rsidRDefault="009239F4" w:rsidP="009239F4">
            <w:pPr>
              <w:ind w:firstLineChars="300" w:firstLine="720"/>
              <w:rPr>
                <w:rFonts w:ascii="新細明體" w:eastAsia="新細明體" w:hAnsi="新細明體"/>
                <w:sz w:val="24"/>
                <w:szCs w:val="20"/>
              </w:rPr>
            </w:pPr>
          </w:p>
          <w:p w14:paraId="76D54D00" w14:textId="77777777" w:rsidR="009239F4" w:rsidRPr="009239F4" w:rsidRDefault="009239F4" w:rsidP="009239F4">
            <w:pPr>
              <w:ind w:firstLineChars="300" w:firstLine="720"/>
              <w:rPr>
                <w:rFonts w:eastAsia="新細明體"/>
                <w:sz w:val="24"/>
                <w:szCs w:val="20"/>
              </w:rPr>
            </w:pPr>
            <w:r w:rsidRPr="009239F4">
              <w:rPr>
                <w:rFonts w:ascii="新細明體" w:eastAsia="新細明體" w:hAnsi="新細明體" w:hint="eastAsia"/>
                <w:sz w:val="24"/>
                <w:szCs w:val="20"/>
              </w:rPr>
              <w:t>完成損害控制或復原時間：_____年_____月____日____時____分</w:t>
            </w:r>
          </w:p>
        </w:tc>
      </w:tr>
    </w:tbl>
    <w:p w14:paraId="1B554382" w14:textId="310B88ED" w:rsidR="00DA6703" w:rsidRDefault="00DA6703">
      <w:pPr>
        <w:widowControl/>
        <w:rPr>
          <w:rFonts w:ascii="標楷體" w:hAnsi="標楷體"/>
          <w:b/>
          <w:bCs/>
          <w:kern w:val="52"/>
          <w:szCs w:val="28"/>
        </w:rPr>
      </w:pPr>
      <w:r>
        <w:rPr>
          <w:rFonts w:ascii="標楷體" w:hAnsi="標楷體"/>
          <w:szCs w:val="28"/>
        </w:rPr>
        <w:lastRenderedPageBreak/>
        <w:br w:type="page"/>
      </w:r>
    </w:p>
    <w:tbl>
      <w:tblPr>
        <w:tblW w:w="0" w:type="auto"/>
        <w:tblBorders>
          <w:top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05"/>
      </w:tblGrid>
      <w:tr w:rsidR="009239F4" w:rsidRPr="009239F4" w14:paraId="366D876C" w14:textId="77777777" w:rsidTr="009239F4">
        <w:tc>
          <w:tcPr>
            <w:tcW w:w="8505" w:type="dxa"/>
            <w:shd w:val="clear" w:color="auto" w:fill="D9D9D9"/>
          </w:tcPr>
          <w:p w14:paraId="4A3A376F" w14:textId="77777777" w:rsidR="009239F4" w:rsidRPr="009239F4" w:rsidRDefault="009239F4" w:rsidP="009239F4">
            <w:pPr>
              <w:rPr>
                <w:rFonts w:ascii="新細明體" w:eastAsia="新細明體" w:hAnsi="新細明體"/>
                <w:b/>
                <w:sz w:val="24"/>
                <w:szCs w:val="20"/>
              </w:rPr>
            </w:pPr>
            <w:r w:rsidRPr="009239F4">
              <w:rPr>
                <w:rFonts w:eastAsia="新細明體"/>
                <w:sz w:val="24"/>
                <w:szCs w:val="20"/>
              </w:rPr>
              <w:lastRenderedPageBreak/>
              <w:br w:type="page"/>
            </w:r>
            <w:r w:rsidRPr="009239F4">
              <w:rPr>
                <w:rFonts w:eastAsia="新細明體" w:hint="eastAsia"/>
                <w:b/>
                <w:color w:val="FF0000"/>
                <w:sz w:val="24"/>
                <w:szCs w:val="20"/>
                <w:highlight w:val="yellow"/>
              </w:rPr>
              <w:t>【參、調查、處理及改善報告</w:t>
            </w:r>
            <w:r w:rsidRPr="009239F4">
              <w:rPr>
                <w:rFonts w:eastAsia="新細明體" w:hint="eastAsia"/>
                <w:b/>
                <w:color w:val="FF0000"/>
                <w:sz w:val="24"/>
                <w:szCs w:val="20"/>
                <w:highlight w:val="yellow"/>
              </w:rPr>
              <w:t>-</w:t>
            </w:r>
            <w:r w:rsidRPr="009239F4">
              <w:rPr>
                <w:rFonts w:eastAsia="新細明體" w:hint="eastAsia"/>
                <w:b/>
                <w:color w:val="FF0000"/>
                <w:sz w:val="24"/>
                <w:szCs w:val="20"/>
                <w:highlight w:val="yellow"/>
              </w:rPr>
              <w:t>非法入侵】</w:t>
            </w:r>
            <w:r w:rsidRPr="009239F4">
              <w:rPr>
                <w:rFonts w:eastAsia="新細明體" w:hint="eastAsia"/>
                <w:b/>
                <w:color w:val="FF0000"/>
                <w:sz w:val="24"/>
                <w:szCs w:val="20"/>
                <w:highlight w:val="yellow"/>
              </w:rPr>
              <w:t>(</w:t>
            </w:r>
            <w:r w:rsidRPr="009239F4">
              <w:rPr>
                <w:rFonts w:eastAsia="新細明體" w:hint="eastAsia"/>
                <w:b/>
                <w:color w:val="FF0000"/>
                <w:sz w:val="24"/>
                <w:szCs w:val="20"/>
                <w:highlight w:val="yellow"/>
              </w:rPr>
              <w:t>結報階段</w:t>
            </w:r>
            <w:r w:rsidRPr="009239F4">
              <w:rPr>
                <w:rFonts w:eastAsia="新細明體" w:hint="eastAsia"/>
                <w:b/>
                <w:color w:val="FF0000"/>
                <w:sz w:val="24"/>
                <w:szCs w:val="20"/>
                <w:highlight w:val="yellow"/>
              </w:rPr>
              <w:t>)</w:t>
            </w:r>
          </w:p>
        </w:tc>
      </w:tr>
      <w:tr w:rsidR="009239F4" w:rsidRPr="009239F4" w14:paraId="16C6E121" w14:textId="77777777" w:rsidTr="009239F4">
        <w:tc>
          <w:tcPr>
            <w:tcW w:w="8505" w:type="dxa"/>
            <w:shd w:val="clear" w:color="auto" w:fill="D9D9D9"/>
          </w:tcPr>
          <w:p w14:paraId="22F11BDE" w14:textId="77777777" w:rsidR="009239F4" w:rsidRPr="009239F4" w:rsidRDefault="009239F4" w:rsidP="009239F4">
            <w:pPr>
              <w:rPr>
                <w:rFonts w:eastAsia="新細明體"/>
                <w:sz w:val="24"/>
                <w:szCs w:val="20"/>
              </w:rPr>
            </w:pPr>
            <w:r w:rsidRPr="009239F4">
              <w:rPr>
                <w:rFonts w:ascii="新細明體" w:eastAsia="新細明體" w:hAnsi="新細明體"/>
                <w:b/>
                <w:sz w:val="24"/>
                <w:szCs w:val="20"/>
              </w:rPr>
              <w:t>Step6.資安事件結案作業</w:t>
            </w:r>
            <w:r w:rsidRPr="009239F4">
              <w:rPr>
                <w:rFonts w:ascii="新細明體" w:eastAsia="新細明體" w:hAnsi="新細明體" w:hint="eastAsia"/>
                <w:b/>
                <w:sz w:val="24"/>
                <w:szCs w:val="20"/>
              </w:rPr>
              <w:t>-非法入侵</w:t>
            </w:r>
            <w:r w:rsidRPr="009239F4">
              <w:rPr>
                <w:rFonts w:ascii="新細明體" w:eastAsia="新細明體" w:hAnsi="新細明體" w:hint="eastAsia"/>
                <w:sz w:val="24"/>
                <w:szCs w:val="20"/>
              </w:rPr>
              <w:t>(請回傳P</w:t>
            </w:r>
            <w:r w:rsidRPr="009239F4">
              <w:rPr>
                <w:rFonts w:ascii="新細明體" w:eastAsia="新細明體" w:hAnsi="新細明體"/>
                <w:sz w:val="24"/>
                <w:szCs w:val="20"/>
              </w:rPr>
              <w:t>2</w:t>
            </w:r>
            <w:r w:rsidRPr="009239F4">
              <w:rPr>
                <w:rFonts w:ascii="新細明體" w:eastAsia="新細明體" w:hAnsi="新細明體" w:hint="eastAsia"/>
                <w:sz w:val="24"/>
                <w:szCs w:val="20"/>
              </w:rPr>
              <w:t>-P</w:t>
            </w:r>
            <w:r w:rsidRPr="009239F4">
              <w:rPr>
                <w:rFonts w:ascii="新細明體" w:eastAsia="新細明體" w:hAnsi="新細明體"/>
                <w:sz w:val="24"/>
                <w:szCs w:val="20"/>
              </w:rPr>
              <w:t>4</w:t>
            </w:r>
            <w:r w:rsidRPr="009239F4">
              <w:rPr>
                <w:rFonts w:ascii="新細明體" w:eastAsia="新細明體" w:hAnsi="新細明體" w:hint="eastAsia"/>
                <w:sz w:val="24"/>
                <w:szCs w:val="20"/>
              </w:rPr>
              <w:t>、P</w:t>
            </w:r>
            <w:r w:rsidRPr="009239F4">
              <w:rPr>
                <w:rFonts w:ascii="新細明體" w:eastAsia="新細明體" w:hAnsi="新細明體"/>
                <w:sz w:val="24"/>
                <w:szCs w:val="20"/>
              </w:rPr>
              <w:t>9</w:t>
            </w:r>
            <w:r w:rsidRPr="009239F4">
              <w:rPr>
                <w:rFonts w:ascii="新細明體" w:eastAsia="新細明體" w:hAnsi="新細明體" w:hint="eastAsia"/>
                <w:sz w:val="24"/>
                <w:szCs w:val="20"/>
              </w:rPr>
              <w:t>-P</w:t>
            </w:r>
            <w:r w:rsidRPr="009239F4">
              <w:rPr>
                <w:rFonts w:ascii="新細明體" w:eastAsia="新細明體" w:hAnsi="新細明體"/>
                <w:sz w:val="24"/>
                <w:szCs w:val="20"/>
              </w:rPr>
              <w:t>12</w:t>
            </w:r>
            <w:r w:rsidRPr="009239F4">
              <w:rPr>
                <w:rFonts w:ascii="新細明體" w:eastAsia="新細明體" w:hAnsi="新細明體" w:hint="eastAsia"/>
                <w:sz w:val="24"/>
                <w:szCs w:val="20"/>
              </w:rPr>
              <w:t>)</w:t>
            </w:r>
          </w:p>
        </w:tc>
      </w:tr>
      <w:tr w:rsidR="009239F4" w:rsidRPr="009239F4" w14:paraId="57ED4040" w14:textId="77777777" w:rsidTr="009239F4">
        <w:tc>
          <w:tcPr>
            <w:tcW w:w="8505" w:type="dxa"/>
            <w:shd w:val="clear" w:color="auto" w:fill="F2F2F2"/>
          </w:tcPr>
          <w:p w14:paraId="66B75B6B" w14:textId="77777777" w:rsidR="009239F4" w:rsidRPr="009239F4" w:rsidRDefault="009239F4" w:rsidP="009239F4">
            <w:pPr>
              <w:rPr>
                <w:rFonts w:eastAsia="新細明體"/>
                <w:sz w:val="24"/>
                <w:szCs w:val="20"/>
              </w:rPr>
            </w:pPr>
            <w:r w:rsidRPr="009239F4">
              <w:rPr>
                <w:rFonts w:eastAsia="新細明體" w:hint="eastAsia"/>
                <w:sz w:val="24"/>
                <w:szCs w:val="20"/>
              </w:rPr>
              <w:t>六、事件調查與處理：</w:t>
            </w:r>
          </w:p>
          <w:p w14:paraId="233B0D10" w14:textId="77777777" w:rsidR="009239F4" w:rsidRPr="009239F4" w:rsidRDefault="009239F4" w:rsidP="009239F4">
            <w:pPr>
              <w:rPr>
                <w:rFonts w:ascii="新細明體" w:eastAsia="新細明體" w:hAnsi="新細明體"/>
                <w:color w:val="000000"/>
                <w:sz w:val="24"/>
                <w:szCs w:val="20"/>
              </w:rPr>
            </w:pPr>
            <w:r w:rsidRPr="009239F4">
              <w:rPr>
                <w:rFonts w:eastAsia="新細明體" w:hint="eastAsia"/>
                <w:sz w:val="24"/>
                <w:szCs w:val="20"/>
              </w:rPr>
              <w:t xml:space="preserve">    </w:t>
            </w:r>
            <w:r w:rsidRPr="009239F4">
              <w:rPr>
                <w:rFonts w:eastAsia="新細明體" w:hint="eastAsia"/>
                <w:sz w:val="24"/>
                <w:szCs w:val="20"/>
              </w:rPr>
              <w:t>◎受害資訊設備數量：電腦總計</w:t>
            </w:r>
            <w:r w:rsidRPr="009239F4">
              <w:rPr>
                <w:rFonts w:eastAsia="新細明體" w:hint="eastAsia"/>
                <w:sz w:val="24"/>
                <w:szCs w:val="20"/>
              </w:rPr>
              <w:t>_______</w:t>
            </w:r>
            <w:r w:rsidRPr="009239F4">
              <w:rPr>
                <w:rFonts w:eastAsia="新細明體" w:hint="eastAsia"/>
                <w:sz w:val="24"/>
                <w:szCs w:val="20"/>
              </w:rPr>
              <w:t>臺；伺服器總計</w:t>
            </w:r>
            <w:r w:rsidRPr="009239F4">
              <w:rPr>
                <w:rFonts w:eastAsia="新細明體" w:hint="eastAsia"/>
                <w:sz w:val="24"/>
                <w:szCs w:val="20"/>
              </w:rPr>
              <w:t>_______</w:t>
            </w:r>
            <w:r w:rsidRPr="009239F4">
              <w:rPr>
                <w:rFonts w:eastAsia="新細明體" w:hint="eastAsia"/>
                <w:sz w:val="24"/>
                <w:szCs w:val="20"/>
              </w:rPr>
              <w:t>臺；</w:t>
            </w:r>
            <w:r w:rsidRPr="009239F4">
              <w:rPr>
                <w:rFonts w:eastAsia="新細明體"/>
                <w:sz w:val="24"/>
                <w:szCs w:val="20"/>
              </w:rPr>
              <w:br/>
            </w:r>
            <w:r w:rsidRPr="009239F4">
              <w:rPr>
                <w:rFonts w:ascii="新細明體" w:eastAsia="新細明體" w:hAnsi="新細明體" w:hint="eastAsia"/>
                <w:color w:val="000000"/>
                <w:sz w:val="24"/>
                <w:szCs w:val="20"/>
              </w:rPr>
              <w:t xml:space="preserve">      其他設備</w:t>
            </w:r>
            <w:r w:rsidRPr="009239F4">
              <w:rPr>
                <w:rFonts w:eastAsia="新細明體" w:hint="eastAsia"/>
                <w:sz w:val="24"/>
                <w:szCs w:val="20"/>
              </w:rPr>
              <w:t xml:space="preserve">_______ </w:t>
            </w:r>
            <w:r w:rsidRPr="009239F4">
              <w:rPr>
                <w:rFonts w:ascii="新細明體" w:eastAsia="新細明體" w:hAnsi="新細明體" w:hint="eastAsia"/>
                <w:color w:val="000000"/>
                <w:sz w:val="24"/>
                <w:szCs w:val="20"/>
              </w:rPr>
              <w:t>總計</w:t>
            </w:r>
            <w:r w:rsidRPr="009239F4">
              <w:rPr>
                <w:rFonts w:eastAsia="新細明體" w:hint="eastAsia"/>
                <w:sz w:val="24"/>
                <w:szCs w:val="20"/>
              </w:rPr>
              <w:t>_______</w:t>
            </w:r>
            <w:r w:rsidRPr="009239F4">
              <w:rPr>
                <w:rFonts w:eastAsia="新細明體" w:hint="eastAsia"/>
                <w:sz w:val="24"/>
                <w:szCs w:val="20"/>
              </w:rPr>
              <w:t>臺</w:t>
            </w:r>
          </w:p>
          <w:p w14:paraId="2B70D596" w14:textId="77777777" w:rsidR="009239F4" w:rsidRPr="009239F4" w:rsidRDefault="009239F4" w:rsidP="009239F4">
            <w:pPr>
              <w:rPr>
                <w:rFonts w:eastAsia="新細明體"/>
                <w:sz w:val="24"/>
                <w:szCs w:val="20"/>
              </w:rPr>
            </w:pPr>
            <w:r w:rsidRPr="009239F4">
              <w:rPr>
                <w:rFonts w:eastAsia="新細明體" w:hint="eastAsia"/>
                <w:sz w:val="24"/>
                <w:szCs w:val="20"/>
              </w:rPr>
              <w:t xml:space="preserve">    </w:t>
            </w:r>
            <w:r w:rsidRPr="009239F4">
              <w:rPr>
                <w:rFonts w:eastAsia="新細明體" w:hint="eastAsia"/>
                <w:sz w:val="24"/>
                <w:szCs w:val="20"/>
              </w:rPr>
              <w:t>◎</w:t>
            </w:r>
            <w:r w:rsidRPr="009239F4">
              <w:rPr>
                <w:rFonts w:eastAsia="新細明體" w:hint="eastAsia"/>
                <w:sz w:val="24"/>
                <w:szCs w:val="20"/>
              </w:rPr>
              <w:t>IP</w:t>
            </w:r>
            <w:r w:rsidRPr="009239F4">
              <w:rPr>
                <w:rFonts w:eastAsia="新細明體" w:hint="eastAsia"/>
                <w:sz w:val="24"/>
                <w:szCs w:val="20"/>
              </w:rPr>
              <w:t>位址</w:t>
            </w:r>
            <w:r w:rsidRPr="009239F4">
              <w:rPr>
                <w:rFonts w:eastAsia="新細明體" w:hint="eastAsia"/>
                <w:sz w:val="24"/>
                <w:szCs w:val="20"/>
              </w:rPr>
              <w:t>(IP Address)(</w:t>
            </w:r>
            <w:r w:rsidRPr="009239F4">
              <w:rPr>
                <w:rFonts w:eastAsia="新細明體" w:hint="eastAsia"/>
                <w:sz w:val="24"/>
                <w:szCs w:val="20"/>
              </w:rPr>
              <w:t>無；可免填</w:t>
            </w:r>
            <w:r w:rsidRPr="009239F4">
              <w:rPr>
                <w:rFonts w:eastAsia="新細明體" w:hint="eastAsia"/>
                <w:sz w:val="24"/>
                <w:szCs w:val="20"/>
              </w:rPr>
              <w:t>)</w:t>
            </w:r>
          </w:p>
          <w:p w14:paraId="22BEACDE" w14:textId="77777777" w:rsidR="009239F4" w:rsidRPr="009239F4" w:rsidRDefault="009239F4" w:rsidP="009239F4">
            <w:pPr>
              <w:ind w:firstLineChars="300" w:firstLine="720"/>
              <w:rPr>
                <w:rFonts w:eastAsia="新細明體"/>
                <w:sz w:val="24"/>
                <w:szCs w:val="20"/>
              </w:rPr>
            </w:pPr>
            <w:r w:rsidRPr="009239F4">
              <w:rPr>
                <w:rFonts w:eastAsia="新細明體" w:hint="eastAsia"/>
                <w:sz w:val="24"/>
                <w:szCs w:val="20"/>
              </w:rPr>
              <w:t>外部</w:t>
            </w:r>
            <w:r w:rsidRPr="009239F4">
              <w:rPr>
                <w:rFonts w:eastAsia="新細明體" w:hint="eastAsia"/>
                <w:sz w:val="24"/>
                <w:szCs w:val="20"/>
              </w:rPr>
              <w:t>IP</w:t>
            </w:r>
            <w:r w:rsidRPr="009239F4">
              <w:rPr>
                <w:rFonts w:eastAsia="新細明體" w:hint="eastAsia"/>
                <w:sz w:val="24"/>
                <w:szCs w:val="20"/>
              </w:rPr>
              <w:t>：</w:t>
            </w:r>
            <w:r w:rsidRPr="009239F4">
              <w:rPr>
                <w:rFonts w:eastAsia="新細明體" w:hint="eastAsia"/>
                <w:sz w:val="24"/>
                <w:szCs w:val="20"/>
              </w:rPr>
              <w:t xml:space="preserve">______________________________ </w:t>
            </w:r>
          </w:p>
          <w:p w14:paraId="07FA7E2B" w14:textId="77777777" w:rsidR="009239F4" w:rsidRPr="009239F4" w:rsidRDefault="009239F4" w:rsidP="009239F4">
            <w:pPr>
              <w:ind w:firstLineChars="300" w:firstLine="720"/>
              <w:rPr>
                <w:rFonts w:eastAsia="新細明體"/>
                <w:sz w:val="24"/>
                <w:szCs w:val="20"/>
              </w:rPr>
            </w:pPr>
            <w:r w:rsidRPr="009239F4">
              <w:rPr>
                <w:rFonts w:eastAsia="新細明體" w:hint="eastAsia"/>
                <w:sz w:val="24"/>
                <w:szCs w:val="20"/>
              </w:rPr>
              <w:t>內部</w:t>
            </w:r>
            <w:r w:rsidRPr="009239F4">
              <w:rPr>
                <w:rFonts w:eastAsia="新細明體" w:hint="eastAsia"/>
                <w:sz w:val="24"/>
                <w:szCs w:val="20"/>
              </w:rPr>
              <w:t>IP</w:t>
            </w:r>
            <w:r w:rsidRPr="009239F4">
              <w:rPr>
                <w:rFonts w:eastAsia="新細明體" w:hint="eastAsia"/>
                <w:sz w:val="24"/>
                <w:szCs w:val="20"/>
              </w:rPr>
              <w:t>：</w:t>
            </w:r>
            <w:r w:rsidRPr="009239F4">
              <w:rPr>
                <w:rFonts w:eastAsia="新細明體" w:hint="eastAsia"/>
                <w:sz w:val="24"/>
                <w:szCs w:val="20"/>
              </w:rPr>
              <w:t xml:space="preserve">______________________________ </w:t>
            </w:r>
          </w:p>
          <w:p w14:paraId="2FC6EFF8" w14:textId="77777777" w:rsidR="009239F4" w:rsidRPr="009239F4" w:rsidRDefault="009239F4" w:rsidP="009239F4">
            <w:pPr>
              <w:ind w:firstLineChars="200" w:firstLine="480"/>
              <w:rPr>
                <w:rFonts w:eastAsia="新細明體"/>
                <w:sz w:val="24"/>
                <w:szCs w:val="20"/>
              </w:rPr>
            </w:pPr>
            <w:r w:rsidRPr="009239F4">
              <w:rPr>
                <w:rFonts w:eastAsia="新細明體" w:hint="eastAsia"/>
                <w:sz w:val="24"/>
                <w:szCs w:val="20"/>
              </w:rPr>
              <w:t>◎網際網路位址（</w:t>
            </w:r>
            <w:r w:rsidRPr="009239F4">
              <w:rPr>
                <w:rFonts w:eastAsia="新細明體" w:hint="eastAsia"/>
                <w:sz w:val="24"/>
                <w:szCs w:val="20"/>
              </w:rPr>
              <w:t>Web-URL</w:t>
            </w:r>
            <w:r w:rsidRPr="009239F4">
              <w:rPr>
                <w:rFonts w:eastAsia="新細明體" w:hint="eastAsia"/>
                <w:sz w:val="24"/>
                <w:szCs w:val="20"/>
              </w:rPr>
              <w:t>）</w:t>
            </w:r>
            <w:r w:rsidRPr="009239F4">
              <w:rPr>
                <w:rFonts w:eastAsia="新細明體" w:hint="eastAsia"/>
                <w:sz w:val="24"/>
                <w:szCs w:val="20"/>
              </w:rPr>
              <w:t>(</w:t>
            </w:r>
            <w:r w:rsidRPr="009239F4">
              <w:rPr>
                <w:rFonts w:eastAsia="新細明體" w:hint="eastAsia"/>
                <w:sz w:val="24"/>
                <w:szCs w:val="20"/>
              </w:rPr>
              <w:t>無；可免填</w:t>
            </w:r>
            <w:r w:rsidRPr="009239F4">
              <w:rPr>
                <w:rFonts w:eastAsia="新細明體" w:hint="eastAsia"/>
                <w:sz w:val="24"/>
                <w:szCs w:val="20"/>
              </w:rPr>
              <w:t>)</w:t>
            </w:r>
            <w:r w:rsidRPr="009239F4">
              <w:rPr>
                <w:rFonts w:eastAsia="新細明體" w:hint="eastAsia"/>
                <w:sz w:val="24"/>
                <w:szCs w:val="20"/>
              </w:rPr>
              <w:t>：</w:t>
            </w:r>
            <w:r w:rsidRPr="009239F4">
              <w:rPr>
                <w:rFonts w:eastAsia="新細明體" w:hint="eastAsia"/>
                <w:sz w:val="24"/>
                <w:szCs w:val="20"/>
              </w:rPr>
              <w:t xml:space="preserve">_____________________                                         </w:t>
            </w:r>
          </w:p>
          <w:p w14:paraId="7DF0C758" w14:textId="77777777" w:rsidR="009239F4" w:rsidRPr="009239F4" w:rsidRDefault="009239F4" w:rsidP="009239F4">
            <w:pPr>
              <w:ind w:firstLineChars="200" w:firstLine="480"/>
              <w:rPr>
                <w:rFonts w:eastAsia="新細明體"/>
                <w:sz w:val="24"/>
                <w:szCs w:val="20"/>
              </w:rPr>
            </w:pPr>
            <w:r w:rsidRPr="009239F4">
              <w:rPr>
                <w:rFonts w:eastAsia="新細明體" w:hint="eastAsia"/>
                <w:color w:val="FF0000"/>
                <w:sz w:val="24"/>
                <w:szCs w:val="20"/>
              </w:rPr>
              <w:t>◎</w:t>
            </w:r>
            <w:r w:rsidRPr="009239F4">
              <w:rPr>
                <w:rFonts w:eastAsia="新細明體" w:hint="eastAsia"/>
                <w:sz w:val="24"/>
                <w:szCs w:val="20"/>
              </w:rPr>
              <w:t>作業系統名稱、版本：</w:t>
            </w:r>
          </w:p>
          <w:p w14:paraId="191C7B66" w14:textId="77777777" w:rsidR="009239F4" w:rsidRPr="009239F4" w:rsidRDefault="009239F4" w:rsidP="009239F4">
            <w:pPr>
              <w:ind w:firstLineChars="300" w:firstLine="720"/>
              <w:rPr>
                <w:rFonts w:eastAsia="新細明體"/>
                <w:sz w:val="24"/>
                <w:szCs w:val="20"/>
              </w:rPr>
            </w:pPr>
            <w:r w:rsidRPr="009239F4">
              <w:rPr>
                <w:rFonts w:ascii="新細明體" w:eastAsia="新細明體" w:hAnsi="新細明體" w:hint="eastAsia"/>
                <w:color w:val="000000"/>
                <w:sz w:val="24"/>
                <w:szCs w:val="20"/>
              </w:rPr>
              <w:sym w:font="Wingdings 2" w:char="F081"/>
            </w:r>
            <w:r w:rsidRPr="009239F4">
              <w:rPr>
                <w:rFonts w:eastAsia="新細明體" w:hint="eastAsia"/>
                <w:sz w:val="24"/>
                <w:szCs w:val="20"/>
              </w:rPr>
              <w:t>Windows</w:t>
            </w:r>
            <w:r w:rsidRPr="009239F4">
              <w:rPr>
                <w:rFonts w:eastAsia="新細明體" w:hint="eastAsia"/>
                <w:sz w:val="24"/>
                <w:szCs w:val="20"/>
              </w:rPr>
              <w:t>系列</w:t>
            </w:r>
            <w:r w:rsidRPr="009239F4">
              <w:rPr>
                <w:rFonts w:eastAsia="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eastAsia="新細明體" w:hint="eastAsia"/>
                <w:sz w:val="24"/>
                <w:szCs w:val="20"/>
              </w:rPr>
              <w:t>Linux</w:t>
            </w:r>
            <w:r w:rsidRPr="009239F4">
              <w:rPr>
                <w:rFonts w:eastAsia="新細明體" w:hint="eastAsia"/>
                <w:sz w:val="24"/>
                <w:szCs w:val="20"/>
              </w:rPr>
              <w:t>系列</w:t>
            </w:r>
            <w:r w:rsidRPr="009239F4">
              <w:rPr>
                <w:rFonts w:eastAsia="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eastAsia="新細明體" w:hint="eastAsia"/>
                <w:sz w:val="24"/>
                <w:szCs w:val="20"/>
              </w:rPr>
              <w:t>其他作業平台</w:t>
            </w:r>
            <w:r w:rsidRPr="009239F4">
              <w:rPr>
                <w:rFonts w:eastAsia="新細明體" w:hint="eastAsia"/>
                <w:sz w:val="24"/>
                <w:szCs w:val="20"/>
              </w:rPr>
              <w:t xml:space="preserve"> </w:t>
            </w:r>
            <w:r w:rsidRPr="009239F4">
              <w:rPr>
                <w:rFonts w:eastAsia="新細明體" w:hint="eastAsia"/>
                <w:sz w:val="24"/>
                <w:szCs w:val="20"/>
              </w:rPr>
              <w:t>版本：</w:t>
            </w:r>
            <w:r w:rsidRPr="009239F4">
              <w:rPr>
                <w:rFonts w:eastAsia="新細明體" w:hint="eastAsia"/>
                <w:sz w:val="24"/>
                <w:szCs w:val="20"/>
              </w:rPr>
              <w:t>____________</w:t>
            </w:r>
          </w:p>
          <w:p w14:paraId="74B6B86A" w14:textId="77777777" w:rsidR="009239F4" w:rsidRPr="009239F4" w:rsidRDefault="009239F4" w:rsidP="009239F4">
            <w:pPr>
              <w:tabs>
                <w:tab w:val="left" w:pos="8040"/>
              </w:tabs>
              <w:ind w:firstLineChars="200" w:firstLine="480"/>
              <w:rPr>
                <w:rFonts w:eastAsia="新細明體"/>
                <w:sz w:val="24"/>
                <w:szCs w:val="20"/>
              </w:rPr>
            </w:pPr>
            <w:r w:rsidRPr="009239F4">
              <w:rPr>
                <w:rFonts w:eastAsia="新細明體" w:hint="eastAsia"/>
                <w:color w:val="FF0000"/>
                <w:sz w:val="24"/>
                <w:szCs w:val="20"/>
              </w:rPr>
              <w:t>◎</w:t>
            </w:r>
            <w:r w:rsidRPr="009239F4">
              <w:rPr>
                <w:rFonts w:eastAsia="新細明體" w:hint="eastAsia"/>
                <w:sz w:val="24"/>
                <w:szCs w:val="20"/>
              </w:rPr>
              <w:t>受害系統是否通過資安管理認證</w:t>
            </w:r>
            <w:r w:rsidRPr="009239F4">
              <w:rPr>
                <w:rFonts w:eastAsia="新細明體" w:hint="eastAsia"/>
                <w:sz w:val="24"/>
                <w:szCs w:val="20"/>
              </w:rPr>
              <w:t>(ISMS)</w:t>
            </w:r>
            <w:r w:rsidRPr="009239F4">
              <w:rPr>
                <w:rFonts w:eastAsia="新細明體" w:hint="eastAsia"/>
                <w:sz w:val="24"/>
                <w:szCs w:val="20"/>
              </w:rPr>
              <w:t>：</w:t>
            </w:r>
            <w:r w:rsidRPr="009239F4">
              <w:rPr>
                <w:rFonts w:ascii="新細明體" w:eastAsia="新細明體" w:hAnsi="新細明體" w:hint="eastAsia"/>
                <w:color w:val="000000"/>
                <w:sz w:val="24"/>
                <w:szCs w:val="20"/>
              </w:rPr>
              <w:sym w:font="Wingdings 2" w:char="F081"/>
            </w:r>
            <w:r w:rsidRPr="009239F4">
              <w:rPr>
                <w:rFonts w:eastAsia="新細明體" w:hint="eastAsia"/>
                <w:sz w:val="24"/>
                <w:szCs w:val="20"/>
              </w:rPr>
              <w:t>是</w:t>
            </w:r>
            <w:r w:rsidRPr="009239F4">
              <w:rPr>
                <w:rFonts w:eastAsia="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eastAsia="新細明體" w:hint="eastAsia"/>
                <w:sz w:val="24"/>
                <w:szCs w:val="20"/>
              </w:rPr>
              <w:t>否</w:t>
            </w:r>
          </w:p>
          <w:p w14:paraId="20CDBBD6" w14:textId="77777777" w:rsidR="009239F4" w:rsidRPr="009239F4" w:rsidRDefault="009239F4" w:rsidP="009239F4">
            <w:pPr>
              <w:tabs>
                <w:tab w:val="left" w:pos="8040"/>
              </w:tabs>
              <w:ind w:firstLineChars="200" w:firstLine="480"/>
              <w:rPr>
                <w:rFonts w:eastAsia="新細明體"/>
                <w:sz w:val="24"/>
                <w:szCs w:val="20"/>
              </w:rPr>
            </w:pPr>
            <w:r w:rsidRPr="009239F4">
              <w:rPr>
                <w:rFonts w:ascii="新細明體" w:eastAsia="新細明體" w:hAnsi="新細明體" w:hint="eastAsia"/>
                <w:color w:val="FF0000"/>
                <w:sz w:val="24"/>
                <w:szCs w:val="20"/>
              </w:rPr>
              <w:t>◎</w:t>
            </w:r>
            <w:r w:rsidRPr="009239F4">
              <w:rPr>
                <w:rFonts w:ascii="新細明體" w:eastAsia="新細明體" w:hAnsi="新細明體" w:hint="eastAsia"/>
                <w:color w:val="000000"/>
                <w:sz w:val="24"/>
                <w:szCs w:val="20"/>
              </w:rPr>
              <w:t>資安監控中心(SOC)：</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 xml:space="preserve">無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 xml:space="preserve">機關自行建置  </w:t>
            </w:r>
          </w:p>
          <w:p w14:paraId="0FABC801" w14:textId="77777777" w:rsidR="009239F4" w:rsidRPr="009239F4" w:rsidRDefault="009239F4" w:rsidP="009239F4">
            <w:pPr>
              <w:ind w:firstLineChars="200" w:firstLine="480"/>
              <w:rPr>
                <w:rFonts w:ascii="新細明體" w:eastAsia="新細明體" w:hAnsi="新細明體"/>
                <w:color w:val="000000"/>
                <w:sz w:val="24"/>
                <w:szCs w:val="20"/>
              </w:rPr>
            </w:pPr>
            <w:r w:rsidRPr="009239F4">
              <w:rPr>
                <w:rFonts w:ascii="新細明體" w:eastAsia="新細明體" w:hAnsi="新細明體" w:hint="eastAsia"/>
                <w:color w:val="000000"/>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委外建置，該廠商名稱</w:t>
            </w:r>
            <w:r w:rsidRPr="009239F4">
              <w:rPr>
                <w:rFonts w:ascii="新細明體" w:eastAsia="新細明體" w:hAnsi="新細明體" w:hint="eastAsia"/>
                <w:color w:val="000000"/>
                <w:sz w:val="24"/>
                <w:szCs w:val="20"/>
                <w:u w:val="single"/>
              </w:rPr>
              <w:t xml:space="preserve">              </w:t>
            </w:r>
          </w:p>
          <w:p w14:paraId="4C2477E0" w14:textId="77777777" w:rsidR="009239F4" w:rsidRPr="009239F4" w:rsidRDefault="009239F4" w:rsidP="009239F4">
            <w:pPr>
              <w:tabs>
                <w:tab w:val="left" w:pos="8040"/>
              </w:tabs>
              <w:ind w:firstLineChars="200" w:firstLine="480"/>
              <w:rPr>
                <w:rFonts w:eastAsia="新細明體"/>
                <w:sz w:val="24"/>
                <w:szCs w:val="20"/>
              </w:rPr>
            </w:pPr>
            <w:r w:rsidRPr="009239F4">
              <w:rPr>
                <w:rFonts w:ascii="新細明體" w:eastAsia="新細明體" w:hAnsi="新細明體" w:hint="eastAsia"/>
                <w:color w:val="FF0000"/>
                <w:sz w:val="24"/>
                <w:szCs w:val="20"/>
              </w:rPr>
              <w:t>◎</w:t>
            </w:r>
            <w:r w:rsidRPr="009239F4">
              <w:rPr>
                <w:rFonts w:ascii="新細明體" w:eastAsia="新細明體" w:hAnsi="新細明體" w:hint="eastAsia"/>
                <w:color w:val="000000"/>
                <w:sz w:val="24"/>
                <w:szCs w:val="20"/>
              </w:rPr>
              <w:t>受害主機是否納入SOC監控範圍：</w:t>
            </w:r>
            <w:r w:rsidRPr="009239F4">
              <w:rPr>
                <w:rFonts w:ascii="新細明體" w:eastAsia="新細明體" w:hAnsi="新細明體" w:hint="eastAsia"/>
                <w:color w:val="000000"/>
                <w:sz w:val="24"/>
                <w:szCs w:val="20"/>
              </w:rPr>
              <w:sym w:font="Wingdings 2" w:char="F081"/>
            </w:r>
            <w:r w:rsidRPr="009239F4">
              <w:rPr>
                <w:rFonts w:eastAsia="新細明體" w:hint="eastAsia"/>
                <w:sz w:val="24"/>
                <w:szCs w:val="20"/>
              </w:rPr>
              <w:t>是</w:t>
            </w:r>
            <w:r w:rsidRPr="009239F4">
              <w:rPr>
                <w:rFonts w:eastAsia="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eastAsia="新細明體" w:hint="eastAsia"/>
                <w:sz w:val="24"/>
                <w:szCs w:val="20"/>
              </w:rPr>
              <w:t>否</w:t>
            </w:r>
          </w:p>
          <w:p w14:paraId="2E1797FB" w14:textId="77777777" w:rsidR="009239F4" w:rsidRPr="009239F4" w:rsidRDefault="009239F4" w:rsidP="009239F4">
            <w:pPr>
              <w:tabs>
                <w:tab w:val="left" w:pos="8040"/>
              </w:tabs>
              <w:ind w:firstLineChars="200" w:firstLine="480"/>
              <w:rPr>
                <w:rFonts w:eastAsia="新細明體"/>
                <w:sz w:val="24"/>
                <w:szCs w:val="20"/>
              </w:rPr>
            </w:pPr>
            <w:r w:rsidRPr="009239F4">
              <w:rPr>
                <w:rFonts w:ascii="新細明體" w:eastAsia="新細明體" w:hAnsi="新細明體" w:hint="eastAsia"/>
                <w:color w:val="FF0000"/>
                <w:sz w:val="24"/>
                <w:szCs w:val="20"/>
              </w:rPr>
              <w:t>◎</w:t>
            </w:r>
            <w:r w:rsidRPr="009239F4">
              <w:rPr>
                <w:rFonts w:ascii="新細明體" w:eastAsia="新細明體" w:hAnsi="新細明體" w:hint="eastAsia"/>
                <w:color w:val="000000"/>
                <w:sz w:val="24"/>
                <w:szCs w:val="20"/>
              </w:rPr>
              <w:t>機關是否裝置資安防護設備：</w:t>
            </w:r>
            <w:r w:rsidRPr="009239F4">
              <w:rPr>
                <w:rFonts w:ascii="新細明體" w:eastAsia="新細明體" w:hAnsi="新細明體" w:hint="eastAsia"/>
                <w:color w:val="000000"/>
                <w:sz w:val="24"/>
                <w:szCs w:val="20"/>
              </w:rPr>
              <w:sym w:font="Wingdings 2" w:char="F081"/>
            </w:r>
            <w:r w:rsidRPr="009239F4">
              <w:rPr>
                <w:rFonts w:eastAsia="新細明體" w:hint="eastAsia"/>
                <w:sz w:val="24"/>
                <w:szCs w:val="20"/>
              </w:rPr>
              <w:t>是</w:t>
            </w:r>
            <w:r w:rsidRPr="009239F4">
              <w:rPr>
                <w:rFonts w:eastAsia="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eastAsia="新細明體" w:hint="eastAsia"/>
                <w:sz w:val="24"/>
                <w:szCs w:val="20"/>
              </w:rPr>
              <w:t>否</w:t>
            </w:r>
            <w:r w:rsidRPr="009239F4">
              <w:rPr>
                <w:rFonts w:eastAsia="新細明體" w:hint="eastAsia"/>
                <w:sz w:val="24"/>
                <w:szCs w:val="20"/>
              </w:rPr>
              <w:t>(</w:t>
            </w:r>
            <w:r w:rsidRPr="009239F4">
              <w:rPr>
                <w:rFonts w:eastAsia="新細明體" w:hint="eastAsia"/>
                <w:sz w:val="24"/>
                <w:szCs w:val="20"/>
              </w:rPr>
              <w:t>不須填寫資安防護類型</w:t>
            </w:r>
            <w:r w:rsidRPr="009239F4">
              <w:rPr>
                <w:rFonts w:eastAsia="新細明體" w:hint="eastAsia"/>
                <w:sz w:val="24"/>
                <w:szCs w:val="20"/>
              </w:rPr>
              <w:t>)</w:t>
            </w:r>
          </w:p>
          <w:p w14:paraId="5A2E3639" w14:textId="77777777" w:rsidR="009239F4" w:rsidRPr="009239F4" w:rsidRDefault="009239F4" w:rsidP="009239F4">
            <w:pPr>
              <w:tabs>
                <w:tab w:val="left" w:pos="8040"/>
              </w:tabs>
              <w:ind w:firstLineChars="250" w:firstLine="600"/>
              <w:rPr>
                <w:rFonts w:ascii="新細明體" w:eastAsia="新細明體" w:hAnsi="新細明體"/>
                <w:sz w:val="24"/>
                <w:szCs w:val="20"/>
              </w:rPr>
            </w:pPr>
            <w:r w:rsidRPr="009239F4">
              <w:rPr>
                <w:rFonts w:eastAsia="新細明體" w:hint="eastAsia"/>
                <w:sz w:val="24"/>
                <w:szCs w:val="20"/>
              </w:rPr>
              <w:t xml:space="preserve"> </w:t>
            </w:r>
            <w:r w:rsidRPr="009239F4">
              <w:rPr>
                <w:rFonts w:eastAsia="新細明體" w:hint="eastAsia"/>
                <w:sz w:val="24"/>
                <w:szCs w:val="20"/>
              </w:rPr>
              <w:t>資安防護類型</w:t>
            </w:r>
            <w:r w:rsidRPr="009239F4">
              <w:rPr>
                <w:rFonts w:ascii="新細明體" w:eastAsia="新細明體" w:hAnsi="新細明體" w:hint="eastAsia"/>
                <w:sz w:val="24"/>
                <w:szCs w:val="20"/>
              </w:rPr>
              <w:t>〈複選〉</w:t>
            </w:r>
          </w:p>
          <w:p w14:paraId="39E311D5" w14:textId="77777777" w:rsidR="009239F4" w:rsidRPr="009239F4" w:rsidRDefault="009239F4" w:rsidP="009239F4">
            <w:pPr>
              <w:tabs>
                <w:tab w:val="left" w:pos="8040"/>
              </w:tabs>
              <w:ind w:firstLineChars="250" w:firstLine="600"/>
              <w:rPr>
                <w:rFonts w:ascii="新細明體" w:eastAsia="新細明體" w:hAnsi="新細明體"/>
                <w:sz w:val="24"/>
                <w:szCs w:val="20"/>
              </w:rPr>
            </w:pPr>
            <w:r w:rsidRPr="009239F4">
              <w:rPr>
                <w:rFonts w:ascii="新細明體" w:eastAsia="新細明體" w:hAnsi="新細明體"/>
                <w:sz w:val="24"/>
                <w:szCs w:val="20"/>
              </w:rPr>
              <w:t>〈</w:t>
            </w:r>
            <w:r w:rsidRPr="009239F4">
              <w:rPr>
                <w:rFonts w:ascii="新細明體" w:eastAsia="新細明體" w:hAnsi="新細明體" w:hint="eastAsia"/>
                <w:color w:val="000000"/>
                <w:sz w:val="24"/>
                <w:szCs w:val="20"/>
              </w:rPr>
              <w:t>□防毒軟體，監控設備代號</w:t>
            </w:r>
            <w:r w:rsidRPr="009239F4">
              <w:rPr>
                <w:rFonts w:ascii="新細明體" w:eastAsia="新細明體" w:hAnsi="新細明體" w:hint="eastAsia"/>
                <w:sz w:val="24"/>
                <w:szCs w:val="20"/>
              </w:rPr>
              <w:t>：</w:t>
            </w:r>
            <w:r w:rsidRPr="009239F4">
              <w:rPr>
                <w:rFonts w:ascii="新細明體" w:eastAsia="新細明體" w:hAnsi="新細明體" w:hint="eastAsia"/>
                <w:color w:val="000000"/>
                <w:sz w:val="24"/>
                <w:szCs w:val="20"/>
                <w:u w:val="single"/>
              </w:rPr>
              <w:t xml:space="preserve">              </w:t>
            </w:r>
          </w:p>
          <w:p w14:paraId="572FEC26" w14:textId="77777777" w:rsidR="009239F4" w:rsidRPr="009239F4" w:rsidRDefault="009239F4" w:rsidP="009239F4">
            <w:pPr>
              <w:tabs>
                <w:tab w:val="left" w:pos="8040"/>
              </w:tabs>
              <w:ind w:firstLineChars="250" w:firstLine="600"/>
              <w:rPr>
                <w:rFonts w:ascii="新細明體" w:eastAsia="新細明體" w:hAnsi="新細明體"/>
                <w:sz w:val="24"/>
                <w:szCs w:val="20"/>
              </w:rPr>
            </w:pP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000000"/>
                <w:sz w:val="24"/>
                <w:szCs w:val="20"/>
              </w:rPr>
              <w:t>□網路防火牆，監控設備代號</w:t>
            </w:r>
            <w:r w:rsidRPr="009239F4">
              <w:rPr>
                <w:rFonts w:ascii="新細明體" w:eastAsia="新細明體" w:hAnsi="新細明體" w:hint="eastAsia"/>
                <w:sz w:val="24"/>
                <w:szCs w:val="20"/>
              </w:rPr>
              <w:t>：</w:t>
            </w:r>
            <w:r w:rsidRPr="009239F4">
              <w:rPr>
                <w:rFonts w:ascii="新細明體" w:eastAsia="新細明體" w:hAnsi="新細明體" w:hint="eastAsia"/>
                <w:color w:val="000000"/>
                <w:sz w:val="24"/>
                <w:szCs w:val="20"/>
                <w:u w:val="single"/>
              </w:rPr>
              <w:t xml:space="preserve">              </w:t>
            </w:r>
          </w:p>
          <w:p w14:paraId="64834A7D" w14:textId="77777777" w:rsidR="009239F4" w:rsidRPr="009239F4" w:rsidRDefault="009239F4" w:rsidP="009239F4">
            <w:pPr>
              <w:tabs>
                <w:tab w:val="left" w:pos="8040"/>
              </w:tabs>
              <w:ind w:firstLineChars="250" w:firstLine="600"/>
              <w:rPr>
                <w:rFonts w:ascii="新細明體" w:eastAsia="新細明體" w:hAnsi="新細明體"/>
                <w:sz w:val="24"/>
                <w:szCs w:val="20"/>
              </w:rPr>
            </w:pP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000000"/>
                <w:sz w:val="24"/>
                <w:szCs w:val="20"/>
              </w:rPr>
              <w:t>□電子郵件過濾機制，監控設備代號</w:t>
            </w:r>
            <w:r w:rsidRPr="009239F4">
              <w:rPr>
                <w:rFonts w:ascii="新細明體" w:eastAsia="新細明體" w:hAnsi="新細明體" w:hint="eastAsia"/>
                <w:sz w:val="24"/>
                <w:szCs w:val="20"/>
              </w:rPr>
              <w:t>：</w:t>
            </w:r>
            <w:r w:rsidRPr="009239F4">
              <w:rPr>
                <w:rFonts w:ascii="新細明體" w:eastAsia="新細明體" w:hAnsi="新細明體" w:hint="eastAsia"/>
                <w:color w:val="000000"/>
                <w:sz w:val="24"/>
                <w:szCs w:val="20"/>
                <w:u w:val="single"/>
              </w:rPr>
              <w:t xml:space="preserve">              </w:t>
            </w:r>
          </w:p>
          <w:p w14:paraId="1BCD91B4" w14:textId="77777777" w:rsidR="009239F4" w:rsidRPr="009239F4" w:rsidRDefault="009239F4" w:rsidP="009239F4">
            <w:pPr>
              <w:tabs>
                <w:tab w:val="left" w:pos="8040"/>
              </w:tabs>
              <w:ind w:firstLineChars="250" w:firstLine="600"/>
              <w:rPr>
                <w:rFonts w:ascii="新細明體" w:eastAsia="新細明體" w:hAnsi="新細明體"/>
                <w:sz w:val="24"/>
                <w:szCs w:val="20"/>
              </w:rPr>
            </w:pP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000000"/>
                <w:sz w:val="24"/>
                <w:szCs w:val="20"/>
              </w:rPr>
              <w:t>□入侵偵測及防禦機制，監控設備代號</w:t>
            </w:r>
            <w:r w:rsidRPr="009239F4">
              <w:rPr>
                <w:rFonts w:ascii="新細明體" w:eastAsia="新細明體" w:hAnsi="新細明體" w:hint="eastAsia"/>
                <w:sz w:val="24"/>
                <w:szCs w:val="20"/>
              </w:rPr>
              <w:t>：</w:t>
            </w:r>
            <w:r w:rsidRPr="009239F4">
              <w:rPr>
                <w:rFonts w:ascii="新細明體" w:eastAsia="新細明體" w:hAnsi="新細明體" w:hint="eastAsia"/>
                <w:color w:val="000000"/>
                <w:sz w:val="24"/>
                <w:szCs w:val="20"/>
                <w:u w:val="single"/>
              </w:rPr>
              <w:t xml:space="preserve">              </w:t>
            </w:r>
          </w:p>
          <w:p w14:paraId="385B5645" w14:textId="77777777" w:rsidR="009239F4" w:rsidRPr="009239F4" w:rsidRDefault="009239F4" w:rsidP="009239F4">
            <w:pPr>
              <w:tabs>
                <w:tab w:val="left" w:pos="8040"/>
              </w:tabs>
              <w:ind w:firstLineChars="250" w:firstLine="600"/>
              <w:rPr>
                <w:rFonts w:ascii="新細明體" w:eastAsia="新細明體" w:hAnsi="新細明體"/>
                <w:sz w:val="24"/>
                <w:szCs w:val="20"/>
              </w:rPr>
            </w:pPr>
            <w:r w:rsidRPr="009239F4">
              <w:rPr>
                <w:rFonts w:ascii="新細明體" w:eastAsia="新細明體" w:hAnsi="新細明體" w:hint="eastAsia"/>
                <w:color w:val="000000"/>
                <w:sz w:val="24"/>
                <w:szCs w:val="20"/>
              </w:rPr>
              <w:t xml:space="preserve">  □應用程式防火牆，監控設備代號</w:t>
            </w:r>
            <w:r w:rsidRPr="009239F4">
              <w:rPr>
                <w:rFonts w:ascii="新細明體" w:eastAsia="新細明體" w:hAnsi="新細明體" w:hint="eastAsia"/>
                <w:sz w:val="24"/>
                <w:szCs w:val="20"/>
              </w:rPr>
              <w:t>：</w:t>
            </w:r>
            <w:r w:rsidRPr="009239F4">
              <w:rPr>
                <w:rFonts w:ascii="新細明體" w:eastAsia="新細明體" w:hAnsi="新細明體" w:hint="eastAsia"/>
                <w:color w:val="000000"/>
                <w:sz w:val="24"/>
                <w:szCs w:val="20"/>
                <w:u w:val="single"/>
              </w:rPr>
              <w:t xml:space="preserve">              </w:t>
            </w:r>
          </w:p>
          <w:p w14:paraId="23097188" w14:textId="77777777" w:rsidR="009239F4" w:rsidRPr="009239F4" w:rsidRDefault="009239F4" w:rsidP="009239F4">
            <w:pPr>
              <w:tabs>
                <w:tab w:val="left" w:pos="8040"/>
              </w:tabs>
              <w:ind w:firstLineChars="250" w:firstLine="600"/>
              <w:rPr>
                <w:rFonts w:ascii="新細明體" w:eastAsia="新細明體" w:hAnsi="新細明體"/>
                <w:sz w:val="24"/>
                <w:szCs w:val="20"/>
              </w:rPr>
            </w:pPr>
            <w:r w:rsidRPr="009239F4">
              <w:rPr>
                <w:rFonts w:ascii="新細明體" w:eastAsia="新細明體" w:hAnsi="新細明體" w:hint="eastAsia"/>
                <w:color w:val="000000"/>
                <w:sz w:val="24"/>
                <w:szCs w:val="20"/>
              </w:rPr>
              <w:t xml:space="preserve">  □進階持續性威脅攻擊防禦措施，監控設備代號</w:t>
            </w:r>
            <w:r w:rsidRPr="009239F4">
              <w:rPr>
                <w:rFonts w:ascii="新細明體" w:eastAsia="新細明體" w:hAnsi="新細明體" w:hint="eastAsia"/>
                <w:sz w:val="24"/>
                <w:szCs w:val="20"/>
              </w:rPr>
              <w:t>：</w:t>
            </w:r>
            <w:r w:rsidRPr="009239F4">
              <w:rPr>
                <w:rFonts w:ascii="新細明體" w:eastAsia="新細明體" w:hAnsi="新細明體" w:hint="eastAsia"/>
                <w:color w:val="000000"/>
                <w:sz w:val="24"/>
                <w:szCs w:val="20"/>
                <w:u w:val="single"/>
              </w:rPr>
              <w:t xml:space="preserve">              </w:t>
            </w:r>
            <w:r w:rsidRPr="009239F4">
              <w:rPr>
                <w:rFonts w:ascii="新細明體" w:eastAsia="新細明體" w:hAnsi="新細明體" w:hint="eastAsia"/>
                <w:sz w:val="24"/>
                <w:szCs w:val="20"/>
              </w:rPr>
              <w:t xml:space="preserve"> </w:t>
            </w:r>
          </w:p>
          <w:p w14:paraId="3C55276D" w14:textId="77777777" w:rsidR="009239F4" w:rsidRPr="009239F4" w:rsidRDefault="009239F4" w:rsidP="009239F4">
            <w:pPr>
              <w:tabs>
                <w:tab w:val="left" w:pos="8040"/>
              </w:tabs>
              <w:ind w:firstLineChars="250" w:firstLine="600"/>
              <w:rPr>
                <w:rFonts w:ascii="新細明體" w:eastAsia="新細明體" w:hAnsi="新細明體"/>
                <w:sz w:val="24"/>
                <w:szCs w:val="20"/>
              </w:rPr>
            </w:pPr>
            <w:r w:rsidRPr="009239F4">
              <w:rPr>
                <w:rFonts w:ascii="新細明體" w:eastAsia="新細明體" w:hAnsi="新細明體" w:hint="eastAsia"/>
                <w:color w:val="000000"/>
                <w:sz w:val="24"/>
                <w:szCs w:val="20"/>
              </w:rPr>
              <w:t xml:space="preserve">  □</w:t>
            </w:r>
            <w:r w:rsidRPr="009239F4">
              <w:rPr>
                <w:rFonts w:ascii="新細明體" w:eastAsia="新細明體" w:hAnsi="新細明體" w:hint="eastAsia"/>
                <w:sz w:val="24"/>
                <w:szCs w:val="20"/>
              </w:rPr>
              <w:t>其他，</w:t>
            </w:r>
            <w:r w:rsidRPr="009239F4">
              <w:rPr>
                <w:rFonts w:ascii="新細明體" w:eastAsia="新細明體" w:hAnsi="新細明體" w:hint="eastAsia"/>
                <w:color w:val="000000"/>
                <w:sz w:val="24"/>
                <w:szCs w:val="20"/>
              </w:rPr>
              <w:t>監控設備代號</w:t>
            </w:r>
            <w:r w:rsidRPr="009239F4">
              <w:rPr>
                <w:rFonts w:ascii="新細明體" w:eastAsia="新細明體" w:hAnsi="新細明體" w:hint="eastAsia"/>
                <w:sz w:val="24"/>
                <w:szCs w:val="20"/>
              </w:rPr>
              <w:t>：</w:t>
            </w:r>
            <w:r w:rsidRPr="009239F4">
              <w:rPr>
                <w:rFonts w:ascii="新細明體" w:eastAsia="新細明體" w:hAnsi="新細明體" w:hint="eastAsia"/>
                <w:color w:val="000000"/>
                <w:sz w:val="24"/>
                <w:szCs w:val="20"/>
                <w:u w:val="single"/>
              </w:rPr>
              <w:t xml:space="preserve">              </w:t>
            </w:r>
            <w:r w:rsidRPr="009239F4">
              <w:rPr>
                <w:rFonts w:ascii="新細明體" w:eastAsia="新細明體" w:hAnsi="新細明體"/>
                <w:sz w:val="24"/>
                <w:szCs w:val="20"/>
              </w:rPr>
              <w:t>〉</w:t>
            </w:r>
          </w:p>
          <w:p w14:paraId="29D66334" w14:textId="77777777" w:rsidR="009239F4" w:rsidRPr="009239F4" w:rsidRDefault="009239F4" w:rsidP="009239F4">
            <w:pPr>
              <w:tabs>
                <w:tab w:val="left" w:pos="8040"/>
              </w:tabs>
              <w:ind w:firstLineChars="200" w:firstLine="480"/>
              <w:rPr>
                <w:rFonts w:eastAsia="新細明體"/>
                <w:sz w:val="24"/>
                <w:szCs w:val="20"/>
              </w:rPr>
            </w:pPr>
            <w:r w:rsidRPr="009239F4">
              <w:rPr>
                <w:rFonts w:ascii="新細明體" w:eastAsia="新細明體" w:hAnsi="新細明體" w:hint="eastAsia"/>
                <w:color w:val="FF0000"/>
                <w:sz w:val="24"/>
                <w:szCs w:val="20"/>
              </w:rPr>
              <w:t>◎</w:t>
            </w:r>
            <w:r w:rsidRPr="009239F4">
              <w:rPr>
                <w:rFonts w:ascii="新細明體" w:eastAsia="新細明體" w:hAnsi="新細明體" w:hint="eastAsia"/>
                <w:sz w:val="24"/>
                <w:szCs w:val="20"/>
              </w:rPr>
              <w:t>SOC業者是否發送事件告警資訊：</w:t>
            </w:r>
            <w:r w:rsidRPr="009239F4">
              <w:rPr>
                <w:rFonts w:ascii="新細明體" w:eastAsia="新細明體" w:hAnsi="新細明體" w:hint="eastAsia"/>
                <w:color w:val="000000"/>
                <w:sz w:val="24"/>
                <w:szCs w:val="20"/>
              </w:rPr>
              <w:sym w:font="Wingdings 2" w:char="F081"/>
            </w:r>
            <w:r w:rsidRPr="009239F4">
              <w:rPr>
                <w:rFonts w:eastAsia="新細明體" w:hint="eastAsia"/>
                <w:sz w:val="24"/>
                <w:szCs w:val="20"/>
              </w:rPr>
              <w:t>是</w:t>
            </w:r>
            <w:r w:rsidRPr="009239F4">
              <w:rPr>
                <w:rFonts w:eastAsia="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eastAsia="新細明體" w:hint="eastAsia"/>
                <w:sz w:val="24"/>
                <w:szCs w:val="20"/>
              </w:rPr>
              <w:t>否</w:t>
            </w:r>
            <w:r w:rsidRPr="009239F4">
              <w:rPr>
                <w:rFonts w:eastAsia="新細明體" w:hint="eastAsia"/>
                <w:sz w:val="24"/>
                <w:szCs w:val="20"/>
              </w:rPr>
              <w:t>(</w:t>
            </w:r>
            <w:r w:rsidRPr="009239F4">
              <w:rPr>
                <w:rFonts w:eastAsia="新細明體" w:hint="eastAsia"/>
                <w:sz w:val="24"/>
                <w:szCs w:val="20"/>
              </w:rPr>
              <w:t>不須填寫情資分析單編號</w:t>
            </w:r>
            <w:r w:rsidRPr="009239F4">
              <w:rPr>
                <w:rFonts w:eastAsia="新細明體" w:hint="eastAsia"/>
                <w:sz w:val="24"/>
                <w:szCs w:val="20"/>
              </w:rPr>
              <w:t>)</w:t>
            </w:r>
          </w:p>
          <w:p w14:paraId="20A89D3B" w14:textId="77777777" w:rsidR="009239F4" w:rsidRPr="009239F4" w:rsidRDefault="009239F4" w:rsidP="009239F4">
            <w:pPr>
              <w:tabs>
                <w:tab w:val="left" w:pos="8040"/>
              </w:tabs>
              <w:ind w:firstLineChars="200" w:firstLine="480"/>
              <w:rPr>
                <w:rFonts w:eastAsia="新細明體"/>
                <w:sz w:val="24"/>
                <w:szCs w:val="20"/>
              </w:rPr>
            </w:pPr>
            <w:r w:rsidRPr="009239F4">
              <w:rPr>
                <w:rFonts w:eastAsia="新細明體"/>
                <w:sz w:val="24"/>
                <w:szCs w:val="20"/>
              </w:rPr>
              <w:t xml:space="preserve">  </w:t>
            </w:r>
            <w:r w:rsidRPr="009239F4">
              <w:rPr>
                <w:rFonts w:eastAsia="新細明體" w:hint="eastAsia"/>
                <w:sz w:val="24"/>
                <w:szCs w:val="20"/>
              </w:rPr>
              <w:t>情資單分析編號：</w:t>
            </w:r>
            <w:r w:rsidRPr="009239F4">
              <w:rPr>
                <w:rFonts w:ascii="新細明體" w:eastAsia="新細明體" w:hAnsi="新細明體" w:hint="eastAsia"/>
                <w:color w:val="000000"/>
                <w:sz w:val="24"/>
                <w:szCs w:val="20"/>
                <w:u w:val="single"/>
              </w:rPr>
              <w:t xml:space="preserve">                                    </w:t>
            </w:r>
          </w:p>
          <w:p w14:paraId="7FA4A404" w14:textId="77777777" w:rsidR="009239F4" w:rsidRPr="009239F4" w:rsidRDefault="009239F4" w:rsidP="009239F4">
            <w:pPr>
              <w:ind w:firstLineChars="200" w:firstLine="480"/>
              <w:rPr>
                <w:rFonts w:ascii="新細明體" w:eastAsia="新細明體" w:hAnsi="新細明體"/>
                <w:sz w:val="24"/>
                <w:szCs w:val="20"/>
              </w:rPr>
            </w:pPr>
            <w:r w:rsidRPr="009239F4">
              <w:rPr>
                <w:rFonts w:ascii="新細明體" w:eastAsia="新細明體" w:hAnsi="新細明體" w:hint="eastAsia"/>
                <w:color w:val="FF0000"/>
                <w:sz w:val="24"/>
                <w:szCs w:val="20"/>
              </w:rPr>
              <w:t>◎</w:t>
            </w:r>
            <w:r w:rsidRPr="009239F4">
              <w:rPr>
                <w:rFonts w:ascii="新細明體" w:eastAsia="新細明體" w:hAnsi="新細明體"/>
                <w:sz w:val="24"/>
                <w:szCs w:val="20"/>
              </w:rPr>
              <w:t>事件發生原因</w:t>
            </w:r>
            <w:r w:rsidRPr="009239F4">
              <w:rPr>
                <w:rFonts w:ascii="新細明體" w:eastAsia="新細明體" w:hAnsi="新細明體" w:hint="eastAsia"/>
                <w:sz w:val="24"/>
                <w:szCs w:val="20"/>
              </w:rPr>
              <w:t>〈單選〉</w:t>
            </w:r>
          </w:p>
          <w:p w14:paraId="6A352782" w14:textId="77777777" w:rsidR="009239F4" w:rsidRPr="009239F4" w:rsidRDefault="009239F4" w:rsidP="009239F4">
            <w:pPr>
              <w:ind w:leftChars="250" w:left="820" w:hangingChars="50" w:hanging="120"/>
              <w:rPr>
                <w:rFonts w:ascii="新細明體" w:eastAsia="新細明體" w:hAnsi="新細明體"/>
                <w:sz w:val="24"/>
                <w:szCs w:val="20"/>
              </w:rPr>
            </w:pPr>
            <w:r w:rsidRPr="009239F4">
              <w:rPr>
                <w:rFonts w:ascii="新細明體" w:eastAsia="新細明體" w:hAnsi="新細明體" w:hint="eastAsia"/>
                <w:sz w:val="24"/>
                <w:szCs w:val="20"/>
              </w:rPr>
              <w:t>〈</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社交工程</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作業系統漏洞</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弱密碼</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應用程式漏洞</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網站設計不當</w:t>
            </w:r>
          </w:p>
          <w:p w14:paraId="1439A263" w14:textId="77777777" w:rsidR="009239F4" w:rsidRPr="009239F4" w:rsidRDefault="009239F4" w:rsidP="009239F4">
            <w:pPr>
              <w:tabs>
                <w:tab w:val="left" w:pos="8040"/>
              </w:tabs>
              <w:ind w:firstLineChars="250" w:firstLine="600"/>
              <w:rPr>
                <w:rFonts w:ascii="新細明體" w:eastAsia="新細明體" w:hAnsi="新細明體"/>
                <w:color w:val="000000"/>
                <w:sz w:val="24"/>
                <w:szCs w:val="20"/>
              </w:rPr>
            </w:pP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sz w:val="24"/>
                <w:szCs w:val="20"/>
              </w:rPr>
              <w:t xml:space="preserve">廠商維護環境或管理疏失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sz w:val="24"/>
                <w:szCs w:val="20"/>
              </w:rPr>
              <w:t>無法確認事件原因《</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無相關紀錄檢視</w:t>
            </w:r>
          </w:p>
          <w:p w14:paraId="0217629F" w14:textId="77777777" w:rsidR="009239F4" w:rsidRPr="009239F4" w:rsidRDefault="009239F4" w:rsidP="009239F4">
            <w:pPr>
              <w:tabs>
                <w:tab w:val="left" w:pos="8040"/>
              </w:tabs>
              <w:ind w:firstLineChars="250" w:firstLine="600"/>
              <w:rPr>
                <w:rFonts w:ascii="新細明體" w:eastAsia="新細明體" w:hAnsi="新細明體"/>
                <w:color w:val="000000"/>
                <w:sz w:val="24"/>
                <w:szCs w:val="20"/>
              </w:rPr>
            </w:pPr>
            <w:r w:rsidRPr="009239F4">
              <w:rPr>
                <w:rFonts w:ascii="新細明體" w:eastAsia="新細明體" w:hAnsi="新細明體" w:hint="eastAsia"/>
                <w:color w:val="000000"/>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相關紀錄遭異常刪除/變更</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受限於資安人力/預算無法調查</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逕行重</w:t>
            </w:r>
          </w:p>
          <w:p w14:paraId="562F1925" w14:textId="77777777" w:rsidR="009239F4" w:rsidRPr="009239F4" w:rsidRDefault="009239F4" w:rsidP="009239F4">
            <w:pPr>
              <w:tabs>
                <w:tab w:val="left" w:pos="8040"/>
              </w:tabs>
              <w:ind w:firstLineChars="250" w:firstLine="600"/>
              <w:rPr>
                <w:rFonts w:ascii="新細明體" w:eastAsia="新細明體" w:hAnsi="新細明體"/>
                <w:color w:val="000000"/>
                <w:sz w:val="24"/>
                <w:szCs w:val="20"/>
              </w:rPr>
            </w:pPr>
            <w:r w:rsidRPr="009239F4">
              <w:rPr>
                <w:rFonts w:ascii="新細明體" w:eastAsia="新細明體" w:hAnsi="新細明體" w:hint="eastAsia"/>
                <w:color w:val="000000"/>
                <w:sz w:val="24"/>
                <w:szCs w:val="20"/>
              </w:rPr>
              <w:t xml:space="preserve">  建無法調查</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系統汰換逕行下架</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hint="eastAsia"/>
                <w:color w:val="000000"/>
                <w:sz w:val="24"/>
                <w:szCs w:val="20"/>
              </w:rPr>
              <w:t>事件調查後仍無法確認原因</w:t>
            </w:r>
            <w:r w:rsidRPr="009239F4">
              <w:rPr>
                <w:rFonts w:ascii="新細明體" w:eastAsia="新細明體" w:hAnsi="新細明體" w:hint="eastAsia"/>
                <w:sz w:val="24"/>
                <w:szCs w:val="20"/>
              </w:rPr>
              <w:t>》</w:t>
            </w:r>
          </w:p>
          <w:p w14:paraId="67E480CD" w14:textId="77777777" w:rsidR="009239F4" w:rsidRPr="009239F4" w:rsidRDefault="009239F4" w:rsidP="009239F4">
            <w:pPr>
              <w:ind w:leftChars="250" w:left="820" w:hangingChars="50" w:hanging="120"/>
              <w:rPr>
                <w:rFonts w:ascii="新細明體" w:eastAsia="新細明體" w:hAnsi="新細明體"/>
                <w:sz w:val="24"/>
                <w:szCs w:val="20"/>
              </w:rPr>
            </w:pP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000000"/>
                <w:sz w:val="24"/>
                <w:szCs w:val="20"/>
              </w:rPr>
              <w:sym w:font="Wingdings 2" w:char="F081"/>
            </w:r>
            <w:r w:rsidRPr="009239F4">
              <w:rPr>
                <w:rFonts w:ascii="新細明體" w:eastAsia="新細明體" w:hAnsi="新細明體"/>
                <w:sz w:val="24"/>
                <w:szCs w:val="20"/>
              </w:rPr>
              <w:t>其他_______</w:t>
            </w:r>
            <w:r w:rsidRPr="009239F4">
              <w:rPr>
                <w:rFonts w:ascii="新細明體" w:eastAsia="新細明體" w:hAnsi="新細明體" w:hint="eastAsia"/>
                <w:sz w:val="24"/>
                <w:szCs w:val="20"/>
              </w:rPr>
              <w:t>____〉</w:t>
            </w:r>
          </w:p>
          <w:p w14:paraId="442E1994" w14:textId="77777777" w:rsidR="009239F4" w:rsidRPr="009239F4" w:rsidRDefault="009239F4" w:rsidP="009239F4">
            <w:pPr>
              <w:ind w:leftChars="250" w:left="820" w:hangingChars="50" w:hanging="120"/>
              <w:rPr>
                <w:rFonts w:ascii="新細明體" w:eastAsia="新細明體" w:hAnsi="新細明體"/>
                <w:sz w:val="24"/>
                <w:szCs w:val="20"/>
              </w:rPr>
            </w:pPr>
            <w:r w:rsidRPr="009239F4">
              <w:rPr>
                <w:rFonts w:ascii="新細明體" w:eastAsia="新細明體" w:hAnsi="新細明體"/>
                <w:sz w:val="24"/>
                <w:szCs w:val="20"/>
              </w:rPr>
              <w:br/>
              <w:t>【請說明</w:t>
            </w:r>
            <w:r w:rsidRPr="009239F4">
              <w:rPr>
                <w:rFonts w:ascii="新細明體" w:eastAsia="新細明體" w:hAnsi="新細明體" w:hint="eastAsia"/>
                <w:sz w:val="24"/>
                <w:szCs w:val="20"/>
              </w:rPr>
              <w:t>事件調查情況</w:t>
            </w:r>
            <w:r w:rsidRPr="009239F4">
              <w:rPr>
                <w:rFonts w:ascii="新細明體" w:eastAsia="新細明體" w:hAnsi="新細明體"/>
                <w:sz w:val="24"/>
                <w:szCs w:val="20"/>
              </w:rPr>
              <w:t>】</w:t>
            </w:r>
          </w:p>
          <w:p w14:paraId="37982C31" w14:textId="77777777" w:rsidR="009239F4" w:rsidRPr="009239F4" w:rsidRDefault="009239F4" w:rsidP="009239F4">
            <w:pPr>
              <w:widowControl/>
              <w:ind w:firstLineChars="300" w:firstLine="72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63E41D14" w14:textId="77777777" w:rsidR="009239F4" w:rsidRPr="009239F4" w:rsidRDefault="009239F4" w:rsidP="009239F4">
            <w:pPr>
              <w:widowControl/>
              <w:ind w:firstLineChars="300" w:firstLine="72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413C7AD5" w14:textId="77777777" w:rsidR="009239F4" w:rsidRPr="009239F4" w:rsidRDefault="009239F4" w:rsidP="009239F4">
            <w:pPr>
              <w:widowControl/>
              <w:ind w:firstLineChars="300" w:firstLine="720"/>
              <w:rPr>
                <w:rFonts w:ascii="新細明體" w:eastAsia="新細明體" w:hAnsi="新細明體"/>
                <w:sz w:val="24"/>
                <w:szCs w:val="20"/>
              </w:rPr>
            </w:pPr>
          </w:p>
          <w:p w14:paraId="48410CCD" w14:textId="77777777" w:rsidR="009239F4" w:rsidRPr="009239F4" w:rsidRDefault="009239F4" w:rsidP="009239F4">
            <w:pPr>
              <w:ind w:firstLineChars="200" w:firstLine="480"/>
              <w:rPr>
                <w:rFonts w:ascii="新細明體" w:eastAsia="新細明體" w:hAnsi="新細明體"/>
                <w:sz w:val="24"/>
                <w:szCs w:val="20"/>
              </w:rPr>
            </w:pPr>
            <w:r w:rsidRPr="009239F4">
              <w:rPr>
                <w:rFonts w:ascii="新細明體" w:eastAsia="新細明體" w:hAnsi="新細明體" w:hint="eastAsia"/>
                <w:color w:val="FF0000"/>
                <w:sz w:val="24"/>
                <w:szCs w:val="20"/>
              </w:rPr>
              <w:t>◎</w:t>
            </w:r>
            <w:r w:rsidRPr="009239F4">
              <w:rPr>
                <w:rFonts w:ascii="新細明體" w:eastAsia="新細明體" w:hAnsi="新細明體" w:hint="eastAsia"/>
                <w:sz w:val="24"/>
                <w:szCs w:val="20"/>
              </w:rPr>
              <w:t>補強措施〈複選〉</w:t>
            </w:r>
          </w:p>
          <w:p w14:paraId="029502FF" w14:textId="77777777" w:rsidR="009239F4" w:rsidRPr="009239F4" w:rsidRDefault="009239F4" w:rsidP="009239F4">
            <w:pPr>
              <w:numPr>
                <w:ilvl w:val="0"/>
                <w:numId w:val="30"/>
              </w:numPr>
              <w:ind w:left="1134" w:hanging="283"/>
              <w:rPr>
                <w:rFonts w:ascii="新細明體" w:eastAsia="新細明體" w:hAnsi="新細明體"/>
                <w:sz w:val="24"/>
                <w:szCs w:val="22"/>
              </w:rPr>
            </w:pPr>
            <w:r w:rsidRPr="009239F4">
              <w:rPr>
                <w:rFonts w:ascii="新細明體" w:eastAsia="新細明體" w:hAnsi="新細明體"/>
                <w:sz w:val="24"/>
                <w:szCs w:val="22"/>
              </w:rPr>
              <w:t>補強系統/程式安全設定</w:t>
            </w:r>
            <w:r w:rsidRPr="009239F4">
              <w:rPr>
                <w:rFonts w:ascii="新細明體" w:eastAsia="新細明體" w:hAnsi="新細明體" w:hint="eastAsia"/>
                <w:sz w:val="24"/>
                <w:szCs w:val="22"/>
              </w:rPr>
              <w:t>〈複選〉</w:t>
            </w:r>
          </w:p>
          <w:p w14:paraId="29A0A10B" w14:textId="77777777" w:rsidR="009239F4" w:rsidRPr="009239F4" w:rsidRDefault="009239F4" w:rsidP="009239F4">
            <w:pPr>
              <w:numPr>
                <w:ilvl w:val="4"/>
                <w:numId w:val="29"/>
              </w:numPr>
              <w:ind w:left="1276" w:hanging="283"/>
              <w:rPr>
                <w:rFonts w:ascii="新細明體" w:eastAsia="新細明體" w:hAnsi="新細明體"/>
                <w:sz w:val="24"/>
                <w:szCs w:val="22"/>
              </w:rPr>
            </w:pPr>
            <w:r w:rsidRPr="009239F4">
              <w:rPr>
                <w:rFonts w:ascii="新細明體" w:eastAsia="新細明體" w:hAnsi="新細明體" w:hint="eastAsia"/>
                <w:sz w:val="24"/>
                <w:szCs w:val="22"/>
              </w:rPr>
              <w:t>已完成評估</w:t>
            </w:r>
            <w:r w:rsidRPr="009239F4">
              <w:rPr>
                <w:rFonts w:ascii="新細明體" w:eastAsia="新細明體" w:hAnsi="新細明體"/>
                <w:sz w:val="24"/>
                <w:szCs w:val="22"/>
              </w:rPr>
              <w:t>變更透過受害主機登入應用系統密碼</w:t>
            </w:r>
            <w:r w:rsidRPr="009239F4">
              <w:rPr>
                <w:rFonts w:ascii="新細明體" w:eastAsia="新細明體" w:hAnsi="新細明體" w:hint="eastAsia"/>
                <w:sz w:val="24"/>
                <w:szCs w:val="22"/>
              </w:rPr>
              <w:t>之必要性</w:t>
            </w:r>
            <w:r w:rsidRPr="009239F4">
              <w:rPr>
                <w:rFonts w:ascii="新細明體" w:eastAsia="新細明體" w:hAnsi="新細明體"/>
                <w:sz w:val="24"/>
                <w:szCs w:val="22"/>
              </w:rPr>
              <w:t>(如：使用受害主機登入之網域帳號密碼、公務系統帳號密碼、郵件帳號密碼等)</w:t>
            </w:r>
            <w:r w:rsidRPr="009239F4">
              <w:rPr>
                <w:rFonts w:ascii="新細明體" w:eastAsia="新細明體" w:hAnsi="新細明體" w:hint="eastAsia"/>
                <w:b/>
                <w:color w:val="FF0000"/>
                <w:sz w:val="24"/>
                <w:szCs w:val="22"/>
              </w:rPr>
              <w:t xml:space="preserve"> (必填)</w:t>
            </w:r>
          </w:p>
          <w:p w14:paraId="124EE384" w14:textId="77777777" w:rsidR="009239F4" w:rsidRPr="009239F4" w:rsidRDefault="009239F4" w:rsidP="009239F4">
            <w:pPr>
              <w:numPr>
                <w:ilvl w:val="4"/>
                <w:numId w:val="29"/>
              </w:numPr>
              <w:ind w:left="1276" w:hanging="283"/>
              <w:rPr>
                <w:rFonts w:ascii="新細明體" w:eastAsia="新細明體" w:hAnsi="新細明體"/>
                <w:sz w:val="24"/>
                <w:szCs w:val="22"/>
              </w:rPr>
            </w:pPr>
            <w:r w:rsidRPr="009239F4">
              <w:rPr>
                <w:rFonts w:ascii="新細明體" w:eastAsia="新細明體" w:hAnsi="新細明體" w:hint="eastAsia"/>
                <w:sz w:val="24"/>
                <w:szCs w:val="22"/>
              </w:rPr>
              <w:t>已完成評估</w:t>
            </w:r>
            <w:r w:rsidRPr="009239F4">
              <w:rPr>
                <w:rFonts w:ascii="新細明體" w:eastAsia="新細明體" w:hAnsi="新細明體"/>
                <w:sz w:val="24"/>
                <w:szCs w:val="22"/>
              </w:rPr>
              <w:t>變更受害主機中所有帳號密碼</w:t>
            </w:r>
            <w:r w:rsidRPr="009239F4">
              <w:rPr>
                <w:rFonts w:ascii="新細明體" w:eastAsia="新細明體" w:hAnsi="新細明體" w:hint="eastAsia"/>
                <w:sz w:val="24"/>
                <w:szCs w:val="22"/>
              </w:rPr>
              <w:t>之必要性</w:t>
            </w:r>
            <w:r w:rsidRPr="009239F4">
              <w:rPr>
                <w:rFonts w:ascii="新細明體" w:eastAsia="新細明體" w:hAnsi="新細明體"/>
                <w:sz w:val="24"/>
                <w:szCs w:val="22"/>
              </w:rPr>
              <w:t>(含本機管理者)</w:t>
            </w:r>
            <w:r w:rsidRPr="009239F4">
              <w:rPr>
                <w:rFonts w:ascii="新細明體" w:eastAsia="新細明體" w:hAnsi="新細明體" w:hint="eastAsia"/>
                <w:b/>
                <w:color w:val="FF0000"/>
                <w:sz w:val="24"/>
                <w:szCs w:val="22"/>
              </w:rPr>
              <w:t xml:space="preserve"> (必填)</w:t>
            </w:r>
          </w:p>
          <w:p w14:paraId="777AF220" w14:textId="77777777" w:rsidR="009239F4" w:rsidRPr="009239F4" w:rsidRDefault="009239F4" w:rsidP="009239F4">
            <w:pPr>
              <w:numPr>
                <w:ilvl w:val="4"/>
                <w:numId w:val="29"/>
              </w:numPr>
              <w:ind w:left="1276" w:hanging="283"/>
              <w:rPr>
                <w:rFonts w:ascii="新細明體" w:eastAsia="新細明體" w:hAnsi="新細明體"/>
                <w:sz w:val="24"/>
                <w:szCs w:val="22"/>
              </w:rPr>
            </w:pPr>
            <w:r w:rsidRPr="009239F4">
              <w:rPr>
                <w:rFonts w:ascii="新細明體" w:eastAsia="新細明體" w:hAnsi="新細明體" w:hint="eastAsia"/>
                <w:sz w:val="24"/>
                <w:szCs w:val="22"/>
              </w:rPr>
              <w:t>已完成檢視/</w:t>
            </w:r>
            <w:r w:rsidRPr="009239F4">
              <w:rPr>
                <w:rFonts w:ascii="新細明體" w:eastAsia="新細明體" w:hAnsi="新細明體"/>
                <w:sz w:val="24"/>
                <w:szCs w:val="22"/>
              </w:rPr>
              <w:t>更新受害主機系統與所有應用程式至最新版本</w:t>
            </w:r>
            <w:r w:rsidRPr="009239F4">
              <w:rPr>
                <w:rFonts w:ascii="新細明體" w:eastAsia="新細明體" w:hAnsi="新細明體" w:hint="eastAsia"/>
                <w:b/>
                <w:color w:val="FF0000"/>
                <w:sz w:val="24"/>
                <w:szCs w:val="22"/>
              </w:rPr>
              <w:t>(必填)</w:t>
            </w:r>
            <w:r w:rsidRPr="009239F4">
              <w:rPr>
                <w:rFonts w:ascii="新細明體" w:eastAsia="新細明體" w:hAnsi="新細明體"/>
                <w:sz w:val="24"/>
                <w:szCs w:val="22"/>
              </w:rPr>
              <w:t>【請說明主要更新之程式名稱</w:t>
            </w:r>
            <w:r w:rsidRPr="009239F4">
              <w:rPr>
                <w:rFonts w:ascii="新細明體" w:eastAsia="新細明體" w:hAnsi="新細明體" w:hint="eastAsia"/>
                <w:sz w:val="24"/>
                <w:szCs w:val="20"/>
              </w:rPr>
              <w:t>，如無須更新，請填寫「皆已更新至最新版本」</w:t>
            </w:r>
            <w:r w:rsidRPr="009239F4">
              <w:rPr>
                <w:rFonts w:ascii="新細明體" w:eastAsia="新細明體" w:hAnsi="新細明體"/>
                <w:sz w:val="24"/>
                <w:szCs w:val="22"/>
              </w:rPr>
              <w:t>】</w:t>
            </w:r>
          </w:p>
          <w:p w14:paraId="42A7B826" w14:textId="77777777" w:rsidR="009239F4" w:rsidRPr="009239F4" w:rsidRDefault="009239F4" w:rsidP="009239F4">
            <w:pPr>
              <w:widowControl/>
              <w:ind w:leftChars="550" w:left="154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 ________________________________________________</w:t>
            </w:r>
          </w:p>
          <w:p w14:paraId="375073D4" w14:textId="77777777" w:rsidR="009239F4" w:rsidRPr="009239F4" w:rsidRDefault="009239F4" w:rsidP="009239F4">
            <w:pPr>
              <w:numPr>
                <w:ilvl w:val="4"/>
                <w:numId w:val="29"/>
              </w:numPr>
              <w:ind w:left="1276" w:hanging="283"/>
              <w:rPr>
                <w:rFonts w:ascii="新細明體" w:eastAsia="新細明體" w:hAnsi="新細明體"/>
                <w:sz w:val="24"/>
                <w:szCs w:val="22"/>
              </w:rPr>
            </w:pPr>
            <w:r w:rsidRPr="009239F4">
              <w:rPr>
                <w:rFonts w:ascii="新細明體" w:eastAsia="新細明體" w:hAnsi="新細明體"/>
                <w:sz w:val="24"/>
                <w:szCs w:val="22"/>
              </w:rPr>
              <w:lastRenderedPageBreak/>
              <w:t>關閉郵件伺服器Open Relay功能</w:t>
            </w:r>
          </w:p>
          <w:p w14:paraId="247866AE" w14:textId="77777777" w:rsidR="009239F4" w:rsidRPr="009239F4" w:rsidRDefault="009239F4" w:rsidP="009239F4">
            <w:pPr>
              <w:numPr>
                <w:ilvl w:val="4"/>
                <w:numId w:val="29"/>
              </w:numPr>
              <w:ind w:left="1276" w:hanging="283"/>
              <w:rPr>
                <w:rFonts w:ascii="新細明體" w:eastAsia="新細明體" w:hAnsi="新細明體"/>
                <w:sz w:val="24"/>
                <w:szCs w:val="22"/>
              </w:rPr>
            </w:pPr>
            <w:r w:rsidRPr="009239F4">
              <w:rPr>
                <w:rFonts w:ascii="新細明體" w:eastAsia="新細明體" w:hAnsi="新細明體"/>
                <w:sz w:val="24"/>
                <w:szCs w:val="22"/>
              </w:rPr>
              <w:t>關閉網路芳鄰功能</w:t>
            </w:r>
          </w:p>
          <w:p w14:paraId="3A07F2CF" w14:textId="77777777" w:rsidR="009239F4" w:rsidRPr="009239F4" w:rsidRDefault="009239F4" w:rsidP="009239F4">
            <w:pPr>
              <w:numPr>
                <w:ilvl w:val="0"/>
                <w:numId w:val="30"/>
              </w:numPr>
              <w:ind w:left="1134" w:hanging="283"/>
              <w:rPr>
                <w:rFonts w:ascii="新細明體" w:eastAsia="新細明體" w:hAnsi="新細明體"/>
                <w:sz w:val="24"/>
                <w:szCs w:val="22"/>
              </w:rPr>
            </w:pPr>
            <w:r w:rsidRPr="009239F4">
              <w:rPr>
                <w:rFonts w:ascii="新細明體" w:eastAsia="新細明體" w:hAnsi="新細明體"/>
                <w:sz w:val="24"/>
                <w:szCs w:val="22"/>
              </w:rPr>
              <w:t>資安管理與教育訓練</w:t>
            </w:r>
            <w:r w:rsidRPr="009239F4">
              <w:rPr>
                <w:rFonts w:ascii="新細明體" w:eastAsia="新細明體" w:hAnsi="新細明體" w:hint="eastAsia"/>
                <w:sz w:val="24"/>
                <w:szCs w:val="22"/>
              </w:rPr>
              <w:t>(複選)</w:t>
            </w:r>
          </w:p>
          <w:p w14:paraId="5DFAC19E" w14:textId="77777777" w:rsidR="009239F4" w:rsidRPr="009239F4" w:rsidRDefault="009239F4" w:rsidP="009239F4">
            <w:pPr>
              <w:numPr>
                <w:ilvl w:val="4"/>
                <w:numId w:val="29"/>
              </w:numPr>
              <w:ind w:left="1276" w:hanging="283"/>
              <w:rPr>
                <w:rFonts w:ascii="新細明體" w:eastAsia="新細明體" w:hAnsi="新細明體"/>
                <w:sz w:val="24"/>
                <w:szCs w:val="22"/>
              </w:rPr>
            </w:pPr>
            <w:r w:rsidRPr="009239F4">
              <w:rPr>
                <w:rFonts w:ascii="新細明體" w:eastAsia="新細明體" w:hAnsi="新細明體"/>
                <w:sz w:val="24"/>
                <w:szCs w:val="22"/>
              </w:rPr>
              <w:t>重新檢視機關網路架構適切性</w:t>
            </w:r>
          </w:p>
          <w:p w14:paraId="77E2C31B" w14:textId="77777777" w:rsidR="009239F4" w:rsidRPr="009239F4" w:rsidRDefault="009239F4" w:rsidP="009239F4">
            <w:pPr>
              <w:numPr>
                <w:ilvl w:val="4"/>
                <w:numId w:val="29"/>
              </w:numPr>
              <w:ind w:left="1276" w:hanging="283"/>
              <w:rPr>
                <w:rFonts w:ascii="新細明體" w:eastAsia="新細明體" w:hAnsi="新細明體"/>
                <w:sz w:val="24"/>
                <w:szCs w:val="22"/>
              </w:rPr>
            </w:pPr>
            <w:r w:rsidRPr="009239F4">
              <w:rPr>
                <w:rFonts w:ascii="新細明體" w:eastAsia="新細明體" w:hAnsi="新細明體"/>
                <w:sz w:val="24"/>
                <w:szCs w:val="22"/>
              </w:rPr>
              <w:t>機關內部全面性安全檢測</w:t>
            </w:r>
          </w:p>
          <w:p w14:paraId="5163D48D" w14:textId="77777777" w:rsidR="009239F4" w:rsidRPr="009239F4" w:rsidRDefault="009239F4" w:rsidP="009239F4">
            <w:pPr>
              <w:numPr>
                <w:ilvl w:val="4"/>
                <w:numId w:val="29"/>
              </w:numPr>
              <w:ind w:left="1276" w:hanging="283"/>
              <w:rPr>
                <w:rFonts w:ascii="新細明體" w:eastAsia="新細明體" w:hAnsi="新細明體"/>
                <w:sz w:val="24"/>
                <w:szCs w:val="22"/>
              </w:rPr>
            </w:pPr>
            <w:r w:rsidRPr="009239F4">
              <w:rPr>
                <w:rFonts w:ascii="新細明體" w:eastAsia="新細明體" w:hAnsi="新細明體"/>
                <w:sz w:val="24"/>
                <w:szCs w:val="22"/>
              </w:rPr>
              <w:t>加強內部同仁資安教育訓練</w:t>
            </w:r>
          </w:p>
          <w:p w14:paraId="7DDDF4DE" w14:textId="77777777" w:rsidR="009239F4" w:rsidRPr="009239F4" w:rsidRDefault="009239F4" w:rsidP="009239F4">
            <w:pPr>
              <w:numPr>
                <w:ilvl w:val="4"/>
                <w:numId w:val="29"/>
              </w:numPr>
              <w:ind w:left="1276" w:hanging="283"/>
              <w:rPr>
                <w:rFonts w:ascii="新細明體" w:eastAsia="新細明體" w:hAnsi="新細明體"/>
                <w:sz w:val="24"/>
                <w:szCs w:val="22"/>
              </w:rPr>
            </w:pPr>
            <w:r w:rsidRPr="009239F4">
              <w:rPr>
                <w:rFonts w:ascii="新細明體" w:eastAsia="新細明體" w:hAnsi="新細明體"/>
                <w:sz w:val="24"/>
                <w:szCs w:val="22"/>
              </w:rPr>
              <w:t>修正內部資安防護計畫</w:t>
            </w:r>
          </w:p>
          <w:p w14:paraId="4707EC13" w14:textId="77777777" w:rsidR="009239F4" w:rsidRPr="009239F4" w:rsidRDefault="009239F4" w:rsidP="009239F4">
            <w:pPr>
              <w:ind w:left="1276"/>
              <w:rPr>
                <w:rFonts w:ascii="新細明體" w:eastAsia="新細明體" w:hAnsi="新細明體"/>
                <w:sz w:val="24"/>
                <w:szCs w:val="22"/>
              </w:rPr>
            </w:pPr>
          </w:p>
          <w:p w14:paraId="15F85F75" w14:textId="77777777" w:rsidR="009239F4" w:rsidRPr="009239F4" w:rsidRDefault="009239F4" w:rsidP="009239F4">
            <w:pPr>
              <w:ind w:firstLineChars="200" w:firstLine="480"/>
              <w:rPr>
                <w:rFonts w:ascii="新細明體" w:eastAsia="新細明體" w:hAnsi="新細明體"/>
                <w:sz w:val="24"/>
                <w:szCs w:val="20"/>
              </w:rPr>
            </w:pPr>
            <w:r w:rsidRPr="009239F4">
              <w:rPr>
                <w:rFonts w:ascii="新細明體" w:eastAsia="新細明體" w:hAnsi="新細明體" w:hint="eastAsia"/>
                <w:sz w:val="24"/>
                <w:szCs w:val="20"/>
              </w:rPr>
              <w:t>◎</w:t>
            </w:r>
            <w:r w:rsidRPr="009239F4">
              <w:rPr>
                <w:rFonts w:ascii="新細明體" w:eastAsia="新細明體" w:hAnsi="新細明體"/>
                <w:sz w:val="24"/>
                <w:szCs w:val="20"/>
              </w:rPr>
              <w:t>其他相關安全處置【</w:t>
            </w:r>
            <w:r w:rsidRPr="009239F4">
              <w:rPr>
                <w:rFonts w:ascii="新細明體" w:eastAsia="新細明體" w:hAnsi="新細明體" w:hint="eastAsia"/>
                <w:sz w:val="24"/>
                <w:szCs w:val="20"/>
              </w:rPr>
              <w:t>請填寫相關處置、預定完成時程及成效追蹤機制</w:t>
            </w:r>
            <w:r w:rsidRPr="009239F4">
              <w:rPr>
                <w:rFonts w:ascii="新細明體" w:eastAsia="新細明體" w:hAnsi="新細明體"/>
                <w:sz w:val="24"/>
                <w:szCs w:val="20"/>
              </w:rPr>
              <w:t>】</w:t>
            </w:r>
          </w:p>
          <w:p w14:paraId="7472DB13" w14:textId="77777777" w:rsidR="009239F4" w:rsidRPr="009239F4" w:rsidRDefault="009239F4" w:rsidP="009239F4">
            <w:pPr>
              <w:widowControl/>
              <w:ind w:firstLineChars="300" w:firstLine="72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754B645B" w14:textId="77777777" w:rsidR="009239F4" w:rsidRPr="009239F4" w:rsidRDefault="009239F4" w:rsidP="009239F4">
            <w:pPr>
              <w:widowControl/>
              <w:ind w:firstLineChars="300" w:firstLine="720"/>
              <w:rPr>
                <w:rFonts w:ascii="新細明體" w:eastAsia="新細明體" w:hAnsi="新細明體"/>
                <w:sz w:val="24"/>
                <w:szCs w:val="20"/>
              </w:rPr>
            </w:pPr>
            <w:r w:rsidRPr="009239F4">
              <w:rPr>
                <w:rFonts w:ascii="新細明體" w:eastAsia="新細明體" w:hAnsi="新細明體" w:hint="eastAsia"/>
                <w:sz w:val="24"/>
                <w:szCs w:val="20"/>
              </w:rPr>
              <w:t>__________________________________________________</w:t>
            </w:r>
          </w:p>
          <w:p w14:paraId="6855EC05" w14:textId="77777777" w:rsidR="009239F4" w:rsidRPr="009239F4" w:rsidRDefault="009239F4" w:rsidP="009239F4">
            <w:pPr>
              <w:widowControl/>
              <w:ind w:firstLineChars="300" w:firstLine="720"/>
              <w:rPr>
                <w:rFonts w:ascii="新細明體" w:eastAsia="新細明體" w:hAnsi="新細明體"/>
                <w:sz w:val="24"/>
                <w:szCs w:val="20"/>
              </w:rPr>
            </w:pPr>
          </w:p>
          <w:p w14:paraId="434C6A7C" w14:textId="77777777" w:rsidR="009239F4" w:rsidRPr="009239F4" w:rsidRDefault="009239F4" w:rsidP="009239F4">
            <w:pPr>
              <w:tabs>
                <w:tab w:val="left" w:pos="8040"/>
              </w:tabs>
              <w:rPr>
                <w:rFonts w:ascii="新細明體" w:eastAsia="新細明體" w:hAnsi="新細明體"/>
                <w:sz w:val="24"/>
                <w:szCs w:val="20"/>
              </w:rPr>
            </w:pPr>
            <w:r w:rsidRPr="009239F4">
              <w:rPr>
                <w:rFonts w:ascii="新細明體" w:eastAsia="新細明體" w:hAnsi="新細明體" w:hint="eastAsia"/>
                <w:sz w:val="24"/>
                <w:szCs w:val="20"/>
              </w:rPr>
              <w:t xml:space="preserve">    </w:t>
            </w:r>
            <w:r w:rsidRPr="009239F4">
              <w:rPr>
                <w:rFonts w:ascii="新細明體" w:eastAsia="新細明體" w:hAnsi="新細明體" w:hint="eastAsia"/>
                <w:color w:val="FF0000"/>
                <w:sz w:val="24"/>
                <w:szCs w:val="20"/>
              </w:rPr>
              <w:t>◎</w:t>
            </w:r>
            <w:r w:rsidRPr="009239F4">
              <w:rPr>
                <w:rFonts w:ascii="新細明體" w:eastAsia="新細明體" w:hAnsi="新細明體" w:hint="eastAsia"/>
                <w:sz w:val="24"/>
                <w:szCs w:val="20"/>
              </w:rPr>
              <w:t>調查、處理及改善報告繳交(登錄結報)時間：</w:t>
            </w:r>
          </w:p>
          <w:p w14:paraId="659DFBC0" w14:textId="77777777" w:rsidR="009239F4" w:rsidRPr="009239F4" w:rsidRDefault="009239F4" w:rsidP="009239F4">
            <w:pPr>
              <w:tabs>
                <w:tab w:val="left" w:pos="8040"/>
              </w:tabs>
              <w:ind w:leftChars="300" w:left="840"/>
              <w:rPr>
                <w:rFonts w:ascii="新細明體" w:eastAsia="新細明體" w:hAnsi="新細明體"/>
                <w:sz w:val="24"/>
                <w:szCs w:val="20"/>
              </w:rPr>
            </w:pPr>
            <w:r w:rsidRPr="009239F4">
              <w:rPr>
                <w:rFonts w:ascii="新細明體" w:eastAsia="新細明體" w:hAnsi="新細明體" w:hint="eastAsia"/>
                <w:sz w:val="24"/>
                <w:szCs w:val="20"/>
              </w:rPr>
              <w:t>_______年_______月______日______時______分</w:t>
            </w:r>
          </w:p>
          <w:p w14:paraId="78CFD362" w14:textId="77777777" w:rsidR="009239F4" w:rsidRPr="009239F4" w:rsidRDefault="009239F4" w:rsidP="009239F4">
            <w:pPr>
              <w:widowControl/>
              <w:rPr>
                <w:rFonts w:ascii="新細明體" w:eastAsia="新細明體" w:hAnsi="新細明體"/>
                <w:sz w:val="24"/>
                <w:szCs w:val="20"/>
              </w:rPr>
            </w:pPr>
          </w:p>
        </w:tc>
      </w:tr>
    </w:tbl>
    <w:p w14:paraId="2290B681" w14:textId="24B63481" w:rsidR="00DA6703" w:rsidRDefault="00DA6703">
      <w:pPr>
        <w:widowControl/>
        <w:rPr>
          <w:rFonts w:ascii="標楷體" w:hAnsi="標楷體"/>
          <w:b/>
          <w:bCs/>
          <w:kern w:val="52"/>
          <w:szCs w:val="28"/>
        </w:rPr>
      </w:pPr>
      <w:r>
        <w:rPr>
          <w:rFonts w:ascii="標楷體" w:hAnsi="標楷體"/>
          <w:szCs w:val="28"/>
        </w:rPr>
        <w:lastRenderedPageBreak/>
        <w:br w:type="page"/>
      </w:r>
    </w:p>
    <w:tbl>
      <w:tblPr>
        <w:tblW w:w="0" w:type="auto"/>
        <w:tblBorders>
          <w:top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7"/>
      </w:tblGrid>
      <w:tr w:rsidR="00857106" w:rsidRPr="00857106" w14:paraId="57B56392" w14:textId="77777777" w:rsidTr="00857106">
        <w:tc>
          <w:tcPr>
            <w:tcW w:w="8647" w:type="dxa"/>
            <w:shd w:val="clear" w:color="auto" w:fill="D9D9D9"/>
          </w:tcPr>
          <w:p w14:paraId="7B005B24" w14:textId="77777777" w:rsidR="00857106" w:rsidRPr="00857106" w:rsidRDefault="00857106" w:rsidP="00857106">
            <w:pPr>
              <w:rPr>
                <w:rFonts w:ascii="新細明體" w:eastAsia="新細明體" w:hAnsi="新細明體"/>
                <w:b/>
                <w:sz w:val="24"/>
                <w:szCs w:val="20"/>
              </w:rPr>
            </w:pPr>
            <w:r w:rsidRPr="00857106">
              <w:rPr>
                <w:rFonts w:eastAsia="新細明體"/>
                <w:sz w:val="24"/>
                <w:szCs w:val="20"/>
              </w:rPr>
              <w:lastRenderedPageBreak/>
              <w:br w:type="page"/>
            </w:r>
            <w:r w:rsidRPr="00857106">
              <w:rPr>
                <w:rFonts w:eastAsia="新細明體" w:hint="eastAsia"/>
                <w:b/>
                <w:color w:val="FF0000"/>
                <w:sz w:val="24"/>
                <w:szCs w:val="20"/>
                <w:highlight w:val="yellow"/>
              </w:rPr>
              <w:t>【貳、損害控制或復原</w:t>
            </w:r>
            <w:r w:rsidRPr="00857106">
              <w:rPr>
                <w:rFonts w:eastAsia="新細明體" w:hint="eastAsia"/>
                <w:b/>
                <w:color w:val="FF0000"/>
                <w:sz w:val="24"/>
                <w:szCs w:val="20"/>
                <w:highlight w:val="yellow"/>
              </w:rPr>
              <w:t>-</w:t>
            </w:r>
            <w:r w:rsidRPr="00857106">
              <w:rPr>
                <w:rFonts w:eastAsia="新細明體" w:hint="eastAsia"/>
                <w:b/>
                <w:color w:val="FF0000"/>
                <w:sz w:val="24"/>
                <w:szCs w:val="20"/>
                <w:highlight w:val="yellow"/>
              </w:rPr>
              <w:t>阻斷服務</w:t>
            </w:r>
            <w:r w:rsidRPr="00857106">
              <w:rPr>
                <w:rFonts w:eastAsia="新細明體" w:hint="eastAsia"/>
                <w:b/>
                <w:color w:val="FF0000"/>
                <w:sz w:val="24"/>
                <w:szCs w:val="20"/>
                <w:highlight w:val="yellow"/>
              </w:rPr>
              <w:t>(DoS/DDoS)</w:t>
            </w:r>
            <w:r w:rsidRPr="00857106">
              <w:rPr>
                <w:rFonts w:eastAsia="新細明體" w:hint="eastAsia"/>
                <w:b/>
                <w:color w:val="FF0000"/>
                <w:sz w:val="24"/>
                <w:szCs w:val="20"/>
                <w:highlight w:val="yellow"/>
              </w:rPr>
              <w:t>】</w:t>
            </w:r>
            <w:r w:rsidRPr="00857106">
              <w:rPr>
                <w:rFonts w:eastAsia="新細明體" w:hint="eastAsia"/>
                <w:b/>
                <w:color w:val="FF0000"/>
                <w:sz w:val="24"/>
                <w:szCs w:val="20"/>
                <w:highlight w:val="yellow"/>
              </w:rPr>
              <w:t>(</w:t>
            </w:r>
            <w:r w:rsidRPr="00857106">
              <w:rPr>
                <w:rFonts w:eastAsia="新細明體" w:hint="eastAsia"/>
                <w:b/>
                <w:color w:val="FF0000"/>
                <w:sz w:val="24"/>
                <w:szCs w:val="20"/>
                <w:highlight w:val="yellow"/>
              </w:rPr>
              <w:t>應變處置階段</w:t>
            </w:r>
            <w:r w:rsidRPr="00857106">
              <w:rPr>
                <w:rFonts w:eastAsia="新細明體" w:hint="eastAsia"/>
                <w:b/>
                <w:color w:val="FF0000"/>
                <w:sz w:val="24"/>
                <w:szCs w:val="20"/>
                <w:highlight w:val="yellow"/>
              </w:rPr>
              <w:t>)</w:t>
            </w:r>
          </w:p>
        </w:tc>
      </w:tr>
      <w:tr w:rsidR="00857106" w:rsidRPr="00857106" w14:paraId="4487C3CA" w14:textId="77777777" w:rsidTr="00857106">
        <w:tc>
          <w:tcPr>
            <w:tcW w:w="8647" w:type="dxa"/>
            <w:shd w:val="clear" w:color="auto" w:fill="D9D9D9"/>
          </w:tcPr>
          <w:p w14:paraId="64B9BCAA" w14:textId="77777777" w:rsidR="00857106" w:rsidRPr="00857106" w:rsidRDefault="00857106" w:rsidP="00857106">
            <w:pPr>
              <w:rPr>
                <w:rFonts w:eastAsia="新細明體"/>
                <w:sz w:val="24"/>
                <w:szCs w:val="20"/>
              </w:rPr>
            </w:pPr>
            <w:r w:rsidRPr="00857106">
              <w:rPr>
                <w:rFonts w:ascii="新細明體" w:eastAsia="新細明體" w:hAnsi="新細明體"/>
                <w:b/>
                <w:sz w:val="24"/>
                <w:szCs w:val="20"/>
              </w:rPr>
              <w:t>Step5.請填寫機關緊急應變措施</w:t>
            </w:r>
            <w:r w:rsidRPr="00857106">
              <w:rPr>
                <w:rFonts w:ascii="新細明體" w:eastAsia="新細明體" w:hAnsi="新細明體" w:hint="eastAsia"/>
                <w:b/>
                <w:sz w:val="24"/>
                <w:szCs w:val="20"/>
              </w:rPr>
              <w:t>-阻斷服務(DoS/DDoS)</w:t>
            </w:r>
            <w:r w:rsidRPr="00857106">
              <w:rPr>
                <w:rFonts w:ascii="新細明體" w:eastAsia="新細明體" w:hAnsi="新細明體" w:hint="eastAsia"/>
                <w:sz w:val="24"/>
                <w:szCs w:val="20"/>
              </w:rPr>
              <w:t xml:space="preserve"> (請回傳P</w:t>
            </w:r>
            <w:r w:rsidRPr="00857106">
              <w:rPr>
                <w:rFonts w:ascii="新細明體" w:eastAsia="新細明體" w:hAnsi="新細明體"/>
                <w:sz w:val="24"/>
                <w:szCs w:val="20"/>
              </w:rPr>
              <w:t>2</w:t>
            </w:r>
            <w:r w:rsidRPr="00857106">
              <w:rPr>
                <w:rFonts w:ascii="新細明體" w:eastAsia="新細明體" w:hAnsi="新細明體" w:hint="eastAsia"/>
                <w:sz w:val="24"/>
                <w:szCs w:val="20"/>
              </w:rPr>
              <w:t>-P</w:t>
            </w:r>
            <w:r w:rsidRPr="00857106">
              <w:rPr>
                <w:rFonts w:ascii="新細明體" w:eastAsia="新細明體" w:hAnsi="新細明體"/>
                <w:sz w:val="24"/>
                <w:szCs w:val="20"/>
              </w:rPr>
              <w:t>4</w:t>
            </w:r>
            <w:r w:rsidRPr="00857106">
              <w:rPr>
                <w:rFonts w:ascii="新細明體" w:eastAsia="新細明體" w:hAnsi="新細明體" w:hint="eastAsia"/>
                <w:sz w:val="24"/>
                <w:szCs w:val="20"/>
              </w:rPr>
              <w:t>、P</w:t>
            </w:r>
            <w:r w:rsidRPr="00857106">
              <w:rPr>
                <w:rFonts w:ascii="新細明體" w:eastAsia="新細明體" w:hAnsi="新細明體"/>
                <w:sz w:val="24"/>
                <w:szCs w:val="20"/>
              </w:rPr>
              <w:t>13</w:t>
            </w:r>
            <w:r w:rsidRPr="00857106">
              <w:rPr>
                <w:rFonts w:ascii="新細明體" w:eastAsia="新細明體" w:hAnsi="新細明體" w:hint="eastAsia"/>
                <w:sz w:val="24"/>
                <w:szCs w:val="20"/>
              </w:rPr>
              <w:t>)</w:t>
            </w:r>
          </w:p>
        </w:tc>
      </w:tr>
      <w:tr w:rsidR="00857106" w:rsidRPr="00857106" w14:paraId="0A5732C4" w14:textId="77777777" w:rsidTr="00857106">
        <w:tc>
          <w:tcPr>
            <w:tcW w:w="8647" w:type="dxa"/>
            <w:shd w:val="clear" w:color="auto" w:fill="F2F2F2"/>
          </w:tcPr>
          <w:p w14:paraId="276EE3CB" w14:textId="77777777" w:rsidR="00857106" w:rsidRPr="00857106" w:rsidRDefault="00857106" w:rsidP="00857106">
            <w:pPr>
              <w:widowControl/>
              <w:rPr>
                <w:rFonts w:ascii="新細明體" w:eastAsia="新細明體" w:hAnsi="新細明體"/>
                <w:sz w:val="24"/>
                <w:szCs w:val="20"/>
              </w:rPr>
            </w:pPr>
            <w:r w:rsidRPr="00857106">
              <w:rPr>
                <w:rFonts w:ascii="新細明體" w:eastAsia="新細明體" w:hAnsi="新細明體" w:hint="eastAsia"/>
                <w:sz w:val="24"/>
                <w:szCs w:val="20"/>
              </w:rPr>
              <w:t>五、完成損害控制與復原：</w:t>
            </w:r>
          </w:p>
          <w:p w14:paraId="64259A31" w14:textId="77777777" w:rsidR="00857106" w:rsidRPr="00857106" w:rsidRDefault="00857106" w:rsidP="00857106">
            <w:pPr>
              <w:ind w:leftChars="200" w:left="800" w:hangingChars="100" w:hanging="240"/>
              <w:rPr>
                <w:rFonts w:ascii="新細明體" w:eastAsia="新細明體" w:hAnsi="新細明體"/>
                <w:sz w:val="24"/>
                <w:szCs w:val="20"/>
              </w:rPr>
            </w:pPr>
            <w:r w:rsidRPr="00857106">
              <w:rPr>
                <w:rFonts w:ascii="新細明體" w:eastAsia="新細明體" w:hAnsi="新細明體" w:hint="eastAsia"/>
                <w:color w:val="FF0000"/>
                <w:sz w:val="24"/>
                <w:szCs w:val="20"/>
              </w:rPr>
              <w:t>◎</w:t>
            </w:r>
            <w:r w:rsidRPr="00857106">
              <w:rPr>
                <w:rFonts w:ascii="新細明體" w:eastAsia="新細明體" w:hAnsi="新細明體"/>
                <w:sz w:val="24"/>
                <w:szCs w:val="20"/>
              </w:rPr>
              <w:t>保留</w:t>
            </w:r>
            <w:r w:rsidRPr="00857106">
              <w:rPr>
                <w:rFonts w:ascii="新細明體" w:eastAsia="新細明體" w:hAnsi="新細明體" w:hint="eastAsia"/>
                <w:sz w:val="24"/>
                <w:szCs w:val="20"/>
              </w:rPr>
              <w:t>受害期間之相關設備紀錄</w:t>
            </w:r>
            <w:r w:rsidRPr="00857106">
              <w:rPr>
                <w:rFonts w:ascii="新細明體" w:eastAsia="新細明體" w:hAnsi="新細明體"/>
                <w:sz w:val="24"/>
                <w:szCs w:val="20"/>
              </w:rPr>
              <w:t>資料</w:t>
            </w:r>
            <w:r w:rsidRPr="00857106">
              <w:rPr>
                <w:rFonts w:ascii="新細明體" w:eastAsia="新細明體" w:hAnsi="新細明體" w:hint="eastAsia"/>
                <w:sz w:val="24"/>
                <w:szCs w:val="20"/>
              </w:rPr>
              <w:t>〈複選〉(最少選填一項，如未保留相關紀錄，請於「其他保留資料或資料處罝說明」欄位說明)</w:t>
            </w:r>
          </w:p>
          <w:p w14:paraId="11993387" w14:textId="77777777" w:rsidR="00857106" w:rsidRPr="00857106" w:rsidRDefault="00857106" w:rsidP="00857106">
            <w:pPr>
              <w:widowControl/>
              <w:numPr>
                <w:ilvl w:val="0"/>
                <w:numId w:val="28"/>
              </w:numPr>
              <w:rPr>
                <w:rFonts w:ascii="新細明體" w:eastAsia="新細明體" w:hAnsi="新細明體"/>
                <w:sz w:val="24"/>
                <w:szCs w:val="22"/>
              </w:rPr>
            </w:pPr>
            <w:r w:rsidRPr="00857106">
              <w:rPr>
                <w:rFonts w:ascii="新細明體" w:eastAsia="新細明體" w:hAnsi="新細明體"/>
                <w:sz w:val="24"/>
                <w:szCs w:val="22"/>
              </w:rPr>
              <w:t>已保存遭</w:t>
            </w:r>
            <w:r w:rsidRPr="00857106">
              <w:rPr>
                <w:rFonts w:ascii="新細明體" w:eastAsia="新細明體" w:hAnsi="新細明體" w:hint="eastAsia"/>
                <w:sz w:val="24"/>
                <w:szCs w:val="22"/>
              </w:rPr>
              <w:t>入侵</w:t>
            </w:r>
            <w:r w:rsidRPr="00857106">
              <w:rPr>
                <w:rFonts w:ascii="新細明體" w:eastAsia="新細明體" w:hAnsi="新細明體"/>
                <w:sz w:val="24"/>
                <w:szCs w:val="22"/>
              </w:rPr>
              <w:t>主機事件</w:t>
            </w:r>
            <w:r w:rsidRPr="00857106">
              <w:rPr>
                <w:rFonts w:ascii="新細明體" w:eastAsia="新細明體" w:hAnsi="新細明體" w:hint="eastAsia"/>
                <w:sz w:val="24"/>
                <w:szCs w:val="22"/>
              </w:rPr>
              <w:t>檢視器〈單選〉</w:t>
            </w:r>
          </w:p>
          <w:p w14:paraId="3D5A80D5" w14:textId="77777777" w:rsidR="00857106" w:rsidRPr="00857106" w:rsidRDefault="00857106" w:rsidP="00857106">
            <w:pPr>
              <w:widowControl/>
              <w:ind w:firstLineChars="500" w:firstLine="1200"/>
              <w:rPr>
                <w:rFonts w:ascii="新細明體" w:eastAsia="新細明體" w:hAnsi="新細明體"/>
                <w:sz w:val="24"/>
                <w:szCs w:val="20"/>
              </w:rPr>
            </w:pPr>
            <w:r w:rsidRPr="00857106">
              <w:rPr>
                <w:rFonts w:ascii="新細明體" w:eastAsia="新細明體" w:hAnsi="新細明體" w:hint="eastAsia"/>
                <w:sz w:val="24"/>
                <w:szCs w:val="20"/>
              </w:rPr>
              <w:t>〈</w:t>
            </w:r>
            <w:r w:rsidRPr="00857106">
              <w:rPr>
                <w:rFonts w:ascii="新細明體" w:eastAsia="新細明體" w:hAnsi="新細明體" w:hint="eastAsia"/>
                <w:color w:val="000000"/>
                <w:sz w:val="24"/>
                <w:szCs w:val="20"/>
              </w:rPr>
              <w:sym w:font="Wingdings 2" w:char="F081"/>
            </w:r>
            <w:r w:rsidRPr="00857106">
              <w:rPr>
                <w:rFonts w:ascii="新細明體" w:eastAsia="新細明體" w:hAnsi="新細明體"/>
                <w:sz w:val="24"/>
                <w:szCs w:val="20"/>
              </w:rPr>
              <w:t>1個月</w:t>
            </w:r>
            <w:r w:rsidRPr="00857106">
              <w:rPr>
                <w:rFonts w:ascii="新細明體" w:eastAsia="新細明體" w:hAnsi="新細明體" w:hint="eastAsia"/>
                <w:sz w:val="24"/>
                <w:szCs w:val="20"/>
              </w:rPr>
              <w:t xml:space="preserve"> </w:t>
            </w:r>
            <w:r w:rsidRPr="00857106">
              <w:rPr>
                <w:rFonts w:ascii="新細明體" w:eastAsia="新細明體" w:hAnsi="新細明體" w:hint="eastAsia"/>
                <w:color w:val="000000"/>
                <w:sz w:val="24"/>
                <w:szCs w:val="20"/>
              </w:rPr>
              <w:sym w:font="Wingdings 2" w:char="F081"/>
            </w:r>
            <w:r w:rsidRPr="00857106">
              <w:rPr>
                <w:rFonts w:ascii="新細明體" w:eastAsia="新細明體" w:hAnsi="新細明體"/>
                <w:sz w:val="24"/>
                <w:szCs w:val="20"/>
              </w:rPr>
              <w:t>1-6個月</w:t>
            </w:r>
            <w:r w:rsidRPr="00857106">
              <w:rPr>
                <w:rFonts w:ascii="新細明體" w:eastAsia="新細明體" w:hAnsi="新細明體" w:hint="eastAsia"/>
                <w:sz w:val="24"/>
                <w:szCs w:val="20"/>
              </w:rPr>
              <w:t xml:space="preserve"> </w:t>
            </w:r>
            <w:r w:rsidRPr="00857106">
              <w:rPr>
                <w:rFonts w:ascii="新細明體" w:eastAsia="新細明體" w:hAnsi="新細明體" w:hint="eastAsia"/>
                <w:color w:val="000000"/>
                <w:sz w:val="24"/>
                <w:szCs w:val="20"/>
              </w:rPr>
              <w:sym w:font="Wingdings 2" w:char="F081"/>
            </w:r>
            <w:r w:rsidRPr="00857106">
              <w:rPr>
                <w:rFonts w:ascii="新細明體" w:eastAsia="新細明體" w:hAnsi="新細明體"/>
                <w:sz w:val="24"/>
                <w:szCs w:val="20"/>
              </w:rPr>
              <w:t>6個月以上</w:t>
            </w:r>
            <w:r w:rsidRPr="00857106">
              <w:rPr>
                <w:rFonts w:ascii="新細明體" w:eastAsia="新細明體" w:hAnsi="新細明體" w:hint="eastAsia"/>
                <w:sz w:val="24"/>
                <w:szCs w:val="20"/>
              </w:rPr>
              <w:t xml:space="preserve"> </w:t>
            </w:r>
            <w:r w:rsidRPr="00857106">
              <w:rPr>
                <w:rFonts w:ascii="新細明體" w:eastAsia="新細明體" w:hAnsi="新細明體" w:hint="eastAsia"/>
                <w:color w:val="000000"/>
                <w:sz w:val="24"/>
                <w:szCs w:val="20"/>
              </w:rPr>
              <w:sym w:font="Wingdings 2" w:char="F081"/>
            </w:r>
            <w:r w:rsidRPr="00857106">
              <w:rPr>
                <w:rFonts w:ascii="新細明體" w:eastAsia="新細明體" w:hAnsi="新細明體"/>
                <w:sz w:val="24"/>
                <w:szCs w:val="20"/>
              </w:rPr>
              <w:t>其他</w:t>
            </w:r>
            <w:r w:rsidRPr="00857106">
              <w:rPr>
                <w:rFonts w:ascii="新細明體" w:eastAsia="新細明體" w:hAnsi="新細明體" w:hint="eastAsia"/>
                <w:sz w:val="24"/>
                <w:szCs w:val="20"/>
              </w:rPr>
              <w:t>_____〉</w:t>
            </w:r>
          </w:p>
          <w:p w14:paraId="540D4D76" w14:textId="77777777" w:rsidR="00857106" w:rsidRPr="00857106" w:rsidRDefault="00857106" w:rsidP="00857106">
            <w:pPr>
              <w:widowControl/>
              <w:numPr>
                <w:ilvl w:val="0"/>
                <w:numId w:val="28"/>
              </w:numPr>
              <w:rPr>
                <w:rFonts w:ascii="新細明體" w:eastAsia="新細明體" w:hAnsi="新細明體"/>
                <w:sz w:val="24"/>
                <w:szCs w:val="22"/>
              </w:rPr>
            </w:pPr>
            <w:r w:rsidRPr="00857106">
              <w:rPr>
                <w:rFonts w:ascii="新細明體" w:eastAsia="新細明體" w:hAnsi="新細明體"/>
                <w:sz w:val="24"/>
                <w:szCs w:val="22"/>
              </w:rPr>
              <w:t>已保存防火牆紀錄</w:t>
            </w:r>
            <w:r w:rsidRPr="00857106">
              <w:rPr>
                <w:rFonts w:ascii="新細明體" w:eastAsia="新細明體" w:hAnsi="新細明體" w:hint="eastAsia"/>
                <w:sz w:val="24"/>
                <w:szCs w:val="22"/>
              </w:rPr>
              <w:t>〈單選〉</w:t>
            </w:r>
          </w:p>
          <w:p w14:paraId="1D6178CB" w14:textId="77777777" w:rsidR="00857106" w:rsidRPr="00857106" w:rsidRDefault="00857106" w:rsidP="00857106">
            <w:pPr>
              <w:widowControl/>
              <w:ind w:firstLineChars="500" w:firstLine="1200"/>
              <w:rPr>
                <w:rFonts w:ascii="新細明體" w:eastAsia="新細明體" w:hAnsi="新細明體"/>
                <w:sz w:val="24"/>
                <w:szCs w:val="20"/>
              </w:rPr>
            </w:pPr>
            <w:r w:rsidRPr="00857106">
              <w:rPr>
                <w:rFonts w:ascii="新細明體" w:eastAsia="新細明體" w:hAnsi="新細明體" w:hint="eastAsia"/>
                <w:sz w:val="24"/>
                <w:szCs w:val="20"/>
              </w:rPr>
              <w:t>〈</w:t>
            </w:r>
            <w:r w:rsidRPr="00857106">
              <w:rPr>
                <w:rFonts w:ascii="新細明體" w:eastAsia="新細明體" w:hAnsi="新細明體" w:hint="eastAsia"/>
                <w:color w:val="000000"/>
                <w:sz w:val="24"/>
                <w:szCs w:val="20"/>
              </w:rPr>
              <w:sym w:font="Wingdings 2" w:char="F081"/>
            </w:r>
            <w:r w:rsidRPr="00857106">
              <w:rPr>
                <w:rFonts w:ascii="新細明體" w:eastAsia="新細明體" w:hAnsi="新細明體"/>
                <w:sz w:val="24"/>
                <w:szCs w:val="20"/>
              </w:rPr>
              <w:t>1個月</w:t>
            </w:r>
            <w:r w:rsidRPr="00857106">
              <w:rPr>
                <w:rFonts w:ascii="新細明體" w:eastAsia="新細明體" w:hAnsi="新細明體" w:hint="eastAsia"/>
                <w:sz w:val="24"/>
                <w:szCs w:val="20"/>
              </w:rPr>
              <w:t xml:space="preserve"> </w:t>
            </w:r>
            <w:r w:rsidRPr="00857106">
              <w:rPr>
                <w:rFonts w:ascii="新細明體" w:eastAsia="新細明體" w:hAnsi="新細明體" w:hint="eastAsia"/>
                <w:color w:val="000000"/>
                <w:sz w:val="24"/>
                <w:szCs w:val="20"/>
              </w:rPr>
              <w:sym w:font="Wingdings 2" w:char="F081"/>
            </w:r>
            <w:r w:rsidRPr="00857106">
              <w:rPr>
                <w:rFonts w:ascii="新細明體" w:eastAsia="新細明體" w:hAnsi="新細明體"/>
                <w:sz w:val="24"/>
                <w:szCs w:val="20"/>
              </w:rPr>
              <w:t>1-6個月</w:t>
            </w:r>
            <w:r w:rsidRPr="00857106">
              <w:rPr>
                <w:rFonts w:ascii="新細明體" w:eastAsia="新細明體" w:hAnsi="新細明體" w:hint="eastAsia"/>
                <w:sz w:val="24"/>
                <w:szCs w:val="20"/>
              </w:rPr>
              <w:t xml:space="preserve"> </w:t>
            </w:r>
            <w:r w:rsidRPr="00857106">
              <w:rPr>
                <w:rFonts w:ascii="新細明體" w:eastAsia="新細明體" w:hAnsi="新細明體" w:hint="eastAsia"/>
                <w:color w:val="000000"/>
                <w:sz w:val="24"/>
                <w:szCs w:val="20"/>
              </w:rPr>
              <w:sym w:font="Wingdings 2" w:char="F081"/>
            </w:r>
            <w:r w:rsidRPr="00857106">
              <w:rPr>
                <w:rFonts w:ascii="新細明體" w:eastAsia="新細明體" w:hAnsi="新細明體"/>
                <w:sz w:val="24"/>
                <w:szCs w:val="20"/>
              </w:rPr>
              <w:t>6個月以上</w:t>
            </w:r>
            <w:r w:rsidRPr="00857106">
              <w:rPr>
                <w:rFonts w:ascii="新細明體" w:eastAsia="新細明體" w:hAnsi="新細明體" w:hint="eastAsia"/>
                <w:sz w:val="24"/>
                <w:szCs w:val="20"/>
              </w:rPr>
              <w:t xml:space="preserve"> </w:t>
            </w:r>
            <w:r w:rsidRPr="00857106">
              <w:rPr>
                <w:rFonts w:ascii="新細明體" w:eastAsia="新細明體" w:hAnsi="新細明體" w:hint="eastAsia"/>
                <w:color w:val="000000"/>
                <w:sz w:val="24"/>
                <w:szCs w:val="20"/>
              </w:rPr>
              <w:sym w:font="Wingdings 2" w:char="F081"/>
            </w:r>
            <w:r w:rsidRPr="00857106">
              <w:rPr>
                <w:rFonts w:ascii="新細明體" w:eastAsia="新細明體" w:hAnsi="新細明體"/>
                <w:sz w:val="24"/>
                <w:szCs w:val="20"/>
              </w:rPr>
              <w:t>其他</w:t>
            </w:r>
            <w:r w:rsidRPr="00857106">
              <w:rPr>
                <w:rFonts w:ascii="新細明體" w:eastAsia="新細明體" w:hAnsi="新細明體" w:hint="eastAsia"/>
                <w:sz w:val="24"/>
                <w:szCs w:val="20"/>
              </w:rPr>
              <w:t>_____〉</w:t>
            </w:r>
          </w:p>
          <w:p w14:paraId="3F63BDD1" w14:textId="77777777" w:rsidR="00857106" w:rsidRPr="00857106" w:rsidRDefault="00857106" w:rsidP="00857106">
            <w:pPr>
              <w:widowControl/>
              <w:numPr>
                <w:ilvl w:val="0"/>
                <w:numId w:val="28"/>
              </w:numPr>
              <w:rPr>
                <w:rFonts w:ascii="新細明體" w:eastAsia="新細明體" w:hAnsi="新細明體"/>
                <w:sz w:val="24"/>
                <w:szCs w:val="22"/>
              </w:rPr>
            </w:pPr>
            <w:r w:rsidRPr="00857106">
              <w:rPr>
                <w:rFonts w:ascii="新細明體" w:eastAsia="新細明體" w:hAnsi="新細明體"/>
                <w:sz w:val="24"/>
                <w:szCs w:val="22"/>
              </w:rPr>
              <w:t>已保存</w:t>
            </w:r>
            <w:r w:rsidRPr="00857106">
              <w:rPr>
                <w:rFonts w:ascii="新細明體" w:eastAsia="新細明體" w:hAnsi="新細明體" w:hint="eastAsia"/>
                <w:sz w:val="24"/>
                <w:szCs w:val="22"/>
              </w:rPr>
              <w:t>受攻擊主機封包紀錄〈</w:t>
            </w:r>
            <w:r w:rsidRPr="00857106">
              <w:rPr>
                <w:rFonts w:ascii="新細明體" w:eastAsia="新細明體" w:hAnsi="新細明體" w:hint="eastAsia"/>
                <w:color w:val="000000"/>
                <w:sz w:val="24"/>
                <w:szCs w:val="22"/>
              </w:rPr>
              <w:sym w:font="Wingdings 2" w:char="F081"/>
            </w:r>
            <w:r w:rsidRPr="00857106">
              <w:rPr>
                <w:rFonts w:ascii="新細明體" w:eastAsia="新細明體" w:hAnsi="新細明體"/>
                <w:sz w:val="24"/>
                <w:szCs w:val="22"/>
              </w:rPr>
              <w:t>1</w:t>
            </w:r>
            <w:r w:rsidRPr="00857106">
              <w:rPr>
                <w:rFonts w:ascii="新細明體" w:eastAsia="新細明體" w:hAnsi="新細明體" w:hint="eastAsia"/>
                <w:sz w:val="24"/>
                <w:szCs w:val="22"/>
              </w:rPr>
              <w:t>0分鐘</w:t>
            </w:r>
            <w:r w:rsidRPr="00857106">
              <w:rPr>
                <w:rFonts w:ascii="新細明體" w:eastAsia="新細明體" w:hAnsi="新細明體" w:hint="eastAsia"/>
                <w:color w:val="000000"/>
                <w:sz w:val="24"/>
                <w:szCs w:val="22"/>
              </w:rPr>
              <w:sym w:font="Wingdings 2" w:char="F081"/>
            </w:r>
            <w:r w:rsidRPr="00857106">
              <w:rPr>
                <w:rFonts w:ascii="新細明體" w:eastAsia="新細明體" w:hAnsi="新細明體"/>
                <w:sz w:val="24"/>
                <w:szCs w:val="22"/>
              </w:rPr>
              <w:t>10-30</w:t>
            </w:r>
            <w:r w:rsidRPr="00857106">
              <w:rPr>
                <w:rFonts w:ascii="新細明體" w:eastAsia="新細明體" w:hAnsi="新細明體" w:hint="eastAsia"/>
                <w:sz w:val="24"/>
                <w:szCs w:val="22"/>
              </w:rPr>
              <w:t>分鐘</w:t>
            </w:r>
            <w:r w:rsidRPr="00857106">
              <w:rPr>
                <w:rFonts w:ascii="新細明體" w:eastAsia="新細明體" w:hAnsi="新細明體" w:hint="eastAsia"/>
                <w:color w:val="000000"/>
                <w:sz w:val="24"/>
                <w:szCs w:val="22"/>
              </w:rPr>
              <w:sym w:font="Wingdings 2" w:char="F081"/>
            </w:r>
            <w:r w:rsidRPr="00857106">
              <w:rPr>
                <w:rFonts w:ascii="新細明體" w:eastAsia="新細明體" w:hAnsi="新細明體"/>
                <w:sz w:val="24"/>
                <w:szCs w:val="22"/>
              </w:rPr>
              <w:t>30-60</w:t>
            </w:r>
            <w:r w:rsidRPr="00857106">
              <w:rPr>
                <w:rFonts w:ascii="新細明體" w:eastAsia="新細明體" w:hAnsi="新細明體" w:hint="eastAsia"/>
                <w:sz w:val="24"/>
                <w:szCs w:val="22"/>
              </w:rPr>
              <w:t>分鐘〉</w:t>
            </w:r>
          </w:p>
          <w:p w14:paraId="7075CBFF" w14:textId="77777777" w:rsidR="00857106" w:rsidRPr="00857106" w:rsidRDefault="00857106" w:rsidP="00857106">
            <w:pPr>
              <w:widowControl/>
              <w:numPr>
                <w:ilvl w:val="0"/>
                <w:numId w:val="28"/>
              </w:numPr>
              <w:rPr>
                <w:rFonts w:ascii="新細明體" w:eastAsia="新細明體" w:hAnsi="新細明體"/>
                <w:sz w:val="24"/>
                <w:szCs w:val="22"/>
              </w:rPr>
            </w:pPr>
            <w:r w:rsidRPr="00857106">
              <w:rPr>
                <w:rFonts w:ascii="新細明體" w:eastAsia="新細明體" w:hAnsi="新細明體"/>
                <w:sz w:val="24"/>
                <w:szCs w:val="22"/>
              </w:rPr>
              <w:t>其他保留資料或資料處罝說明【如未保存資料亦請說明】</w:t>
            </w:r>
          </w:p>
          <w:p w14:paraId="721FE401" w14:textId="77777777" w:rsidR="00857106" w:rsidRPr="00857106" w:rsidRDefault="00857106" w:rsidP="00857106">
            <w:pPr>
              <w:widowControl/>
              <w:ind w:firstLineChars="600" w:firstLine="1440"/>
              <w:rPr>
                <w:rFonts w:ascii="新細明體" w:eastAsia="新細明體" w:hAnsi="新細明體"/>
                <w:sz w:val="24"/>
                <w:szCs w:val="20"/>
              </w:rPr>
            </w:pPr>
            <w:r w:rsidRPr="00857106">
              <w:rPr>
                <w:rFonts w:ascii="新細明體" w:eastAsia="新細明體" w:hAnsi="新細明體" w:hint="eastAsia"/>
                <w:sz w:val="24"/>
                <w:szCs w:val="20"/>
              </w:rPr>
              <w:t>__________________________________________________</w:t>
            </w:r>
          </w:p>
          <w:p w14:paraId="4C7AE9A2" w14:textId="77777777" w:rsidR="00857106" w:rsidRPr="00857106" w:rsidRDefault="00857106" w:rsidP="00857106">
            <w:pPr>
              <w:widowControl/>
              <w:ind w:firstLineChars="600" w:firstLine="1440"/>
              <w:rPr>
                <w:rFonts w:ascii="新細明體" w:eastAsia="新細明體" w:hAnsi="新細明體"/>
                <w:sz w:val="24"/>
                <w:szCs w:val="20"/>
              </w:rPr>
            </w:pPr>
            <w:r w:rsidRPr="00857106">
              <w:rPr>
                <w:rFonts w:ascii="新細明體" w:eastAsia="新細明體" w:hAnsi="新細明體" w:hint="eastAsia"/>
                <w:sz w:val="24"/>
                <w:szCs w:val="20"/>
              </w:rPr>
              <w:t>__________________________________________________</w:t>
            </w:r>
          </w:p>
          <w:p w14:paraId="2261BBA7" w14:textId="77777777" w:rsidR="00857106" w:rsidRPr="00857106" w:rsidRDefault="00857106" w:rsidP="00857106">
            <w:pPr>
              <w:ind w:leftChars="200" w:left="800" w:hangingChars="100" w:hanging="240"/>
              <w:rPr>
                <w:rFonts w:ascii="新細明體" w:eastAsia="新細明體" w:hAnsi="新細明體"/>
                <w:sz w:val="24"/>
                <w:szCs w:val="20"/>
              </w:rPr>
            </w:pPr>
            <w:r w:rsidRPr="00857106">
              <w:rPr>
                <w:rFonts w:ascii="新細明體" w:eastAsia="新細明體" w:hAnsi="新細明體" w:hint="eastAsia"/>
                <w:color w:val="FF0000"/>
                <w:sz w:val="24"/>
                <w:szCs w:val="20"/>
              </w:rPr>
              <w:t>◎</w:t>
            </w:r>
            <w:r w:rsidRPr="00857106">
              <w:rPr>
                <w:rFonts w:ascii="新細明體" w:eastAsia="新細明體" w:hAnsi="新細明體"/>
                <w:sz w:val="24"/>
                <w:szCs w:val="20"/>
              </w:rPr>
              <w:t>事件分析與影響評估</w:t>
            </w:r>
            <w:r w:rsidRPr="00857106">
              <w:rPr>
                <w:rFonts w:ascii="新細明體" w:eastAsia="新細明體" w:hAnsi="新細明體" w:hint="eastAsia"/>
                <w:sz w:val="24"/>
                <w:szCs w:val="20"/>
              </w:rPr>
              <w:t>〈複選〉(最少選填一項，如無對應分析評估結果，請於「影響評估說明補充」欄位說明)</w:t>
            </w:r>
          </w:p>
          <w:p w14:paraId="1A68BA4E" w14:textId="77777777" w:rsidR="00857106" w:rsidRPr="00857106" w:rsidRDefault="00857106" w:rsidP="00857106">
            <w:pPr>
              <w:widowControl/>
              <w:numPr>
                <w:ilvl w:val="0"/>
                <w:numId w:val="28"/>
              </w:numPr>
              <w:rPr>
                <w:rFonts w:ascii="新細明體" w:eastAsia="新細明體" w:hAnsi="新細明體"/>
                <w:sz w:val="24"/>
                <w:szCs w:val="22"/>
              </w:rPr>
            </w:pPr>
            <w:r w:rsidRPr="00857106">
              <w:rPr>
                <w:rFonts w:ascii="新細明體" w:eastAsia="新細明體" w:hAnsi="新細明體"/>
                <w:sz w:val="24"/>
                <w:szCs w:val="22"/>
              </w:rPr>
              <w:t>攻擊來源IP數量_______個</w:t>
            </w:r>
          </w:p>
          <w:p w14:paraId="3EC0047F" w14:textId="77777777" w:rsidR="00857106" w:rsidRPr="00857106" w:rsidRDefault="00857106" w:rsidP="00857106">
            <w:pPr>
              <w:widowControl/>
              <w:numPr>
                <w:ilvl w:val="0"/>
                <w:numId w:val="28"/>
              </w:numPr>
              <w:rPr>
                <w:rFonts w:ascii="新細明體" w:eastAsia="新細明體" w:hAnsi="新細明體"/>
                <w:sz w:val="24"/>
                <w:szCs w:val="22"/>
              </w:rPr>
            </w:pPr>
            <w:r w:rsidRPr="00857106">
              <w:rPr>
                <w:rFonts w:ascii="新細明體" w:eastAsia="新細明體" w:hAnsi="新細明體"/>
                <w:sz w:val="24"/>
                <w:szCs w:val="22"/>
              </w:rPr>
              <w:t>確認遭攻擊主機用途</w:t>
            </w:r>
            <w:r w:rsidRPr="00857106">
              <w:rPr>
                <w:rFonts w:ascii="新細明體" w:eastAsia="新細明體" w:hAnsi="新細明體" w:hint="eastAsia"/>
                <w:sz w:val="24"/>
                <w:szCs w:val="22"/>
              </w:rPr>
              <w:t>【請說明主機用途】</w:t>
            </w:r>
          </w:p>
          <w:p w14:paraId="677964E2" w14:textId="77777777" w:rsidR="00857106" w:rsidRPr="00857106" w:rsidRDefault="00857106" w:rsidP="00857106">
            <w:pPr>
              <w:widowControl/>
              <w:ind w:firstLineChars="450" w:firstLine="1080"/>
              <w:rPr>
                <w:rFonts w:ascii="新細明體" w:eastAsia="新細明體" w:hAnsi="新細明體"/>
                <w:sz w:val="24"/>
                <w:szCs w:val="20"/>
              </w:rPr>
            </w:pPr>
            <w:r w:rsidRPr="00857106">
              <w:rPr>
                <w:rFonts w:ascii="新細明體" w:eastAsia="新細明體" w:hAnsi="新細明體" w:hint="eastAsia"/>
                <w:sz w:val="24"/>
                <w:szCs w:val="20"/>
              </w:rPr>
              <w:t xml:space="preserve">   __________________________________________________</w:t>
            </w:r>
          </w:p>
          <w:p w14:paraId="37202FC2" w14:textId="77777777" w:rsidR="00857106" w:rsidRPr="00857106" w:rsidRDefault="00857106" w:rsidP="00857106">
            <w:pPr>
              <w:widowControl/>
              <w:numPr>
                <w:ilvl w:val="0"/>
                <w:numId w:val="28"/>
              </w:numPr>
              <w:rPr>
                <w:rFonts w:ascii="新細明體" w:eastAsia="新細明體" w:hAnsi="新細明體"/>
                <w:sz w:val="24"/>
                <w:szCs w:val="22"/>
              </w:rPr>
            </w:pPr>
            <w:r w:rsidRPr="00857106">
              <w:rPr>
                <w:rFonts w:ascii="新細明體" w:eastAsia="新細明體" w:hAnsi="新細明體"/>
                <w:sz w:val="24"/>
                <w:szCs w:val="22"/>
              </w:rPr>
              <w:t>影響評估補充說明</w:t>
            </w:r>
          </w:p>
          <w:p w14:paraId="68D4F067" w14:textId="77777777" w:rsidR="00857106" w:rsidRPr="00857106" w:rsidRDefault="00857106" w:rsidP="00857106">
            <w:pPr>
              <w:widowControl/>
              <w:ind w:firstLineChars="450" w:firstLine="1080"/>
              <w:rPr>
                <w:rFonts w:ascii="新細明體" w:eastAsia="新細明體" w:hAnsi="新細明體"/>
                <w:sz w:val="24"/>
                <w:szCs w:val="20"/>
              </w:rPr>
            </w:pPr>
            <w:r w:rsidRPr="00857106">
              <w:rPr>
                <w:rFonts w:ascii="新細明體" w:eastAsia="新細明體" w:hAnsi="新細明體" w:hint="eastAsia"/>
                <w:sz w:val="24"/>
                <w:szCs w:val="20"/>
              </w:rPr>
              <w:t xml:space="preserve">   __________________________________________________</w:t>
            </w:r>
          </w:p>
          <w:p w14:paraId="4C1791D5" w14:textId="77777777" w:rsidR="00857106" w:rsidRPr="00857106" w:rsidRDefault="00857106" w:rsidP="00857106">
            <w:pPr>
              <w:widowControl/>
              <w:ind w:left="480"/>
              <w:rPr>
                <w:rFonts w:ascii="新細明體" w:eastAsia="新細明體" w:hAnsi="新細明體"/>
                <w:sz w:val="24"/>
                <w:szCs w:val="22"/>
              </w:rPr>
            </w:pPr>
            <w:r w:rsidRPr="00857106">
              <w:rPr>
                <w:rFonts w:ascii="新細明體" w:eastAsia="新細明體" w:hAnsi="新細明體" w:hint="eastAsia"/>
                <w:color w:val="FF0000"/>
                <w:sz w:val="24"/>
                <w:szCs w:val="22"/>
              </w:rPr>
              <w:t>◎</w:t>
            </w:r>
            <w:r w:rsidRPr="00857106">
              <w:rPr>
                <w:rFonts w:ascii="新細明體" w:eastAsia="新細明體" w:hAnsi="新細明體" w:hint="eastAsia"/>
                <w:sz w:val="24"/>
                <w:szCs w:val="22"/>
              </w:rPr>
              <w:t>封鎖、根除及復原〈複選〉(最少選填一項，如無對應變處理方式，請於「應變措施補充說明」欄位說明)</w:t>
            </w:r>
          </w:p>
          <w:p w14:paraId="3F42803B" w14:textId="77777777" w:rsidR="00857106" w:rsidRPr="00857106" w:rsidRDefault="00857106" w:rsidP="00857106">
            <w:pPr>
              <w:widowControl/>
              <w:numPr>
                <w:ilvl w:val="0"/>
                <w:numId w:val="28"/>
              </w:numPr>
              <w:rPr>
                <w:rFonts w:ascii="新細明體" w:eastAsia="新細明體" w:hAnsi="新細明體"/>
                <w:sz w:val="24"/>
                <w:szCs w:val="22"/>
              </w:rPr>
            </w:pPr>
            <w:r w:rsidRPr="00857106">
              <w:rPr>
                <w:rFonts w:ascii="新細明體" w:eastAsia="新細明體" w:hAnsi="新細明體"/>
                <w:sz w:val="24"/>
                <w:szCs w:val="22"/>
              </w:rPr>
              <w:t>阻擋攻擊來源IP</w:t>
            </w:r>
            <w:r w:rsidRPr="00857106">
              <w:rPr>
                <w:rFonts w:ascii="新細明體" w:eastAsia="新細明體" w:hAnsi="新細明體" w:hint="eastAsia"/>
                <w:b/>
                <w:color w:val="FF0000"/>
                <w:sz w:val="24"/>
                <w:szCs w:val="20"/>
              </w:rPr>
              <w:t>(必填)</w:t>
            </w:r>
            <w:r w:rsidRPr="00857106">
              <w:rPr>
                <w:rFonts w:ascii="新細明體" w:eastAsia="新細明體" w:hAnsi="新細明體"/>
                <w:sz w:val="24"/>
                <w:szCs w:val="22"/>
              </w:rPr>
              <w:t>【請說明設定阻擋之資訊設備與阻擋之IP</w:t>
            </w:r>
            <w:r w:rsidRPr="00857106">
              <w:rPr>
                <w:rFonts w:ascii="新細明體" w:eastAsia="新細明體" w:hAnsi="新細明體" w:hint="eastAsia"/>
                <w:sz w:val="24"/>
                <w:szCs w:val="22"/>
              </w:rPr>
              <w:t>，</w:t>
            </w:r>
            <w:r w:rsidRPr="00857106">
              <w:rPr>
                <w:rFonts w:ascii="新細明體" w:eastAsia="新細明體" w:hAnsi="新細明體" w:hint="eastAsia"/>
                <w:sz w:val="24"/>
                <w:szCs w:val="20"/>
              </w:rPr>
              <w:t>如無須阻擋，請填寫「無」</w:t>
            </w:r>
            <w:r w:rsidRPr="00857106">
              <w:rPr>
                <w:rFonts w:ascii="新細明體" w:eastAsia="新細明體" w:hAnsi="新細明體"/>
                <w:sz w:val="24"/>
                <w:szCs w:val="22"/>
              </w:rPr>
              <w:t>】</w:t>
            </w:r>
          </w:p>
          <w:p w14:paraId="753E27D4" w14:textId="77777777" w:rsidR="00857106" w:rsidRPr="00857106" w:rsidRDefault="00857106" w:rsidP="00857106">
            <w:pPr>
              <w:widowControl/>
              <w:ind w:firstLineChars="450" w:firstLine="1080"/>
              <w:rPr>
                <w:rFonts w:ascii="新細明體" w:eastAsia="新細明體" w:hAnsi="新細明體"/>
                <w:sz w:val="24"/>
                <w:szCs w:val="20"/>
              </w:rPr>
            </w:pPr>
            <w:r w:rsidRPr="00857106">
              <w:rPr>
                <w:rFonts w:ascii="新細明體" w:eastAsia="新細明體" w:hAnsi="新細明體" w:hint="eastAsia"/>
                <w:sz w:val="24"/>
                <w:szCs w:val="20"/>
              </w:rPr>
              <w:t xml:space="preserve">   __________________________________________________</w:t>
            </w:r>
          </w:p>
          <w:p w14:paraId="6C8AEC65" w14:textId="77777777" w:rsidR="00857106" w:rsidRPr="00857106" w:rsidRDefault="00857106" w:rsidP="00857106">
            <w:pPr>
              <w:widowControl/>
              <w:ind w:firstLineChars="600" w:firstLine="1440"/>
              <w:rPr>
                <w:rFonts w:ascii="新細明體" w:eastAsia="新細明體" w:hAnsi="新細明體"/>
                <w:sz w:val="24"/>
                <w:szCs w:val="20"/>
              </w:rPr>
            </w:pPr>
            <w:r w:rsidRPr="00857106">
              <w:rPr>
                <w:rFonts w:ascii="新細明體" w:eastAsia="新細明體" w:hAnsi="新細明體" w:hint="eastAsia"/>
                <w:sz w:val="24"/>
                <w:szCs w:val="20"/>
              </w:rPr>
              <w:t>__________________________________________________</w:t>
            </w:r>
          </w:p>
          <w:p w14:paraId="289BCC9D" w14:textId="77777777" w:rsidR="00857106" w:rsidRPr="00857106" w:rsidRDefault="00857106" w:rsidP="00857106">
            <w:pPr>
              <w:widowControl/>
              <w:numPr>
                <w:ilvl w:val="0"/>
                <w:numId w:val="28"/>
              </w:numPr>
              <w:rPr>
                <w:rFonts w:ascii="新細明體" w:eastAsia="新細明體" w:hAnsi="新細明體"/>
                <w:sz w:val="24"/>
                <w:szCs w:val="22"/>
              </w:rPr>
            </w:pPr>
            <w:r w:rsidRPr="00857106">
              <w:rPr>
                <w:rFonts w:ascii="新細明體" w:eastAsia="新細明體" w:hAnsi="新細明體"/>
                <w:sz w:val="24"/>
                <w:szCs w:val="22"/>
              </w:rPr>
              <w:t>調整網路頻寬</w:t>
            </w:r>
          </w:p>
          <w:p w14:paraId="7C05687E" w14:textId="77777777" w:rsidR="00857106" w:rsidRPr="00857106" w:rsidRDefault="00857106" w:rsidP="00857106">
            <w:pPr>
              <w:widowControl/>
              <w:numPr>
                <w:ilvl w:val="0"/>
                <w:numId w:val="28"/>
              </w:numPr>
              <w:rPr>
                <w:rFonts w:ascii="新細明體" w:eastAsia="新細明體" w:hAnsi="新細明體"/>
                <w:sz w:val="24"/>
                <w:szCs w:val="22"/>
              </w:rPr>
            </w:pPr>
            <w:r w:rsidRPr="00857106">
              <w:rPr>
                <w:rFonts w:ascii="新細明體" w:eastAsia="新細明體" w:hAnsi="新細明體"/>
                <w:sz w:val="24"/>
                <w:szCs w:val="22"/>
              </w:rPr>
              <w:t>聯繫網路服務提供業者(ISP)</w:t>
            </w:r>
            <w:r w:rsidRPr="00857106">
              <w:rPr>
                <w:rFonts w:ascii="新細明體" w:eastAsia="新細明體" w:hAnsi="新細明體" w:hint="eastAsia"/>
                <w:sz w:val="24"/>
                <w:szCs w:val="22"/>
                <w:u w:val="single"/>
              </w:rPr>
              <w:t xml:space="preserve">          </w:t>
            </w:r>
            <w:r w:rsidRPr="00857106">
              <w:rPr>
                <w:rFonts w:ascii="新細明體" w:eastAsia="新細明體" w:hAnsi="新細明體"/>
                <w:sz w:val="24"/>
                <w:szCs w:val="22"/>
              </w:rPr>
              <w:t>(請提供ISP業者名稱)，請其協助進行阻擋</w:t>
            </w:r>
          </w:p>
          <w:p w14:paraId="76869238" w14:textId="77777777" w:rsidR="00857106" w:rsidRPr="00857106" w:rsidRDefault="00857106" w:rsidP="00857106">
            <w:pPr>
              <w:widowControl/>
              <w:numPr>
                <w:ilvl w:val="0"/>
                <w:numId w:val="28"/>
              </w:numPr>
              <w:rPr>
                <w:rFonts w:ascii="新細明體" w:eastAsia="新細明體" w:hAnsi="新細明體"/>
                <w:sz w:val="24"/>
                <w:szCs w:val="22"/>
              </w:rPr>
            </w:pPr>
            <w:r w:rsidRPr="00857106">
              <w:rPr>
                <w:rFonts w:ascii="新細明體" w:eastAsia="新細明體" w:hAnsi="新細明體"/>
                <w:sz w:val="24"/>
                <w:szCs w:val="22"/>
              </w:rPr>
              <w:t>應變措施補充說明【</w:t>
            </w:r>
            <w:r w:rsidRPr="00857106">
              <w:rPr>
                <w:rFonts w:ascii="新細明體" w:eastAsia="新細明體" w:hAnsi="新細明體" w:hint="eastAsia"/>
                <w:sz w:val="24"/>
                <w:szCs w:val="22"/>
              </w:rPr>
              <w:t>請填寫補充說明</w:t>
            </w:r>
            <w:r w:rsidRPr="00857106">
              <w:rPr>
                <w:rFonts w:ascii="新細明體" w:eastAsia="新細明體" w:hAnsi="新細明體"/>
                <w:sz w:val="24"/>
                <w:szCs w:val="22"/>
              </w:rPr>
              <w:t>】</w:t>
            </w:r>
          </w:p>
          <w:p w14:paraId="23A476A4" w14:textId="77777777" w:rsidR="00857106" w:rsidRPr="00857106" w:rsidRDefault="00857106" w:rsidP="00857106">
            <w:pPr>
              <w:widowControl/>
              <w:ind w:firstLineChars="650" w:firstLine="1560"/>
              <w:rPr>
                <w:rFonts w:ascii="新細明體" w:eastAsia="新細明體" w:hAnsi="新細明體"/>
                <w:sz w:val="24"/>
                <w:szCs w:val="20"/>
              </w:rPr>
            </w:pPr>
            <w:r w:rsidRPr="00857106">
              <w:rPr>
                <w:rFonts w:ascii="新細明體" w:eastAsia="新細明體" w:hAnsi="新細明體" w:hint="eastAsia"/>
                <w:sz w:val="24"/>
                <w:szCs w:val="20"/>
              </w:rPr>
              <w:t>__________________________________________________</w:t>
            </w:r>
          </w:p>
          <w:p w14:paraId="776834A3" w14:textId="77777777" w:rsidR="00857106" w:rsidRPr="00857106" w:rsidRDefault="00857106" w:rsidP="00857106">
            <w:pPr>
              <w:snapToGrid w:val="0"/>
              <w:spacing w:line="240" w:lineRule="atLeast"/>
              <w:ind w:leftChars="200" w:left="560"/>
              <w:rPr>
                <w:rFonts w:ascii="新細明體" w:eastAsia="新細明體" w:hAnsi="新細明體"/>
                <w:color w:val="000000"/>
                <w:sz w:val="24"/>
                <w:szCs w:val="20"/>
              </w:rPr>
            </w:pPr>
            <w:r w:rsidRPr="00857106">
              <w:rPr>
                <w:rFonts w:ascii="新細明體" w:eastAsia="新細明體" w:hAnsi="新細明體" w:hint="eastAsia"/>
                <w:color w:val="FF0000"/>
                <w:sz w:val="24"/>
                <w:szCs w:val="20"/>
              </w:rPr>
              <w:t>◎</w:t>
            </w:r>
            <w:r w:rsidRPr="00857106">
              <w:rPr>
                <w:rFonts w:ascii="新細明體" w:eastAsia="新細明體" w:hAnsi="新細明體" w:hint="eastAsia"/>
                <w:color w:val="000000"/>
                <w:sz w:val="24"/>
                <w:szCs w:val="20"/>
              </w:rPr>
              <w:t>應變處置綜整說明</w:t>
            </w:r>
            <w:r w:rsidRPr="00857106">
              <w:rPr>
                <w:rFonts w:ascii="新細明體" w:eastAsia="新細明體" w:hAnsi="新細明體"/>
                <w:sz w:val="24"/>
                <w:szCs w:val="20"/>
              </w:rPr>
              <w:t>【</w:t>
            </w:r>
            <w:r w:rsidRPr="00857106">
              <w:rPr>
                <w:rFonts w:ascii="新細明體" w:eastAsia="新細明體" w:hAnsi="新細明體" w:hint="eastAsia"/>
                <w:sz w:val="24"/>
                <w:szCs w:val="20"/>
              </w:rPr>
              <w:t>請說明</w:t>
            </w:r>
            <w:r w:rsidRPr="00857106">
              <w:rPr>
                <w:rFonts w:ascii="新細明體" w:eastAsia="新細明體" w:hAnsi="新細明體" w:hint="eastAsia"/>
                <w:color w:val="000000"/>
                <w:sz w:val="24"/>
                <w:szCs w:val="20"/>
              </w:rPr>
              <w:t>損害控制或復原之執行狀況</w:t>
            </w:r>
            <w:r w:rsidRPr="00857106">
              <w:rPr>
                <w:rFonts w:ascii="新細明體" w:eastAsia="新細明體" w:hAnsi="新細明體"/>
                <w:sz w:val="24"/>
                <w:szCs w:val="20"/>
              </w:rPr>
              <w:t>】</w:t>
            </w:r>
            <w:r w:rsidRPr="00857106">
              <w:rPr>
                <w:rFonts w:ascii="新細明體" w:eastAsia="新細明體" w:hAnsi="新細明體" w:hint="eastAsia"/>
                <w:color w:val="000000"/>
                <w:sz w:val="24"/>
                <w:szCs w:val="20"/>
              </w:rPr>
              <w:t>：</w:t>
            </w:r>
          </w:p>
          <w:p w14:paraId="73B840DB" w14:textId="77777777" w:rsidR="00857106" w:rsidRPr="00857106" w:rsidRDefault="00857106" w:rsidP="00857106">
            <w:pPr>
              <w:widowControl/>
              <w:rPr>
                <w:rFonts w:ascii="新細明體" w:eastAsia="新細明體" w:hAnsi="新細明體"/>
                <w:sz w:val="24"/>
                <w:szCs w:val="20"/>
              </w:rPr>
            </w:pPr>
            <w:r w:rsidRPr="00857106">
              <w:rPr>
                <w:rFonts w:ascii="新細明體" w:eastAsia="新細明體" w:hAnsi="新細明體" w:hint="eastAsia"/>
                <w:sz w:val="24"/>
                <w:szCs w:val="20"/>
              </w:rPr>
              <w:t xml:space="preserve">      ________________________________________________________</w:t>
            </w:r>
          </w:p>
          <w:p w14:paraId="7E9D0445" w14:textId="77777777" w:rsidR="00857106" w:rsidRPr="00857106" w:rsidRDefault="00857106" w:rsidP="00857106">
            <w:pPr>
              <w:widowControl/>
              <w:rPr>
                <w:rFonts w:ascii="新細明體" w:eastAsia="新細明體" w:hAnsi="新細明體"/>
                <w:sz w:val="24"/>
                <w:szCs w:val="20"/>
              </w:rPr>
            </w:pPr>
            <w:r w:rsidRPr="00857106">
              <w:rPr>
                <w:rFonts w:ascii="新細明體" w:eastAsia="新細明體" w:hAnsi="新細明體" w:hint="eastAsia"/>
                <w:sz w:val="24"/>
                <w:szCs w:val="20"/>
              </w:rPr>
              <w:t xml:space="preserve">      ________________________________________________________</w:t>
            </w:r>
          </w:p>
          <w:p w14:paraId="68B9CEDD" w14:textId="77777777" w:rsidR="00857106" w:rsidRPr="00857106" w:rsidRDefault="00857106" w:rsidP="00857106">
            <w:pPr>
              <w:widowControl/>
              <w:rPr>
                <w:rFonts w:ascii="新細明體" w:eastAsia="新細明體" w:hAnsi="新細明體" w:cs="新細明體"/>
                <w:kern w:val="0"/>
                <w:sz w:val="24"/>
              </w:rPr>
            </w:pPr>
            <w:r w:rsidRPr="00857106">
              <w:rPr>
                <w:rFonts w:ascii="新細明體" w:eastAsia="新細明體" w:hAnsi="新細明體" w:hint="eastAsia"/>
                <w:color w:val="000000"/>
                <w:sz w:val="24"/>
                <w:szCs w:val="20"/>
              </w:rPr>
              <w:t xml:space="preserve">     </w:t>
            </w:r>
            <w:r w:rsidRPr="00857106">
              <w:rPr>
                <w:rFonts w:ascii="新細明體" w:eastAsia="新細明體" w:hAnsi="新細明體" w:cs="新細明體" w:hint="eastAsia"/>
                <w:kern w:val="0"/>
                <w:sz w:val="24"/>
              </w:rPr>
              <w:t xml:space="preserve"> </w:t>
            </w:r>
            <w:r w:rsidRPr="00857106">
              <w:rPr>
                <w:rFonts w:ascii="新細明體" w:eastAsia="新細明體" w:hAnsi="新細明體" w:cs="新細明體"/>
                <w:kern w:val="0"/>
                <w:sz w:val="24"/>
              </w:rPr>
              <w:t>是否已完成損害控制或復原</w:t>
            </w:r>
          </w:p>
          <w:p w14:paraId="3B41E19B" w14:textId="77777777" w:rsidR="00857106" w:rsidRPr="00857106" w:rsidRDefault="00857106" w:rsidP="00857106">
            <w:pPr>
              <w:widowControl/>
              <w:rPr>
                <w:rFonts w:ascii="新細明體" w:eastAsia="新細明體" w:hAnsi="新細明體" w:cs="新細明體"/>
                <w:kern w:val="0"/>
                <w:sz w:val="24"/>
              </w:rPr>
            </w:pPr>
            <w:r w:rsidRPr="00857106">
              <w:rPr>
                <w:rFonts w:ascii="新細明體" w:eastAsia="新細明體" w:hAnsi="新細明體" w:hint="eastAsia"/>
                <w:color w:val="000000"/>
                <w:sz w:val="24"/>
                <w:szCs w:val="20"/>
              </w:rPr>
              <w:t xml:space="preserve">      </w:t>
            </w:r>
            <w:r w:rsidRPr="00857106">
              <w:rPr>
                <w:rFonts w:ascii="新細明體" w:eastAsia="新細明體" w:hAnsi="新細明體" w:hint="eastAsia"/>
                <w:color w:val="000000"/>
                <w:sz w:val="24"/>
                <w:szCs w:val="20"/>
              </w:rPr>
              <w:sym w:font="Wingdings 2" w:char="F081"/>
            </w:r>
            <w:r w:rsidRPr="00857106">
              <w:rPr>
                <w:rFonts w:ascii="新細明體" w:eastAsia="新細明體" w:hAnsi="新細明體" w:hint="eastAsia"/>
                <w:color w:val="000000"/>
                <w:sz w:val="24"/>
                <w:szCs w:val="20"/>
              </w:rPr>
              <w:t>否，尚未完成</w:t>
            </w:r>
            <w:r w:rsidRPr="00857106">
              <w:rPr>
                <w:rFonts w:ascii="新細明體" w:eastAsia="新細明體" w:hAnsi="新細明體" w:cs="新細明體"/>
                <w:kern w:val="0"/>
                <w:sz w:val="24"/>
              </w:rPr>
              <w:t>損害控制或復原</w:t>
            </w:r>
          </w:p>
          <w:p w14:paraId="6978D1AB" w14:textId="77777777" w:rsidR="00857106" w:rsidRPr="00857106" w:rsidRDefault="00857106" w:rsidP="00857106">
            <w:pPr>
              <w:snapToGrid w:val="0"/>
              <w:spacing w:line="240" w:lineRule="atLeast"/>
              <w:rPr>
                <w:rFonts w:ascii="新細明體" w:eastAsia="新細明體" w:hAnsi="新細明體"/>
                <w:color w:val="000000"/>
                <w:sz w:val="24"/>
                <w:szCs w:val="20"/>
              </w:rPr>
            </w:pPr>
            <w:r w:rsidRPr="00857106">
              <w:rPr>
                <w:rFonts w:ascii="新細明體" w:eastAsia="新細明體" w:hAnsi="新細明體" w:hint="eastAsia"/>
                <w:color w:val="000000"/>
                <w:sz w:val="24"/>
                <w:szCs w:val="20"/>
              </w:rPr>
              <w:t xml:space="preserve">      </w:t>
            </w:r>
            <w:r w:rsidRPr="00857106">
              <w:rPr>
                <w:rFonts w:ascii="新細明體" w:eastAsia="新細明體" w:hAnsi="新細明體" w:hint="eastAsia"/>
                <w:color w:val="000000"/>
                <w:sz w:val="24"/>
                <w:szCs w:val="20"/>
              </w:rPr>
              <w:sym w:font="Wingdings 2" w:char="F081"/>
            </w:r>
            <w:r w:rsidRPr="00857106">
              <w:rPr>
                <w:rFonts w:ascii="新細明體" w:eastAsia="新細明體" w:hAnsi="新細明體" w:hint="eastAsia"/>
                <w:color w:val="000000"/>
                <w:sz w:val="24"/>
                <w:szCs w:val="20"/>
              </w:rPr>
              <w:t>是，已完成損害控制</w:t>
            </w:r>
          </w:p>
          <w:p w14:paraId="5B108F92" w14:textId="77777777" w:rsidR="00857106" w:rsidRPr="00857106" w:rsidRDefault="00857106" w:rsidP="00857106">
            <w:pPr>
              <w:snapToGrid w:val="0"/>
              <w:spacing w:line="240" w:lineRule="atLeast"/>
              <w:rPr>
                <w:rFonts w:ascii="新細明體" w:eastAsia="新細明體" w:hAnsi="新細明體"/>
                <w:color w:val="000000"/>
                <w:sz w:val="24"/>
                <w:szCs w:val="20"/>
              </w:rPr>
            </w:pPr>
            <w:r w:rsidRPr="00857106">
              <w:rPr>
                <w:rFonts w:ascii="新細明體" w:eastAsia="新細明體" w:hAnsi="新細明體" w:hint="eastAsia"/>
                <w:color w:val="000000"/>
                <w:sz w:val="24"/>
                <w:szCs w:val="20"/>
              </w:rPr>
              <w:t xml:space="preserve">      </w:t>
            </w:r>
            <w:r w:rsidRPr="00857106">
              <w:rPr>
                <w:rFonts w:ascii="新細明體" w:eastAsia="新細明體" w:hAnsi="新細明體" w:hint="eastAsia"/>
                <w:color w:val="000000"/>
                <w:sz w:val="24"/>
                <w:szCs w:val="20"/>
              </w:rPr>
              <w:sym w:font="Wingdings 2" w:char="F081"/>
            </w:r>
            <w:r w:rsidRPr="00857106">
              <w:rPr>
                <w:rFonts w:ascii="新細明體" w:eastAsia="新細明體" w:hAnsi="新細明體" w:hint="eastAsia"/>
                <w:color w:val="000000"/>
                <w:sz w:val="24"/>
                <w:szCs w:val="20"/>
              </w:rPr>
              <w:t>是，已完成損害控制並復原</w:t>
            </w:r>
          </w:p>
          <w:p w14:paraId="2560B6F2" w14:textId="77777777" w:rsidR="00857106" w:rsidRPr="00857106" w:rsidRDefault="00857106" w:rsidP="00857106">
            <w:pPr>
              <w:widowControl/>
              <w:rPr>
                <w:rFonts w:ascii="新細明體" w:eastAsia="新細明體" w:hAnsi="新細明體"/>
                <w:sz w:val="24"/>
                <w:szCs w:val="20"/>
              </w:rPr>
            </w:pPr>
            <w:r w:rsidRPr="00857106">
              <w:rPr>
                <w:rFonts w:ascii="新細明體" w:eastAsia="新細明體" w:hAnsi="新細明體" w:hint="eastAsia"/>
                <w:sz w:val="24"/>
                <w:szCs w:val="20"/>
              </w:rPr>
              <w:t xml:space="preserve">      完成損害控制或復原時間：_____年_____月____日____時____分</w:t>
            </w:r>
          </w:p>
        </w:tc>
      </w:tr>
    </w:tbl>
    <w:p w14:paraId="7D08F0D5" w14:textId="5B0C0F84" w:rsidR="00DA6703" w:rsidRDefault="00DA6703">
      <w:pPr>
        <w:widowControl/>
        <w:rPr>
          <w:rFonts w:ascii="標楷體" w:hAnsi="標楷體"/>
          <w:b/>
          <w:bCs/>
          <w:kern w:val="52"/>
          <w:szCs w:val="28"/>
        </w:rPr>
      </w:pPr>
      <w:r>
        <w:rPr>
          <w:rFonts w:ascii="標楷體" w:hAnsi="標楷體"/>
          <w:szCs w:val="28"/>
        </w:rPr>
        <w:br w:type="page"/>
      </w:r>
    </w:p>
    <w:tbl>
      <w:tblPr>
        <w:tblW w:w="0" w:type="auto"/>
        <w:tblBorders>
          <w:top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7"/>
      </w:tblGrid>
      <w:tr w:rsidR="007F4672" w:rsidRPr="007F4672" w14:paraId="59E9775D" w14:textId="77777777" w:rsidTr="007F4672">
        <w:tc>
          <w:tcPr>
            <w:tcW w:w="8647" w:type="dxa"/>
            <w:shd w:val="clear" w:color="auto" w:fill="D9D9D9"/>
          </w:tcPr>
          <w:p w14:paraId="3F8B3127" w14:textId="77777777" w:rsidR="007F4672" w:rsidRPr="007F4672" w:rsidRDefault="007F4672" w:rsidP="007F4672">
            <w:pPr>
              <w:rPr>
                <w:rFonts w:ascii="新細明體" w:eastAsia="新細明體" w:hAnsi="新細明體"/>
                <w:b/>
                <w:sz w:val="24"/>
                <w:szCs w:val="20"/>
              </w:rPr>
            </w:pPr>
            <w:r w:rsidRPr="007F4672">
              <w:rPr>
                <w:rFonts w:eastAsia="新細明體"/>
                <w:sz w:val="24"/>
                <w:szCs w:val="20"/>
              </w:rPr>
              <w:lastRenderedPageBreak/>
              <w:br w:type="page"/>
            </w:r>
            <w:r w:rsidRPr="007F4672">
              <w:rPr>
                <w:rFonts w:eastAsia="新細明體" w:hint="eastAsia"/>
                <w:b/>
                <w:color w:val="FF0000"/>
                <w:sz w:val="24"/>
                <w:szCs w:val="20"/>
                <w:highlight w:val="yellow"/>
              </w:rPr>
              <w:t>【參、調查、處理及改善報告</w:t>
            </w:r>
            <w:r w:rsidRPr="007F4672">
              <w:rPr>
                <w:rFonts w:eastAsia="新細明體" w:hint="eastAsia"/>
                <w:b/>
                <w:color w:val="FF0000"/>
                <w:sz w:val="24"/>
                <w:szCs w:val="20"/>
                <w:highlight w:val="yellow"/>
              </w:rPr>
              <w:t>-</w:t>
            </w:r>
            <w:r w:rsidRPr="007F4672">
              <w:rPr>
                <w:rFonts w:eastAsia="新細明體" w:hint="eastAsia"/>
                <w:b/>
                <w:color w:val="FF0000"/>
                <w:sz w:val="24"/>
                <w:szCs w:val="20"/>
                <w:highlight w:val="yellow"/>
              </w:rPr>
              <w:t>阻斷服務</w:t>
            </w:r>
            <w:r w:rsidRPr="007F4672">
              <w:rPr>
                <w:rFonts w:eastAsia="新細明體" w:hint="eastAsia"/>
                <w:b/>
                <w:color w:val="FF0000"/>
                <w:sz w:val="24"/>
                <w:szCs w:val="20"/>
                <w:highlight w:val="yellow"/>
              </w:rPr>
              <w:t>(DoS/DDoS)</w:t>
            </w:r>
            <w:r w:rsidRPr="007F4672">
              <w:rPr>
                <w:rFonts w:eastAsia="新細明體" w:hint="eastAsia"/>
                <w:b/>
                <w:color w:val="FF0000"/>
                <w:sz w:val="24"/>
                <w:szCs w:val="20"/>
                <w:highlight w:val="yellow"/>
              </w:rPr>
              <w:t>】</w:t>
            </w:r>
            <w:r w:rsidRPr="007F4672">
              <w:rPr>
                <w:rFonts w:eastAsia="新細明體" w:hint="eastAsia"/>
                <w:b/>
                <w:color w:val="FF0000"/>
                <w:sz w:val="24"/>
                <w:szCs w:val="20"/>
                <w:highlight w:val="yellow"/>
              </w:rPr>
              <w:t>(</w:t>
            </w:r>
            <w:r w:rsidRPr="007F4672">
              <w:rPr>
                <w:rFonts w:eastAsia="新細明體" w:hint="eastAsia"/>
                <w:b/>
                <w:color w:val="FF0000"/>
                <w:sz w:val="24"/>
                <w:szCs w:val="20"/>
                <w:highlight w:val="yellow"/>
              </w:rPr>
              <w:t>結報階段</w:t>
            </w:r>
            <w:r w:rsidRPr="007F4672">
              <w:rPr>
                <w:rFonts w:eastAsia="新細明體" w:hint="eastAsia"/>
                <w:b/>
                <w:color w:val="FF0000"/>
                <w:sz w:val="24"/>
                <w:szCs w:val="20"/>
                <w:highlight w:val="yellow"/>
              </w:rPr>
              <w:t>)</w:t>
            </w:r>
          </w:p>
        </w:tc>
      </w:tr>
      <w:tr w:rsidR="007F4672" w:rsidRPr="007F4672" w14:paraId="2D5D8E99" w14:textId="77777777" w:rsidTr="007F4672">
        <w:tc>
          <w:tcPr>
            <w:tcW w:w="8647" w:type="dxa"/>
            <w:shd w:val="clear" w:color="auto" w:fill="D9D9D9"/>
          </w:tcPr>
          <w:p w14:paraId="6C950E96" w14:textId="77777777" w:rsidR="007F4672" w:rsidRPr="007F4672" w:rsidRDefault="007F4672" w:rsidP="007F4672">
            <w:pPr>
              <w:tabs>
                <w:tab w:val="left" w:pos="8040"/>
              </w:tabs>
              <w:rPr>
                <w:rFonts w:ascii="新細明體" w:eastAsia="新細明體" w:hAnsi="新細明體"/>
                <w:b/>
                <w:sz w:val="24"/>
                <w:szCs w:val="20"/>
              </w:rPr>
            </w:pPr>
            <w:r w:rsidRPr="007F4672">
              <w:rPr>
                <w:rFonts w:ascii="新細明體" w:eastAsia="新細明體" w:hAnsi="新細明體"/>
                <w:b/>
                <w:sz w:val="24"/>
                <w:szCs w:val="20"/>
              </w:rPr>
              <w:t>Step6.資安事件結案作業</w:t>
            </w:r>
            <w:r w:rsidRPr="007F4672">
              <w:rPr>
                <w:rFonts w:ascii="新細明體" w:eastAsia="新細明體" w:hAnsi="新細明體" w:hint="eastAsia"/>
                <w:b/>
                <w:sz w:val="24"/>
                <w:szCs w:val="20"/>
              </w:rPr>
              <w:t>-阻斷服務(DoS/DDoS)</w:t>
            </w:r>
            <w:r w:rsidRPr="007F4672">
              <w:rPr>
                <w:rFonts w:ascii="新細明體" w:eastAsia="新細明體" w:hAnsi="新細明體" w:hint="eastAsia"/>
                <w:sz w:val="24"/>
                <w:szCs w:val="20"/>
              </w:rPr>
              <w:t xml:space="preserve"> (請回傳P</w:t>
            </w:r>
            <w:r w:rsidRPr="007F4672">
              <w:rPr>
                <w:rFonts w:ascii="新細明體" w:eastAsia="新細明體" w:hAnsi="新細明體"/>
                <w:sz w:val="24"/>
                <w:szCs w:val="20"/>
              </w:rPr>
              <w:t>2</w:t>
            </w:r>
            <w:r w:rsidRPr="007F4672">
              <w:rPr>
                <w:rFonts w:ascii="新細明體" w:eastAsia="新細明體" w:hAnsi="新細明體" w:hint="eastAsia"/>
                <w:sz w:val="24"/>
                <w:szCs w:val="20"/>
              </w:rPr>
              <w:t>-P</w:t>
            </w:r>
            <w:r w:rsidRPr="007F4672">
              <w:rPr>
                <w:rFonts w:ascii="新細明體" w:eastAsia="新細明體" w:hAnsi="新細明體"/>
                <w:sz w:val="24"/>
                <w:szCs w:val="20"/>
              </w:rPr>
              <w:t>4</w:t>
            </w:r>
            <w:r w:rsidRPr="007F4672">
              <w:rPr>
                <w:rFonts w:ascii="新細明體" w:eastAsia="新細明體" w:hAnsi="新細明體" w:hint="eastAsia"/>
                <w:sz w:val="24"/>
                <w:szCs w:val="20"/>
              </w:rPr>
              <w:t>、P</w:t>
            </w:r>
            <w:r w:rsidRPr="007F4672">
              <w:rPr>
                <w:rFonts w:ascii="新細明體" w:eastAsia="新細明體" w:hAnsi="新細明體"/>
                <w:sz w:val="24"/>
                <w:szCs w:val="20"/>
              </w:rPr>
              <w:t>13</w:t>
            </w:r>
            <w:r w:rsidRPr="007F4672">
              <w:rPr>
                <w:rFonts w:ascii="新細明體" w:eastAsia="新細明體" w:hAnsi="新細明體" w:hint="eastAsia"/>
                <w:sz w:val="24"/>
                <w:szCs w:val="20"/>
              </w:rPr>
              <w:t>-P</w:t>
            </w:r>
            <w:r w:rsidRPr="007F4672">
              <w:rPr>
                <w:rFonts w:ascii="新細明體" w:eastAsia="新細明體" w:hAnsi="新細明體"/>
                <w:sz w:val="24"/>
                <w:szCs w:val="20"/>
              </w:rPr>
              <w:t>15</w:t>
            </w:r>
            <w:r w:rsidRPr="007F4672">
              <w:rPr>
                <w:rFonts w:ascii="新細明體" w:eastAsia="新細明體" w:hAnsi="新細明體" w:hint="eastAsia"/>
                <w:sz w:val="24"/>
                <w:szCs w:val="20"/>
              </w:rPr>
              <w:t>)</w:t>
            </w:r>
          </w:p>
        </w:tc>
      </w:tr>
      <w:tr w:rsidR="007F4672" w:rsidRPr="007F4672" w14:paraId="78F07E36" w14:textId="77777777" w:rsidTr="007F4672">
        <w:tc>
          <w:tcPr>
            <w:tcW w:w="8647" w:type="dxa"/>
            <w:shd w:val="clear" w:color="auto" w:fill="F2F2F2"/>
          </w:tcPr>
          <w:p w14:paraId="79345207" w14:textId="77777777" w:rsidR="007F4672" w:rsidRPr="007F4672" w:rsidRDefault="007F4672" w:rsidP="007F4672">
            <w:pPr>
              <w:rPr>
                <w:rFonts w:eastAsia="新細明體"/>
                <w:sz w:val="24"/>
                <w:szCs w:val="20"/>
              </w:rPr>
            </w:pPr>
            <w:r w:rsidRPr="007F4672">
              <w:rPr>
                <w:rFonts w:eastAsia="新細明體" w:hint="eastAsia"/>
                <w:sz w:val="24"/>
                <w:szCs w:val="20"/>
              </w:rPr>
              <w:t>六、事件調查與處理：</w:t>
            </w:r>
          </w:p>
          <w:p w14:paraId="673BDD90" w14:textId="77777777" w:rsidR="007F4672" w:rsidRPr="007F4672" w:rsidRDefault="007F4672" w:rsidP="007F4672">
            <w:pPr>
              <w:rPr>
                <w:rFonts w:eastAsia="新細明體"/>
                <w:sz w:val="24"/>
                <w:szCs w:val="20"/>
              </w:rPr>
            </w:pPr>
            <w:r w:rsidRPr="007F4672">
              <w:rPr>
                <w:rFonts w:eastAsia="新細明體" w:hint="eastAsia"/>
                <w:sz w:val="24"/>
                <w:szCs w:val="20"/>
              </w:rPr>
              <w:t xml:space="preserve">    </w:t>
            </w:r>
            <w:r w:rsidRPr="007F4672">
              <w:rPr>
                <w:rFonts w:eastAsia="新細明體" w:hint="eastAsia"/>
                <w:sz w:val="24"/>
                <w:szCs w:val="20"/>
              </w:rPr>
              <w:t>◎受害資訊設備數量：電腦總計</w:t>
            </w:r>
            <w:r w:rsidRPr="007F4672">
              <w:rPr>
                <w:rFonts w:eastAsia="新細明體" w:hint="eastAsia"/>
                <w:sz w:val="24"/>
                <w:szCs w:val="20"/>
              </w:rPr>
              <w:t>_______</w:t>
            </w:r>
            <w:r w:rsidRPr="007F4672">
              <w:rPr>
                <w:rFonts w:eastAsia="新細明體" w:hint="eastAsia"/>
                <w:sz w:val="24"/>
                <w:szCs w:val="20"/>
              </w:rPr>
              <w:t>臺；伺服器總計</w:t>
            </w:r>
            <w:r w:rsidRPr="007F4672">
              <w:rPr>
                <w:rFonts w:eastAsia="新細明體" w:hint="eastAsia"/>
                <w:sz w:val="24"/>
                <w:szCs w:val="20"/>
              </w:rPr>
              <w:t>_______</w:t>
            </w:r>
            <w:r w:rsidRPr="007F4672">
              <w:rPr>
                <w:rFonts w:eastAsia="新細明體" w:hint="eastAsia"/>
                <w:sz w:val="24"/>
                <w:szCs w:val="20"/>
              </w:rPr>
              <w:t>臺；</w:t>
            </w:r>
            <w:r w:rsidRPr="007F4672">
              <w:rPr>
                <w:rFonts w:eastAsia="新細明體"/>
                <w:sz w:val="24"/>
                <w:szCs w:val="20"/>
              </w:rPr>
              <w:br/>
            </w:r>
            <w:r w:rsidRPr="007F4672">
              <w:rPr>
                <w:rFonts w:ascii="新細明體" w:eastAsia="新細明體" w:hAnsi="新細明體" w:hint="eastAsia"/>
                <w:color w:val="000000"/>
                <w:sz w:val="24"/>
                <w:szCs w:val="20"/>
              </w:rPr>
              <w:t xml:space="preserve">      其他設備</w:t>
            </w:r>
            <w:r w:rsidRPr="007F4672">
              <w:rPr>
                <w:rFonts w:eastAsia="新細明體" w:hint="eastAsia"/>
                <w:sz w:val="24"/>
                <w:szCs w:val="20"/>
              </w:rPr>
              <w:t xml:space="preserve">_______ </w:t>
            </w:r>
            <w:r w:rsidRPr="007F4672">
              <w:rPr>
                <w:rFonts w:ascii="新細明體" w:eastAsia="新細明體" w:hAnsi="新細明體" w:hint="eastAsia"/>
                <w:color w:val="000000"/>
                <w:sz w:val="24"/>
                <w:szCs w:val="20"/>
              </w:rPr>
              <w:t>總計</w:t>
            </w:r>
            <w:r w:rsidRPr="007F4672">
              <w:rPr>
                <w:rFonts w:eastAsia="新細明體" w:hint="eastAsia"/>
                <w:sz w:val="24"/>
                <w:szCs w:val="20"/>
              </w:rPr>
              <w:t>_______</w:t>
            </w:r>
            <w:r w:rsidRPr="007F4672">
              <w:rPr>
                <w:rFonts w:eastAsia="新細明體" w:hint="eastAsia"/>
                <w:sz w:val="24"/>
                <w:szCs w:val="20"/>
              </w:rPr>
              <w:t>臺</w:t>
            </w:r>
          </w:p>
          <w:p w14:paraId="7EAFC370" w14:textId="77777777" w:rsidR="007F4672" w:rsidRPr="007F4672" w:rsidRDefault="007F4672" w:rsidP="007F4672">
            <w:pPr>
              <w:rPr>
                <w:rFonts w:eastAsia="新細明體"/>
                <w:sz w:val="24"/>
                <w:szCs w:val="20"/>
              </w:rPr>
            </w:pPr>
            <w:r w:rsidRPr="007F4672">
              <w:rPr>
                <w:rFonts w:eastAsia="新細明體" w:hint="eastAsia"/>
                <w:sz w:val="24"/>
                <w:szCs w:val="20"/>
              </w:rPr>
              <w:t xml:space="preserve">    </w:t>
            </w:r>
            <w:r w:rsidRPr="007F4672">
              <w:rPr>
                <w:rFonts w:eastAsia="新細明體" w:hint="eastAsia"/>
                <w:sz w:val="24"/>
                <w:szCs w:val="20"/>
              </w:rPr>
              <w:t>◎</w:t>
            </w:r>
            <w:r w:rsidRPr="007F4672">
              <w:rPr>
                <w:rFonts w:eastAsia="新細明體" w:hint="eastAsia"/>
                <w:sz w:val="24"/>
                <w:szCs w:val="20"/>
              </w:rPr>
              <w:t>IP</w:t>
            </w:r>
            <w:r w:rsidRPr="007F4672">
              <w:rPr>
                <w:rFonts w:eastAsia="新細明體" w:hint="eastAsia"/>
                <w:sz w:val="24"/>
                <w:szCs w:val="20"/>
              </w:rPr>
              <w:t>位址</w:t>
            </w:r>
            <w:r w:rsidRPr="007F4672">
              <w:rPr>
                <w:rFonts w:eastAsia="新細明體" w:hint="eastAsia"/>
                <w:sz w:val="24"/>
                <w:szCs w:val="20"/>
              </w:rPr>
              <w:t>(IP Address)(</w:t>
            </w:r>
            <w:r w:rsidRPr="007F4672">
              <w:rPr>
                <w:rFonts w:eastAsia="新細明體" w:hint="eastAsia"/>
                <w:sz w:val="24"/>
                <w:szCs w:val="20"/>
              </w:rPr>
              <w:t>無；可免填</w:t>
            </w:r>
            <w:r w:rsidRPr="007F4672">
              <w:rPr>
                <w:rFonts w:eastAsia="新細明體" w:hint="eastAsia"/>
                <w:sz w:val="24"/>
                <w:szCs w:val="20"/>
              </w:rPr>
              <w:t>)</w:t>
            </w:r>
          </w:p>
          <w:p w14:paraId="37E98FA2" w14:textId="77777777" w:rsidR="007F4672" w:rsidRPr="007F4672" w:rsidRDefault="007F4672" w:rsidP="007F4672">
            <w:pPr>
              <w:ind w:firstLineChars="300" w:firstLine="720"/>
              <w:rPr>
                <w:rFonts w:eastAsia="新細明體"/>
                <w:sz w:val="24"/>
                <w:szCs w:val="20"/>
              </w:rPr>
            </w:pPr>
            <w:r w:rsidRPr="007F4672">
              <w:rPr>
                <w:rFonts w:eastAsia="新細明體" w:hint="eastAsia"/>
                <w:sz w:val="24"/>
                <w:szCs w:val="20"/>
              </w:rPr>
              <w:t>外部</w:t>
            </w:r>
            <w:r w:rsidRPr="007F4672">
              <w:rPr>
                <w:rFonts w:eastAsia="新細明體" w:hint="eastAsia"/>
                <w:sz w:val="24"/>
                <w:szCs w:val="20"/>
              </w:rPr>
              <w:t>IP</w:t>
            </w:r>
            <w:r w:rsidRPr="007F4672">
              <w:rPr>
                <w:rFonts w:eastAsia="新細明體" w:hint="eastAsia"/>
                <w:sz w:val="24"/>
                <w:szCs w:val="20"/>
              </w:rPr>
              <w:t>：</w:t>
            </w:r>
            <w:r w:rsidRPr="007F4672">
              <w:rPr>
                <w:rFonts w:eastAsia="新細明體" w:hint="eastAsia"/>
                <w:sz w:val="24"/>
                <w:szCs w:val="20"/>
              </w:rPr>
              <w:t xml:space="preserve">______________________________ </w:t>
            </w:r>
          </w:p>
          <w:p w14:paraId="1637FBB7" w14:textId="77777777" w:rsidR="007F4672" w:rsidRPr="007F4672" w:rsidRDefault="007F4672" w:rsidP="007F4672">
            <w:pPr>
              <w:ind w:firstLineChars="300" w:firstLine="720"/>
              <w:rPr>
                <w:rFonts w:eastAsia="新細明體"/>
                <w:sz w:val="24"/>
                <w:szCs w:val="20"/>
              </w:rPr>
            </w:pPr>
            <w:r w:rsidRPr="007F4672">
              <w:rPr>
                <w:rFonts w:eastAsia="新細明體" w:hint="eastAsia"/>
                <w:sz w:val="24"/>
                <w:szCs w:val="20"/>
              </w:rPr>
              <w:t>內部</w:t>
            </w:r>
            <w:r w:rsidRPr="007F4672">
              <w:rPr>
                <w:rFonts w:eastAsia="新細明體" w:hint="eastAsia"/>
                <w:sz w:val="24"/>
                <w:szCs w:val="20"/>
              </w:rPr>
              <w:t>IP</w:t>
            </w:r>
            <w:r w:rsidRPr="007F4672">
              <w:rPr>
                <w:rFonts w:eastAsia="新細明體" w:hint="eastAsia"/>
                <w:sz w:val="24"/>
                <w:szCs w:val="20"/>
              </w:rPr>
              <w:t>：</w:t>
            </w:r>
            <w:r w:rsidRPr="007F4672">
              <w:rPr>
                <w:rFonts w:eastAsia="新細明體" w:hint="eastAsia"/>
                <w:sz w:val="24"/>
                <w:szCs w:val="20"/>
              </w:rPr>
              <w:t xml:space="preserve">______________________________ </w:t>
            </w:r>
          </w:p>
          <w:p w14:paraId="7CC0685A" w14:textId="77777777" w:rsidR="007F4672" w:rsidRPr="007F4672" w:rsidRDefault="007F4672" w:rsidP="007F4672">
            <w:pPr>
              <w:ind w:firstLineChars="200" w:firstLine="480"/>
              <w:rPr>
                <w:rFonts w:eastAsia="新細明體"/>
                <w:sz w:val="24"/>
                <w:szCs w:val="20"/>
              </w:rPr>
            </w:pPr>
            <w:r w:rsidRPr="007F4672">
              <w:rPr>
                <w:rFonts w:eastAsia="新細明體" w:hint="eastAsia"/>
                <w:sz w:val="24"/>
                <w:szCs w:val="20"/>
              </w:rPr>
              <w:t>◎網際網路位址（</w:t>
            </w:r>
            <w:r w:rsidRPr="007F4672">
              <w:rPr>
                <w:rFonts w:eastAsia="新細明體" w:hint="eastAsia"/>
                <w:sz w:val="24"/>
                <w:szCs w:val="20"/>
              </w:rPr>
              <w:t>Web-URL</w:t>
            </w:r>
            <w:r w:rsidRPr="007F4672">
              <w:rPr>
                <w:rFonts w:eastAsia="新細明體" w:hint="eastAsia"/>
                <w:sz w:val="24"/>
                <w:szCs w:val="20"/>
              </w:rPr>
              <w:t>）</w:t>
            </w:r>
            <w:r w:rsidRPr="007F4672">
              <w:rPr>
                <w:rFonts w:eastAsia="新細明體" w:hint="eastAsia"/>
                <w:sz w:val="24"/>
                <w:szCs w:val="20"/>
              </w:rPr>
              <w:t>(</w:t>
            </w:r>
            <w:r w:rsidRPr="007F4672">
              <w:rPr>
                <w:rFonts w:eastAsia="新細明體" w:hint="eastAsia"/>
                <w:sz w:val="24"/>
                <w:szCs w:val="20"/>
              </w:rPr>
              <w:t>無；可免填</w:t>
            </w:r>
            <w:r w:rsidRPr="007F4672">
              <w:rPr>
                <w:rFonts w:eastAsia="新細明體" w:hint="eastAsia"/>
                <w:sz w:val="24"/>
                <w:szCs w:val="20"/>
              </w:rPr>
              <w:t>)</w:t>
            </w:r>
            <w:r w:rsidRPr="007F4672">
              <w:rPr>
                <w:rFonts w:eastAsia="新細明體" w:hint="eastAsia"/>
                <w:sz w:val="24"/>
                <w:szCs w:val="20"/>
              </w:rPr>
              <w:t>：</w:t>
            </w:r>
            <w:r w:rsidRPr="007F4672">
              <w:rPr>
                <w:rFonts w:eastAsia="新細明體" w:hint="eastAsia"/>
                <w:sz w:val="24"/>
                <w:szCs w:val="20"/>
              </w:rPr>
              <w:t xml:space="preserve">_____________________                                         </w:t>
            </w:r>
          </w:p>
          <w:p w14:paraId="7C7052D5" w14:textId="77777777" w:rsidR="007F4672" w:rsidRPr="007F4672" w:rsidRDefault="007F4672" w:rsidP="007F4672">
            <w:pPr>
              <w:ind w:firstLineChars="200" w:firstLine="480"/>
              <w:rPr>
                <w:rFonts w:eastAsia="新細明體"/>
                <w:sz w:val="24"/>
                <w:szCs w:val="20"/>
              </w:rPr>
            </w:pPr>
            <w:r w:rsidRPr="007F4672">
              <w:rPr>
                <w:rFonts w:eastAsia="新細明體" w:hint="eastAsia"/>
                <w:color w:val="FF0000"/>
                <w:sz w:val="24"/>
                <w:szCs w:val="20"/>
              </w:rPr>
              <w:t>◎</w:t>
            </w:r>
            <w:r w:rsidRPr="007F4672">
              <w:rPr>
                <w:rFonts w:eastAsia="新細明體" w:hint="eastAsia"/>
                <w:sz w:val="24"/>
                <w:szCs w:val="20"/>
              </w:rPr>
              <w:t>作業系統名稱、版本：</w:t>
            </w:r>
          </w:p>
          <w:p w14:paraId="7C26A53E" w14:textId="77777777" w:rsidR="007F4672" w:rsidRPr="007F4672" w:rsidRDefault="007F4672" w:rsidP="007F4672">
            <w:pPr>
              <w:ind w:firstLineChars="300" w:firstLine="720"/>
              <w:rPr>
                <w:rFonts w:eastAsia="新細明體"/>
                <w:sz w:val="24"/>
                <w:szCs w:val="20"/>
              </w:rPr>
            </w:pPr>
            <w:r w:rsidRPr="007F4672">
              <w:rPr>
                <w:rFonts w:ascii="新細明體" w:eastAsia="新細明體" w:hAnsi="新細明體" w:hint="eastAsia"/>
                <w:color w:val="000000"/>
                <w:sz w:val="24"/>
                <w:szCs w:val="20"/>
              </w:rPr>
              <w:sym w:font="Wingdings 2" w:char="F081"/>
            </w:r>
            <w:r w:rsidRPr="007F4672">
              <w:rPr>
                <w:rFonts w:eastAsia="新細明體" w:hint="eastAsia"/>
                <w:sz w:val="24"/>
                <w:szCs w:val="20"/>
              </w:rPr>
              <w:t>Windows</w:t>
            </w:r>
            <w:r w:rsidRPr="007F4672">
              <w:rPr>
                <w:rFonts w:eastAsia="新細明體" w:hint="eastAsia"/>
                <w:sz w:val="24"/>
                <w:szCs w:val="20"/>
              </w:rPr>
              <w:t>系列</w:t>
            </w:r>
            <w:r w:rsidRPr="007F4672">
              <w:rPr>
                <w:rFonts w:eastAsia="新細明體" w:hint="eastAsia"/>
                <w:sz w:val="24"/>
                <w:szCs w:val="20"/>
              </w:rPr>
              <w:t xml:space="preserve"> </w:t>
            </w:r>
            <w:r w:rsidRPr="007F4672">
              <w:rPr>
                <w:rFonts w:ascii="新細明體" w:eastAsia="新細明體" w:hAnsi="新細明體" w:hint="eastAsia"/>
                <w:color w:val="000000"/>
                <w:sz w:val="24"/>
                <w:szCs w:val="20"/>
              </w:rPr>
              <w:sym w:font="Wingdings 2" w:char="F081"/>
            </w:r>
            <w:r w:rsidRPr="007F4672">
              <w:rPr>
                <w:rFonts w:eastAsia="新細明體" w:hint="eastAsia"/>
                <w:sz w:val="24"/>
                <w:szCs w:val="20"/>
              </w:rPr>
              <w:t>Linux</w:t>
            </w:r>
            <w:r w:rsidRPr="007F4672">
              <w:rPr>
                <w:rFonts w:eastAsia="新細明體" w:hint="eastAsia"/>
                <w:sz w:val="24"/>
                <w:szCs w:val="20"/>
              </w:rPr>
              <w:t>系列</w:t>
            </w:r>
            <w:r w:rsidRPr="007F4672">
              <w:rPr>
                <w:rFonts w:eastAsia="新細明體" w:hint="eastAsia"/>
                <w:sz w:val="24"/>
                <w:szCs w:val="20"/>
              </w:rPr>
              <w:t xml:space="preserve"> </w:t>
            </w:r>
            <w:r w:rsidRPr="007F4672">
              <w:rPr>
                <w:rFonts w:ascii="新細明體" w:eastAsia="新細明體" w:hAnsi="新細明體" w:hint="eastAsia"/>
                <w:color w:val="000000"/>
                <w:sz w:val="24"/>
                <w:szCs w:val="20"/>
              </w:rPr>
              <w:sym w:font="Wingdings 2" w:char="F081"/>
            </w:r>
            <w:r w:rsidRPr="007F4672">
              <w:rPr>
                <w:rFonts w:eastAsia="新細明體" w:hint="eastAsia"/>
                <w:sz w:val="24"/>
                <w:szCs w:val="20"/>
              </w:rPr>
              <w:t>其他作業平台</w:t>
            </w:r>
            <w:r w:rsidRPr="007F4672">
              <w:rPr>
                <w:rFonts w:eastAsia="新細明體" w:hint="eastAsia"/>
                <w:sz w:val="24"/>
                <w:szCs w:val="20"/>
              </w:rPr>
              <w:t xml:space="preserve"> </w:t>
            </w:r>
            <w:r w:rsidRPr="007F4672">
              <w:rPr>
                <w:rFonts w:eastAsia="新細明體" w:hint="eastAsia"/>
                <w:sz w:val="24"/>
                <w:szCs w:val="20"/>
              </w:rPr>
              <w:t>版本：</w:t>
            </w:r>
            <w:r w:rsidRPr="007F4672">
              <w:rPr>
                <w:rFonts w:eastAsia="新細明體" w:hint="eastAsia"/>
                <w:sz w:val="24"/>
                <w:szCs w:val="20"/>
              </w:rPr>
              <w:t>____________</w:t>
            </w:r>
          </w:p>
          <w:p w14:paraId="719E4311" w14:textId="77777777" w:rsidR="007F4672" w:rsidRPr="007F4672" w:rsidRDefault="007F4672" w:rsidP="007F4672">
            <w:pPr>
              <w:tabs>
                <w:tab w:val="left" w:pos="8040"/>
              </w:tabs>
              <w:rPr>
                <w:rFonts w:eastAsia="新細明體"/>
                <w:sz w:val="24"/>
                <w:szCs w:val="20"/>
              </w:rPr>
            </w:pPr>
            <w:r w:rsidRPr="007F4672">
              <w:rPr>
                <w:rFonts w:eastAsia="新細明體" w:hint="eastAsia"/>
                <w:color w:val="FF0000"/>
                <w:sz w:val="24"/>
                <w:szCs w:val="20"/>
              </w:rPr>
              <w:t xml:space="preserve">    </w:t>
            </w:r>
            <w:r w:rsidRPr="007F4672">
              <w:rPr>
                <w:rFonts w:eastAsia="新細明體" w:hint="eastAsia"/>
                <w:color w:val="FF0000"/>
                <w:sz w:val="24"/>
                <w:szCs w:val="20"/>
              </w:rPr>
              <w:t>◎</w:t>
            </w:r>
            <w:r w:rsidRPr="007F4672">
              <w:rPr>
                <w:rFonts w:eastAsia="新細明體" w:hint="eastAsia"/>
                <w:sz w:val="24"/>
                <w:szCs w:val="20"/>
              </w:rPr>
              <w:t>受害系統是否通過資安管理認證</w:t>
            </w:r>
            <w:r w:rsidRPr="007F4672">
              <w:rPr>
                <w:rFonts w:eastAsia="新細明體" w:hint="eastAsia"/>
                <w:sz w:val="24"/>
                <w:szCs w:val="20"/>
              </w:rPr>
              <w:t>(ISMS)</w:t>
            </w:r>
            <w:r w:rsidRPr="007F4672">
              <w:rPr>
                <w:rFonts w:eastAsia="新細明體" w:hint="eastAsia"/>
                <w:sz w:val="24"/>
                <w:szCs w:val="20"/>
              </w:rPr>
              <w:t>：</w:t>
            </w:r>
            <w:r w:rsidRPr="007F4672">
              <w:rPr>
                <w:rFonts w:ascii="新細明體" w:eastAsia="新細明體" w:hAnsi="新細明體" w:hint="eastAsia"/>
                <w:color w:val="000000"/>
                <w:sz w:val="24"/>
                <w:szCs w:val="20"/>
              </w:rPr>
              <w:sym w:font="Wingdings 2" w:char="F081"/>
            </w:r>
            <w:r w:rsidRPr="007F4672">
              <w:rPr>
                <w:rFonts w:eastAsia="新細明體" w:hint="eastAsia"/>
                <w:sz w:val="24"/>
                <w:szCs w:val="20"/>
              </w:rPr>
              <w:t>是</w:t>
            </w:r>
            <w:r w:rsidRPr="007F4672">
              <w:rPr>
                <w:rFonts w:eastAsia="新細明體" w:hint="eastAsia"/>
                <w:sz w:val="24"/>
                <w:szCs w:val="20"/>
              </w:rPr>
              <w:t xml:space="preserve"> </w:t>
            </w:r>
            <w:r w:rsidRPr="007F4672">
              <w:rPr>
                <w:rFonts w:ascii="新細明體" w:eastAsia="新細明體" w:hAnsi="新細明體" w:hint="eastAsia"/>
                <w:color w:val="000000"/>
                <w:sz w:val="24"/>
                <w:szCs w:val="20"/>
              </w:rPr>
              <w:sym w:font="Wingdings 2" w:char="F081"/>
            </w:r>
            <w:r w:rsidRPr="007F4672">
              <w:rPr>
                <w:rFonts w:eastAsia="新細明體" w:hint="eastAsia"/>
                <w:sz w:val="24"/>
                <w:szCs w:val="20"/>
              </w:rPr>
              <w:t>否</w:t>
            </w:r>
          </w:p>
          <w:p w14:paraId="5F7FD3A4" w14:textId="77777777" w:rsidR="007F4672" w:rsidRPr="007F4672" w:rsidRDefault="007F4672" w:rsidP="007F4672">
            <w:pPr>
              <w:tabs>
                <w:tab w:val="left" w:pos="8040"/>
              </w:tabs>
              <w:ind w:firstLineChars="200" w:firstLine="480"/>
              <w:rPr>
                <w:rFonts w:eastAsia="新細明體"/>
                <w:sz w:val="24"/>
                <w:szCs w:val="20"/>
              </w:rPr>
            </w:pPr>
            <w:r w:rsidRPr="007F4672">
              <w:rPr>
                <w:rFonts w:ascii="新細明體" w:eastAsia="新細明體" w:hAnsi="新細明體" w:hint="eastAsia"/>
                <w:color w:val="FF0000"/>
                <w:sz w:val="24"/>
                <w:szCs w:val="20"/>
              </w:rPr>
              <w:t>◎</w:t>
            </w:r>
            <w:r w:rsidRPr="007F4672">
              <w:rPr>
                <w:rFonts w:ascii="新細明體" w:eastAsia="新細明體" w:hAnsi="新細明體" w:hint="eastAsia"/>
                <w:color w:val="000000"/>
                <w:sz w:val="24"/>
                <w:szCs w:val="20"/>
              </w:rPr>
              <w:t>資安監控中心(SOC)：</w:t>
            </w:r>
            <w:r w:rsidRPr="007F4672">
              <w:rPr>
                <w:rFonts w:ascii="新細明體" w:eastAsia="新細明體" w:hAnsi="新細明體" w:hint="eastAsia"/>
                <w:color w:val="000000"/>
                <w:sz w:val="24"/>
                <w:szCs w:val="20"/>
              </w:rPr>
              <w:sym w:font="Wingdings 2" w:char="F081"/>
            </w:r>
            <w:r w:rsidRPr="007F4672">
              <w:rPr>
                <w:rFonts w:ascii="新細明體" w:eastAsia="新細明體" w:hAnsi="新細明體" w:hint="eastAsia"/>
                <w:color w:val="000000"/>
                <w:sz w:val="24"/>
                <w:szCs w:val="20"/>
              </w:rPr>
              <w:t xml:space="preserve">無  </w:t>
            </w:r>
            <w:r w:rsidRPr="007F4672">
              <w:rPr>
                <w:rFonts w:ascii="新細明體" w:eastAsia="新細明體" w:hAnsi="新細明體" w:hint="eastAsia"/>
                <w:color w:val="000000"/>
                <w:sz w:val="24"/>
                <w:szCs w:val="20"/>
              </w:rPr>
              <w:sym w:font="Wingdings 2" w:char="F081"/>
            </w:r>
            <w:r w:rsidRPr="007F4672">
              <w:rPr>
                <w:rFonts w:ascii="新細明體" w:eastAsia="新細明體" w:hAnsi="新細明體" w:hint="eastAsia"/>
                <w:color w:val="000000"/>
                <w:sz w:val="24"/>
                <w:szCs w:val="20"/>
              </w:rPr>
              <w:t xml:space="preserve">機關自行建置  </w:t>
            </w:r>
          </w:p>
          <w:p w14:paraId="45E72D25" w14:textId="77777777" w:rsidR="007F4672" w:rsidRPr="007F4672" w:rsidRDefault="007F4672" w:rsidP="007F4672">
            <w:pPr>
              <w:ind w:firstLineChars="200" w:firstLine="480"/>
              <w:rPr>
                <w:rFonts w:ascii="新細明體" w:eastAsia="新細明體" w:hAnsi="新細明體"/>
                <w:color w:val="000000"/>
                <w:sz w:val="24"/>
                <w:szCs w:val="20"/>
              </w:rPr>
            </w:pPr>
            <w:r w:rsidRPr="007F4672">
              <w:rPr>
                <w:rFonts w:ascii="新細明體" w:eastAsia="新細明體" w:hAnsi="新細明體" w:hint="eastAsia"/>
                <w:color w:val="000000"/>
                <w:sz w:val="24"/>
                <w:szCs w:val="20"/>
              </w:rPr>
              <w:t xml:space="preserve">                     </w:t>
            </w:r>
            <w:r w:rsidRPr="007F4672">
              <w:rPr>
                <w:rFonts w:ascii="新細明體" w:eastAsia="新細明體" w:hAnsi="新細明體" w:hint="eastAsia"/>
                <w:color w:val="000000"/>
                <w:sz w:val="24"/>
                <w:szCs w:val="20"/>
              </w:rPr>
              <w:sym w:font="Wingdings 2" w:char="F081"/>
            </w:r>
            <w:r w:rsidRPr="007F4672">
              <w:rPr>
                <w:rFonts w:ascii="新細明體" w:eastAsia="新細明體" w:hAnsi="新細明體" w:hint="eastAsia"/>
                <w:color w:val="000000"/>
                <w:sz w:val="24"/>
                <w:szCs w:val="20"/>
              </w:rPr>
              <w:t>委外建置，該廠商名稱</w:t>
            </w:r>
            <w:r w:rsidRPr="007F4672">
              <w:rPr>
                <w:rFonts w:ascii="新細明體" w:eastAsia="新細明體" w:hAnsi="新細明體" w:hint="eastAsia"/>
                <w:color w:val="000000"/>
                <w:sz w:val="24"/>
                <w:szCs w:val="20"/>
                <w:u w:val="single"/>
              </w:rPr>
              <w:t xml:space="preserve">              </w:t>
            </w:r>
          </w:p>
          <w:p w14:paraId="50BBB3DD" w14:textId="77777777" w:rsidR="007F4672" w:rsidRPr="007F4672" w:rsidRDefault="007F4672" w:rsidP="007F4672">
            <w:pPr>
              <w:tabs>
                <w:tab w:val="left" w:pos="8040"/>
              </w:tabs>
              <w:ind w:firstLineChars="200" w:firstLine="480"/>
              <w:rPr>
                <w:rFonts w:eastAsia="新細明體"/>
                <w:sz w:val="24"/>
                <w:szCs w:val="20"/>
              </w:rPr>
            </w:pPr>
            <w:r w:rsidRPr="007F4672">
              <w:rPr>
                <w:rFonts w:ascii="新細明體" w:eastAsia="新細明體" w:hAnsi="新細明體" w:hint="eastAsia"/>
                <w:color w:val="FF0000"/>
                <w:sz w:val="24"/>
                <w:szCs w:val="20"/>
              </w:rPr>
              <w:t>◎</w:t>
            </w:r>
            <w:r w:rsidRPr="007F4672">
              <w:rPr>
                <w:rFonts w:ascii="新細明體" w:eastAsia="新細明體" w:hAnsi="新細明體" w:hint="eastAsia"/>
                <w:color w:val="000000"/>
                <w:sz w:val="24"/>
                <w:szCs w:val="20"/>
              </w:rPr>
              <w:t>受害主機是否納入SOC監控範圍：</w:t>
            </w:r>
            <w:r w:rsidRPr="007F4672">
              <w:rPr>
                <w:rFonts w:ascii="新細明體" w:eastAsia="新細明體" w:hAnsi="新細明體" w:hint="eastAsia"/>
                <w:color w:val="000000"/>
                <w:sz w:val="24"/>
                <w:szCs w:val="20"/>
              </w:rPr>
              <w:sym w:font="Wingdings 2" w:char="F081"/>
            </w:r>
            <w:r w:rsidRPr="007F4672">
              <w:rPr>
                <w:rFonts w:eastAsia="新細明體" w:hint="eastAsia"/>
                <w:sz w:val="24"/>
                <w:szCs w:val="20"/>
              </w:rPr>
              <w:t>是</w:t>
            </w:r>
            <w:r w:rsidRPr="007F4672">
              <w:rPr>
                <w:rFonts w:eastAsia="新細明體" w:hint="eastAsia"/>
                <w:sz w:val="24"/>
                <w:szCs w:val="20"/>
              </w:rPr>
              <w:t xml:space="preserve"> </w:t>
            </w:r>
            <w:r w:rsidRPr="007F4672">
              <w:rPr>
                <w:rFonts w:ascii="新細明體" w:eastAsia="新細明體" w:hAnsi="新細明體" w:hint="eastAsia"/>
                <w:color w:val="000000"/>
                <w:sz w:val="24"/>
                <w:szCs w:val="20"/>
              </w:rPr>
              <w:sym w:font="Wingdings 2" w:char="F081"/>
            </w:r>
            <w:r w:rsidRPr="007F4672">
              <w:rPr>
                <w:rFonts w:eastAsia="新細明體" w:hint="eastAsia"/>
                <w:sz w:val="24"/>
                <w:szCs w:val="20"/>
              </w:rPr>
              <w:t>否</w:t>
            </w:r>
          </w:p>
          <w:p w14:paraId="4BF013CE" w14:textId="77777777" w:rsidR="007F4672" w:rsidRPr="007F4672" w:rsidRDefault="007F4672" w:rsidP="007F4672">
            <w:pPr>
              <w:tabs>
                <w:tab w:val="left" w:pos="8040"/>
              </w:tabs>
              <w:ind w:firstLineChars="200" w:firstLine="480"/>
              <w:rPr>
                <w:rFonts w:eastAsia="新細明體"/>
                <w:sz w:val="24"/>
                <w:szCs w:val="20"/>
              </w:rPr>
            </w:pPr>
            <w:r w:rsidRPr="007F4672">
              <w:rPr>
                <w:rFonts w:ascii="新細明體" w:eastAsia="新細明體" w:hAnsi="新細明體" w:hint="eastAsia"/>
                <w:color w:val="FF0000"/>
                <w:sz w:val="24"/>
                <w:szCs w:val="20"/>
              </w:rPr>
              <w:t>◎</w:t>
            </w:r>
            <w:r w:rsidRPr="007F4672">
              <w:rPr>
                <w:rFonts w:ascii="新細明體" w:eastAsia="新細明體" w:hAnsi="新細明體" w:hint="eastAsia"/>
                <w:color w:val="000000"/>
                <w:sz w:val="24"/>
                <w:szCs w:val="20"/>
              </w:rPr>
              <w:t>機關是否裝置資安防護設備：</w:t>
            </w:r>
            <w:r w:rsidRPr="007F4672">
              <w:rPr>
                <w:rFonts w:ascii="新細明體" w:eastAsia="新細明體" w:hAnsi="新細明體" w:hint="eastAsia"/>
                <w:color w:val="000000"/>
                <w:sz w:val="24"/>
                <w:szCs w:val="20"/>
              </w:rPr>
              <w:sym w:font="Wingdings 2" w:char="F081"/>
            </w:r>
            <w:r w:rsidRPr="007F4672">
              <w:rPr>
                <w:rFonts w:eastAsia="新細明體" w:hint="eastAsia"/>
                <w:sz w:val="24"/>
                <w:szCs w:val="20"/>
              </w:rPr>
              <w:t>是</w:t>
            </w:r>
            <w:r w:rsidRPr="007F4672">
              <w:rPr>
                <w:rFonts w:eastAsia="新細明體" w:hint="eastAsia"/>
                <w:sz w:val="24"/>
                <w:szCs w:val="20"/>
              </w:rPr>
              <w:t xml:space="preserve"> </w:t>
            </w:r>
            <w:r w:rsidRPr="007F4672">
              <w:rPr>
                <w:rFonts w:ascii="新細明體" w:eastAsia="新細明體" w:hAnsi="新細明體" w:hint="eastAsia"/>
                <w:color w:val="000000"/>
                <w:sz w:val="24"/>
                <w:szCs w:val="20"/>
              </w:rPr>
              <w:sym w:font="Wingdings 2" w:char="F081"/>
            </w:r>
            <w:r w:rsidRPr="007F4672">
              <w:rPr>
                <w:rFonts w:eastAsia="新細明體" w:hint="eastAsia"/>
                <w:sz w:val="24"/>
                <w:szCs w:val="20"/>
              </w:rPr>
              <w:t>否</w:t>
            </w:r>
            <w:r w:rsidRPr="007F4672">
              <w:rPr>
                <w:rFonts w:eastAsia="新細明體" w:hint="eastAsia"/>
                <w:sz w:val="24"/>
                <w:szCs w:val="20"/>
              </w:rPr>
              <w:t>(</w:t>
            </w:r>
            <w:r w:rsidRPr="007F4672">
              <w:rPr>
                <w:rFonts w:eastAsia="新細明體" w:hint="eastAsia"/>
                <w:sz w:val="24"/>
                <w:szCs w:val="20"/>
              </w:rPr>
              <w:t>不須填寫資安防護類型</w:t>
            </w:r>
            <w:r w:rsidRPr="007F4672">
              <w:rPr>
                <w:rFonts w:eastAsia="新細明體" w:hint="eastAsia"/>
                <w:sz w:val="24"/>
                <w:szCs w:val="20"/>
              </w:rPr>
              <w:t>)</w:t>
            </w:r>
          </w:p>
          <w:p w14:paraId="54349C9A" w14:textId="77777777" w:rsidR="007F4672" w:rsidRPr="007F4672" w:rsidRDefault="007F4672" w:rsidP="007F4672">
            <w:pPr>
              <w:tabs>
                <w:tab w:val="left" w:pos="8040"/>
              </w:tabs>
              <w:ind w:firstLineChars="250" w:firstLine="600"/>
              <w:rPr>
                <w:rFonts w:ascii="新細明體" w:eastAsia="新細明體" w:hAnsi="新細明體"/>
                <w:sz w:val="24"/>
                <w:szCs w:val="20"/>
              </w:rPr>
            </w:pPr>
            <w:r w:rsidRPr="007F4672">
              <w:rPr>
                <w:rFonts w:eastAsia="新細明體" w:hint="eastAsia"/>
                <w:sz w:val="24"/>
                <w:szCs w:val="20"/>
              </w:rPr>
              <w:t xml:space="preserve"> </w:t>
            </w:r>
            <w:r w:rsidRPr="007F4672">
              <w:rPr>
                <w:rFonts w:eastAsia="新細明體" w:hint="eastAsia"/>
                <w:sz w:val="24"/>
                <w:szCs w:val="20"/>
              </w:rPr>
              <w:t>資安防護類型</w:t>
            </w:r>
            <w:r w:rsidRPr="007F4672">
              <w:rPr>
                <w:rFonts w:ascii="新細明體" w:eastAsia="新細明體" w:hAnsi="新細明體" w:hint="eastAsia"/>
                <w:sz w:val="24"/>
                <w:szCs w:val="20"/>
              </w:rPr>
              <w:t>〈複選〉</w:t>
            </w:r>
          </w:p>
          <w:p w14:paraId="0168A6D3" w14:textId="77777777" w:rsidR="007F4672" w:rsidRPr="007F4672" w:rsidRDefault="007F4672" w:rsidP="007F4672">
            <w:pPr>
              <w:tabs>
                <w:tab w:val="left" w:pos="8040"/>
              </w:tabs>
              <w:ind w:firstLineChars="250" w:firstLine="600"/>
              <w:rPr>
                <w:rFonts w:ascii="新細明體" w:eastAsia="新細明體" w:hAnsi="新細明體"/>
                <w:sz w:val="24"/>
                <w:szCs w:val="20"/>
              </w:rPr>
            </w:pPr>
            <w:r w:rsidRPr="007F4672">
              <w:rPr>
                <w:rFonts w:ascii="新細明體" w:eastAsia="新細明體" w:hAnsi="新細明體"/>
                <w:sz w:val="24"/>
                <w:szCs w:val="20"/>
              </w:rPr>
              <w:t>〈</w:t>
            </w:r>
            <w:r w:rsidRPr="007F4672">
              <w:rPr>
                <w:rFonts w:ascii="新細明體" w:eastAsia="新細明體" w:hAnsi="新細明體" w:hint="eastAsia"/>
                <w:color w:val="000000"/>
                <w:sz w:val="24"/>
                <w:szCs w:val="20"/>
              </w:rPr>
              <w:t>□防毒軟體，監控設備代號</w:t>
            </w:r>
            <w:r w:rsidRPr="007F4672">
              <w:rPr>
                <w:rFonts w:ascii="新細明體" w:eastAsia="新細明體" w:hAnsi="新細明體" w:hint="eastAsia"/>
                <w:sz w:val="24"/>
                <w:szCs w:val="20"/>
              </w:rPr>
              <w:t>：</w:t>
            </w:r>
            <w:r w:rsidRPr="007F4672">
              <w:rPr>
                <w:rFonts w:ascii="新細明體" w:eastAsia="新細明體" w:hAnsi="新細明體" w:hint="eastAsia"/>
                <w:color w:val="000000"/>
                <w:sz w:val="24"/>
                <w:szCs w:val="20"/>
                <w:u w:val="single"/>
              </w:rPr>
              <w:t xml:space="preserve">              </w:t>
            </w:r>
          </w:p>
          <w:p w14:paraId="26D4AF31" w14:textId="77777777" w:rsidR="007F4672" w:rsidRPr="007F4672" w:rsidRDefault="007F4672" w:rsidP="007F4672">
            <w:pPr>
              <w:tabs>
                <w:tab w:val="left" w:pos="8040"/>
              </w:tabs>
              <w:ind w:firstLineChars="250" w:firstLine="600"/>
              <w:rPr>
                <w:rFonts w:ascii="新細明體" w:eastAsia="新細明體" w:hAnsi="新細明體"/>
                <w:sz w:val="24"/>
                <w:szCs w:val="20"/>
              </w:rPr>
            </w:pPr>
            <w:r w:rsidRPr="007F4672">
              <w:rPr>
                <w:rFonts w:ascii="新細明體" w:eastAsia="新細明體" w:hAnsi="新細明體" w:hint="eastAsia"/>
                <w:sz w:val="24"/>
                <w:szCs w:val="20"/>
              </w:rPr>
              <w:t xml:space="preserve">  </w:t>
            </w:r>
            <w:r w:rsidRPr="007F4672">
              <w:rPr>
                <w:rFonts w:ascii="新細明體" w:eastAsia="新細明體" w:hAnsi="新細明體" w:hint="eastAsia"/>
                <w:color w:val="000000"/>
                <w:sz w:val="24"/>
                <w:szCs w:val="20"/>
              </w:rPr>
              <w:t>□網路防火牆，監控設備代號</w:t>
            </w:r>
            <w:r w:rsidRPr="007F4672">
              <w:rPr>
                <w:rFonts w:ascii="新細明體" w:eastAsia="新細明體" w:hAnsi="新細明體" w:hint="eastAsia"/>
                <w:sz w:val="24"/>
                <w:szCs w:val="20"/>
              </w:rPr>
              <w:t>：</w:t>
            </w:r>
            <w:r w:rsidRPr="007F4672">
              <w:rPr>
                <w:rFonts w:ascii="新細明體" w:eastAsia="新細明體" w:hAnsi="新細明體" w:hint="eastAsia"/>
                <w:color w:val="000000"/>
                <w:sz w:val="24"/>
                <w:szCs w:val="20"/>
                <w:u w:val="single"/>
              </w:rPr>
              <w:t xml:space="preserve">              </w:t>
            </w:r>
          </w:p>
          <w:p w14:paraId="4851A9AB" w14:textId="77777777" w:rsidR="007F4672" w:rsidRPr="007F4672" w:rsidRDefault="007F4672" w:rsidP="007F4672">
            <w:pPr>
              <w:tabs>
                <w:tab w:val="left" w:pos="8040"/>
              </w:tabs>
              <w:ind w:firstLineChars="250" w:firstLine="600"/>
              <w:rPr>
                <w:rFonts w:ascii="新細明體" w:eastAsia="新細明體" w:hAnsi="新細明體"/>
                <w:sz w:val="24"/>
                <w:szCs w:val="20"/>
              </w:rPr>
            </w:pPr>
            <w:r w:rsidRPr="007F4672">
              <w:rPr>
                <w:rFonts w:ascii="新細明體" w:eastAsia="新細明體" w:hAnsi="新細明體" w:hint="eastAsia"/>
                <w:sz w:val="24"/>
                <w:szCs w:val="20"/>
              </w:rPr>
              <w:t xml:space="preserve">  </w:t>
            </w:r>
            <w:r w:rsidRPr="007F4672">
              <w:rPr>
                <w:rFonts w:ascii="新細明體" w:eastAsia="新細明體" w:hAnsi="新細明體" w:hint="eastAsia"/>
                <w:color w:val="000000"/>
                <w:sz w:val="24"/>
                <w:szCs w:val="20"/>
              </w:rPr>
              <w:t>□電子郵件過濾機制，監控設備代號</w:t>
            </w:r>
            <w:r w:rsidRPr="007F4672">
              <w:rPr>
                <w:rFonts w:ascii="新細明體" w:eastAsia="新細明體" w:hAnsi="新細明體" w:hint="eastAsia"/>
                <w:sz w:val="24"/>
                <w:szCs w:val="20"/>
              </w:rPr>
              <w:t>：</w:t>
            </w:r>
            <w:r w:rsidRPr="007F4672">
              <w:rPr>
                <w:rFonts w:ascii="新細明體" w:eastAsia="新細明體" w:hAnsi="新細明體" w:hint="eastAsia"/>
                <w:color w:val="000000"/>
                <w:sz w:val="24"/>
                <w:szCs w:val="20"/>
                <w:u w:val="single"/>
              </w:rPr>
              <w:t xml:space="preserve">              </w:t>
            </w:r>
          </w:p>
          <w:p w14:paraId="7FE6D34E" w14:textId="77777777" w:rsidR="007F4672" w:rsidRPr="007F4672" w:rsidRDefault="007F4672" w:rsidP="007F4672">
            <w:pPr>
              <w:tabs>
                <w:tab w:val="left" w:pos="8040"/>
              </w:tabs>
              <w:ind w:firstLineChars="250" w:firstLine="600"/>
              <w:rPr>
                <w:rFonts w:ascii="新細明體" w:eastAsia="新細明體" w:hAnsi="新細明體"/>
                <w:sz w:val="24"/>
                <w:szCs w:val="20"/>
              </w:rPr>
            </w:pPr>
            <w:r w:rsidRPr="007F4672">
              <w:rPr>
                <w:rFonts w:ascii="新細明體" w:eastAsia="新細明體" w:hAnsi="新細明體" w:hint="eastAsia"/>
                <w:sz w:val="24"/>
                <w:szCs w:val="20"/>
              </w:rPr>
              <w:t xml:space="preserve">  </w:t>
            </w:r>
            <w:r w:rsidRPr="007F4672">
              <w:rPr>
                <w:rFonts w:ascii="新細明體" w:eastAsia="新細明體" w:hAnsi="新細明體" w:hint="eastAsia"/>
                <w:color w:val="000000"/>
                <w:sz w:val="24"/>
                <w:szCs w:val="20"/>
              </w:rPr>
              <w:t>□入侵偵測及防禦機制，監控設備代號</w:t>
            </w:r>
            <w:r w:rsidRPr="007F4672">
              <w:rPr>
                <w:rFonts w:ascii="新細明體" w:eastAsia="新細明體" w:hAnsi="新細明體" w:hint="eastAsia"/>
                <w:sz w:val="24"/>
                <w:szCs w:val="20"/>
              </w:rPr>
              <w:t>：</w:t>
            </w:r>
            <w:r w:rsidRPr="007F4672">
              <w:rPr>
                <w:rFonts w:ascii="新細明體" w:eastAsia="新細明體" w:hAnsi="新細明體" w:hint="eastAsia"/>
                <w:color w:val="000000"/>
                <w:sz w:val="24"/>
                <w:szCs w:val="20"/>
                <w:u w:val="single"/>
              </w:rPr>
              <w:t xml:space="preserve">              </w:t>
            </w:r>
          </w:p>
          <w:p w14:paraId="5545591C" w14:textId="77777777" w:rsidR="007F4672" w:rsidRPr="007F4672" w:rsidRDefault="007F4672" w:rsidP="007F4672">
            <w:pPr>
              <w:tabs>
                <w:tab w:val="left" w:pos="8040"/>
              </w:tabs>
              <w:ind w:firstLineChars="250" w:firstLine="600"/>
              <w:rPr>
                <w:rFonts w:ascii="新細明體" w:eastAsia="新細明體" w:hAnsi="新細明體"/>
                <w:sz w:val="24"/>
                <w:szCs w:val="20"/>
              </w:rPr>
            </w:pPr>
            <w:r w:rsidRPr="007F4672">
              <w:rPr>
                <w:rFonts w:ascii="新細明體" w:eastAsia="新細明體" w:hAnsi="新細明體" w:hint="eastAsia"/>
                <w:color w:val="000000"/>
                <w:sz w:val="24"/>
                <w:szCs w:val="20"/>
              </w:rPr>
              <w:t xml:space="preserve">  □應用程式防火牆，監控設備代號</w:t>
            </w:r>
            <w:r w:rsidRPr="007F4672">
              <w:rPr>
                <w:rFonts w:ascii="新細明體" w:eastAsia="新細明體" w:hAnsi="新細明體" w:hint="eastAsia"/>
                <w:sz w:val="24"/>
                <w:szCs w:val="20"/>
              </w:rPr>
              <w:t>：</w:t>
            </w:r>
            <w:r w:rsidRPr="007F4672">
              <w:rPr>
                <w:rFonts w:ascii="新細明體" w:eastAsia="新細明體" w:hAnsi="新細明體" w:hint="eastAsia"/>
                <w:color w:val="000000"/>
                <w:sz w:val="24"/>
                <w:szCs w:val="20"/>
                <w:u w:val="single"/>
              </w:rPr>
              <w:t xml:space="preserve">              </w:t>
            </w:r>
          </w:p>
          <w:p w14:paraId="60787816" w14:textId="77777777" w:rsidR="007F4672" w:rsidRPr="007F4672" w:rsidRDefault="007F4672" w:rsidP="007F4672">
            <w:pPr>
              <w:tabs>
                <w:tab w:val="left" w:pos="8040"/>
              </w:tabs>
              <w:ind w:firstLineChars="250" w:firstLine="600"/>
              <w:rPr>
                <w:rFonts w:ascii="新細明體" w:eastAsia="新細明體" w:hAnsi="新細明體"/>
                <w:sz w:val="24"/>
                <w:szCs w:val="20"/>
              </w:rPr>
            </w:pPr>
            <w:r w:rsidRPr="007F4672">
              <w:rPr>
                <w:rFonts w:ascii="新細明體" w:eastAsia="新細明體" w:hAnsi="新細明體" w:hint="eastAsia"/>
                <w:color w:val="000000"/>
                <w:sz w:val="24"/>
                <w:szCs w:val="20"/>
              </w:rPr>
              <w:t xml:space="preserve">  □進階持續性威脅攻擊防禦措施，監控設備代號</w:t>
            </w:r>
            <w:r w:rsidRPr="007F4672">
              <w:rPr>
                <w:rFonts w:ascii="新細明體" w:eastAsia="新細明體" w:hAnsi="新細明體" w:hint="eastAsia"/>
                <w:sz w:val="24"/>
                <w:szCs w:val="20"/>
              </w:rPr>
              <w:t>：</w:t>
            </w:r>
            <w:r w:rsidRPr="007F4672">
              <w:rPr>
                <w:rFonts w:ascii="新細明體" w:eastAsia="新細明體" w:hAnsi="新細明體" w:hint="eastAsia"/>
                <w:color w:val="000000"/>
                <w:sz w:val="24"/>
                <w:szCs w:val="20"/>
                <w:u w:val="single"/>
              </w:rPr>
              <w:t xml:space="preserve">              </w:t>
            </w:r>
            <w:r w:rsidRPr="007F4672">
              <w:rPr>
                <w:rFonts w:ascii="新細明體" w:eastAsia="新細明體" w:hAnsi="新細明體" w:hint="eastAsia"/>
                <w:sz w:val="24"/>
                <w:szCs w:val="20"/>
              </w:rPr>
              <w:t xml:space="preserve"> </w:t>
            </w:r>
          </w:p>
          <w:p w14:paraId="08A3D9EF" w14:textId="77777777" w:rsidR="007F4672" w:rsidRPr="007F4672" w:rsidRDefault="007F4672" w:rsidP="007F4672">
            <w:pPr>
              <w:tabs>
                <w:tab w:val="left" w:pos="8040"/>
              </w:tabs>
              <w:ind w:firstLineChars="250" w:firstLine="600"/>
              <w:rPr>
                <w:rFonts w:ascii="新細明體" w:eastAsia="新細明體" w:hAnsi="新細明體"/>
                <w:sz w:val="24"/>
                <w:szCs w:val="20"/>
              </w:rPr>
            </w:pPr>
            <w:r w:rsidRPr="007F4672">
              <w:rPr>
                <w:rFonts w:ascii="新細明體" w:eastAsia="新細明體" w:hAnsi="新細明體" w:hint="eastAsia"/>
                <w:color w:val="000000"/>
                <w:sz w:val="24"/>
                <w:szCs w:val="20"/>
              </w:rPr>
              <w:t xml:space="preserve">  □</w:t>
            </w:r>
            <w:r w:rsidRPr="007F4672">
              <w:rPr>
                <w:rFonts w:ascii="新細明體" w:eastAsia="新細明體" w:hAnsi="新細明體" w:hint="eastAsia"/>
                <w:sz w:val="24"/>
                <w:szCs w:val="20"/>
              </w:rPr>
              <w:t>其他，</w:t>
            </w:r>
            <w:r w:rsidRPr="007F4672">
              <w:rPr>
                <w:rFonts w:ascii="新細明體" w:eastAsia="新細明體" w:hAnsi="新細明體" w:hint="eastAsia"/>
                <w:color w:val="000000"/>
                <w:sz w:val="24"/>
                <w:szCs w:val="20"/>
              </w:rPr>
              <w:t>監控設備代號</w:t>
            </w:r>
            <w:r w:rsidRPr="007F4672">
              <w:rPr>
                <w:rFonts w:ascii="新細明體" w:eastAsia="新細明體" w:hAnsi="新細明體" w:hint="eastAsia"/>
                <w:sz w:val="24"/>
                <w:szCs w:val="20"/>
              </w:rPr>
              <w:t>：</w:t>
            </w:r>
            <w:r w:rsidRPr="007F4672">
              <w:rPr>
                <w:rFonts w:ascii="新細明體" w:eastAsia="新細明體" w:hAnsi="新細明體" w:hint="eastAsia"/>
                <w:color w:val="000000"/>
                <w:sz w:val="24"/>
                <w:szCs w:val="20"/>
                <w:u w:val="single"/>
              </w:rPr>
              <w:t xml:space="preserve">              </w:t>
            </w:r>
            <w:r w:rsidRPr="007F4672">
              <w:rPr>
                <w:rFonts w:ascii="新細明體" w:eastAsia="新細明體" w:hAnsi="新細明體"/>
                <w:sz w:val="24"/>
                <w:szCs w:val="20"/>
              </w:rPr>
              <w:t>〉</w:t>
            </w:r>
          </w:p>
          <w:p w14:paraId="10EC558F" w14:textId="77777777" w:rsidR="007F4672" w:rsidRPr="007F4672" w:rsidRDefault="007F4672" w:rsidP="007F4672">
            <w:pPr>
              <w:tabs>
                <w:tab w:val="left" w:pos="8040"/>
              </w:tabs>
              <w:ind w:firstLineChars="200" w:firstLine="480"/>
              <w:rPr>
                <w:rFonts w:eastAsia="新細明體"/>
                <w:sz w:val="24"/>
                <w:szCs w:val="20"/>
              </w:rPr>
            </w:pPr>
            <w:r w:rsidRPr="007F4672">
              <w:rPr>
                <w:rFonts w:ascii="新細明體" w:eastAsia="新細明體" w:hAnsi="新細明體" w:hint="eastAsia"/>
                <w:color w:val="FF0000"/>
                <w:sz w:val="24"/>
                <w:szCs w:val="20"/>
              </w:rPr>
              <w:t>◎</w:t>
            </w:r>
            <w:r w:rsidRPr="007F4672">
              <w:rPr>
                <w:rFonts w:ascii="新細明體" w:eastAsia="新細明體" w:hAnsi="新細明體" w:hint="eastAsia"/>
                <w:sz w:val="24"/>
                <w:szCs w:val="20"/>
              </w:rPr>
              <w:t>SOC業者是否發送事件告警資訊：</w:t>
            </w:r>
            <w:r w:rsidRPr="007F4672">
              <w:rPr>
                <w:rFonts w:ascii="新細明體" w:eastAsia="新細明體" w:hAnsi="新細明體" w:hint="eastAsia"/>
                <w:color w:val="000000"/>
                <w:sz w:val="24"/>
                <w:szCs w:val="20"/>
              </w:rPr>
              <w:sym w:font="Wingdings 2" w:char="F081"/>
            </w:r>
            <w:r w:rsidRPr="007F4672">
              <w:rPr>
                <w:rFonts w:eastAsia="新細明體" w:hint="eastAsia"/>
                <w:sz w:val="24"/>
                <w:szCs w:val="20"/>
              </w:rPr>
              <w:t>是</w:t>
            </w:r>
            <w:r w:rsidRPr="007F4672">
              <w:rPr>
                <w:rFonts w:eastAsia="新細明體" w:hint="eastAsia"/>
                <w:sz w:val="24"/>
                <w:szCs w:val="20"/>
              </w:rPr>
              <w:t xml:space="preserve"> </w:t>
            </w:r>
            <w:r w:rsidRPr="007F4672">
              <w:rPr>
                <w:rFonts w:ascii="新細明體" w:eastAsia="新細明體" w:hAnsi="新細明體" w:hint="eastAsia"/>
                <w:color w:val="000000"/>
                <w:sz w:val="24"/>
                <w:szCs w:val="20"/>
              </w:rPr>
              <w:sym w:font="Wingdings 2" w:char="F081"/>
            </w:r>
            <w:r w:rsidRPr="007F4672">
              <w:rPr>
                <w:rFonts w:eastAsia="新細明體" w:hint="eastAsia"/>
                <w:sz w:val="24"/>
                <w:szCs w:val="20"/>
              </w:rPr>
              <w:t>否</w:t>
            </w:r>
            <w:r w:rsidRPr="007F4672">
              <w:rPr>
                <w:rFonts w:eastAsia="新細明體" w:hint="eastAsia"/>
                <w:sz w:val="24"/>
                <w:szCs w:val="20"/>
              </w:rPr>
              <w:t>(</w:t>
            </w:r>
            <w:r w:rsidRPr="007F4672">
              <w:rPr>
                <w:rFonts w:eastAsia="新細明體" w:hint="eastAsia"/>
                <w:sz w:val="24"/>
                <w:szCs w:val="20"/>
              </w:rPr>
              <w:t>不須填寫情資分析單編號</w:t>
            </w:r>
            <w:r w:rsidRPr="007F4672">
              <w:rPr>
                <w:rFonts w:eastAsia="新細明體" w:hint="eastAsia"/>
                <w:sz w:val="24"/>
                <w:szCs w:val="20"/>
              </w:rPr>
              <w:t>)</w:t>
            </w:r>
          </w:p>
          <w:p w14:paraId="559AF71C" w14:textId="77777777" w:rsidR="007F4672" w:rsidRPr="007F4672" w:rsidRDefault="007F4672" w:rsidP="007F4672">
            <w:pPr>
              <w:tabs>
                <w:tab w:val="left" w:pos="8040"/>
              </w:tabs>
              <w:ind w:firstLineChars="200" w:firstLine="480"/>
              <w:rPr>
                <w:rFonts w:eastAsia="新細明體"/>
                <w:sz w:val="24"/>
                <w:szCs w:val="20"/>
              </w:rPr>
            </w:pPr>
            <w:r w:rsidRPr="007F4672">
              <w:rPr>
                <w:rFonts w:eastAsia="新細明體"/>
                <w:sz w:val="24"/>
                <w:szCs w:val="20"/>
              </w:rPr>
              <w:t xml:space="preserve">  </w:t>
            </w:r>
            <w:r w:rsidRPr="007F4672">
              <w:rPr>
                <w:rFonts w:eastAsia="新細明體" w:hint="eastAsia"/>
                <w:sz w:val="24"/>
                <w:szCs w:val="20"/>
              </w:rPr>
              <w:t>情資單分析編號：</w:t>
            </w:r>
            <w:r w:rsidRPr="007F4672">
              <w:rPr>
                <w:rFonts w:ascii="新細明體" w:eastAsia="新細明體" w:hAnsi="新細明體" w:hint="eastAsia"/>
                <w:color w:val="000000"/>
                <w:sz w:val="24"/>
                <w:szCs w:val="20"/>
                <w:u w:val="single"/>
              </w:rPr>
              <w:t xml:space="preserve">                                    </w:t>
            </w:r>
          </w:p>
          <w:p w14:paraId="3506D4CC" w14:textId="77777777" w:rsidR="007F4672" w:rsidRPr="007F4672" w:rsidRDefault="007F4672" w:rsidP="007F4672">
            <w:pPr>
              <w:tabs>
                <w:tab w:val="left" w:pos="8040"/>
              </w:tabs>
              <w:ind w:firstLineChars="200" w:firstLine="480"/>
              <w:rPr>
                <w:rFonts w:ascii="新細明體" w:eastAsia="新細明體" w:hAnsi="新細明體"/>
                <w:sz w:val="24"/>
                <w:szCs w:val="20"/>
              </w:rPr>
            </w:pPr>
            <w:r w:rsidRPr="007F4672">
              <w:rPr>
                <w:rFonts w:ascii="新細明體" w:eastAsia="新細明體" w:hAnsi="新細明體" w:hint="eastAsia"/>
                <w:color w:val="FF0000"/>
                <w:sz w:val="24"/>
                <w:szCs w:val="20"/>
              </w:rPr>
              <w:t>◎</w:t>
            </w:r>
            <w:r w:rsidRPr="007F4672">
              <w:rPr>
                <w:rFonts w:ascii="新細明體" w:eastAsia="新細明體" w:hAnsi="新細明體" w:hint="eastAsia"/>
                <w:sz w:val="24"/>
                <w:szCs w:val="20"/>
              </w:rPr>
              <w:t>補強措施〈複選〉</w:t>
            </w:r>
          </w:p>
          <w:p w14:paraId="621E77F7" w14:textId="77777777" w:rsidR="007F4672" w:rsidRPr="007F4672" w:rsidRDefault="007F4672" w:rsidP="007F4672">
            <w:pPr>
              <w:widowControl/>
              <w:numPr>
                <w:ilvl w:val="0"/>
                <w:numId w:val="31"/>
              </w:numPr>
              <w:ind w:left="1134" w:hanging="283"/>
              <w:rPr>
                <w:rFonts w:ascii="新細明體" w:eastAsia="新細明體" w:hAnsi="新細明體"/>
                <w:sz w:val="24"/>
                <w:szCs w:val="20"/>
              </w:rPr>
            </w:pPr>
            <w:r w:rsidRPr="007F4672">
              <w:rPr>
                <w:rFonts w:ascii="新細明體" w:eastAsia="新細明體" w:hAnsi="新細明體"/>
                <w:sz w:val="24"/>
                <w:szCs w:val="20"/>
              </w:rPr>
              <w:t>補強系統/程式安全設定</w:t>
            </w:r>
            <w:r w:rsidRPr="007F4672">
              <w:rPr>
                <w:rFonts w:ascii="新細明體" w:eastAsia="新細明體" w:hAnsi="新細明體" w:hint="eastAsia"/>
                <w:sz w:val="24"/>
                <w:szCs w:val="20"/>
              </w:rPr>
              <w:t>〈複選〉</w:t>
            </w:r>
          </w:p>
          <w:p w14:paraId="45ED211C" w14:textId="77777777" w:rsidR="007F4672" w:rsidRPr="007F4672" w:rsidRDefault="007F4672" w:rsidP="007F4672">
            <w:pPr>
              <w:numPr>
                <w:ilvl w:val="4"/>
                <w:numId w:val="29"/>
              </w:numPr>
              <w:ind w:left="1276" w:hanging="283"/>
              <w:rPr>
                <w:rFonts w:ascii="新細明體" w:eastAsia="新細明體" w:hAnsi="新細明體"/>
                <w:sz w:val="24"/>
                <w:szCs w:val="20"/>
              </w:rPr>
            </w:pPr>
            <w:r w:rsidRPr="007F4672">
              <w:rPr>
                <w:rFonts w:ascii="新細明體" w:eastAsia="新細明體" w:hAnsi="新細明體" w:hint="eastAsia"/>
                <w:sz w:val="24"/>
                <w:szCs w:val="20"/>
              </w:rPr>
              <w:t>已完成檢視/</w:t>
            </w:r>
            <w:r w:rsidRPr="007F4672">
              <w:rPr>
                <w:rFonts w:ascii="新細明體" w:eastAsia="新細明體" w:hAnsi="新細明體"/>
                <w:sz w:val="24"/>
                <w:szCs w:val="20"/>
              </w:rPr>
              <w:t>移除主機/伺服器不必要服務功能</w:t>
            </w:r>
            <w:r w:rsidRPr="007F4672">
              <w:rPr>
                <w:rFonts w:ascii="新細明體" w:eastAsia="新細明體" w:hAnsi="新細明體" w:hint="eastAsia"/>
                <w:b/>
                <w:color w:val="FF0000"/>
                <w:sz w:val="24"/>
                <w:szCs w:val="20"/>
              </w:rPr>
              <w:t>(必填)</w:t>
            </w:r>
            <w:r w:rsidRPr="007F4672">
              <w:rPr>
                <w:rFonts w:ascii="新細明體" w:eastAsia="新細明體" w:hAnsi="新細明體"/>
                <w:sz w:val="24"/>
                <w:szCs w:val="20"/>
              </w:rPr>
              <w:t>【請說明服務功能名稱</w:t>
            </w:r>
            <w:r w:rsidRPr="007F4672">
              <w:rPr>
                <w:rFonts w:ascii="新細明體" w:eastAsia="新細明體" w:hAnsi="新細明體" w:hint="eastAsia"/>
                <w:sz w:val="24"/>
                <w:szCs w:val="20"/>
              </w:rPr>
              <w:t>，如無須移除，請填寫「無」</w:t>
            </w:r>
            <w:r w:rsidRPr="007F4672">
              <w:rPr>
                <w:rFonts w:ascii="新細明體" w:eastAsia="新細明體" w:hAnsi="新細明體"/>
                <w:sz w:val="24"/>
                <w:szCs w:val="20"/>
              </w:rPr>
              <w:t>】</w:t>
            </w:r>
          </w:p>
          <w:p w14:paraId="351C1BF8" w14:textId="77777777" w:rsidR="007F4672" w:rsidRPr="007F4672" w:rsidRDefault="007F4672" w:rsidP="007F4672">
            <w:pPr>
              <w:widowControl/>
              <w:ind w:firstLineChars="550" w:firstLine="1320"/>
              <w:rPr>
                <w:rFonts w:ascii="新細明體" w:eastAsia="新細明體" w:hAnsi="新細明體"/>
                <w:sz w:val="24"/>
                <w:szCs w:val="20"/>
              </w:rPr>
            </w:pPr>
            <w:r w:rsidRPr="007F4672">
              <w:rPr>
                <w:rFonts w:ascii="新細明體" w:eastAsia="新細明體" w:hAnsi="新細明體" w:hint="eastAsia"/>
                <w:sz w:val="24"/>
                <w:szCs w:val="20"/>
              </w:rPr>
              <w:t>__________________________________________________</w:t>
            </w:r>
          </w:p>
          <w:p w14:paraId="1269C90C" w14:textId="77777777" w:rsidR="007F4672" w:rsidRPr="007F4672" w:rsidRDefault="007F4672" w:rsidP="007F4672">
            <w:pPr>
              <w:widowControl/>
              <w:ind w:firstLineChars="550" w:firstLine="1320"/>
              <w:rPr>
                <w:rFonts w:ascii="新細明體" w:eastAsia="新細明體" w:hAnsi="新細明體"/>
                <w:sz w:val="24"/>
                <w:szCs w:val="20"/>
              </w:rPr>
            </w:pPr>
            <w:r w:rsidRPr="007F4672">
              <w:rPr>
                <w:rFonts w:ascii="新細明體" w:eastAsia="新細明體" w:hAnsi="新細明體" w:hint="eastAsia"/>
                <w:sz w:val="24"/>
                <w:szCs w:val="20"/>
              </w:rPr>
              <w:t>__________________________________________________</w:t>
            </w:r>
          </w:p>
          <w:p w14:paraId="7F527D90" w14:textId="77777777" w:rsidR="007F4672" w:rsidRPr="007F4672" w:rsidRDefault="007F4672" w:rsidP="007F4672">
            <w:pPr>
              <w:numPr>
                <w:ilvl w:val="4"/>
                <w:numId w:val="29"/>
              </w:numPr>
              <w:ind w:left="1276" w:hanging="283"/>
              <w:rPr>
                <w:rFonts w:ascii="新細明體" w:eastAsia="新細明體" w:hAnsi="新細明體"/>
                <w:sz w:val="24"/>
                <w:szCs w:val="20"/>
              </w:rPr>
            </w:pPr>
            <w:r w:rsidRPr="007F4672">
              <w:rPr>
                <w:rFonts w:ascii="新細明體" w:eastAsia="新細明體" w:hAnsi="新細明體"/>
                <w:sz w:val="24"/>
                <w:szCs w:val="20"/>
              </w:rPr>
              <w:t>限制同時間單一IP連線</w:t>
            </w:r>
          </w:p>
          <w:p w14:paraId="1AA803F6" w14:textId="77777777" w:rsidR="007F4672" w:rsidRPr="007F4672" w:rsidRDefault="007F4672" w:rsidP="007F4672">
            <w:pPr>
              <w:numPr>
                <w:ilvl w:val="4"/>
                <w:numId w:val="29"/>
              </w:numPr>
              <w:ind w:left="1276" w:hanging="283"/>
              <w:rPr>
                <w:rFonts w:ascii="新細明體" w:eastAsia="新細明體" w:hAnsi="新細明體"/>
                <w:sz w:val="24"/>
                <w:szCs w:val="20"/>
              </w:rPr>
            </w:pPr>
            <w:r w:rsidRPr="007F4672">
              <w:rPr>
                <w:rFonts w:ascii="新細明體" w:eastAsia="新細明體" w:hAnsi="新細明體" w:hint="eastAsia"/>
                <w:sz w:val="24"/>
                <w:szCs w:val="20"/>
              </w:rPr>
              <w:t>已完成檢視/</w:t>
            </w:r>
            <w:r w:rsidRPr="007F4672">
              <w:rPr>
                <w:rFonts w:ascii="新細明體" w:eastAsia="新細明體" w:hAnsi="新細明體"/>
                <w:sz w:val="24"/>
                <w:szCs w:val="20"/>
              </w:rPr>
              <w:t>更新受害主機系統與所有應用程式至最新版本</w:t>
            </w:r>
            <w:r w:rsidRPr="007F4672">
              <w:rPr>
                <w:rFonts w:ascii="新細明體" w:eastAsia="新細明體" w:hAnsi="新細明體" w:hint="eastAsia"/>
                <w:b/>
                <w:color w:val="FF0000"/>
                <w:sz w:val="24"/>
                <w:szCs w:val="20"/>
              </w:rPr>
              <w:t>(必填)</w:t>
            </w:r>
            <w:r w:rsidRPr="007F4672">
              <w:rPr>
                <w:rFonts w:ascii="新細明體" w:eastAsia="新細明體" w:hAnsi="新細明體"/>
                <w:sz w:val="24"/>
                <w:szCs w:val="20"/>
              </w:rPr>
              <w:t>【請說明主要更新之程式名稱</w:t>
            </w:r>
            <w:r w:rsidRPr="007F4672">
              <w:rPr>
                <w:rFonts w:ascii="新細明體" w:eastAsia="新細明體" w:hAnsi="新細明體" w:hint="eastAsia"/>
                <w:sz w:val="24"/>
                <w:szCs w:val="20"/>
              </w:rPr>
              <w:t>，如無須更新，請填寫「皆已更新至最新版本」</w:t>
            </w:r>
            <w:r w:rsidRPr="007F4672">
              <w:rPr>
                <w:rFonts w:ascii="新細明體" w:eastAsia="新細明體" w:hAnsi="新細明體"/>
                <w:sz w:val="24"/>
                <w:szCs w:val="20"/>
              </w:rPr>
              <w:t>】</w:t>
            </w:r>
          </w:p>
          <w:p w14:paraId="3AACB794" w14:textId="77777777" w:rsidR="007F4672" w:rsidRPr="007F4672" w:rsidRDefault="007F4672" w:rsidP="007F4672">
            <w:pPr>
              <w:widowControl/>
              <w:ind w:leftChars="550" w:left="1540"/>
              <w:rPr>
                <w:rFonts w:ascii="新細明體" w:eastAsia="新細明體" w:hAnsi="新細明體"/>
                <w:sz w:val="24"/>
                <w:szCs w:val="20"/>
              </w:rPr>
            </w:pPr>
            <w:r w:rsidRPr="007F4672">
              <w:rPr>
                <w:rFonts w:ascii="新細明體" w:eastAsia="新細明體" w:hAnsi="新細明體" w:hint="eastAsia"/>
                <w:sz w:val="24"/>
                <w:szCs w:val="20"/>
              </w:rPr>
              <w:t>__________________________________________________ __________________________________________________</w:t>
            </w:r>
          </w:p>
          <w:p w14:paraId="0F0B7FFC" w14:textId="77777777" w:rsidR="007F4672" w:rsidRPr="007F4672" w:rsidRDefault="007F4672" w:rsidP="007F4672">
            <w:pPr>
              <w:numPr>
                <w:ilvl w:val="4"/>
                <w:numId w:val="29"/>
              </w:numPr>
              <w:ind w:left="1276" w:hanging="283"/>
              <w:rPr>
                <w:rFonts w:ascii="新細明體" w:eastAsia="新細明體" w:hAnsi="新細明體"/>
                <w:sz w:val="24"/>
                <w:szCs w:val="20"/>
              </w:rPr>
            </w:pPr>
            <w:r w:rsidRPr="007F4672">
              <w:rPr>
                <w:rFonts w:ascii="新細明體" w:eastAsia="新細明體" w:hAnsi="新細明體"/>
                <w:sz w:val="24"/>
                <w:szCs w:val="20"/>
              </w:rPr>
              <w:t>DNS主機停用外部遞迴查詢</w:t>
            </w:r>
          </w:p>
          <w:p w14:paraId="4739AA82" w14:textId="77777777" w:rsidR="007F4672" w:rsidRPr="007F4672" w:rsidRDefault="007F4672" w:rsidP="007F4672">
            <w:pPr>
              <w:widowControl/>
              <w:numPr>
                <w:ilvl w:val="0"/>
                <w:numId w:val="31"/>
              </w:numPr>
              <w:ind w:left="1134" w:hanging="283"/>
              <w:rPr>
                <w:rFonts w:ascii="新細明體" w:eastAsia="新細明體" w:hAnsi="新細明體"/>
                <w:sz w:val="24"/>
                <w:szCs w:val="20"/>
              </w:rPr>
            </w:pPr>
            <w:r w:rsidRPr="007F4672">
              <w:rPr>
                <w:rFonts w:ascii="新細明體" w:eastAsia="新細明體" w:hAnsi="新細明體"/>
                <w:sz w:val="24"/>
                <w:szCs w:val="20"/>
              </w:rPr>
              <w:t>資安管理與教育訓練</w:t>
            </w:r>
            <w:r w:rsidRPr="007F4672">
              <w:rPr>
                <w:rFonts w:ascii="新細明體" w:eastAsia="新細明體" w:hAnsi="新細明體" w:hint="eastAsia"/>
                <w:sz w:val="24"/>
                <w:szCs w:val="20"/>
              </w:rPr>
              <w:t>〈複選〉</w:t>
            </w:r>
          </w:p>
          <w:p w14:paraId="0A4F0D67" w14:textId="77777777" w:rsidR="007F4672" w:rsidRPr="007F4672" w:rsidRDefault="007F4672" w:rsidP="007F4672">
            <w:pPr>
              <w:numPr>
                <w:ilvl w:val="4"/>
                <w:numId w:val="29"/>
              </w:numPr>
              <w:ind w:left="1276" w:hanging="283"/>
              <w:rPr>
                <w:rFonts w:ascii="新細明體" w:eastAsia="新細明體" w:hAnsi="新細明體"/>
                <w:sz w:val="24"/>
                <w:szCs w:val="20"/>
              </w:rPr>
            </w:pPr>
            <w:r w:rsidRPr="007F4672">
              <w:rPr>
                <w:rFonts w:ascii="新細明體" w:eastAsia="新細明體" w:hAnsi="新細明體"/>
                <w:sz w:val="24"/>
                <w:szCs w:val="20"/>
              </w:rPr>
              <w:t>重新檢視機關網路架構適切性</w:t>
            </w:r>
          </w:p>
          <w:p w14:paraId="15C1E989" w14:textId="77777777" w:rsidR="007F4672" w:rsidRPr="007F4672" w:rsidRDefault="007F4672" w:rsidP="007F4672">
            <w:pPr>
              <w:numPr>
                <w:ilvl w:val="4"/>
                <w:numId w:val="29"/>
              </w:numPr>
              <w:ind w:left="1276" w:hanging="283"/>
              <w:rPr>
                <w:rFonts w:ascii="新細明體" w:eastAsia="新細明體" w:hAnsi="新細明體"/>
                <w:sz w:val="24"/>
                <w:szCs w:val="20"/>
              </w:rPr>
            </w:pPr>
            <w:r w:rsidRPr="007F4672">
              <w:rPr>
                <w:rFonts w:ascii="新細明體" w:eastAsia="新細明體" w:hAnsi="新細明體"/>
                <w:sz w:val="24"/>
                <w:szCs w:val="20"/>
              </w:rPr>
              <w:t>修正內部資安防護計畫</w:t>
            </w:r>
          </w:p>
          <w:p w14:paraId="4B28DA53" w14:textId="77777777" w:rsidR="007F4672" w:rsidRPr="007F4672" w:rsidRDefault="007F4672" w:rsidP="007F4672">
            <w:pPr>
              <w:tabs>
                <w:tab w:val="left" w:pos="8040"/>
              </w:tabs>
              <w:ind w:firstLineChars="200" w:firstLine="480"/>
              <w:rPr>
                <w:rFonts w:ascii="新細明體" w:eastAsia="新細明體" w:hAnsi="新細明體"/>
                <w:sz w:val="24"/>
                <w:szCs w:val="20"/>
              </w:rPr>
            </w:pPr>
            <w:r w:rsidRPr="007F4672">
              <w:rPr>
                <w:rFonts w:ascii="新細明體" w:eastAsia="新細明體" w:hAnsi="新細明體" w:hint="eastAsia"/>
                <w:sz w:val="24"/>
                <w:szCs w:val="20"/>
              </w:rPr>
              <w:t>◎</w:t>
            </w:r>
            <w:r w:rsidRPr="007F4672">
              <w:rPr>
                <w:rFonts w:ascii="新細明體" w:eastAsia="新細明體" w:hAnsi="新細明體"/>
                <w:sz w:val="24"/>
                <w:szCs w:val="20"/>
              </w:rPr>
              <w:t>其他相關安全處置【</w:t>
            </w:r>
            <w:r w:rsidRPr="007F4672">
              <w:rPr>
                <w:rFonts w:ascii="新細明體" w:eastAsia="新細明體" w:hAnsi="新細明體" w:hint="eastAsia"/>
                <w:sz w:val="24"/>
                <w:szCs w:val="20"/>
              </w:rPr>
              <w:t>請填寫相關處置、預定完成時程及成效追蹤機制</w:t>
            </w:r>
            <w:r w:rsidRPr="007F4672">
              <w:rPr>
                <w:rFonts w:ascii="新細明體" w:eastAsia="新細明體" w:hAnsi="新細明體"/>
                <w:sz w:val="24"/>
                <w:szCs w:val="20"/>
              </w:rPr>
              <w:t>】</w:t>
            </w:r>
          </w:p>
          <w:p w14:paraId="794C8CC6" w14:textId="77777777" w:rsidR="007F4672" w:rsidRPr="007F4672" w:rsidRDefault="007F4672" w:rsidP="007F4672">
            <w:pPr>
              <w:widowControl/>
              <w:ind w:firstLineChars="300" w:firstLine="720"/>
              <w:rPr>
                <w:rFonts w:ascii="新細明體" w:eastAsia="新細明體" w:hAnsi="新細明體"/>
                <w:sz w:val="24"/>
                <w:szCs w:val="20"/>
              </w:rPr>
            </w:pPr>
            <w:r w:rsidRPr="007F4672">
              <w:rPr>
                <w:rFonts w:ascii="新細明體" w:eastAsia="新細明體" w:hAnsi="新細明體" w:hint="eastAsia"/>
                <w:sz w:val="24"/>
                <w:szCs w:val="20"/>
              </w:rPr>
              <w:t>__________________________________________________</w:t>
            </w:r>
          </w:p>
          <w:p w14:paraId="08C173FB" w14:textId="77777777" w:rsidR="007F4672" w:rsidRPr="007F4672" w:rsidRDefault="007F4672" w:rsidP="007F4672">
            <w:pPr>
              <w:widowControl/>
              <w:ind w:firstLineChars="300" w:firstLine="720"/>
              <w:rPr>
                <w:rFonts w:ascii="新細明體" w:eastAsia="新細明體" w:hAnsi="新細明體"/>
                <w:sz w:val="24"/>
                <w:szCs w:val="20"/>
              </w:rPr>
            </w:pPr>
            <w:r w:rsidRPr="007F4672">
              <w:rPr>
                <w:rFonts w:ascii="新細明體" w:eastAsia="新細明體" w:hAnsi="新細明體" w:hint="eastAsia"/>
                <w:sz w:val="24"/>
                <w:szCs w:val="20"/>
              </w:rPr>
              <w:t>__________________________________________________</w:t>
            </w:r>
          </w:p>
          <w:p w14:paraId="008B14F7" w14:textId="77777777" w:rsidR="007F4672" w:rsidRPr="007F4672" w:rsidRDefault="007F4672" w:rsidP="007F4672">
            <w:pPr>
              <w:tabs>
                <w:tab w:val="left" w:pos="8040"/>
              </w:tabs>
              <w:rPr>
                <w:rFonts w:ascii="新細明體" w:eastAsia="新細明體" w:hAnsi="新細明體"/>
                <w:sz w:val="24"/>
                <w:szCs w:val="20"/>
              </w:rPr>
            </w:pPr>
            <w:r w:rsidRPr="007F4672">
              <w:rPr>
                <w:rFonts w:ascii="新細明體" w:eastAsia="新細明體" w:hAnsi="新細明體" w:hint="eastAsia"/>
                <w:sz w:val="24"/>
                <w:szCs w:val="20"/>
              </w:rPr>
              <w:t xml:space="preserve">    </w:t>
            </w:r>
            <w:r w:rsidRPr="007F4672">
              <w:rPr>
                <w:rFonts w:ascii="新細明體" w:eastAsia="新細明體" w:hAnsi="新細明體" w:hint="eastAsia"/>
                <w:color w:val="FF0000"/>
                <w:sz w:val="24"/>
                <w:szCs w:val="20"/>
              </w:rPr>
              <w:t>◎</w:t>
            </w:r>
            <w:r w:rsidRPr="007F4672">
              <w:rPr>
                <w:rFonts w:ascii="新細明體" w:eastAsia="新細明體" w:hAnsi="新細明體" w:hint="eastAsia"/>
                <w:sz w:val="24"/>
                <w:szCs w:val="20"/>
              </w:rPr>
              <w:t>調查、處理及改善報告繳交(登錄結報)時間：</w:t>
            </w:r>
          </w:p>
          <w:p w14:paraId="72B004B8" w14:textId="77777777" w:rsidR="007F4672" w:rsidRPr="007F4672" w:rsidRDefault="007F4672" w:rsidP="007F4672">
            <w:pPr>
              <w:tabs>
                <w:tab w:val="left" w:pos="8040"/>
              </w:tabs>
              <w:ind w:leftChars="300" w:left="840"/>
              <w:rPr>
                <w:rFonts w:ascii="新細明體" w:eastAsia="新細明體" w:hAnsi="新細明體"/>
                <w:sz w:val="24"/>
                <w:szCs w:val="20"/>
              </w:rPr>
            </w:pPr>
            <w:r w:rsidRPr="007F4672">
              <w:rPr>
                <w:rFonts w:ascii="新細明體" w:eastAsia="新細明體" w:hAnsi="新細明體" w:hint="eastAsia"/>
                <w:sz w:val="24"/>
                <w:szCs w:val="20"/>
              </w:rPr>
              <w:t>_______年_______月______日______時______分</w:t>
            </w:r>
          </w:p>
          <w:p w14:paraId="65B20180" w14:textId="77777777" w:rsidR="007F4672" w:rsidRPr="007F4672" w:rsidRDefault="007F4672" w:rsidP="007F4672">
            <w:pPr>
              <w:tabs>
                <w:tab w:val="left" w:pos="8040"/>
              </w:tabs>
              <w:rPr>
                <w:rFonts w:ascii="新細明體" w:eastAsia="新細明體" w:hAnsi="新細明體"/>
                <w:sz w:val="24"/>
                <w:szCs w:val="20"/>
              </w:rPr>
            </w:pPr>
          </w:p>
        </w:tc>
      </w:tr>
    </w:tbl>
    <w:p w14:paraId="78BC29C5" w14:textId="659B5D34" w:rsidR="00DA6703" w:rsidRDefault="00DA6703">
      <w:pPr>
        <w:widowControl/>
        <w:rPr>
          <w:rFonts w:ascii="標楷體" w:hAnsi="標楷體"/>
          <w:b/>
          <w:bCs/>
          <w:kern w:val="52"/>
          <w:szCs w:val="28"/>
        </w:rPr>
      </w:pPr>
      <w:r>
        <w:rPr>
          <w:rFonts w:ascii="標楷體" w:hAnsi="標楷體"/>
          <w:szCs w:val="28"/>
        </w:rPr>
        <w:br w:type="page"/>
      </w:r>
    </w:p>
    <w:tbl>
      <w:tblPr>
        <w:tblW w:w="0" w:type="auto"/>
        <w:tblBorders>
          <w:top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7"/>
      </w:tblGrid>
      <w:tr w:rsidR="008724A6" w:rsidRPr="008724A6" w14:paraId="0C60657C" w14:textId="77777777" w:rsidTr="008724A6">
        <w:tc>
          <w:tcPr>
            <w:tcW w:w="8647" w:type="dxa"/>
            <w:shd w:val="clear" w:color="auto" w:fill="D9D9D9"/>
          </w:tcPr>
          <w:p w14:paraId="6BD2ADBF" w14:textId="77777777" w:rsidR="008724A6" w:rsidRPr="008724A6" w:rsidRDefault="008724A6" w:rsidP="008724A6">
            <w:pPr>
              <w:rPr>
                <w:rFonts w:ascii="新細明體" w:eastAsia="新細明體" w:hAnsi="新細明體"/>
                <w:b/>
                <w:sz w:val="24"/>
                <w:szCs w:val="20"/>
              </w:rPr>
            </w:pPr>
            <w:r w:rsidRPr="008724A6">
              <w:rPr>
                <w:rFonts w:eastAsia="新細明體"/>
                <w:sz w:val="24"/>
                <w:szCs w:val="20"/>
              </w:rPr>
              <w:lastRenderedPageBreak/>
              <w:br w:type="page"/>
            </w:r>
            <w:r w:rsidRPr="008724A6">
              <w:rPr>
                <w:rFonts w:eastAsia="新細明體" w:hint="eastAsia"/>
                <w:b/>
                <w:color w:val="FF0000"/>
                <w:sz w:val="24"/>
                <w:szCs w:val="20"/>
                <w:highlight w:val="yellow"/>
              </w:rPr>
              <w:t>【貳、損害控制或復原</w:t>
            </w:r>
            <w:r w:rsidRPr="008724A6">
              <w:rPr>
                <w:rFonts w:eastAsia="新細明體" w:hint="eastAsia"/>
                <w:b/>
                <w:color w:val="FF0000"/>
                <w:sz w:val="24"/>
                <w:szCs w:val="20"/>
                <w:highlight w:val="yellow"/>
              </w:rPr>
              <w:t>-</w:t>
            </w:r>
            <w:r w:rsidRPr="008724A6">
              <w:rPr>
                <w:rFonts w:eastAsia="新細明體" w:hint="eastAsia"/>
                <w:b/>
                <w:color w:val="FF0000"/>
                <w:sz w:val="24"/>
                <w:szCs w:val="20"/>
                <w:highlight w:val="yellow"/>
              </w:rPr>
              <w:t>設備問題】</w:t>
            </w:r>
            <w:r w:rsidRPr="008724A6">
              <w:rPr>
                <w:rFonts w:eastAsia="新細明體" w:hint="eastAsia"/>
                <w:b/>
                <w:color w:val="FF0000"/>
                <w:sz w:val="24"/>
                <w:szCs w:val="20"/>
                <w:highlight w:val="yellow"/>
              </w:rPr>
              <w:t>(</w:t>
            </w:r>
            <w:r w:rsidRPr="008724A6">
              <w:rPr>
                <w:rFonts w:eastAsia="新細明體" w:hint="eastAsia"/>
                <w:b/>
                <w:color w:val="FF0000"/>
                <w:sz w:val="24"/>
                <w:szCs w:val="20"/>
                <w:highlight w:val="yellow"/>
              </w:rPr>
              <w:t>應變處置階段</w:t>
            </w:r>
            <w:r w:rsidRPr="008724A6">
              <w:rPr>
                <w:rFonts w:eastAsia="新細明體" w:hint="eastAsia"/>
                <w:b/>
                <w:color w:val="FF0000"/>
                <w:sz w:val="24"/>
                <w:szCs w:val="20"/>
                <w:highlight w:val="yellow"/>
              </w:rPr>
              <w:t>)</w:t>
            </w:r>
          </w:p>
        </w:tc>
      </w:tr>
      <w:tr w:rsidR="008724A6" w:rsidRPr="008724A6" w14:paraId="5A203C50" w14:textId="77777777" w:rsidTr="008724A6">
        <w:tc>
          <w:tcPr>
            <w:tcW w:w="8647" w:type="dxa"/>
            <w:shd w:val="clear" w:color="auto" w:fill="D9D9D9"/>
          </w:tcPr>
          <w:p w14:paraId="69220B81" w14:textId="77777777" w:rsidR="008724A6" w:rsidRPr="008724A6" w:rsidRDefault="008724A6" w:rsidP="008724A6">
            <w:pPr>
              <w:rPr>
                <w:rFonts w:ascii="新細明體" w:eastAsia="新細明體" w:hAnsi="新細明體"/>
                <w:sz w:val="24"/>
                <w:szCs w:val="20"/>
              </w:rPr>
            </w:pPr>
            <w:r w:rsidRPr="008724A6">
              <w:rPr>
                <w:rFonts w:ascii="新細明體" w:eastAsia="新細明體" w:hAnsi="新細明體"/>
                <w:b/>
                <w:sz w:val="24"/>
                <w:szCs w:val="20"/>
              </w:rPr>
              <w:t>Step5.請填寫機關緊急應變措施</w:t>
            </w:r>
            <w:r w:rsidRPr="008724A6">
              <w:rPr>
                <w:rFonts w:ascii="新細明體" w:eastAsia="新細明體" w:hAnsi="新細明體" w:hint="eastAsia"/>
                <w:b/>
                <w:sz w:val="24"/>
                <w:szCs w:val="20"/>
              </w:rPr>
              <w:t>-設備問題</w:t>
            </w:r>
            <w:r w:rsidRPr="008724A6">
              <w:rPr>
                <w:rFonts w:ascii="新細明體" w:eastAsia="新細明體" w:hAnsi="新細明體" w:hint="eastAsia"/>
                <w:sz w:val="24"/>
                <w:szCs w:val="20"/>
              </w:rPr>
              <w:t>(請回傳P</w:t>
            </w:r>
            <w:r w:rsidRPr="008724A6">
              <w:rPr>
                <w:rFonts w:ascii="新細明體" w:eastAsia="新細明體" w:hAnsi="新細明體"/>
                <w:sz w:val="24"/>
                <w:szCs w:val="20"/>
              </w:rPr>
              <w:t>2</w:t>
            </w:r>
            <w:r w:rsidRPr="008724A6">
              <w:rPr>
                <w:rFonts w:ascii="新細明體" w:eastAsia="新細明體" w:hAnsi="新細明體" w:hint="eastAsia"/>
                <w:sz w:val="24"/>
                <w:szCs w:val="20"/>
              </w:rPr>
              <w:t>-P</w:t>
            </w:r>
            <w:r w:rsidRPr="008724A6">
              <w:rPr>
                <w:rFonts w:ascii="新細明體" w:eastAsia="新細明體" w:hAnsi="新細明體"/>
                <w:sz w:val="24"/>
                <w:szCs w:val="20"/>
              </w:rPr>
              <w:t>4</w:t>
            </w:r>
            <w:r w:rsidRPr="008724A6">
              <w:rPr>
                <w:rFonts w:ascii="新細明體" w:eastAsia="新細明體" w:hAnsi="新細明體" w:hint="eastAsia"/>
                <w:sz w:val="24"/>
                <w:szCs w:val="20"/>
              </w:rPr>
              <w:t>、P</w:t>
            </w:r>
            <w:r w:rsidRPr="008724A6">
              <w:rPr>
                <w:rFonts w:ascii="新細明體" w:eastAsia="新細明體" w:hAnsi="新細明體"/>
                <w:sz w:val="24"/>
                <w:szCs w:val="20"/>
              </w:rPr>
              <w:t>16</w:t>
            </w:r>
            <w:r w:rsidRPr="008724A6">
              <w:rPr>
                <w:rFonts w:ascii="新細明體" w:eastAsia="新細明體" w:hAnsi="新細明體" w:hint="eastAsia"/>
                <w:sz w:val="24"/>
                <w:szCs w:val="20"/>
              </w:rPr>
              <w:t>)</w:t>
            </w:r>
          </w:p>
        </w:tc>
      </w:tr>
      <w:tr w:rsidR="008724A6" w:rsidRPr="008724A6" w14:paraId="6385E2D0" w14:textId="77777777" w:rsidTr="008724A6">
        <w:tc>
          <w:tcPr>
            <w:tcW w:w="8647" w:type="dxa"/>
            <w:shd w:val="clear" w:color="auto" w:fill="F2F2F2"/>
          </w:tcPr>
          <w:p w14:paraId="21B6AAD9" w14:textId="77777777" w:rsidR="008724A6" w:rsidRPr="008724A6" w:rsidRDefault="008724A6" w:rsidP="008724A6">
            <w:pPr>
              <w:ind w:leftChars="200" w:left="800" w:hangingChars="100" w:hanging="240"/>
              <w:rPr>
                <w:rFonts w:ascii="新細明體" w:eastAsia="新細明體" w:hAnsi="新細明體"/>
                <w:sz w:val="24"/>
                <w:szCs w:val="20"/>
              </w:rPr>
            </w:pPr>
            <w:r w:rsidRPr="008724A6">
              <w:rPr>
                <w:rFonts w:ascii="新細明體" w:eastAsia="新細明體" w:hAnsi="新細明體" w:hint="eastAsia"/>
                <w:color w:val="FF0000"/>
                <w:sz w:val="24"/>
                <w:szCs w:val="20"/>
              </w:rPr>
              <w:t>◎</w:t>
            </w:r>
            <w:r w:rsidRPr="008724A6">
              <w:rPr>
                <w:rFonts w:ascii="新細明體" w:eastAsia="新細明體" w:hAnsi="新細明體"/>
                <w:sz w:val="24"/>
                <w:szCs w:val="20"/>
              </w:rPr>
              <w:t>保留</w:t>
            </w:r>
            <w:r w:rsidRPr="008724A6">
              <w:rPr>
                <w:rFonts w:ascii="新細明體" w:eastAsia="新細明體" w:hAnsi="新細明體" w:hint="eastAsia"/>
                <w:sz w:val="24"/>
                <w:szCs w:val="20"/>
              </w:rPr>
              <w:t>受害期間之相關設備紀錄</w:t>
            </w:r>
            <w:r w:rsidRPr="008724A6">
              <w:rPr>
                <w:rFonts w:ascii="新細明體" w:eastAsia="新細明體" w:hAnsi="新細明體"/>
                <w:sz w:val="24"/>
                <w:szCs w:val="20"/>
              </w:rPr>
              <w:t>資料</w:t>
            </w:r>
          </w:p>
          <w:p w14:paraId="77C4FBE1" w14:textId="77777777" w:rsidR="008724A6" w:rsidRPr="008724A6" w:rsidRDefault="008724A6" w:rsidP="008724A6">
            <w:pPr>
              <w:widowControl/>
              <w:numPr>
                <w:ilvl w:val="0"/>
                <w:numId w:val="28"/>
              </w:numPr>
              <w:rPr>
                <w:rFonts w:ascii="新細明體" w:eastAsia="新細明體" w:hAnsi="新細明體"/>
                <w:sz w:val="24"/>
                <w:szCs w:val="22"/>
              </w:rPr>
            </w:pPr>
            <w:r w:rsidRPr="008724A6">
              <w:rPr>
                <w:rFonts w:ascii="新細明體" w:eastAsia="新細明體" w:hAnsi="新細明體"/>
                <w:sz w:val="24"/>
                <w:szCs w:val="22"/>
              </w:rPr>
              <w:t>其他保留資料或資料處罝說明【如未保存資料亦請說明】</w:t>
            </w:r>
          </w:p>
          <w:p w14:paraId="5AFFD7A7" w14:textId="77777777" w:rsidR="008724A6" w:rsidRPr="008724A6" w:rsidRDefault="008724A6" w:rsidP="008724A6">
            <w:pPr>
              <w:widowControl/>
              <w:ind w:firstLineChars="600" w:firstLine="1440"/>
              <w:rPr>
                <w:rFonts w:ascii="新細明體" w:eastAsia="新細明體" w:hAnsi="新細明體"/>
                <w:sz w:val="24"/>
                <w:szCs w:val="20"/>
              </w:rPr>
            </w:pPr>
            <w:r w:rsidRPr="008724A6">
              <w:rPr>
                <w:rFonts w:ascii="新細明體" w:eastAsia="新細明體" w:hAnsi="新細明體" w:hint="eastAsia"/>
                <w:sz w:val="24"/>
                <w:szCs w:val="20"/>
              </w:rPr>
              <w:t>__________________________________________________</w:t>
            </w:r>
          </w:p>
          <w:p w14:paraId="240117AF" w14:textId="77777777" w:rsidR="008724A6" w:rsidRPr="008724A6" w:rsidRDefault="008724A6" w:rsidP="008724A6">
            <w:pPr>
              <w:widowControl/>
              <w:ind w:firstLineChars="600" w:firstLine="1440"/>
              <w:rPr>
                <w:rFonts w:ascii="新細明體" w:eastAsia="新細明體" w:hAnsi="新細明體"/>
                <w:sz w:val="24"/>
                <w:szCs w:val="20"/>
              </w:rPr>
            </w:pPr>
            <w:r w:rsidRPr="008724A6">
              <w:rPr>
                <w:rFonts w:ascii="新細明體" w:eastAsia="新細明體" w:hAnsi="新細明體" w:hint="eastAsia"/>
                <w:sz w:val="24"/>
                <w:szCs w:val="20"/>
              </w:rPr>
              <w:t>__________________________________________________</w:t>
            </w:r>
          </w:p>
          <w:p w14:paraId="58F64B45" w14:textId="77777777" w:rsidR="008724A6" w:rsidRPr="008724A6" w:rsidRDefault="008724A6" w:rsidP="008724A6">
            <w:pPr>
              <w:ind w:leftChars="200" w:left="800" w:hangingChars="100" w:hanging="240"/>
              <w:rPr>
                <w:rFonts w:ascii="新細明體" w:eastAsia="新細明體" w:hAnsi="新細明體"/>
                <w:sz w:val="24"/>
                <w:szCs w:val="20"/>
              </w:rPr>
            </w:pPr>
            <w:r w:rsidRPr="008724A6">
              <w:rPr>
                <w:rFonts w:ascii="新細明體" w:eastAsia="新細明體" w:hAnsi="新細明體" w:hint="eastAsia"/>
                <w:color w:val="FF0000"/>
                <w:sz w:val="24"/>
                <w:szCs w:val="20"/>
              </w:rPr>
              <w:t>◎</w:t>
            </w:r>
            <w:r w:rsidRPr="008724A6">
              <w:rPr>
                <w:rFonts w:ascii="新細明體" w:eastAsia="新細明體" w:hAnsi="新細明體"/>
                <w:sz w:val="24"/>
                <w:szCs w:val="20"/>
              </w:rPr>
              <w:t>事件分析與影響評估</w:t>
            </w:r>
            <w:r w:rsidRPr="008724A6">
              <w:rPr>
                <w:rFonts w:ascii="新細明體" w:eastAsia="新細明體" w:hAnsi="新細明體" w:hint="eastAsia"/>
                <w:sz w:val="24"/>
                <w:szCs w:val="20"/>
              </w:rPr>
              <w:t>〈複選〉(最少選填一項，如無對應分析評估結果，請於「影響評估說明補充」欄位說明)</w:t>
            </w:r>
          </w:p>
          <w:p w14:paraId="7BB286D5" w14:textId="77777777" w:rsidR="008724A6" w:rsidRPr="008724A6" w:rsidRDefault="008724A6" w:rsidP="008724A6">
            <w:pPr>
              <w:widowControl/>
              <w:numPr>
                <w:ilvl w:val="0"/>
                <w:numId w:val="28"/>
              </w:numPr>
              <w:rPr>
                <w:rFonts w:ascii="新細明體" w:eastAsia="新細明體" w:hAnsi="新細明體"/>
                <w:sz w:val="24"/>
                <w:szCs w:val="22"/>
              </w:rPr>
            </w:pPr>
            <w:r w:rsidRPr="008724A6">
              <w:rPr>
                <w:rFonts w:ascii="新細明體" w:eastAsia="新細明體" w:hAnsi="新細明體"/>
                <w:sz w:val="24"/>
                <w:szCs w:val="22"/>
              </w:rPr>
              <w:t>評估設備影響情況</w:t>
            </w:r>
          </w:p>
          <w:p w14:paraId="0AEB8162" w14:textId="77777777" w:rsidR="008724A6" w:rsidRPr="008724A6" w:rsidRDefault="008724A6" w:rsidP="008724A6">
            <w:pPr>
              <w:widowControl/>
              <w:ind w:leftChars="200" w:left="560" w:firstLineChars="300" w:firstLine="720"/>
              <w:rPr>
                <w:rFonts w:ascii="新細明體" w:eastAsia="新細明體" w:hAnsi="新細明體"/>
                <w:sz w:val="24"/>
                <w:szCs w:val="22"/>
              </w:rPr>
            </w:pPr>
            <w:r w:rsidRPr="008724A6">
              <w:rPr>
                <w:rFonts w:ascii="新細明體" w:eastAsia="新細明體" w:hAnsi="新細明體" w:hint="eastAsia"/>
                <w:sz w:val="24"/>
                <w:szCs w:val="22"/>
              </w:rPr>
              <w:t>〈</w:t>
            </w:r>
            <w:r w:rsidRPr="008724A6">
              <w:rPr>
                <w:rFonts w:ascii="新細明體" w:eastAsia="新細明體" w:hAnsi="新細明體" w:hint="eastAsia"/>
                <w:color w:val="000000"/>
                <w:sz w:val="24"/>
                <w:szCs w:val="22"/>
              </w:rPr>
              <w:sym w:font="Wingdings 2" w:char="F081"/>
            </w:r>
            <w:r w:rsidRPr="008724A6">
              <w:rPr>
                <w:rFonts w:ascii="新細明體" w:eastAsia="新細明體" w:hAnsi="新細明體"/>
                <w:sz w:val="24"/>
                <w:szCs w:val="22"/>
              </w:rPr>
              <w:t>無資料遭損毀</w:t>
            </w:r>
          </w:p>
          <w:p w14:paraId="07CF4494" w14:textId="77777777" w:rsidR="008724A6" w:rsidRPr="008724A6" w:rsidRDefault="008724A6" w:rsidP="008724A6">
            <w:pPr>
              <w:widowControl/>
              <w:ind w:leftChars="200" w:left="560" w:firstLineChars="300" w:firstLine="720"/>
              <w:rPr>
                <w:rFonts w:ascii="新細明體" w:eastAsia="新細明體" w:hAnsi="新細明體"/>
                <w:sz w:val="24"/>
                <w:szCs w:val="22"/>
              </w:rPr>
            </w:pPr>
            <w:r w:rsidRPr="008724A6">
              <w:rPr>
                <w:rFonts w:ascii="新細明體" w:eastAsia="新細明體" w:hAnsi="新細明體" w:hint="eastAsia"/>
                <w:sz w:val="24"/>
                <w:szCs w:val="22"/>
              </w:rPr>
              <w:t xml:space="preserve">  </w:t>
            </w:r>
            <w:r w:rsidRPr="008724A6">
              <w:rPr>
                <w:rFonts w:ascii="新細明體" w:eastAsia="新細明體" w:hAnsi="新細明體" w:hint="eastAsia"/>
                <w:color w:val="000000"/>
                <w:sz w:val="24"/>
                <w:szCs w:val="22"/>
              </w:rPr>
              <w:sym w:font="Wingdings 2" w:char="F081"/>
            </w:r>
            <w:r w:rsidRPr="008724A6">
              <w:rPr>
                <w:rFonts w:ascii="新細明體" w:eastAsia="新細明體" w:hAnsi="新細明體"/>
                <w:sz w:val="24"/>
                <w:szCs w:val="22"/>
              </w:rPr>
              <w:t>資料損毀，但可由備份檔案還原</w:t>
            </w:r>
          </w:p>
          <w:p w14:paraId="3586892E" w14:textId="77777777" w:rsidR="008724A6" w:rsidRPr="008724A6" w:rsidRDefault="008724A6" w:rsidP="008724A6">
            <w:pPr>
              <w:widowControl/>
              <w:ind w:leftChars="200" w:left="560" w:firstLineChars="300" w:firstLine="720"/>
              <w:rPr>
                <w:rFonts w:ascii="新細明體" w:eastAsia="新細明體" w:hAnsi="新細明體"/>
                <w:sz w:val="24"/>
                <w:szCs w:val="22"/>
              </w:rPr>
            </w:pPr>
            <w:r w:rsidRPr="008724A6">
              <w:rPr>
                <w:rFonts w:ascii="新細明體" w:eastAsia="新細明體" w:hAnsi="新細明體" w:hint="eastAsia"/>
                <w:sz w:val="24"/>
                <w:szCs w:val="22"/>
              </w:rPr>
              <w:t xml:space="preserve">  </w:t>
            </w:r>
            <w:r w:rsidRPr="008724A6">
              <w:rPr>
                <w:rFonts w:ascii="新細明體" w:eastAsia="新細明體" w:hAnsi="新細明體" w:hint="eastAsia"/>
                <w:color w:val="000000"/>
                <w:sz w:val="24"/>
                <w:szCs w:val="22"/>
              </w:rPr>
              <w:sym w:font="Wingdings 2" w:char="F081"/>
            </w:r>
            <w:r w:rsidRPr="008724A6">
              <w:rPr>
                <w:rFonts w:ascii="新細明體" w:eastAsia="新細明體" w:hAnsi="新細明體"/>
                <w:sz w:val="24"/>
                <w:szCs w:val="22"/>
              </w:rPr>
              <w:t>資料損毀，且資料無法復原</w:t>
            </w:r>
          </w:p>
          <w:p w14:paraId="05497205" w14:textId="77777777" w:rsidR="008724A6" w:rsidRPr="008724A6" w:rsidRDefault="008724A6" w:rsidP="008724A6">
            <w:pPr>
              <w:widowControl/>
              <w:ind w:leftChars="200" w:left="560" w:firstLineChars="300" w:firstLine="720"/>
              <w:rPr>
                <w:rFonts w:ascii="新細明體" w:eastAsia="新細明體" w:hAnsi="新細明體"/>
                <w:sz w:val="24"/>
                <w:szCs w:val="22"/>
              </w:rPr>
            </w:pPr>
            <w:r w:rsidRPr="008724A6">
              <w:rPr>
                <w:rFonts w:ascii="新細明體" w:eastAsia="新細明體" w:hAnsi="新細明體" w:hint="eastAsia"/>
                <w:sz w:val="24"/>
                <w:szCs w:val="22"/>
              </w:rPr>
              <w:t xml:space="preserve">  </w:t>
            </w:r>
            <w:r w:rsidRPr="008724A6">
              <w:rPr>
                <w:rFonts w:ascii="新細明體" w:eastAsia="新細明體" w:hAnsi="新細明體" w:hint="eastAsia"/>
                <w:color w:val="000000"/>
                <w:sz w:val="24"/>
                <w:szCs w:val="22"/>
              </w:rPr>
              <w:sym w:font="Wingdings 2" w:char="F081"/>
            </w:r>
            <w:r w:rsidRPr="008724A6">
              <w:rPr>
                <w:rFonts w:ascii="新細明體" w:eastAsia="新細明體" w:hAnsi="新細明體"/>
                <w:sz w:val="24"/>
                <w:szCs w:val="22"/>
              </w:rPr>
              <w:t>資料損毀，僅可復原部分資料____%</w:t>
            </w:r>
            <w:r w:rsidRPr="008724A6">
              <w:rPr>
                <w:rFonts w:ascii="新細明體" w:eastAsia="新細明體" w:hAnsi="新細明體" w:hint="eastAsia"/>
                <w:sz w:val="24"/>
                <w:szCs w:val="22"/>
              </w:rPr>
              <w:t>〉</w:t>
            </w:r>
          </w:p>
          <w:p w14:paraId="6DA7E827" w14:textId="77777777" w:rsidR="008724A6" w:rsidRPr="008724A6" w:rsidRDefault="008724A6" w:rsidP="008724A6">
            <w:pPr>
              <w:widowControl/>
              <w:numPr>
                <w:ilvl w:val="0"/>
                <w:numId w:val="28"/>
              </w:numPr>
              <w:rPr>
                <w:rFonts w:ascii="新細明體" w:eastAsia="新細明體" w:hAnsi="新細明體"/>
                <w:sz w:val="24"/>
                <w:szCs w:val="22"/>
              </w:rPr>
            </w:pPr>
            <w:r w:rsidRPr="008724A6">
              <w:rPr>
                <w:rFonts w:ascii="新細明體" w:eastAsia="新細明體" w:hAnsi="新細明體" w:hint="eastAsia"/>
                <w:sz w:val="24"/>
                <w:szCs w:val="22"/>
              </w:rPr>
              <w:t>遺失設備存放資料性質說明</w:t>
            </w:r>
          </w:p>
          <w:p w14:paraId="5D82252A" w14:textId="77777777" w:rsidR="008724A6" w:rsidRPr="008724A6" w:rsidRDefault="008724A6" w:rsidP="008724A6">
            <w:pPr>
              <w:widowControl/>
              <w:ind w:leftChars="200" w:left="560" w:firstLineChars="300" w:firstLine="720"/>
              <w:rPr>
                <w:rFonts w:ascii="新細明體" w:eastAsia="新細明體" w:hAnsi="新細明體"/>
                <w:sz w:val="24"/>
                <w:szCs w:val="22"/>
              </w:rPr>
            </w:pPr>
            <w:r w:rsidRPr="008724A6">
              <w:rPr>
                <w:rFonts w:ascii="新細明體" w:eastAsia="新細明體" w:hAnsi="新細明體" w:hint="eastAsia"/>
                <w:sz w:val="24"/>
                <w:szCs w:val="22"/>
              </w:rPr>
              <w:t>〈個人敏感性資料、機密性資料、非機敏性資料，請說明內容〉</w:t>
            </w:r>
          </w:p>
          <w:p w14:paraId="64D8A5FB" w14:textId="77777777" w:rsidR="008724A6" w:rsidRPr="008724A6" w:rsidRDefault="008724A6" w:rsidP="008724A6">
            <w:pPr>
              <w:widowControl/>
              <w:ind w:leftChars="200" w:left="560" w:firstLineChars="400" w:firstLine="960"/>
              <w:rPr>
                <w:rFonts w:ascii="新細明體" w:eastAsia="新細明體" w:hAnsi="新細明體"/>
                <w:sz w:val="24"/>
                <w:szCs w:val="22"/>
              </w:rPr>
            </w:pPr>
            <w:r w:rsidRPr="008724A6">
              <w:rPr>
                <w:rFonts w:ascii="新細明體" w:eastAsia="新細明體" w:hAnsi="新細明體" w:hint="eastAsia"/>
                <w:sz w:val="24"/>
                <w:szCs w:val="22"/>
              </w:rPr>
              <w:t>__________________________________________________</w:t>
            </w:r>
          </w:p>
          <w:p w14:paraId="66647356" w14:textId="77777777" w:rsidR="008724A6" w:rsidRPr="008724A6" w:rsidRDefault="008724A6" w:rsidP="008724A6">
            <w:pPr>
              <w:widowControl/>
              <w:ind w:leftChars="200" w:left="560" w:firstLineChars="400" w:firstLine="960"/>
              <w:rPr>
                <w:rFonts w:ascii="新細明體" w:eastAsia="新細明體" w:hAnsi="新細明體"/>
                <w:sz w:val="24"/>
                <w:szCs w:val="22"/>
              </w:rPr>
            </w:pPr>
            <w:r w:rsidRPr="008724A6">
              <w:rPr>
                <w:rFonts w:ascii="新細明體" w:eastAsia="新細明體" w:hAnsi="新細明體" w:hint="eastAsia"/>
                <w:sz w:val="24"/>
                <w:szCs w:val="22"/>
              </w:rPr>
              <w:t>__________________________________________________</w:t>
            </w:r>
          </w:p>
          <w:p w14:paraId="36A98C53" w14:textId="77777777" w:rsidR="008724A6" w:rsidRPr="008724A6" w:rsidRDefault="008724A6" w:rsidP="008724A6">
            <w:pPr>
              <w:widowControl/>
              <w:ind w:leftChars="200" w:left="560" w:firstLineChars="400" w:firstLine="960"/>
              <w:rPr>
                <w:rFonts w:ascii="新細明體" w:eastAsia="新細明體" w:hAnsi="新細明體"/>
                <w:sz w:val="24"/>
                <w:szCs w:val="22"/>
              </w:rPr>
            </w:pPr>
            <w:r w:rsidRPr="008724A6">
              <w:rPr>
                <w:rFonts w:ascii="新細明體" w:eastAsia="新細明體" w:hAnsi="新細明體" w:hint="eastAsia"/>
                <w:sz w:val="24"/>
                <w:szCs w:val="22"/>
              </w:rPr>
              <w:t>__________________________________________________</w:t>
            </w:r>
          </w:p>
          <w:p w14:paraId="21791D14" w14:textId="77777777" w:rsidR="008724A6" w:rsidRPr="008724A6" w:rsidRDefault="008724A6" w:rsidP="008724A6">
            <w:pPr>
              <w:widowControl/>
              <w:numPr>
                <w:ilvl w:val="0"/>
                <w:numId w:val="28"/>
              </w:numPr>
              <w:rPr>
                <w:rFonts w:ascii="新細明體" w:eastAsia="新細明體" w:hAnsi="新細明體"/>
                <w:sz w:val="24"/>
                <w:szCs w:val="22"/>
              </w:rPr>
            </w:pPr>
            <w:r w:rsidRPr="008724A6">
              <w:rPr>
                <w:rFonts w:ascii="新細明體" w:eastAsia="新細明體" w:hAnsi="新細明體"/>
                <w:sz w:val="24"/>
                <w:szCs w:val="22"/>
              </w:rPr>
              <w:t>影響評估補充說明</w:t>
            </w:r>
          </w:p>
          <w:p w14:paraId="3E5D4256" w14:textId="77777777" w:rsidR="008724A6" w:rsidRPr="008724A6" w:rsidRDefault="008724A6" w:rsidP="008724A6">
            <w:pPr>
              <w:widowControl/>
              <w:ind w:firstLineChars="450" w:firstLine="1080"/>
              <w:rPr>
                <w:rFonts w:ascii="新細明體" w:eastAsia="新細明體" w:hAnsi="新細明體"/>
                <w:sz w:val="24"/>
                <w:szCs w:val="20"/>
              </w:rPr>
            </w:pPr>
            <w:r w:rsidRPr="008724A6">
              <w:rPr>
                <w:rFonts w:ascii="新細明體" w:eastAsia="新細明體" w:hAnsi="新細明體" w:hint="eastAsia"/>
                <w:sz w:val="24"/>
                <w:szCs w:val="20"/>
              </w:rPr>
              <w:t xml:space="preserve">   __________________________________________________</w:t>
            </w:r>
          </w:p>
          <w:p w14:paraId="1AC6AE51" w14:textId="77777777" w:rsidR="008724A6" w:rsidRPr="008724A6" w:rsidRDefault="008724A6" w:rsidP="008724A6">
            <w:pPr>
              <w:widowControl/>
              <w:ind w:firstLineChars="600" w:firstLine="1440"/>
              <w:rPr>
                <w:rFonts w:ascii="新細明體" w:eastAsia="新細明體" w:hAnsi="新細明體"/>
                <w:sz w:val="24"/>
                <w:szCs w:val="20"/>
              </w:rPr>
            </w:pPr>
            <w:r w:rsidRPr="008724A6">
              <w:rPr>
                <w:rFonts w:ascii="新細明體" w:eastAsia="新細明體" w:hAnsi="新細明體" w:hint="eastAsia"/>
                <w:sz w:val="24"/>
                <w:szCs w:val="20"/>
              </w:rPr>
              <w:t>__________________________________________________</w:t>
            </w:r>
          </w:p>
          <w:p w14:paraId="531A216E" w14:textId="77777777" w:rsidR="008724A6" w:rsidRPr="008724A6" w:rsidRDefault="008724A6" w:rsidP="008724A6">
            <w:pPr>
              <w:ind w:leftChars="200" w:left="800" w:hangingChars="100" w:hanging="240"/>
              <w:rPr>
                <w:rFonts w:ascii="新細明體" w:eastAsia="新細明體" w:hAnsi="新細明體"/>
                <w:sz w:val="24"/>
                <w:szCs w:val="20"/>
              </w:rPr>
            </w:pPr>
            <w:r w:rsidRPr="008724A6">
              <w:rPr>
                <w:rFonts w:ascii="新細明體" w:eastAsia="新細明體" w:hAnsi="新細明體" w:hint="eastAsia"/>
                <w:color w:val="FF0000"/>
                <w:sz w:val="24"/>
                <w:szCs w:val="20"/>
              </w:rPr>
              <w:t>◎</w:t>
            </w:r>
            <w:r w:rsidRPr="008724A6">
              <w:rPr>
                <w:rFonts w:ascii="新細明體" w:eastAsia="新細明體" w:hAnsi="新細明體" w:hint="eastAsia"/>
                <w:sz w:val="24"/>
                <w:szCs w:val="20"/>
              </w:rPr>
              <w:t>封鎖、根除及復原〈複選〉(最少選填一項，如無對應變處理方式，請於「應變措施補充說明」欄位說明)</w:t>
            </w:r>
          </w:p>
          <w:p w14:paraId="2C816828" w14:textId="77777777" w:rsidR="008724A6" w:rsidRPr="008724A6" w:rsidRDefault="008724A6" w:rsidP="008724A6">
            <w:pPr>
              <w:widowControl/>
              <w:numPr>
                <w:ilvl w:val="0"/>
                <w:numId w:val="28"/>
              </w:numPr>
              <w:rPr>
                <w:rFonts w:ascii="新細明體" w:eastAsia="新細明體" w:hAnsi="新細明體"/>
                <w:sz w:val="24"/>
                <w:szCs w:val="22"/>
              </w:rPr>
            </w:pPr>
            <w:r w:rsidRPr="008724A6">
              <w:rPr>
                <w:rFonts w:ascii="新細明體" w:eastAsia="新細明體" w:hAnsi="新細明體"/>
                <w:sz w:val="24"/>
                <w:szCs w:val="22"/>
              </w:rPr>
              <w:t>毀損資料/系統已恢復正常運作</w:t>
            </w:r>
          </w:p>
          <w:p w14:paraId="7B858F49" w14:textId="77777777" w:rsidR="008724A6" w:rsidRPr="008724A6" w:rsidRDefault="008724A6" w:rsidP="008724A6">
            <w:pPr>
              <w:widowControl/>
              <w:numPr>
                <w:ilvl w:val="0"/>
                <w:numId w:val="28"/>
              </w:numPr>
              <w:rPr>
                <w:rFonts w:ascii="新細明體" w:eastAsia="新細明體" w:hAnsi="新細明體"/>
                <w:sz w:val="24"/>
                <w:szCs w:val="22"/>
              </w:rPr>
            </w:pPr>
            <w:r w:rsidRPr="008724A6">
              <w:rPr>
                <w:rFonts w:ascii="新細明體" w:eastAsia="新細明體" w:hAnsi="新細明體"/>
                <w:sz w:val="24"/>
                <w:szCs w:val="22"/>
              </w:rPr>
              <w:t>完成系統復原測試</w:t>
            </w:r>
          </w:p>
          <w:p w14:paraId="4DD6CBAB" w14:textId="77777777" w:rsidR="008724A6" w:rsidRPr="008724A6" w:rsidRDefault="008724A6" w:rsidP="008724A6">
            <w:pPr>
              <w:widowControl/>
              <w:numPr>
                <w:ilvl w:val="0"/>
                <w:numId w:val="28"/>
              </w:numPr>
              <w:rPr>
                <w:rFonts w:ascii="新細明體" w:eastAsia="新細明體" w:hAnsi="新細明體"/>
                <w:sz w:val="24"/>
                <w:szCs w:val="22"/>
              </w:rPr>
            </w:pPr>
            <w:r w:rsidRPr="008724A6">
              <w:rPr>
                <w:rFonts w:ascii="新細明體" w:eastAsia="新細明體" w:hAnsi="新細明體" w:hint="eastAsia"/>
                <w:sz w:val="24"/>
                <w:szCs w:val="22"/>
              </w:rPr>
              <w:t>通知事件相關當事人，並依內部資安通報作業向上級呈報</w:t>
            </w:r>
            <w:r w:rsidRPr="008724A6">
              <w:rPr>
                <w:rFonts w:ascii="新細明體" w:eastAsia="新細明體" w:hAnsi="新細明體"/>
                <w:sz w:val="24"/>
                <w:szCs w:val="22"/>
              </w:rPr>
              <w:t>【</w:t>
            </w:r>
            <w:r w:rsidRPr="008724A6">
              <w:rPr>
                <w:rFonts w:ascii="新細明體" w:eastAsia="新細明體" w:hAnsi="新細明體" w:hint="eastAsia"/>
                <w:b/>
                <w:color w:val="FF0000"/>
                <w:sz w:val="24"/>
                <w:szCs w:val="22"/>
              </w:rPr>
              <w:t>如遺失設備存有敏感資料，此選項為必填</w:t>
            </w:r>
            <w:r w:rsidRPr="008724A6">
              <w:rPr>
                <w:rFonts w:ascii="新細明體" w:eastAsia="新細明體" w:hAnsi="新細明體"/>
                <w:sz w:val="24"/>
                <w:szCs w:val="22"/>
              </w:rPr>
              <w:t>】</w:t>
            </w:r>
          </w:p>
          <w:p w14:paraId="44504B8B" w14:textId="77777777" w:rsidR="008724A6" w:rsidRPr="008724A6" w:rsidRDefault="008724A6" w:rsidP="008724A6">
            <w:pPr>
              <w:widowControl/>
              <w:numPr>
                <w:ilvl w:val="0"/>
                <w:numId w:val="28"/>
              </w:numPr>
              <w:rPr>
                <w:rFonts w:ascii="新細明體" w:eastAsia="新細明體" w:hAnsi="新細明體"/>
                <w:sz w:val="24"/>
                <w:szCs w:val="22"/>
              </w:rPr>
            </w:pPr>
            <w:r w:rsidRPr="008724A6">
              <w:rPr>
                <w:rFonts w:ascii="新細明體" w:eastAsia="新細明體" w:hAnsi="新細明體"/>
                <w:sz w:val="24"/>
                <w:szCs w:val="22"/>
              </w:rPr>
              <w:t>應變措施補充說明【</w:t>
            </w:r>
            <w:r w:rsidRPr="008724A6">
              <w:rPr>
                <w:rFonts w:ascii="新細明體" w:eastAsia="新細明體" w:hAnsi="新細明體" w:hint="eastAsia"/>
                <w:sz w:val="24"/>
                <w:szCs w:val="22"/>
              </w:rPr>
              <w:t>請填寫補充說明</w:t>
            </w:r>
            <w:r w:rsidRPr="008724A6">
              <w:rPr>
                <w:rFonts w:ascii="新細明體" w:eastAsia="新細明體" w:hAnsi="新細明體"/>
                <w:sz w:val="24"/>
                <w:szCs w:val="22"/>
              </w:rPr>
              <w:t>】</w:t>
            </w:r>
          </w:p>
          <w:p w14:paraId="576EE6F7" w14:textId="77777777" w:rsidR="008724A6" w:rsidRPr="008724A6" w:rsidRDefault="008724A6" w:rsidP="008724A6">
            <w:pPr>
              <w:widowControl/>
              <w:ind w:firstLineChars="590" w:firstLine="1416"/>
              <w:rPr>
                <w:rFonts w:ascii="新細明體" w:eastAsia="新細明體" w:hAnsi="新細明體"/>
                <w:sz w:val="24"/>
                <w:szCs w:val="20"/>
              </w:rPr>
            </w:pPr>
            <w:r w:rsidRPr="008724A6">
              <w:rPr>
                <w:rFonts w:ascii="新細明體" w:eastAsia="新細明體" w:hAnsi="新細明體" w:hint="eastAsia"/>
                <w:sz w:val="24"/>
                <w:szCs w:val="20"/>
              </w:rPr>
              <w:t>__________________________________________________</w:t>
            </w:r>
          </w:p>
          <w:p w14:paraId="549F78E8" w14:textId="77777777" w:rsidR="008724A6" w:rsidRPr="008724A6" w:rsidRDefault="008724A6" w:rsidP="008724A6">
            <w:pPr>
              <w:widowControl/>
              <w:ind w:firstLineChars="590" w:firstLine="1416"/>
              <w:rPr>
                <w:rFonts w:ascii="新細明體" w:eastAsia="新細明體" w:hAnsi="新細明體"/>
                <w:sz w:val="24"/>
                <w:szCs w:val="20"/>
              </w:rPr>
            </w:pPr>
            <w:r w:rsidRPr="008724A6">
              <w:rPr>
                <w:rFonts w:ascii="新細明體" w:eastAsia="新細明體" w:hAnsi="新細明體" w:hint="eastAsia"/>
                <w:sz w:val="24"/>
                <w:szCs w:val="20"/>
              </w:rPr>
              <w:t>__________________________________________________</w:t>
            </w:r>
          </w:p>
          <w:p w14:paraId="04EE3AB2" w14:textId="77777777" w:rsidR="008724A6" w:rsidRPr="008724A6" w:rsidRDefault="008724A6" w:rsidP="008724A6">
            <w:pPr>
              <w:snapToGrid w:val="0"/>
              <w:spacing w:line="240" w:lineRule="atLeast"/>
              <w:ind w:leftChars="200" w:left="560"/>
              <w:rPr>
                <w:rFonts w:ascii="新細明體" w:eastAsia="新細明體" w:hAnsi="新細明體"/>
                <w:color w:val="000000"/>
                <w:sz w:val="24"/>
                <w:szCs w:val="20"/>
              </w:rPr>
            </w:pPr>
            <w:r w:rsidRPr="008724A6">
              <w:rPr>
                <w:rFonts w:ascii="新細明體" w:eastAsia="新細明體" w:hAnsi="新細明體" w:hint="eastAsia"/>
                <w:color w:val="FF0000"/>
                <w:sz w:val="24"/>
                <w:szCs w:val="20"/>
              </w:rPr>
              <w:t>◎</w:t>
            </w:r>
            <w:r w:rsidRPr="008724A6">
              <w:rPr>
                <w:rFonts w:ascii="新細明體" w:eastAsia="新細明體" w:hAnsi="新細明體" w:hint="eastAsia"/>
                <w:color w:val="000000"/>
                <w:sz w:val="24"/>
                <w:szCs w:val="20"/>
              </w:rPr>
              <w:t>應變處置綜整說明</w:t>
            </w:r>
            <w:r w:rsidRPr="008724A6">
              <w:rPr>
                <w:rFonts w:ascii="新細明體" w:eastAsia="新細明體" w:hAnsi="新細明體"/>
                <w:sz w:val="24"/>
                <w:szCs w:val="20"/>
              </w:rPr>
              <w:t>【</w:t>
            </w:r>
            <w:r w:rsidRPr="008724A6">
              <w:rPr>
                <w:rFonts w:ascii="新細明體" w:eastAsia="新細明體" w:hAnsi="新細明體" w:hint="eastAsia"/>
                <w:sz w:val="24"/>
                <w:szCs w:val="20"/>
              </w:rPr>
              <w:t>請說明</w:t>
            </w:r>
            <w:r w:rsidRPr="008724A6">
              <w:rPr>
                <w:rFonts w:ascii="新細明體" w:eastAsia="新細明體" w:hAnsi="新細明體" w:hint="eastAsia"/>
                <w:color w:val="000000"/>
                <w:sz w:val="24"/>
                <w:szCs w:val="20"/>
              </w:rPr>
              <w:t>損害控制或復原之執行狀況</w:t>
            </w:r>
            <w:r w:rsidRPr="008724A6">
              <w:rPr>
                <w:rFonts w:ascii="新細明體" w:eastAsia="新細明體" w:hAnsi="新細明體"/>
                <w:sz w:val="24"/>
                <w:szCs w:val="20"/>
              </w:rPr>
              <w:t>】</w:t>
            </w:r>
            <w:r w:rsidRPr="008724A6">
              <w:rPr>
                <w:rFonts w:ascii="新細明體" w:eastAsia="新細明體" w:hAnsi="新細明體" w:hint="eastAsia"/>
                <w:color w:val="000000"/>
                <w:sz w:val="24"/>
                <w:szCs w:val="20"/>
              </w:rPr>
              <w:t>：</w:t>
            </w:r>
          </w:p>
          <w:p w14:paraId="424E6D0B" w14:textId="77777777" w:rsidR="008724A6" w:rsidRPr="008724A6" w:rsidRDefault="008724A6" w:rsidP="008724A6">
            <w:pPr>
              <w:widowControl/>
              <w:rPr>
                <w:rFonts w:ascii="新細明體" w:eastAsia="新細明體" w:hAnsi="新細明體"/>
                <w:sz w:val="24"/>
                <w:szCs w:val="20"/>
              </w:rPr>
            </w:pPr>
            <w:r w:rsidRPr="008724A6">
              <w:rPr>
                <w:rFonts w:ascii="新細明體" w:eastAsia="新細明體" w:hAnsi="新細明體" w:hint="eastAsia"/>
                <w:sz w:val="24"/>
                <w:szCs w:val="20"/>
              </w:rPr>
              <w:t xml:space="preserve">      ________________________________________________________</w:t>
            </w:r>
          </w:p>
          <w:p w14:paraId="55BA298B" w14:textId="77777777" w:rsidR="008724A6" w:rsidRPr="008724A6" w:rsidRDefault="008724A6" w:rsidP="008724A6">
            <w:pPr>
              <w:widowControl/>
              <w:rPr>
                <w:rFonts w:ascii="新細明體" w:eastAsia="新細明體" w:hAnsi="新細明體"/>
                <w:sz w:val="24"/>
                <w:szCs w:val="20"/>
              </w:rPr>
            </w:pPr>
            <w:r w:rsidRPr="008724A6">
              <w:rPr>
                <w:rFonts w:ascii="新細明體" w:eastAsia="新細明體" w:hAnsi="新細明體" w:hint="eastAsia"/>
                <w:sz w:val="24"/>
                <w:szCs w:val="20"/>
              </w:rPr>
              <w:t xml:space="preserve">      ________________________________________________________</w:t>
            </w:r>
          </w:p>
          <w:p w14:paraId="61D89E93" w14:textId="77777777" w:rsidR="008724A6" w:rsidRPr="008724A6" w:rsidRDefault="008724A6" w:rsidP="008724A6">
            <w:pPr>
              <w:widowControl/>
              <w:rPr>
                <w:rFonts w:ascii="新細明體" w:eastAsia="新細明體" w:hAnsi="新細明體"/>
                <w:sz w:val="24"/>
                <w:szCs w:val="20"/>
              </w:rPr>
            </w:pPr>
            <w:r w:rsidRPr="008724A6">
              <w:rPr>
                <w:rFonts w:ascii="新細明體" w:eastAsia="新細明體" w:hAnsi="新細明體" w:hint="eastAsia"/>
                <w:sz w:val="24"/>
                <w:szCs w:val="20"/>
              </w:rPr>
              <w:t xml:space="preserve">      ________________________________________________________</w:t>
            </w:r>
          </w:p>
          <w:p w14:paraId="4E484884" w14:textId="77777777" w:rsidR="008724A6" w:rsidRPr="008724A6" w:rsidRDefault="008724A6" w:rsidP="008724A6">
            <w:pPr>
              <w:widowControl/>
              <w:rPr>
                <w:rFonts w:ascii="新細明體" w:eastAsia="新細明體" w:hAnsi="新細明體" w:cs="新細明體"/>
                <w:kern w:val="0"/>
                <w:sz w:val="24"/>
              </w:rPr>
            </w:pPr>
            <w:r w:rsidRPr="008724A6">
              <w:rPr>
                <w:rFonts w:ascii="新細明體" w:eastAsia="新細明體" w:hAnsi="新細明體" w:hint="eastAsia"/>
                <w:color w:val="000000"/>
                <w:sz w:val="24"/>
                <w:szCs w:val="20"/>
              </w:rPr>
              <w:t xml:space="preserve">    </w:t>
            </w:r>
            <w:r w:rsidRPr="008724A6">
              <w:rPr>
                <w:rFonts w:ascii="新細明體" w:eastAsia="新細明體" w:hAnsi="新細明體" w:cs="新細明體" w:hint="eastAsia"/>
                <w:kern w:val="0"/>
                <w:sz w:val="24"/>
              </w:rPr>
              <w:t xml:space="preserve">  </w:t>
            </w:r>
            <w:r w:rsidRPr="008724A6">
              <w:rPr>
                <w:rFonts w:ascii="新細明體" w:eastAsia="新細明體" w:hAnsi="新細明體" w:cs="新細明體"/>
                <w:kern w:val="0"/>
                <w:sz w:val="24"/>
              </w:rPr>
              <w:t>是否已完成損害控制或復原</w:t>
            </w:r>
          </w:p>
          <w:p w14:paraId="4612C4FF" w14:textId="77777777" w:rsidR="008724A6" w:rsidRPr="008724A6" w:rsidRDefault="008724A6" w:rsidP="008724A6">
            <w:pPr>
              <w:widowControl/>
              <w:rPr>
                <w:rFonts w:ascii="新細明體" w:eastAsia="新細明體" w:hAnsi="新細明體" w:cs="新細明體"/>
                <w:kern w:val="0"/>
                <w:sz w:val="24"/>
              </w:rPr>
            </w:pPr>
            <w:r w:rsidRPr="008724A6">
              <w:rPr>
                <w:rFonts w:ascii="新細明體" w:eastAsia="新細明體" w:hAnsi="新細明體" w:hint="eastAsia"/>
                <w:color w:val="000000"/>
                <w:sz w:val="24"/>
                <w:szCs w:val="20"/>
              </w:rPr>
              <w:t xml:space="preserve">      </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否，尚未完成</w:t>
            </w:r>
            <w:r w:rsidRPr="008724A6">
              <w:rPr>
                <w:rFonts w:ascii="新細明體" w:eastAsia="新細明體" w:hAnsi="新細明體" w:cs="新細明體"/>
                <w:kern w:val="0"/>
                <w:sz w:val="24"/>
              </w:rPr>
              <w:t>損害控制或復原</w:t>
            </w:r>
          </w:p>
          <w:p w14:paraId="591C4AB2" w14:textId="77777777" w:rsidR="008724A6" w:rsidRPr="008724A6" w:rsidRDefault="008724A6" w:rsidP="008724A6">
            <w:pPr>
              <w:snapToGrid w:val="0"/>
              <w:spacing w:line="240" w:lineRule="atLeast"/>
              <w:rPr>
                <w:rFonts w:ascii="新細明體" w:eastAsia="新細明體" w:hAnsi="新細明體"/>
                <w:color w:val="000000"/>
                <w:sz w:val="24"/>
                <w:szCs w:val="20"/>
              </w:rPr>
            </w:pPr>
            <w:r w:rsidRPr="008724A6">
              <w:rPr>
                <w:rFonts w:ascii="新細明體" w:eastAsia="新細明體" w:hAnsi="新細明體" w:hint="eastAsia"/>
                <w:color w:val="000000"/>
                <w:sz w:val="24"/>
                <w:szCs w:val="20"/>
              </w:rPr>
              <w:t xml:space="preserve">      </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是，已完成損害控制</w:t>
            </w:r>
          </w:p>
          <w:p w14:paraId="2D6A6342" w14:textId="77777777" w:rsidR="008724A6" w:rsidRPr="008724A6" w:rsidRDefault="008724A6" w:rsidP="008724A6">
            <w:pPr>
              <w:snapToGrid w:val="0"/>
              <w:spacing w:line="240" w:lineRule="atLeast"/>
              <w:rPr>
                <w:rFonts w:ascii="新細明體" w:eastAsia="新細明體" w:hAnsi="新細明體"/>
                <w:color w:val="000000"/>
                <w:sz w:val="24"/>
                <w:szCs w:val="20"/>
              </w:rPr>
            </w:pPr>
            <w:r w:rsidRPr="008724A6">
              <w:rPr>
                <w:rFonts w:ascii="新細明體" w:eastAsia="新細明體" w:hAnsi="新細明體" w:hint="eastAsia"/>
                <w:color w:val="000000"/>
                <w:sz w:val="24"/>
                <w:szCs w:val="20"/>
              </w:rPr>
              <w:t xml:space="preserve">      </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是，已完成損害控制並復原</w:t>
            </w:r>
          </w:p>
          <w:p w14:paraId="656EB796" w14:textId="77777777" w:rsidR="008724A6" w:rsidRPr="008724A6" w:rsidRDefault="008724A6" w:rsidP="008724A6">
            <w:pPr>
              <w:widowControl/>
              <w:rPr>
                <w:rFonts w:ascii="新細明體" w:eastAsia="新細明體" w:hAnsi="新細明體"/>
                <w:sz w:val="24"/>
                <w:szCs w:val="20"/>
              </w:rPr>
            </w:pPr>
            <w:r w:rsidRPr="008724A6">
              <w:rPr>
                <w:rFonts w:ascii="新細明體" w:eastAsia="新細明體" w:hAnsi="新細明體" w:hint="eastAsia"/>
                <w:sz w:val="24"/>
                <w:szCs w:val="20"/>
              </w:rPr>
              <w:t xml:space="preserve">     完成損害控制或復原時間：_____年_____月____日____時____分</w:t>
            </w:r>
          </w:p>
        </w:tc>
      </w:tr>
    </w:tbl>
    <w:p w14:paraId="145390CD" w14:textId="64E6B414" w:rsidR="00DA6703" w:rsidRDefault="00DA6703">
      <w:pPr>
        <w:widowControl/>
        <w:rPr>
          <w:rFonts w:ascii="標楷體" w:hAnsi="標楷體"/>
          <w:b/>
          <w:bCs/>
          <w:kern w:val="52"/>
          <w:szCs w:val="28"/>
        </w:rPr>
      </w:pPr>
      <w:r>
        <w:rPr>
          <w:rFonts w:ascii="標楷體" w:hAnsi="標楷體"/>
          <w:szCs w:val="28"/>
        </w:rPr>
        <w:br w:type="page"/>
      </w:r>
    </w:p>
    <w:tbl>
      <w:tblPr>
        <w:tblW w:w="0" w:type="auto"/>
        <w:tblBorders>
          <w:top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7"/>
      </w:tblGrid>
      <w:tr w:rsidR="008724A6" w:rsidRPr="008724A6" w14:paraId="3405A95B" w14:textId="77777777" w:rsidTr="00427B64">
        <w:tc>
          <w:tcPr>
            <w:tcW w:w="8647" w:type="dxa"/>
            <w:tcBorders>
              <w:top w:val="single" w:sz="4" w:space="0" w:color="auto"/>
              <w:bottom w:val="single" w:sz="4" w:space="0" w:color="auto"/>
            </w:tcBorders>
            <w:shd w:val="clear" w:color="auto" w:fill="D9D9D9"/>
          </w:tcPr>
          <w:p w14:paraId="5A7E22B0" w14:textId="77777777" w:rsidR="008724A6" w:rsidRPr="008724A6" w:rsidRDefault="008724A6" w:rsidP="008724A6">
            <w:pPr>
              <w:rPr>
                <w:rFonts w:ascii="新細明體" w:eastAsia="新細明體" w:hAnsi="新細明體"/>
                <w:b/>
                <w:sz w:val="24"/>
                <w:szCs w:val="20"/>
              </w:rPr>
            </w:pPr>
            <w:r w:rsidRPr="008724A6">
              <w:rPr>
                <w:rFonts w:eastAsia="新細明體" w:hint="eastAsia"/>
                <w:b/>
                <w:color w:val="FF0000"/>
                <w:sz w:val="24"/>
                <w:szCs w:val="20"/>
                <w:highlight w:val="yellow"/>
              </w:rPr>
              <w:lastRenderedPageBreak/>
              <w:t>【參、調查、處理及改善報告</w:t>
            </w:r>
            <w:r w:rsidRPr="008724A6">
              <w:rPr>
                <w:rFonts w:eastAsia="新細明體" w:hint="eastAsia"/>
                <w:b/>
                <w:color w:val="FF0000"/>
                <w:sz w:val="24"/>
                <w:szCs w:val="20"/>
                <w:highlight w:val="yellow"/>
              </w:rPr>
              <w:t>-</w:t>
            </w:r>
            <w:r w:rsidRPr="008724A6">
              <w:rPr>
                <w:rFonts w:eastAsia="新細明體" w:hint="eastAsia"/>
                <w:b/>
                <w:color w:val="FF0000"/>
                <w:sz w:val="24"/>
                <w:szCs w:val="20"/>
                <w:highlight w:val="yellow"/>
              </w:rPr>
              <w:t>設備問題】</w:t>
            </w:r>
            <w:r w:rsidRPr="008724A6">
              <w:rPr>
                <w:rFonts w:eastAsia="新細明體" w:hint="eastAsia"/>
                <w:b/>
                <w:color w:val="FF0000"/>
                <w:sz w:val="24"/>
                <w:szCs w:val="20"/>
                <w:highlight w:val="yellow"/>
              </w:rPr>
              <w:t>(</w:t>
            </w:r>
            <w:r w:rsidRPr="008724A6">
              <w:rPr>
                <w:rFonts w:eastAsia="新細明體" w:hint="eastAsia"/>
                <w:b/>
                <w:color w:val="FF0000"/>
                <w:sz w:val="24"/>
                <w:szCs w:val="20"/>
                <w:highlight w:val="yellow"/>
              </w:rPr>
              <w:t>結報階段</w:t>
            </w:r>
            <w:r w:rsidRPr="008724A6">
              <w:rPr>
                <w:rFonts w:eastAsia="新細明體" w:hint="eastAsia"/>
                <w:b/>
                <w:color w:val="FF0000"/>
                <w:sz w:val="24"/>
                <w:szCs w:val="20"/>
                <w:highlight w:val="yellow"/>
              </w:rPr>
              <w:t>)</w:t>
            </w:r>
          </w:p>
        </w:tc>
      </w:tr>
      <w:tr w:rsidR="008724A6" w:rsidRPr="008724A6" w14:paraId="7FFF9FA1" w14:textId="77777777" w:rsidTr="00427B64">
        <w:tc>
          <w:tcPr>
            <w:tcW w:w="8647" w:type="dxa"/>
            <w:tcBorders>
              <w:top w:val="single" w:sz="4" w:space="0" w:color="auto"/>
              <w:bottom w:val="single" w:sz="4" w:space="0" w:color="auto"/>
            </w:tcBorders>
            <w:shd w:val="clear" w:color="auto" w:fill="D9D9D9"/>
          </w:tcPr>
          <w:p w14:paraId="583EE5B8" w14:textId="77777777" w:rsidR="008724A6" w:rsidRPr="008724A6" w:rsidRDefault="008724A6" w:rsidP="008724A6">
            <w:pPr>
              <w:tabs>
                <w:tab w:val="left" w:pos="8040"/>
              </w:tabs>
              <w:rPr>
                <w:rFonts w:ascii="新細明體" w:eastAsia="新細明體" w:hAnsi="新細明體"/>
                <w:b/>
                <w:sz w:val="24"/>
                <w:szCs w:val="20"/>
              </w:rPr>
            </w:pPr>
            <w:r w:rsidRPr="008724A6">
              <w:rPr>
                <w:rFonts w:ascii="新細明體" w:eastAsia="新細明體" w:hAnsi="新細明體"/>
                <w:b/>
                <w:sz w:val="24"/>
                <w:szCs w:val="20"/>
              </w:rPr>
              <w:t>Step6.資安事件結案作業</w:t>
            </w:r>
            <w:r w:rsidRPr="008724A6">
              <w:rPr>
                <w:rFonts w:ascii="新細明體" w:eastAsia="新細明體" w:hAnsi="新細明體" w:hint="eastAsia"/>
                <w:b/>
                <w:sz w:val="24"/>
                <w:szCs w:val="20"/>
              </w:rPr>
              <w:t>-設備問題</w:t>
            </w:r>
            <w:r w:rsidRPr="008724A6">
              <w:rPr>
                <w:rFonts w:ascii="新細明體" w:eastAsia="新細明體" w:hAnsi="新細明體" w:hint="eastAsia"/>
                <w:sz w:val="24"/>
                <w:szCs w:val="20"/>
              </w:rPr>
              <w:t>(請回傳P</w:t>
            </w:r>
            <w:r w:rsidRPr="008724A6">
              <w:rPr>
                <w:rFonts w:ascii="新細明體" w:eastAsia="新細明體" w:hAnsi="新細明體"/>
                <w:sz w:val="24"/>
                <w:szCs w:val="20"/>
              </w:rPr>
              <w:t>2</w:t>
            </w:r>
            <w:r w:rsidRPr="008724A6">
              <w:rPr>
                <w:rFonts w:ascii="新細明體" w:eastAsia="新細明體" w:hAnsi="新細明體" w:hint="eastAsia"/>
                <w:sz w:val="24"/>
                <w:szCs w:val="20"/>
              </w:rPr>
              <w:t>-P</w:t>
            </w:r>
            <w:r w:rsidRPr="008724A6">
              <w:rPr>
                <w:rFonts w:ascii="新細明體" w:eastAsia="新細明體" w:hAnsi="新細明體"/>
                <w:sz w:val="24"/>
                <w:szCs w:val="20"/>
              </w:rPr>
              <w:t>4</w:t>
            </w:r>
            <w:r w:rsidRPr="008724A6">
              <w:rPr>
                <w:rFonts w:ascii="新細明體" w:eastAsia="新細明體" w:hAnsi="新細明體" w:hint="eastAsia"/>
                <w:sz w:val="24"/>
                <w:szCs w:val="20"/>
              </w:rPr>
              <w:t>、P</w:t>
            </w:r>
            <w:r w:rsidRPr="008724A6">
              <w:rPr>
                <w:rFonts w:ascii="新細明體" w:eastAsia="新細明體" w:hAnsi="新細明體"/>
                <w:sz w:val="24"/>
                <w:szCs w:val="20"/>
              </w:rPr>
              <w:t>16</w:t>
            </w:r>
            <w:r w:rsidRPr="008724A6">
              <w:rPr>
                <w:rFonts w:ascii="新細明體" w:eastAsia="新細明體" w:hAnsi="新細明體" w:hint="eastAsia"/>
                <w:sz w:val="24"/>
                <w:szCs w:val="20"/>
              </w:rPr>
              <w:t>-P</w:t>
            </w:r>
            <w:r w:rsidRPr="008724A6">
              <w:rPr>
                <w:rFonts w:ascii="新細明體" w:eastAsia="新細明體" w:hAnsi="新細明體"/>
                <w:sz w:val="24"/>
                <w:szCs w:val="20"/>
              </w:rPr>
              <w:t>18</w:t>
            </w:r>
            <w:r w:rsidRPr="008724A6">
              <w:rPr>
                <w:rFonts w:ascii="新細明體" w:eastAsia="新細明體" w:hAnsi="新細明體" w:hint="eastAsia"/>
                <w:sz w:val="24"/>
                <w:szCs w:val="20"/>
              </w:rPr>
              <w:t>)</w:t>
            </w:r>
          </w:p>
        </w:tc>
      </w:tr>
      <w:tr w:rsidR="008724A6" w:rsidRPr="008724A6" w14:paraId="52F55305" w14:textId="77777777" w:rsidTr="00427B64">
        <w:tc>
          <w:tcPr>
            <w:tcW w:w="8647" w:type="dxa"/>
            <w:tcBorders>
              <w:top w:val="single" w:sz="4" w:space="0" w:color="auto"/>
              <w:bottom w:val="nil"/>
            </w:tcBorders>
            <w:shd w:val="clear" w:color="auto" w:fill="F2F2F2"/>
          </w:tcPr>
          <w:p w14:paraId="0C9BD0E3" w14:textId="77777777" w:rsidR="008724A6" w:rsidRPr="008724A6" w:rsidRDefault="008724A6" w:rsidP="008724A6">
            <w:pPr>
              <w:rPr>
                <w:rFonts w:eastAsia="新細明體"/>
                <w:sz w:val="24"/>
                <w:szCs w:val="20"/>
              </w:rPr>
            </w:pPr>
            <w:r w:rsidRPr="008724A6">
              <w:rPr>
                <w:rFonts w:eastAsia="新細明體" w:hint="eastAsia"/>
                <w:sz w:val="24"/>
                <w:szCs w:val="20"/>
              </w:rPr>
              <w:t>六、事件調查與處理：</w:t>
            </w:r>
          </w:p>
          <w:p w14:paraId="50A94F6F" w14:textId="77777777" w:rsidR="008724A6" w:rsidRPr="008724A6" w:rsidRDefault="008724A6" w:rsidP="008724A6">
            <w:pPr>
              <w:rPr>
                <w:rFonts w:eastAsia="新細明體"/>
                <w:sz w:val="24"/>
                <w:szCs w:val="20"/>
              </w:rPr>
            </w:pPr>
            <w:r w:rsidRPr="008724A6">
              <w:rPr>
                <w:rFonts w:eastAsia="新細明體" w:hint="eastAsia"/>
                <w:sz w:val="24"/>
                <w:szCs w:val="20"/>
              </w:rPr>
              <w:t>◎受害資訊設備數量：電腦總計</w:t>
            </w:r>
            <w:r w:rsidRPr="008724A6">
              <w:rPr>
                <w:rFonts w:eastAsia="新細明體" w:hint="eastAsia"/>
                <w:sz w:val="24"/>
                <w:szCs w:val="20"/>
              </w:rPr>
              <w:t>_______</w:t>
            </w:r>
            <w:r w:rsidRPr="008724A6">
              <w:rPr>
                <w:rFonts w:eastAsia="新細明體" w:hint="eastAsia"/>
                <w:sz w:val="24"/>
                <w:szCs w:val="20"/>
              </w:rPr>
              <w:t>臺；伺服器總計</w:t>
            </w:r>
            <w:r w:rsidRPr="008724A6">
              <w:rPr>
                <w:rFonts w:eastAsia="新細明體" w:hint="eastAsia"/>
                <w:sz w:val="24"/>
                <w:szCs w:val="20"/>
              </w:rPr>
              <w:t>_______</w:t>
            </w:r>
            <w:r w:rsidRPr="008724A6">
              <w:rPr>
                <w:rFonts w:eastAsia="新細明體" w:hint="eastAsia"/>
                <w:sz w:val="24"/>
                <w:szCs w:val="20"/>
              </w:rPr>
              <w:t>臺；</w:t>
            </w:r>
            <w:r w:rsidRPr="008724A6">
              <w:rPr>
                <w:rFonts w:eastAsia="新細明體"/>
                <w:sz w:val="24"/>
                <w:szCs w:val="20"/>
              </w:rPr>
              <w:br/>
            </w:r>
            <w:r w:rsidRPr="008724A6">
              <w:rPr>
                <w:rFonts w:ascii="新細明體" w:eastAsia="新細明體" w:hAnsi="新細明體" w:hint="eastAsia"/>
                <w:color w:val="000000"/>
                <w:sz w:val="24"/>
                <w:szCs w:val="20"/>
              </w:rPr>
              <w:t xml:space="preserve">      其他設備</w:t>
            </w:r>
            <w:r w:rsidRPr="008724A6">
              <w:rPr>
                <w:rFonts w:eastAsia="新細明體" w:hint="eastAsia"/>
                <w:sz w:val="24"/>
                <w:szCs w:val="20"/>
              </w:rPr>
              <w:t>_______</w:t>
            </w:r>
            <w:r w:rsidRPr="008724A6">
              <w:rPr>
                <w:rFonts w:eastAsia="新細明體"/>
                <w:sz w:val="24"/>
                <w:szCs w:val="20"/>
              </w:rPr>
              <w:t xml:space="preserve"> </w:t>
            </w:r>
            <w:r w:rsidRPr="008724A6">
              <w:rPr>
                <w:rFonts w:ascii="新細明體" w:eastAsia="新細明體" w:hAnsi="新細明體" w:hint="eastAsia"/>
                <w:color w:val="000000"/>
                <w:sz w:val="24"/>
                <w:szCs w:val="20"/>
              </w:rPr>
              <w:t>總計</w:t>
            </w:r>
            <w:r w:rsidRPr="008724A6">
              <w:rPr>
                <w:rFonts w:eastAsia="新細明體" w:hint="eastAsia"/>
                <w:sz w:val="24"/>
                <w:szCs w:val="20"/>
              </w:rPr>
              <w:t>________</w:t>
            </w:r>
            <w:r w:rsidRPr="008724A6">
              <w:rPr>
                <w:rFonts w:eastAsia="新細明體" w:hint="eastAsia"/>
                <w:sz w:val="24"/>
                <w:szCs w:val="20"/>
              </w:rPr>
              <w:t>臺</w:t>
            </w:r>
          </w:p>
          <w:p w14:paraId="0A592D4B" w14:textId="77777777" w:rsidR="008724A6" w:rsidRPr="008724A6" w:rsidRDefault="008724A6" w:rsidP="008724A6">
            <w:pPr>
              <w:rPr>
                <w:rFonts w:eastAsia="新細明體"/>
                <w:sz w:val="24"/>
                <w:szCs w:val="20"/>
              </w:rPr>
            </w:pPr>
            <w:r w:rsidRPr="008724A6">
              <w:rPr>
                <w:rFonts w:eastAsia="新細明體" w:hint="eastAsia"/>
                <w:sz w:val="24"/>
                <w:szCs w:val="20"/>
              </w:rPr>
              <w:t xml:space="preserve">    </w:t>
            </w:r>
            <w:r w:rsidRPr="008724A6">
              <w:rPr>
                <w:rFonts w:eastAsia="新細明體" w:hint="eastAsia"/>
                <w:sz w:val="24"/>
                <w:szCs w:val="20"/>
              </w:rPr>
              <w:t>◎</w:t>
            </w:r>
            <w:r w:rsidRPr="008724A6">
              <w:rPr>
                <w:rFonts w:eastAsia="新細明體" w:hint="eastAsia"/>
                <w:sz w:val="24"/>
                <w:szCs w:val="20"/>
              </w:rPr>
              <w:t>IP</w:t>
            </w:r>
            <w:r w:rsidRPr="008724A6">
              <w:rPr>
                <w:rFonts w:eastAsia="新細明體" w:hint="eastAsia"/>
                <w:sz w:val="24"/>
                <w:szCs w:val="20"/>
              </w:rPr>
              <w:t>位址</w:t>
            </w:r>
            <w:r w:rsidRPr="008724A6">
              <w:rPr>
                <w:rFonts w:eastAsia="新細明體" w:hint="eastAsia"/>
                <w:sz w:val="24"/>
                <w:szCs w:val="20"/>
              </w:rPr>
              <w:t>(IP Address)(</w:t>
            </w:r>
            <w:r w:rsidRPr="008724A6">
              <w:rPr>
                <w:rFonts w:eastAsia="新細明體" w:hint="eastAsia"/>
                <w:sz w:val="24"/>
                <w:szCs w:val="20"/>
              </w:rPr>
              <w:t>無；可免填</w:t>
            </w:r>
            <w:r w:rsidRPr="008724A6">
              <w:rPr>
                <w:rFonts w:eastAsia="新細明體" w:hint="eastAsia"/>
                <w:sz w:val="24"/>
                <w:szCs w:val="20"/>
              </w:rPr>
              <w:t>)</w:t>
            </w:r>
          </w:p>
          <w:p w14:paraId="1A2B532A" w14:textId="77777777" w:rsidR="008724A6" w:rsidRPr="008724A6" w:rsidRDefault="008724A6" w:rsidP="008724A6">
            <w:pPr>
              <w:ind w:firstLineChars="300" w:firstLine="720"/>
              <w:rPr>
                <w:rFonts w:eastAsia="新細明體"/>
                <w:sz w:val="24"/>
                <w:szCs w:val="20"/>
              </w:rPr>
            </w:pPr>
            <w:r w:rsidRPr="008724A6">
              <w:rPr>
                <w:rFonts w:eastAsia="新細明體" w:hint="eastAsia"/>
                <w:sz w:val="24"/>
                <w:szCs w:val="20"/>
              </w:rPr>
              <w:t>外部</w:t>
            </w:r>
            <w:r w:rsidRPr="008724A6">
              <w:rPr>
                <w:rFonts w:eastAsia="新細明體" w:hint="eastAsia"/>
                <w:sz w:val="24"/>
                <w:szCs w:val="20"/>
              </w:rPr>
              <w:t>IP</w:t>
            </w:r>
            <w:r w:rsidRPr="008724A6">
              <w:rPr>
                <w:rFonts w:eastAsia="新細明體" w:hint="eastAsia"/>
                <w:sz w:val="24"/>
                <w:szCs w:val="20"/>
              </w:rPr>
              <w:t>：</w:t>
            </w:r>
            <w:r w:rsidRPr="008724A6">
              <w:rPr>
                <w:rFonts w:eastAsia="新細明體" w:hint="eastAsia"/>
                <w:sz w:val="24"/>
                <w:szCs w:val="20"/>
              </w:rPr>
              <w:t xml:space="preserve">______________________________ </w:t>
            </w:r>
          </w:p>
          <w:p w14:paraId="0B223F96" w14:textId="77777777" w:rsidR="008724A6" w:rsidRPr="008724A6" w:rsidRDefault="008724A6" w:rsidP="008724A6">
            <w:pPr>
              <w:ind w:firstLineChars="300" w:firstLine="720"/>
              <w:rPr>
                <w:rFonts w:eastAsia="新細明體"/>
                <w:sz w:val="24"/>
                <w:szCs w:val="20"/>
              </w:rPr>
            </w:pPr>
            <w:r w:rsidRPr="008724A6">
              <w:rPr>
                <w:rFonts w:eastAsia="新細明體" w:hint="eastAsia"/>
                <w:sz w:val="24"/>
                <w:szCs w:val="20"/>
              </w:rPr>
              <w:t>內部</w:t>
            </w:r>
            <w:r w:rsidRPr="008724A6">
              <w:rPr>
                <w:rFonts w:eastAsia="新細明體" w:hint="eastAsia"/>
                <w:sz w:val="24"/>
                <w:szCs w:val="20"/>
              </w:rPr>
              <w:t>IP</w:t>
            </w:r>
            <w:r w:rsidRPr="008724A6">
              <w:rPr>
                <w:rFonts w:eastAsia="新細明體" w:hint="eastAsia"/>
                <w:sz w:val="24"/>
                <w:szCs w:val="20"/>
              </w:rPr>
              <w:t>：</w:t>
            </w:r>
            <w:r w:rsidRPr="008724A6">
              <w:rPr>
                <w:rFonts w:eastAsia="新細明體" w:hint="eastAsia"/>
                <w:sz w:val="24"/>
                <w:szCs w:val="20"/>
              </w:rPr>
              <w:t xml:space="preserve">______________________________ </w:t>
            </w:r>
          </w:p>
          <w:p w14:paraId="3BEE225A" w14:textId="77777777" w:rsidR="008724A6" w:rsidRPr="008724A6" w:rsidRDefault="008724A6" w:rsidP="008724A6">
            <w:pPr>
              <w:ind w:firstLineChars="200" w:firstLine="480"/>
              <w:rPr>
                <w:rFonts w:eastAsia="新細明體"/>
                <w:sz w:val="24"/>
                <w:szCs w:val="20"/>
              </w:rPr>
            </w:pPr>
            <w:r w:rsidRPr="008724A6">
              <w:rPr>
                <w:rFonts w:eastAsia="新細明體" w:hint="eastAsia"/>
                <w:sz w:val="24"/>
                <w:szCs w:val="20"/>
              </w:rPr>
              <w:t>◎網際網路位址（</w:t>
            </w:r>
            <w:r w:rsidRPr="008724A6">
              <w:rPr>
                <w:rFonts w:eastAsia="新細明體" w:hint="eastAsia"/>
                <w:sz w:val="24"/>
                <w:szCs w:val="20"/>
              </w:rPr>
              <w:t>Web-URL</w:t>
            </w:r>
            <w:r w:rsidRPr="008724A6">
              <w:rPr>
                <w:rFonts w:eastAsia="新細明體" w:hint="eastAsia"/>
                <w:sz w:val="24"/>
                <w:szCs w:val="20"/>
              </w:rPr>
              <w:t>）</w:t>
            </w:r>
            <w:r w:rsidRPr="008724A6">
              <w:rPr>
                <w:rFonts w:eastAsia="新細明體" w:hint="eastAsia"/>
                <w:sz w:val="24"/>
                <w:szCs w:val="20"/>
              </w:rPr>
              <w:t>(</w:t>
            </w:r>
            <w:r w:rsidRPr="008724A6">
              <w:rPr>
                <w:rFonts w:eastAsia="新細明體" w:hint="eastAsia"/>
                <w:sz w:val="24"/>
                <w:szCs w:val="20"/>
              </w:rPr>
              <w:t>無；可免填</w:t>
            </w:r>
            <w:r w:rsidRPr="008724A6">
              <w:rPr>
                <w:rFonts w:eastAsia="新細明體" w:hint="eastAsia"/>
                <w:sz w:val="24"/>
                <w:szCs w:val="20"/>
              </w:rPr>
              <w:t>)</w:t>
            </w:r>
            <w:r w:rsidRPr="008724A6">
              <w:rPr>
                <w:rFonts w:eastAsia="新細明體" w:hint="eastAsia"/>
                <w:sz w:val="24"/>
                <w:szCs w:val="20"/>
              </w:rPr>
              <w:t>：</w:t>
            </w:r>
            <w:r w:rsidRPr="008724A6">
              <w:rPr>
                <w:rFonts w:eastAsia="新細明體" w:hint="eastAsia"/>
                <w:sz w:val="24"/>
                <w:szCs w:val="20"/>
              </w:rPr>
              <w:t xml:space="preserve">_____________________                                         </w:t>
            </w:r>
          </w:p>
          <w:p w14:paraId="39A8ADC3" w14:textId="77777777" w:rsidR="008724A6" w:rsidRPr="008724A6" w:rsidRDefault="008724A6" w:rsidP="008724A6">
            <w:pPr>
              <w:ind w:firstLineChars="200" w:firstLine="480"/>
              <w:rPr>
                <w:rFonts w:eastAsia="新細明體"/>
                <w:sz w:val="24"/>
                <w:szCs w:val="20"/>
              </w:rPr>
            </w:pPr>
            <w:r w:rsidRPr="008724A6">
              <w:rPr>
                <w:rFonts w:eastAsia="新細明體" w:hint="eastAsia"/>
                <w:color w:val="FF0000"/>
                <w:sz w:val="24"/>
                <w:szCs w:val="20"/>
              </w:rPr>
              <w:t>◎</w:t>
            </w:r>
            <w:r w:rsidRPr="008724A6">
              <w:rPr>
                <w:rFonts w:eastAsia="新細明體" w:hint="eastAsia"/>
                <w:sz w:val="24"/>
                <w:szCs w:val="20"/>
              </w:rPr>
              <w:t>作業系統名稱、版本：</w:t>
            </w:r>
          </w:p>
          <w:p w14:paraId="171EEE3B" w14:textId="77777777" w:rsidR="008724A6" w:rsidRPr="008724A6" w:rsidRDefault="008724A6" w:rsidP="008724A6">
            <w:pPr>
              <w:ind w:firstLineChars="300" w:firstLine="720"/>
              <w:rPr>
                <w:rFonts w:eastAsia="新細明體"/>
                <w:sz w:val="24"/>
                <w:szCs w:val="20"/>
              </w:rPr>
            </w:pPr>
            <w:r w:rsidRPr="008724A6">
              <w:rPr>
                <w:rFonts w:ascii="新細明體" w:eastAsia="新細明體" w:hAnsi="新細明體" w:hint="eastAsia"/>
                <w:color w:val="000000"/>
                <w:sz w:val="24"/>
                <w:szCs w:val="20"/>
              </w:rPr>
              <w:sym w:font="Wingdings 2" w:char="F081"/>
            </w:r>
            <w:r w:rsidRPr="008724A6">
              <w:rPr>
                <w:rFonts w:eastAsia="新細明體" w:hint="eastAsia"/>
                <w:sz w:val="24"/>
                <w:szCs w:val="20"/>
              </w:rPr>
              <w:t>Windows</w:t>
            </w:r>
            <w:r w:rsidRPr="008724A6">
              <w:rPr>
                <w:rFonts w:eastAsia="新細明體" w:hint="eastAsia"/>
                <w:sz w:val="24"/>
                <w:szCs w:val="20"/>
              </w:rPr>
              <w:t>系列</w:t>
            </w:r>
            <w:r w:rsidRPr="008724A6">
              <w:rPr>
                <w:rFonts w:eastAsia="新細明體" w:hint="eastAsia"/>
                <w:sz w:val="24"/>
                <w:szCs w:val="20"/>
              </w:rPr>
              <w:t xml:space="preserve"> </w:t>
            </w:r>
            <w:r w:rsidRPr="008724A6">
              <w:rPr>
                <w:rFonts w:ascii="新細明體" w:eastAsia="新細明體" w:hAnsi="新細明體" w:hint="eastAsia"/>
                <w:color w:val="000000"/>
                <w:sz w:val="24"/>
                <w:szCs w:val="20"/>
              </w:rPr>
              <w:sym w:font="Wingdings 2" w:char="F081"/>
            </w:r>
            <w:r w:rsidRPr="008724A6">
              <w:rPr>
                <w:rFonts w:eastAsia="新細明體" w:hint="eastAsia"/>
                <w:sz w:val="24"/>
                <w:szCs w:val="20"/>
              </w:rPr>
              <w:t>Linux</w:t>
            </w:r>
            <w:r w:rsidRPr="008724A6">
              <w:rPr>
                <w:rFonts w:eastAsia="新細明體" w:hint="eastAsia"/>
                <w:sz w:val="24"/>
                <w:szCs w:val="20"/>
              </w:rPr>
              <w:t>系列</w:t>
            </w:r>
            <w:r w:rsidRPr="008724A6">
              <w:rPr>
                <w:rFonts w:eastAsia="新細明體" w:hint="eastAsia"/>
                <w:sz w:val="24"/>
                <w:szCs w:val="20"/>
              </w:rPr>
              <w:t xml:space="preserve"> </w:t>
            </w:r>
            <w:r w:rsidRPr="008724A6">
              <w:rPr>
                <w:rFonts w:ascii="新細明體" w:eastAsia="新細明體" w:hAnsi="新細明體" w:hint="eastAsia"/>
                <w:color w:val="000000"/>
                <w:sz w:val="24"/>
                <w:szCs w:val="20"/>
              </w:rPr>
              <w:sym w:font="Wingdings 2" w:char="F081"/>
            </w:r>
            <w:r w:rsidRPr="008724A6">
              <w:rPr>
                <w:rFonts w:eastAsia="新細明體" w:hint="eastAsia"/>
                <w:sz w:val="24"/>
                <w:szCs w:val="20"/>
              </w:rPr>
              <w:t>其他作業平台</w:t>
            </w:r>
            <w:r w:rsidRPr="008724A6">
              <w:rPr>
                <w:rFonts w:eastAsia="新細明體" w:hint="eastAsia"/>
                <w:sz w:val="24"/>
                <w:szCs w:val="20"/>
              </w:rPr>
              <w:t xml:space="preserve"> </w:t>
            </w:r>
            <w:r w:rsidRPr="008724A6">
              <w:rPr>
                <w:rFonts w:eastAsia="新細明體" w:hint="eastAsia"/>
                <w:sz w:val="24"/>
                <w:szCs w:val="20"/>
              </w:rPr>
              <w:t>版本：</w:t>
            </w:r>
            <w:r w:rsidRPr="008724A6">
              <w:rPr>
                <w:rFonts w:eastAsia="新細明體" w:hint="eastAsia"/>
                <w:sz w:val="24"/>
                <w:szCs w:val="20"/>
              </w:rPr>
              <w:t>____________</w:t>
            </w:r>
          </w:p>
          <w:p w14:paraId="18A5FF7D" w14:textId="77777777" w:rsidR="008724A6" w:rsidRPr="008724A6" w:rsidRDefault="008724A6" w:rsidP="008724A6">
            <w:pPr>
              <w:tabs>
                <w:tab w:val="left" w:pos="8040"/>
              </w:tabs>
              <w:rPr>
                <w:rFonts w:eastAsia="新細明體"/>
                <w:sz w:val="24"/>
                <w:szCs w:val="20"/>
              </w:rPr>
            </w:pPr>
            <w:r w:rsidRPr="008724A6">
              <w:rPr>
                <w:rFonts w:eastAsia="新細明體" w:hint="eastAsia"/>
                <w:color w:val="FF0000"/>
                <w:sz w:val="24"/>
                <w:szCs w:val="20"/>
              </w:rPr>
              <w:t xml:space="preserve">    </w:t>
            </w:r>
            <w:r w:rsidRPr="008724A6">
              <w:rPr>
                <w:rFonts w:eastAsia="新細明體" w:hint="eastAsia"/>
                <w:color w:val="FF0000"/>
                <w:sz w:val="24"/>
                <w:szCs w:val="20"/>
              </w:rPr>
              <w:t>◎</w:t>
            </w:r>
            <w:r w:rsidRPr="008724A6">
              <w:rPr>
                <w:rFonts w:eastAsia="新細明體" w:hint="eastAsia"/>
                <w:sz w:val="24"/>
                <w:szCs w:val="20"/>
              </w:rPr>
              <w:t>受害系統是否通過資安管理認證</w:t>
            </w:r>
            <w:r w:rsidRPr="008724A6">
              <w:rPr>
                <w:rFonts w:eastAsia="新細明體" w:hint="eastAsia"/>
                <w:sz w:val="24"/>
                <w:szCs w:val="20"/>
              </w:rPr>
              <w:t>(ISMS)</w:t>
            </w:r>
            <w:r w:rsidRPr="008724A6">
              <w:rPr>
                <w:rFonts w:eastAsia="新細明體" w:hint="eastAsia"/>
                <w:sz w:val="24"/>
                <w:szCs w:val="20"/>
              </w:rPr>
              <w:t>：</w:t>
            </w:r>
            <w:r w:rsidRPr="008724A6">
              <w:rPr>
                <w:rFonts w:ascii="新細明體" w:eastAsia="新細明體" w:hAnsi="新細明體" w:hint="eastAsia"/>
                <w:color w:val="000000"/>
                <w:sz w:val="24"/>
                <w:szCs w:val="20"/>
              </w:rPr>
              <w:sym w:font="Wingdings 2" w:char="F081"/>
            </w:r>
            <w:r w:rsidRPr="008724A6">
              <w:rPr>
                <w:rFonts w:eastAsia="新細明體" w:hint="eastAsia"/>
                <w:sz w:val="24"/>
                <w:szCs w:val="20"/>
              </w:rPr>
              <w:t>是</w:t>
            </w:r>
            <w:r w:rsidRPr="008724A6">
              <w:rPr>
                <w:rFonts w:eastAsia="新細明體" w:hint="eastAsia"/>
                <w:sz w:val="24"/>
                <w:szCs w:val="20"/>
              </w:rPr>
              <w:t xml:space="preserve"> </w:t>
            </w:r>
            <w:r w:rsidRPr="008724A6">
              <w:rPr>
                <w:rFonts w:ascii="新細明體" w:eastAsia="新細明體" w:hAnsi="新細明體" w:hint="eastAsia"/>
                <w:color w:val="000000"/>
                <w:sz w:val="24"/>
                <w:szCs w:val="20"/>
              </w:rPr>
              <w:sym w:font="Wingdings 2" w:char="F081"/>
            </w:r>
            <w:r w:rsidRPr="008724A6">
              <w:rPr>
                <w:rFonts w:eastAsia="新細明體" w:hint="eastAsia"/>
                <w:sz w:val="24"/>
                <w:szCs w:val="20"/>
              </w:rPr>
              <w:t>否</w:t>
            </w:r>
          </w:p>
          <w:p w14:paraId="33471EC6" w14:textId="77777777" w:rsidR="008724A6" w:rsidRPr="008724A6" w:rsidRDefault="008724A6" w:rsidP="008724A6">
            <w:pPr>
              <w:tabs>
                <w:tab w:val="left" w:pos="8040"/>
              </w:tabs>
              <w:ind w:firstLineChars="200" w:firstLine="480"/>
              <w:rPr>
                <w:rFonts w:eastAsia="新細明體"/>
                <w:sz w:val="24"/>
                <w:szCs w:val="20"/>
              </w:rPr>
            </w:pPr>
            <w:r w:rsidRPr="008724A6">
              <w:rPr>
                <w:rFonts w:ascii="新細明體" w:eastAsia="新細明體" w:hAnsi="新細明體" w:hint="eastAsia"/>
                <w:color w:val="FF0000"/>
                <w:sz w:val="24"/>
                <w:szCs w:val="20"/>
              </w:rPr>
              <w:t>◎</w:t>
            </w:r>
            <w:r w:rsidRPr="008724A6">
              <w:rPr>
                <w:rFonts w:ascii="新細明體" w:eastAsia="新細明體" w:hAnsi="新細明體" w:hint="eastAsia"/>
                <w:color w:val="000000"/>
                <w:sz w:val="24"/>
                <w:szCs w:val="20"/>
              </w:rPr>
              <w:t>資安監控中心(SOC)：</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 xml:space="preserve">無  </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 xml:space="preserve">機關自行建置  </w:t>
            </w:r>
          </w:p>
          <w:p w14:paraId="4A746CE4" w14:textId="77777777" w:rsidR="008724A6" w:rsidRPr="008724A6" w:rsidRDefault="008724A6" w:rsidP="008724A6">
            <w:pPr>
              <w:ind w:firstLineChars="200" w:firstLine="480"/>
              <w:rPr>
                <w:rFonts w:ascii="新細明體" w:eastAsia="新細明體" w:hAnsi="新細明體"/>
                <w:color w:val="000000"/>
                <w:sz w:val="24"/>
                <w:szCs w:val="20"/>
              </w:rPr>
            </w:pPr>
            <w:r w:rsidRPr="008724A6">
              <w:rPr>
                <w:rFonts w:ascii="新細明體" w:eastAsia="新細明體" w:hAnsi="新細明體" w:hint="eastAsia"/>
                <w:color w:val="000000"/>
                <w:sz w:val="24"/>
                <w:szCs w:val="20"/>
              </w:rPr>
              <w:t xml:space="preserve">                     </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委外建置，該廠商名稱</w:t>
            </w:r>
            <w:r w:rsidRPr="008724A6">
              <w:rPr>
                <w:rFonts w:ascii="新細明體" w:eastAsia="新細明體" w:hAnsi="新細明體" w:hint="eastAsia"/>
                <w:color w:val="000000"/>
                <w:sz w:val="24"/>
                <w:szCs w:val="20"/>
                <w:u w:val="single"/>
              </w:rPr>
              <w:t xml:space="preserve">              </w:t>
            </w:r>
          </w:p>
          <w:p w14:paraId="6F82544C" w14:textId="77777777" w:rsidR="008724A6" w:rsidRPr="008724A6" w:rsidRDefault="008724A6" w:rsidP="008724A6">
            <w:pPr>
              <w:tabs>
                <w:tab w:val="left" w:pos="8040"/>
              </w:tabs>
              <w:ind w:firstLineChars="200" w:firstLine="480"/>
              <w:rPr>
                <w:rFonts w:eastAsia="新細明體"/>
                <w:sz w:val="24"/>
                <w:szCs w:val="20"/>
              </w:rPr>
            </w:pPr>
            <w:r w:rsidRPr="008724A6">
              <w:rPr>
                <w:rFonts w:ascii="新細明體" w:eastAsia="新細明體" w:hAnsi="新細明體" w:hint="eastAsia"/>
                <w:color w:val="FF0000"/>
                <w:sz w:val="24"/>
                <w:szCs w:val="20"/>
              </w:rPr>
              <w:t>◎</w:t>
            </w:r>
            <w:r w:rsidRPr="008724A6">
              <w:rPr>
                <w:rFonts w:ascii="新細明體" w:eastAsia="新細明體" w:hAnsi="新細明體" w:hint="eastAsia"/>
                <w:color w:val="000000"/>
                <w:sz w:val="24"/>
                <w:szCs w:val="20"/>
              </w:rPr>
              <w:t>受害主機是否納入SOC監控範圍：</w:t>
            </w:r>
            <w:r w:rsidRPr="008724A6">
              <w:rPr>
                <w:rFonts w:ascii="新細明體" w:eastAsia="新細明體" w:hAnsi="新細明體" w:hint="eastAsia"/>
                <w:color w:val="000000"/>
                <w:sz w:val="24"/>
                <w:szCs w:val="20"/>
              </w:rPr>
              <w:sym w:font="Wingdings 2" w:char="F081"/>
            </w:r>
            <w:r w:rsidRPr="008724A6">
              <w:rPr>
                <w:rFonts w:eastAsia="新細明體" w:hint="eastAsia"/>
                <w:sz w:val="24"/>
                <w:szCs w:val="20"/>
              </w:rPr>
              <w:t>是</w:t>
            </w:r>
            <w:r w:rsidRPr="008724A6">
              <w:rPr>
                <w:rFonts w:eastAsia="新細明體" w:hint="eastAsia"/>
                <w:sz w:val="24"/>
                <w:szCs w:val="20"/>
              </w:rPr>
              <w:t xml:space="preserve"> </w:t>
            </w:r>
            <w:r w:rsidRPr="008724A6">
              <w:rPr>
                <w:rFonts w:ascii="新細明體" w:eastAsia="新細明體" w:hAnsi="新細明體" w:hint="eastAsia"/>
                <w:color w:val="000000"/>
                <w:sz w:val="24"/>
                <w:szCs w:val="20"/>
              </w:rPr>
              <w:sym w:font="Wingdings 2" w:char="F081"/>
            </w:r>
            <w:r w:rsidRPr="008724A6">
              <w:rPr>
                <w:rFonts w:eastAsia="新細明體" w:hint="eastAsia"/>
                <w:sz w:val="24"/>
                <w:szCs w:val="20"/>
              </w:rPr>
              <w:t>否</w:t>
            </w:r>
          </w:p>
          <w:p w14:paraId="75E8CFE8" w14:textId="77777777" w:rsidR="008724A6" w:rsidRPr="008724A6" w:rsidRDefault="008724A6" w:rsidP="008724A6">
            <w:pPr>
              <w:tabs>
                <w:tab w:val="left" w:pos="8040"/>
              </w:tabs>
              <w:ind w:firstLineChars="200" w:firstLine="480"/>
              <w:rPr>
                <w:rFonts w:eastAsia="新細明體"/>
                <w:sz w:val="24"/>
                <w:szCs w:val="20"/>
              </w:rPr>
            </w:pPr>
            <w:r w:rsidRPr="008724A6">
              <w:rPr>
                <w:rFonts w:ascii="新細明體" w:eastAsia="新細明體" w:hAnsi="新細明體" w:hint="eastAsia"/>
                <w:color w:val="FF0000"/>
                <w:sz w:val="24"/>
                <w:szCs w:val="20"/>
              </w:rPr>
              <w:t>◎</w:t>
            </w:r>
            <w:r w:rsidRPr="008724A6">
              <w:rPr>
                <w:rFonts w:ascii="新細明體" w:eastAsia="新細明體" w:hAnsi="新細明體" w:hint="eastAsia"/>
                <w:color w:val="000000"/>
                <w:sz w:val="24"/>
                <w:szCs w:val="20"/>
              </w:rPr>
              <w:t>機關是否裝置資安防護設備：</w:t>
            </w:r>
            <w:r w:rsidRPr="008724A6">
              <w:rPr>
                <w:rFonts w:ascii="新細明體" w:eastAsia="新細明體" w:hAnsi="新細明體" w:hint="eastAsia"/>
                <w:color w:val="000000"/>
                <w:sz w:val="24"/>
                <w:szCs w:val="20"/>
              </w:rPr>
              <w:sym w:font="Wingdings 2" w:char="F081"/>
            </w:r>
            <w:r w:rsidRPr="008724A6">
              <w:rPr>
                <w:rFonts w:eastAsia="新細明體" w:hint="eastAsia"/>
                <w:sz w:val="24"/>
                <w:szCs w:val="20"/>
              </w:rPr>
              <w:t>是</w:t>
            </w:r>
            <w:r w:rsidRPr="008724A6">
              <w:rPr>
                <w:rFonts w:eastAsia="新細明體" w:hint="eastAsia"/>
                <w:sz w:val="24"/>
                <w:szCs w:val="20"/>
              </w:rPr>
              <w:t xml:space="preserve"> </w:t>
            </w:r>
            <w:r w:rsidRPr="008724A6">
              <w:rPr>
                <w:rFonts w:ascii="新細明體" w:eastAsia="新細明體" w:hAnsi="新細明體" w:hint="eastAsia"/>
                <w:color w:val="000000"/>
                <w:sz w:val="24"/>
                <w:szCs w:val="20"/>
              </w:rPr>
              <w:sym w:font="Wingdings 2" w:char="F081"/>
            </w:r>
            <w:r w:rsidRPr="008724A6">
              <w:rPr>
                <w:rFonts w:eastAsia="新細明體" w:hint="eastAsia"/>
                <w:sz w:val="24"/>
                <w:szCs w:val="20"/>
              </w:rPr>
              <w:t>否</w:t>
            </w:r>
            <w:r w:rsidRPr="008724A6">
              <w:rPr>
                <w:rFonts w:eastAsia="新細明體" w:hint="eastAsia"/>
                <w:sz w:val="24"/>
                <w:szCs w:val="20"/>
              </w:rPr>
              <w:t>(</w:t>
            </w:r>
            <w:r w:rsidRPr="008724A6">
              <w:rPr>
                <w:rFonts w:eastAsia="新細明體" w:hint="eastAsia"/>
                <w:sz w:val="24"/>
                <w:szCs w:val="20"/>
              </w:rPr>
              <w:t>不須填寫資安防護類型</w:t>
            </w:r>
            <w:r w:rsidRPr="008724A6">
              <w:rPr>
                <w:rFonts w:eastAsia="新細明體" w:hint="eastAsia"/>
                <w:sz w:val="24"/>
                <w:szCs w:val="20"/>
              </w:rPr>
              <w:t>)</w:t>
            </w:r>
          </w:p>
          <w:p w14:paraId="7F7CF17C" w14:textId="77777777" w:rsidR="008724A6" w:rsidRPr="008724A6" w:rsidRDefault="008724A6" w:rsidP="008724A6">
            <w:pPr>
              <w:tabs>
                <w:tab w:val="left" w:pos="8040"/>
              </w:tabs>
              <w:ind w:firstLineChars="250" w:firstLine="600"/>
              <w:rPr>
                <w:rFonts w:ascii="新細明體" w:eastAsia="新細明體" w:hAnsi="新細明體"/>
                <w:sz w:val="24"/>
                <w:szCs w:val="20"/>
              </w:rPr>
            </w:pPr>
            <w:r w:rsidRPr="008724A6">
              <w:rPr>
                <w:rFonts w:eastAsia="新細明體" w:hint="eastAsia"/>
                <w:sz w:val="24"/>
                <w:szCs w:val="20"/>
              </w:rPr>
              <w:t xml:space="preserve"> </w:t>
            </w:r>
            <w:r w:rsidRPr="008724A6">
              <w:rPr>
                <w:rFonts w:eastAsia="新細明體" w:hint="eastAsia"/>
                <w:sz w:val="24"/>
                <w:szCs w:val="20"/>
              </w:rPr>
              <w:t>資安防護類型</w:t>
            </w:r>
            <w:r w:rsidRPr="008724A6">
              <w:rPr>
                <w:rFonts w:ascii="新細明體" w:eastAsia="新細明體" w:hAnsi="新細明體" w:hint="eastAsia"/>
                <w:sz w:val="24"/>
                <w:szCs w:val="20"/>
              </w:rPr>
              <w:t>〈複選〉</w:t>
            </w:r>
          </w:p>
          <w:p w14:paraId="77492C23" w14:textId="77777777" w:rsidR="008724A6" w:rsidRPr="008724A6" w:rsidRDefault="008724A6" w:rsidP="008724A6">
            <w:pPr>
              <w:tabs>
                <w:tab w:val="left" w:pos="8040"/>
              </w:tabs>
              <w:ind w:firstLineChars="250" w:firstLine="600"/>
              <w:rPr>
                <w:rFonts w:ascii="新細明體" w:eastAsia="新細明體" w:hAnsi="新細明體"/>
                <w:sz w:val="24"/>
                <w:szCs w:val="20"/>
              </w:rPr>
            </w:pPr>
            <w:r w:rsidRPr="008724A6">
              <w:rPr>
                <w:rFonts w:ascii="新細明體" w:eastAsia="新細明體" w:hAnsi="新細明體"/>
                <w:sz w:val="24"/>
                <w:szCs w:val="20"/>
              </w:rPr>
              <w:t>〈</w:t>
            </w:r>
            <w:r w:rsidRPr="008724A6">
              <w:rPr>
                <w:rFonts w:ascii="新細明體" w:eastAsia="新細明體" w:hAnsi="新細明體" w:hint="eastAsia"/>
                <w:color w:val="000000"/>
                <w:sz w:val="24"/>
                <w:szCs w:val="20"/>
              </w:rPr>
              <w:t>□防毒軟體，監控設備代號</w:t>
            </w:r>
            <w:r w:rsidRPr="008724A6">
              <w:rPr>
                <w:rFonts w:ascii="新細明體" w:eastAsia="新細明體" w:hAnsi="新細明體" w:hint="eastAsia"/>
                <w:sz w:val="24"/>
                <w:szCs w:val="20"/>
              </w:rPr>
              <w:t>：</w:t>
            </w:r>
            <w:r w:rsidRPr="008724A6">
              <w:rPr>
                <w:rFonts w:ascii="新細明體" w:eastAsia="新細明體" w:hAnsi="新細明體" w:hint="eastAsia"/>
                <w:color w:val="000000"/>
                <w:sz w:val="24"/>
                <w:szCs w:val="20"/>
                <w:u w:val="single"/>
              </w:rPr>
              <w:t xml:space="preserve">              </w:t>
            </w:r>
          </w:p>
          <w:p w14:paraId="4D2F31ED" w14:textId="77777777" w:rsidR="008724A6" w:rsidRPr="008724A6" w:rsidRDefault="008724A6" w:rsidP="008724A6">
            <w:pPr>
              <w:tabs>
                <w:tab w:val="left" w:pos="8040"/>
              </w:tabs>
              <w:ind w:firstLineChars="250" w:firstLine="600"/>
              <w:rPr>
                <w:rFonts w:ascii="新細明體" w:eastAsia="新細明體" w:hAnsi="新細明體"/>
                <w:sz w:val="24"/>
                <w:szCs w:val="20"/>
              </w:rPr>
            </w:pPr>
            <w:r w:rsidRPr="008724A6">
              <w:rPr>
                <w:rFonts w:ascii="新細明體" w:eastAsia="新細明體" w:hAnsi="新細明體" w:hint="eastAsia"/>
                <w:sz w:val="24"/>
                <w:szCs w:val="20"/>
              </w:rPr>
              <w:t xml:space="preserve">  </w:t>
            </w:r>
            <w:r w:rsidRPr="008724A6">
              <w:rPr>
                <w:rFonts w:ascii="新細明體" w:eastAsia="新細明體" w:hAnsi="新細明體" w:hint="eastAsia"/>
                <w:color w:val="000000"/>
                <w:sz w:val="24"/>
                <w:szCs w:val="20"/>
              </w:rPr>
              <w:t>□網路防火牆，監控設備代號</w:t>
            </w:r>
            <w:r w:rsidRPr="008724A6">
              <w:rPr>
                <w:rFonts w:ascii="新細明體" w:eastAsia="新細明體" w:hAnsi="新細明體" w:hint="eastAsia"/>
                <w:sz w:val="24"/>
                <w:szCs w:val="20"/>
              </w:rPr>
              <w:t>：</w:t>
            </w:r>
            <w:r w:rsidRPr="008724A6">
              <w:rPr>
                <w:rFonts w:ascii="新細明體" w:eastAsia="新細明體" w:hAnsi="新細明體" w:hint="eastAsia"/>
                <w:color w:val="000000"/>
                <w:sz w:val="24"/>
                <w:szCs w:val="20"/>
                <w:u w:val="single"/>
              </w:rPr>
              <w:t xml:space="preserve">              </w:t>
            </w:r>
          </w:p>
          <w:p w14:paraId="269B2AA4" w14:textId="77777777" w:rsidR="008724A6" w:rsidRPr="008724A6" w:rsidRDefault="008724A6" w:rsidP="008724A6">
            <w:pPr>
              <w:tabs>
                <w:tab w:val="left" w:pos="8040"/>
              </w:tabs>
              <w:ind w:firstLineChars="250" w:firstLine="600"/>
              <w:rPr>
                <w:rFonts w:ascii="新細明體" w:eastAsia="新細明體" w:hAnsi="新細明體"/>
                <w:sz w:val="24"/>
                <w:szCs w:val="20"/>
              </w:rPr>
            </w:pPr>
            <w:r w:rsidRPr="008724A6">
              <w:rPr>
                <w:rFonts w:ascii="新細明體" w:eastAsia="新細明體" w:hAnsi="新細明體" w:hint="eastAsia"/>
                <w:sz w:val="24"/>
                <w:szCs w:val="20"/>
              </w:rPr>
              <w:t xml:space="preserve">  </w:t>
            </w:r>
            <w:r w:rsidRPr="008724A6">
              <w:rPr>
                <w:rFonts w:ascii="新細明體" w:eastAsia="新細明體" w:hAnsi="新細明體" w:hint="eastAsia"/>
                <w:color w:val="000000"/>
                <w:sz w:val="24"/>
                <w:szCs w:val="20"/>
              </w:rPr>
              <w:t>□電子郵件過濾機制，監控設備代號</w:t>
            </w:r>
            <w:r w:rsidRPr="008724A6">
              <w:rPr>
                <w:rFonts w:ascii="新細明體" w:eastAsia="新細明體" w:hAnsi="新細明體" w:hint="eastAsia"/>
                <w:sz w:val="24"/>
                <w:szCs w:val="20"/>
              </w:rPr>
              <w:t>：</w:t>
            </w:r>
            <w:r w:rsidRPr="008724A6">
              <w:rPr>
                <w:rFonts w:ascii="新細明體" w:eastAsia="新細明體" w:hAnsi="新細明體" w:hint="eastAsia"/>
                <w:color w:val="000000"/>
                <w:sz w:val="24"/>
                <w:szCs w:val="20"/>
                <w:u w:val="single"/>
              </w:rPr>
              <w:t xml:space="preserve">              </w:t>
            </w:r>
          </w:p>
          <w:p w14:paraId="29BF8B61" w14:textId="77777777" w:rsidR="008724A6" w:rsidRPr="008724A6" w:rsidRDefault="008724A6" w:rsidP="008724A6">
            <w:pPr>
              <w:tabs>
                <w:tab w:val="left" w:pos="8040"/>
              </w:tabs>
              <w:ind w:firstLineChars="250" w:firstLine="600"/>
              <w:rPr>
                <w:rFonts w:ascii="新細明體" w:eastAsia="新細明體" w:hAnsi="新細明體"/>
                <w:sz w:val="24"/>
                <w:szCs w:val="20"/>
              </w:rPr>
            </w:pPr>
            <w:r w:rsidRPr="008724A6">
              <w:rPr>
                <w:rFonts w:ascii="新細明體" w:eastAsia="新細明體" w:hAnsi="新細明體" w:hint="eastAsia"/>
                <w:sz w:val="24"/>
                <w:szCs w:val="20"/>
              </w:rPr>
              <w:t xml:space="preserve">  </w:t>
            </w:r>
            <w:r w:rsidRPr="008724A6">
              <w:rPr>
                <w:rFonts w:ascii="新細明體" w:eastAsia="新細明體" w:hAnsi="新細明體" w:hint="eastAsia"/>
                <w:color w:val="000000"/>
                <w:sz w:val="24"/>
                <w:szCs w:val="20"/>
              </w:rPr>
              <w:t>□入侵偵測及防禦機制，監控設備代號</w:t>
            </w:r>
            <w:r w:rsidRPr="008724A6">
              <w:rPr>
                <w:rFonts w:ascii="新細明體" w:eastAsia="新細明體" w:hAnsi="新細明體" w:hint="eastAsia"/>
                <w:sz w:val="24"/>
                <w:szCs w:val="20"/>
              </w:rPr>
              <w:t>：</w:t>
            </w:r>
            <w:r w:rsidRPr="008724A6">
              <w:rPr>
                <w:rFonts w:ascii="新細明體" w:eastAsia="新細明體" w:hAnsi="新細明體" w:hint="eastAsia"/>
                <w:color w:val="000000"/>
                <w:sz w:val="24"/>
                <w:szCs w:val="20"/>
                <w:u w:val="single"/>
              </w:rPr>
              <w:t xml:space="preserve">              </w:t>
            </w:r>
          </w:p>
          <w:p w14:paraId="3452CBC0" w14:textId="77777777" w:rsidR="008724A6" w:rsidRPr="008724A6" w:rsidRDefault="008724A6" w:rsidP="008724A6">
            <w:pPr>
              <w:tabs>
                <w:tab w:val="left" w:pos="8040"/>
              </w:tabs>
              <w:ind w:firstLineChars="250" w:firstLine="600"/>
              <w:rPr>
                <w:rFonts w:ascii="新細明體" w:eastAsia="新細明體" w:hAnsi="新細明體"/>
                <w:sz w:val="24"/>
                <w:szCs w:val="20"/>
              </w:rPr>
            </w:pPr>
            <w:r w:rsidRPr="008724A6">
              <w:rPr>
                <w:rFonts w:ascii="新細明體" w:eastAsia="新細明體" w:hAnsi="新細明體" w:hint="eastAsia"/>
                <w:color w:val="000000"/>
                <w:sz w:val="24"/>
                <w:szCs w:val="20"/>
              </w:rPr>
              <w:t xml:space="preserve">  □應用程式防火牆，監控設備代號</w:t>
            </w:r>
            <w:r w:rsidRPr="008724A6">
              <w:rPr>
                <w:rFonts w:ascii="新細明體" w:eastAsia="新細明體" w:hAnsi="新細明體" w:hint="eastAsia"/>
                <w:sz w:val="24"/>
                <w:szCs w:val="20"/>
              </w:rPr>
              <w:t>：</w:t>
            </w:r>
            <w:r w:rsidRPr="008724A6">
              <w:rPr>
                <w:rFonts w:ascii="新細明體" w:eastAsia="新細明體" w:hAnsi="新細明體" w:hint="eastAsia"/>
                <w:color w:val="000000"/>
                <w:sz w:val="24"/>
                <w:szCs w:val="20"/>
                <w:u w:val="single"/>
              </w:rPr>
              <w:t xml:space="preserve">              </w:t>
            </w:r>
          </w:p>
          <w:p w14:paraId="675F5179" w14:textId="77777777" w:rsidR="008724A6" w:rsidRPr="008724A6" w:rsidRDefault="008724A6" w:rsidP="008724A6">
            <w:pPr>
              <w:tabs>
                <w:tab w:val="left" w:pos="8040"/>
              </w:tabs>
              <w:ind w:firstLineChars="250" w:firstLine="600"/>
              <w:rPr>
                <w:rFonts w:ascii="新細明體" w:eastAsia="新細明體" w:hAnsi="新細明體"/>
                <w:sz w:val="24"/>
                <w:szCs w:val="20"/>
              </w:rPr>
            </w:pPr>
            <w:r w:rsidRPr="008724A6">
              <w:rPr>
                <w:rFonts w:ascii="新細明體" w:eastAsia="新細明體" w:hAnsi="新細明體" w:hint="eastAsia"/>
                <w:color w:val="000000"/>
                <w:sz w:val="24"/>
                <w:szCs w:val="20"/>
              </w:rPr>
              <w:t xml:space="preserve">  □進階持續性威脅攻擊防禦措施，監控設備代號</w:t>
            </w:r>
            <w:r w:rsidRPr="008724A6">
              <w:rPr>
                <w:rFonts w:ascii="新細明體" w:eastAsia="新細明體" w:hAnsi="新細明體" w:hint="eastAsia"/>
                <w:sz w:val="24"/>
                <w:szCs w:val="20"/>
              </w:rPr>
              <w:t>：</w:t>
            </w:r>
            <w:r w:rsidRPr="008724A6">
              <w:rPr>
                <w:rFonts w:ascii="新細明體" w:eastAsia="新細明體" w:hAnsi="新細明體" w:hint="eastAsia"/>
                <w:color w:val="000000"/>
                <w:sz w:val="24"/>
                <w:szCs w:val="20"/>
                <w:u w:val="single"/>
              </w:rPr>
              <w:t xml:space="preserve">              </w:t>
            </w:r>
            <w:r w:rsidRPr="008724A6">
              <w:rPr>
                <w:rFonts w:ascii="新細明體" w:eastAsia="新細明體" w:hAnsi="新細明體" w:hint="eastAsia"/>
                <w:sz w:val="24"/>
                <w:szCs w:val="20"/>
              </w:rPr>
              <w:t xml:space="preserve"> </w:t>
            </w:r>
          </w:p>
          <w:p w14:paraId="4EC58F29" w14:textId="77777777" w:rsidR="008724A6" w:rsidRPr="008724A6" w:rsidRDefault="008724A6" w:rsidP="008724A6">
            <w:pPr>
              <w:tabs>
                <w:tab w:val="left" w:pos="8040"/>
              </w:tabs>
              <w:ind w:firstLineChars="250" w:firstLine="600"/>
              <w:rPr>
                <w:rFonts w:ascii="新細明體" w:eastAsia="新細明體" w:hAnsi="新細明體"/>
                <w:sz w:val="24"/>
                <w:szCs w:val="20"/>
              </w:rPr>
            </w:pPr>
            <w:r w:rsidRPr="008724A6">
              <w:rPr>
                <w:rFonts w:ascii="新細明體" w:eastAsia="新細明體" w:hAnsi="新細明體" w:hint="eastAsia"/>
                <w:color w:val="000000"/>
                <w:sz w:val="24"/>
                <w:szCs w:val="20"/>
              </w:rPr>
              <w:t xml:space="preserve">  □</w:t>
            </w:r>
            <w:r w:rsidRPr="008724A6">
              <w:rPr>
                <w:rFonts w:ascii="新細明體" w:eastAsia="新細明體" w:hAnsi="新細明體" w:hint="eastAsia"/>
                <w:sz w:val="24"/>
                <w:szCs w:val="20"/>
              </w:rPr>
              <w:t>其他，</w:t>
            </w:r>
            <w:r w:rsidRPr="008724A6">
              <w:rPr>
                <w:rFonts w:ascii="新細明體" w:eastAsia="新細明體" w:hAnsi="新細明體" w:hint="eastAsia"/>
                <w:color w:val="000000"/>
                <w:sz w:val="24"/>
                <w:szCs w:val="20"/>
              </w:rPr>
              <w:t>監控設備代號</w:t>
            </w:r>
            <w:r w:rsidRPr="008724A6">
              <w:rPr>
                <w:rFonts w:ascii="新細明體" w:eastAsia="新細明體" w:hAnsi="新細明體" w:hint="eastAsia"/>
                <w:sz w:val="24"/>
                <w:szCs w:val="20"/>
              </w:rPr>
              <w:t>：</w:t>
            </w:r>
            <w:r w:rsidRPr="008724A6">
              <w:rPr>
                <w:rFonts w:ascii="新細明體" w:eastAsia="新細明體" w:hAnsi="新細明體" w:hint="eastAsia"/>
                <w:color w:val="000000"/>
                <w:sz w:val="24"/>
                <w:szCs w:val="20"/>
                <w:u w:val="single"/>
              </w:rPr>
              <w:t xml:space="preserve">              </w:t>
            </w:r>
            <w:r w:rsidRPr="008724A6">
              <w:rPr>
                <w:rFonts w:ascii="新細明體" w:eastAsia="新細明體" w:hAnsi="新細明體"/>
                <w:sz w:val="24"/>
                <w:szCs w:val="20"/>
              </w:rPr>
              <w:t>〉</w:t>
            </w:r>
          </w:p>
          <w:p w14:paraId="0C11E992" w14:textId="77777777" w:rsidR="008724A6" w:rsidRPr="008724A6" w:rsidRDefault="008724A6" w:rsidP="008724A6">
            <w:pPr>
              <w:tabs>
                <w:tab w:val="left" w:pos="8040"/>
              </w:tabs>
              <w:ind w:firstLineChars="200" w:firstLine="480"/>
              <w:rPr>
                <w:rFonts w:eastAsia="新細明體"/>
                <w:sz w:val="24"/>
                <w:szCs w:val="20"/>
              </w:rPr>
            </w:pPr>
            <w:r w:rsidRPr="008724A6">
              <w:rPr>
                <w:rFonts w:ascii="新細明體" w:eastAsia="新細明體" w:hAnsi="新細明體" w:hint="eastAsia"/>
                <w:color w:val="FF0000"/>
                <w:sz w:val="24"/>
                <w:szCs w:val="20"/>
              </w:rPr>
              <w:t>◎</w:t>
            </w:r>
            <w:r w:rsidRPr="008724A6">
              <w:rPr>
                <w:rFonts w:ascii="新細明體" w:eastAsia="新細明體" w:hAnsi="新細明體" w:hint="eastAsia"/>
                <w:sz w:val="24"/>
                <w:szCs w:val="20"/>
              </w:rPr>
              <w:t>SOC業者是否發送事件告警資訊：</w:t>
            </w:r>
            <w:r w:rsidRPr="008724A6">
              <w:rPr>
                <w:rFonts w:ascii="新細明體" w:eastAsia="新細明體" w:hAnsi="新細明體" w:hint="eastAsia"/>
                <w:color w:val="000000"/>
                <w:sz w:val="24"/>
                <w:szCs w:val="20"/>
              </w:rPr>
              <w:sym w:font="Wingdings 2" w:char="F081"/>
            </w:r>
            <w:r w:rsidRPr="008724A6">
              <w:rPr>
                <w:rFonts w:eastAsia="新細明體" w:hint="eastAsia"/>
                <w:sz w:val="24"/>
                <w:szCs w:val="20"/>
              </w:rPr>
              <w:t>是</w:t>
            </w:r>
            <w:r w:rsidRPr="008724A6">
              <w:rPr>
                <w:rFonts w:eastAsia="新細明體" w:hint="eastAsia"/>
                <w:sz w:val="24"/>
                <w:szCs w:val="20"/>
              </w:rPr>
              <w:t xml:space="preserve"> </w:t>
            </w:r>
            <w:r w:rsidRPr="008724A6">
              <w:rPr>
                <w:rFonts w:ascii="新細明體" w:eastAsia="新細明體" w:hAnsi="新細明體" w:hint="eastAsia"/>
                <w:color w:val="000000"/>
                <w:sz w:val="24"/>
                <w:szCs w:val="20"/>
              </w:rPr>
              <w:sym w:font="Wingdings 2" w:char="F081"/>
            </w:r>
            <w:r w:rsidRPr="008724A6">
              <w:rPr>
                <w:rFonts w:eastAsia="新細明體" w:hint="eastAsia"/>
                <w:sz w:val="24"/>
                <w:szCs w:val="20"/>
              </w:rPr>
              <w:t>否</w:t>
            </w:r>
            <w:r w:rsidRPr="008724A6">
              <w:rPr>
                <w:rFonts w:eastAsia="新細明體" w:hint="eastAsia"/>
                <w:sz w:val="24"/>
                <w:szCs w:val="20"/>
              </w:rPr>
              <w:t>(</w:t>
            </w:r>
            <w:r w:rsidRPr="008724A6">
              <w:rPr>
                <w:rFonts w:eastAsia="新細明體" w:hint="eastAsia"/>
                <w:sz w:val="24"/>
                <w:szCs w:val="20"/>
              </w:rPr>
              <w:t>不須填寫情資分析單編號</w:t>
            </w:r>
            <w:r w:rsidRPr="008724A6">
              <w:rPr>
                <w:rFonts w:eastAsia="新細明體" w:hint="eastAsia"/>
                <w:sz w:val="24"/>
                <w:szCs w:val="20"/>
              </w:rPr>
              <w:t>)</w:t>
            </w:r>
          </w:p>
          <w:p w14:paraId="263A3911" w14:textId="77777777" w:rsidR="008724A6" w:rsidRPr="008724A6" w:rsidRDefault="008724A6" w:rsidP="008724A6">
            <w:pPr>
              <w:tabs>
                <w:tab w:val="left" w:pos="8040"/>
              </w:tabs>
              <w:ind w:firstLineChars="200" w:firstLine="480"/>
              <w:rPr>
                <w:rFonts w:eastAsia="新細明體"/>
                <w:sz w:val="24"/>
                <w:szCs w:val="20"/>
              </w:rPr>
            </w:pPr>
            <w:r w:rsidRPr="008724A6">
              <w:rPr>
                <w:rFonts w:eastAsia="新細明體"/>
                <w:sz w:val="24"/>
                <w:szCs w:val="20"/>
              </w:rPr>
              <w:t xml:space="preserve">  </w:t>
            </w:r>
            <w:r w:rsidRPr="008724A6">
              <w:rPr>
                <w:rFonts w:eastAsia="新細明體" w:hint="eastAsia"/>
                <w:sz w:val="24"/>
                <w:szCs w:val="20"/>
              </w:rPr>
              <w:t>情資單分析編號：</w:t>
            </w:r>
            <w:r w:rsidRPr="008724A6">
              <w:rPr>
                <w:rFonts w:ascii="新細明體" w:eastAsia="新細明體" w:hAnsi="新細明體" w:hint="eastAsia"/>
                <w:color w:val="000000"/>
                <w:sz w:val="24"/>
                <w:szCs w:val="20"/>
                <w:u w:val="single"/>
              </w:rPr>
              <w:t xml:space="preserve">                                   </w:t>
            </w:r>
          </w:p>
          <w:p w14:paraId="22AC0F67" w14:textId="77777777" w:rsidR="008724A6" w:rsidRPr="008724A6" w:rsidRDefault="008724A6" w:rsidP="008724A6">
            <w:pPr>
              <w:ind w:firstLineChars="200" w:firstLine="480"/>
              <w:rPr>
                <w:rFonts w:ascii="新細明體" w:eastAsia="新細明體" w:hAnsi="新細明體"/>
                <w:sz w:val="24"/>
                <w:szCs w:val="20"/>
              </w:rPr>
            </w:pPr>
            <w:r w:rsidRPr="008724A6">
              <w:rPr>
                <w:rFonts w:ascii="新細明體" w:eastAsia="新細明體" w:hAnsi="新細明體" w:hint="eastAsia"/>
                <w:color w:val="FF0000"/>
                <w:sz w:val="24"/>
                <w:szCs w:val="20"/>
              </w:rPr>
              <w:t>◎</w:t>
            </w:r>
            <w:r w:rsidRPr="008724A6">
              <w:rPr>
                <w:rFonts w:ascii="新細明體" w:eastAsia="新細明體" w:hAnsi="新細明體"/>
                <w:sz w:val="24"/>
                <w:szCs w:val="20"/>
              </w:rPr>
              <w:t>事件發生原因</w:t>
            </w:r>
            <w:r w:rsidRPr="008724A6">
              <w:rPr>
                <w:rFonts w:ascii="新細明體" w:eastAsia="新細明體" w:hAnsi="新細明體" w:hint="eastAsia"/>
                <w:sz w:val="24"/>
                <w:szCs w:val="20"/>
              </w:rPr>
              <w:t>〈單選〉</w:t>
            </w:r>
          </w:p>
          <w:p w14:paraId="3DD7AE2C" w14:textId="77777777" w:rsidR="008724A6" w:rsidRPr="008724A6" w:rsidRDefault="008724A6" w:rsidP="008724A6">
            <w:pPr>
              <w:tabs>
                <w:tab w:val="left" w:pos="8040"/>
              </w:tabs>
              <w:ind w:firstLineChars="250" w:firstLine="600"/>
              <w:rPr>
                <w:rFonts w:ascii="新細明體" w:eastAsia="新細明體" w:hAnsi="新細明體"/>
                <w:color w:val="000000"/>
                <w:sz w:val="24"/>
                <w:szCs w:val="20"/>
              </w:rPr>
            </w:pPr>
            <w:r w:rsidRPr="008724A6">
              <w:rPr>
                <w:rFonts w:ascii="新細明體" w:eastAsia="新細明體" w:hAnsi="新細明體" w:hint="eastAsia"/>
                <w:sz w:val="24"/>
                <w:szCs w:val="20"/>
              </w:rPr>
              <w:t>〈</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sz w:val="24"/>
                <w:szCs w:val="20"/>
              </w:rPr>
              <w:t>設定錯誤</w:t>
            </w:r>
            <w:r w:rsidRPr="008724A6">
              <w:rPr>
                <w:rFonts w:ascii="新細明體" w:eastAsia="新細明體" w:hAnsi="新細明體" w:hint="eastAsia"/>
                <w:sz w:val="24"/>
                <w:szCs w:val="20"/>
              </w:rPr>
              <w:t xml:space="preserve"> </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sz w:val="24"/>
                <w:szCs w:val="20"/>
              </w:rPr>
              <w:t xml:space="preserve">設備異常/毀損 </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sz w:val="24"/>
                <w:szCs w:val="20"/>
              </w:rPr>
              <w:t>電力供應異常</w:t>
            </w:r>
            <w:r w:rsidRPr="008724A6">
              <w:rPr>
                <w:rFonts w:ascii="新細明體" w:eastAsia="新細明體" w:hAnsi="新細明體" w:hint="eastAsia"/>
                <w:sz w:val="24"/>
                <w:szCs w:val="20"/>
              </w:rPr>
              <w:t xml:space="preserve"> </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sz w:val="24"/>
                <w:szCs w:val="20"/>
              </w:rPr>
              <w:t>人為疏失</w:t>
            </w:r>
            <w:r w:rsidRPr="008724A6">
              <w:rPr>
                <w:rFonts w:ascii="新細明體" w:eastAsia="新細明體" w:hAnsi="新細明體"/>
                <w:sz w:val="24"/>
                <w:szCs w:val="20"/>
              </w:rPr>
              <w:br/>
            </w:r>
            <w:r w:rsidRPr="008724A6">
              <w:rPr>
                <w:rFonts w:ascii="新細明體" w:eastAsia="新細明體" w:hAnsi="新細明體" w:hint="eastAsia"/>
                <w:color w:val="000000"/>
                <w:sz w:val="24"/>
                <w:szCs w:val="20"/>
              </w:rPr>
              <w:t xml:space="preserve">       </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sz w:val="24"/>
                <w:szCs w:val="20"/>
              </w:rPr>
              <w:t xml:space="preserve">廠商維護環境或管理疏失 </w:t>
            </w:r>
            <w:r w:rsidRPr="008724A6">
              <w:rPr>
                <w:rFonts w:ascii="新細明體" w:eastAsia="新細明體" w:hAnsi="新細明體" w:hint="eastAsia"/>
                <w:color w:val="000000"/>
                <w:sz w:val="24"/>
                <w:szCs w:val="20"/>
              </w:rPr>
              <w:sym w:font="Wingdings 2" w:char="F081"/>
            </w:r>
            <w:r w:rsidRPr="008724A6">
              <w:rPr>
                <w:rFonts w:eastAsia="新細明體"/>
                <w:sz w:val="24"/>
                <w:szCs w:val="20"/>
              </w:rPr>
              <w:t>無法確認事件原因</w:t>
            </w:r>
            <w:r w:rsidRPr="008724A6">
              <w:rPr>
                <w:rFonts w:ascii="新細明體" w:eastAsia="新細明體" w:hAnsi="新細明體" w:hint="eastAsia"/>
                <w:sz w:val="24"/>
                <w:szCs w:val="20"/>
              </w:rPr>
              <w:t>《</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無相關紀錄檢視</w:t>
            </w:r>
          </w:p>
          <w:p w14:paraId="164199F7" w14:textId="77777777" w:rsidR="008724A6" w:rsidRPr="008724A6" w:rsidRDefault="008724A6" w:rsidP="008724A6">
            <w:pPr>
              <w:tabs>
                <w:tab w:val="left" w:pos="8040"/>
              </w:tabs>
              <w:ind w:firstLineChars="250" w:firstLine="600"/>
              <w:rPr>
                <w:rFonts w:ascii="新細明體" w:eastAsia="新細明體" w:hAnsi="新細明體"/>
                <w:color w:val="000000"/>
                <w:sz w:val="24"/>
                <w:szCs w:val="20"/>
              </w:rPr>
            </w:pPr>
            <w:r w:rsidRPr="008724A6">
              <w:rPr>
                <w:rFonts w:ascii="新細明體" w:eastAsia="新細明體" w:hAnsi="新細明體" w:hint="eastAsia"/>
                <w:color w:val="000000"/>
                <w:sz w:val="24"/>
                <w:szCs w:val="20"/>
              </w:rPr>
              <w:t xml:space="preserve">  </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相關紀錄遭異常刪除/變更</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受限於資安人力/預算無法調查</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逕行重</w:t>
            </w:r>
          </w:p>
          <w:p w14:paraId="6DBC533F" w14:textId="77777777" w:rsidR="008724A6" w:rsidRPr="008724A6" w:rsidRDefault="008724A6" w:rsidP="008724A6">
            <w:pPr>
              <w:tabs>
                <w:tab w:val="left" w:pos="8040"/>
              </w:tabs>
              <w:ind w:firstLineChars="250" w:firstLine="600"/>
              <w:rPr>
                <w:rFonts w:ascii="新細明體" w:eastAsia="新細明體" w:hAnsi="新細明體"/>
                <w:color w:val="000000"/>
                <w:sz w:val="24"/>
                <w:szCs w:val="20"/>
              </w:rPr>
            </w:pPr>
            <w:r w:rsidRPr="008724A6">
              <w:rPr>
                <w:rFonts w:ascii="新細明體" w:eastAsia="新細明體" w:hAnsi="新細明體" w:hint="eastAsia"/>
                <w:color w:val="000000"/>
                <w:sz w:val="24"/>
                <w:szCs w:val="20"/>
              </w:rPr>
              <w:t xml:space="preserve">  建無法調查</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系統汰換逕行下架</w:t>
            </w: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hint="eastAsia"/>
                <w:color w:val="000000"/>
                <w:sz w:val="24"/>
                <w:szCs w:val="20"/>
              </w:rPr>
              <w:t>事件調查後仍無法確認原因</w:t>
            </w:r>
            <w:r w:rsidRPr="008724A6">
              <w:rPr>
                <w:rFonts w:ascii="新細明體" w:eastAsia="新細明體" w:hAnsi="新細明體" w:hint="eastAsia"/>
                <w:sz w:val="24"/>
                <w:szCs w:val="20"/>
              </w:rPr>
              <w:t>》</w:t>
            </w:r>
          </w:p>
          <w:p w14:paraId="6CD292C4" w14:textId="77777777" w:rsidR="008724A6" w:rsidRPr="008724A6" w:rsidRDefault="008724A6" w:rsidP="008724A6">
            <w:pPr>
              <w:ind w:leftChars="300" w:left="840" w:firstLineChars="50" w:firstLine="120"/>
              <w:rPr>
                <w:rFonts w:ascii="新細明體" w:eastAsia="新細明體" w:hAnsi="新細明體"/>
                <w:sz w:val="24"/>
                <w:szCs w:val="20"/>
              </w:rPr>
            </w:pPr>
            <w:r w:rsidRPr="008724A6">
              <w:rPr>
                <w:rFonts w:ascii="新細明體" w:eastAsia="新細明體" w:hAnsi="新細明體" w:hint="eastAsia"/>
                <w:color w:val="000000"/>
                <w:sz w:val="24"/>
                <w:szCs w:val="20"/>
              </w:rPr>
              <w:sym w:font="Wingdings 2" w:char="F081"/>
            </w:r>
            <w:r w:rsidRPr="008724A6">
              <w:rPr>
                <w:rFonts w:ascii="新細明體" w:eastAsia="新細明體" w:hAnsi="新細明體"/>
                <w:sz w:val="24"/>
                <w:szCs w:val="20"/>
              </w:rPr>
              <w:t>其他_______</w:t>
            </w:r>
            <w:r w:rsidRPr="008724A6">
              <w:rPr>
                <w:rFonts w:ascii="新細明體" w:eastAsia="新細明體" w:hAnsi="新細明體" w:hint="eastAsia"/>
                <w:sz w:val="24"/>
                <w:szCs w:val="20"/>
              </w:rPr>
              <w:t>__〉</w:t>
            </w:r>
          </w:p>
          <w:p w14:paraId="65556535" w14:textId="77777777" w:rsidR="008724A6" w:rsidRPr="008724A6" w:rsidRDefault="008724A6" w:rsidP="008724A6">
            <w:pPr>
              <w:rPr>
                <w:rFonts w:ascii="新細明體" w:eastAsia="新細明體" w:hAnsi="新細明體"/>
                <w:sz w:val="24"/>
                <w:szCs w:val="20"/>
              </w:rPr>
            </w:pPr>
            <w:r w:rsidRPr="008724A6">
              <w:rPr>
                <w:rFonts w:ascii="新細明體" w:eastAsia="新細明體" w:hAnsi="新細明體" w:hint="eastAsia"/>
                <w:sz w:val="24"/>
                <w:szCs w:val="20"/>
              </w:rPr>
              <w:t xml:space="preserve">     </w:t>
            </w:r>
            <w:r w:rsidRPr="008724A6">
              <w:rPr>
                <w:rFonts w:ascii="新細明體" w:eastAsia="新細明體" w:hAnsi="新細明體"/>
                <w:sz w:val="24"/>
                <w:szCs w:val="20"/>
              </w:rPr>
              <w:t>【請說明</w:t>
            </w:r>
            <w:r w:rsidRPr="008724A6">
              <w:rPr>
                <w:rFonts w:ascii="新細明體" w:eastAsia="新細明體" w:hAnsi="新細明體" w:hint="eastAsia"/>
                <w:sz w:val="24"/>
                <w:szCs w:val="20"/>
              </w:rPr>
              <w:t>事件調查情況</w:t>
            </w:r>
            <w:r w:rsidRPr="008724A6">
              <w:rPr>
                <w:rFonts w:ascii="新細明體" w:eastAsia="新細明體" w:hAnsi="新細明體"/>
                <w:sz w:val="24"/>
                <w:szCs w:val="20"/>
              </w:rPr>
              <w:t>】</w:t>
            </w:r>
          </w:p>
          <w:p w14:paraId="181893C6" w14:textId="77777777" w:rsidR="008724A6" w:rsidRPr="008724A6" w:rsidRDefault="008724A6" w:rsidP="008724A6">
            <w:pPr>
              <w:widowControl/>
              <w:ind w:firstLineChars="300" w:firstLine="720"/>
              <w:rPr>
                <w:rFonts w:ascii="新細明體" w:eastAsia="新細明體" w:hAnsi="新細明體"/>
                <w:sz w:val="24"/>
                <w:szCs w:val="20"/>
              </w:rPr>
            </w:pPr>
            <w:r w:rsidRPr="008724A6">
              <w:rPr>
                <w:rFonts w:ascii="新細明體" w:eastAsia="新細明體" w:hAnsi="新細明體" w:hint="eastAsia"/>
                <w:sz w:val="24"/>
                <w:szCs w:val="20"/>
              </w:rPr>
              <w:t>__________________________________________________</w:t>
            </w:r>
          </w:p>
          <w:p w14:paraId="01E9CD87" w14:textId="77777777" w:rsidR="008724A6" w:rsidRPr="008724A6" w:rsidRDefault="008724A6" w:rsidP="008724A6">
            <w:pPr>
              <w:widowControl/>
              <w:ind w:firstLineChars="300" w:firstLine="720"/>
              <w:rPr>
                <w:rFonts w:ascii="新細明體" w:eastAsia="新細明體" w:hAnsi="新細明體"/>
                <w:sz w:val="24"/>
                <w:szCs w:val="20"/>
              </w:rPr>
            </w:pPr>
            <w:r w:rsidRPr="008724A6">
              <w:rPr>
                <w:rFonts w:ascii="新細明體" w:eastAsia="新細明體" w:hAnsi="新細明體" w:hint="eastAsia"/>
                <w:sz w:val="24"/>
                <w:szCs w:val="20"/>
              </w:rPr>
              <w:t>__________________________________________________</w:t>
            </w:r>
          </w:p>
          <w:p w14:paraId="017E692C" w14:textId="77777777" w:rsidR="008724A6" w:rsidRPr="008724A6" w:rsidRDefault="008724A6" w:rsidP="008724A6">
            <w:pPr>
              <w:tabs>
                <w:tab w:val="left" w:pos="8040"/>
              </w:tabs>
              <w:ind w:firstLineChars="200" w:firstLine="480"/>
              <w:rPr>
                <w:rFonts w:ascii="新細明體" w:eastAsia="新細明體" w:hAnsi="新細明體"/>
                <w:sz w:val="24"/>
                <w:szCs w:val="20"/>
              </w:rPr>
            </w:pPr>
            <w:r w:rsidRPr="008724A6">
              <w:rPr>
                <w:rFonts w:ascii="新細明體" w:eastAsia="新細明體" w:hAnsi="新細明體" w:hint="eastAsia"/>
                <w:color w:val="FF0000"/>
                <w:sz w:val="24"/>
                <w:szCs w:val="20"/>
              </w:rPr>
              <w:t>◎</w:t>
            </w:r>
            <w:r w:rsidRPr="008724A6">
              <w:rPr>
                <w:rFonts w:ascii="新細明體" w:eastAsia="新細明體" w:hAnsi="新細明體" w:hint="eastAsia"/>
                <w:sz w:val="24"/>
                <w:szCs w:val="20"/>
              </w:rPr>
              <w:t>補強措施〈複選〉</w:t>
            </w:r>
          </w:p>
          <w:p w14:paraId="69956825" w14:textId="77777777" w:rsidR="008724A6" w:rsidRPr="008724A6" w:rsidRDefault="008724A6" w:rsidP="008724A6">
            <w:pPr>
              <w:widowControl/>
              <w:numPr>
                <w:ilvl w:val="0"/>
                <w:numId w:val="32"/>
              </w:numPr>
              <w:ind w:left="1134" w:hanging="283"/>
              <w:rPr>
                <w:rFonts w:ascii="新細明體" w:eastAsia="新細明體" w:hAnsi="新細明體"/>
                <w:sz w:val="24"/>
                <w:szCs w:val="20"/>
              </w:rPr>
            </w:pPr>
            <w:r w:rsidRPr="008724A6">
              <w:rPr>
                <w:rFonts w:ascii="新細明體" w:eastAsia="新細明體" w:hAnsi="新細明體"/>
                <w:sz w:val="24"/>
                <w:szCs w:val="20"/>
              </w:rPr>
              <w:t>補強系統/程式安全設定</w:t>
            </w:r>
          </w:p>
          <w:p w14:paraId="23C935E5" w14:textId="77777777" w:rsidR="008724A6" w:rsidRPr="008724A6" w:rsidRDefault="008724A6" w:rsidP="008724A6">
            <w:pPr>
              <w:numPr>
                <w:ilvl w:val="4"/>
                <w:numId w:val="29"/>
              </w:numPr>
              <w:ind w:left="1276" w:hanging="283"/>
              <w:rPr>
                <w:rFonts w:ascii="新細明體" w:eastAsia="新細明體" w:hAnsi="新細明體"/>
                <w:sz w:val="24"/>
                <w:szCs w:val="22"/>
              </w:rPr>
            </w:pPr>
            <w:r w:rsidRPr="008724A6">
              <w:rPr>
                <w:rFonts w:ascii="新細明體" w:eastAsia="新細明體" w:hAnsi="新細明體"/>
                <w:sz w:val="24"/>
                <w:szCs w:val="22"/>
              </w:rPr>
              <w:t>檢視資訊設備使用年限</w:t>
            </w:r>
          </w:p>
          <w:p w14:paraId="79254C7C" w14:textId="77777777" w:rsidR="008724A6" w:rsidRPr="008724A6" w:rsidRDefault="008724A6" w:rsidP="008724A6">
            <w:pPr>
              <w:widowControl/>
              <w:numPr>
                <w:ilvl w:val="0"/>
                <w:numId w:val="32"/>
              </w:numPr>
              <w:ind w:left="1134" w:hanging="283"/>
              <w:rPr>
                <w:rFonts w:ascii="新細明體" w:eastAsia="新細明體" w:hAnsi="新細明體"/>
                <w:sz w:val="24"/>
                <w:szCs w:val="20"/>
              </w:rPr>
            </w:pPr>
            <w:r w:rsidRPr="008724A6">
              <w:rPr>
                <w:rFonts w:ascii="新細明體" w:eastAsia="新細明體" w:hAnsi="新細明體"/>
                <w:sz w:val="24"/>
                <w:szCs w:val="20"/>
              </w:rPr>
              <w:t>資安管理與教育訓練</w:t>
            </w:r>
            <w:r w:rsidRPr="008724A6">
              <w:rPr>
                <w:rFonts w:ascii="新細明體" w:eastAsia="新細明體" w:hAnsi="新細明體" w:hint="eastAsia"/>
                <w:sz w:val="24"/>
                <w:szCs w:val="20"/>
              </w:rPr>
              <w:t>〈複選〉</w:t>
            </w:r>
          </w:p>
          <w:p w14:paraId="26F41707" w14:textId="77777777" w:rsidR="008724A6" w:rsidRPr="008724A6" w:rsidRDefault="008724A6" w:rsidP="008724A6">
            <w:pPr>
              <w:numPr>
                <w:ilvl w:val="4"/>
                <w:numId w:val="29"/>
              </w:numPr>
              <w:ind w:left="1276" w:hanging="283"/>
              <w:rPr>
                <w:rFonts w:ascii="新細明體" w:eastAsia="新細明體" w:hAnsi="新細明體"/>
                <w:sz w:val="24"/>
                <w:szCs w:val="20"/>
              </w:rPr>
            </w:pPr>
            <w:r w:rsidRPr="008724A6">
              <w:rPr>
                <w:rFonts w:ascii="新細明體" w:eastAsia="新細明體" w:hAnsi="新細明體"/>
                <w:sz w:val="24"/>
                <w:szCs w:val="20"/>
              </w:rPr>
              <w:t>重新檢視機關網路架構適切性</w:t>
            </w:r>
          </w:p>
          <w:p w14:paraId="7D242342" w14:textId="77777777" w:rsidR="008724A6" w:rsidRPr="008724A6" w:rsidRDefault="008724A6" w:rsidP="008724A6">
            <w:pPr>
              <w:numPr>
                <w:ilvl w:val="4"/>
                <w:numId w:val="29"/>
              </w:numPr>
              <w:ind w:left="1276" w:hanging="283"/>
              <w:rPr>
                <w:rFonts w:ascii="新細明體" w:eastAsia="新細明體" w:hAnsi="新細明體"/>
                <w:sz w:val="24"/>
                <w:szCs w:val="20"/>
              </w:rPr>
            </w:pPr>
            <w:r w:rsidRPr="008724A6">
              <w:rPr>
                <w:rFonts w:ascii="新細明體" w:eastAsia="新細明體" w:hAnsi="新細明體" w:hint="eastAsia"/>
                <w:sz w:val="24"/>
                <w:szCs w:val="22"/>
              </w:rPr>
              <w:t>機關內部全面性安全檢測</w:t>
            </w:r>
          </w:p>
          <w:p w14:paraId="6E699243" w14:textId="77777777" w:rsidR="008724A6" w:rsidRPr="008724A6" w:rsidRDefault="008724A6" w:rsidP="008724A6">
            <w:pPr>
              <w:numPr>
                <w:ilvl w:val="4"/>
                <w:numId w:val="29"/>
              </w:numPr>
              <w:ind w:left="1276" w:hanging="283"/>
              <w:rPr>
                <w:rFonts w:ascii="新細明體" w:eastAsia="新細明體" w:hAnsi="新細明體"/>
                <w:sz w:val="24"/>
                <w:szCs w:val="20"/>
              </w:rPr>
            </w:pPr>
            <w:r w:rsidRPr="008724A6">
              <w:rPr>
                <w:rFonts w:ascii="新細明體" w:eastAsia="新細明體" w:hAnsi="新細明體" w:hint="eastAsia"/>
                <w:sz w:val="24"/>
                <w:szCs w:val="20"/>
              </w:rPr>
              <w:t>加強內部同仁資安教育訓練</w:t>
            </w:r>
          </w:p>
          <w:p w14:paraId="631CF4C5" w14:textId="77777777" w:rsidR="008724A6" w:rsidRPr="008724A6" w:rsidRDefault="008724A6" w:rsidP="008724A6">
            <w:pPr>
              <w:numPr>
                <w:ilvl w:val="4"/>
                <w:numId w:val="29"/>
              </w:numPr>
              <w:ind w:left="1276" w:hanging="283"/>
              <w:rPr>
                <w:rFonts w:ascii="新細明體" w:eastAsia="新細明體" w:hAnsi="新細明體"/>
                <w:sz w:val="24"/>
                <w:szCs w:val="20"/>
              </w:rPr>
            </w:pPr>
            <w:r w:rsidRPr="008724A6">
              <w:rPr>
                <w:rFonts w:ascii="新細明體" w:eastAsia="新細明體" w:hAnsi="新細明體"/>
                <w:sz w:val="24"/>
                <w:szCs w:val="20"/>
              </w:rPr>
              <w:t>修正內部資安防護計畫</w:t>
            </w:r>
          </w:p>
          <w:p w14:paraId="68E72113" w14:textId="77777777" w:rsidR="008724A6" w:rsidRPr="008724A6" w:rsidRDefault="008724A6" w:rsidP="008724A6">
            <w:pPr>
              <w:tabs>
                <w:tab w:val="left" w:pos="8040"/>
              </w:tabs>
              <w:ind w:firstLineChars="200" w:firstLine="480"/>
              <w:rPr>
                <w:rFonts w:ascii="新細明體" w:eastAsia="新細明體" w:hAnsi="新細明體"/>
                <w:sz w:val="24"/>
                <w:szCs w:val="20"/>
              </w:rPr>
            </w:pPr>
            <w:r w:rsidRPr="008724A6">
              <w:rPr>
                <w:rFonts w:ascii="新細明體" w:eastAsia="新細明體" w:hAnsi="新細明體" w:hint="eastAsia"/>
                <w:sz w:val="24"/>
                <w:szCs w:val="20"/>
              </w:rPr>
              <w:t>◎</w:t>
            </w:r>
            <w:r w:rsidRPr="008724A6">
              <w:rPr>
                <w:rFonts w:ascii="新細明體" w:eastAsia="新細明體" w:hAnsi="新細明體"/>
                <w:sz w:val="24"/>
                <w:szCs w:val="20"/>
              </w:rPr>
              <w:t>其他相關安全處置【</w:t>
            </w:r>
            <w:r w:rsidRPr="008724A6">
              <w:rPr>
                <w:rFonts w:ascii="新細明體" w:eastAsia="新細明體" w:hAnsi="新細明體" w:hint="eastAsia"/>
                <w:sz w:val="24"/>
                <w:szCs w:val="20"/>
              </w:rPr>
              <w:t>請填寫相關處置、預定完成時程及成效追蹤機制</w:t>
            </w:r>
            <w:r w:rsidRPr="008724A6">
              <w:rPr>
                <w:rFonts w:ascii="新細明體" w:eastAsia="新細明體" w:hAnsi="新細明體"/>
                <w:sz w:val="24"/>
                <w:szCs w:val="20"/>
              </w:rPr>
              <w:t>】</w:t>
            </w:r>
          </w:p>
          <w:p w14:paraId="05ECCB3E" w14:textId="77777777" w:rsidR="008724A6" w:rsidRPr="008724A6" w:rsidRDefault="008724A6" w:rsidP="008724A6">
            <w:pPr>
              <w:widowControl/>
              <w:ind w:firstLineChars="300" w:firstLine="720"/>
              <w:rPr>
                <w:rFonts w:ascii="新細明體" w:eastAsia="新細明體" w:hAnsi="新細明體"/>
                <w:sz w:val="24"/>
                <w:szCs w:val="20"/>
              </w:rPr>
            </w:pPr>
            <w:r w:rsidRPr="008724A6">
              <w:rPr>
                <w:rFonts w:ascii="新細明體" w:eastAsia="新細明體" w:hAnsi="新細明體" w:hint="eastAsia"/>
                <w:sz w:val="24"/>
                <w:szCs w:val="20"/>
              </w:rPr>
              <w:t>__________________________________________________</w:t>
            </w:r>
          </w:p>
          <w:p w14:paraId="683DCE3B" w14:textId="77777777" w:rsidR="008724A6" w:rsidRPr="008724A6" w:rsidRDefault="008724A6" w:rsidP="008724A6">
            <w:pPr>
              <w:widowControl/>
              <w:ind w:firstLineChars="300" w:firstLine="720"/>
              <w:rPr>
                <w:rFonts w:ascii="新細明體" w:eastAsia="新細明體" w:hAnsi="新細明體"/>
                <w:sz w:val="24"/>
                <w:szCs w:val="20"/>
              </w:rPr>
            </w:pPr>
            <w:r w:rsidRPr="008724A6">
              <w:rPr>
                <w:rFonts w:ascii="新細明體" w:eastAsia="新細明體" w:hAnsi="新細明體" w:hint="eastAsia"/>
                <w:sz w:val="24"/>
                <w:szCs w:val="20"/>
              </w:rPr>
              <w:t>__________________________________________________</w:t>
            </w:r>
          </w:p>
          <w:p w14:paraId="261D9CEE" w14:textId="77777777" w:rsidR="008724A6" w:rsidRPr="008724A6" w:rsidRDefault="008724A6" w:rsidP="008724A6">
            <w:pPr>
              <w:widowControl/>
              <w:ind w:firstLineChars="300" w:firstLine="720"/>
              <w:rPr>
                <w:rFonts w:ascii="新細明體" w:eastAsia="新細明體" w:hAnsi="新細明體"/>
                <w:sz w:val="24"/>
                <w:szCs w:val="20"/>
              </w:rPr>
            </w:pPr>
            <w:r w:rsidRPr="008724A6">
              <w:rPr>
                <w:rFonts w:ascii="新細明體" w:eastAsia="新細明體" w:hAnsi="新細明體" w:hint="eastAsia"/>
                <w:sz w:val="24"/>
                <w:szCs w:val="20"/>
              </w:rPr>
              <w:t>__________________________________________________</w:t>
            </w:r>
          </w:p>
          <w:p w14:paraId="591A14BA" w14:textId="77777777" w:rsidR="008724A6" w:rsidRPr="008724A6" w:rsidRDefault="008724A6" w:rsidP="008724A6">
            <w:pPr>
              <w:tabs>
                <w:tab w:val="left" w:pos="8040"/>
              </w:tabs>
              <w:rPr>
                <w:rFonts w:ascii="新細明體" w:eastAsia="新細明體" w:hAnsi="新細明體"/>
                <w:sz w:val="24"/>
                <w:szCs w:val="20"/>
              </w:rPr>
            </w:pPr>
            <w:r w:rsidRPr="008724A6">
              <w:rPr>
                <w:rFonts w:ascii="新細明體" w:eastAsia="新細明體" w:hAnsi="新細明體" w:hint="eastAsia"/>
                <w:sz w:val="24"/>
                <w:szCs w:val="20"/>
              </w:rPr>
              <w:t xml:space="preserve">    </w:t>
            </w:r>
            <w:r w:rsidRPr="008724A6">
              <w:rPr>
                <w:rFonts w:ascii="新細明體" w:eastAsia="新細明體" w:hAnsi="新細明體" w:hint="eastAsia"/>
                <w:color w:val="FF0000"/>
                <w:sz w:val="24"/>
                <w:szCs w:val="20"/>
              </w:rPr>
              <w:t>◎</w:t>
            </w:r>
            <w:r w:rsidRPr="008724A6">
              <w:rPr>
                <w:rFonts w:ascii="新細明體" w:eastAsia="新細明體" w:hAnsi="新細明體" w:hint="eastAsia"/>
                <w:sz w:val="24"/>
                <w:szCs w:val="20"/>
              </w:rPr>
              <w:t>調查、處理及改善報告繳交(登錄結報)時間：</w:t>
            </w:r>
          </w:p>
          <w:p w14:paraId="2CCD16ED" w14:textId="1D354E9B" w:rsidR="008724A6" w:rsidRPr="008724A6" w:rsidRDefault="008724A6" w:rsidP="00427B64">
            <w:pPr>
              <w:tabs>
                <w:tab w:val="left" w:pos="8040"/>
              </w:tabs>
              <w:ind w:leftChars="300" w:left="840"/>
              <w:rPr>
                <w:rFonts w:ascii="新細明體" w:eastAsia="新細明體" w:hAnsi="新細明體"/>
                <w:sz w:val="24"/>
                <w:szCs w:val="20"/>
              </w:rPr>
            </w:pPr>
            <w:r w:rsidRPr="008724A6">
              <w:rPr>
                <w:rFonts w:ascii="新細明體" w:eastAsia="新細明體" w:hAnsi="新細明體" w:hint="eastAsia"/>
                <w:sz w:val="24"/>
                <w:szCs w:val="20"/>
              </w:rPr>
              <w:t>_______年_______月______日______時______分</w:t>
            </w:r>
          </w:p>
        </w:tc>
      </w:tr>
      <w:tr w:rsidR="00427B64" w:rsidRPr="00427B64" w14:paraId="23573792" w14:textId="77777777" w:rsidTr="00427B64">
        <w:tblPrEx>
          <w:tblBorders>
            <w:top w:val="none" w:sz="0" w:space="0" w:color="auto"/>
          </w:tblBorders>
          <w:shd w:val="clear" w:color="auto" w:fill="F2F2F2"/>
        </w:tblPrEx>
        <w:tc>
          <w:tcPr>
            <w:tcW w:w="8647" w:type="dxa"/>
            <w:tcBorders>
              <w:top w:val="single" w:sz="4" w:space="0" w:color="auto"/>
              <w:bottom w:val="single" w:sz="4" w:space="0" w:color="auto"/>
            </w:tcBorders>
            <w:shd w:val="clear" w:color="auto" w:fill="D9D9D9"/>
          </w:tcPr>
          <w:p w14:paraId="4AC5DA5E" w14:textId="77777777" w:rsidR="00427B64" w:rsidRPr="00427B64" w:rsidRDefault="00427B64" w:rsidP="00427B64">
            <w:pPr>
              <w:rPr>
                <w:rFonts w:ascii="新細明體" w:eastAsia="新細明體" w:hAnsi="新細明體"/>
                <w:b/>
                <w:sz w:val="24"/>
                <w:szCs w:val="20"/>
              </w:rPr>
            </w:pPr>
            <w:r w:rsidRPr="00427B64">
              <w:rPr>
                <w:rFonts w:eastAsia="新細明體" w:hint="eastAsia"/>
                <w:b/>
                <w:color w:val="FF0000"/>
                <w:sz w:val="24"/>
                <w:szCs w:val="20"/>
                <w:highlight w:val="yellow"/>
              </w:rPr>
              <w:lastRenderedPageBreak/>
              <w:t>【貳、損害控制或復原</w:t>
            </w:r>
            <w:r w:rsidRPr="00427B64">
              <w:rPr>
                <w:rFonts w:eastAsia="新細明體" w:hint="eastAsia"/>
                <w:b/>
                <w:color w:val="FF0000"/>
                <w:sz w:val="24"/>
                <w:szCs w:val="20"/>
                <w:highlight w:val="yellow"/>
              </w:rPr>
              <w:t>-</w:t>
            </w:r>
            <w:r w:rsidRPr="00427B64">
              <w:rPr>
                <w:rFonts w:eastAsia="新細明體" w:hint="eastAsia"/>
                <w:b/>
                <w:color w:val="FF0000"/>
                <w:sz w:val="24"/>
                <w:szCs w:val="20"/>
                <w:highlight w:val="yellow"/>
              </w:rPr>
              <w:t>其他】</w:t>
            </w:r>
            <w:r w:rsidRPr="00427B64">
              <w:rPr>
                <w:rFonts w:eastAsia="新細明體" w:hint="eastAsia"/>
                <w:b/>
                <w:color w:val="FF0000"/>
                <w:sz w:val="24"/>
                <w:szCs w:val="20"/>
                <w:highlight w:val="yellow"/>
              </w:rPr>
              <w:t>(</w:t>
            </w:r>
            <w:r w:rsidRPr="00427B64">
              <w:rPr>
                <w:rFonts w:eastAsia="新細明體" w:hint="eastAsia"/>
                <w:b/>
                <w:color w:val="FF0000"/>
                <w:sz w:val="24"/>
                <w:szCs w:val="20"/>
                <w:highlight w:val="yellow"/>
              </w:rPr>
              <w:t>應變處置階段</w:t>
            </w:r>
            <w:r w:rsidRPr="00427B64">
              <w:rPr>
                <w:rFonts w:eastAsia="新細明體" w:hint="eastAsia"/>
                <w:b/>
                <w:color w:val="FF0000"/>
                <w:sz w:val="24"/>
                <w:szCs w:val="20"/>
                <w:highlight w:val="yellow"/>
              </w:rPr>
              <w:t>)</w:t>
            </w:r>
          </w:p>
        </w:tc>
      </w:tr>
      <w:tr w:rsidR="00427B64" w:rsidRPr="00427B64" w14:paraId="45502608" w14:textId="77777777" w:rsidTr="00427B64">
        <w:tblPrEx>
          <w:tblBorders>
            <w:top w:val="none" w:sz="0" w:space="0" w:color="auto"/>
          </w:tblBorders>
          <w:shd w:val="clear" w:color="auto" w:fill="F2F2F2"/>
        </w:tblPrEx>
        <w:tc>
          <w:tcPr>
            <w:tcW w:w="8647" w:type="dxa"/>
            <w:tcBorders>
              <w:top w:val="single" w:sz="4" w:space="0" w:color="auto"/>
            </w:tcBorders>
            <w:shd w:val="clear" w:color="auto" w:fill="D9D9D9"/>
          </w:tcPr>
          <w:p w14:paraId="63FB9356" w14:textId="77777777" w:rsidR="00427B64" w:rsidRPr="00427B64" w:rsidRDefault="00427B64" w:rsidP="00427B64">
            <w:pPr>
              <w:rPr>
                <w:rFonts w:eastAsia="新細明體"/>
                <w:sz w:val="24"/>
                <w:szCs w:val="20"/>
              </w:rPr>
            </w:pPr>
            <w:r w:rsidRPr="00427B64">
              <w:rPr>
                <w:rFonts w:ascii="新細明體" w:eastAsia="新細明體" w:hAnsi="新細明體"/>
                <w:b/>
                <w:sz w:val="24"/>
                <w:szCs w:val="20"/>
              </w:rPr>
              <w:t>Step5.請填寫機關緊急應變措施</w:t>
            </w:r>
            <w:r w:rsidRPr="00427B64">
              <w:rPr>
                <w:rFonts w:ascii="新細明體" w:eastAsia="新細明體" w:hAnsi="新細明體" w:hint="eastAsia"/>
                <w:b/>
                <w:sz w:val="24"/>
                <w:szCs w:val="20"/>
              </w:rPr>
              <w:t>-其他</w:t>
            </w:r>
            <w:r w:rsidRPr="00427B64">
              <w:rPr>
                <w:rFonts w:ascii="新細明體" w:eastAsia="新細明體" w:hAnsi="新細明體" w:hint="eastAsia"/>
                <w:sz w:val="24"/>
                <w:szCs w:val="20"/>
              </w:rPr>
              <w:t>(請回傳P</w:t>
            </w:r>
            <w:r w:rsidRPr="00427B64">
              <w:rPr>
                <w:rFonts w:ascii="新細明體" w:eastAsia="新細明體" w:hAnsi="新細明體"/>
                <w:sz w:val="24"/>
                <w:szCs w:val="20"/>
              </w:rPr>
              <w:t>2</w:t>
            </w:r>
            <w:r w:rsidRPr="00427B64">
              <w:rPr>
                <w:rFonts w:ascii="新細明體" w:eastAsia="新細明體" w:hAnsi="新細明體" w:hint="eastAsia"/>
                <w:sz w:val="24"/>
                <w:szCs w:val="20"/>
              </w:rPr>
              <w:t>-P</w:t>
            </w:r>
            <w:r w:rsidRPr="00427B64">
              <w:rPr>
                <w:rFonts w:ascii="新細明體" w:eastAsia="新細明體" w:hAnsi="新細明體"/>
                <w:sz w:val="24"/>
                <w:szCs w:val="20"/>
              </w:rPr>
              <w:t>4</w:t>
            </w:r>
            <w:r w:rsidRPr="00427B64">
              <w:rPr>
                <w:rFonts w:ascii="新細明體" w:eastAsia="新細明體" w:hAnsi="新細明體" w:hint="eastAsia"/>
                <w:sz w:val="24"/>
                <w:szCs w:val="20"/>
              </w:rPr>
              <w:t>、P</w:t>
            </w:r>
            <w:r w:rsidRPr="00427B64">
              <w:rPr>
                <w:rFonts w:ascii="新細明體" w:eastAsia="新細明體" w:hAnsi="新細明體"/>
                <w:sz w:val="24"/>
                <w:szCs w:val="20"/>
              </w:rPr>
              <w:t>19</w:t>
            </w:r>
            <w:r w:rsidRPr="00427B64">
              <w:rPr>
                <w:rFonts w:ascii="新細明體" w:eastAsia="新細明體" w:hAnsi="新細明體" w:hint="eastAsia"/>
                <w:sz w:val="24"/>
                <w:szCs w:val="20"/>
              </w:rPr>
              <w:t>-P</w:t>
            </w:r>
            <w:r w:rsidRPr="00427B64">
              <w:rPr>
                <w:rFonts w:ascii="新細明體" w:eastAsia="新細明體" w:hAnsi="新細明體"/>
                <w:sz w:val="24"/>
                <w:szCs w:val="20"/>
              </w:rPr>
              <w:t>20</w:t>
            </w:r>
            <w:r w:rsidRPr="00427B64">
              <w:rPr>
                <w:rFonts w:ascii="新細明體" w:eastAsia="新細明體" w:hAnsi="新細明體" w:hint="eastAsia"/>
                <w:sz w:val="24"/>
                <w:szCs w:val="20"/>
              </w:rPr>
              <w:t>)</w:t>
            </w:r>
          </w:p>
        </w:tc>
      </w:tr>
      <w:tr w:rsidR="00427B64" w:rsidRPr="00427B64" w14:paraId="1DE12DA1" w14:textId="77777777" w:rsidTr="00427B64">
        <w:tblPrEx>
          <w:tblBorders>
            <w:top w:val="none" w:sz="0" w:space="0" w:color="auto"/>
          </w:tblBorders>
          <w:shd w:val="clear" w:color="auto" w:fill="F2F2F2"/>
        </w:tblPrEx>
        <w:tc>
          <w:tcPr>
            <w:tcW w:w="8647" w:type="dxa"/>
            <w:shd w:val="clear" w:color="auto" w:fill="F2F2F2"/>
          </w:tcPr>
          <w:p w14:paraId="2ECFC7F1" w14:textId="77777777" w:rsidR="00427B64" w:rsidRPr="00427B64" w:rsidRDefault="00427B64" w:rsidP="00427B64">
            <w:pPr>
              <w:ind w:leftChars="200" w:left="800" w:hangingChars="100" w:hanging="240"/>
              <w:rPr>
                <w:rFonts w:ascii="新細明體" w:eastAsia="新細明體" w:hAnsi="新細明體"/>
                <w:sz w:val="24"/>
                <w:szCs w:val="20"/>
              </w:rPr>
            </w:pPr>
            <w:r w:rsidRPr="00427B64">
              <w:rPr>
                <w:rFonts w:ascii="新細明體" w:eastAsia="新細明體" w:hAnsi="新細明體" w:hint="eastAsia"/>
                <w:color w:val="FF0000"/>
                <w:sz w:val="24"/>
                <w:szCs w:val="20"/>
              </w:rPr>
              <w:t>◎</w:t>
            </w:r>
            <w:r w:rsidRPr="00427B64">
              <w:rPr>
                <w:rFonts w:ascii="新細明體" w:eastAsia="新細明體" w:hAnsi="新細明體"/>
                <w:sz w:val="24"/>
                <w:szCs w:val="20"/>
              </w:rPr>
              <w:t>保留</w:t>
            </w:r>
            <w:r w:rsidRPr="00427B64">
              <w:rPr>
                <w:rFonts w:ascii="新細明體" w:eastAsia="新細明體" w:hAnsi="新細明體" w:hint="eastAsia"/>
                <w:sz w:val="24"/>
                <w:szCs w:val="20"/>
              </w:rPr>
              <w:t>受害期間之相關設備紀錄</w:t>
            </w:r>
            <w:r w:rsidRPr="00427B64">
              <w:rPr>
                <w:rFonts w:ascii="新細明體" w:eastAsia="新細明體" w:hAnsi="新細明體"/>
                <w:sz w:val="24"/>
                <w:szCs w:val="20"/>
              </w:rPr>
              <w:t>資料</w:t>
            </w:r>
            <w:r w:rsidRPr="00427B64">
              <w:rPr>
                <w:rFonts w:ascii="新細明體" w:eastAsia="新細明體" w:hAnsi="新細明體" w:hint="eastAsia"/>
                <w:sz w:val="24"/>
                <w:szCs w:val="20"/>
              </w:rPr>
              <w:t>〈複選〉(最少選填一項，如未保留相關紀錄，請於「其他保留資料或資料處罝說明」欄位說明)</w:t>
            </w:r>
          </w:p>
          <w:p w14:paraId="74362384"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已保存遭</w:t>
            </w:r>
            <w:r w:rsidRPr="00427B64">
              <w:rPr>
                <w:rFonts w:ascii="新細明體" w:eastAsia="新細明體" w:hAnsi="新細明體" w:hint="eastAsia"/>
                <w:sz w:val="24"/>
                <w:szCs w:val="22"/>
              </w:rPr>
              <w:t>入侵</w:t>
            </w:r>
            <w:r w:rsidRPr="00427B64">
              <w:rPr>
                <w:rFonts w:ascii="新細明體" w:eastAsia="新細明體" w:hAnsi="新細明體"/>
                <w:sz w:val="24"/>
                <w:szCs w:val="22"/>
              </w:rPr>
              <w:t>主機事件</w:t>
            </w:r>
            <w:r w:rsidRPr="00427B64">
              <w:rPr>
                <w:rFonts w:ascii="新細明體" w:eastAsia="新細明體" w:hAnsi="新細明體" w:hint="eastAsia"/>
                <w:sz w:val="24"/>
                <w:szCs w:val="22"/>
              </w:rPr>
              <w:t>檢視器〈單選〉</w:t>
            </w:r>
          </w:p>
          <w:p w14:paraId="5BFD7D48" w14:textId="77777777" w:rsidR="00427B64" w:rsidRPr="00427B64" w:rsidRDefault="00427B64" w:rsidP="00427B64">
            <w:pPr>
              <w:widowControl/>
              <w:ind w:firstLineChars="500" w:firstLine="1200"/>
              <w:rPr>
                <w:rFonts w:ascii="新細明體" w:eastAsia="新細明體" w:hAnsi="新細明體"/>
                <w:sz w:val="24"/>
                <w:szCs w:val="20"/>
              </w:rPr>
            </w:pPr>
            <w:r w:rsidRPr="00427B64">
              <w:rPr>
                <w:rFonts w:ascii="新細明體" w:eastAsia="新細明體" w:hAnsi="新細明體" w:hint="eastAsia"/>
                <w:sz w:val="24"/>
                <w:szCs w:val="20"/>
              </w:rPr>
              <w:t>〈</w:t>
            </w:r>
            <w:r w:rsidRPr="00427B64">
              <w:rPr>
                <w:rFonts w:ascii="新細明體" w:eastAsia="新細明體" w:hAnsi="新細明體" w:hint="eastAsia"/>
                <w:color w:val="000000"/>
                <w:sz w:val="24"/>
                <w:szCs w:val="20"/>
              </w:rPr>
              <w:sym w:font="Wingdings 2" w:char="F081"/>
            </w:r>
            <w:r w:rsidRPr="00427B64">
              <w:rPr>
                <w:rFonts w:ascii="新細明體" w:eastAsia="新細明體" w:hAnsi="新細明體"/>
                <w:sz w:val="24"/>
                <w:szCs w:val="20"/>
              </w:rPr>
              <w:t>1個月</w:t>
            </w:r>
            <w:r w:rsidRPr="00427B64">
              <w:rPr>
                <w:rFonts w:ascii="新細明體" w:eastAsia="新細明體" w:hAnsi="新細明體" w:hint="eastAsia"/>
                <w:sz w:val="24"/>
                <w:szCs w:val="20"/>
              </w:rPr>
              <w:t xml:space="preserve"> </w:t>
            </w:r>
            <w:r w:rsidRPr="00427B64">
              <w:rPr>
                <w:rFonts w:ascii="新細明體" w:eastAsia="新細明體" w:hAnsi="新細明體" w:hint="eastAsia"/>
                <w:color w:val="000000"/>
                <w:sz w:val="24"/>
                <w:szCs w:val="20"/>
              </w:rPr>
              <w:sym w:font="Wingdings 2" w:char="F081"/>
            </w:r>
            <w:r w:rsidRPr="00427B64">
              <w:rPr>
                <w:rFonts w:ascii="新細明體" w:eastAsia="新細明體" w:hAnsi="新細明體"/>
                <w:sz w:val="24"/>
                <w:szCs w:val="20"/>
              </w:rPr>
              <w:t>1-6個月</w:t>
            </w:r>
            <w:r w:rsidRPr="00427B64">
              <w:rPr>
                <w:rFonts w:ascii="新細明體" w:eastAsia="新細明體" w:hAnsi="新細明體" w:hint="eastAsia"/>
                <w:sz w:val="24"/>
                <w:szCs w:val="20"/>
              </w:rPr>
              <w:t xml:space="preserve"> </w:t>
            </w:r>
            <w:r w:rsidRPr="00427B64">
              <w:rPr>
                <w:rFonts w:ascii="新細明體" w:eastAsia="新細明體" w:hAnsi="新細明體" w:hint="eastAsia"/>
                <w:color w:val="000000"/>
                <w:sz w:val="24"/>
                <w:szCs w:val="20"/>
              </w:rPr>
              <w:sym w:font="Wingdings 2" w:char="F081"/>
            </w:r>
            <w:r w:rsidRPr="00427B64">
              <w:rPr>
                <w:rFonts w:ascii="新細明體" w:eastAsia="新細明體" w:hAnsi="新細明體"/>
                <w:sz w:val="24"/>
                <w:szCs w:val="20"/>
              </w:rPr>
              <w:t>6個月以上</w:t>
            </w:r>
            <w:r w:rsidRPr="00427B64">
              <w:rPr>
                <w:rFonts w:ascii="新細明體" w:eastAsia="新細明體" w:hAnsi="新細明體" w:hint="eastAsia"/>
                <w:sz w:val="24"/>
                <w:szCs w:val="20"/>
              </w:rPr>
              <w:t xml:space="preserve"> </w:t>
            </w:r>
            <w:r w:rsidRPr="00427B64">
              <w:rPr>
                <w:rFonts w:ascii="新細明體" w:eastAsia="新細明體" w:hAnsi="新細明體" w:hint="eastAsia"/>
                <w:color w:val="000000"/>
                <w:sz w:val="24"/>
                <w:szCs w:val="20"/>
              </w:rPr>
              <w:sym w:font="Wingdings 2" w:char="F081"/>
            </w:r>
            <w:r w:rsidRPr="00427B64">
              <w:rPr>
                <w:rFonts w:ascii="新細明體" w:eastAsia="新細明體" w:hAnsi="新細明體"/>
                <w:sz w:val="24"/>
                <w:szCs w:val="20"/>
              </w:rPr>
              <w:t>其他</w:t>
            </w:r>
            <w:r w:rsidRPr="00427B64">
              <w:rPr>
                <w:rFonts w:ascii="新細明體" w:eastAsia="新細明體" w:hAnsi="新細明體" w:hint="eastAsia"/>
                <w:sz w:val="24"/>
                <w:szCs w:val="20"/>
              </w:rPr>
              <w:t>_____〉</w:t>
            </w:r>
          </w:p>
          <w:p w14:paraId="26BC1697"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已保存防火牆紀錄</w:t>
            </w:r>
            <w:r w:rsidRPr="00427B64">
              <w:rPr>
                <w:rFonts w:ascii="新細明體" w:eastAsia="新細明體" w:hAnsi="新細明體" w:hint="eastAsia"/>
                <w:sz w:val="24"/>
                <w:szCs w:val="22"/>
              </w:rPr>
              <w:t>〈單選〉</w:t>
            </w:r>
          </w:p>
          <w:p w14:paraId="18BB53C2" w14:textId="77777777" w:rsidR="00427B64" w:rsidRPr="00427B64" w:rsidRDefault="00427B64" w:rsidP="00427B64">
            <w:pPr>
              <w:widowControl/>
              <w:ind w:firstLineChars="500" w:firstLine="1200"/>
              <w:rPr>
                <w:rFonts w:ascii="新細明體" w:eastAsia="新細明體" w:hAnsi="新細明體"/>
                <w:sz w:val="24"/>
                <w:szCs w:val="20"/>
              </w:rPr>
            </w:pPr>
            <w:r w:rsidRPr="00427B64">
              <w:rPr>
                <w:rFonts w:ascii="新細明體" w:eastAsia="新細明體" w:hAnsi="新細明體" w:hint="eastAsia"/>
                <w:sz w:val="24"/>
                <w:szCs w:val="20"/>
              </w:rPr>
              <w:t>〈</w:t>
            </w:r>
            <w:r w:rsidRPr="00427B64">
              <w:rPr>
                <w:rFonts w:ascii="新細明體" w:eastAsia="新細明體" w:hAnsi="新細明體" w:hint="eastAsia"/>
                <w:color w:val="000000"/>
                <w:sz w:val="24"/>
                <w:szCs w:val="20"/>
              </w:rPr>
              <w:sym w:font="Wingdings 2" w:char="F081"/>
            </w:r>
            <w:r w:rsidRPr="00427B64">
              <w:rPr>
                <w:rFonts w:ascii="新細明體" w:eastAsia="新細明體" w:hAnsi="新細明體"/>
                <w:sz w:val="24"/>
                <w:szCs w:val="20"/>
              </w:rPr>
              <w:t>1個月</w:t>
            </w:r>
            <w:r w:rsidRPr="00427B64">
              <w:rPr>
                <w:rFonts w:ascii="新細明體" w:eastAsia="新細明體" w:hAnsi="新細明體" w:hint="eastAsia"/>
                <w:sz w:val="24"/>
                <w:szCs w:val="20"/>
              </w:rPr>
              <w:t xml:space="preserve"> </w:t>
            </w:r>
            <w:r w:rsidRPr="00427B64">
              <w:rPr>
                <w:rFonts w:ascii="新細明體" w:eastAsia="新細明體" w:hAnsi="新細明體" w:hint="eastAsia"/>
                <w:color w:val="000000"/>
                <w:sz w:val="24"/>
                <w:szCs w:val="20"/>
              </w:rPr>
              <w:sym w:font="Wingdings 2" w:char="F081"/>
            </w:r>
            <w:r w:rsidRPr="00427B64">
              <w:rPr>
                <w:rFonts w:ascii="新細明體" w:eastAsia="新細明體" w:hAnsi="新細明體"/>
                <w:sz w:val="24"/>
                <w:szCs w:val="20"/>
              </w:rPr>
              <w:t>1-6個月</w:t>
            </w:r>
            <w:r w:rsidRPr="00427B64">
              <w:rPr>
                <w:rFonts w:ascii="新細明體" w:eastAsia="新細明體" w:hAnsi="新細明體" w:hint="eastAsia"/>
                <w:sz w:val="24"/>
                <w:szCs w:val="20"/>
              </w:rPr>
              <w:t xml:space="preserve"> </w:t>
            </w:r>
            <w:r w:rsidRPr="00427B64">
              <w:rPr>
                <w:rFonts w:ascii="新細明體" w:eastAsia="新細明體" w:hAnsi="新細明體" w:hint="eastAsia"/>
                <w:color w:val="000000"/>
                <w:sz w:val="24"/>
                <w:szCs w:val="20"/>
              </w:rPr>
              <w:sym w:font="Wingdings 2" w:char="F081"/>
            </w:r>
            <w:r w:rsidRPr="00427B64">
              <w:rPr>
                <w:rFonts w:ascii="新細明體" w:eastAsia="新細明體" w:hAnsi="新細明體"/>
                <w:sz w:val="24"/>
                <w:szCs w:val="20"/>
              </w:rPr>
              <w:t>6個月以上</w:t>
            </w:r>
            <w:r w:rsidRPr="00427B64">
              <w:rPr>
                <w:rFonts w:ascii="新細明體" w:eastAsia="新細明體" w:hAnsi="新細明體" w:hint="eastAsia"/>
                <w:sz w:val="24"/>
                <w:szCs w:val="20"/>
              </w:rPr>
              <w:t xml:space="preserve"> </w:t>
            </w:r>
            <w:r w:rsidRPr="00427B64">
              <w:rPr>
                <w:rFonts w:ascii="新細明體" w:eastAsia="新細明體" w:hAnsi="新細明體" w:hint="eastAsia"/>
                <w:color w:val="000000"/>
                <w:sz w:val="24"/>
                <w:szCs w:val="20"/>
              </w:rPr>
              <w:sym w:font="Wingdings 2" w:char="F081"/>
            </w:r>
            <w:r w:rsidRPr="00427B64">
              <w:rPr>
                <w:rFonts w:ascii="新細明體" w:eastAsia="新細明體" w:hAnsi="新細明體"/>
                <w:sz w:val="24"/>
                <w:szCs w:val="20"/>
              </w:rPr>
              <w:t>其他</w:t>
            </w:r>
            <w:r w:rsidRPr="00427B64">
              <w:rPr>
                <w:rFonts w:ascii="新細明體" w:eastAsia="新細明體" w:hAnsi="新細明體" w:hint="eastAsia"/>
                <w:sz w:val="24"/>
                <w:szCs w:val="20"/>
              </w:rPr>
              <w:t>_____〉</w:t>
            </w:r>
          </w:p>
          <w:p w14:paraId="6588F617"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已保存</w:t>
            </w:r>
            <w:r w:rsidRPr="00427B64">
              <w:rPr>
                <w:rFonts w:ascii="新細明體" w:eastAsia="新細明體" w:hAnsi="新細明體" w:hint="eastAsia"/>
                <w:sz w:val="24"/>
                <w:szCs w:val="22"/>
              </w:rPr>
              <w:t>未授權存在之</w:t>
            </w:r>
            <w:r w:rsidRPr="00427B64">
              <w:rPr>
                <w:rFonts w:ascii="新細明體" w:eastAsia="新細明體" w:hAnsi="新細明體"/>
                <w:sz w:val="24"/>
                <w:szCs w:val="22"/>
              </w:rPr>
              <w:t>惡意</w:t>
            </w:r>
            <w:r w:rsidRPr="00427B64">
              <w:rPr>
                <w:rFonts w:ascii="新細明體" w:eastAsia="新細明體" w:hAnsi="新細明體" w:hint="eastAsia"/>
                <w:sz w:val="24"/>
                <w:szCs w:val="22"/>
              </w:rPr>
              <w:t>網頁/留言/檔案/</w:t>
            </w:r>
            <w:r w:rsidRPr="00427B64">
              <w:rPr>
                <w:rFonts w:ascii="新細明體" w:eastAsia="新細明體" w:hAnsi="新細明體"/>
                <w:sz w:val="24"/>
                <w:szCs w:val="22"/>
              </w:rPr>
              <w:t>程式樣本，共</w:t>
            </w:r>
            <w:r w:rsidRPr="00427B64">
              <w:rPr>
                <w:rFonts w:ascii="新細明體" w:eastAsia="新細明體" w:hAnsi="新細明體"/>
                <w:sz w:val="24"/>
                <w:szCs w:val="22"/>
                <w:u w:val="single"/>
              </w:rPr>
              <w:t>____</w:t>
            </w:r>
            <w:r w:rsidRPr="00427B64">
              <w:rPr>
                <w:rFonts w:ascii="新細明體" w:eastAsia="新細明體" w:hAnsi="新細明體"/>
                <w:sz w:val="24"/>
                <w:szCs w:val="22"/>
              </w:rPr>
              <w:t>個</w:t>
            </w:r>
          </w:p>
          <w:p w14:paraId="5255CE89"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其他保留資料或資料處罝說明【如未保存資料亦請說明】</w:t>
            </w:r>
          </w:p>
          <w:p w14:paraId="40E1331D"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1A72B51B"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3D9A90EB" w14:textId="77777777" w:rsidR="00427B64" w:rsidRPr="00427B64" w:rsidRDefault="00427B64" w:rsidP="00427B64">
            <w:pPr>
              <w:ind w:leftChars="200" w:left="800" w:hangingChars="100" w:hanging="240"/>
              <w:rPr>
                <w:rFonts w:ascii="新細明體" w:eastAsia="新細明體" w:hAnsi="新細明體"/>
                <w:sz w:val="24"/>
                <w:szCs w:val="20"/>
              </w:rPr>
            </w:pPr>
            <w:r w:rsidRPr="00427B64">
              <w:rPr>
                <w:rFonts w:ascii="新細明體" w:eastAsia="新細明體" w:hAnsi="新細明體" w:hint="eastAsia"/>
                <w:color w:val="FF0000"/>
                <w:sz w:val="24"/>
                <w:szCs w:val="20"/>
              </w:rPr>
              <w:t>◎</w:t>
            </w:r>
            <w:r w:rsidRPr="00427B64">
              <w:rPr>
                <w:rFonts w:ascii="新細明體" w:eastAsia="新細明體" w:hAnsi="新細明體"/>
                <w:sz w:val="24"/>
                <w:szCs w:val="20"/>
              </w:rPr>
              <w:t>事件分析與影響評估</w:t>
            </w:r>
            <w:r w:rsidRPr="00427B64">
              <w:rPr>
                <w:rFonts w:ascii="新細明體" w:eastAsia="新細明體" w:hAnsi="新細明體" w:hint="eastAsia"/>
                <w:sz w:val="24"/>
                <w:szCs w:val="20"/>
              </w:rPr>
              <w:t>〈複選〉(最少選填一項，如無對應分析評估結果，請於「影響評估說明補充」欄位說明)經分析已保存之紀錄，是否發現下列異常情形：</w:t>
            </w:r>
          </w:p>
          <w:p w14:paraId="6DB6657B"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hint="eastAsia"/>
                <w:sz w:val="24"/>
                <w:szCs w:val="22"/>
              </w:rPr>
              <w:t>異常連線行為</w:t>
            </w:r>
            <w:r w:rsidRPr="00427B64">
              <w:rPr>
                <w:rFonts w:ascii="新細明體" w:eastAsia="新細明體" w:hAnsi="新細明體"/>
                <w:sz w:val="24"/>
                <w:szCs w:val="22"/>
              </w:rPr>
              <w:t>【請</w:t>
            </w:r>
            <w:r w:rsidRPr="00427B64">
              <w:rPr>
                <w:rFonts w:ascii="新細明體" w:eastAsia="新細明體" w:hAnsi="新細明體" w:hint="eastAsia"/>
                <w:sz w:val="24"/>
                <w:szCs w:val="22"/>
              </w:rPr>
              <w:t>列出異常IP與異常連線原因，如：存取後台管理頁面</w:t>
            </w:r>
            <w:r w:rsidRPr="00427B64">
              <w:rPr>
                <w:rFonts w:ascii="新細明體" w:eastAsia="新細明體" w:hAnsi="新細明體"/>
                <w:sz w:val="24"/>
                <w:szCs w:val="22"/>
              </w:rPr>
              <w:t>】</w:t>
            </w:r>
          </w:p>
          <w:p w14:paraId="095FFEEC"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42C3521D"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5A320D15"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異常</w:t>
            </w:r>
            <w:r w:rsidRPr="00427B64">
              <w:rPr>
                <w:rFonts w:ascii="新細明體" w:eastAsia="新細明體" w:hAnsi="新細明體" w:hint="eastAsia"/>
                <w:sz w:val="24"/>
                <w:szCs w:val="22"/>
              </w:rPr>
              <w:t>帳號使用</w:t>
            </w:r>
            <w:r w:rsidRPr="00427B64">
              <w:rPr>
                <w:rFonts w:ascii="新細明體" w:eastAsia="新細明體" w:hAnsi="新細明體"/>
                <w:sz w:val="24"/>
                <w:szCs w:val="22"/>
              </w:rPr>
              <w:t>【請</w:t>
            </w:r>
            <w:r w:rsidRPr="00427B64">
              <w:rPr>
                <w:rFonts w:ascii="新細明體" w:eastAsia="新細明體" w:hAnsi="新細明體" w:hint="eastAsia"/>
                <w:sz w:val="24"/>
                <w:szCs w:val="22"/>
              </w:rPr>
              <w:t>列出帳號並說明帳號權限，與判別準則，如：非上班時間帳號異常登入/登出</w:t>
            </w:r>
            <w:r w:rsidRPr="00427B64">
              <w:rPr>
                <w:rFonts w:ascii="新細明體" w:eastAsia="新細明體" w:hAnsi="新細明體"/>
                <w:sz w:val="24"/>
                <w:szCs w:val="22"/>
              </w:rPr>
              <w:t>】</w:t>
            </w:r>
          </w:p>
          <w:p w14:paraId="4D2CC3B5"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495CD1DE"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08EC06B2"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發現資料外洩情況【如：異常打包資料</w:t>
            </w:r>
            <w:r w:rsidRPr="00427B64">
              <w:rPr>
                <w:rFonts w:ascii="新細明體" w:eastAsia="新細明體" w:hAnsi="新細明體" w:hint="eastAsia"/>
                <w:sz w:val="24"/>
                <w:szCs w:val="22"/>
              </w:rPr>
              <w:t>，</w:t>
            </w:r>
            <w:r w:rsidRPr="00427B64">
              <w:rPr>
                <w:rFonts w:ascii="新細明體" w:eastAsia="新細明體" w:hAnsi="新細明體"/>
                <w:sz w:val="24"/>
                <w:szCs w:val="22"/>
              </w:rPr>
              <w:t>請說明外洩資料</w:t>
            </w:r>
            <w:r w:rsidRPr="00427B64">
              <w:rPr>
                <w:rFonts w:ascii="新細明體" w:eastAsia="新細明體" w:hAnsi="新細明體" w:hint="eastAsia"/>
                <w:sz w:val="24"/>
                <w:szCs w:val="22"/>
              </w:rPr>
              <w:t>類型/欄位與筆數，如：個人資料/機密性資料/非機敏性資料</w:t>
            </w:r>
            <w:r w:rsidRPr="00427B64">
              <w:rPr>
                <w:rFonts w:ascii="新細明體" w:eastAsia="新細明體" w:hAnsi="新細明體"/>
                <w:sz w:val="24"/>
                <w:szCs w:val="22"/>
              </w:rPr>
              <w:t>】</w:t>
            </w:r>
          </w:p>
          <w:p w14:paraId="61C9945B"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0D4D6205"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6CB61010"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影響評估補充說明【</w:t>
            </w:r>
            <w:r w:rsidRPr="00427B64">
              <w:rPr>
                <w:rFonts w:ascii="新細明體" w:eastAsia="新細明體" w:hAnsi="新細明體" w:hint="eastAsia"/>
                <w:sz w:val="24"/>
                <w:szCs w:val="22"/>
              </w:rPr>
              <w:t>請填寫補充說明</w:t>
            </w:r>
            <w:r w:rsidRPr="00427B64">
              <w:rPr>
                <w:rFonts w:ascii="新細明體" w:eastAsia="新細明體" w:hAnsi="新細明體"/>
                <w:sz w:val="24"/>
                <w:szCs w:val="22"/>
              </w:rPr>
              <w:t>】</w:t>
            </w:r>
          </w:p>
          <w:p w14:paraId="1F932323"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6AB7A9CA"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22F98D71" w14:textId="77777777" w:rsidR="00427B64" w:rsidRPr="00427B64" w:rsidRDefault="00427B64" w:rsidP="00427B64">
            <w:pPr>
              <w:ind w:leftChars="200" w:left="800" w:hangingChars="100" w:hanging="240"/>
              <w:rPr>
                <w:rFonts w:ascii="新細明體" w:eastAsia="新細明體" w:hAnsi="新細明體"/>
                <w:sz w:val="24"/>
                <w:szCs w:val="20"/>
              </w:rPr>
            </w:pPr>
            <w:r w:rsidRPr="00427B64">
              <w:rPr>
                <w:rFonts w:ascii="新細明體" w:eastAsia="新細明體" w:hAnsi="新細明體" w:hint="eastAsia"/>
                <w:color w:val="FF0000"/>
                <w:sz w:val="24"/>
                <w:szCs w:val="20"/>
              </w:rPr>
              <w:t>◎</w:t>
            </w:r>
            <w:r w:rsidRPr="00427B64">
              <w:rPr>
                <w:rFonts w:ascii="新細明體" w:eastAsia="新細明體" w:hAnsi="新細明體"/>
                <w:sz w:val="24"/>
                <w:szCs w:val="20"/>
              </w:rPr>
              <w:t>封鎖、根除及復原</w:t>
            </w:r>
            <w:r w:rsidRPr="00427B64">
              <w:rPr>
                <w:rFonts w:ascii="新細明體" w:eastAsia="新細明體" w:hAnsi="新細明體" w:hint="eastAsia"/>
                <w:sz w:val="24"/>
                <w:szCs w:val="20"/>
              </w:rPr>
              <w:t>〈複選〉(最少選填一項，如無對應變處理方式，請於「應變措施補充說明」欄位說明)</w:t>
            </w:r>
          </w:p>
          <w:p w14:paraId="5AB3E078"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移除</w:t>
            </w:r>
            <w:r w:rsidRPr="00427B64">
              <w:rPr>
                <w:rFonts w:ascii="新細明體" w:eastAsia="新細明體" w:hAnsi="新細明體" w:hint="eastAsia"/>
                <w:sz w:val="24"/>
                <w:szCs w:val="22"/>
              </w:rPr>
              <w:t>未授權存在之</w:t>
            </w:r>
            <w:r w:rsidRPr="00427B64">
              <w:rPr>
                <w:rFonts w:ascii="新細明體" w:eastAsia="新細明體" w:hAnsi="新細明體"/>
                <w:sz w:val="24"/>
                <w:szCs w:val="22"/>
              </w:rPr>
              <w:t>惡意</w:t>
            </w:r>
            <w:r w:rsidRPr="00427B64">
              <w:rPr>
                <w:rFonts w:ascii="新細明體" w:eastAsia="新細明體" w:hAnsi="新細明體" w:hint="eastAsia"/>
                <w:sz w:val="24"/>
                <w:szCs w:val="22"/>
              </w:rPr>
              <w:t>網頁/留言/檔案/</w:t>
            </w:r>
            <w:r w:rsidRPr="00427B64">
              <w:rPr>
                <w:rFonts w:ascii="新細明體" w:eastAsia="新細明體" w:hAnsi="新細明體"/>
                <w:sz w:val="24"/>
                <w:szCs w:val="22"/>
              </w:rPr>
              <w:t>程式</w:t>
            </w:r>
            <w:r w:rsidRPr="00427B64">
              <w:rPr>
                <w:rFonts w:ascii="新細明體" w:eastAsia="新細明體" w:hAnsi="新細明體" w:hint="eastAsia"/>
                <w:sz w:val="24"/>
                <w:szCs w:val="22"/>
              </w:rPr>
              <w:t>，共_</w:t>
            </w:r>
            <w:r w:rsidRPr="00427B64">
              <w:rPr>
                <w:rFonts w:ascii="新細明體" w:eastAsia="新細明體" w:hAnsi="新細明體" w:hint="eastAsia"/>
                <w:sz w:val="24"/>
                <w:szCs w:val="22"/>
                <w:u w:val="single"/>
              </w:rPr>
              <w:t>___</w:t>
            </w:r>
            <w:r w:rsidRPr="00427B64">
              <w:rPr>
                <w:rFonts w:ascii="新細明體" w:eastAsia="新細明體" w:hAnsi="新細明體" w:hint="eastAsia"/>
                <w:sz w:val="24"/>
                <w:szCs w:val="22"/>
              </w:rPr>
              <w:t>筆</w:t>
            </w:r>
            <w:r w:rsidRPr="00427B64">
              <w:rPr>
                <w:rFonts w:ascii="新細明體" w:eastAsia="新細明體" w:hAnsi="新細明體" w:hint="eastAsia"/>
                <w:b/>
                <w:color w:val="FF0000"/>
                <w:sz w:val="24"/>
                <w:szCs w:val="20"/>
              </w:rPr>
              <w:t>(必填)</w:t>
            </w:r>
          </w:p>
          <w:p w14:paraId="41B7532E" w14:textId="77777777" w:rsidR="00427B64" w:rsidRPr="00427B64" w:rsidRDefault="00427B64" w:rsidP="00427B64">
            <w:pPr>
              <w:widowControl/>
              <w:ind w:left="1473"/>
              <w:rPr>
                <w:rFonts w:ascii="新細明體" w:eastAsia="新細明體" w:hAnsi="新細明體"/>
                <w:sz w:val="24"/>
                <w:szCs w:val="22"/>
              </w:rPr>
            </w:pPr>
            <w:r w:rsidRPr="00427B64">
              <w:rPr>
                <w:rFonts w:ascii="新細明體" w:eastAsia="新細明體" w:hAnsi="新細明體"/>
                <w:sz w:val="24"/>
                <w:szCs w:val="22"/>
              </w:rPr>
              <w:t>【請說明程式名稱或路徑、檔名</w:t>
            </w:r>
            <w:r w:rsidRPr="00427B64">
              <w:rPr>
                <w:rFonts w:ascii="新細明體" w:eastAsia="新細明體" w:hAnsi="新細明體" w:hint="eastAsia"/>
                <w:sz w:val="24"/>
                <w:szCs w:val="22"/>
              </w:rPr>
              <w:t>，</w:t>
            </w:r>
            <w:r w:rsidRPr="00427B64">
              <w:rPr>
                <w:rFonts w:ascii="新細明體" w:eastAsia="新細明體" w:hAnsi="新細明體" w:hint="eastAsia"/>
                <w:sz w:val="24"/>
                <w:szCs w:val="20"/>
              </w:rPr>
              <w:t>如無須移除，請填寫「無」</w:t>
            </w:r>
            <w:r w:rsidRPr="00427B64">
              <w:rPr>
                <w:rFonts w:ascii="新細明體" w:eastAsia="新細明體" w:hAnsi="新細明體"/>
                <w:sz w:val="24"/>
                <w:szCs w:val="22"/>
              </w:rPr>
              <w:t>】</w:t>
            </w:r>
          </w:p>
          <w:p w14:paraId="30FEE1A8"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3D23AA9F"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1C555F45"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將可疑IP/Domain Name列入阻擋清單</w:t>
            </w:r>
            <w:r w:rsidRPr="00427B64">
              <w:rPr>
                <w:rFonts w:ascii="新細明體" w:eastAsia="新細明體" w:hAnsi="新細明體" w:hint="eastAsia"/>
                <w:b/>
                <w:color w:val="FF0000"/>
                <w:sz w:val="24"/>
                <w:szCs w:val="20"/>
              </w:rPr>
              <w:t>(必填)</w:t>
            </w:r>
            <w:r w:rsidRPr="00427B64">
              <w:rPr>
                <w:rFonts w:ascii="新細明體" w:eastAsia="新細明體" w:hAnsi="新細明體"/>
                <w:sz w:val="24"/>
                <w:szCs w:val="22"/>
              </w:rPr>
              <w:t>【請說明設定阻擋之資訊設備與阻擋之IP</w:t>
            </w:r>
            <w:r w:rsidRPr="00427B64">
              <w:rPr>
                <w:rFonts w:ascii="新細明體" w:eastAsia="新細明體" w:hAnsi="新細明體" w:hint="eastAsia"/>
                <w:sz w:val="24"/>
                <w:szCs w:val="22"/>
              </w:rPr>
              <w:t>，</w:t>
            </w:r>
            <w:r w:rsidRPr="00427B64">
              <w:rPr>
                <w:rFonts w:ascii="新細明體" w:eastAsia="新細明體" w:hAnsi="新細明體" w:hint="eastAsia"/>
                <w:sz w:val="24"/>
                <w:szCs w:val="20"/>
              </w:rPr>
              <w:t>如無須阻擋，請填寫「無」</w:t>
            </w:r>
            <w:r w:rsidRPr="00427B64">
              <w:rPr>
                <w:rFonts w:ascii="新細明體" w:eastAsia="新細明體" w:hAnsi="新細明體"/>
                <w:sz w:val="24"/>
                <w:szCs w:val="22"/>
              </w:rPr>
              <w:t>】</w:t>
            </w:r>
          </w:p>
          <w:p w14:paraId="123494D0"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063DB2A1"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07FA6D69"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停用/刪除異常帳號</w:t>
            </w:r>
            <w:r w:rsidRPr="00427B64">
              <w:rPr>
                <w:rFonts w:ascii="新細明體" w:eastAsia="新細明體" w:hAnsi="新細明體" w:hint="eastAsia"/>
                <w:b/>
                <w:color w:val="FF0000"/>
                <w:sz w:val="24"/>
                <w:szCs w:val="20"/>
              </w:rPr>
              <w:t>(必填)</w:t>
            </w:r>
            <w:r w:rsidRPr="00427B64">
              <w:rPr>
                <w:rFonts w:ascii="新細明體" w:eastAsia="新細明體" w:hAnsi="新細明體"/>
                <w:sz w:val="24"/>
                <w:szCs w:val="22"/>
              </w:rPr>
              <w:t>【請說明停用/刪除之帳號</w:t>
            </w:r>
            <w:r w:rsidRPr="00427B64">
              <w:rPr>
                <w:rFonts w:ascii="新細明體" w:eastAsia="新細明體" w:hAnsi="新細明體" w:hint="eastAsia"/>
                <w:sz w:val="24"/>
                <w:szCs w:val="22"/>
              </w:rPr>
              <w:t>，</w:t>
            </w:r>
            <w:r w:rsidRPr="00427B64">
              <w:rPr>
                <w:rFonts w:ascii="新細明體" w:eastAsia="新細明體" w:hAnsi="新細明體" w:hint="eastAsia"/>
                <w:sz w:val="24"/>
                <w:szCs w:val="20"/>
              </w:rPr>
              <w:t>如無須移除，請填寫「無」</w:t>
            </w:r>
            <w:r w:rsidRPr="00427B64">
              <w:rPr>
                <w:rFonts w:ascii="新細明體" w:eastAsia="新細明體" w:hAnsi="新細明體"/>
                <w:sz w:val="24"/>
                <w:szCs w:val="22"/>
              </w:rPr>
              <w:t>】</w:t>
            </w:r>
          </w:p>
          <w:p w14:paraId="2D43FAFC"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240064F9"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3E2E6C9D"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hint="eastAsia"/>
                <w:sz w:val="24"/>
                <w:szCs w:val="22"/>
              </w:rPr>
              <w:t>暫時</w:t>
            </w:r>
            <w:r w:rsidRPr="00427B64">
              <w:rPr>
                <w:rFonts w:ascii="新細明體" w:eastAsia="新細明體" w:hAnsi="新細明體"/>
                <w:sz w:val="24"/>
                <w:szCs w:val="22"/>
              </w:rPr>
              <w:t>中斷受害主機網路連線行為至主機無安全性疑慮</w:t>
            </w:r>
          </w:p>
          <w:p w14:paraId="160999CE"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重新建置作業系統與作業環境</w:t>
            </w:r>
            <w:r w:rsidRPr="00427B64">
              <w:rPr>
                <w:rFonts w:ascii="新細明體" w:eastAsia="新細明體" w:hAnsi="新細明體" w:hint="eastAsia"/>
                <w:sz w:val="24"/>
                <w:szCs w:val="22"/>
              </w:rPr>
              <w:t>，完成日期</w:t>
            </w:r>
            <w:r w:rsidRPr="00427B64">
              <w:rPr>
                <w:rFonts w:ascii="新細明體" w:eastAsia="新細明體" w:hAnsi="新細明體" w:hint="eastAsia"/>
                <w:sz w:val="24"/>
                <w:szCs w:val="22"/>
                <w:u w:val="single"/>
              </w:rPr>
              <w:t>____________</w:t>
            </w:r>
          </w:p>
          <w:p w14:paraId="095E345A"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惡意程式樣本送交防毒軟體廠商，共</w:t>
            </w:r>
            <w:r w:rsidRPr="00427B64">
              <w:rPr>
                <w:rFonts w:ascii="新細明體" w:eastAsia="新細明體" w:hAnsi="新細明體"/>
                <w:sz w:val="24"/>
                <w:szCs w:val="22"/>
                <w:u w:val="single"/>
              </w:rPr>
              <w:t>__</w:t>
            </w:r>
            <w:r w:rsidRPr="00427B64">
              <w:rPr>
                <w:rFonts w:ascii="新細明體" w:eastAsia="新細明體" w:hAnsi="新細明體"/>
                <w:sz w:val="24"/>
                <w:szCs w:val="22"/>
              </w:rPr>
              <w:t>個</w:t>
            </w:r>
          </w:p>
          <w:p w14:paraId="7E0B233A" w14:textId="77777777" w:rsidR="00427B64" w:rsidRPr="00427B64" w:rsidRDefault="00427B64" w:rsidP="00427B64">
            <w:pPr>
              <w:widowControl/>
              <w:numPr>
                <w:ilvl w:val="0"/>
                <w:numId w:val="28"/>
              </w:numPr>
              <w:rPr>
                <w:rFonts w:ascii="新細明體" w:eastAsia="新細明體" w:hAnsi="新細明體"/>
                <w:sz w:val="24"/>
                <w:szCs w:val="22"/>
              </w:rPr>
            </w:pPr>
            <w:r w:rsidRPr="00427B64">
              <w:rPr>
                <w:rFonts w:ascii="新細明體" w:eastAsia="新細明體" w:hAnsi="新細明體"/>
                <w:sz w:val="24"/>
                <w:szCs w:val="22"/>
              </w:rPr>
              <w:t>應變措施補充說明【</w:t>
            </w:r>
            <w:r w:rsidRPr="00427B64">
              <w:rPr>
                <w:rFonts w:ascii="新細明體" w:eastAsia="新細明體" w:hAnsi="新細明體" w:hint="eastAsia"/>
                <w:sz w:val="24"/>
                <w:szCs w:val="22"/>
              </w:rPr>
              <w:t>請填寫補充說明</w:t>
            </w:r>
            <w:r w:rsidRPr="00427B64">
              <w:rPr>
                <w:rFonts w:ascii="新細明體" w:eastAsia="新細明體" w:hAnsi="新細明體"/>
                <w:sz w:val="24"/>
                <w:szCs w:val="22"/>
              </w:rPr>
              <w:t>】</w:t>
            </w:r>
          </w:p>
          <w:p w14:paraId="0C5373AA"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t>__________________________________________________</w:t>
            </w:r>
          </w:p>
          <w:p w14:paraId="78890384" w14:textId="77777777" w:rsidR="00427B64" w:rsidRPr="00427B64" w:rsidRDefault="00427B64" w:rsidP="00427B64">
            <w:pPr>
              <w:widowControl/>
              <w:ind w:firstLineChars="600" w:firstLine="1440"/>
              <w:rPr>
                <w:rFonts w:ascii="新細明體" w:eastAsia="新細明體" w:hAnsi="新細明體"/>
                <w:sz w:val="24"/>
                <w:szCs w:val="20"/>
              </w:rPr>
            </w:pPr>
            <w:r w:rsidRPr="00427B64">
              <w:rPr>
                <w:rFonts w:ascii="新細明體" w:eastAsia="新細明體" w:hAnsi="新細明體" w:hint="eastAsia"/>
                <w:sz w:val="24"/>
                <w:szCs w:val="20"/>
              </w:rPr>
              <w:lastRenderedPageBreak/>
              <w:t>__________________________________________________</w:t>
            </w:r>
          </w:p>
          <w:p w14:paraId="3B58D916" w14:textId="77777777" w:rsidR="00427B64" w:rsidRPr="00427B64" w:rsidRDefault="00427B64" w:rsidP="00427B64">
            <w:pPr>
              <w:snapToGrid w:val="0"/>
              <w:spacing w:line="240" w:lineRule="atLeast"/>
              <w:ind w:leftChars="200" w:left="560"/>
              <w:rPr>
                <w:rFonts w:ascii="新細明體" w:eastAsia="新細明體" w:hAnsi="新細明體"/>
                <w:color w:val="FF0000"/>
                <w:sz w:val="24"/>
                <w:szCs w:val="20"/>
              </w:rPr>
            </w:pPr>
          </w:p>
          <w:p w14:paraId="5A8CFDD4" w14:textId="77777777" w:rsidR="00427B64" w:rsidRPr="00427B64" w:rsidRDefault="00427B64" w:rsidP="00427B64">
            <w:pPr>
              <w:snapToGrid w:val="0"/>
              <w:spacing w:line="240" w:lineRule="atLeast"/>
              <w:ind w:leftChars="200" w:left="560"/>
              <w:rPr>
                <w:rFonts w:ascii="新細明體" w:eastAsia="新細明體" w:hAnsi="新細明體"/>
                <w:color w:val="000000"/>
                <w:sz w:val="24"/>
                <w:szCs w:val="20"/>
              </w:rPr>
            </w:pPr>
            <w:r w:rsidRPr="00427B64">
              <w:rPr>
                <w:rFonts w:ascii="新細明體" w:eastAsia="新細明體" w:hAnsi="新細明體" w:hint="eastAsia"/>
                <w:color w:val="FF0000"/>
                <w:sz w:val="24"/>
                <w:szCs w:val="20"/>
              </w:rPr>
              <w:t>◎</w:t>
            </w:r>
            <w:r w:rsidRPr="00427B64">
              <w:rPr>
                <w:rFonts w:ascii="新細明體" w:eastAsia="新細明體" w:hAnsi="新細明體" w:hint="eastAsia"/>
                <w:color w:val="000000"/>
                <w:sz w:val="24"/>
                <w:szCs w:val="20"/>
              </w:rPr>
              <w:t>應變處置綜整說明</w:t>
            </w:r>
            <w:r w:rsidRPr="00427B64">
              <w:rPr>
                <w:rFonts w:ascii="新細明體" w:eastAsia="新細明體" w:hAnsi="新細明體"/>
                <w:sz w:val="24"/>
                <w:szCs w:val="20"/>
              </w:rPr>
              <w:t>【</w:t>
            </w:r>
            <w:r w:rsidRPr="00427B64">
              <w:rPr>
                <w:rFonts w:ascii="新細明體" w:eastAsia="新細明體" w:hAnsi="新細明體" w:hint="eastAsia"/>
                <w:sz w:val="24"/>
                <w:szCs w:val="20"/>
              </w:rPr>
              <w:t>請說明</w:t>
            </w:r>
            <w:r w:rsidRPr="00427B64">
              <w:rPr>
                <w:rFonts w:ascii="新細明體" w:eastAsia="新細明體" w:hAnsi="新細明體" w:hint="eastAsia"/>
                <w:color w:val="000000"/>
                <w:sz w:val="24"/>
                <w:szCs w:val="20"/>
              </w:rPr>
              <w:t>損害控制或復原之執行狀況</w:t>
            </w:r>
            <w:r w:rsidRPr="00427B64">
              <w:rPr>
                <w:rFonts w:ascii="新細明體" w:eastAsia="新細明體" w:hAnsi="新細明體"/>
                <w:sz w:val="24"/>
                <w:szCs w:val="20"/>
              </w:rPr>
              <w:t>】</w:t>
            </w:r>
            <w:r w:rsidRPr="00427B64">
              <w:rPr>
                <w:rFonts w:ascii="新細明體" w:eastAsia="新細明體" w:hAnsi="新細明體" w:hint="eastAsia"/>
                <w:color w:val="000000"/>
                <w:sz w:val="24"/>
                <w:szCs w:val="20"/>
              </w:rPr>
              <w:t>：</w:t>
            </w:r>
          </w:p>
          <w:p w14:paraId="6DF289E0" w14:textId="77777777" w:rsidR="00427B64" w:rsidRPr="00427B64" w:rsidRDefault="00427B64" w:rsidP="00427B64">
            <w:pPr>
              <w:widowControl/>
              <w:rPr>
                <w:rFonts w:ascii="新細明體" w:eastAsia="新細明體" w:hAnsi="新細明體"/>
                <w:sz w:val="24"/>
                <w:szCs w:val="20"/>
              </w:rPr>
            </w:pPr>
            <w:r w:rsidRPr="00427B64">
              <w:rPr>
                <w:rFonts w:ascii="新細明體" w:eastAsia="新細明體" w:hAnsi="新細明體" w:hint="eastAsia"/>
                <w:sz w:val="24"/>
                <w:szCs w:val="20"/>
              </w:rPr>
              <w:t xml:space="preserve">      ________________________________________________________</w:t>
            </w:r>
          </w:p>
          <w:p w14:paraId="0CA04ABE" w14:textId="77777777" w:rsidR="00427B64" w:rsidRPr="00427B64" w:rsidRDefault="00427B64" w:rsidP="00427B64">
            <w:pPr>
              <w:widowControl/>
              <w:rPr>
                <w:rFonts w:ascii="新細明體" w:eastAsia="新細明體" w:hAnsi="新細明體"/>
                <w:sz w:val="24"/>
                <w:szCs w:val="20"/>
              </w:rPr>
            </w:pPr>
            <w:r w:rsidRPr="00427B64">
              <w:rPr>
                <w:rFonts w:ascii="新細明體" w:eastAsia="新細明體" w:hAnsi="新細明體" w:hint="eastAsia"/>
                <w:sz w:val="24"/>
                <w:szCs w:val="20"/>
              </w:rPr>
              <w:t xml:space="preserve">      ________________________________________________________</w:t>
            </w:r>
          </w:p>
          <w:p w14:paraId="7C6011F1" w14:textId="77777777" w:rsidR="00427B64" w:rsidRPr="00427B64" w:rsidRDefault="00427B64" w:rsidP="00427B64">
            <w:pPr>
              <w:widowControl/>
              <w:rPr>
                <w:rFonts w:ascii="新細明體" w:eastAsia="新細明體" w:hAnsi="新細明體"/>
                <w:sz w:val="24"/>
                <w:szCs w:val="20"/>
              </w:rPr>
            </w:pPr>
            <w:r w:rsidRPr="00427B64">
              <w:rPr>
                <w:rFonts w:ascii="新細明體" w:eastAsia="新細明體" w:hAnsi="新細明體" w:hint="eastAsia"/>
                <w:sz w:val="24"/>
                <w:szCs w:val="20"/>
              </w:rPr>
              <w:t xml:space="preserve">      ________________________________________________________</w:t>
            </w:r>
          </w:p>
          <w:p w14:paraId="0C9D503A" w14:textId="77777777" w:rsidR="00427B64" w:rsidRPr="00427B64" w:rsidRDefault="00427B64" w:rsidP="00427B64">
            <w:pPr>
              <w:widowControl/>
              <w:rPr>
                <w:rFonts w:ascii="新細明體" w:eastAsia="新細明體" w:hAnsi="新細明體" w:cs="新細明體"/>
                <w:kern w:val="0"/>
                <w:sz w:val="24"/>
              </w:rPr>
            </w:pPr>
            <w:r w:rsidRPr="00427B64">
              <w:rPr>
                <w:rFonts w:ascii="新細明體" w:eastAsia="新細明體" w:hAnsi="新細明體" w:cs="新細明體" w:hint="eastAsia"/>
                <w:kern w:val="0"/>
                <w:sz w:val="24"/>
              </w:rPr>
              <w:t xml:space="preserve">      </w:t>
            </w:r>
          </w:p>
          <w:p w14:paraId="0A1B7659" w14:textId="77777777" w:rsidR="00427B64" w:rsidRPr="00427B64" w:rsidRDefault="00427B64" w:rsidP="00427B64">
            <w:pPr>
              <w:widowControl/>
              <w:rPr>
                <w:rFonts w:ascii="新細明體" w:eastAsia="新細明體" w:hAnsi="新細明體" w:cs="新細明體"/>
                <w:kern w:val="0"/>
                <w:sz w:val="24"/>
              </w:rPr>
            </w:pPr>
            <w:r w:rsidRPr="00427B64">
              <w:rPr>
                <w:rFonts w:ascii="新細明體" w:eastAsia="新細明體" w:hAnsi="新細明體" w:cs="新細明體" w:hint="eastAsia"/>
                <w:kern w:val="0"/>
                <w:sz w:val="24"/>
              </w:rPr>
              <w:t xml:space="preserve">      </w:t>
            </w:r>
            <w:r w:rsidRPr="00427B64">
              <w:rPr>
                <w:rFonts w:ascii="新細明體" w:eastAsia="新細明體" w:hAnsi="新細明體" w:cs="新細明體"/>
                <w:kern w:val="0"/>
                <w:sz w:val="24"/>
              </w:rPr>
              <w:t>是否已完成損害控制或復原</w:t>
            </w:r>
          </w:p>
          <w:p w14:paraId="5A97ED6D" w14:textId="77777777" w:rsidR="00427B64" w:rsidRPr="00427B64" w:rsidRDefault="00427B64" w:rsidP="00427B64">
            <w:pPr>
              <w:widowControl/>
              <w:rPr>
                <w:rFonts w:ascii="新細明體" w:eastAsia="新細明體" w:hAnsi="新細明體" w:cs="新細明體"/>
                <w:kern w:val="0"/>
                <w:sz w:val="24"/>
              </w:rPr>
            </w:pPr>
            <w:r w:rsidRPr="00427B64">
              <w:rPr>
                <w:rFonts w:ascii="新細明體" w:eastAsia="新細明體" w:hAnsi="新細明體" w:hint="eastAsia"/>
                <w:color w:val="000000"/>
                <w:sz w:val="24"/>
                <w:szCs w:val="20"/>
              </w:rPr>
              <w:t xml:space="preserve">      </w:t>
            </w:r>
            <w:r w:rsidRPr="00427B64">
              <w:rPr>
                <w:rFonts w:ascii="新細明體" w:eastAsia="新細明體" w:hAnsi="新細明體" w:hint="eastAsia"/>
                <w:color w:val="000000"/>
                <w:sz w:val="24"/>
                <w:szCs w:val="20"/>
              </w:rPr>
              <w:sym w:font="Wingdings 2" w:char="F081"/>
            </w:r>
            <w:r w:rsidRPr="00427B64">
              <w:rPr>
                <w:rFonts w:ascii="新細明體" w:eastAsia="新細明體" w:hAnsi="新細明體" w:hint="eastAsia"/>
                <w:color w:val="000000"/>
                <w:sz w:val="24"/>
                <w:szCs w:val="20"/>
              </w:rPr>
              <w:t>否，尚未完成</w:t>
            </w:r>
            <w:r w:rsidRPr="00427B64">
              <w:rPr>
                <w:rFonts w:ascii="新細明體" w:eastAsia="新細明體" w:hAnsi="新細明體" w:cs="新細明體"/>
                <w:kern w:val="0"/>
                <w:sz w:val="24"/>
              </w:rPr>
              <w:t>損害控制或復原</w:t>
            </w:r>
          </w:p>
          <w:p w14:paraId="117C582D" w14:textId="77777777" w:rsidR="00427B64" w:rsidRPr="00427B64" w:rsidRDefault="00427B64" w:rsidP="00427B64">
            <w:pPr>
              <w:snapToGrid w:val="0"/>
              <w:spacing w:line="240" w:lineRule="atLeast"/>
              <w:rPr>
                <w:rFonts w:ascii="新細明體" w:eastAsia="新細明體" w:hAnsi="新細明體"/>
                <w:color w:val="000000"/>
                <w:sz w:val="24"/>
                <w:szCs w:val="20"/>
              </w:rPr>
            </w:pPr>
            <w:r w:rsidRPr="00427B64">
              <w:rPr>
                <w:rFonts w:ascii="新細明體" w:eastAsia="新細明體" w:hAnsi="新細明體" w:hint="eastAsia"/>
                <w:color w:val="000000"/>
                <w:sz w:val="24"/>
                <w:szCs w:val="20"/>
              </w:rPr>
              <w:t xml:space="preserve">      </w:t>
            </w:r>
            <w:r w:rsidRPr="00427B64">
              <w:rPr>
                <w:rFonts w:ascii="新細明體" w:eastAsia="新細明體" w:hAnsi="新細明體" w:hint="eastAsia"/>
                <w:color w:val="000000"/>
                <w:sz w:val="24"/>
                <w:szCs w:val="20"/>
              </w:rPr>
              <w:sym w:font="Wingdings 2" w:char="F081"/>
            </w:r>
            <w:r w:rsidRPr="00427B64">
              <w:rPr>
                <w:rFonts w:ascii="新細明體" w:eastAsia="新細明體" w:hAnsi="新細明體" w:hint="eastAsia"/>
                <w:color w:val="000000"/>
                <w:sz w:val="24"/>
                <w:szCs w:val="20"/>
              </w:rPr>
              <w:t>是，已完成損害控制</w:t>
            </w:r>
          </w:p>
          <w:p w14:paraId="6A4F6733" w14:textId="77777777" w:rsidR="00427B64" w:rsidRPr="00427B64" w:rsidRDefault="00427B64" w:rsidP="00427B64">
            <w:pPr>
              <w:snapToGrid w:val="0"/>
              <w:spacing w:line="240" w:lineRule="atLeast"/>
              <w:rPr>
                <w:rFonts w:ascii="新細明體" w:eastAsia="新細明體" w:hAnsi="新細明體"/>
                <w:color w:val="000000"/>
                <w:sz w:val="24"/>
                <w:szCs w:val="20"/>
              </w:rPr>
            </w:pPr>
            <w:r w:rsidRPr="00427B64">
              <w:rPr>
                <w:rFonts w:ascii="新細明體" w:eastAsia="新細明體" w:hAnsi="新細明體" w:hint="eastAsia"/>
                <w:color w:val="000000"/>
                <w:sz w:val="24"/>
                <w:szCs w:val="20"/>
              </w:rPr>
              <w:t xml:space="preserve">      </w:t>
            </w:r>
            <w:r w:rsidRPr="00427B64">
              <w:rPr>
                <w:rFonts w:ascii="新細明體" w:eastAsia="新細明體" w:hAnsi="新細明體" w:hint="eastAsia"/>
                <w:color w:val="000000"/>
                <w:sz w:val="24"/>
                <w:szCs w:val="20"/>
              </w:rPr>
              <w:sym w:font="Wingdings 2" w:char="F081"/>
            </w:r>
            <w:r w:rsidRPr="00427B64">
              <w:rPr>
                <w:rFonts w:ascii="新細明體" w:eastAsia="新細明體" w:hAnsi="新細明體" w:hint="eastAsia"/>
                <w:color w:val="000000"/>
                <w:sz w:val="24"/>
                <w:szCs w:val="20"/>
              </w:rPr>
              <w:t>是，已完成損害控制並復原</w:t>
            </w:r>
          </w:p>
          <w:p w14:paraId="0336F9DB" w14:textId="77777777" w:rsidR="00427B64" w:rsidRPr="00427B64" w:rsidRDefault="00427B64" w:rsidP="00427B64">
            <w:pPr>
              <w:rPr>
                <w:rFonts w:ascii="新細明體" w:eastAsia="新細明體" w:hAnsi="新細明體"/>
                <w:sz w:val="24"/>
                <w:szCs w:val="20"/>
              </w:rPr>
            </w:pPr>
            <w:r w:rsidRPr="00427B64">
              <w:rPr>
                <w:rFonts w:ascii="新細明體" w:eastAsia="新細明體" w:hAnsi="新細明體" w:hint="eastAsia"/>
                <w:sz w:val="24"/>
                <w:szCs w:val="20"/>
              </w:rPr>
              <w:t xml:space="preserve">     </w:t>
            </w:r>
          </w:p>
          <w:p w14:paraId="6F1BF05E" w14:textId="77777777" w:rsidR="00427B64" w:rsidRPr="00427B64" w:rsidRDefault="00427B64" w:rsidP="00427B64">
            <w:pPr>
              <w:rPr>
                <w:rFonts w:eastAsia="新細明體"/>
                <w:sz w:val="24"/>
                <w:szCs w:val="20"/>
              </w:rPr>
            </w:pPr>
            <w:r w:rsidRPr="00427B64">
              <w:rPr>
                <w:rFonts w:ascii="新細明體" w:eastAsia="新細明體" w:hAnsi="新細明體" w:hint="eastAsia"/>
                <w:sz w:val="24"/>
                <w:szCs w:val="20"/>
              </w:rPr>
              <w:t xml:space="preserve">      完成損害控制或復原時間：_____年_____月____日____時____分</w:t>
            </w:r>
          </w:p>
        </w:tc>
      </w:tr>
    </w:tbl>
    <w:p w14:paraId="6F9D66C3" w14:textId="77777777" w:rsidR="00427B64" w:rsidRPr="00427B64" w:rsidRDefault="00427B64">
      <w:pPr>
        <w:widowControl/>
        <w:rPr>
          <w:rFonts w:ascii="標楷體" w:hAnsi="標楷體"/>
          <w:szCs w:val="28"/>
        </w:rPr>
      </w:pPr>
    </w:p>
    <w:p w14:paraId="01975888" w14:textId="21154FB3" w:rsidR="00DA6703" w:rsidRDefault="00DA6703">
      <w:pPr>
        <w:widowControl/>
        <w:rPr>
          <w:rFonts w:ascii="標楷體" w:hAnsi="標楷體"/>
          <w:b/>
          <w:bCs/>
          <w:kern w:val="52"/>
          <w:szCs w:val="28"/>
        </w:rPr>
      </w:pPr>
      <w:r>
        <w:rPr>
          <w:rFonts w:ascii="標楷體" w:hAnsi="標楷體"/>
          <w:szCs w:val="28"/>
        </w:rPr>
        <w:br w:type="page"/>
      </w:r>
    </w:p>
    <w:tbl>
      <w:tblPr>
        <w:tblW w:w="0" w:type="auto"/>
        <w:tblBorders>
          <w:top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05"/>
      </w:tblGrid>
      <w:tr w:rsidR="00C81E21" w:rsidRPr="00C81E21" w14:paraId="1B31B57B" w14:textId="77777777" w:rsidTr="00C81E21">
        <w:tc>
          <w:tcPr>
            <w:tcW w:w="8505" w:type="dxa"/>
            <w:shd w:val="clear" w:color="auto" w:fill="D9D9D9"/>
          </w:tcPr>
          <w:p w14:paraId="26E0DAAC" w14:textId="77777777" w:rsidR="00C81E21" w:rsidRPr="00C81E21" w:rsidRDefault="00C81E21" w:rsidP="00C81E21">
            <w:pPr>
              <w:rPr>
                <w:rFonts w:ascii="新細明體" w:eastAsia="新細明體" w:hAnsi="新細明體"/>
                <w:b/>
                <w:sz w:val="24"/>
                <w:szCs w:val="20"/>
              </w:rPr>
            </w:pPr>
            <w:r w:rsidRPr="00C81E21">
              <w:rPr>
                <w:rFonts w:eastAsia="新細明體"/>
                <w:sz w:val="24"/>
                <w:szCs w:val="20"/>
              </w:rPr>
              <w:lastRenderedPageBreak/>
              <w:br w:type="page"/>
            </w:r>
            <w:r w:rsidRPr="00C81E21">
              <w:rPr>
                <w:rFonts w:eastAsia="新細明體" w:hint="eastAsia"/>
                <w:b/>
                <w:color w:val="FF0000"/>
                <w:sz w:val="24"/>
                <w:szCs w:val="20"/>
                <w:highlight w:val="yellow"/>
              </w:rPr>
              <w:t>【參、調查、處理及改善報告</w:t>
            </w:r>
            <w:r w:rsidRPr="00C81E21">
              <w:rPr>
                <w:rFonts w:eastAsia="新細明體" w:hint="eastAsia"/>
                <w:b/>
                <w:color w:val="FF0000"/>
                <w:sz w:val="24"/>
                <w:szCs w:val="20"/>
                <w:highlight w:val="yellow"/>
              </w:rPr>
              <w:t>-</w:t>
            </w:r>
            <w:r w:rsidRPr="00C81E21">
              <w:rPr>
                <w:rFonts w:eastAsia="新細明體" w:hint="eastAsia"/>
                <w:b/>
                <w:color w:val="FF0000"/>
                <w:sz w:val="24"/>
                <w:szCs w:val="20"/>
                <w:highlight w:val="yellow"/>
              </w:rPr>
              <w:t>其他】</w:t>
            </w:r>
            <w:r w:rsidRPr="00C81E21">
              <w:rPr>
                <w:rFonts w:eastAsia="新細明體" w:hint="eastAsia"/>
                <w:b/>
                <w:color w:val="FF0000"/>
                <w:sz w:val="24"/>
                <w:szCs w:val="20"/>
                <w:highlight w:val="yellow"/>
              </w:rPr>
              <w:t>(</w:t>
            </w:r>
            <w:r w:rsidRPr="00C81E21">
              <w:rPr>
                <w:rFonts w:eastAsia="新細明體" w:hint="eastAsia"/>
                <w:b/>
                <w:color w:val="FF0000"/>
                <w:sz w:val="24"/>
                <w:szCs w:val="20"/>
                <w:highlight w:val="yellow"/>
              </w:rPr>
              <w:t>結報階段</w:t>
            </w:r>
            <w:r w:rsidRPr="00C81E21">
              <w:rPr>
                <w:rFonts w:eastAsia="新細明體" w:hint="eastAsia"/>
                <w:b/>
                <w:color w:val="FF0000"/>
                <w:sz w:val="24"/>
                <w:szCs w:val="20"/>
                <w:highlight w:val="yellow"/>
              </w:rPr>
              <w:t>)</w:t>
            </w:r>
          </w:p>
        </w:tc>
      </w:tr>
      <w:tr w:rsidR="00C81E21" w:rsidRPr="00C81E21" w14:paraId="2B41B723" w14:textId="77777777" w:rsidTr="00C81E21">
        <w:tc>
          <w:tcPr>
            <w:tcW w:w="8505" w:type="dxa"/>
            <w:shd w:val="clear" w:color="auto" w:fill="D9D9D9"/>
          </w:tcPr>
          <w:p w14:paraId="5D0BDD9D" w14:textId="77777777" w:rsidR="00C81E21" w:rsidRPr="00C81E21" w:rsidRDefault="00C81E21" w:rsidP="00C81E21">
            <w:pPr>
              <w:rPr>
                <w:rFonts w:eastAsia="新細明體"/>
                <w:sz w:val="24"/>
                <w:szCs w:val="20"/>
              </w:rPr>
            </w:pPr>
            <w:r w:rsidRPr="00C81E21">
              <w:rPr>
                <w:rFonts w:ascii="新細明體" w:eastAsia="新細明體" w:hAnsi="新細明體"/>
                <w:b/>
                <w:sz w:val="24"/>
                <w:szCs w:val="20"/>
              </w:rPr>
              <w:t>Step6.資安事件結案作業</w:t>
            </w:r>
            <w:r w:rsidRPr="00C81E21">
              <w:rPr>
                <w:rFonts w:ascii="新細明體" w:eastAsia="新細明體" w:hAnsi="新細明體" w:hint="eastAsia"/>
                <w:b/>
                <w:sz w:val="24"/>
                <w:szCs w:val="20"/>
              </w:rPr>
              <w:t>-其他</w:t>
            </w:r>
            <w:r w:rsidRPr="00C81E21">
              <w:rPr>
                <w:rFonts w:ascii="新細明體" w:eastAsia="新細明體" w:hAnsi="新細明體" w:hint="eastAsia"/>
                <w:sz w:val="24"/>
                <w:szCs w:val="20"/>
              </w:rPr>
              <w:t>(請回傳P</w:t>
            </w:r>
            <w:r w:rsidRPr="00C81E21">
              <w:rPr>
                <w:rFonts w:ascii="新細明體" w:eastAsia="新細明體" w:hAnsi="新細明體"/>
                <w:sz w:val="24"/>
                <w:szCs w:val="20"/>
              </w:rPr>
              <w:t>2</w:t>
            </w:r>
            <w:r w:rsidRPr="00C81E21">
              <w:rPr>
                <w:rFonts w:ascii="新細明體" w:eastAsia="新細明體" w:hAnsi="新細明體" w:hint="eastAsia"/>
                <w:sz w:val="24"/>
                <w:szCs w:val="20"/>
              </w:rPr>
              <w:t>-P</w:t>
            </w:r>
            <w:r w:rsidRPr="00C81E21">
              <w:rPr>
                <w:rFonts w:ascii="新細明體" w:eastAsia="新細明體" w:hAnsi="新細明體"/>
                <w:sz w:val="24"/>
                <w:szCs w:val="20"/>
              </w:rPr>
              <w:t>4</w:t>
            </w:r>
            <w:r w:rsidRPr="00C81E21">
              <w:rPr>
                <w:rFonts w:ascii="新細明體" w:eastAsia="新細明體" w:hAnsi="新細明體" w:hint="eastAsia"/>
                <w:sz w:val="24"/>
                <w:szCs w:val="20"/>
              </w:rPr>
              <w:t>、P</w:t>
            </w:r>
            <w:r w:rsidRPr="00C81E21">
              <w:rPr>
                <w:rFonts w:ascii="新細明體" w:eastAsia="新細明體" w:hAnsi="新細明體"/>
                <w:sz w:val="24"/>
                <w:szCs w:val="20"/>
              </w:rPr>
              <w:t>19</w:t>
            </w:r>
            <w:r w:rsidRPr="00C81E21">
              <w:rPr>
                <w:rFonts w:ascii="新細明體" w:eastAsia="新細明體" w:hAnsi="新細明體" w:hint="eastAsia"/>
                <w:sz w:val="24"/>
                <w:szCs w:val="20"/>
              </w:rPr>
              <w:t>-P</w:t>
            </w:r>
            <w:r w:rsidRPr="00C81E21">
              <w:rPr>
                <w:rFonts w:ascii="新細明體" w:eastAsia="新細明體" w:hAnsi="新細明體"/>
                <w:sz w:val="24"/>
                <w:szCs w:val="20"/>
              </w:rPr>
              <w:t>22</w:t>
            </w:r>
            <w:r w:rsidRPr="00C81E21">
              <w:rPr>
                <w:rFonts w:ascii="新細明體" w:eastAsia="新細明體" w:hAnsi="新細明體" w:hint="eastAsia"/>
                <w:sz w:val="24"/>
                <w:szCs w:val="20"/>
              </w:rPr>
              <w:t>)</w:t>
            </w:r>
          </w:p>
        </w:tc>
      </w:tr>
      <w:tr w:rsidR="00C81E21" w:rsidRPr="00C81E21" w14:paraId="42CBBCE8" w14:textId="77777777" w:rsidTr="00C81E21">
        <w:tc>
          <w:tcPr>
            <w:tcW w:w="8505" w:type="dxa"/>
            <w:shd w:val="clear" w:color="auto" w:fill="F2F2F2"/>
          </w:tcPr>
          <w:p w14:paraId="131B9129" w14:textId="77777777" w:rsidR="00C81E21" w:rsidRPr="00C81E21" w:rsidRDefault="00C81E21" w:rsidP="00C81E21">
            <w:pPr>
              <w:rPr>
                <w:rFonts w:eastAsia="新細明體"/>
                <w:sz w:val="24"/>
                <w:szCs w:val="20"/>
              </w:rPr>
            </w:pPr>
            <w:r w:rsidRPr="00C81E21">
              <w:rPr>
                <w:rFonts w:eastAsia="新細明體" w:hint="eastAsia"/>
                <w:sz w:val="24"/>
                <w:szCs w:val="20"/>
              </w:rPr>
              <w:t>六、事件調查與處理：</w:t>
            </w:r>
          </w:p>
          <w:p w14:paraId="239C8466" w14:textId="77777777" w:rsidR="00C81E21" w:rsidRPr="00C81E21" w:rsidRDefault="00C81E21" w:rsidP="00C81E21">
            <w:pPr>
              <w:rPr>
                <w:rFonts w:eastAsia="新細明體"/>
                <w:sz w:val="24"/>
                <w:szCs w:val="20"/>
              </w:rPr>
            </w:pPr>
            <w:r w:rsidRPr="00C81E21">
              <w:rPr>
                <w:rFonts w:eastAsia="新細明體" w:hint="eastAsia"/>
                <w:sz w:val="24"/>
                <w:szCs w:val="20"/>
              </w:rPr>
              <w:t xml:space="preserve">    </w:t>
            </w:r>
            <w:r w:rsidRPr="00C81E21">
              <w:rPr>
                <w:rFonts w:eastAsia="新細明體" w:hint="eastAsia"/>
                <w:sz w:val="24"/>
                <w:szCs w:val="20"/>
              </w:rPr>
              <w:t>◎受害資訊設備數量：電腦總計</w:t>
            </w:r>
            <w:r w:rsidRPr="00C81E21">
              <w:rPr>
                <w:rFonts w:eastAsia="新細明體" w:hint="eastAsia"/>
                <w:sz w:val="24"/>
                <w:szCs w:val="20"/>
              </w:rPr>
              <w:t>_______</w:t>
            </w:r>
            <w:r w:rsidRPr="00C81E21">
              <w:rPr>
                <w:rFonts w:eastAsia="新細明體" w:hint="eastAsia"/>
                <w:sz w:val="24"/>
                <w:szCs w:val="20"/>
              </w:rPr>
              <w:t>臺；伺服器總計</w:t>
            </w:r>
            <w:r w:rsidRPr="00C81E21">
              <w:rPr>
                <w:rFonts w:eastAsia="新細明體" w:hint="eastAsia"/>
                <w:sz w:val="24"/>
                <w:szCs w:val="20"/>
              </w:rPr>
              <w:t>_______</w:t>
            </w:r>
            <w:r w:rsidRPr="00C81E21">
              <w:rPr>
                <w:rFonts w:eastAsia="新細明體" w:hint="eastAsia"/>
                <w:sz w:val="24"/>
                <w:szCs w:val="20"/>
              </w:rPr>
              <w:t>臺；</w:t>
            </w:r>
            <w:r w:rsidRPr="00C81E21">
              <w:rPr>
                <w:rFonts w:eastAsia="新細明體"/>
                <w:sz w:val="24"/>
                <w:szCs w:val="20"/>
              </w:rPr>
              <w:br/>
            </w:r>
            <w:r w:rsidRPr="00C81E21">
              <w:rPr>
                <w:rFonts w:ascii="新細明體" w:eastAsia="新細明體" w:hAnsi="新細明體" w:hint="eastAsia"/>
                <w:color w:val="000000"/>
                <w:sz w:val="24"/>
                <w:szCs w:val="20"/>
              </w:rPr>
              <w:t xml:space="preserve">      其他設備</w:t>
            </w:r>
            <w:r w:rsidRPr="00C81E21">
              <w:rPr>
                <w:rFonts w:eastAsia="新細明體" w:hint="eastAsia"/>
                <w:sz w:val="24"/>
                <w:szCs w:val="20"/>
              </w:rPr>
              <w:t xml:space="preserve">_______ </w:t>
            </w:r>
            <w:r w:rsidRPr="00C81E21">
              <w:rPr>
                <w:rFonts w:ascii="新細明體" w:eastAsia="新細明體" w:hAnsi="新細明體" w:hint="eastAsia"/>
                <w:color w:val="000000"/>
                <w:sz w:val="24"/>
                <w:szCs w:val="20"/>
              </w:rPr>
              <w:t>總計</w:t>
            </w:r>
            <w:r w:rsidRPr="00C81E21">
              <w:rPr>
                <w:rFonts w:eastAsia="新細明體" w:hint="eastAsia"/>
                <w:sz w:val="24"/>
                <w:szCs w:val="20"/>
              </w:rPr>
              <w:t>_______</w:t>
            </w:r>
            <w:r w:rsidRPr="00C81E21">
              <w:rPr>
                <w:rFonts w:eastAsia="新細明體" w:hint="eastAsia"/>
                <w:sz w:val="24"/>
                <w:szCs w:val="20"/>
              </w:rPr>
              <w:t>臺</w:t>
            </w:r>
          </w:p>
          <w:p w14:paraId="469000DD" w14:textId="77777777" w:rsidR="00C81E21" w:rsidRPr="00C81E21" w:rsidRDefault="00C81E21" w:rsidP="00C81E21">
            <w:pPr>
              <w:rPr>
                <w:rFonts w:eastAsia="新細明體"/>
                <w:sz w:val="24"/>
                <w:szCs w:val="20"/>
              </w:rPr>
            </w:pPr>
            <w:r w:rsidRPr="00C81E21">
              <w:rPr>
                <w:rFonts w:eastAsia="新細明體" w:hint="eastAsia"/>
                <w:sz w:val="24"/>
                <w:szCs w:val="20"/>
              </w:rPr>
              <w:t xml:space="preserve">    </w:t>
            </w:r>
            <w:r w:rsidRPr="00C81E21">
              <w:rPr>
                <w:rFonts w:eastAsia="新細明體" w:hint="eastAsia"/>
                <w:sz w:val="24"/>
                <w:szCs w:val="20"/>
              </w:rPr>
              <w:t>◎</w:t>
            </w:r>
            <w:r w:rsidRPr="00C81E21">
              <w:rPr>
                <w:rFonts w:eastAsia="新細明體" w:hint="eastAsia"/>
                <w:sz w:val="24"/>
                <w:szCs w:val="20"/>
              </w:rPr>
              <w:t>IP</w:t>
            </w:r>
            <w:r w:rsidRPr="00C81E21">
              <w:rPr>
                <w:rFonts w:eastAsia="新細明體" w:hint="eastAsia"/>
                <w:sz w:val="24"/>
                <w:szCs w:val="20"/>
              </w:rPr>
              <w:t>位址</w:t>
            </w:r>
            <w:r w:rsidRPr="00C81E21">
              <w:rPr>
                <w:rFonts w:eastAsia="新細明體" w:hint="eastAsia"/>
                <w:sz w:val="24"/>
                <w:szCs w:val="20"/>
              </w:rPr>
              <w:t>(IP Address)(</w:t>
            </w:r>
            <w:r w:rsidRPr="00C81E21">
              <w:rPr>
                <w:rFonts w:eastAsia="新細明體" w:hint="eastAsia"/>
                <w:sz w:val="24"/>
                <w:szCs w:val="20"/>
              </w:rPr>
              <w:t>無；可免填</w:t>
            </w:r>
            <w:r w:rsidRPr="00C81E21">
              <w:rPr>
                <w:rFonts w:eastAsia="新細明體" w:hint="eastAsia"/>
                <w:sz w:val="24"/>
                <w:szCs w:val="20"/>
              </w:rPr>
              <w:t>)</w:t>
            </w:r>
          </w:p>
          <w:p w14:paraId="1D7E06E3" w14:textId="77777777" w:rsidR="00C81E21" w:rsidRPr="00C81E21" w:rsidRDefault="00C81E21" w:rsidP="00C81E21">
            <w:pPr>
              <w:ind w:firstLineChars="300" w:firstLine="720"/>
              <w:rPr>
                <w:rFonts w:eastAsia="新細明體"/>
                <w:sz w:val="24"/>
                <w:szCs w:val="20"/>
              </w:rPr>
            </w:pPr>
            <w:r w:rsidRPr="00C81E21">
              <w:rPr>
                <w:rFonts w:eastAsia="新細明體" w:hint="eastAsia"/>
                <w:sz w:val="24"/>
                <w:szCs w:val="20"/>
              </w:rPr>
              <w:t>外部</w:t>
            </w:r>
            <w:r w:rsidRPr="00C81E21">
              <w:rPr>
                <w:rFonts w:eastAsia="新細明體" w:hint="eastAsia"/>
                <w:sz w:val="24"/>
                <w:szCs w:val="20"/>
              </w:rPr>
              <w:t>IP</w:t>
            </w:r>
            <w:r w:rsidRPr="00C81E21">
              <w:rPr>
                <w:rFonts w:eastAsia="新細明體" w:hint="eastAsia"/>
                <w:sz w:val="24"/>
                <w:szCs w:val="20"/>
              </w:rPr>
              <w:t>：</w:t>
            </w:r>
            <w:r w:rsidRPr="00C81E21">
              <w:rPr>
                <w:rFonts w:eastAsia="新細明體" w:hint="eastAsia"/>
                <w:sz w:val="24"/>
                <w:szCs w:val="20"/>
              </w:rPr>
              <w:t xml:space="preserve">______________________________ </w:t>
            </w:r>
          </w:p>
          <w:p w14:paraId="06DAFBD3" w14:textId="77777777" w:rsidR="00C81E21" w:rsidRPr="00C81E21" w:rsidRDefault="00C81E21" w:rsidP="00C81E21">
            <w:pPr>
              <w:ind w:firstLineChars="300" w:firstLine="720"/>
              <w:rPr>
                <w:rFonts w:eastAsia="新細明體"/>
                <w:sz w:val="24"/>
                <w:szCs w:val="20"/>
              </w:rPr>
            </w:pPr>
            <w:r w:rsidRPr="00C81E21">
              <w:rPr>
                <w:rFonts w:eastAsia="新細明體" w:hint="eastAsia"/>
                <w:sz w:val="24"/>
                <w:szCs w:val="20"/>
              </w:rPr>
              <w:t>內部</w:t>
            </w:r>
            <w:r w:rsidRPr="00C81E21">
              <w:rPr>
                <w:rFonts w:eastAsia="新細明體" w:hint="eastAsia"/>
                <w:sz w:val="24"/>
                <w:szCs w:val="20"/>
              </w:rPr>
              <w:t>IP</w:t>
            </w:r>
            <w:r w:rsidRPr="00C81E21">
              <w:rPr>
                <w:rFonts w:eastAsia="新細明體" w:hint="eastAsia"/>
                <w:sz w:val="24"/>
                <w:szCs w:val="20"/>
              </w:rPr>
              <w:t>：</w:t>
            </w:r>
            <w:r w:rsidRPr="00C81E21">
              <w:rPr>
                <w:rFonts w:eastAsia="新細明體" w:hint="eastAsia"/>
                <w:sz w:val="24"/>
                <w:szCs w:val="20"/>
              </w:rPr>
              <w:t xml:space="preserve">______________________________ </w:t>
            </w:r>
          </w:p>
          <w:p w14:paraId="19FB7A76" w14:textId="77777777" w:rsidR="00C81E21" w:rsidRPr="00C81E21" w:rsidRDefault="00C81E21" w:rsidP="00C81E21">
            <w:pPr>
              <w:ind w:firstLineChars="200" w:firstLine="480"/>
              <w:rPr>
                <w:rFonts w:eastAsia="新細明體"/>
                <w:sz w:val="24"/>
                <w:szCs w:val="20"/>
              </w:rPr>
            </w:pPr>
            <w:r w:rsidRPr="00C81E21">
              <w:rPr>
                <w:rFonts w:eastAsia="新細明體" w:hint="eastAsia"/>
                <w:sz w:val="24"/>
                <w:szCs w:val="20"/>
              </w:rPr>
              <w:t>◎網際網路位址（</w:t>
            </w:r>
            <w:r w:rsidRPr="00C81E21">
              <w:rPr>
                <w:rFonts w:eastAsia="新細明體" w:hint="eastAsia"/>
                <w:sz w:val="24"/>
                <w:szCs w:val="20"/>
              </w:rPr>
              <w:t>Web-URL</w:t>
            </w:r>
            <w:r w:rsidRPr="00C81E21">
              <w:rPr>
                <w:rFonts w:eastAsia="新細明體" w:hint="eastAsia"/>
                <w:sz w:val="24"/>
                <w:szCs w:val="20"/>
              </w:rPr>
              <w:t>）</w:t>
            </w:r>
            <w:r w:rsidRPr="00C81E21">
              <w:rPr>
                <w:rFonts w:eastAsia="新細明體" w:hint="eastAsia"/>
                <w:sz w:val="24"/>
                <w:szCs w:val="20"/>
              </w:rPr>
              <w:t>(</w:t>
            </w:r>
            <w:r w:rsidRPr="00C81E21">
              <w:rPr>
                <w:rFonts w:eastAsia="新細明體" w:hint="eastAsia"/>
                <w:sz w:val="24"/>
                <w:szCs w:val="20"/>
              </w:rPr>
              <w:t>無；可免填</w:t>
            </w:r>
            <w:r w:rsidRPr="00C81E21">
              <w:rPr>
                <w:rFonts w:eastAsia="新細明體" w:hint="eastAsia"/>
                <w:sz w:val="24"/>
                <w:szCs w:val="20"/>
              </w:rPr>
              <w:t>)</w:t>
            </w:r>
            <w:r w:rsidRPr="00C81E21">
              <w:rPr>
                <w:rFonts w:eastAsia="新細明體" w:hint="eastAsia"/>
                <w:sz w:val="24"/>
                <w:szCs w:val="20"/>
              </w:rPr>
              <w:t>：</w:t>
            </w:r>
            <w:r w:rsidRPr="00C81E21">
              <w:rPr>
                <w:rFonts w:eastAsia="新細明體" w:hint="eastAsia"/>
                <w:sz w:val="24"/>
                <w:szCs w:val="20"/>
              </w:rPr>
              <w:t xml:space="preserve">_____________________                                         </w:t>
            </w:r>
          </w:p>
          <w:p w14:paraId="5F95CC2B" w14:textId="77777777" w:rsidR="00C81E21" w:rsidRPr="00C81E21" w:rsidRDefault="00C81E21" w:rsidP="00C81E21">
            <w:pPr>
              <w:ind w:firstLineChars="200" w:firstLine="480"/>
              <w:rPr>
                <w:rFonts w:eastAsia="新細明體"/>
                <w:sz w:val="24"/>
                <w:szCs w:val="20"/>
              </w:rPr>
            </w:pPr>
            <w:r w:rsidRPr="00C81E21">
              <w:rPr>
                <w:rFonts w:eastAsia="新細明體" w:hint="eastAsia"/>
                <w:color w:val="FF0000"/>
                <w:sz w:val="24"/>
                <w:szCs w:val="20"/>
              </w:rPr>
              <w:t>◎</w:t>
            </w:r>
            <w:r w:rsidRPr="00C81E21">
              <w:rPr>
                <w:rFonts w:eastAsia="新細明體" w:hint="eastAsia"/>
                <w:sz w:val="24"/>
                <w:szCs w:val="20"/>
              </w:rPr>
              <w:t>作業系統名稱、版本：</w:t>
            </w:r>
          </w:p>
          <w:p w14:paraId="10C67C85" w14:textId="77777777" w:rsidR="00C81E21" w:rsidRPr="00C81E21" w:rsidRDefault="00C81E21" w:rsidP="00C81E21">
            <w:pPr>
              <w:ind w:firstLineChars="300" w:firstLine="720"/>
              <w:rPr>
                <w:rFonts w:eastAsia="新細明體"/>
                <w:sz w:val="24"/>
                <w:szCs w:val="20"/>
              </w:rPr>
            </w:pPr>
            <w:r w:rsidRPr="00C81E21">
              <w:rPr>
                <w:rFonts w:ascii="新細明體" w:eastAsia="新細明體" w:hAnsi="新細明體" w:hint="eastAsia"/>
                <w:color w:val="000000"/>
                <w:sz w:val="24"/>
                <w:szCs w:val="20"/>
              </w:rPr>
              <w:sym w:font="Wingdings 2" w:char="F081"/>
            </w:r>
            <w:r w:rsidRPr="00C81E21">
              <w:rPr>
                <w:rFonts w:eastAsia="新細明體" w:hint="eastAsia"/>
                <w:sz w:val="24"/>
                <w:szCs w:val="20"/>
              </w:rPr>
              <w:t>Windows</w:t>
            </w:r>
            <w:r w:rsidRPr="00C81E21">
              <w:rPr>
                <w:rFonts w:eastAsia="新細明體" w:hint="eastAsia"/>
                <w:sz w:val="24"/>
                <w:szCs w:val="20"/>
              </w:rPr>
              <w:t>系列</w:t>
            </w:r>
            <w:r w:rsidRPr="00C81E21">
              <w:rPr>
                <w:rFonts w:eastAsia="新細明體" w:hint="eastAsia"/>
                <w:sz w:val="24"/>
                <w:szCs w:val="20"/>
              </w:rPr>
              <w:t xml:space="preserve"> </w:t>
            </w:r>
            <w:r w:rsidRPr="00C81E21">
              <w:rPr>
                <w:rFonts w:ascii="新細明體" w:eastAsia="新細明體" w:hAnsi="新細明體" w:hint="eastAsia"/>
                <w:color w:val="000000"/>
                <w:sz w:val="24"/>
                <w:szCs w:val="20"/>
              </w:rPr>
              <w:sym w:font="Wingdings 2" w:char="F081"/>
            </w:r>
            <w:r w:rsidRPr="00C81E21">
              <w:rPr>
                <w:rFonts w:eastAsia="新細明體" w:hint="eastAsia"/>
                <w:sz w:val="24"/>
                <w:szCs w:val="20"/>
              </w:rPr>
              <w:t>Linux</w:t>
            </w:r>
            <w:r w:rsidRPr="00C81E21">
              <w:rPr>
                <w:rFonts w:eastAsia="新細明體" w:hint="eastAsia"/>
                <w:sz w:val="24"/>
                <w:szCs w:val="20"/>
              </w:rPr>
              <w:t>系列</w:t>
            </w:r>
            <w:r w:rsidRPr="00C81E21">
              <w:rPr>
                <w:rFonts w:eastAsia="新細明體" w:hint="eastAsia"/>
                <w:sz w:val="24"/>
                <w:szCs w:val="20"/>
              </w:rPr>
              <w:t xml:space="preserve"> </w:t>
            </w:r>
            <w:r w:rsidRPr="00C81E21">
              <w:rPr>
                <w:rFonts w:ascii="新細明體" w:eastAsia="新細明體" w:hAnsi="新細明體" w:hint="eastAsia"/>
                <w:color w:val="000000"/>
                <w:sz w:val="24"/>
                <w:szCs w:val="20"/>
              </w:rPr>
              <w:sym w:font="Wingdings 2" w:char="F081"/>
            </w:r>
            <w:r w:rsidRPr="00C81E21">
              <w:rPr>
                <w:rFonts w:eastAsia="新細明體" w:hint="eastAsia"/>
                <w:sz w:val="24"/>
                <w:szCs w:val="20"/>
              </w:rPr>
              <w:t>其他作業平台</w:t>
            </w:r>
            <w:r w:rsidRPr="00C81E21">
              <w:rPr>
                <w:rFonts w:eastAsia="新細明體" w:hint="eastAsia"/>
                <w:sz w:val="24"/>
                <w:szCs w:val="20"/>
              </w:rPr>
              <w:t xml:space="preserve"> </w:t>
            </w:r>
            <w:r w:rsidRPr="00C81E21">
              <w:rPr>
                <w:rFonts w:eastAsia="新細明體" w:hint="eastAsia"/>
                <w:sz w:val="24"/>
                <w:szCs w:val="20"/>
              </w:rPr>
              <w:t>版本：</w:t>
            </w:r>
            <w:r w:rsidRPr="00C81E21">
              <w:rPr>
                <w:rFonts w:eastAsia="新細明體" w:hint="eastAsia"/>
                <w:sz w:val="24"/>
                <w:szCs w:val="20"/>
              </w:rPr>
              <w:t>____________</w:t>
            </w:r>
          </w:p>
          <w:p w14:paraId="29A3A733" w14:textId="77777777" w:rsidR="00C81E21" w:rsidRPr="00C81E21" w:rsidRDefault="00C81E21" w:rsidP="00C81E21">
            <w:pPr>
              <w:tabs>
                <w:tab w:val="left" w:pos="8040"/>
              </w:tabs>
              <w:rPr>
                <w:rFonts w:eastAsia="新細明體"/>
                <w:sz w:val="24"/>
                <w:szCs w:val="20"/>
              </w:rPr>
            </w:pPr>
            <w:r w:rsidRPr="00C81E21">
              <w:rPr>
                <w:rFonts w:eastAsia="新細明體" w:hint="eastAsia"/>
                <w:color w:val="FF0000"/>
                <w:sz w:val="24"/>
                <w:szCs w:val="20"/>
              </w:rPr>
              <w:t xml:space="preserve">    </w:t>
            </w:r>
            <w:r w:rsidRPr="00C81E21">
              <w:rPr>
                <w:rFonts w:eastAsia="新細明體" w:hint="eastAsia"/>
                <w:color w:val="FF0000"/>
                <w:sz w:val="24"/>
                <w:szCs w:val="20"/>
              </w:rPr>
              <w:t>◎</w:t>
            </w:r>
            <w:r w:rsidRPr="00C81E21">
              <w:rPr>
                <w:rFonts w:eastAsia="新細明體" w:hint="eastAsia"/>
                <w:sz w:val="24"/>
                <w:szCs w:val="20"/>
              </w:rPr>
              <w:t>受害系統是否通過資安管理認證</w:t>
            </w:r>
            <w:r w:rsidRPr="00C81E21">
              <w:rPr>
                <w:rFonts w:eastAsia="新細明體" w:hint="eastAsia"/>
                <w:sz w:val="24"/>
                <w:szCs w:val="20"/>
              </w:rPr>
              <w:t>(ISMS)</w:t>
            </w:r>
            <w:r w:rsidRPr="00C81E21">
              <w:rPr>
                <w:rFonts w:eastAsia="新細明體" w:hint="eastAsia"/>
                <w:sz w:val="24"/>
                <w:szCs w:val="20"/>
              </w:rPr>
              <w:t>：</w:t>
            </w:r>
            <w:r w:rsidRPr="00C81E21">
              <w:rPr>
                <w:rFonts w:ascii="新細明體" w:eastAsia="新細明體" w:hAnsi="新細明體" w:hint="eastAsia"/>
                <w:color w:val="000000"/>
                <w:sz w:val="24"/>
                <w:szCs w:val="20"/>
              </w:rPr>
              <w:sym w:font="Wingdings 2" w:char="F081"/>
            </w:r>
            <w:r w:rsidRPr="00C81E21">
              <w:rPr>
                <w:rFonts w:eastAsia="新細明體" w:hint="eastAsia"/>
                <w:sz w:val="24"/>
                <w:szCs w:val="20"/>
              </w:rPr>
              <w:t>是</w:t>
            </w:r>
            <w:r w:rsidRPr="00C81E21">
              <w:rPr>
                <w:rFonts w:eastAsia="新細明體" w:hint="eastAsia"/>
                <w:sz w:val="24"/>
                <w:szCs w:val="20"/>
              </w:rPr>
              <w:t xml:space="preserve"> </w:t>
            </w:r>
            <w:r w:rsidRPr="00C81E21">
              <w:rPr>
                <w:rFonts w:ascii="新細明體" w:eastAsia="新細明體" w:hAnsi="新細明體" w:hint="eastAsia"/>
                <w:color w:val="000000"/>
                <w:sz w:val="24"/>
                <w:szCs w:val="20"/>
              </w:rPr>
              <w:sym w:font="Wingdings 2" w:char="F081"/>
            </w:r>
            <w:r w:rsidRPr="00C81E21">
              <w:rPr>
                <w:rFonts w:eastAsia="新細明體" w:hint="eastAsia"/>
                <w:sz w:val="24"/>
                <w:szCs w:val="20"/>
              </w:rPr>
              <w:t>否</w:t>
            </w:r>
          </w:p>
          <w:p w14:paraId="065221CD" w14:textId="77777777" w:rsidR="00C81E21" w:rsidRPr="00C81E21" w:rsidRDefault="00C81E21" w:rsidP="00C81E21">
            <w:pPr>
              <w:tabs>
                <w:tab w:val="left" w:pos="8040"/>
              </w:tabs>
              <w:ind w:firstLineChars="200" w:firstLine="480"/>
              <w:rPr>
                <w:rFonts w:eastAsia="新細明體"/>
                <w:sz w:val="24"/>
                <w:szCs w:val="20"/>
              </w:rPr>
            </w:pPr>
            <w:r w:rsidRPr="00C81E21">
              <w:rPr>
                <w:rFonts w:ascii="新細明體" w:eastAsia="新細明體" w:hAnsi="新細明體" w:hint="eastAsia"/>
                <w:color w:val="FF0000"/>
                <w:sz w:val="24"/>
                <w:szCs w:val="20"/>
              </w:rPr>
              <w:t>◎</w:t>
            </w:r>
            <w:r w:rsidRPr="00C81E21">
              <w:rPr>
                <w:rFonts w:ascii="新細明體" w:eastAsia="新細明體" w:hAnsi="新細明體" w:hint="eastAsia"/>
                <w:color w:val="000000"/>
                <w:sz w:val="24"/>
                <w:szCs w:val="20"/>
              </w:rPr>
              <w:t>資安監控中心(SOC)：</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hint="eastAsia"/>
                <w:color w:val="000000"/>
                <w:sz w:val="24"/>
                <w:szCs w:val="20"/>
              </w:rPr>
              <w:t xml:space="preserve">無  </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hint="eastAsia"/>
                <w:color w:val="000000"/>
                <w:sz w:val="24"/>
                <w:szCs w:val="20"/>
              </w:rPr>
              <w:t xml:space="preserve">機關自行建置  </w:t>
            </w:r>
          </w:p>
          <w:p w14:paraId="17E779E3" w14:textId="77777777" w:rsidR="00C81E21" w:rsidRPr="00C81E21" w:rsidRDefault="00C81E21" w:rsidP="00C81E21">
            <w:pPr>
              <w:ind w:firstLineChars="200" w:firstLine="480"/>
              <w:rPr>
                <w:rFonts w:ascii="新細明體" w:eastAsia="新細明體" w:hAnsi="新細明體"/>
                <w:color w:val="000000"/>
                <w:sz w:val="24"/>
                <w:szCs w:val="20"/>
              </w:rPr>
            </w:pPr>
            <w:r w:rsidRPr="00C81E21">
              <w:rPr>
                <w:rFonts w:ascii="新細明體" w:eastAsia="新細明體" w:hAnsi="新細明體" w:hint="eastAsia"/>
                <w:color w:val="000000"/>
                <w:sz w:val="24"/>
                <w:szCs w:val="20"/>
              </w:rPr>
              <w:t xml:space="preserve">                     </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hint="eastAsia"/>
                <w:color w:val="000000"/>
                <w:sz w:val="24"/>
                <w:szCs w:val="20"/>
              </w:rPr>
              <w:t>委外建置，該廠商名稱</w:t>
            </w:r>
            <w:r w:rsidRPr="00C81E21">
              <w:rPr>
                <w:rFonts w:ascii="新細明體" w:eastAsia="新細明體" w:hAnsi="新細明體" w:hint="eastAsia"/>
                <w:color w:val="000000"/>
                <w:sz w:val="24"/>
                <w:szCs w:val="20"/>
                <w:u w:val="single"/>
              </w:rPr>
              <w:t xml:space="preserve">              </w:t>
            </w:r>
          </w:p>
          <w:p w14:paraId="263BA6B9" w14:textId="77777777" w:rsidR="00C81E21" w:rsidRPr="00C81E21" w:rsidRDefault="00C81E21" w:rsidP="00C81E21">
            <w:pPr>
              <w:tabs>
                <w:tab w:val="left" w:pos="8040"/>
              </w:tabs>
              <w:ind w:firstLineChars="200" w:firstLine="480"/>
              <w:rPr>
                <w:rFonts w:eastAsia="新細明體"/>
                <w:sz w:val="24"/>
                <w:szCs w:val="20"/>
              </w:rPr>
            </w:pPr>
            <w:r w:rsidRPr="00C81E21">
              <w:rPr>
                <w:rFonts w:ascii="新細明體" w:eastAsia="新細明體" w:hAnsi="新細明體" w:hint="eastAsia"/>
                <w:color w:val="FF0000"/>
                <w:sz w:val="24"/>
                <w:szCs w:val="20"/>
              </w:rPr>
              <w:t>◎</w:t>
            </w:r>
            <w:r w:rsidRPr="00C81E21">
              <w:rPr>
                <w:rFonts w:ascii="新細明體" w:eastAsia="新細明體" w:hAnsi="新細明體" w:hint="eastAsia"/>
                <w:color w:val="000000"/>
                <w:sz w:val="24"/>
                <w:szCs w:val="20"/>
              </w:rPr>
              <w:t>受害主機是否納入SOC監控範圍：</w:t>
            </w:r>
            <w:r w:rsidRPr="00C81E21">
              <w:rPr>
                <w:rFonts w:ascii="新細明體" w:eastAsia="新細明體" w:hAnsi="新細明體" w:hint="eastAsia"/>
                <w:color w:val="000000"/>
                <w:sz w:val="24"/>
                <w:szCs w:val="20"/>
              </w:rPr>
              <w:sym w:font="Wingdings 2" w:char="F081"/>
            </w:r>
            <w:r w:rsidRPr="00C81E21">
              <w:rPr>
                <w:rFonts w:eastAsia="新細明體" w:hint="eastAsia"/>
                <w:sz w:val="24"/>
                <w:szCs w:val="20"/>
              </w:rPr>
              <w:t>是</w:t>
            </w:r>
            <w:r w:rsidRPr="00C81E21">
              <w:rPr>
                <w:rFonts w:eastAsia="新細明體" w:hint="eastAsia"/>
                <w:sz w:val="24"/>
                <w:szCs w:val="20"/>
              </w:rPr>
              <w:t xml:space="preserve"> </w:t>
            </w:r>
            <w:r w:rsidRPr="00C81E21">
              <w:rPr>
                <w:rFonts w:ascii="新細明體" w:eastAsia="新細明體" w:hAnsi="新細明體" w:hint="eastAsia"/>
                <w:color w:val="000000"/>
                <w:sz w:val="24"/>
                <w:szCs w:val="20"/>
              </w:rPr>
              <w:sym w:font="Wingdings 2" w:char="F081"/>
            </w:r>
            <w:r w:rsidRPr="00C81E21">
              <w:rPr>
                <w:rFonts w:eastAsia="新細明體" w:hint="eastAsia"/>
                <w:sz w:val="24"/>
                <w:szCs w:val="20"/>
              </w:rPr>
              <w:t>否</w:t>
            </w:r>
          </w:p>
          <w:p w14:paraId="5977D5F5" w14:textId="77777777" w:rsidR="00C81E21" w:rsidRPr="00C81E21" w:rsidRDefault="00C81E21" w:rsidP="00C81E21">
            <w:pPr>
              <w:tabs>
                <w:tab w:val="left" w:pos="8040"/>
              </w:tabs>
              <w:ind w:firstLineChars="200" w:firstLine="480"/>
              <w:rPr>
                <w:rFonts w:eastAsia="新細明體"/>
                <w:sz w:val="24"/>
                <w:szCs w:val="20"/>
              </w:rPr>
            </w:pPr>
            <w:r w:rsidRPr="00C81E21">
              <w:rPr>
                <w:rFonts w:ascii="新細明體" w:eastAsia="新細明體" w:hAnsi="新細明體" w:hint="eastAsia"/>
                <w:color w:val="FF0000"/>
                <w:sz w:val="24"/>
                <w:szCs w:val="20"/>
              </w:rPr>
              <w:t>◎</w:t>
            </w:r>
            <w:r w:rsidRPr="00C81E21">
              <w:rPr>
                <w:rFonts w:ascii="新細明體" w:eastAsia="新細明體" w:hAnsi="新細明體" w:hint="eastAsia"/>
                <w:color w:val="000000"/>
                <w:sz w:val="24"/>
                <w:szCs w:val="20"/>
              </w:rPr>
              <w:t>機關是否裝置資安防護設備：</w:t>
            </w:r>
            <w:r w:rsidRPr="00C81E21">
              <w:rPr>
                <w:rFonts w:ascii="新細明體" w:eastAsia="新細明體" w:hAnsi="新細明體" w:hint="eastAsia"/>
                <w:color w:val="000000"/>
                <w:sz w:val="24"/>
                <w:szCs w:val="20"/>
              </w:rPr>
              <w:sym w:font="Wingdings 2" w:char="F081"/>
            </w:r>
            <w:r w:rsidRPr="00C81E21">
              <w:rPr>
                <w:rFonts w:eastAsia="新細明體" w:hint="eastAsia"/>
                <w:sz w:val="24"/>
                <w:szCs w:val="20"/>
              </w:rPr>
              <w:t>是</w:t>
            </w:r>
            <w:r w:rsidRPr="00C81E21">
              <w:rPr>
                <w:rFonts w:eastAsia="新細明體" w:hint="eastAsia"/>
                <w:sz w:val="24"/>
                <w:szCs w:val="20"/>
              </w:rPr>
              <w:t xml:space="preserve"> </w:t>
            </w:r>
            <w:r w:rsidRPr="00C81E21">
              <w:rPr>
                <w:rFonts w:ascii="新細明體" w:eastAsia="新細明體" w:hAnsi="新細明體" w:hint="eastAsia"/>
                <w:color w:val="000000"/>
                <w:sz w:val="24"/>
                <w:szCs w:val="20"/>
              </w:rPr>
              <w:sym w:font="Wingdings 2" w:char="F081"/>
            </w:r>
            <w:r w:rsidRPr="00C81E21">
              <w:rPr>
                <w:rFonts w:eastAsia="新細明體" w:hint="eastAsia"/>
                <w:sz w:val="24"/>
                <w:szCs w:val="20"/>
              </w:rPr>
              <w:t>否</w:t>
            </w:r>
            <w:r w:rsidRPr="00C81E21">
              <w:rPr>
                <w:rFonts w:eastAsia="新細明體" w:hint="eastAsia"/>
                <w:sz w:val="24"/>
                <w:szCs w:val="20"/>
              </w:rPr>
              <w:t>(</w:t>
            </w:r>
            <w:r w:rsidRPr="00C81E21">
              <w:rPr>
                <w:rFonts w:eastAsia="新細明體" w:hint="eastAsia"/>
                <w:sz w:val="24"/>
                <w:szCs w:val="20"/>
              </w:rPr>
              <w:t>不須填寫資安防護類型</w:t>
            </w:r>
            <w:r w:rsidRPr="00C81E21">
              <w:rPr>
                <w:rFonts w:eastAsia="新細明體" w:hint="eastAsia"/>
                <w:sz w:val="24"/>
                <w:szCs w:val="20"/>
              </w:rPr>
              <w:t>)</w:t>
            </w:r>
          </w:p>
          <w:p w14:paraId="6557EE2B" w14:textId="77777777" w:rsidR="00C81E21" w:rsidRPr="00C81E21" w:rsidRDefault="00C81E21" w:rsidP="00C81E21">
            <w:pPr>
              <w:tabs>
                <w:tab w:val="left" w:pos="8040"/>
              </w:tabs>
              <w:ind w:firstLineChars="250" w:firstLine="600"/>
              <w:rPr>
                <w:rFonts w:ascii="新細明體" w:eastAsia="新細明體" w:hAnsi="新細明體"/>
                <w:sz w:val="24"/>
                <w:szCs w:val="20"/>
              </w:rPr>
            </w:pPr>
            <w:r w:rsidRPr="00C81E21">
              <w:rPr>
                <w:rFonts w:eastAsia="新細明體" w:hint="eastAsia"/>
                <w:sz w:val="24"/>
                <w:szCs w:val="20"/>
              </w:rPr>
              <w:t xml:space="preserve"> </w:t>
            </w:r>
            <w:r w:rsidRPr="00C81E21">
              <w:rPr>
                <w:rFonts w:eastAsia="新細明體" w:hint="eastAsia"/>
                <w:sz w:val="24"/>
                <w:szCs w:val="20"/>
              </w:rPr>
              <w:t>資安防護類型</w:t>
            </w:r>
            <w:r w:rsidRPr="00C81E21">
              <w:rPr>
                <w:rFonts w:ascii="新細明體" w:eastAsia="新細明體" w:hAnsi="新細明體" w:hint="eastAsia"/>
                <w:sz w:val="24"/>
                <w:szCs w:val="20"/>
              </w:rPr>
              <w:t>〈複選〉</w:t>
            </w:r>
          </w:p>
          <w:p w14:paraId="7958E379" w14:textId="77777777" w:rsidR="00C81E21" w:rsidRPr="00C81E21" w:rsidRDefault="00C81E21" w:rsidP="00C81E21">
            <w:pPr>
              <w:tabs>
                <w:tab w:val="left" w:pos="8040"/>
              </w:tabs>
              <w:ind w:firstLineChars="250" w:firstLine="600"/>
              <w:rPr>
                <w:rFonts w:ascii="新細明體" w:eastAsia="新細明體" w:hAnsi="新細明體"/>
                <w:sz w:val="24"/>
                <w:szCs w:val="20"/>
              </w:rPr>
            </w:pPr>
            <w:r w:rsidRPr="00C81E21">
              <w:rPr>
                <w:rFonts w:ascii="新細明體" w:eastAsia="新細明體" w:hAnsi="新細明體"/>
                <w:sz w:val="24"/>
                <w:szCs w:val="20"/>
              </w:rPr>
              <w:t>〈</w:t>
            </w:r>
            <w:r w:rsidRPr="00C81E21">
              <w:rPr>
                <w:rFonts w:ascii="新細明體" w:eastAsia="新細明體" w:hAnsi="新細明體" w:hint="eastAsia"/>
                <w:color w:val="000000"/>
                <w:sz w:val="24"/>
                <w:szCs w:val="20"/>
              </w:rPr>
              <w:t>□防毒軟體，監控設備代號</w:t>
            </w:r>
            <w:r w:rsidRPr="00C81E21">
              <w:rPr>
                <w:rFonts w:ascii="新細明體" w:eastAsia="新細明體" w:hAnsi="新細明體" w:hint="eastAsia"/>
                <w:sz w:val="24"/>
                <w:szCs w:val="20"/>
              </w:rPr>
              <w:t>：</w:t>
            </w:r>
            <w:r w:rsidRPr="00C81E21">
              <w:rPr>
                <w:rFonts w:ascii="新細明體" w:eastAsia="新細明體" w:hAnsi="新細明體" w:hint="eastAsia"/>
                <w:color w:val="000000"/>
                <w:sz w:val="24"/>
                <w:szCs w:val="20"/>
                <w:u w:val="single"/>
              </w:rPr>
              <w:t xml:space="preserve">              </w:t>
            </w:r>
          </w:p>
          <w:p w14:paraId="621BA2D3" w14:textId="77777777" w:rsidR="00C81E21" w:rsidRPr="00C81E21" w:rsidRDefault="00C81E21" w:rsidP="00C81E21">
            <w:pPr>
              <w:tabs>
                <w:tab w:val="left" w:pos="8040"/>
              </w:tabs>
              <w:ind w:firstLineChars="250" w:firstLine="600"/>
              <w:rPr>
                <w:rFonts w:ascii="新細明體" w:eastAsia="新細明體" w:hAnsi="新細明體"/>
                <w:sz w:val="24"/>
                <w:szCs w:val="20"/>
              </w:rPr>
            </w:pPr>
            <w:r w:rsidRPr="00C81E21">
              <w:rPr>
                <w:rFonts w:ascii="新細明體" w:eastAsia="新細明體" w:hAnsi="新細明體" w:hint="eastAsia"/>
                <w:sz w:val="24"/>
                <w:szCs w:val="20"/>
              </w:rPr>
              <w:t xml:space="preserve">  </w:t>
            </w:r>
            <w:r w:rsidRPr="00C81E21">
              <w:rPr>
                <w:rFonts w:ascii="新細明體" w:eastAsia="新細明體" w:hAnsi="新細明體" w:hint="eastAsia"/>
                <w:color w:val="000000"/>
                <w:sz w:val="24"/>
                <w:szCs w:val="20"/>
              </w:rPr>
              <w:t>□網路防火牆，監控設備代號</w:t>
            </w:r>
            <w:r w:rsidRPr="00C81E21">
              <w:rPr>
                <w:rFonts w:ascii="新細明體" w:eastAsia="新細明體" w:hAnsi="新細明體" w:hint="eastAsia"/>
                <w:sz w:val="24"/>
                <w:szCs w:val="20"/>
              </w:rPr>
              <w:t>：</w:t>
            </w:r>
            <w:r w:rsidRPr="00C81E21">
              <w:rPr>
                <w:rFonts w:ascii="新細明體" w:eastAsia="新細明體" w:hAnsi="新細明體" w:hint="eastAsia"/>
                <w:color w:val="000000"/>
                <w:sz w:val="24"/>
                <w:szCs w:val="20"/>
                <w:u w:val="single"/>
              </w:rPr>
              <w:t xml:space="preserve">              </w:t>
            </w:r>
          </w:p>
          <w:p w14:paraId="59425AE2" w14:textId="77777777" w:rsidR="00C81E21" w:rsidRPr="00C81E21" w:rsidRDefault="00C81E21" w:rsidP="00C81E21">
            <w:pPr>
              <w:tabs>
                <w:tab w:val="left" w:pos="8040"/>
              </w:tabs>
              <w:ind w:firstLineChars="250" w:firstLine="600"/>
              <w:rPr>
                <w:rFonts w:ascii="新細明體" w:eastAsia="新細明體" w:hAnsi="新細明體"/>
                <w:sz w:val="24"/>
                <w:szCs w:val="20"/>
              </w:rPr>
            </w:pPr>
            <w:r w:rsidRPr="00C81E21">
              <w:rPr>
                <w:rFonts w:ascii="新細明體" w:eastAsia="新細明體" w:hAnsi="新細明體" w:hint="eastAsia"/>
                <w:sz w:val="24"/>
                <w:szCs w:val="20"/>
              </w:rPr>
              <w:t xml:space="preserve">  </w:t>
            </w:r>
            <w:r w:rsidRPr="00C81E21">
              <w:rPr>
                <w:rFonts w:ascii="新細明體" w:eastAsia="新細明體" w:hAnsi="新細明體" w:hint="eastAsia"/>
                <w:color w:val="000000"/>
                <w:sz w:val="24"/>
                <w:szCs w:val="20"/>
              </w:rPr>
              <w:t>□電子郵件過濾機制，監控設備代號</w:t>
            </w:r>
            <w:r w:rsidRPr="00C81E21">
              <w:rPr>
                <w:rFonts w:ascii="新細明體" w:eastAsia="新細明體" w:hAnsi="新細明體" w:hint="eastAsia"/>
                <w:sz w:val="24"/>
                <w:szCs w:val="20"/>
              </w:rPr>
              <w:t>：</w:t>
            </w:r>
            <w:r w:rsidRPr="00C81E21">
              <w:rPr>
                <w:rFonts w:ascii="新細明體" w:eastAsia="新細明體" w:hAnsi="新細明體" w:hint="eastAsia"/>
                <w:color w:val="000000"/>
                <w:sz w:val="24"/>
                <w:szCs w:val="20"/>
                <w:u w:val="single"/>
              </w:rPr>
              <w:t xml:space="preserve">              </w:t>
            </w:r>
          </w:p>
          <w:p w14:paraId="61A56EF6" w14:textId="77777777" w:rsidR="00C81E21" w:rsidRPr="00C81E21" w:rsidRDefault="00C81E21" w:rsidP="00C81E21">
            <w:pPr>
              <w:tabs>
                <w:tab w:val="left" w:pos="8040"/>
              </w:tabs>
              <w:ind w:firstLineChars="250" w:firstLine="600"/>
              <w:rPr>
                <w:rFonts w:ascii="新細明體" w:eastAsia="新細明體" w:hAnsi="新細明體"/>
                <w:sz w:val="24"/>
                <w:szCs w:val="20"/>
              </w:rPr>
            </w:pPr>
            <w:r w:rsidRPr="00C81E21">
              <w:rPr>
                <w:rFonts w:ascii="新細明體" w:eastAsia="新細明體" w:hAnsi="新細明體" w:hint="eastAsia"/>
                <w:sz w:val="24"/>
                <w:szCs w:val="20"/>
              </w:rPr>
              <w:t xml:space="preserve">  </w:t>
            </w:r>
            <w:r w:rsidRPr="00C81E21">
              <w:rPr>
                <w:rFonts w:ascii="新細明體" w:eastAsia="新細明體" w:hAnsi="新細明體" w:hint="eastAsia"/>
                <w:color w:val="000000"/>
                <w:sz w:val="24"/>
                <w:szCs w:val="20"/>
              </w:rPr>
              <w:t>□入侵偵測及防禦機制，監控設備代號</w:t>
            </w:r>
            <w:r w:rsidRPr="00C81E21">
              <w:rPr>
                <w:rFonts w:ascii="新細明體" w:eastAsia="新細明體" w:hAnsi="新細明體" w:hint="eastAsia"/>
                <w:sz w:val="24"/>
                <w:szCs w:val="20"/>
              </w:rPr>
              <w:t>：</w:t>
            </w:r>
            <w:r w:rsidRPr="00C81E21">
              <w:rPr>
                <w:rFonts w:ascii="新細明體" w:eastAsia="新細明體" w:hAnsi="新細明體" w:hint="eastAsia"/>
                <w:color w:val="000000"/>
                <w:sz w:val="24"/>
                <w:szCs w:val="20"/>
                <w:u w:val="single"/>
              </w:rPr>
              <w:t xml:space="preserve">              </w:t>
            </w:r>
          </w:p>
          <w:p w14:paraId="229EAB8F" w14:textId="77777777" w:rsidR="00C81E21" w:rsidRPr="00C81E21" w:rsidRDefault="00C81E21" w:rsidP="00C81E21">
            <w:pPr>
              <w:tabs>
                <w:tab w:val="left" w:pos="8040"/>
              </w:tabs>
              <w:ind w:firstLineChars="250" w:firstLine="600"/>
              <w:rPr>
                <w:rFonts w:ascii="新細明體" w:eastAsia="新細明體" w:hAnsi="新細明體"/>
                <w:sz w:val="24"/>
                <w:szCs w:val="20"/>
              </w:rPr>
            </w:pPr>
            <w:r w:rsidRPr="00C81E21">
              <w:rPr>
                <w:rFonts w:ascii="新細明體" w:eastAsia="新細明體" w:hAnsi="新細明體" w:hint="eastAsia"/>
                <w:color w:val="000000"/>
                <w:sz w:val="24"/>
                <w:szCs w:val="20"/>
              </w:rPr>
              <w:t xml:space="preserve">  □應用程式防火牆，監控設備代號</w:t>
            </w:r>
            <w:r w:rsidRPr="00C81E21">
              <w:rPr>
                <w:rFonts w:ascii="新細明體" w:eastAsia="新細明體" w:hAnsi="新細明體" w:hint="eastAsia"/>
                <w:sz w:val="24"/>
                <w:szCs w:val="20"/>
              </w:rPr>
              <w:t>：</w:t>
            </w:r>
            <w:r w:rsidRPr="00C81E21">
              <w:rPr>
                <w:rFonts w:ascii="新細明體" w:eastAsia="新細明體" w:hAnsi="新細明體" w:hint="eastAsia"/>
                <w:color w:val="000000"/>
                <w:sz w:val="24"/>
                <w:szCs w:val="20"/>
                <w:u w:val="single"/>
              </w:rPr>
              <w:t xml:space="preserve">              </w:t>
            </w:r>
          </w:p>
          <w:p w14:paraId="3C285EC5" w14:textId="77777777" w:rsidR="00C81E21" w:rsidRPr="00C81E21" w:rsidRDefault="00C81E21" w:rsidP="00C81E21">
            <w:pPr>
              <w:tabs>
                <w:tab w:val="left" w:pos="8040"/>
              </w:tabs>
              <w:ind w:firstLineChars="250" w:firstLine="600"/>
              <w:rPr>
                <w:rFonts w:ascii="新細明體" w:eastAsia="新細明體" w:hAnsi="新細明體"/>
                <w:sz w:val="24"/>
                <w:szCs w:val="20"/>
              </w:rPr>
            </w:pPr>
            <w:r w:rsidRPr="00C81E21">
              <w:rPr>
                <w:rFonts w:ascii="新細明體" w:eastAsia="新細明體" w:hAnsi="新細明體" w:hint="eastAsia"/>
                <w:color w:val="000000"/>
                <w:sz w:val="24"/>
                <w:szCs w:val="20"/>
              </w:rPr>
              <w:t xml:space="preserve">  □進階持續性威脅攻擊防禦措施，監控設備代號</w:t>
            </w:r>
            <w:r w:rsidRPr="00C81E21">
              <w:rPr>
                <w:rFonts w:ascii="新細明體" w:eastAsia="新細明體" w:hAnsi="新細明體" w:hint="eastAsia"/>
                <w:sz w:val="24"/>
                <w:szCs w:val="20"/>
              </w:rPr>
              <w:t>：</w:t>
            </w:r>
            <w:r w:rsidRPr="00C81E21">
              <w:rPr>
                <w:rFonts w:ascii="新細明體" w:eastAsia="新細明體" w:hAnsi="新細明體" w:hint="eastAsia"/>
                <w:color w:val="000000"/>
                <w:sz w:val="24"/>
                <w:szCs w:val="20"/>
                <w:u w:val="single"/>
              </w:rPr>
              <w:t xml:space="preserve">              </w:t>
            </w:r>
            <w:r w:rsidRPr="00C81E21">
              <w:rPr>
                <w:rFonts w:ascii="新細明體" w:eastAsia="新細明體" w:hAnsi="新細明體" w:hint="eastAsia"/>
                <w:sz w:val="24"/>
                <w:szCs w:val="20"/>
              </w:rPr>
              <w:t xml:space="preserve"> </w:t>
            </w:r>
          </w:p>
          <w:p w14:paraId="73C892E4" w14:textId="77777777" w:rsidR="00C81E21" w:rsidRPr="00C81E21" w:rsidRDefault="00C81E21" w:rsidP="00C81E21">
            <w:pPr>
              <w:tabs>
                <w:tab w:val="left" w:pos="8040"/>
              </w:tabs>
              <w:ind w:firstLineChars="250" w:firstLine="600"/>
              <w:rPr>
                <w:rFonts w:ascii="新細明體" w:eastAsia="新細明體" w:hAnsi="新細明體"/>
                <w:sz w:val="24"/>
                <w:szCs w:val="20"/>
              </w:rPr>
            </w:pPr>
            <w:r w:rsidRPr="00C81E21">
              <w:rPr>
                <w:rFonts w:ascii="新細明體" w:eastAsia="新細明體" w:hAnsi="新細明體" w:hint="eastAsia"/>
                <w:color w:val="000000"/>
                <w:sz w:val="24"/>
                <w:szCs w:val="20"/>
              </w:rPr>
              <w:t xml:space="preserve">  □</w:t>
            </w:r>
            <w:r w:rsidRPr="00C81E21">
              <w:rPr>
                <w:rFonts w:ascii="新細明體" w:eastAsia="新細明體" w:hAnsi="新細明體" w:hint="eastAsia"/>
                <w:sz w:val="24"/>
                <w:szCs w:val="20"/>
              </w:rPr>
              <w:t>其他，</w:t>
            </w:r>
            <w:r w:rsidRPr="00C81E21">
              <w:rPr>
                <w:rFonts w:ascii="新細明體" w:eastAsia="新細明體" w:hAnsi="新細明體" w:hint="eastAsia"/>
                <w:color w:val="000000"/>
                <w:sz w:val="24"/>
                <w:szCs w:val="20"/>
              </w:rPr>
              <w:t>監控設備代號</w:t>
            </w:r>
            <w:r w:rsidRPr="00C81E21">
              <w:rPr>
                <w:rFonts w:ascii="新細明體" w:eastAsia="新細明體" w:hAnsi="新細明體" w:hint="eastAsia"/>
                <w:sz w:val="24"/>
                <w:szCs w:val="20"/>
              </w:rPr>
              <w:t>：</w:t>
            </w:r>
            <w:r w:rsidRPr="00C81E21">
              <w:rPr>
                <w:rFonts w:ascii="新細明體" w:eastAsia="新細明體" w:hAnsi="新細明體" w:hint="eastAsia"/>
                <w:color w:val="000000"/>
                <w:sz w:val="24"/>
                <w:szCs w:val="20"/>
                <w:u w:val="single"/>
              </w:rPr>
              <w:t xml:space="preserve">              </w:t>
            </w:r>
            <w:r w:rsidRPr="00C81E21">
              <w:rPr>
                <w:rFonts w:ascii="新細明體" w:eastAsia="新細明體" w:hAnsi="新細明體"/>
                <w:sz w:val="24"/>
                <w:szCs w:val="20"/>
              </w:rPr>
              <w:t>〉</w:t>
            </w:r>
          </w:p>
          <w:p w14:paraId="70B8212C" w14:textId="77777777" w:rsidR="00C81E21" w:rsidRPr="00C81E21" w:rsidRDefault="00C81E21" w:rsidP="00C81E21">
            <w:pPr>
              <w:tabs>
                <w:tab w:val="left" w:pos="8040"/>
              </w:tabs>
              <w:ind w:firstLineChars="200" w:firstLine="480"/>
              <w:rPr>
                <w:rFonts w:eastAsia="新細明體"/>
                <w:sz w:val="24"/>
                <w:szCs w:val="20"/>
              </w:rPr>
            </w:pPr>
            <w:r w:rsidRPr="00C81E21">
              <w:rPr>
                <w:rFonts w:ascii="新細明體" w:eastAsia="新細明體" w:hAnsi="新細明體" w:hint="eastAsia"/>
                <w:color w:val="FF0000"/>
                <w:sz w:val="24"/>
                <w:szCs w:val="20"/>
              </w:rPr>
              <w:t>◎</w:t>
            </w:r>
            <w:r w:rsidRPr="00C81E21">
              <w:rPr>
                <w:rFonts w:ascii="新細明體" w:eastAsia="新細明體" w:hAnsi="新細明體" w:hint="eastAsia"/>
                <w:sz w:val="24"/>
                <w:szCs w:val="20"/>
              </w:rPr>
              <w:t>SOC業者是否發送事件告警資訊：</w:t>
            </w:r>
            <w:r w:rsidRPr="00C81E21">
              <w:rPr>
                <w:rFonts w:ascii="新細明體" w:eastAsia="新細明體" w:hAnsi="新細明體" w:hint="eastAsia"/>
                <w:color w:val="000000"/>
                <w:sz w:val="24"/>
                <w:szCs w:val="20"/>
              </w:rPr>
              <w:sym w:font="Wingdings 2" w:char="F081"/>
            </w:r>
            <w:r w:rsidRPr="00C81E21">
              <w:rPr>
                <w:rFonts w:eastAsia="新細明體" w:hint="eastAsia"/>
                <w:sz w:val="24"/>
                <w:szCs w:val="20"/>
              </w:rPr>
              <w:t>是</w:t>
            </w:r>
            <w:r w:rsidRPr="00C81E21">
              <w:rPr>
                <w:rFonts w:eastAsia="新細明體" w:hint="eastAsia"/>
                <w:sz w:val="24"/>
                <w:szCs w:val="20"/>
              </w:rPr>
              <w:t xml:space="preserve"> </w:t>
            </w:r>
            <w:r w:rsidRPr="00C81E21">
              <w:rPr>
                <w:rFonts w:ascii="新細明體" w:eastAsia="新細明體" w:hAnsi="新細明體" w:hint="eastAsia"/>
                <w:color w:val="000000"/>
                <w:sz w:val="24"/>
                <w:szCs w:val="20"/>
              </w:rPr>
              <w:sym w:font="Wingdings 2" w:char="F081"/>
            </w:r>
            <w:r w:rsidRPr="00C81E21">
              <w:rPr>
                <w:rFonts w:eastAsia="新細明體" w:hint="eastAsia"/>
                <w:sz w:val="24"/>
                <w:szCs w:val="20"/>
              </w:rPr>
              <w:t>否</w:t>
            </w:r>
            <w:r w:rsidRPr="00C81E21">
              <w:rPr>
                <w:rFonts w:eastAsia="新細明體" w:hint="eastAsia"/>
                <w:sz w:val="24"/>
                <w:szCs w:val="20"/>
              </w:rPr>
              <w:t>(</w:t>
            </w:r>
            <w:r w:rsidRPr="00C81E21">
              <w:rPr>
                <w:rFonts w:eastAsia="新細明體" w:hint="eastAsia"/>
                <w:sz w:val="24"/>
                <w:szCs w:val="20"/>
              </w:rPr>
              <w:t>不須填寫情資分析單編號</w:t>
            </w:r>
            <w:r w:rsidRPr="00C81E21">
              <w:rPr>
                <w:rFonts w:eastAsia="新細明體" w:hint="eastAsia"/>
                <w:sz w:val="24"/>
                <w:szCs w:val="20"/>
              </w:rPr>
              <w:t>)</w:t>
            </w:r>
          </w:p>
          <w:p w14:paraId="62DD87FF" w14:textId="77777777" w:rsidR="00C81E21" w:rsidRPr="00C81E21" w:rsidRDefault="00C81E21" w:rsidP="00C81E21">
            <w:pPr>
              <w:tabs>
                <w:tab w:val="left" w:pos="8040"/>
              </w:tabs>
              <w:ind w:firstLineChars="200" w:firstLine="480"/>
              <w:rPr>
                <w:rFonts w:eastAsia="新細明體"/>
                <w:sz w:val="24"/>
                <w:szCs w:val="20"/>
              </w:rPr>
            </w:pPr>
            <w:r w:rsidRPr="00C81E21">
              <w:rPr>
                <w:rFonts w:eastAsia="新細明體"/>
                <w:sz w:val="24"/>
                <w:szCs w:val="20"/>
              </w:rPr>
              <w:t xml:space="preserve">  </w:t>
            </w:r>
            <w:r w:rsidRPr="00C81E21">
              <w:rPr>
                <w:rFonts w:eastAsia="新細明體" w:hint="eastAsia"/>
                <w:sz w:val="24"/>
                <w:szCs w:val="20"/>
              </w:rPr>
              <w:t>情資單分析編號：</w:t>
            </w:r>
            <w:r w:rsidRPr="00C81E21">
              <w:rPr>
                <w:rFonts w:ascii="新細明體" w:eastAsia="新細明體" w:hAnsi="新細明體" w:hint="eastAsia"/>
                <w:color w:val="000000"/>
                <w:sz w:val="24"/>
                <w:szCs w:val="20"/>
                <w:u w:val="single"/>
              </w:rPr>
              <w:t xml:space="preserve">                                    </w:t>
            </w:r>
          </w:p>
          <w:p w14:paraId="67B73AF2" w14:textId="77777777" w:rsidR="00C81E21" w:rsidRPr="00C81E21" w:rsidRDefault="00C81E21" w:rsidP="00C81E21">
            <w:pPr>
              <w:ind w:firstLineChars="200" w:firstLine="480"/>
              <w:rPr>
                <w:rFonts w:ascii="新細明體" w:eastAsia="新細明體" w:hAnsi="新細明體"/>
                <w:sz w:val="24"/>
                <w:szCs w:val="20"/>
              </w:rPr>
            </w:pPr>
            <w:r w:rsidRPr="00C81E21">
              <w:rPr>
                <w:rFonts w:ascii="新細明體" w:eastAsia="新細明體" w:hAnsi="新細明體" w:hint="eastAsia"/>
                <w:color w:val="FF0000"/>
                <w:sz w:val="24"/>
                <w:szCs w:val="20"/>
              </w:rPr>
              <w:t>◎</w:t>
            </w:r>
            <w:r w:rsidRPr="00C81E21">
              <w:rPr>
                <w:rFonts w:ascii="新細明體" w:eastAsia="新細明體" w:hAnsi="新細明體"/>
                <w:sz w:val="24"/>
                <w:szCs w:val="20"/>
              </w:rPr>
              <w:t>事件發生原因</w:t>
            </w:r>
            <w:r w:rsidRPr="00C81E21">
              <w:rPr>
                <w:rFonts w:ascii="新細明體" w:eastAsia="新細明體" w:hAnsi="新細明體" w:hint="eastAsia"/>
                <w:sz w:val="24"/>
                <w:szCs w:val="20"/>
              </w:rPr>
              <w:t>〈單選〉</w:t>
            </w:r>
          </w:p>
          <w:p w14:paraId="7B5D32AC" w14:textId="77777777" w:rsidR="00C81E21" w:rsidRPr="00C81E21" w:rsidRDefault="00C81E21" w:rsidP="00C81E21">
            <w:pPr>
              <w:widowControl/>
              <w:ind w:leftChars="200" w:left="560" w:firstLineChars="50" w:firstLine="120"/>
              <w:rPr>
                <w:rFonts w:ascii="新細明體" w:eastAsia="新細明體" w:hAnsi="新細明體"/>
                <w:sz w:val="24"/>
                <w:szCs w:val="22"/>
              </w:rPr>
            </w:pPr>
            <w:r w:rsidRPr="00C81E21">
              <w:rPr>
                <w:rFonts w:ascii="新細明體" w:eastAsia="新細明體" w:hAnsi="新細明體" w:hint="eastAsia"/>
                <w:sz w:val="24"/>
                <w:szCs w:val="22"/>
              </w:rPr>
              <w:t>〈</w:t>
            </w:r>
            <w:r w:rsidRPr="00C81E21">
              <w:rPr>
                <w:rFonts w:ascii="新細明體" w:eastAsia="新細明體" w:hAnsi="新細明體" w:hint="eastAsia"/>
                <w:color w:val="000000"/>
                <w:sz w:val="24"/>
                <w:szCs w:val="22"/>
              </w:rPr>
              <w:sym w:font="Wingdings 2" w:char="F081"/>
            </w:r>
            <w:r w:rsidRPr="00C81E21">
              <w:rPr>
                <w:rFonts w:ascii="新細明體" w:eastAsia="新細明體" w:hAnsi="新細明體"/>
                <w:sz w:val="24"/>
                <w:szCs w:val="22"/>
              </w:rPr>
              <w:t>社交工程</w:t>
            </w:r>
            <w:r w:rsidRPr="00C81E21">
              <w:rPr>
                <w:rFonts w:ascii="新細明體" w:eastAsia="新細明體" w:hAnsi="新細明體" w:hint="eastAsia"/>
                <w:sz w:val="24"/>
                <w:szCs w:val="22"/>
              </w:rPr>
              <w:t xml:space="preserve"> </w:t>
            </w:r>
            <w:r w:rsidRPr="00C81E21">
              <w:rPr>
                <w:rFonts w:ascii="新細明體" w:eastAsia="新細明體" w:hAnsi="新細明體" w:hint="eastAsia"/>
                <w:color w:val="000000"/>
                <w:sz w:val="24"/>
                <w:szCs w:val="22"/>
              </w:rPr>
              <w:sym w:font="Wingdings 2" w:char="F081"/>
            </w:r>
            <w:r w:rsidRPr="00C81E21">
              <w:rPr>
                <w:rFonts w:ascii="新細明體" w:eastAsia="新細明體" w:hAnsi="新細明體"/>
                <w:sz w:val="24"/>
                <w:szCs w:val="22"/>
              </w:rPr>
              <w:t>作業系統漏洞</w:t>
            </w:r>
            <w:r w:rsidRPr="00C81E21">
              <w:rPr>
                <w:rFonts w:ascii="新細明體" w:eastAsia="新細明體" w:hAnsi="新細明體" w:hint="eastAsia"/>
                <w:sz w:val="24"/>
                <w:szCs w:val="22"/>
              </w:rPr>
              <w:t xml:space="preserve"> </w:t>
            </w:r>
            <w:r w:rsidRPr="00C81E21">
              <w:rPr>
                <w:rFonts w:ascii="新細明體" w:eastAsia="新細明體" w:hAnsi="新細明體" w:hint="eastAsia"/>
                <w:color w:val="000000"/>
                <w:sz w:val="24"/>
                <w:szCs w:val="22"/>
              </w:rPr>
              <w:sym w:font="Wingdings 2" w:char="F081"/>
            </w:r>
            <w:r w:rsidRPr="00C81E21">
              <w:rPr>
                <w:rFonts w:ascii="新細明體" w:eastAsia="新細明體" w:hAnsi="新細明體"/>
                <w:sz w:val="24"/>
                <w:szCs w:val="22"/>
              </w:rPr>
              <w:t>弱密碼</w:t>
            </w:r>
            <w:r w:rsidRPr="00C81E21">
              <w:rPr>
                <w:rFonts w:ascii="新細明體" w:eastAsia="新細明體" w:hAnsi="新細明體" w:hint="eastAsia"/>
                <w:sz w:val="24"/>
                <w:szCs w:val="22"/>
              </w:rPr>
              <w:t xml:space="preserve"> </w:t>
            </w:r>
            <w:r w:rsidRPr="00C81E21">
              <w:rPr>
                <w:rFonts w:ascii="新細明體" w:eastAsia="新細明體" w:hAnsi="新細明體" w:hint="eastAsia"/>
                <w:color w:val="000000"/>
                <w:sz w:val="24"/>
                <w:szCs w:val="22"/>
              </w:rPr>
              <w:sym w:font="Wingdings 2" w:char="F081"/>
            </w:r>
            <w:r w:rsidRPr="00C81E21">
              <w:rPr>
                <w:rFonts w:ascii="新細明體" w:eastAsia="新細明體" w:hAnsi="新細明體"/>
                <w:sz w:val="24"/>
                <w:szCs w:val="22"/>
              </w:rPr>
              <w:t>應用程式漏洞</w:t>
            </w:r>
          </w:p>
          <w:p w14:paraId="416DEBBE" w14:textId="77777777" w:rsidR="00C81E21" w:rsidRPr="00C81E21" w:rsidRDefault="00C81E21" w:rsidP="00C81E21">
            <w:pPr>
              <w:widowControl/>
              <w:ind w:leftChars="200" w:left="560" w:firstLineChars="50" w:firstLine="120"/>
              <w:rPr>
                <w:rFonts w:ascii="新細明體" w:eastAsia="新細明體" w:hAnsi="新細明體"/>
                <w:sz w:val="24"/>
                <w:szCs w:val="22"/>
              </w:rPr>
            </w:pPr>
            <w:r w:rsidRPr="00C81E21">
              <w:rPr>
                <w:rFonts w:ascii="新細明體" w:eastAsia="新細明體" w:hAnsi="新細明體" w:hint="eastAsia"/>
                <w:sz w:val="24"/>
                <w:szCs w:val="22"/>
              </w:rPr>
              <w:t xml:space="preserve">  </w:t>
            </w:r>
            <w:r w:rsidRPr="00C81E21">
              <w:rPr>
                <w:rFonts w:ascii="新細明體" w:eastAsia="新細明體" w:hAnsi="新細明體" w:hint="eastAsia"/>
                <w:color w:val="000000"/>
                <w:sz w:val="24"/>
                <w:szCs w:val="22"/>
              </w:rPr>
              <w:sym w:font="Wingdings 2" w:char="F081"/>
            </w:r>
            <w:r w:rsidRPr="00C81E21">
              <w:rPr>
                <w:rFonts w:ascii="新細明體" w:eastAsia="新細明體" w:hAnsi="新細明體"/>
                <w:sz w:val="24"/>
                <w:szCs w:val="22"/>
              </w:rPr>
              <w:t>網站設計不當</w:t>
            </w:r>
            <w:r w:rsidRPr="00C81E21">
              <w:rPr>
                <w:rFonts w:ascii="新細明體" w:eastAsia="新細明體" w:hAnsi="新細明體" w:hint="eastAsia"/>
                <w:sz w:val="24"/>
                <w:szCs w:val="22"/>
              </w:rPr>
              <w:t xml:space="preserve"> </w:t>
            </w:r>
            <w:r w:rsidRPr="00C81E21">
              <w:rPr>
                <w:rFonts w:ascii="新細明體" w:eastAsia="新細明體" w:hAnsi="新細明體" w:hint="eastAsia"/>
                <w:color w:val="000000"/>
                <w:sz w:val="24"/>
                <w:szCs w:val="22"/>
              </w:rPr>
              <w:sym w:font="Wingdings 2" w:char="F081"/>
            </w:r>
            <w:r w:rsidRPr="00C81E21">
              <w:rPr>
                <w:rFonts w:ascii="新細明體" w:eastAsia="新細明體" w:hAnsi="新細明體"/>
                <w:sz w:val="24"/>
                <w:szCs w:val="22"/>
              </w:rPr>
              <w:t>人為疏失</w:t>
            </w:r>
            <w:r w:rsidRPr="00C81E21">
              <w:rPr>
                <w:rFonts w:ascii="新細明體" w:eastAsia="新細明體" w:hAnsi="新細明體" w:hint="eastAsia"/>
                <w:sz w:val="24"/>
                <w:szCs w:val="22"/>
              </w:rPr>
              <w:t xml:space="preserve"> </w:t>
            </w:r>
            <w:r w:rsidRPr="00C81E21">
              <w:rPr>
                <w:rFonts w:ascii="新細明體" w:eastAsia="新細明體" w:hAnsi="新細明體" w:hint="eastAsia"/>
                <w:color w:val="000000"/>
                <w:sz w:val="24"/>
                <w:szCs w:val="22"/>
              </w:rPr>
              <w:sym w:font="Wingdings 2" w:char="F081"/>
            </w:r>
            <w:r w:rsidRPr="00C81E21">
              <w:rPr>
                <w:rFonts w:ascii="新細明體" w:eastAsia="新細明體" w:hAnsi="新細明體"/>
                <w:sz w:val="24"/>
                <w:szCs w:val="22"/>
              </w:rPr>
              <w:t>設定錯誤</w:t>
            </w:r>
            <w:r w:rsidRPr="00C81E21">
              <w:rPr>
                <w:rFonts w:ascii="新細明體" w:eastAsia="新細明體" w:hAnsi="新細明體" w:hint="eastAsia"/>
                <w:sz w:val="24"/>
                <w:szCs w:val="22"/>
              </w:rPr>
              <w:t xml:space="preserve"> </w:t>
            </w:r>
            <w:r w:rsidRPr="00C81E21">
              <w:rPr>
                <w:rFonts w:ascii="新細明體" w:eastAsia="新細明體" w:hAnsi="新細明體" w:hint="eastAsia"/>
                <w:color w:val="000000"/>
                <w:sz w:val="24"/>
                <w:szCs w:val="22"/>
              </w:rPr>
              <w:sym w:font="Wingdings 2" w:char="F081"/>
            </w:r>
            <w:r w:rsidRPr="00C81E21">
              <w:rPr>
                <w:rFonts w:ascii="新細明體" w:eastAsia="新細明體" w:hAnsi="新細明體" w:hint="eastAsia"/>
                <w:sz w:val="24"/>
                <w:szCs w:val="22"/>
              </w:rPr>
              <w:t>設備異常/毀損</w:t>
            </w:r>
          </w:p>
          <w:p w14:paraId="30F9AA39" w14:textId="77777777" w:rsidR="00C81E21" w:rsidRPr="00C81E21" w:rsidRDefault="00C81E21" w:rsidP="00C81E21">
            <w:pPr>
              <w:tabs>
                <w:tab w:val="left" w:pos="8040"/>
              </w:tabs>
              <w:ind w:firstLineChars="250" w:firstLine="600"/>
              <w:rPr>
                <w:rFonts w:ascii="新細明體" w:eastAsia="新細明體" w:hAnsi="新細明體"/>
                <w:color w:val="000000"/>
                <w:sz w:val="24"/>
                <w:szCs w:val="20"/>
              </w:rPr>
            </w:pPr>
            <w:r w:rsidRPr="00C81E21">
              <w:rPr>
                <w:rFonts w:ascii="新細明體" w:eastAsia="新細明體" w:hAnsi="新細明體" w:hint="eastAsia"/>
                <w:sz w:val="24"/>
                <w:szCs w:val="20"/>
              </w:rPr>
              <w:t xml:space="preserve">  </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sz w:val="24"/>
                <w:szCs w:val="20"/>
              </w:rPr>
              <w:t>電力供應異常</w:t>
            </w:r>
            <w:r w:rsidRPr="00C81E21">
              <w:rPr>
                <w:rFonts w:ascii="新細明體" w:eastAsia="新細明體" w:hAnsi="新細明體" w:hint="eastAsia"/>
                <w:sz w:val="24"/>
                <w:szCs w:val="20"/>
              </w:rPr>
              <w:t xml:space="preserve"> </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hint="eastAsia"/>
                <w:sz w:val="24"/>
                <w:szCs w:val="20"/>
              </w:rPr>
              <w:t xml:space="preserve">廠商維護環境或管理疏失 </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hint="eastAsia"/>
                <w:sz w:val="24"/>
                <w:szCs w:val="20"/>
              </w:rPr>
              <w:t>無法確認事件原因《</w:t>
            </w:r>
            <w:r w:rsidRPr="00C81E21">
              <w:rPr>
                <w:rFonts w:ascii="新細明體" w:eastAsia="新細明體" w:hAnsi="新細明體" w:hint="eastAsia"/>
                <w:color w:val="000000"/>
                <w:sz w:val="24"/>
                <w:szCs w:val="20"/>
              </w:rPr>
              <w:sym w:font="Wingdings 2" w:char="F081"/>
            </w:r>
          </w:p>
          <w:p w14:paraId="75040A25" w14:textId="77777777" w:rsidR="00C81E21" w:rsidRPr="00C81E21" w:rsidRDefault="00C81E21" w:rsidP="00C81E21">
            <w:pPr>
              <w:tabs>
                <w:tab w:val="left" w:pos="8040"/>
              </w:tabs>
              <w:ind w:firstLineChars="250" w:firstLine="600"/>
              <w:rPr>
                <w:rFonts w:ascii="新細明體" w:eastAsia="新細明體" w:hAnsi="新細明體"/>
                <w:color w:val="000000"/>
                <w:sz w:val="24"/>
                <w:szCs w:val="20"/>
              </w:rPr>
            </w:pPr>
            <w:r w:rsidRPr="00C81E21">
              <w:rPr>
                <w:rFonts w:ascii="新細明體" w:eastAsia="新細明體" w:hAnsi="新細明體" w:hint="eastAsia"/>
                <w:color w:val="000000"/>
                <w:sz w:val="24"/>
                <w:szCs w:val="20"/>
              </w:rPr>
              <w:t xml:space="preserve">  無相關紀錄檢視</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hint="eastAsia"/>
                <w:color w:val="000000"/>
                <w:sz w:val="24"/>
                <w:szCs w:val="20"/>
              </w:rPr>
              <w:t>相關紀錄遭異常刪除/變更</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hint="eastAsia"/>
                <w:color w:val="000000"/>
                <w:sz w:val="24"/>
                <w:szCs w:val="20"/>
              </w:rPr>
              <w:t>受限於資安人力/預算無</w:t>
            </w:r>
          </w:p>
          <w:p w14:paraId="37062B8C" w14:textId="77777777" w:rsidR="00C81E21" w:rsidRPr="00C81E21" w:rsidRDefault="00C81E21" w:rsidP="00C81E21">
            <w:pPr>
              <w:tabs>
                <w:tab w:val="left" w:pos="8040"/>
              </w:tabs>
              <w:ind w:firstLineChars="250" w:firstLine="600"/>
              <w:rPr>
                <w:rFonts w:ascii="新細明體" w:eastAsia="新細明體" w:hAnsi="新細明體"/>
                <w:color w:val="000000"/>
                <w:sz w:val="24"/>
                <w:szCs w:val="20"/>
              </w:rPr>
            </w:pPr>
            <w:r w:rsidRPr="00C81E21">
              <w:rPr>
                <w:rFonts w:ascii="新細明體" w:eastAsia="新細明體" w:hAnsi="新細明體" w:hint="eastAsia"/>
                <w:color w:val="000000"/>
                <w:sz w:val="24"/>
                <w:szCs w:val="20"/>
              </w:rPr>
              <w:t xml:space="preserve">  法調查</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hint="eastAsia"/>
                <w:color w:val="000000"/>
                <w:sz w:val="24"/>
                <w:szCs w:val="20"/>
              </w:rPr>
              <w:t>逕行重建無法調查</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hint="eastAsia"/>
                <w:color w:val="000000"/>
                <w:sz w:val="24"/>
                <w:szCs w:val="20"/>
              </w:rPr>
              <w:t>系統汰換逕行下架</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hint="eastAsia"/>
                <w:color w:val="000000"/>
                <w:sz w:val="24"/>
                <w:szCs w:val="20"/>
              </w:rPr>
              <w:t>事件調查後仍無法</w:t>
            </w:r>
          </w:p>
          <w:p w14:paraId="02C16850" w14:textId="77777777" w:rsidR="00C81E21" w:rsidRPr="00C81E21" w:rsidRDefault="00C81E21" w:rsidP="00C81E21">
            <w:pPr>
              <w:tabs>
                <w:tab w:val="left" w:pos="8040"/>
              </w:tabs>
              <w:ind w:firstLineChars="250" w:firstLine="600"/>
              <w:rPr>
                <w:rFonts w:ascii="新細明體" w:eastAsia="新細明體" w:hAnsi="新細明體"/>
                <w:sz w:val="24"/>
                <w:szCs w:val="20"/>
              </w:rPr>
            </w:pPr>
            <w:r w:rsidRPr="00C81E21">
              <w:rPr>
                <w:rFonts w:ascii="新細明體" w:eastAsia="新細明體" w:hAnsi="新細明體" w:hint="eastAsia"/>
                <w:color w:val="000000"/>
                <w:sz w:val="24"/>
                <w:szCs w:val="20"/>
              </w:rPr>
              <w:t xml:space="preserve">  確認原因</w:t>
            </w:r>
            <w:r w:rsidRPr="00C81E21">
              <w:rPr>
                <w:rFonts w:ascii="新細明體" w:eastAsia="新細明體" w:hAnsi="新細明體" w:hint="eastAsia"/>
                <w:sz w:val="24"/>
                <w:szCs w:val="20"/>
              </w:rPr>
              <w:t>》</w:t>
            </w:r>
            <w:r w:rsidRPr="00C81E21">
              <w:rPr>
                <w:rFonts w:ascii="新細明體" w:eastAsia="新細明體" w:hAnsi="新細明體" w:hint="eastAsia"/>
                <w:color w:val="000000"/>
                <w:sz w:val="24"/>
                <w:szCs w:val="20"/>
              </w:rPr>
              <w:sym w:font="Wingdings 2" w:char="F081"/>
            </w:r>
            <w:r w:rsidRPr="00C81E21">
              <w:rPr>
                <w:rFonts w:ascii="新細明體" w:eastAsia="新細明體" w:hAnsi="新細明體"/>
                <w:sz w:val="24"/>
                <w:szCs w:val="20"/>
              </w:rPr>
              <w:t>其他_______</w:t>
            </w:r>
            <w:r w:rsidRPr="00C81E21">
              <w:rPr>
                <w:rFonts w:ascii="新細明體" w:eastAsia="新細明體" w:hAnsi="新細明體" w:hint="eastAsia"/>
                <w:sz w:val="24"/>
                <w:szCs w:val="20"/>
              </w:rPr>
              <w:t>__〉</w:t>
            </w:r>
          </w:p>
          <w:p w14:paraId="50CB7F5B" w14:textId="77777777" w:rsidR="00C81E21" w:rsidRPr="00C81E21" w:rsidRDefault="00C81E21" w:rsidP="00C81E21">
            <w:pPr>
              <w:tabs>
                <w:tab w:val="left" w:pos="8040"/>
              </w:tabs>
              <w:ind w:firstLineChars="250" w:firstLine="600"/>
              <w:rPr>
                <w:rFonts w:ascii="新細明體" w:eastAsia="新細明體" w:hAnsi="新細明體"/>
                <w:sz w:val="24"/>
                <w:szCs w:val="20"/>
              </w:rPr>
            </w:pPr>
          </w:p>
          <w:p w14:paraId="29E1AC0A" w14:textId="77777777" w:rsidR="00C81E21" w:rsidRPr="00C81E21" w:rsidRDefault="00C81E21" w:rsidP="00C81E21">
            <w:pPr>
              <w:tabs>
                <w:tab w:val="left" w:pos="8040"/>
              </w:tabs>
              <w:ind w:firstLineChars="250" w:firstLine="600"/>
              <w:rPr>
                <w:rFonts w:ascii="新細明體" w:eastAsia="新細明體" w:hAnsi="新細明體"/>
                <w:sz w:val="24"/>
                <w:szCs w:val="20"/>
              </w:rPr>
            </w:pPr>
            <w:r w:rsidRPr="00C81E21">
              <w:rPr>
                <w:rFonts w:ascii="新細明體" w:eastAsia="新細明體" w:hAnsi="新細明體"/>
                <w:sz w:val="24"/>
                <w:szCs w:val="20"/>
              </w:rPr>
              <w:t>【請說明</w:t>
            </w:r>
            <w:r w:rsidRPr="00C81E21">
              <w:rPr>
                <w:rFonts w:ascii="新細明體" w:eastAsia="新細明體" w:hAnsi="新細明體" w:hint="eastAsia"/>
                <w:sz w:val="24"/>
                <w:szCs w:val="20"/>
              </w:rPr>
              <w:t>事件調查情況</w:t>
            </w:r>
            <w:r w:rsidRPr="00C81E21">
              <w:rPr>
                <w:rFonts w:ascii="新細明體" w:eastAsia="新細明體" w:hAnsi="新細明體"/>
                <w:sz w:val="24"/>
                <w:szCs w:val="20"/>
              </w:rPr>
              <w:t>】</w:t>
            </w:r>
          </w:p>
          <w:p w14:paraId="5191CE47" w14:textId="77777777" w:rsidR="00C81E21" w:rsidRPr="00C81E21" w:rsidRDefault="00C81E21" w:rsidP="00C81E21">
            <w:pPr>
              <w:widowControl/>
              <w:ind w:firstLineChars="350" w:firstLine="840"/>
              <w:rPr>
                <w:rFonts w:ascii="新細明體" w:eastAsia="新細明體" w:hAnsi="新細明體"/>
                <w:sz w:val="24"/>
                <w:szCs w:val="20"/>
              </w:rPr>
            </w:pPr>
            <w:r w:rsidRPr="00C81E21">
              <w:rPr>
                <w:rFonts w:ascii="新細明體" w:eastAsia="新細明體" w:hAnsi="新細明體" w:hint="eastAsia"/>
                <w:sz w:val="24"/>
                <w:szCs w:val="20"/>
              </w:rPr>
              <w:t>__________________________________________________</w:t>
            </w:r>
          </w:p>
          <w:p w14:paraId="61A3610B" w14:textId="77777777" w:rsidR="00C81E21" w:rsidRPr="00C81E21" w:rsidRDefault="00C81E21" w:rsidP="00C81E21">
            <w:pPr>
              <w:widowControl/>
              <w:ind w:firstLineChars="350" w:firstLine="840"/>
              <w:rPr>
                <w:rFonts w:ascii="新細明體" w:eastAsia="新細明體" w:hAnsi="新細明體"/>
                <w:sz w:val="24"/>
                <w:szCs w:val="20"/>
              </w:rPr>
            </w:pPr>
            <w:r w:rsidRPr="00C81E21">
              <w:rPr>
                <w:rFonts w:ascii="新細明體" w:eastAsia="新細明體" w:hAnsi="新細明體" w:hint="eastAsia"/>
                <w:sz w:val="24"/>
                <w:szCs w:val="20"/>
              </w:rPr>
              <w:t>__________________________________________________</w:t>
            </w:r>
          </w:p>
          <w:p w14:paraId="53CEC860" w14:textId="77777777" w:rsidR="00C81E21" w:rsidRPr="00C81E21" w:rsidRDefault="00C81E21" w:rsidP="00C81E21">
            <w:pPr>
              <w:widowControl/>
              <w:ind w:firstLineChars="300" w:firstLine="720"/>
              <w:rPr>
                <w:rFonts w:ascii="新細明體" w:eastAsia="新細明體" w:hAnsi="新細明體"/>
                <w:sz w:val="24"/>
                <w:szCs w:val="20"/>
              </w:rPr>
            </w:pPr>
          </w:p>
          <w:p w14:paraId="3EE9DB80" w14:textId="77777777" w:rsidR="00C81E21" w:rsidRPr="00C81E21" w:rsidRDefault="00C81E21" w:rsidP="00C81E21">
            <w:pPr>
              <w:ind w:firstLineChars="200" w:firstLine="480"/>
              <w:rPr>
                <w:rFonts w:ascii="新細明體" w:eastAsia="新細明體" w:hAnsi="新細明體"/>
                <w:sz w:val="24"/>
                <w:szCs w:val="20"/>
              </w:rPr>
            </w:pPr>
            <w:r w:rsidRPr="00C81E21">
              <w:rPr>
                <w:rFonts w:ascii="新細明體" w:eastAsia="新細明體" w:hAnsi="新細明體" w:hint="eastAsia"/>
                <w:color w:val="FF0000"/>
                <w:sz w:val="24"/>
                <w:szCs w:val="20"/>
              </w:rPr>
              <w:t>◎</w:t>
            </w:r>
            <w:r w:rsidRPr="00C81E21">
              <w:rPr>
                <w:rFonts w:ascii="新細明體" w:eastAsia="新細明體" w:hAnsi="新細明體" w:hint="eastAsia"/>
                <w:sz w:val="24"/>
                <w:szCs w:val="20"/>
              </w:rPr>
              <w:t>補強措施〈複選〉</w:t>
            </w:r>
          </w:p>
          <w:p w14:paraId="2C968210" w14:textId="77777777" w:rsidR="00C81E21" w:rsidRPr="00C81E21" w:rsidRDefault="00C81E21" w:rsidP="00C81E21">
            <w:pPr>
              <w:numPr>
                <w:ilvl w:val="0"/>
                <w:numId w:val="33"/>
              </w:numPr>
              <w:ind w:left="1134" w:hanging="283"/>
              <w:rPr>
                <w:rFonts w:ascii="新細明體" w:eastAsia="新細明體" w:hAnsi="新細明體"/>
                <w:sz w:val="24"/>
                <w:szCs w:val="22"/>
              </w:rPr>
            </w:pPr>
            <w:r w:rsidRPr="00C81E21">
              <w:rPr>
                <w:rFonts w:ascii="新細明體" w:eastAsia="新細明體" w:hAnsi="新細明體"/>
                <w:sz w:val="24"/>
                <w:szCs w:val="22"/>
              </w:rPr>
              <w:t>補強系統/程式安全設定</w:t>
            </w:r>
            <w:r w:rsidRPr="00C81E21">
              <w:rPr>
                <w:rFonts w:ascii="新細明體" w:eastAsia="新細明體" w:hAnsi="新細明體" w:hint="eastAsia"/>
                <w:sz w:val="24"/>
                <w:szCs w:val="22"/>
              </w:rPr>
              <w:t>〈複選〉</w:t>
            </w:r>
          </w:p>
          <w:p w14:paraId="25085B02" w14:textId="77777777" w:rsidR="00C81E21" w:rsidRPr="00C81E21" w:rsidRDefault="00C81E21" w:rsidP="00C81E21">
            <w:pPr>
              <w:numPr>
                <w:ilvl w:val="4"/>
                <w:numId w:val="29"/>
              </w:numPr>
              <w:ind w:left="1276" w:hanging="283"/>
              <w:rPr>
                <w:rFonts w:ascii="新細明體" w:eastAsia="新細明體" w:hAnsi="新細明體"/>
                <w:sz w:val="24"/>
                <w:szCs w:val="22"/>
              </w:rPr>
            </w:pPr>
            <w:r w:rsidRPr="00C81E21">
              <w:rPr>
                <w:rFonts w:ascii="新細明體" w:eastAsia="新細明體" w:hAnsi="新細明體" w:hint="eastAsia"/>
                <w:sz w:val="24"/>
                <w:szCs w:val="22"/>
              </w:rPr>
              <w:t>已完成評估</w:t>
            </w:r>
            <w:r w:rsidRPr="00C81E21">
              <w:rPr>
                <w:rFonts w:ascii="新細明體" w:eastAsia="新細明體" w:hAnsi="新細明體"/>
                <w:sz w:val="24"/>
                <w:szCs w:val="22"/>
              </w:rPr>
              <w:t>變更透過受害主機登入應用系統密碼</w:t>
            </w:r>
            <w:r w:rsidRPr="00C81E21">
              <w:rPr>
                <w:rFonts w:ascii="新細明體" w:eastAsia="新細明體" w:hAnsi="新細明體" w:hint="eastAsia"/>
                <w:sz w:val="24"/>
                <w:szCs w:val="22"/>
              </w:rPr>
              <w:t>之必要性</w:t>
            </w:r>
            <w:r w:rsidRPr="00C81E21">
              <w:rPr>
                <w:rFonts w:ascii="新細明體" w:eastAsia="新細明體" w:hAnsi="新細明體"/>
                <w:sz w:val="24"/>
                <w:szCs w:val="22"/>
              </w:rPr>
              <w:t>(如：使用受害主機登入之網域帳號密碼、公務系統帳號密碼、郵件帳號密碼等)</w:t>
            </w:r>
            <w:r w:rsidRPr="00C81E21">
              <w:rPr>
                <w:rFonts w:ascii="新細明體" w:eastAsia="新細明體" w:hAnsi="新細明體" w:hint="eastAsia"/>
                <w:b/>
                <w:color w:val="FF0000"/>
                <w:sz w:val="24"/>
                <w:szCs w:val="20"/>
              </w:rPr>
              <w:t xml:space="preserve"> (必填)</w:t>
            </w:r>
          </w:p>
          <w:p w14:paraId="4C98223C" w14:textId="77777777" w:rsidR="00C81E21" w:rsidRPr="00C81E21" w:rsidRDefault="00C81E21" w:rsidP="00C81E21">
            <w:pPr>
              <w:numPr>
                <w:ilvl w:val="4"/>
                <w:numId w:val="29"/>
              </w:numPr>
              <w:ind w:left="1276" w:hanging="283"/>
              <w:rPr>
                <w:rFonts w:ascii="新細明體" w:eastAsia="新細明體" w:hAnsi="新細明體"/>
                <w:sz w:val="24"/>
                <w:szCs w:val="22"/>
              </w:rPr>
            </w:pPr>
            <w:r w:rsidRPr="00C81E21">
              <w:rPr>
                <w:rFonts w:ascii="新細明體" w:eastAsia="新細明體" w:hAnsi="新細明體" w:hint="eastAsia"/>
                <w:sz w:val="24"/>
                <w:szCs w:val="22"/>
              </w:rPr>
              <w:t>已完成評估</w:t>
            </w:r>
            <w:r w:rsidRPr="00C81E21">
              <w:rPr>
                <w:rFonts w:ascii="新細明體" w:eastAsia="新細明體" w:hAnsi="新細明體"/>
                <w:sz w:val="24"/>
                <w:szCs w:val="22"/>
              </w:rPr>
              <w:t>變更受害主機中所有帳號密碼</w:t>
            </w:r>
            <w:r w:rsidRPr="00C81E21">
              <w:rPr>
                <w:rFonts w:ascii="新細明體" w:eastAsia="新細明體" w:hAnsi="新細明體" w:hint="eastAsia"/>
                <w:sz w:val="24"/>
                <w:szCs w:val="22"/>
              </w:rPr>
              <w:t>之必要性</w:t>
            </w:r>
            <w:r w:rsidRPr="00C81E21">
              <w:rPr>
                <w:rFonts w:ascii="新細明體" w:eastAsia="新細明體" w:hAnsi="新細明體"/>
                <w:sz w:val="24"/>
                <w:szCs w:val="22"/>
              </w:rPr>
              <w:t>(含本機管理者)</w:t>
            </w:r>
            <w:r w:rsidRPr="00C81E21">
              <w:rPr>
                <w:rFonts w:ascii="新細明體" w:eastAsia="新細明體" w:hAnsi="新細明體" w:hint="eastAsia"/>
                <w:b/>
                <w:color w:val="FF0000"/>
                <w:sz w:val="24"/>
                <w:szCs w:val="20"/>
              </w:rPr>
              <w:t xml:space="preserve"> (必填)</w:t>
            </w:r>
          </w:p>
          <w:p w14:paraId="03662EB8" w14:textId="77777777" w:rsidR="00C81E21" w:rsidRPr="00C81E21" w:rsidRDefault="00C81E21" w:rsidP="00C81E21">
            <w:pPr>
              <w:numPr>
                <w:ilvl w:val="4"/>
                <w:numId w:val="29"/>
              </w:numPr>
              <w:ind w:left="1276" w:hanging="283"/>
              <w:rPr>
                <w:rFonts w:ascii="新細明體" w:eastAsia="新細明體" w:hAnsi="新細明體"/>
                <w:sz w:val="24"/>
                <w:szCs w:val="22"/>
              </w:rPr>
            </w:pPr>
            <w:r w:rsidRPr="00C81E21">
              <w:rPr>
                <w:rFonts w:ascii="新細明體" w:eastAsia="新細明體" w:hAnsi="新細明體" w:hint="eastAsia"/>
                <w:sz w:val="24"/>
                <w:szCs w:val="22"/>
              </w:rPr>
              <w:t>已完成檢視/</w:t>
            </w:r>
            <w:r w:rsidRPr="00C81E21">
              <w:rPr>
                <w:rFonts w:ascii="新細明體" w:eastAsia="新細明體" w:hAnsi="新細明體"/>
                <w:sz w:val="24"/>
                <w:szCs w:val="22"/>
              </w:rPr>
              <w:t>更新受害主機系統與所有應用程式至最新版本</w:t>
            </w:r>
            <w:r w:rsidRPr="00C81E21">
              <w:rPr>
                <w:rFonts w:ascii="新細明體" w:eastAsia="新細明體" w:hAnsi="新細明體"/>
                <w:sz w:val="24"/>
                <w:szCs w:val="20"/>
              </w:rPr>
              <w:t>(包含網站編輯管理程式，如：FrontPage)</w:t>
            </w:r>
            <w:r w:rsidRPr="00C81E21">
              <w:rPr>
                <w:rFonts w:ascii="新細明體" w:eastAsia="新細明體" w:hAnsi="新細明體" w:hint="eastAsia"/>
                <w:b/>
                <w:color w:val="FF0000"/>
                <w:sz w:val="24"/>
                <w:szCs w:val="20"/>
              </w:rPr>
              <w:t xml:space="preserve"> (必填)</w:t>
            </w:r>
            <w:r w:rsidRPr="00C81E21">
              <w:rPr>
                <w:rFonts w:ascii="新細明體" w:eastAsia="新細明體" w:hAnsi="新細明體"/>
                <w:sz w:val="24"/>
                <w:szCs w:val="22"/>
              </w:rPr>
              <w:t>【請說明主要更新之程式名稱</w:t>
            </w:r>
            <w:r w:rsidRPr="00C81E21">
              <w:rPr>
                <w:rFonts w:ascii="新細明體" w:eastAsia="新細明體" w:hAnsi="新細明體" w:hint="eastAsia"/>
                <w:sz w:val="24"/>
                <w:szCs w:val="20"/>
              </w:rPr>
              <w:t>，如無須更新，請填寫「皆已更新至最新版本」</w:t>
            </w:r>
            <w:r w:rsidRPr="00C81E21">
              <w:rPr>
                <w:rFonts w:ascii="新細明體" w:eastAsia="新細明體" w:hAnsi="新細明體"/>
                <w:sz w:val="24"/>
                <w:szCs w:val="22"/>
              </w:rPr>
              <w:t>】</w:t>
            </w:r>
          </w:p>
          <w:p w14:paraId="021AF0EF" w14:textId="77777777" w:rsidR="00C81E21" w:rsidRPr="00C81E21" w:rsidRDefault="00C81E21" w:rsidP="00C81E21">
            <w:pPr>
              <w:widowControl/>
              <w:ind w:leftChars="550" w:left="1540"/>
              <w:rPr>
                <w:rFonts w:ascii="新細明體" w:eastAsia="新細明體" w:hAnsi="新細明體"/>
                <w:sz w:val="24"/>
                <w:szCs w:val="20"/>
              </w:rPr>
            </w:pPr>
            <w:r w:rsidRPr="00C81E21">
              <w:rPr>
                <w:rFonts w:ascii="新細明體" w:eastAsia="新細明體" w:hAnsi="新細明體" w:hint="eastAsia"/>
                <w:sz w:val="24"/>
                <w:szCs w:val="20"/>
              </w:rPr>
              <w:lastRenderedPageBreak/>
              <w:t>________________________________________________ ________________________________________________</w:t>
            </w:r>
          </w:p>
          <w:p w14:paraId="5E99BB1E" w14:textId="77777777" w:rsidR="00C81E21" w:rsidRPr="00C81E21" w:rsidRDefault="00C81E21" w:rsidP="00C81E21">
            <w:pPr>
              <w:numPr>
                <w:ilvl w:val="4"/>
                <w:numId w:val="29"/>
              </w:numPr>
              <w:ind w:left="1276" w:hanging="283"/>
              <w:rPr>
                <w:rFonts w:ascii="新細明體" w:eastAsia="新細明體" w:hAnsi="新細明體"/>
                <w:sz w:val="24"/>
                <w:szCs w:val="22"/>
              </w:rPr>
            </w:pPr>
            <w:r w:rsidRPr="00C81E21">
              <w:rPr>
                <w:rFonts w:ascii="新細明體" w:eastAsia="新細明體" w:hAnsi="新細明體"/>
                <w:sz w:val="24"/>
                <w:szCs w:val="22"/>
              </w:rPr>
              <w:t>關閉網路芳鄰功能</w:t>
            </w:r>
          </w:p>
          <w:p w14:paraId="4AAC53E1" w14:textId="77777777" w:rsidR="00C81E21" w:rsidRPr="00C81E21" w:rsidRDefault="00C81E21" w:rsidP="00C81E21">
            <w:pPr>
              <w:numPr>
                <w:ilvl w:val="0"/>
                <w:numId w:val="33"/>
              </w:numPr>
              <w:ind w:left="1134" w:hanging="283"/>
              <w:rPr>
                <w:rFonts w:ascii="新細明體" w:eastAsia="新細明體" w:hAnsi="新細明體"/>
                <w:sz w:val="24"/>
                <w:szCs w:val="22"/>
              </w:rPr>
            </w:pPr>
            <w:r w:rsidRPr="00C81E21">
              <w:rPr>
                <w:rFonts w:ascii="新細明體" w:eastAsia="新細明體" w:hAnsi="新細明體"/>
                <w:sz w:val="24"/>
                <w:szCs w:val="22"/>
              </w:rPr>
              <w:t>資安管理與教育訓練</w:t>
            </w:r>
            <w:r w:rsidRPr="00C81E21">
              <w:rPr>
                <w:rFonts w:ascii="新細明體" w:eastAsia="新細明體" w:hAnsi="新細明體" w:hint="eastAsia"/>
                <w:sz w:val="24"/>
                <w:szCs w:val="22"/>
              </w:rPr>
              <w:t>(複選)</w:t>
            </w:r>
          </w:p>
          <w:p w14:paraId="501AB162" w14:textId="77777777" w:rsidR="00C81E21" w:rsidRPr="00C81E21" w:rsidRDefault="00C81E21" w:rsidP="00C81E21">
            <w:pPr>
              <w:numPr>
                <w:ilvl w:val="4"/>
                <w:numId w:val="29"/>
              </w:numPr>
              <w:ind w:left="1276" w:hanging="283"/>
              <w:rPr>
                <w:rFonts w:ascii="新細明體" w:eastAsia="新細明體" w:hAnsi="新細明體"/>
                <w:sz w:val="24"/>
                <w:szCs w:val="22"/>
              </w:rPr>
            </w:pPr>
            <w:r w:rsidRPr="00C81E21">
              <w:rPr>
                <w:rFonts w:ascii="新細明體" w:eastAsia="新細明體" w:hAnsi="新細明體"/>
                <w:sz w:val="24"/>
                <w:szCs w:val="22"/>
              </w:rPr>
              <w:t>重新檢視機關網路架構適切性</w:t>
            </w:r>
          </w:p>
          <w:p w14:paraId="2B13E3DB" w14:textId="77777777" w:rsidR="00C81E21" w:rsidRPr="00C81E21" w:rsidRDefault="00C81E21" w:rsidP="00C81E21">
            <w:pPr>
              <w:numPr>
                <w:ilvl w:val="4"/>
                <w:numId w:val="29"/>
              </w:numPr>
              <w:ind w:left="1276" w:hanging="283"/>
              <w:rPr>
                <w:rFonts w:ascii="新細明體" w:eastAsia="新細明體" w:hAnsi="新細明體"/>
                <w:sz w:val="24"/>
                <w:szCs w:val="22"/>
              </w:rPr>
            </w:pPr>
            <w:r w:rsidRPr="00C81E21">
              <w:rPr>
                <w:rFonts w:ascii="新細明體" w:eastAsia="新細明體" w:hAnsi="新細明體"/>
                <w:sz w:val="24"/>
                <w:szCs w:val="22"/>
              </w:rPr>
              <w:t>機關內部全面性安全檢測</w:t>
            </w:r>
          </w:p>
          <w:p w14:paraId="35190793" w14:textId="77777777" w:rsidR="00C81E21" w:rsidRPr="00C81E21" w:rsidRDefault="00C81E21" w:rsidP="00C81E21">
            <w:pPr>
              <w:numPr>
                <w:ilvl w:val="4"/>
                <w:numId w:val="29"/>
              </w:numPr>
              <w:ind w:left="1276" w:hanging="283"/>
              <w:rPr>
                <w:rFonts w:ascii="新細明體" w:eastAsia="新細明體" w:hAnsi="新細明體"/>
                <w:sz w:val="24"/>
                <w:szCs w:val="22"/>
              </w:rPr>
            </w:pPr>
            <w:r w:rsidRPr="00C81E21">
              <w:rPr>
                <w:rFonts w:ascii="新細明體" w:eastAsia="新細明體" w:hAnsi="新細明體"/>
                <w:sz w:val="24"/>
                <w:szCs w:val="22"/>
              </w:rPr>
              <w:t>加強內部同仁資安教育訓練</w:t>
            </w:r>
          </w:p>
          <w:p w14:paraId="1C446307" w14:textId="77777777" w:rsidR="00C81E21" w:rsidRPr="00C81E21" w:rsidRDefault="00C81E21" w:rsidP="00C81E21">
            <w:pPr>
              <w:numPr>
                <w:ilvl w:val="4"/>
                <w:numId w:val="29"/>
              </w:numPr>
              <w:ind w:left="1276" w:hanging="283"/>
              <w:rPr>
                <w:rFonts w:ascii="新細明體" w:eastAsia="新細明體" w:hAnsi="新細明體"/>
                <w:sz w:val="24"/>
                <w:szCs w:val="22"/>
              </w:rPr>
            </w:pPr>
            <w:r w:rsidRPr="00C81E21">
              <w:rPr>
                <w:rFonts w:ascii="新細明體" w:eastAsia="新細明體" w:hAnsi="新細明體"/>
                <w:sz w:val="24"/>
                <w:szCs w:val="22"/>
              </w:rPr>
              <w:t>修正內部資安防護計畫</w:t>
            </w:r>
          </w:p>
          <w:p w14:paraId="0697C81B" w14:textId="77777777" w:rsidR="00C81E21" w:rsidRPr="00C81E21" w:rsidRDefault="00C81E21" w:rsidP="00C81E21">
            <w:pPr>
              <w:ind w:left="1276"/>
              <w:rPr>
                <w:rFonts w:ascii="新細明體" w:eastAsia="新細明體" w:hAnsi="新細明體"/>
                <w:sz w:val="24"/>
                <w:szCs w:val="22"/>
              </w:rPr>
            </w:pPr>
          </w:p>
          <w:p w14:paraId="07E46F01" w14:textId="77777777" w:rsidR="00C81E21" w:rsidRPr="00C81E21" w:rsidRDefault="00C81E21" w:rsidP="00C81E21">
            <w:pPr>
              <w:ind w:firstLineChars="200" w:firstLine="480"/>
              <w:rPr>
                <w:rFonts w:ascii="新細明體" w:eastAsia="新細明體" w:hAnsi="新細明體"/>
                <w:sz w:val="24"/>
                <w:szCs w:val="20"/>
              </w:rPr>
            </w:pPr>
            <w:r w:rsidRPr="00C81E21">
              <w:rPr>
                <w:rFonts w:ascii="新細明體" w:eastAsia="新細明體" w:hAnsi="新細明體" w:hint="eastAsia"/>
                <w:sz w:val="24"/>
                <w:szCs w:val="20"/>
              </w:rPr>
              <w:t>◎</w:t>
            </w:r>
            <w:r w:rsidRPr="00C81E21">
              <w:rPr>
                <w:rFonts w:ascii="新細明體" w:eastAsia="新細明體" w:hAnsi="新細明體"/>
                <w:sz w:val="24"/>
                <w:szCs w:val="20"/>
              </w:rPr>
              <w:t>其他相關安全處置【</w:t>
            </w:r>
            <w:r w:rsidRPr="00C81E21">
              <w:rPr>
                <w:rFonts w:ascii="新細明體" w:eastAsia="新細明體" w:hAnsi="新細明體" w:hint="eastAsia"/>
                <w:sz w:val="24"/>
                <w:szCs w:val="20"/>
              </w:rPr>
              <w:t>請填寫相關處置、預定完成時程及成效追蹤機制</w:t>
            </w:r>
            <w:r w:rsidRPr="00C81E21">
              <w:rPr>
                <w:rFonts w:ascii="新細明體" w:eastAsia="新細明體" w:hAnsi="新細明體"/>
                <w:sz w:val="24"/>
                <w:szCs w:val="20"/>
              </w:rPr>
              <w:t>】</w:t>
            </w:r>
          </w:p>
          <w:p w14:paraId="61833FDE" w14:textId="77777777" w:rsidR="00C81E21" w:rsidRPr="00C81E21" w:rsidRDefault="00C81E21" w:rsidP="00C81E21">
            <w:pPr>
              <w:widowControl/>
              <w:ind w:firstLineChars="300" w:firstLine="720"/>
              <w:rPr>
                <w:rFonts w:ascii="新細明體" w:eastAsia="新細明體" w:hAnsi="新細明體"/>
                <w:sz w:val="24"/>
                <w:szCs w:val="20"/>
              </w:rPr>
            </w:pPr>
            <w:r w:rsidRPr="00C81E21">
              <w:rPr>
                <w:rFonts w:ascii="新細明體" w:eastAsia="新細明體" w:hAnsi="新細明體" w:hint="eastAsia"/>
                <w:sz w:val="24"/>
                <w:szCs w:val="20"/>
              </w:rPr>
              <w:t>__________________________________________________</w:t>
            </w:r>
          </w:p>
          <w:p w14:paraId="033624EF" w14:textId="77777777" w:rsidR="00C81E21" w:rsidRPr="00C81E21" w:rsidRDefault="00C81E21" w:rsidP="00C81E21">
            <w:pPr>
              <w:widowControl/>
              <w:ind w:firstLineChars="300" w:firstLine="720"/>
              <w:rPr>
                <w:rFonts w:ascii="新細明體" w:eastAsia="新細明體" w:hAnsi="新細明體"/>
                <w:sz w:val="24"/>
                <w:szCs w:val="20"/>
              </w:rPr>
            </w:pPr>
            <w:r w:rsidRPr="00C81E21">
              <w:rPr>
                <w:rFonts w:ascii="新細明體" w:eastAsia="新細明體" w:hAnsi="新細明體" w:hint="eastAsia"/>
                <w:sz w:val="24"/>
                <w:szCs w:val="20"/>
              </w:rPr>
              <w:t>__________________________________________________</w:t>
            </w:r>
          </w:p>
          <w:p w14:paraId="4F338CE9" w14:textId="77777777" w:rsidR="00C81E21" w:rsidRPr="00C81E21" w:rsidRDefault="00C81E21" w:rsidP="00C81E21">
            <w:pPr>
              <w:widowControl/>
              <w:ind w:firstLineChars="300" w:firstLine="720"/>
              <w:rPr>
                <w:rFonts w:ascii="新細明體" w:eastAsia="新細明體" w:hAnsi="新細明體"/>
                <w:sz w:val="24"/>
                <w:szCs w:val="20"/>
              </w:rPr>
            </w:pPr>
          </w:p>
          <w:p w14:paraId="07B1A74F" w14:textId="77777777" w:rsidR="00C81E21" w:rsidRPr="00C81E21" w:rsidRDefault="00C81E21" w:rsidP="00C81E21">
            <w:pPr>
              <w:tabs>
                <w:tab w:val="left" w:pos="8040"/>
              </w:tabs>
              <w:rPr>
                <w:rFonts w:ascii="新細明體" w:eastAsia="新細明體" w:hAnsi="新細明體"/>
                <w:sz w:val="24"/>
                <w:szCs w:val="20"/>
              </w:rPr>
            </w:pPr>
            <w:r w:rsidRPr="00C81E21">
              <w:rPr>
                <w:rFonts w:ascii="新細明體" w:eastAsia="新細明體" w:hAnsi="新細明體" w:hint="eastAsia"/>
                <w:sz w:val="24"/>
                <w:szCs w:val="20"/>
              </w:rPr>
              <w:t xml:space="preserve">    </w:t>
            </w:r>
            <w:r w:rsidRPr="00C81E21">
              <w:rPr>
                <w:rFonts w:ascii="新細明體" w:eastAsia="新細明體" w:hAnsi="新細明體" w:hint="eastAsia"/>
                <w:color w:val="FF0000"/>
                <w:sz w:val="24"/>
                <w:szCs w:val="20"/>
              </w:rPr>
              <w:t>◎</w:t>
            </w:r>
            <w:r w:rsidRPr="00C81E21">
              <w:rPr>
                <w:rFonts w:ascii="新細明體" w:eastAsia="新細明體" w:hAnsi="新細明體" w:hint="eastAsia"/>
                <w:sz w:val="24"/>
                <w:szCs w:val="20"/>
              </w:rPr>
              <w:t>調查、處理及改善報告繳交(登錄結報)時間：</w:t>
            </w:r>
          </w:p>
          <w:p w14:paraId="456C31F4" w14:textId="77777777" w:rsidR="00C81E21" w:rsidRPr="00C81E21" w:rsidRDefault="00C81E21" w:rsidP="00C81E21">
            <w:pPr>
              <w:tabs>
                <w:tab w:val="left" w:pos="8040"/>
              </w:tabs>
              <w:ind w:leftChars="300" w:left="840"/>
              <w:rPr>
                <w:rFonts w:ascii="新細明體" w:eastAsia="新細明體" w:hAnsi="新細明體"/>
                <w:sz w:val="24"/>
                <w:szCs w:val="20"/>
              </w:rPr>
            </w:pPr>
            <w:r w:rsidRPr="00C81E21">
              <w:rPr>
                <w:rFonts w:ascii="新細明體" w:eastAsia="新細明體" w:hAnsi="新細明體" w:hint="eastAsia"/>
                <w:sz w:val="24"/>
                <w:szCs w:val="20"/>
              </w:rPr>
              <w:t>_______年_______月______日______時______分</w:t>
            </w:r>
          </w:p>
          <w:p w14:paraId="62C53694" w14:textId="77777777" w:rsidR="00C81E21" w:rsidRPr="00C81E21" w:rsidRDefault="00C81E21" w:rsidP="00C81E21">
            <w:pPr>
              <w:widowControl/>
              <w:rPr>
                <w:rFonts w:ascii="新細明體" w:eastAsia="新細明體" w:hAnsi="新細明體"/>
                <w:sz w:val="24"/>
                <w:szCs w:val="20"/>
              </w:rPr>
            </w:pPr>
          </w:p>
        </w:tc>
      </w:tr>
    </w:tbl>
    <w:p w14:paraId="0480DA10" w14:textId="5E3A3AD7" w:rsidR="00DA6703" w:rsidRDefault="00DA6703">
      <w:pPr>
        <w:widowControl/>
        <w:rPr>
          <w:rFonts w:ascii="標楷體" w:hAnsi="標楷體"/>
          <w:b/>
          <w:bCs/>
          <w:kern w:val="52"/>
          <w:szCs w:val="28"/>
        </w:rPr>
      </w:pPr>
      <w:r>
        <w:rPr>
          <w:rFonts w:ascii="標楷體" w:hAnsi="標楷體"/>
          <w:szCs w:val="28"/>
        </w:rPr>
        <w:lastRenderedPageBreak/>
        <w:br w:type="page"/>
      </w:r>
    </w:p>
    <w:p w14:paraId="2A332FA0" w14:textId="77777777" w:rsidR="0001459F" w:rsidRDefault="0001459F" w:rsidP="00B120B1">
      <w:pPr>
        <w:pStyle w:val="1"/>
        <w:numPr>
          <w:ilvl w:val="0"/>
          <w:numId w:val="0"/>
        </w:numPr>
        <w:spacing w:line="500" w:lineRule="exact"/>
        <w:ind w:left="905" w:rightChars="-172" w:right="-482" w:hangingChars="323" w:hanging="905"/>
        <w:rPr>
          <w:rFonts w:ascii="標楷體" w:hAnsi="標楷體"/>
          <w:sz w:val="28"/>
          <w:szCs w:val="28"/>
        </w:rPr>
        <w:sectPr w:rsidR="0001459F" w:rsidSect="0001459F">
          <w:endnotePr>
            <w:numFmt w:val="decimal"/>
          </w:endnotePr>
          <w:pgSz w:w="11906" w:h="16838"/>
          <w:pgMar w:top="720" w:right="720" w:bottom="720" w:left="720" w:header="0" w:footer="0" w:gutter="0"/>
          <w:cols w:space="0"/>
          <w:noEndnote/>
          <w:docGrid w:linePitch="381" w:charSpace="-2147483648"/>
        </w:sectPr>
      </w:pPr>
    </w:p>
    <w:p w14:paraId="1A39B52D" w14:textId="440B354E" w:rsidR="00D83D04" w:rsidRPr="00FB48F1" w:rsidRDefault="00D83D04" w:rsidP="00FB48F1">
      <w:pPr>
        <w:pStyle w:val="1"/>
        <w:numPr>
          <w:ilvl w:val="0"/>
          <w:numId w:val="0"/>
        </w:numPr>
        <w:spacing w:line="500" w:lineRule="exact"/>
        <w:ind w:left="1125" w:rightChars="-172" w:right="-482" w:hangingChars="302" w:hanging="1125"/>
        <w:rPr>
          <w:color w:val="0070C0"/>
          <w:spacing w:val="-14"/>
        </w:rPr>
      </w:pPr>
      <w:bookmarkStart w:id="117" w:name="_Toc120633349"/>
      <w:bookmarkStart w:id="118" w:name="_Hlk100587772"/>
      <w:r w:rsidRPr="00E42BDF">
        <w:rPr>
          <w:spacing w:val="-14"/>
        </w:rPr>
        <w:lastRenderedPageBreak/>
        <w:t>附</w:t>
      </w:r>
      <w:r w:rsidRPr="00E42BDF">
        <w:rPr>
          <w:rFonts w:hint="eastAsia"/>
          <w:spacing w:val="-14"/>
        </w:rPr>
        <w:t>件</w:t>
      </w:r>
      <w:r w:rsidR="00877461">
        <w:rPr>
          <w:spacing w:val="-14"/>
        </w:rPr>
        <w:t>4</w:t>
      </w:r>
      <w:r w:rsidRPr="00E42BDF">
        <w:rPr>
          <w:spacing w:val="-14"/>
        </w:rPr>
        <w:t>：</w:t>
      </w:r>
      <w:r w:rsidRPr="00E42BDF">
        <w:rPr>
          <w:rFonts w:hint="eastAsia"/>
          <w:spacing w:val="-14"/>
        </w:rPr>
        <w:t>變更申請單</w:t>
      </w:r>
      <w:bookmarkEnd w:id="117"/>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430"/>
        <w:gridCol w:w="2116"/>
        <w:gridCol w:w="264"/>
        <w:gridCol w:w="1305"/>
        <w:gridCol w:w="272"/>
        <w:gridCol w:w="724"/>
        <w:gridCol w:w="2337"/>
      </w:tblGrid>
      <w:tr w:rsidR="00D83D04" w:rsidRPr="00D83D04" w14:paraId="6EB1E763" w14:textId="77777777" w:rsidTr="009E657C">
        <w:trPr>
          <w:cantSplit/>
          <w:trHeight w:val="325"/>
          <w:jc w:val="center"/>
        </w:trPr>
        <w:tc>
          <w:tcPr>
            <w:tcW w:w="9143" w:type="dxa"/>
            <w:gridSpan w:val="8"/>
            <w:tcBorders>
              <w:top w:val="double" w:sz="4" w:space="0" w:color="auto"/>
              <w:left w:val="double" w:sz="4" w:space="0" w:color="auto"/>
              <w:bottom w:val="single" w:sz="8" w:space="0" w:color="auto"/>
              <w:right w:val="double" w:sz="4" w:space="0" w:color="auto"/>
            </w:tcBorders>
            <w:shd w:val="clear" w:color="auto" w:fill="D9D9D9"/>
            <w:vAlign w:val="center"/>
          </w:tcPr>
          <w:bookmarkEnd w:id="118"/>
          <w:p w14:paraId="03B5C0CB" w14:textId="77777777" w:rsidR="00D83D04" w:rsidRPr="00D83D04" w:rsidRDefault="00D83D04" w:rsidP="00D83D04">
            <w:pPr>
              <w:jc w:val="both"/>
              <w:rPr>
                <w:b/>
                <w:sz w:val="24"/>
              </w:rPr>
            </w:pPr>
            <w:r w:rsidRPr="00D83D04">
              <w:rPr>
                <w:rFonts w:hint="eastAsia"/>
                <w:b/>
                <w:sz w:val="24"/>
              </w:rPr>
              <w:t xml:space="preserve">步驟一：變更申請　　</w:t>
            </w:r>
            <w:r w:rsidRPr="00D83D04">
              <w:rPr>
                <w:rFonts w:hint="eastAsia"/>
                <w:b/>
                <w:sz w:val="24"/>
              </w:rPr>
              <w:t>(</w:t>
            </w:r>
            <w:r w:rsidRPr="00D83D04">
              <w:rPr>
                <w:rFonts w:hint="eastAsia"/>
                <w:b/>
                <w:sz w:val="24"/>
              </w:rPr>
              <w:t>申請日期：　　年　　月　　日</w:t>
            </w:r>
            <w:r w:rsidRPr="00D83D04">
              <w:rPr>
                <w:b/>
                <w:sz w:val="24"/>
              </w:rPr>
              <w:t>)</w:t>
            </w:r>
          </w:p>
        </w:tc>
      </w:tr>
      <w:tr w:rsidR="00D83D04" w:rsidRPr="00D83D04" w14:paraId="008A45C8" w14:textId="77777777" w:rsidTr="009E657C">
        <w:trPr>
          <w:cantSplit/>
          <w:trHeight w:val="340"/>
          <w:jc w:val="center"/>
        </w:trPr>
        <w:tc>
          <w:tcPr>
            <w:tcW w:w="1695" w:type="dxa"/>
            <w:tcBorders>
              <w:top w:val="single" w:sz="8" w:space="0" w:color="auto"/>
              <w:left w:val="double" w:sz="4" w:space="0" w:color="auto"/>
              <w:bottom w:val="single" w:sz="8" w:space="0" w:color="auto"/>
              <w:right w:val="single" w:sz="8" w:space="0" w:color="auto"/>
            </w:tcBorders>
            <w:shd w:val="clear" w:color="auto" w:fill="FFFFFF"/>
            <w:vAlign w:val="center"/>
          </w:tcPr>
          <w:p w14:paraId="3A06B148" w14:textId="77777777" w:rsidR="00D83D04" w:rsidRPr="00D83D04" w:rsidRDefault="00D83D04" w:rsidP="00D83D04">
            <w:pPr>
              <w:spacing w:line="240" w:lineRule="exact"/>
              <w:jc w:val="both"/>
              <w:rPr>
                <w:b/>
                <w:color w:val="000080"/>
                <w:sz w:val="24"/>
                <w:shd w:val="clear" w:color="auto" w:fill="FFFFFF"/>
              </w:rPr>
            </w:pPr>
            <w:r w:rsidRPr="00D83D04">
              <w:rPr>
                <w:rFonts w:hint="eastAsia"/>
                <w:sz w:val="24"/>
                <w:shd w:val="clear" w:color="auto" w:fill="FFFFFF"/>
              </w:rPr>
              <w:t>維運廠商</w:t>
            </w:r>
          </w:p>
        </w:tc>
        <w:tc>
          <w:tcPr>
            <w:tcW w:w="2546"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DCBFBC9" w14:textId="77777777" w:rsidR="00D83D04" w:rsidRPr="00D83D04" w:rsidRDefault="00D83D04" w:rsidP="00D83D04">
            <w:pPr>
              <w:spacing w:line="240" w:lineRule="exact"/>
              <w:jc w:val="both"/>
              <w:rPr>
                <w:b/>
                <w:color w:val="000080"/>
                <w:sz w:val="24"/>
                <w:shd w:val="clear" w:color="auto" w:fill="FFFFFF"/>
              </w:rPr>
            </w:pPr>
          </w:p>
        </w:tc>
        <w:tc>
          <w:tcPr>
            <w:tcW w:w="1841"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058725B1" w14:textId="77777777" w:rsidR="00D83D04" w:rsidRPr="00D83D04" w:rsidRDefault="00D83D04" w:rsidP="00D83D04">
            <w:pPr>
              <w:spacing w:line="240" w:lineRule="exact"/>
              <w:jc w:val="both"/>
              <w:rPr>
                <w:b/>
                <w:color w:val="000080"/>
                <w:sz w:val="24"/>
                <w:shd w:val="clear" w:color="auto" w:fill="FFFFFF"/>
              </w:rPr>
            </w:pPr>
            <w:r w:rsidRPr="00D83D04">
              <w:rPr>
                <w:rFonts w:hint="eastAsia"/>
                <w:sz w:val="24"/>
                <w:shd w:val="clear" w:color="auto" w:fill="FFFFFF"/>
              </w:rPr>
              <w:t>維運人員</w:t>
            </w:r>
          </w:p>
        </w:tc>
        <w:tc>
          <w:tcPr>
            <w:tcW w:w="3061" w:type="dxa"/>
            <w:gridSpan w:val="2"/>
            <w:tcBorders>
              <w:top w:val="single" w:sz="8" w:space="0" w:color="auto"/>
              <w:left w:val="single" w:sz="8" w:space="0" w:color="auto"/>
              <w:bottom w:val="single" w:sz="8" w:space="0" w:color="auto"/>
              <w:right w:val="double" w:sz="4" w:space="0" w:color="auto"/>
            </w:tcBorders>
            <w:shd w:val="clear" w:color="auto" w:fill="FFFFFF"/>
            <w:vAlign w:val="center"/>
          </w:tcPr>
          <w:p w14:paraId="2CBD9858" w14:textId="77777777" w:rsidR="00D83D04" w:rsidRPr="00D83D04" w:rsidRDefault="00D83D04" w:rsidP="00D83D04">
            <w:pPr>
              <w:spacing w:line="240" w:lineRule="exact"/>
              <w:jc w:val="both"/>
              <w:rPr>
                <w:b/>
                <w:color w:val="000080"/>
                <w:sz w:val="16"/>
                <w:szCs w:val="16"/>
                <w:shd w:val="clear" w:color="auto" w:fill="FFFFFF"/>
              </w:rPr>
            </w:pPr>
          </w:p>
        </w:tc>
      </w:tr>
      <w:tr w:rsidR="00D83D04" w:rsidRPr="00D83D04" w14:paraId="7CB3E2DA" w14:textId="77777777" w:rsidTr="009E657C">
        <w:trPr>
          <w:cantSplit/>
          <w:trHeight w:val="340"/>
          <w:jc w:val="center"/>
        </w:trPr>
        <w:tc>
          <w:tcPr>
            <w:tcW w:w="1695" w:type="dxa"/>
            <w:tcBorders>
              <w:top w:val="single" w:sz="8" w:space="0" w:color="auto"/>
              <w:left w:val="double" w:sz="4" w:space="0" w:color="auto"/>
              <w:bottom w:val="single" w:sz="8" w:space="0" w:color="auto"/>
              <w:right w:val="single" w:sz="8" w:space="0" w:color="auto"/>
            </w:tcBorders>
            <w:shd w:val="clear" w:color="auto" w:fill="FFFFFF"/>
            <w:vAlign w:val="center"/>
          </w:tcPr>
          <w:p w14:paraId="53A3CD04" w14:textId="77777777" w:rsidR="00D83D04" w:rsidRPr="00D83D04" w:rsidRDefault="00D83D04" w:rsidP="00D83D04">
            <w:pPr>
              <w:spacing w:line="240" w:lineRule="exact"/>
              <w:jc w:val="both"/>
              <w:rPr>
                <w:b/>
                <w:color w:val="000080"/>
                <w:sz w:val="24"/>
                <w:shd w:val="clear" w:color="auto" w:fill="FFFFFF"/>
              </w:rPr>
            </w:pPr>
            <w:r w:rsidRPr="00D83D04">
              <w:rPr>
                <w:rFonts w:hint="eastAsia"/>
                <w:sz w:val="24"/>
                <w:shd w:val="clear" w:color="auto" w:fill="FFFFFF"/>
              </w:rPr>
              <w:t>資通系統</w:t>
            </w:r>
            <w:r w:rsidRPr="00D83D04">
              <w:rPr>
                <w:rFonts w:hint="eastAsia"/>
                <w:sz w:val="24"/>
                <w:shd w:val="clear" w:color="auto" w:fill="FFFFFF"/>
              </w:rPr>
              <w:t>/</w:t>
            </w:r>
            <w:r w:rsidRPr="00D83D04">
              <w:rPr>
                <w:rFonts w:hint="eastAsia"/>
                <w:sz w:val="24"/>
                <w:shd w:val="clear" w:color="auto" w:fill="FFFFFF"/>
              </w:rPr>
              <w:t>設備名稱</w:t>
            </w:r>
          </w:p>
        </w:tc>
        <w:tc>
          <w:tcPr>
            <w:tcW w:w="7448" w:type="dxa"/>
            <w:gridSpan w:val="7"/>
            <w:tcBorders>
              <w:top w:val="single" w:sz="8" w:space="0" w:color="auto"/>
              <w:left w:val="single" w:sz="8" w:space="0" w:color="auto"/>
              <w:bottom w:val="single" w:sz="8" w:space="0" w:color="auto"/>
              <w:right w:val="double" w:sz="4" w:space="0" w:color="auto"/>
            </w:tcBorders>
            <w:shd w:val="clear" w:color="auto" w:fill="FFFFFF"/>
            <w:vAlign w:val="center"/>
          </w:tcPr>
          <w:p w14:paraId="4DFCF79B" w14:textId="77777777" w:rsidR="00D83D04" w:rsidRPr="00D83D04" w:rsidRDefault="00D83D04" w:rsidP="00D83D04">
            <w:pPr>
              <w:spacing w:line="240" w:lineRule="exact"/>
              <w:jc w:val="both"/>
              <w:rPr>
                <w:sz w:val="16"/>
                <w:szCs w:val="16"/>
                <w:shd w:val="clear" w:color="auto" w:fill="FFFFFF"/>
              </w:rPr>
            </w:pPr>
          </w:p>
        </w:tc>
      </w:tr>
      <w:tr w:rsidR="00D83D04" w:rsidRPr="00D83D04" w14:paraId="27413C8B" w14:textId="77777777" w:rsidTr="009E657C">
        <w:trPr>
          <w:cantSplit/>
          <w:trHeight w:val="298"/>
          <w:jc w:val="center"/>
        </w:trPr>
        <w:tc>
          <w:tcPr>
            <w:tcW w:w="1695" w:type="dxa"/>
            <w:tcBorders>
              <w:top w:val="single" w:sz="8" w:space="0" w:color="auto"/>
              <w:left w:val="double" w:sz="4" w:space="0" w:color="auto"/>
              <w:right w:val="single" w:sz="8" w:space="0" w:color="auto"/>
            </w:tcBorders>
            <w:shd w:val="clear" w:color="auto" w:fill="FFFFFF"/>
            <w:vAlign w:val="center"/>
          </w:tcPr>
          <w:p w14:paraId="1C12B477" w14:textId="77777777" w:rsidR="00D83D04" w:rsidRPr="00D83D04" w:rsidRDefault="00D83D04" w:rsidP="00D83D04">
            <w:pPr>
              <w:spacing w:line="240" w:lineRule="exact"/>
              <w:jc w:val="both"/>
              <w:rPr>
                <w:b/>
                <w:color w:val="000080"/>
                <w:sz w:val="24"/>
                <w:shd w:val="clear" w:color="auto" w:fill="FFFFFF"/>
              </w:rPr>
            </w:pPr>
            <w:r w:rsidRPr="00D83D04">
              <w:rPr>
                <w:rFonts w:hint="eastAsia"/>
                <w:sz w:val="24"/>
                <w:shd w:val="clear" w:color="auto" w:fill="FFFFFF"/>
              </w:rPr>
              <w:t>預計執行日期時間</w:t>
            </w:r>
          </w:p>
        </w:tc>
        <w:tc>
          <w:tcPr>
            <w:tcW w:w="7448" w:type="dxa"/>
            <w:gridSpan w:val="7"/>
            <w:tcBorders>
              <w:top w:val="single" w:sz="8" w:space="0" w:color="auto"/>
              <w:left w:val="single" w:sz="8" w:space="0" w:color="auto"/>
              <w:bottom w:val="single" w:sz="4" w:space="0" w:color="auto"/>
              <w:right w:val="double" w:sz="4" w:space="0" w:color="auto"/>
            </w:tcBorders>
            <w:shd w:val="clear" w:color="auto" w:fill="FFFFFF"/>
            <w:vAlign w:val="center"/>
          </w:tcPr>
          <w:p w14:paraId="14A20908" w14:textId="77777777" w:rsidR="00D83D04" w:rsidRPr="00D83D04" w:rsidRDefault="00D83D04" w:rsidP="00D83D04">
            <w:pPr>
              <w:spacing w:line="240" w:lineRule="exact"/>
              <w:ind w:firstLineChars="150" w:firstLine="360"/>
              <w:jc w:val="both"/>
              <w:rPr>
                <w:sz w:val="16"/>
                <w:szCs w:val="16"/>
                <w:shd w:val="clear" w:color="auto" w:fill="FFFFFF"/>
              </w:rPr>
            </w:pPr>
            <w:r w:rsidRPr="00D83D04">
              <w:rPr>
                <w:sz w:val="24"/>
                <w:shd w:val="clear" w:color="auto" w:fill="FFFFFF"/>
              </w:rPr>
              <w:t>年</w:t>
            </w:r>
            <w:r w:rsidRPr="00D83D04">
              <w:rPr>
                <w:rFonts w:hint="eastAsia"/>
                <w:sz w:val="24"/>
                <w:shd w:val="clear" w:color="auto" w:fill="FFFFFF"/>
              </w:rPr>
              <w:t xml:space="preserve">   </w:t>
            </w:r>
            <w:r w:rsidRPr="00D83D04">
              <w:rPr>
                <w:sz w:val="24"/>
                <w:shd w:val="clear" w:color="auto" w:fill="FFFFFF"/>
              </w:rPr>
              <w:t>月</w:t>
            </w:r>
            <w:r w:rsidRPr="00D83D04">
              <w:rPr>
                <w:rFonts w:hint="eastAsia"/>
                <w:sz w:val="24"/>
                <w:shd w:val="clear" w:color="auto" w:fill="FFFFFF"/>
              </w:rPr>
              <w:t xml:space="preserve">   </w:t>
            </w:r>
            <w:r w:rsidRPr="00D83D04">
              <w:rPr>
                <w:sz w:val="24"/>
                <w:shd w:val="clear" w:color="auto" w:fill="FFFFFF"/>
              </w:rPr>
              <w:t>日</w:t>
            </w:r>
            <w:r w:rsidRPr="00D83D04">
              <w:rPr>
                <w:rFonts w:hint="eastAsia"/>
                <w:sz w:val="24"/>
                <w:shd w:val="clear" w:color="auto" w:fill="FFFFFF"/>
              </w:rPr>
              <w:t xml:space="preserve">   </w:t>
            </w:r>
            <w:r w:rsidRPr="00D83D04">
              <w:rPr>
                <w:sz w:val="24"/>
                <w:shd w:val="clear" w:color="auto" w:fill="FFFFFF"/>
              </w:rPr>
              <w:t>時</w:t>
            </w:r>
            <w:r w:rsidRPr="00D83D04">
              <w:rPr>
                <w:rFonts w:hint="eastAsia"/>
                <w:sz w:val="24"/>
                <w:shd w:val="clear" w:color="auto" w:fill="FFFFFF"/>
              </w:rPr>
              <w:t xml:space="preserve">   </w:t>
            </w:r>
            <w:r w:rsidRPr="00D83D04">
              <w:rPr>
                <w:sz w:val="24"/>
                <w:shd w:val="clear" w:color="auto" w:fill="FFFFFF"/>
              </w:rPr>
              <w:t>分</w:t>
            </w:r>
          </w:p>
        </w:tc>
      </w:tr>
      <w:tr w:rsidR="00D83D04" w:rsidRPr="00D83D04" w14:paraId="516162F2" w14:textId="77777777" w:rsidTr="009E657C">
        <w:trPr>
          <w:cantSplit/>
          <w:trHeight w:val="408"/>
          <w:jc w:val="center"/>
        </w:trPr>
        <w:tc>
          <w:tcPr>
            <w:tcW w:w="1695" w:type="dxa"/>
            <w:tcBorders>
              <w:left w:val="double" w:sz="4" w:space="0" w:color="auto"/>
              <w:bottom w:val="single" w:sz="8" w:space="0" w:color="auto"/>
              <w:right w:val="single" w:sz="8" w:space="0" w:color="auto"/>
            </w:tcBorders>
            <w:shd w:val="clear" w:color="auto" w:fill="FFFFFF"/>
            <w:vAlign w:val="center"/>
          </w:tcPr>
          <w:p w14:paraId="0CBC62A9" w14:textId="77777777" w:rsidR="00D83D04" w:rsidRPr="00D83D04" w:rsidRDefault="00D83D04" w:rsidP="00D83D04">
            <w:pPr>
              <w:spacing w:line="240" w:lineRule="exact"/>
              <w:jc w:val="both"/>
              <w:rPr>
                <w:sz w:val="24"/>
                <w:shd w:val="clear" w:color="auto" w:fill="FFFFFF"/>
              </w:rPr>
            </w:pPr>
            <w:r w:rsidRPr="00D83D04">
              <w:rPr>
                <w:rFonts w:hint="eastAsia"/>
                <w:sz w:val="24"/>
                <w:shd w:val="clear" w:color="auto" w:fill="FFFFFF"/>
              </w:rPr>
              <w:t>預計完成日期時間</w:t>
            </w:r>
          </w:p>
        </w:tc>
        <w:tc>
          <w:tcPr>
            <w:tcW w:w="7448" w:type="dxa"/>
            <w:gridSpan w:val="7"/>
            <w:tcBorders>
              <w:top w:val="single" w:sz="4" w:space="0" w:color="auto"/>
              <w:left w:val="single" w:sz="8" w:space="0" w:color="auto"/>
              <w:bottom w:val="single" w:sz="8" w:space="0" w:color="auto"/>
              <w:right w:val="double" w:sz="4" w:space="0" w:color="auto"/>
            </w:tcBorders>
            <w:shd w:val="clear" w:color="auto" w:fill="FFFFFF"/>
            <w:vAlign w:val="center"/>
          </w:tcPr>
          <w:p w14:paraId="3221AFC8" w14:textId="77777777" w:rsidR="00D83D04" w:rsidRPr="00D83D04" w:rsidRDefault="00D83D04" w:rsidP="00D83D04">
            <w:pPr>
              <w:spacing w:line="240" w:lineRule="exact"/>
              <w:ind w:firstLineChars="150" w:firstLine="360"/>
              <w:jc w:val="both"/>
              <w:rPr>
                <w:sz w:val="16"/>
                <w:szCs w:val="16"/>
                <w:shd w:val="clear" w:color="auto" w:fill="FFFFFF"/>
              </w:rPr>
            </w:pPr>
            <w:r w:rsidRPr="00D83D04">
              <w:rPr>
                <w:sz w:val="24"/>
                <w:shd w:val="clear" w:color="auto" w:fill="FFFFFF"/>
              </w:rPr>
              <w:t>年</w:t>
            </w:r>
            <w:r w:rsidRPr="00D83D04">
              <w:rPr>
                <w:rFonts w:hint="eastAsia"/>
                <w:sz w:val="24"/>
                <w:shd w:val="clear" w:color="auto" w:fill="FFFFFF"/>
              </w:rPr>
              <w:t xml:space="preserve">   </w:t>
            </w:r>
            <w:r w:rsidRPr="00D83D04">
              <w:rPr>
                <w:sz w:val="24"/>
                <w:shd w:val="clear" w:color="auto" w:fill="FFFFFF"/>
              </w:rPr>
              <w:t>月</w:t>
            </w:r>
            <w:r w:rsidRPr="00D83D04">
              <w:rPr>
                <w:rFonts w:hint="eastAsia"/>
                <w:sz w:val="24"/>
                <w:shd w:val="clear" w:color="auto" w:fill="FFFFFF"/>
              </w:rPr>
              <w:t xml:space="preserve">   </w:t>
            </w:r>
            <w:r w:rsidRPr="00D83D04">
              <w:rPr>
                <w:sz w:val="24"/>
                <w:shd w:val="clear" w:color="auto" w:fill="FFFFFF"/>
              </w:rPr>
              <w:t>日</w:t>
            </w:r>
            <w:r w:rsidRPr="00D83D04">
              <w:rPr>
                <w:rFonts w:hint="eastAsia"/>
                <w:sz w:val="24"/>
                <w:shd w:val="clear" w:color="auto" w:fill="FFFFFF"/>
              </w:rPr>
              <w:t xml:space="preserve">   </w:t>
            </w:r>
            <w:r w:rsidRPr="00D83D04">
              <w:rPr>
                <w:sz w:val="24"/>
                <w:shd w:val="clear" w:color="auto" w:fill="FFFFFF"/>
              </w:rPr>
              <w:t>時</w:t>
            </w:r>
            <w:r w:rsidRPr="00D83D04">
              <w:rPr>
                <w:rFonts w:hint="eastAsia"/>
                <w:sz w:val="24"/>
                <w:shd w:val="clear" w:color="auto" w:fill="FFFFFF"/>
              </w:rPr>
              <w:t xml:space="preserve">   </w:t>
            </w:r>
            <w:r w:rsidRPr="00D83D04">
              <w:rPr>
                <w:sz w:val="24"/>
                <w:shd w:val="clear" w:color="auto" w:fill="FFFFFF"/>
              </w:rPr>
              <w:t>分</w:t>
            </w:r>
          </w:p>
        </w:tc>
      </w:tr>
      <w:tr w:rsidR="00D83D04" w:rsidRPr="00D83D04" w14:paraId="6094692F" w14:textId="77777777" w:rsidTr="009E657C">
        <w:tblPrEx>
          <w:tblLook w:val="00A0" w:firstRow="1" w:lastRow="0" w:firstColumn="1" w:lastColumn="0" w:noHBand="0" w:noVBand="0"/>
        </w:tblPrEx>
        <w:trPr>
          <w:trHeight w:val="888"/>
          <w:jc w:val="center"/>
        </w:trPr>
        <w:tc>
          <w:tcPr>
            <w:tcW w:w="1695" w:type="dxa"/>
            <w:tcBorders>
              <w:top w:val="single" w:sz="2" w:space="0" w:color="auto"/>
              <w:left w:val="double" w:sz="4" w:space="0" w:color="auto"/>
            </w:tcBorders>
            <w:vAlign w:val="center"/>
          </w:tcPr>
          <w:p w14:paraId="201DCF35" w14:textId="77777777" w:rsidR="00D83D04" w:rsidRPr="00D83D04" w:rsidRDefault="00D83D04" w:rsidP="00D83D04">
            <w:pPr>
              <w:jc w:val="both"/>
              <w:rPr>
                <w:sz w:val="24"/>
                <w:shd w:val="clear" w:color="auto" w:fill="FFFFFF"/>
              </w:rPr>
            </w:pPr>
            <w:r w:rsidRPr="00D83D04">
              <w:rPr>
                <w:rFonts w:hint="eastAsia"/>
                <w:sz w:val="24"/>
                <w:shd w:val="clear" w:color="auto" w:fill="FFFFFF"/>
              </w:rPr>
              <w:t>變更分類</w:t>
            </w:r>
          </w:p>
          <w:p w14:paraId="32A2F04F" w14:textId="77777777" w:rsidR="00D83D04" w:rsidRPr="00D83D04" w:rsidRDefault="00D83D04" w:rsidP="00D83D04">
            <w:pPr>
              <w:jc w:val="both"/>
              <w:rPr>
                <w:sz w:val="24"/>
                <w:shd w:val="clear" w:color="auto" w:fill="FFFFFF"/>
              </w:rPr>
            </w:pPr>
            <w:r w:rsidRPr="00D83D04">
              <w:rPr>
                <w:rFonts w:hint="eastAsia"/>
                <w:sz w:val="20"/>
                <w:shd w:val="clear" w:color="auto" w:fill="FFFFFF"/>
              </w:rPr>
              <w:t>(</w:t>
            </w:r>
            <w:r w:rsidRPr="00D83D04">
              <w:rPr>
                <w:rFonts w:hint="eastAsia"/>
                <w:sz w:val="20"/>
                <w:shd w:val="clear" w:color="auto" w:fill="FFFFFF"/>
              </w:rPr>
              <w:t>可複選</w:t>
            </w:r>
            <w:r w:rsidRPr="00D83D04">
              <w:rPr>
                <w:rFonts w:hint="eastAsia"/>
                <w:sz w:val="20"/>
                <w:shd w:val="clear" w:color="auto" w:fill="FFFFFF"/>
              </w:rPr>
              <w:t>)</w:t>
            </w:r>
          </w:p>
        </w:tc>
        <w:tc>
          <w:tcPr>
            <w:tcW w:w="7448" w:type="dxa"/>
            <w:gridSpan w:val="7"/>
            <w:tcBorders>
              <w:top w:val="single" w:sz="2" w:space="0" w:color="auto"/>
              <w:bottom w:val="single" w:sz="2" w:space="0" w:color="auto"/>
              <w:right w:val="double" w:sz="4" w:space="0" w:color="auto"/>
            </w:tcBorders>
            <w:vAlign w:val="center"/>
          </w:tcPr>
          <w:p w14:paraId="2FE9C830" w14:textId="77777777" w:rsidR="00D83D04" w:rsidRPr="00D83D04" w:rsidRDefault="00D83D04" w:rsidP="00D83D04">
            <w:pPr>
              <w:keepNext/>
              <w:suppressAutoHyphens/>
              <w:autoSpaceDN w:val="0"/>
              <w:spacing w:before="40" w:after="40" w:line="300" w:lineRule="exact"/>
              <w:ind w:right="-57"/>
              <w:jc w:val="both"/>
              <w:textAlignment w:val="baseline"/>
              <w:rPr>
                <w:rFonts w:eastAsia="新細明體, PMingLiU"/>
                <w:kern w:val="3"/>
                <w:sz w:val="24"/>
              </w:rPr>
            </w:pPr>
            <w:r w:rsidRPr="00D83D04">
              <w:rPr>
                <w:rFonts w:ascii="新細明體, PMingLiU" w:eastAsia="新細明體, PMingLiU" w:hAnsi="新細明體, PMingLiU" w:cs="新細明體, PMingLiU"/>
                <w:kern w:val="3"/>
                <w:sz w:val="24"/>
              </w:rPr>
              <w:t>□</w:t>
            </w:r>
            <w:r w:rsidRPr="00D83D04">
              <w:rPr>
                <w:kern w:val="3"/>
                <w:sz w:val="24"/>
                <w:shd w:val="clear" w:color="auto" w:fill="FFFFFF"/>
              </w:rPr>
              <w:t>程式異動</w:t>
            </w:r>
            <w:r w:rsidRPr="00D83D04">
              <w:rPr>
                <w:kern w:val="3"/>
                <w:sz w:val="24"/>
                <w:shd w:val="clear" w:color="auto" w:fill="FFFFFF"/>
              </w:rPr>
              <w:t xml:space="preserve"> (</w:t>
            </w:r>
            <w:r w:rsidRPr="00D83D04">
              <w:rPr>
                <w:kern w:val="3"/>
                <w:sz w:val="24"/>
                <w:shd w:val="clear" w:color="auto" w:fill="FFFFFF"/>
              </w:rPr>
              <w:t>如為應用系統變更，請完成</w:t>
            </w:r>
            <w:r w:rsidRPr="00D83D04">
              <w:rPr>
                <w:rFonts w:ascii="標楷體" w:hAnsi="標楷體" w:cs="Arial"/>
                <w:color w:val="000000"/>
                <w:kern w:val="3"/>
                <w:sz w:val="24"/>
              </w:rPr>
              <w:t>「附件、系統更版上線前檢核表」)</w:t>
            </w:r>
          </w:p>
          <w:p w14:paraId="36B1A9D6" w14:textId="77777777" w:rsidR="00D83D04" w:rsidRPr="00D83D04" w:rsidRDefault="00D83D04" w:rsidP="00D83D04">
            <w:pPr>
              <w:keepNext/>
              <w:spacing w:before="40" w:after="40" w:line="300" w:lineRule="exact"/>
              <w:ind w:right="-57"/>
              <w:jc w:val="both"/>
              <w:rPr>
                <w:sz w:val="24"/>
              </w:rPr>
            </w:pPr>
            <w:r w:rsidRPr="00D83D04">
              <w:rPr>
                <w:rFonts w:hint="eastAsia"/>
                <w:sz w:val="24"/>
              </w:rPr>
              <w:t>□作業系統弱點修補</w:t>
            </w:r>
          </w:p>
          <w:p w14:paraId="58CD4CC2" w14:textId="77777777" w:rsidR="00D83D04" w:rsidRPr="00D83D04" w:rsidRDefault="00D83D04" w:rsidP="00D83D04">
            <w:pPr>
              <w:keepNext/>
              <w:spacing w:before="40" w:after="40" w:line="300" w:lineRule="exact"/>
              <w:ind w:right="-57"/>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作業系</w:t>
            </w:r>
            <w:r w:rsidRPr="00D83D04">
              <w:rPr>
                <w:rFonts w:ascii="標楷體" w:hAnsi="標楷體" w:hint="eastAsia"/>
                <w:sz w:val="24"/>
                <w:shd w:val="clear" w:color="auto" w:fill="FFFFFF"/>
              </w:rPr>
              <w:t>統升級</w:t>
            </w:r>
            <w:r w:rsidRPr="00D83D04">
              <w:rPr>
                <w:sz w:val="24"/>
                <w:shd w:val="clear" w:color="auto" w:fill="FFFFFF"/>
              </w:rPr>
              <w:t xml:space="preserve"> </w:t>
            </w:r>
          </w:p>
          <w:p w14:paraId="57069C65" w14:textId="77777777" w:rsidR="00D83D04" w:rsidRPr="00D83D04" w:rsidRDefault="00D83D04" w:rsidP="00D83D04">
            <w:pPr>
              <w:keepNext/>
              <w:spacing w:before="40" w:after="40" w:line="300" w:lineRule="exact"/>
              <w:ind w:right="-57"/>
              <w:jc w:val="both"/>
              <w:rPr>
                <w:sz w:val="24"/>
                <w:shd w:val="clear" w:color="auto" w:fill="FFFFFF"/>
              </w:rPr>
            </w:pPr>
            <w:r w:rsidRPr="00D83D04">
              <w:rPr>
                <w:rFonts w:ascii="新細明體" w:eastAsia="新細明體" w:hAnsi="新細明體"/>
                <w:sz w:val="24"/>
              </w:rPr>
              <w:t>□</w:t>
            </w:r>
            <w:r w:rsidRPr="00D83D04">
              <w:rPr>
                <w:sz w:val="24"/>
                <w:shd w:val="clear" w:color="auto" w:fill="FFFFFF"/>
              </w:rPr>
              <w:t>資料庫</w:t>
            </w:r>
            <w:r w:rsidRPr="00D83D04">
              <w:rPr>
                <w:rFonts w:hint="eastAsia"/>
                <w:sz w:val="24"/>
                <w:shd w:val="clear" w:color="auto" w:fill="FFFFFF"/>
              </w:rPr>
              <w:t xml:space="preserve"> </w:t>
            </w:r>
          </w:p>
          <w:p w14:paraId="33AABA70" w14:textId="77777777" w:rsidR="00D83D04" w:rsidRPr="00D83D04" w:rsidRDefault="00D83D04" w:rsidP="00D83D04">
            <w:pPr>
              <w:keepNext/>
              <w:spacing w:before="40" w:after="40" w:line="300" w:lineRule="exact"/>
              <w:ind w:right="-57"/>
              <w:jc w:val="both"/>
              <w:rPr>
                <w:sz w:val="24"/>
                <w:shd w:val="clear" w:color="auto" w:fill="FFFFFF"/>
              </w:rPr>
            </w:pPr>
            <w:r w:rsidRPr="00D83D04">
              <w:rPr>
                <w:rFonts w:hint="eastAsia"/>
                <w:sz w:val="24"/>
                <w:shd w:val="clear" w:color="auto" w:fill="FFFFFF"/>
              </w:rPr>
              <w:t>□套裝軟體</w:t>
            </w:r>
            <w:r w:rsidRPr="00D83D04">
              <w:rPr>
                <w:rFonts w:hint="eastAsia"/>
                <w:sz w:val="24"/>
                <w:shd w:val="clear" w:color="auto" w:fill="FFFFFF"/>
              </w:rPr>
              <w:t xml:space="preserve"> </w:t>
            </w:r>
          </w:p>
          <w:p w14:paraId="37BF3C2C" w14:textId="77777777" w:rsidR="00D83D04" w:rsidRPr="00D83D04" w:rsidRDefault="00D83D04" w:rsidP="00D83D04">
            <w:pPr>
              <w:keepNext/>
              <w:spacing w:before="40" w:after="40" w:line="300" w:lineRule="exact"/>
              <w:ind w:right="-57"/>
              <w:jc w:val="both"/>
              <w:rPr>
                <w:sz w:val="24"/>
                <w:shd w:val="clear" w:color="auto" w:fill="FFFFFF"/>
              </w:rPr>
            </w:pPr>
            <w:r w:rsidRPr="00D83D04">
              <w:rPr>
                <w:rFonts w:hint="eastAsia"/>
                <w:sz w:val="24"/>
                <w:shd w:val="clear" w:color="auto" w:fill="FFFFFF"/>
              </w:rPr>
              <w:t>□安全組態</w:t>
            </w:r>
            <w:r w:rsidRPr="00D83D04">
              <w:rPr>
                <w:rFonts w:hint="eastAsia"/>
                <w:sz w:val="24"/>
                <w:shd w:val="clear" w:color="auto" w:fill="FFFFFF"/>
              </w:rPr>
              <w:t>(</w:t>
            </w:r>
            <w:r w:rsidRPr="00D83D04">
              <w:rPr>
                <w:rFonts w:hint="eastAsia"/>
                <w:sz w:val="24"/>
                <w:shd w:val="clear" w:color="auto" w:fill="FFFFFF"/>
              </w:rPr>
              <w:t>例如</w:t>
            </w:r>
            <w:r w:rsidRPr="00D83D04">
              <w:rPr>
                <w:rFonts w:hint="eastAsia"/>
                <w:sz w:val="24"/>
                <w:shd w:val="clear" w:color="auto" w:fill="FFFFFF"/>
              </w:rPr>
              <w:t>:GCB)</w:t>
            </w:r>
            <w:r w:rsidRPr="00D83D04">
              <w:rPr>
                <w:sz w:val="24"/>
                <w:shd w:val="clear" w:color="auto" w:fill="FFFFFF"/>
              </w:rPr>
              <w:t xml:space="preserve"> </w:t>
            </w:r>
          </w:p>
          <w:p w14:paraId="3E742386" w14:textId="77777777" w:rsidR="00D83D04" w:rsidRPr="00D83D04" w:rsidRDefault="00D83D04" w:rsidP="00D83D04">
            <w:pPr>
              <w:keepNext/>
              <w:spacing w:before="40" w:after="40" w:line="300" w:lineRule="exact"/>
              <w:ind w:right="-57"/>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網路架構</w:t>
            </w:r>
            <w:r w:rsidRPr="00D83D04">
              <w:rPr>
                <w:rFonts w:hint="eastAsia"/>
                <w:sz w:val="24"/>
                <w:shd w:val="clear" w:color="auto" w:fill="FFFFFF"/>
              </w:rPr>
              <w:t>/</w:t>
            </w:r>
            <w:r w:rsidRPr="00D83D04">
              <w:rPr>
                <w:rFonts w:hint="eastAsia"/>
                <w:sz w:val="24"/>
                <w:shd w:val="clear" w:color="auto" w:fill="FFFFFF"/>
              </w:rPr>
              <w:t>網路設備</w:t>
            </w:r>
            <w:r w:rsidRPr="00D83D04">
              <w:rPr>
                <w:rFonts w:hint="eastAsia"/>
                <w:sz w:val="24"/>
                <w:shd w:val="clear" w:color="auto" w:fill="FFFFFF"/>
              </w:rPr>
              <w:t xml:space="preserve"> </w:t>
            </w:r>
          </w:p>
          <w:p w14:paraId="0883A6B9" w14:textId="77777777" w:rsidR="00D83D04" w:rsidRPr="00D83D04" w:rsidRDefault="00D83D04" w:rsidP="00D83D04">
            <w:pPr>
              <w:keepNext/>
              <w:spacing w:before="40" w:after="40" w:line="300" w:lineRule="exact"/>
              <w:ind w:right="-57"/>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硬體</w:t>
            </w:r>
          </w:p>
          <w:p w14:paraId="3D9FAEEB" w14:textId="77777777" w:rsidR="00D83D04" w:rsidRPr="00D83D04" w:rsidRDefault="00D83D04" w:rsidP="00D83D04">
            <w:pPr>
              <w:keepNext/>
              <w:spacing w:before="40" w:after="40" w:line="300" w:lineRule="exact"/>
              <w:ind w:right="-57"/>
              <w:jc w:val="both"/>
              <w:rPr>
                <w:sz w:val="24"/>
                <w:shd w:val="clear" w:color="auto" w:fill="FFFFFF"/>
              </w:rPr>
            </w:pPr>
            <w:r w:rsidRPr="00D83D04">
              <w:rPr>
                <w:rFonts w:hint="eastAsia"/>
                <w:sz w:val="24"/>
              </w:rPr>
              <w:t>□各類設備之設定檔異動</w:t>
            </w:r>
            <w:r w:rsidRPr="00D83D04">
              <w:rPr>
                <w:rFonts w:hint="eastAsia"/>
                <w:sz w:val="24"/>
              </w:rPr>
              <w:t>(</w:t>
            </w:r>
            <w:r w:rsidRPr="00D83D04">
              <w:rPr>
                <w:color w:val="000000"/>
                <w:sz w:val="24"/>
              </w:rPr>
              <w:t>不包含防火牆政策</w:t>
            </w:r>
            <w:r w:rsidRPr="00D83D04">
              <w:rPr>
                <w:rFonts w:hint="eastAsia"/>
                <w:sz w:val="24"/>
              </w:rPr>
              <w:t>)</w:t>
            </w:r>
          </w:p>
          <w:p w14:paraId="3206518D" w14:textId="77777777" w:rsidR="00D83D04" w:rsidRPr="00D83D04" w:rsidRDefault="00D83D04" w:rsidP="00D83D04">
            <w:pPr>
              <w:keepNext/>
              <w:spacing w:before="40" w:after="40" w:line="300" w:lineRule="exact"/>
              <w:ind w:right="-57"/>
              <w:jc w:val="both"/>
              <w:rPr>
                <w:sz w:val="24"/>
                <w:shd w:val="clear" w:color="auto" w:fill="FFFFFF"/>
              </w:rPr>
            </w:pPr>
            <w:r w:rsidRPr="00D83D04">
              <w:rPr>
                <w:rFonts w:hint="eastAsia"/>
                <w:sz w:val="24"/>
              </w:rPr>
              <w:t>□虛擬主機變更</w:t>
            </w:r>
          </w:p>
          <w:p w14:paraId="37736271" w14:textId="77777777" w:rsidR="00D83D04" w:rsidRPr="00D83D04" w:rsidRDefault="00D83D04" w:rsidP="00D83D04">
            <w:pPr>
              <w:keepNext/>
              <w:spacing w:before="40" w:after="40" w:line="300" w:lineRule="exact"/>
              <w:ind w:right="-57"/>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其他</w:t>
            </w:r>
            <w:r w:rsidRPr="00D83D04">
              <w:rPr>
                <w:rFonts w:hint="eastAsia"/>
                <w:sz w:val="24"/>
                <w:u w:val="single"/>
                <w:shd w:val="clear" w:color="auto" w:fill="FFFFFF"/>
              </w:rPr>
              <w:t xml:space="preserve">                     </w:t>
            </w:r>
          </w:p>
        </w:tc>
      </w:tr>
      <w:tr w:rsidR="00D83D04" w:rsidRPr="00D83D04" w14:paraId="6D4B9B15" w14:textId="77777777" w:rsidTr="009E657C">
        <w:trPr>
          <w:cantSplit/>
          <w:trHeight w:val="3434"/>
          <w:jc w:val="center"/>
        </w:trPr>
        <w:tc>
          <w:tcPr>
            <w:tcW w:w="1695" w:type="dxa"/>
            <w:tcBorders>
              <w:top w:val="single" w:sz="8" w:space="0" w:color="auto"/>
              <w:left w:val="double" w:sz="4" w:space="0" w:color="auto"/>
              <w:bottom w:val="single" w:sz="8" w:space="0" w:color="auto"/>
              <w:right w:val="single" w:sz="8" w:space="0" w:color="auto"/>
            </w:tcBorders>
            <w:shd w:val="clear" w:color="auto" w:fill="FFFFFF"/>
            <w:vAlign w:val="center"/>
          </w:tcPr>
          <w:p w14:paraId="38940BA3" w14:textId="77777777" w:rsidR="00D83D04" w:rsidRPr="00D83D04" w:rsidRDefault="00D83D04" w:rsidP="00D83D04">
            <w:pPr>
              <w:spacing w:line="240" w:lineRule="exact"/>
              <w:jc w:val="both"/>
              <w:rPr>
                <w:sz w:val="24"/>
                <w:shd w:val="clear" w:color="auto" w:fill="FFFFFF"/>
              </w:rPr>
            </w:pPr>
            <w:r w:rsidRPr="00D83D04">
              <w:rPr>
                <w:rFonts w:hint="eastAsia"/>
                <w:sz w:val="24"/>
                <w:shd w:val="clear" w:color="auto" w:fill="FFFFFF"/>
              </w:rPr>
              <w:t>變更需求描述</w:t>
            </w:r>
          </w:p>
        </w:tc>
        <w:tc>
          <w:tcPr>
            <w:tcW w:w="7448" w:type="dxa"/>
            <w:gridSpan w:val="7"/>
            <w:tcBorders>
              <w:top w:val="single" w:sz="8" w:space="0" w:color="auto"/>
              <w:left w:val="single" w:sz="8" w:space="0" w:color="auto"/>
              <w:bottom w:val="single" w:sz="8" w:space="0" w:color="auto"/>
              <w:right w:val="double" w:sz="4" w:space="0" w:color="auto"/>
            </w:tcBorders>
            <w:shd w:val="clear" w:color="auto" w:fill="FFFFFF"/>
            <w:vAlign w:val="center"/>
          </w:tcPr>
          <w:p w14:paraId="228F44B5" w14:textId="77777777" w:rsidR="00D83D04" w:rsidRPr="00D83D04" w:rsidRDefault="00D83D04" w:rsidP="00D83D04">
            <w:pPr>
              <w:tabs>
                <w:tab w:val="left" w:pos="2443"/>
              </w:tabs>
              <w:spacing w:before="40" w:after="40" w:line="300" w:lineRule="exact"/>
              <w:jc w:val="both"/>
              <w:rPr>
                <w:rFonts w:ascii="標楷體" w:hAnsi="標楷體"/>
                <w:sz w:val="24"/>
              </w:rPr>
            </w:pPr>
          </w:p>
        </w:tc>
      </w:tr>
      <w:tr w:rsidR="00D83D04" w:rsidRPr="00D83D04" w14:paraId="1DEFDD5C" w14:textId="77777777" w:rsidTr="009E657C">
        <w:trPr>
          <w:cantSplit/>
          <w:trHeight w:val="988"/>
          <w:jc w:val="center"/>
        </w:trPr>
        <w:tc>
          <w:tcPr>
            <w:tcW w:w="1695" w:type="dxa"/>
            <w:tcBorders>
              <w:top w:val="single" w:sz="8" w:space="0" w:color="auto"/>
              <w:left w:val="double" w:sz="4" w:space="0" w:color="auto"/>
              <w:bottom w:val="single" w:sz="8" w:space="0" w:color="auto"/>
              <w:right w:val="single" w:sz="8" w:space="0" w:color="auto"/>
            </w:tcBorders>
            <w:shd w:val="clear" w:color="auto" w:fill="FFFFFF"/>
            <w:vAlign w:val="center"/>
          </w:tcPr>
          <w:p w14:paraId="088971D6" w14:textId="77777777" w:rsidR="00D83D04" w:rsidRPr="00D83D04" w:rsidRDefault="00D83D04" w:rsidP="00D83D04">
            <w:pPr>
              <w:jc w:val="both"/>
              <w:rPr>
                <w:sz w:val="24"/>
                <w:shd w:val="clear" w:color="auto" w:fill="FFFFFF"/>
              </w:rPr>
            </w:pPr>
            <w:r w:rsidRPr="00D83D04">
              <w:rPr>
                <w:rFonts w:hint="eastAsia"/>
                <w:sz w:val="24"/>
                <w:shd w:val="clear" w:color="auto" w:fill="FFFFFF"/>
              </w:rPr>
              <w:t>影響範圍</w:t>
            </w:r>
          </w:p>
        </w:tc>
        <w:tc>
          <w:tcPr>
            <w:tcW w:w="7448" w:type="dxa"/>
            <w:gridSpan w:val="7"/>
            <w:tcBorders>
              <w:top w:val="single" w:sz="8" w:space="0" w:color="auto"/>
              <w:left w:val="single" w:sz="8" w:space="0" w:color="auto"/>
              <w:bottom w:val="single" w:sz="8" w:space="0" w:color="auto"/>
              <w:right w:val="double" w:sz="4" w:space="0" w:color="auto"/>
            </w:tcBorders>
            <w:shd w:val="clear" w:color="auto" w:fill="FFFFFF"/>
          </w:tcPr>
          <w:p w14:paraId="1BE0E64D" w14:textId="77777777" w:rsidR="00D83D04" w:rsidRPr="00D83D04" w:rsidRDefault="00D83D04" w:rsidP="00D83D04">
            <w:pPr>
              <w:keepNext/>
              <w:ind w:right="-57"/>
              <w:jc w:val="both"/>
              <w:rPr>
                <w:sz w:val="20"/>
                <w:szCs w:val="20"/>
                <w:u w:val="single"/>
                <w:shd w:val="clear" w:color="auto" w:fill="FFFFFF"/>
              </w:rPr>
            </w:pPr>
            <w:r w:rsidRPr="00D83D04">
              <w:rPr>
                <w:rFonts w:hint="eastAsia"/>
                <w:sz w:val="24"/>
              </w:rPr>
              <w:t>（資訊資產、資訊系統服務或資訊作業流程）：</w:t>
            </w:r>
          </w:p>
        </w:tc>
      </w:tr>
      <w:tr w:rsidR="00D83D04" w:rsidRPr="00D83D04" w14:paraId="63139F3E" w14:textId="77777777" w:rsidTr="009E657C">
        <w:trPr>
          <w:cantSplit/>
          <w:trHeight w:val="859"/>
          <w:jc w:val="center"/>
        </w:trPr>
        <w:tc>
          <w:tcPr>
            <w:tcW w:w="1695" w:type="dxa"/>
            <w:tcBorders>
              <w:top w:val="single" w:sz="4" w:space="0" w:color="auto"/>
              <w:left w:val="double" w:sz="4" w:space="0" w:color="auto"/>
              <w:right w:val="single" w:sz="8" w:space="0" w:color="auto"/>
            </w:tcBorders>
            <w:shd w:val="clear" w:color="auto" w:fill="FFFFFF"/>
            <w:vAlign w:val="center"/>
          </w:tcPr>
          <w:p w14:paraId="160BCD8B" w14:textId="77777777" w:rsidR="00D83D04" w:rsidRPr="00D83D04" w:rsidRDefault="00D83D04" w:rsidP="00D83D04">
            <w:pPr>
              <w:jc w:val="both"/>
              <w:rPr>
                <w:sz w:val="24"/>
                <w:shd w:val="clear" w:color="auto" w:fill="FFFFFF"/>
              </w:rPr>
            </w:pPr>
            <w:r w:rsidRPr="00D83D04">
              <w:rPr>
                <w:rFonts w:ascii="標楷體" w:hAnsi="標楷體" w:hint="eastAsia"/>
                <w:sz w:val="24"/>
              </w:rPr>
              <w:t>服務潛在風險或衝擊</w:t>
            </w:r>
          </w:p>
        </w:tc>
        <w:tc>
          <w:tcPr>
            <w:tcW w:w="7448" w:type="dxa"/>
            <w:gridSpan w:val="7"/>
            <w:tcBorders>
              <w:top w:val="single" w:sz="4" w:space="0" w:color="auto"/>
              <w:left w:val="single" w:sz="8" w:space="0" w:color="auto"/>
              <w:bottom w:val="single" w:sz="4" w:space="0" w:color="auto"/>
              <w:right w:val="double" w:sz="4" w:space="0" w:color="auto"/>
            </w:tcBorders>
            <w:shd w:val="clear" w:color="auto" w:fill="FFFFFF"/>
            <w:vAlign w:val="center"/>
          </w:tcPr>
          <w:p w14:paraId="5DD90D09" w14:textId="77777777" w:rsidR="00D83D04" w:rsidRPr="00D83D04" w:rsidRDefault="00D83D04" w:rsidP="00D83D04">
            <w:pPr>
              <w:tabs>
                <w:tab w:val="left" w:pos="1028"/>
                <w:tab w:val="left" w:pos="2162"/>
              </w:tabs>
              <w:spacing w:before="40" w:after="40" w:line="240" w:lineRule="exact"/>
              <w:ind w:right="-57"/>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高</w:t>
            </w:r>
            <w:r w:rsidRPr="00D83D04">
              <w:rPr>
                <w:rFonts w:hint="eastAsia"/>
                <w:sz w:val="24"/>
                <w:shd w:val="clear" w:color="auto" w:fill="FFFFFF"/>
              </w:rPr>
              <w:t>(</w:t>
            </w:r>
            <w:r w:rsidRPr="00D83D04">
              <w:rPr>
                <w:rFonts w:hint="eastAsia"/>
                <w:sz w:val="24"/>
                <w:shd w:val="clear" w:color="auto" w:fill="FFFFFF"/>
              </w:rPr>
              <w:t>服務中斷</w:t>
            </w:r>
            <w:r w:rsidRPr="00D83D04">
              <w:rPr>
                <w:sz w:val="24"/>
                <w:shd w:val="clear" w:color="auto" w:fill="FFFFFF"/>
              </w:rPr>
              <w:t>12</w:t>
            </w:r>
            <w:r w:rsidRPr="00D83D04">
              <w:rPr>
                <w:rFonts w:hint="eastAsia"/>
                <w:sz w:val="24"/>
                <w:shd w:val="clear" w:color="auto" w:fill="FFFFFF"/>
              </w:rPr>
              <w:t>小時以上</w:t>
            </w:r>
            <w:r w:rsidRPr="00D83D04">
              <w:rPr>
                <w:rFonts w:hint="eastAsia"/>
                <w:sz w:val="24"/>
                <w:shd w:val="clear" w:color="auto" w:fill="FFFFFF"/>
              </w:rPr>
              <w:t>)</w:t>
            </w:r>
          </w:p>
          <w:p w14:paraId="6AD5ED4E" w14:textId="77777777" w:rsidR="00D83D04" w:rsidRPr="00D83D04" w:rsidRDefault="00D83D04" w:rsidP="00D83D04">
            <w:pPr>
              <w:tabs>
                <w:tab w:val="left" w:pos="1028"/>
                <w:tab w:val="left" w:pos="2162"/>
              </w:tabs>
              <w:spacing w:before="40" w:after="40" w:line="240" w:lineRule="exact"/>
              <w:ind w:right="-57"/>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中</w:t>
            </w:r>
            <w:r w:rsidRPr="00D83D04">
              <w:rPr>
                <w:rFonts w:hint="eastAsia"/>
                <w:sz w:val="24"/>
                <w:shd w:val="clear" w:color="auto" w:fill="FFFFFF"/>
              </w:rPr>
              <w:t>(</w:t>
            </w:r>
            <w:r w:rsidRPr="00D83D04">
              <w:rPr>
                <w:rFonts w:hint="eastAsia"/>
                <w:sz w:val="24"/>
                <w:shd w:val="clear" w:color="auto" w:fill="FFFFFF"/>
              </w:rPr>
              <w:t>服務中斷</w:t>
            </w:r>
            <w:r w:rsidRPr="00D83D04">
              <w:rPr>
                <w:sz w:val="24"/>
                <w:shd w:val="clear" w:color="auto" w:fill="FFFFFF"/>
              </w:rPr>
              <w:t>12</w:t>
            </w:r>
            <w:r w:rsidRPr="00D83D04">
              <w:rPr>
                <w:rFonts w:hint="eastAsia"/>
                <w:sz w:val="24"/>
                <w:shd w:val="clear" w:color="auto" w:fill="FFFFFF"/>
              </w:rPr>
              <w:t>小時以內</w:t>
            </w:r>
            <w:r w:rsidRPr="00D83D04">
              <w:rPr>
                <w:rFonts w:hint="eastAsia"/>
                <w:sz w:val="24"/>
                <w:shd w:val="clear" w:color="auto" w:fill="FFFFFF"/>
              </w:rPr>
              <w:t>)</w:t>
            </w:r>
          </w:p>
          <w:p w14:paraId="2BFDBDC7" w14:textId="77777777" w:rsidR="00D83D04" w:rsidRPr="00D83D04" w:rsidRDefault="00D83D04" w:rsidP="00D83D04">
            <w:pPr>
              <w:tabs>
                <w:tab w:val="left" w:pos="1028"/>
                <w:tab w:val="left" w:pos="2162"/>
              </w:tabs>
              <w:spacing w:before="40" w:after="40" w:line="240" w:lineRule="exact"/>
              <w:ind w:right="-57"/>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低</w:t>
            </w:r>
            <w:r w:rsidRPr="00D83D04">
              <w:rPr>
                <w:rFonts w:hint="eastAsia"/>
                <w:sz w:val="24"/>
                <w:shd w:val="clear" w:color="auto" w:fill="FFFFFF"/>
              </w:rPr>
              <w:t>(</w:t>
            </w:r>
            <w:r w:rsidRPr="00D83D04">
              <w:rPr>
                <w:rFonts w:hint="eastAsia"/>
                <w:sz w:val="24"/>
                <w:shd w:val="clear" w:color="auto" w:fill="FFFFFF"/>
              </w:rPr>
              <w:t>服務不中斷</w:t>
            </w:r>
            <w:r w:rsidRPr="00D83D04">
              <w:rPr>
                <w:rFonts w:hint="eastAsia"/>
                <w:sz w:val="24"/>
                <w:shd w:val="clear" w:color="auto" w:fill="FFFFFF"/>
              </w:rPr>
              <w:t>)</w:t>
            </w:r>
          </w:p>
          <w:p w14:paraId="40663942" w14:textId="77777777" w:rsidR="00D83D04" w:rsidRPr="00D83D04" w:rsidRDefault="00D83D04" w:rsidP="00D83D04">
            <w:pPr>
              <w:tabs>
                <w:tab w:val="left" w:pos="1028"/>
                <w:tab w:val="left" w:pos="2162"/>
              </w:tabs>
              <w:spacing w:before="40" w:after="40" w:line="240" w:lineRule="exact"/>
              <w:ind w:right="-57"/>
              <w:jc w:val="both"/>
              <w:rPr>
                <w:sz w:val="24"/>
                <w:shd w:val="clear" w:color="auto" w:fill="FFFFFF"/>
              </w:rPr>
            </w:pPr>
            <w:r w:rsidRPr="00D83D04">
              <w:rPr>
                <w:rFonts w:hint="eastAsia"/>
                <w:sz w:val="24"/>
                <w:shd w:val="clear" w:color="auto" w:fill="FFFFFF"/>
              </w:rPr>
              <w:t>其他補充：</w:t>
            </w:r>
          </w:p>
          <w:p w14:paraId="2CAF7B22" w14:textId="77777777" w:rsidR="00D83D04" w:rsidRPr="00D83D04" w:rsidRDefault="00D83D04" w:rsidP="00D83D04">
            <w:pPr>
              <w:keepNext/>
              <w:ind w:right="-57"/>
              <w:jc w:val="both"/>
              <w:rPr>
                <w:sz w:val="20"/>
                <w:szCs w:val="20"/>
                <w:u w:val="single"/>
                <w:shd w:val="clear" w:color="auto" w:fill="FFFFFF"/>
              </w:rPr>
            </w:pPr>
          </w:p>
        </w:tc>
      </w:tr>
      <w:tr w:rsidR="00D83D04" w:rsidRPr="00D83D04" w14:paraId="137FD61D" w14:textId="77777777" w:rsidTr="009E657C">
        <w:trPr>
          <w:cantSplit/>
          <w:trHeight w:val="295"/>
          <w:jc w:val="center"/>
        </w:trPr>
        <w:tc>
          <w:tcPr>
            <w:tcW w:w="1695" w:type="dxa"/>
            <w:tcBorders>
              <w:top w:val="single" w:sz="4" w:space="0" w:color="auto"/>
              <w:left w:val="double" w:sz="4" w:space="0" w:color="auto"/>
              <w:right w:val="single" w:sz="8" w:space="0" w:color="auto"/>
            </w:tcBorders>
            <w:shd w:val="clear" w:color="auto" w:fill="FFFFFF"/>
            <w:vAlign w:val="center"/>
          </w:tcPr>
          <w:p w14:paraId="02D0E9D7" w14:textId="77777777" w:rsidR="00D83D04" w:rsidRPr="00D83D04" w:rsidRDefault="00D83D04" w:rsidP="00D83D04">
            <w:pPr>
              <w:jc w:val="center"/>
              <w:rPr>
                <w:color w:val="000000"/>
                <w:sz w:val="24"/>
                <w:shd w:val="clear" w:color="auto" w:fill="FFFFFF"/>
              </w:rPr>
            </w:pPr>
            <w:r w:rsidRPr="00D83D04">
              <w:rPr>
                <w:rFonts w:hint="eastAsia"/>
                <w:color w:val="000000"/>
                <w:sz w:val="24"/>
                <w:shd w:val="clear" w:color="auto" w:fill="FFFFFF"/>
              </w:rPr>
              <w:t>變更文件審查</w:t>
            </w:r>
          </w:p>
        </w:tc>
        <w:tc>
          <w:tcPr>
            <w:tcW w:w="7448" w:type="dxa"/>
            <w:gridSpan w:val="7"/>
            <w:tcBorders>
              <w:top w:val="single" w:sz="4" w:space="0" w:color="auto"/>
              <w:left w:val="single" w:sz="8" w:space="0" w:color="auto"/>
              <w:bottom w:val="single" w:sz="4" w:space="0" w:color="auto"/>
              <w:right w:val="double" w:sz="4" w:space="0" w:color="auto"/>
            </w:tcBorders>
            <w:shd w:val="clear" w:color="auto" w:fill="FFFFFF"/>
          </w:tcPr>
          <w:p w14:paraId="23A78831" w14:textId="77777777" w:rsidR="00D83D04" w:rsidRPr="00D83D04" w:rsidRDefault="00D83D04" w:rsidP="00D83D04">
            <w:pPr>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變更回復計畫</w:t>
            </w:r>
            <w:r w:rsidRPr="00D83D04">
              <w:rPr>
                <w:rFonts w:hint="eastAsia"/>
                <w:sz w:val="24"/>
                <w:shd w:val="clear" w:color="auto" w:fill="FFFFFF"/>
              </w:rPr>
              <w:t xml:space="preserve"> </w:t>
            </w:r>
            <w:r w:rsidRPr="00D83D04">
              <w:rPr>
                <w:rFonts w:ascii="新細明體" w:eastAsia="新細明體" w:hAnsi="新細明體"/>
                <w:sz w:val="24"/>
              </w:rPr>
              <w:t>□</w:t>
            </w:r>
            <w:r w:rsidRPr="00D83D04">
              <w:rPr>
                <w:rFonts w:hint="eastAsia"/>
                <w:sz w:val="24"/>
                <w:shd w:val="clear" w:color="auto" w:fill="FFFFFF"/>
              </w:rPr>
              <w:t>測試報告</w:t>
            </w:r>
            <w:r w:rsidRPr="00D83D04">
              <w:rPr>
                <w:rFonts w:hint="eastAsia"/>
                <w:sz w:val="24"/>
                <w:shd w:val="clear" w:color="auto" w:fill="FFFFFF"/>
              </w:rPr>
              <w:t xml:space="preserve"> </w:t>
            </w:r>
            <w:r w:rsidRPr="00D83D04">
              <w:rPr>
                <w:rFonts w:ascii="新細明體" w:eastAsia="新細明體" w:hAnsi="新細明體"/>
                <w:sz w:val="24"/>
              </w:rPr>
              <w:t>□</w:t>
            </w:r>
            <w:r w:rsidRPr="00D83D04">
              <w:rPr>
                <w:sz w:val="24"/>
                <w:shd w:val="clear" w:color="auto" w:fill="FFFFFF"/>
              </w:rPr>
              <w:t>其他：</w:t>
            </w:r>
          </w:p>
          <w:p w14:paraId="6D208449" w14:textId="77777777" w:rsidR="00D83D04" w:rsidRPr="00D83D04" w:rsidRDefault="00D83D04" w:rsidP="00D83D04">
            <w:pPr>
              <w:jc w:val="both"/>
              <w:rPr>
                <w:sz w:val="24"/>
                <w:shd w:val="clear" w:color="auto" w:fill="FFFFFF"/>
              </w:rPr>
            </w:pPr>
            <w:r w:rsidRPr="00D83D04">
              <w:rPr>
                <w:rFonts w:ascii="新細明體, PMingLiU" w:eastAsia="新細明體" w:hAnsi="新細明體, PMingLiU" w:cs="新細明體, PMingLiU"/>
                <w:sz w:val="24"/>
              </w:rPr>
              <w:t>□</w:t>
            </w:r>
            <w:r w:rsidRPr="00D83D04">
              <w:rPr>
                <w:color w:val="000000"/>
                <w:sz w:val="24"/>
                <w:shd w:val="clear" w:color="auto" w:fill="FFFFFF"/>
              </w:rPr>
              <w:t>程式源碼檢測報告</w:t>
            </w:r>
          </w:p>
        </w:tc>
      </w:tr>
      <w:tr w:rsidR="00D83D04" w:rsidRPr="00D83D04" w14:paraId="4FB723AC" w14:textId="77777777" w:rsidTr="009E657C">
        <w:trPr>
          <w:cantSplit/>
          <w:trHeight w:val="408"/>
          <w:jc w:val="center"/>
        </w:trPr>
        <w:tc>
          <w:tcPr>
            <w:tcW w:w="1695" w:type="dxa"/>
            <w:tcBorders>
              <w:top w:val="single" w:sz="4" w:space="0" w:color="auto"/>
              <w:left w:val="double" w:sz="4" w:space="0" w:color="auto"/>
              <w:right w:val="single" w:sz="8" w:space="0" w:color="auto"/>
            </w:tcBorders>
            <w:shd w:val="clear" w:color="auto" w:fill="FFFFFF"/>
            <w:vAlign w:val="center"/>
          </w:tcPr>
          <w:p w14:paraId="2A45D819" w14:textId="77777777" w:rsidR="00D83D04" w:rsidRPr="00D83D04" w:rsidRDefault="00D83D04" w:rsidP="00D83D04">
            <w:pPr>
              <w:jc w:val="center"/>
              <w:rPr>
                <w:color w:val="000000"/>
                <w:sz w:val="24"/>
                <w:shd w:val="clear" w:color="auto" w:fill="FFFFFF"/>
              </w:rPr>
            </w:pPr>
            <w:r w:rsidRPr="00D83D04">
              <w:rPr>
                <w:rFonts w:hint="eastAsia"/>
                <w:color w:val="000000"/>
                <w:sz w:val="24"/>
                <w:shd w:val="clear" w:color="auto" w:fill="FFFFFF"/>
              </w:rPr>
              <w:t>測試結果</w:t>
            </w:r>
          </w:p>
        </w:tc>
        <w:tc>
          <w:tcPr>
            <w:tcW w:w="7448" w:type="dxa"/>
            <w:gridSpan w:val="7"/>
            <w:tcBorders>
              <w:top w:val="single" w:sz="4" w:space="0" w:color="auto"/>
              <w:left w:val="single" w:sz="8" w:space="0" w:color="auto"/>
              <w:bottom w:val="single" w:sz="4" w:space="0" w:color="auto"/>
              <w:right w:val="double" w:sz="4" w:space="0" w:color="auto"/>
            </w:tcBorders>
            <w:shd w:val="clear" w:color="auto" w:fill="FFFFFF"/>
          </w:tcPr>
          <w:p w14:paraId="54800E73" w14:textId="77777777" w:rsidR="00D83D04" w:rsidRPr="00D83D04" w:rsidRDefault="00D83D04" w:rsidP="00D83D04">
            <w:pPr>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通過</w:t>
            </w:r>
            <w:r w:rsidRPr="00D83D04">
              <w:rPr>
                <w:rFonts w:hint="eastAsia"/>
                <w:sz w:val="24"/>
                <w:shd w:val="clear" w:color="auto" w:fill="FFFFFF"/>
              </w:rPr>
              <w:t xml:space="preserve"> </w:t>
            </w:r>
            <w:r w:rsidRPr="00D83D04">
              <w:rPr>
                <w:rFonts w:ascii="新細明體" w:eastAsia="新細明體" w:hAnsi="新細明體"/>
                <w:sz w:val="24"/>
              </w:rPr>
              <w:t>□</w:t>
            </w:r>
            <w:r w:rsidRPr="00D83D04">
              <w:rPr>
                <w:rFonts w:hint="eastAsia"/>
                <w:sz w:val="24"/>
                <w:shd w:val="clear" w:color="auto" w:fill="FFFFFF"/>
              </w:rPr>
              <w:t>不通過</w:t>
            </w:r>
            <w:r w:rsidRPr="00D83D04">
              <w:rPr>
                <w:rFonts w:hint="eastAsia"/>
                <w:sz w:val="24"/>
                <w:shd w:val="clear" w:color="auto" w:fill="FFFFFF"/>
              </w:rPr>
              <w:t>(</w:t>
            </w:r>
            <w:r w:rsidRPr="00D83D04">
              <w:rPr>
                <w:rFonts w:hint="eastAsia"/>
                <w:sz w:val="24"/>
                <w:shd w:val="clear" w:color="auto" w:fill="FFFFFF"/>
              </w:rPr>
              <w:t>請填寫說明</w:t>
            </w:r>
            <w:r w:rsidRPr="00D83D04">
              <w:rPr>
                <w:rFonts w:hint="eastAsia"/>
                <w:sz w:val="24"/>
                <w:shd w:val="clear" w:color="auto" w:fill="FFFFFF"/>
              </w:rPr>
              <w:t xml:space="preserve">)  </w:t>
            </w:r>
          </w:p>
        </w:tc>
      </w:tr>
      <w:tr w:rsidR="00D83D04" w:rsidRPr="00D83D04" w14:paraId="7703AA44" w14:textId="77777777" w:rsidTr="009E657C">
        <w:trPr>
          <w:cantSplit/>
          <w:trHeight w:val="1250"/>
          <w:jc w:val="center"/>
        </w:trPr>
        <w:tc>
          <w:tcPr>
            <w:tcW w:w="1695" w:type="dxa"/>
            <w:tcBorders>
              <w:top w:val="single" w:sz="4" w:space="0" w:color="auto"/>
              <w:left w:val="double" w:sz="4" w:space="0" w:color="auto"/>
              <w:right w:val="single" w:sz="8" w:space="0" w:color="auto"/>
            </w:tcBorders>
            <w:shd w:val="clear" w:color="auto" w:fill="FFFFFF"/>
            <w:vAlign w:val="center"/>
          </w:tcPr>
          <w:p w14:paraId="3FE06BC7" w14:textId="77777777" w:rsidR="00D83D04" w:rsidRPr="00D83D04" w:rsidRDefault="00D83D04" w:rsidP="00D83D04">
            <w:pPr>
              <w:jc w:val="center"/>
              <w:rPr>
                <w:color w:val="000000"/>
                <w:sz w:val="24"/>
                <w:shd w:val="clear" w:color="auto" w:fill="FFFFFF"/>
              </w:rPr>
            </w:pPr>
            <w:r w:rsidRPr="00D83D04">
              <w:rPr>
                <w:rFonts w:hint="eastAsia"/>
                <w:color w:val="000000"/>
                <w:sz w:val="24"/>
                <w:shd w:val="clear" w:color="auto" w:fill="FFFFFF"/>
              </w:rPr>
              <w:t>程式源碼檢測</w:t>
            </w:r>
          </w:p>
        </w:tc>
        <w:tc>
          <w:tcPr>
            <w:tcW w:w="7448" w:type="dxa"/>
            <w:gridSpan w:val="7"/>
            <w:tcBorders>
              <w:top w:val="single" w:sz="4" w:space="0" w:color="auto"/>
              <w:left w:val="single" w:sz="8" w:space="0" w:color="auto"/>
              <w:bottom w:val="single" w:sz="4" w:space="0" w:color="auto"/>
              <w:right w:val="double" w:sz="4" w:space="0" w:color="auto"/>
            </w:tcBorders>
            <w:shd w:val="clear" w:color="auto" w:fill="FFFFFF"/>
          </w:tcPr>
          <w:p w14:paraId="1F939985" w14:textId="77777777" w:rsidR="00D83D04" w:rsidRPr="00D83D04" w:rsidRDefault="00D83D04" w:rsidP="00D83D04">
            <w:pPr>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人工檢視，並檢附修正前後版本差異程式源碼。</w:t>
            </w:r>
          </w:p>
          <w:p w14:paraId="7C755031" w14:textId="77777777" w:rsidR="00D83D04" w:rsidRPr="00D83D04" w:rsidRDefault="00D83D04" w:rsidP="00D83D04">
            <w:pPr>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工具檢測</w:t>
            </w:r>
          </w:p>
          <w:p w14:paraId="3B924F94" w14:textId="77777777" w:rsidR="00D83D04" w:rsidRPr="00D83D04" w:rsidRDefault="00D83D04" w:rsidP="00D83D04">
            <w:pPr>
              <w:jc w:val="both"/>
              <w:rPr>
                <w:sz w:val="24"/>
                <w:shd w:val="clear" w:color="auto" w:fill="FFFFFF"/>
              </w:rPr>
            </w:pPr>
            <w:r w:rsidRPr="00D83D04">
              <w:rPr>
                <w:rFonts w:hint="eastAsia"/>
                <w:sz w:val="24"/>
                <w:shd w:val="clear" w:color="auto" w:fill="FFFFFF"/>
              </w:rPr>
              <w:t xml:space="preserve">                    </w:t>
            </w:r>
            <w:r w:rsidRPr="00D83D04">
              <w:rPr>
                <w:rFonts w:hint="eastAsia"/>
                <w:sz w:val="24"/>
                <w:shd w:val="clear" w:color="auto" w:fill="FFFFFF"/>
              </w:rPr>
              <w:t>檢測人員簽核：＿＿＿＿＿＿＿＿＿＿</w:t>
            </w:r>
          </w:p>
        </w:tc>
      </w:tr>
      <w:tr w:rsidR="00D83D04" w:rsidRPr="00D83D04" w14:paraId="55CDAC6C" w14:textId="77777777" w:rsidTr="009E657C">
        <w:trPr>
          <w:cantSplit/>
          <w:trHeight w:val="383"/>
          <w:jc w:val="center"/>
        </w:trPr>
        <w:tc>
          <w:tcPr>
            <w:tcW w:w="4505" w:type="dxa"/>
            <w:gridSpan w:val="4"/>
            <w:tcBorders>
              <w:left w:val="double" w:sz="4" w:space="0" w:color="auto"/>
              <w:right w:val="single" w:sz="4" w:space="0" w:color="auto"/>
            </w:tcBorders>
            <w:shd w:val="clear" w:color="auto" w:fill="FFFFFF"/>
            <w:vAlign w:val="center"/>
          </w:tcPr>
          <w:p w14:paraId="62A7FA2C" w14:textId="77777777" w:rsidR="00D83D04" w:rsidRPr="00D83D04" w:rsidRDefault="00D83D04" w:rsidP="00D83D04">
            <w:pPr>
              <w:jc w:val="center"/>
              <w:rPr>
                <w:rFonts w:ascii="標楷體" w:hAnsi="標楷體"/>
                <w:sz w:val="24"/>
              </w:rPr>
            </w:pPr>
            <w:r w:rsidRPr="00D83D04">
              <w:rPr>
                <w:rFonts w:ascii="標楷體" w:hAnsi="標楷體"/>
                <w:sz w:val="24"/>
              </w:rPr>
              <w:lastRenderedPageBreak/>
              <w:t>承辦人</w:t>
            </w:r>
          </w:p>
        </w:tc>
        <w:tc>
          <w:tcPr>
            <w:tcW w:w="4638" w:type="dxa"/>
            <w:gridSpan w:val="4"/>
            <w:tcBorders>
              <w:top w:val="single" w:sz="4" w:space="0" w:color="auto"/>
              <w:left w:val="single" w:sz="4" w:space="0" w:color="auto"/>
              <w:bottom w:val="single" w:sz="4" w:space="0" w:color="auto"/>
              <w:right w:val="double" w:sz="4" w:space="0" w:color="auto"/>
            </w:tcBorders>
            <w:shd w:val="clear" w:color="auto" w:fill="FFFFFF"/>
            <w:vAlign w:val="center"/>
          </w:tcPr>
          <w:p w14:paraId="61355368" w14:textId="77777777" w:rsidR="00D83D04" w:rsidRPr="00D83D04" w:rsidRDefault="00D83D04" w:rsidP="00D83D04">
            <w:pPr>
              <w:keepNext/>
              <w:ind w:right="-57"/>
              <w:jc w:val="center"/>
              <w:rPr>
                <w:rFonts w:ascii="標楷體" w:hAnsi="標楷體"/>
                <w:color w:val="000000"/>
                <w:sz w:val="24"/>
              </w:rPr>
            </w:pPr>
            <w:r w:rsidRPr="00D83D04">
              <w:rPr>
                <w:rFonts w:ascii="標楷體" w:hAnsi="標楷體" w:hint="eastAsia"/>
                <w:color w:val="000000"/>
                <w:sz w:val="24"/>
              </w:rPr>
              <w:t>科長</w:t>
            </w:r>
          </w:p>
        </w:tc>
      </w:tr>
      <w:tr w:rsidR="00D83D04" w:rsidRPr="00D83D04" w14:paraId="79A98FB5" w14:textId="77777777" w:rsidTr="009E657C">
        <w:trPr>
          <w:cantSplit/>
          <w:trHeight w:val="794"/>
          <w:jc w:val="center"/>
        </w:trPr>
        <w:tc>
          <w:tcPr>
            <w:tcW w:w="4505" w:type="dxa"/>
            <w:gridSpan w:val="4"/>
            <w:tcBorders>
              <w:left w:val="double" w:sz="4" w:space="0" w:color="auto"/>
              <w:right w:val="single" w:sz="4" w:space="0" w:color="auto"/>
            </w:tcBorders>
            <w:shd w:val="clear" w:color="auto" w:fill="FFFFFF"/>
            <w:vAlign w:val="center"/>
          </w:tcPr>
          <w:p w14:paraId="4E5C9DCD" w14:textId="77777777" w:rsidR="00D83D04" w:rsidRPr="00D83D04" w:rsidRDefault="00D83D04" w:rsidP="00D83D04">
            <w:pPr>
              <w:jc w:val="both"/>
              <w:rPr>
                <w:rFonts w:ascii="標楷體" w:hAnsi="標楷體"/>
                <w:sz w:val="24"/>
              </w:rPr>
            </w:pPr>
          </w:p>
        </w:tc>
        <w:tc>
          <w:tcPr>
            <w:tcW w:w="4638" w:type="dxa"/>
            <w:gridSpan w:val="4"/>
            <w:tcBorders>
              <w:top w:val="single" w:sz="4" w:space="0" w:color="auto"/>
              <w:left w:val="single" w:sz="4" w:space="0" w:color="auto"/>
              <w:bottom w:val="single" w:sz="4" w:space="0" w:color="auto"/>
              <w:right w:val="double" w:sz="4" w:space="0" w:color="auto"/>
            </w:tcBorders>
            <w:shd w:val="clear" w:color="auto" w:fill="FFFFFF"/>
            <w:vAlign w:val="center"/>
          </w:tcPr>
          <w:p w14:paraId="521E90E5" w14:textId="77777777" w:rsidR="00D83D04" w:rsidRPr="00D83D04" w:rsidRDefault="00D83D04" w:rsidP="00D83D04">
            <w:pPr>
              <w:keepNext/>
              <w:ind w:right="-57"/>
              <w:jc w:val="both"/>
              <w:rPr>
                <w:sz w:val="20"/>
                <w:szCs w:val="20"/>
                <w:u w:val="single"/>
                <w:shd w:val="clear" w:color="auto" w:fill="FFFFFF"/>
              </w:rPr>
            </w:pPr>
          </w:p>
        </w:tc>
      </w:tr>
      <w:tr w:rsidR="00D83D04" w:rsidRPr="00D83D04" w14:paraId="529D3821" w14:textId="77777777" w:rsidTr="009E657C">
        <w:tblPrEx>
          <w:tblLook w:val="00A0" w:firstRow="1" w:lastRow="0" w:firstColumn="1" w:lastColumn="0" w:noHBand="0" w:noVBand="0"/>
        </w:tblPrEx>
        <w:trPr>
          <w:trHeight w:val="397"/>
          <w:jc w:val="center"/>
        </w:trPr>
        <w:tc>
          <w:tcPr>
            <w:tcW w:w="9143" w:type="dxa"/>
            <w:gridSpan w:val="8"/>
            <w:tcBorders>
              <w:top w:val="double" w:sz="4" w:space="0" w:color="auto"/>
              <w:left w:val="double" w:sz="4" w:space="0" w:color="auto"/>
              <w:bottom w:val="single" w:sz="2" w:space="0" w:color="auto"/>
              <w:right w:val="double" w:sz="4" w:space="0" w:color="auto"/>
            </w:tcBorders>
            <w:shd w:val="clear" w:color="auto" w:fill="D9D9D9"/>
          </w:tcPr>
          <w:p w14:paraId="78FB0FE2" w14:textId="77777777" w:rsidR="00D83D04" w:rsidRPr="00D83D04" w:rsidRDefault="00D83D04" w:rsidP="00D83D04">
            <w:pPr>
              <w:jc w:val="both"/>
              <w:rPr>
                <w:b/>
                <w:sz w:val="24"/>
                <w:shd w:val="pct15" w:color="auto" w:fill="FFFFFF"/>
              </w:rPr>
            </w:pPr>
            <w:r w:rsidRPr="00D83D04">
              <w:rPr>
                <w:rFonts w:eastAsia="新細明體"/>
                <w:sz w:val="24"/>
                <w:shd w:val="pct15" w:color="auto" w:fill="FFFFFF"/>
              </w:rPr>
              <w:br w:type="page"/>
            </w:r>
            <w:r w:rsidRPr="00D83D04">
              <w:rPr>
                <w:rFonts w:hint="eastAsia"/>
                <w:b/>
                <w:sz w:val="24"/>
                <w:shd w:val="pct15" w:color="auto" w:fill="FFFFFF"/>
              </w:rPr>
              <w:t>步驟二：執行變更</w:t>
            </w:r>
          </w:p>
        </w:tc>
      </w:tr>
      <w:tr w:rsidR="00D83D04" w:rsidRPr="00D83D04" w14:paraId="202BE809" w14:textId="77777777" w:rsidTr="009E657C">
        <w:tblPrEx>
          <w:tblLook w:val="00A0" w:firstRow="1" w:lastRow="0" w:firstColumn="1" w:lastColumn="0" w:noHBand="0" w:noVBand="0"/>
        </w:tblPrEx>
        <w:trPr>
          <w:trHeight w:val="704"/>
          <w:jc w:val="center"/>
        </w:trPr>
        <w:tc>
          <w:tcPr>
            <w:tcW w:w="2125" w:type="dxa"/>
            <w:gridSpan w:val="2"/>
            <w:tcBorders>
              <w:left w:val="double" w:sz="4" w:space="0" w:color="auto"/>
            </w:tcBorders>
            <w:vAlign w:val="center"/>
          </w:tcPr>
          <w:p w14:paraId="747F1A89" w14:textId="77777777" w:rsidR="00D83D04" w:rsidRPr="00D83D04" w:rsidRDefault="00D83D04" w:rsidP="00D83D04">
            <w:pPr>
              <w:jc w:val="center"/>
              <w:rPr>
                <w:color w:val="000000"/>
                <w:sz w:val="24"/>
                <w:shd w:val="clear" w:color="auto" w:fill="FFFFFF"/>
              </w:rPr>
            </w:pPr>
            <w:r w:rsidRPr="00D83D04">
              <w:rPr>
                <w:rFonts w:hint="eastAsia"/>
                <w:color w:val="000000"/>
                <w:sz w:val="24"/>
                <w:shd w:val="clear" w:color="auto" w:fill="FFFFFF"/>
              </w:rPr>
              <w:t>變更日期</w:t>
            </w:r>
          </w:p>
        </w:tc>
        <w:tc>
          <w:tcPr>
            <w:tcW w:w="7018" w:type="dxa"/>
            <w:gridSpan w:val="6"/>
            <w:tcBorders>
              <w:right w:val="double" w:sz="4" w:space="0" w:color="auto"/>
            </w:tcBorders>
          </w:tcPr>
          <w:p w14:paraId="4B29DDB9" w14:textId="77777777" w:rsidR="00D83D04" w:rsidRPr="00D83D04" w:rsidRDefault="00D83D04" w:rsidP="00D83D04">
            <w:pPr>
              <w:jc w:val="both"/>
              <w:rPr>
                <w:color w:val="0000FF"/>
                <w:sz w:val="24"/>
                <w:shd w:val="clear" w:color="auto" w:fill="FFFFFF"/>
              </w:rPr>
            </w:pPr>
          </w:p>
        </w:tc>
      </w:tr>
      <w:tr w:rsidR="00D83D04" w:rsidRPr="00D83D04" w14:paraId="38880847" w14:textId="77777777" w:rsidTr="009E657C">
        <w:tblPrEx>
          <w:tblLook w:val="00A0" w:firstRow="1" w:lastRow="0" w:firstColumn="1" w:lastColumn="0" w:noHBand="0" w:noVBand="0"/>
        </w:tblPrEx>
        <w:trPr>
          <w:trHeight w:val="1160"/>
          <w:jc w:val="center"/>
        </w:trPr>
        <w:tc>
          <w:tcPr>
            <w:tcW w:w="2125" w:type="dxa"/>
            <w:gridSpan w:val="2"/>
            <w:tcBorders>
              <w:left w:val="double" w:sz="4" w:space="0" w:color="auto"/>
            </w:tcBorders>
            <w:vAlign w:val="center"/>
          </w:tcPr>
          <w:p w14:paraId="4F717557" w14:textId="77777777" w:rsidR="00D83D04" w:rsidRPr="00D83D04" w:rsidRDefault="00D83D04" w:rsidP="00D83D04">
            <w:pPr>
              <w:jc w:val="center"/>
              <w:rPr>
                <w:color w:val="000000"/>
                <w:sz w:val="24"/>
                <w:shd w:val="clear" w:color="auto" w:fill="FFFFFF"/>
              </w:rPr>
            </w:pPr>
            <w:r w:rsidRPr="00D83D04">
              <w:rPr>
                <w:rFonts w:hint="eastAsia"/>
                <w:color w:val="000000"/>
                <w:sz w:val="24"/>
                <w:shd w:val="clear" w:color="auto" w:fill="FFFFFF"/>
              </w:rPr>
              <w:t>驗收標準</w:t>
            </w:r>
          </w:p>
        </w:tc>
        <w:tc>
          <w:tcPr>
            <w:tcW w:w="7018" w:type="dxa"/>
            <w:gridSpan w:val="6"/>
            <w:tcBorders>
              <w:right w:val="double" w:sz="4" w:space="0" w:color="auto"/>
            </w:tcBorders>
          </w:tcPr>
          <w:p w14:paraId="4EAF5CCD" w14:textId="77777777" w:rsidR="00D83D04" w:rsidRPr="00D83D04" w:rsidRDefault="00D83D04" w:rsidP="00D83D04">
            <w:pPr>
              <w:tabs>
                <w:tab w:val="left" w:pos="1028"/>
                <w:tab w:val="left" w:pos="2162"/>
              </w:tabs>
              <w:spacing w:before="40" w:after="40" w:line="240" w:lineRule="exact"/>
              <w:ind w:right="-57"/>
              <w:jc w:val="both"/>
              <w:rPr>
                <w:color w:val="0000FF"/>
                <w:sz w:val="24"/>
                <w:shd w:val="clear" w:color="auto" w:fill="FFFFFF"/>
              </w:rPr>
            </w:pPr>
          </w:p>
        </w:tc>
      </w:tr>
      <w:tr w:rsidR="00D83D04" w:rsidRPr="00D83D04" w14:paraId="623D0216" w14:textId="77777777" w:rsidTr="009E657C">
        <w:tblPrEx>
          <w:tblLook w:val="00A0" w:firstRow="1" w:lastRow="0" w:firstColumn="1" w:lastColumn="0" w:noHBand="0" w:noVBand="0"/>
        </w:tblPrEx>
        <w:trPr>
          <w:trHeight w:val="6032"/>
          <w:jc w:val="center"/>
        </w:trPr>
        <w:tc>
          <w:tcPr>
            <w:tcW w:w="2125" w:type="dxa"/>
            <w:gridSpan w:val="2"/>
            <w:tcBorders>
              <w:left w:val="double" w:sz="4" w:space="0" w:color="auto"/>
            </w:tcBorders>
            <w:vAlign w:val="center"/>
          </w:tcPr>
          <w:p w14:paraId="55B26388" w14:textId="77777777" w:rsidR="00D83D04" w:rsidRPr="00D83D04" w:rsidRDefault="00D83D04" w:rsidP="00D83D04">
            <w:pPr>
              <w:jc w:val="center"/>
              <w:rPr>
                <w:color w:val="000000"/>
                <w:sz w:val="24"/>
                <w:shd w:val="clear" w:color="auto" w:fill="FFFFFF"/>
              </w:rPr>
            </w:pPr>
            <w:r w:rsidRPr="00D83D04">
              <w:rPr>
                <w:rFonts w:hint="eastAsia"/>
                <w:color w:val="000000"/>
                <w:sz w:val="24"/>
                <w:shd w:val="clear" w:color="auto" w:fill="FFFFFF"/>
              </w:rPr>
              <w:t>變更結果</w:t>
            </w:r>
          </w:p>
        </w:tc>
        <w:tc>
          <w:tcPr>
            <w:tcW w:w="7018" w:type="dxa"/>
            <w:gridSpan w:val="6"/>
            <w:tcBorders>
              <w:right w:val="double" w:sz="4" w:space="0" w:color="auto"/>
            </w:tcBorders>
          </w:tcPr>
          <w:p w14:paraId="37A14D25" w14:textId="77777777" w:rsidR="00D83D04" w:rsidRPr="00D83D04" w:rsidRDefault="00D83D04" w:rsidP="00D83D04">
            <w:pPr>
              <w:tabs>
                <w:tab w:val="left" w:pos="1028"/>
                <w:tab w:val="left" w:pos="2162"/>
              </w:tabs>
              <w:spacing w:before="40" w:after="40" w:line="240" w:lineRule="exact"/>
              <w:ind w:right="-57"/>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成功</w:t>
            </w:r>
          </w:p>
          <w:p w14:paraId="42195E21" w14:textId="77777777" w:rsidR="00D83D04" w:rsidRPr="00D83D04" w:rsidRDefault="00D83D04" w:rsidP="00D83D04">
            <w:pPr>
              <w:tabs>
                <w:tab w:val="left" w:pos="1028"/>
                <w:tab w:val="left" w:pos="2162"/>
              </w:tabs>
              <w:spacing w:before="40" w:after="40" w:line="240" w:lineRule="exact"/>
              <w:ind w:right="-57"/>
              <w:jc w:val="both"/>
              <w:rPr>
                <w:sz w:val="24"/>
                <w:shd w:val="clear" w:color="auto" w:fill="FFFFFF"/>
              </w:rPr>
            </w:pPr>
            <w:r w:rsidRPr="00D83D04">
              <w:rPr>
                <w:rFonts w:ascii="新細明體" w:eastAsia="新細明體" w:hAnsi="新細明體"/>
                <w:sz w:val="24"/>
              </w:rPr>
              <w:t>□</w:t>
            </w:r>
            <w:r w:rsidRPr="00D83D04">
              <w:rPr>
                <w:rFonts w:hint="eastAsia"/>
                <w:sz w:val="24"/>
                <w:shd w:val="clear" w:color="auto" w:fill="FFFFFF"/>
              </w:rPr>
              <w:t>失敗，原因說明：</w:t>
            </w:r>
          </w:p>
        </w:tc>
      </w:tr>
      <w:tr w:rsidR="00D83D04" w:rsidRPr="00D83D04" w14:paraId="31B873A0" w14:textId="77777777" w:rsidTr="009E657C">
        <w:tblPrEx>
          <w:tblLook w:val="00A0" w:firstRow="1" w:lastRow="0" w:firstColumn="1" w:lastColumn="0" w:noHBand="0" w:noVBand="0"/>
        </w:tblPrEx>
        <w:trPr>
          <w:trHeight w:val="691"/>
          <w:jc w:val="center"/>
        </w:trPr>
        <w:tc>
          <w:tcPr>
            <w:tcW w:w="2125" w:type="dxa"/>
            <w:gridSpan w:val="2"/>
            <w:tcBorders>
              <w:left w:val="double" w:sz="4" w:space="0" w:color="auto"/>
            </w:tcBorders>
            <w:vAlign w:val="center"/>
          </w:tcPr>
          <w:p w14:paraId="5985E79F" w14:textId="77777777" w:rsidR="00D83D04" w:rsidRPr="00D83D04" w:rsidRDefault="00D83D04" w:rsidP="00D83D04">
            <w:pPr>
              <w:jc w:val="center"/>
              <w:rPr>
                <w:color w:val="000000"/>
                <w:sz w:val="24"/>
                <w:shd w:val="clear" w:color="auto" w:fill="FFFFFF"/>
              </w:rPr>
            </w:pPr>
            <w:r w:rsidRPr="00D83D04">
              <w:rPr>
                <w:rFonts w:hint="eastAsia"/>
                <w:color w:val="000000"/>
                <w:sz w:val="24"/>
                <w:shd w:val="clear" w:color="auto" w:fill="FFFFFF"/>
              </w:rPr>
              <w:t>承辦人</w:t>
            </w:r>
          </w:p>
        </w:tc>
        <w:tc>
          <w:tcPr>
            <w:tcW w:w="3685" w:type="dxa"/>
            <w:gridSpan w:val="3"/>
            <w:tcBorders>
              <w:right w:val="single" w:sz="4" w:space="0" w:color="auto"/>
            </w:tcBorders>
            <w:vAlign w:val="center"/>
          </w:tcPr>
          <w:p w14:paraId="0113B29B" w14:textId="77777777" w:rsidR="00D83D04" w:rsidRPr="00D83D04" w:rsidRDefault="00D83D04" w:rsidP="00D83D04">
            <w:pPr>
              <w:jc w:val="both"/>
              <w:rPr>
                <w:sz w:val="24"/>
                <w:shd w:val="clear" w:color="auto" w:fill="FFFFFF"/>
              </w:rPr>
            </w:pPr>
          </w:p>
          <w:p w14:paraId="6BB790BD" w14:textId="77777777" w:rsidR="00D83D04" w:rsidRPr="00D83D04" w:rsidRDefault="00D83D04" w:rsidP="00D83D04">
            <w:pPr>
              <w:jc w:val="both"/>
              <w:rPr>
                <w:sz w:val="24"/>
                <w:shd w:val="clear" w:color="auto" w:fill="FFFFFF"/>
              </w:rPr>
            </w:pPr>
          </w:p>
        </w:tc>
        <w:tc>
          <w:tcPr>
            <w:tcW w:w="996" w:type="dxa"/>
            <w:gridSpan w:val="2"/>
            <w:tcBorders>
              <w:left w:val="single" w:sz="4" w:space="0" w:color="auto"/>
              <w:right w:val="single" w:sz="4" w:space="0" w:color="auto"/>
            </w:tcBorders>
            <w:vAlign w:val="center"/>
          </w:tcPr>
          <w:p w14:paraId="7C3897D9" w14:textId="77777777" w:rsidR="00D83D04" w:rsidRPr="00D83D04" w:rsidRDefault="00D83D04" w:rsidP="00D83D04">
            <w:pPr>
              <w:jc w:val="center"/>
              <w:rPr>
                <w:sz w:val="24"/>
                <w:shd w:val="clear" w:color="auto" w:fill="FFFFFF"/>
              </w:rPr>
            </w:pPr>
            <w:r w:rsidRPr="00D83D04">
              <w:rPr>
                <w:rFonts w:hint="eastAsia"/>
                <w:sz w:val="24"/>
                <w:shd w:val="clear" w:color="auto" w:fill="FFFFFF"/>
              </w:rPr>
              <w:t>日期</w:t>
            </w:r>
          </w:p>
        </w:tc>
        <w:tc>
          <w:tcPr>
            <w:tcW w:w="2337" w:type="dxa"/>
            <w:tcBorders>
              <w:left w:val="single" w:sz="4" w:space="0" w:color="auto"/>
              <w:right w:val="double" w:sz="4" w:space="0" w:color="auto"/>
            </w:tcBorders>
            <w:vAlign w:val="bottom"/>
          </w:tcPr>
          <w:p w14:paraId="22264882" w14:textId="77777777" w:rsidR="00D83D04" w:rsidRPr="00D83D04" w:rsidRDefault="00D83D04" w:rsidP="00D83D04">
            <w:pPr>
              <w:jc w:val="both"/>
              <w:rPr>
                <w:sz w:val="24"/>
                <w:shd w:val="clear" w:color="auto" w:fill="FFFFFF"/>
              </w:rPr>
            </w:pPr>
          </w:p>
        </w:tc>
      </w:tr>
      <w:tr w:rsidR="00D83D04" w:rsidRPr="00D83D04" w14:paraId="3AA04F60" w14:textId="77777777" w:rsidTr="009E657C">
        <w:tblPrEx>
          <w:tblLook w:val="00A0" w:firstRow="1" w:lastRow="0" w:firstColumn="1" w:lastColumn="0" w:noHBand="0" w:noVBand="0"/>
        </w:tblPrEx>
        <w:trPr>
          <w:trHeight w:val="507"/>
          <w:jc w:val="center"/>
        </w:trPr>
        <w:tc>
          <w:tcPr>
            <w:tcW w:w="2125" w:type="dxa"/>
            <w:gridSpan w:val="2"/>
            <w:tcBorders>
              <w:top w:val="single" w:sz="4" w:space="0" w:color="auto"/>
              <w:left w:val="double" w:sz="4" w:space="0" w:color="auto"/>
              <w:bottom w:val="double" w:sz="4" w:space="0" w:color="auto"/>
              <w:right w:val="single" w:sz="4" w:space="0" w:color="auto"/>
            </w:tcBorders>
            <w:vAlign w:val="center"/>
          </w:tcPr>
          <w:p w14:paraId="0C389725" w14:textId="77777777" w:rsidR="00D83D04" w:rsidRPr="00D83D04" w:rsidRDefault="00D83D04" w:rsidP="00D83D04">
            <w:pPr>
              <w:ind w:right="-57"/>
              <w:jc w:val="center"/>
              <w:rPr>
                <w:color w:val="000000"/>
                <w:sz w:val="24"/>
                <w:shd w:val="clear" w:color="auto" w:fill="FFFFFF"/>
              </w:rPr>
            </w:pPr>
            <w:r w:rsidRPr="00D83D04">
              <w:rPr>
                <w:rFonts w:hint="eastAsia"/>
                <w:color w:val="000000"/>
                <w:sz w:val="24"/>
                <w:shd w:val="clear" w:color="auto" w:fill="FFFFFF"/>
              </w:rPr>
              <w:t>承辦科科長</w:t>
            </w:r>
          </w:p>
        </w:tc>
        <w:tc>
          <w:tcPr>
            <w:tcW w:w="3685" w:type="dxa"/>
            <w:gridSpan w:val="3"/>
            <w:tcBorders>
              <w:top w:val="single" w:sz="4" w:space="0" w:color="auto"/>
              <w:left w:val="single" w:sz="4" w:space="0" w:color="auto"/>
              <w:bottom w:val="double" w:sz="4" w:space="0" w:color="auto"/>
              <w:right w:val="single" w:sz="8" w:space="0" w:color="auto"/>
            </w:tcBorders>
          </w:tcPr>
          <w:p w14:paraId="720B2DFF" w14:textId="77777777" w:rsidR="00D83D04" w:rsidRPr="00D83D04" w:rsidRDefault="00D83D04" w:rsidP="00D83D04">
            <w:pPr>
              <w:jc w:val="both"/>
              <w:rPr>
                <w:rFonts w:ascii="新細明體" w:eastAsia="新細明體" w:hAnsi="新細明體"/>
                <w:sz w:val="24"/>
              </w:rPr>
            </w:pPr>
          </w:p>
          <w:p w14:paraId="31F07B63" w14:textId="77777777" w:rsidR="00D83D04" w:rsidRPr="00D83D04" w:rsidRDefault="00D83D04" w:rsidP="00D83D04">
            <w:pPr>
              <w:jc w:val="both"/>
              <w:rPr>
                <w:sz w:val="24"/>
                <w:shd w:val="clear" w:color="auto" w:fill="FFFFFF"/>
              </w:rPr>
            </w:pPr>
          </w:p>
        </w:tc>
        <w:tc>
          <w:tcPr>
            <w:tcW w:w="996" w:type="dxa"/>
            <w:gridSpan w:val="2"/>
            <w:tcBorders>
              <w:top w:val="single" w:sz="4" w:space="0" w:color="auto"/>
              <w:left w:val="single" w:sz="8" w:space="0" w:color="auto"/>
              <w:bottom w:val="double" w:sz="4" w:space="0" w:color="auto"/>
              <w:right w:val="single" w:sz="8" w:space="0" w:color="auto"/>
            </w:tcBorders>
            <w:vAlign w:val="center"/>
          </w:tcPr>
          <w:p w14:paraId="71BA403B" w14:textId="77777777" w:rsidR="00D83D04" w:rsidRPr="00D83D04" w:rsidRDefault="00D83D04" w:rsidP="00D83D04">
            <w:pPr>
              <w:jc w:val="center"/>
              <w:rPr>
                <w:sz w:val="24"/>
                <w:shd w:val="clear" w:color="auto" w:fill="FFFFFF"/>
              </w:rPr>
            </w:pPr>
            <w:r w:rsidRPr="00D83D04">
              <w:rPr>
                <w:rFonts w:hint="eastAsia"/>
                <w:sz w:val="24"/>
                <w:shd w:val="clear" w:color="auto" w:fill="FFFFFF"/>
              </w:rPr>
              <w:t>日期</w:t>
            </w:r>
          </w:p>
        </w:tc>
        <w:tc>
          <w:tcPr>
            <w:tcW w:w="2337" w:type="dxa"/>
            <w:tcBorders>
              <w:top w:val="single" w:sz="4" w:space="0" w:color="auto"/>
              <w:left w:val="single" w:sz="8" w:space="0" w:color="auto"/>
              <w:bottom w:val="double" w:sz="4" w:space="0" w:color="auto"/>
              <w:right w:val="double" w:sz="4" w:space="0" w:color="auto"/>
            </w:tcBorders>
            <w:vAlign w:val="bottom"/>
          </w:tcPr>
          <w:p w14:paraId="113F0B47" w14:textId="77777777" w:rsidR="00D83D04" w:rsidRPr="00D83D04" w:rsidRDefault="00D83D04" w:rsidP="00D83D04">
            <w:pPr>
              <w:jc w:val="both"/>
              <w:rPr>
                <w:sz w:val="24"/>
                <w:shd w:val="clear" w:color="auto" w:fill="FFFFFF"/>
              </w:rPr>
            </w:pPr>
          </w:p>
        </w:tc>
      </w:tr>
    </w:tbl>
    <w:p w14:paraId="17CDF3B6" w14:textId="278674FE" w:rsidR="00D83D04" w:rsidRDefault="00D83D04" w:rsidP="00D83D04">
      <w:pPr>
        <w:spacing w:afterLines="50" w:after="120"/>
        <w:jc w:val="center"/>
        <w:rPr>
          <w:rFonts w:eastAsia="新細明體"/>
          <w:sz w:val="20"/>
          <w:szCs w:val="20"/>
          <w:shd w:val="clear" w:color="auto" w:fill="FFFFFF"/>
        </w:rPr>
      </w:pPr>
    </w:p>
    <w:tbl>
      <w:tblPr>
        <w:tblW w:w="9766" w:type="dxa"/>
        <w:jc w:val="center"/>
        <w:tblLayout w:type="fixed"/>
        <w:tblCellMar>
          <w:left w:w="10" w:type="dxa"/>
          <w:right w:w="10" w:type="dxa"/>
        </w:tblCellMar>
        <w:tblLook w:val="04A0" w:firstRow="1" w:lastRow="0" w:firstColumn="1" w:lastColumn="0" w:noHBand="0" w:noVBand="1"/>
      </w:tblPr>
      <w:tblGrid>
        <w:gridCol w:w="1269"/>
        <w:gridCol w:w="1865"/>
        <w:gridCol w:w="3104"/>
        <w:gridCol w:w="1827"/>
        <w:gridCol w:w="1701"/>
      </w:tblGrid>
      <w:tr w:rsidR="00D83D04" w:rsidRPr="00D83D04" w14:paraId="5D127172" w14:textId="77777777" w:rsidTr="009E657C">
        <w:trPr>
          <w:cantSplit/>
          <w:trHeight w:val="325"/>
          <w:jc w:val="center"/>
        </w:trPr>
        <w:tc>
          <w:tcPr>
            <w:tcW w:w="976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F8D50E" w14:textId="77777777" w:rsidR="00D83D04" w:rsidRPr="00D83D04" w:rsidRDefault="00D83D04" w:rsidP="00D83D04">
            <w:pPr>
              <w:suppressAutoHyphens/>
              <w:autoSpaceDN w:val="0"/>
              <w:spacing w:before="84" w:after="84"/>
              <w:jc w:val="both"/>
              <w:textAlignment w:val="baseline"/>
              <w:rPr>
                <w:rFonts w:eastAsia="新細明體, PMingLiU"/>
                <w:kern w:val="3"/>
                <w:sz w:val="24"/>
              </w:rPr>
            </w:pPr>
            <w:r w:rsidRPr="00D83D04">
              <w:rPr>
                <w:b/>
                <w:kern w:val="3"/>
                <w:sz w:val="24"/>
              </w:rPr>
              <w:t>附件、系統更版上線前檢核表</w:t>
            </w:r>
          </w:p>
        </w:tc>
      </w:tr>
      <w:tr w:rsidR="00D83D04" w:rsidRPr="00D83D04" w14:paraId="54E4771E" w14:textId="77777777" w:rsidTr="009E657C">
        <w:trPr>
          <w:cantSplit/>
          <w:trHeight w:val="340"/>
          <w:jc w:val="center"/>
        </w:trPr>
        <w:tc>
          <w:tcPr>
            <w:tcW w:w="31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9709D1" w14:textId="77777777" w:rsidR="00D83D04" w:rsidRPr="00D83D04" w:rsidRDefault="00D83D04" w:rsidP="00D83D04">
            <w:pPr>
              <w:suppressAutoHyphens/>
              <w:autoSpaceDN w:val="0"/>
              <w:spacing w:before="84" w:after="84" w:line="240" w:lineRule="exact"/>
              <w:jc w:val="both"/>
              <w:textAlignment w:val="baseline"/>
              <w:rPr>
                <w:rFonts w:eastAsia="新細明體, PMingLiU"/>
                <w:kern w:val="3"/>
                <w:sz w:val="24"/>
              </w:rPr>
            </w:pPr>
            <w:r w:rsidRPr="00D83D04">
              <w:rPr>
                <w:rFonts w:ascii="標楷體" w:hAnsi="標楷體"/>
                <w:kern w:val="3"/>
                <w:sz w:val="24"/>
              </w:rPr>
              <w:t>安裝環境（</w:t>
            </w:r>
            <w:r w:rsidRPr="00D83D04">
              <w:rPr>
                <w:kern w:val="3"/>
                <w:sz w:val="24"/>
              </w:rPr>
              <w:t>OS</w:t>
            </w:r>
            <w:r w:rsidRPr="00D83D04">
              <w:rPr>
                <w:rFonts w:ascii="標楷體" w:hAnsi="標楷體"/>
                <w:kern w:val="3"/>
                <w:sz w:val="24"/>
              </w:rPr>
              <w:t>）</w:t>
            </w:r>
          </w:p>
        </w:tc>
        <w:tc>
          <w:tcPr>
            <w:tcW w:w="66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6063E0" w14:textId="77777777" w:rsidR="00D83D04" w:rsidRPr="00D83D04" w:rsidRDefault="00D83D04" w:rsidP="00D83D04">
            <w:pPr>
              <w:suppressAutoHyphens/>
              <w:autoSpaceDN w:val="0"/>
              <w:spacing w:before="84" w:after="84" w:line="240" w:lineRule="exact"/>
              <w:jc w:val="both"/>
              <w:textAlignment w:val="baseline"/>
              <w:rPr>
                <w:rFonts w:eastAsia="新細明體, PMingLiU"/>
                <w:kern w:val="3"/>
                <w:sz w:val="24"/>
              </w:rPr>
            </w:pPr>
            <w:r w:rsidRPr="00D83D04">
              <w:rPr>
                <w:rFonts w:ascii="標楷體" w:hAnsi="標楷體"/>
                <w:kern w:val="3"/>
                <w:sz w:val="24"/>
              </w:rPr>
              <w:t>□</w:t>
            </w:r>
            <w:r w:rsidRPr="00D83D04">
              <w:rPr>
                <w:kern w:val="3"/>
                <w:sz w:val="24"/>
              </w:rPr>
              <w:t>Windows</w:t>
            </w:r>
            <w:r w:rsidRPr="00D83D04">
              <w:rPr>
                <w:rFonts w:ascii="標楷體" w:hAnsi="標楷體"/>
                <w:kern w:val="3"/>
                <w:sz w:val="24"/>
              </w:rPr>
              <w:t>系列 □</w:t>
            </w:r>
            <w:r w:rsidRPr="00D83D04">
              <w:rPr>
                <w:kern w:val="3"/>
                <w:sz w:val="24"/>
              </w:rPr>
              <w:t xml:space="preserve">CentOS </w:t>
            </w:r>
            <w:r w:rsidRPr="00D83D04">
              <w:rPr>
                <w:rFonts w:ascii="標楷體" w:hAnsi="標楷體"/>
                <w:kern w:val="3"/>
                <w:sz w:val="24"/>
              </w:rPr>
              <w:t>□</w:t>
            </w:r>
            <w:r w:rsidRPr="00D83D04">
              <w:rPr>
                <w:kern w:val="3"/>
                <w:sz w:val="24"/>
              </w:rPr>
              <w:t>Unix</w:t>
            </w:r>
            <w:r w:rsidRPr="00D83D04">
              <w:rPr>
                <w:rFonts w:ascii="標楷體" w:hAnsi="標楷體"/>
                <w:kern w:val="3"/>
                <w:sz w:val="24"/>
              </w:rPr>
              <w:t>系列 □其他＿＿＿＿＿</w:t>
            </w:r>
          </w:p>
        </w:tc>
      </w:tr>
      <w:tr w:rsidR="00D83D04" w:rsidRPr="00D83D04" w14:paraId="0ADE8740" w14:textId="77777777" w:rsidTr="009E657C">
        <w:trPr>
          <w:cantSplit/>
          <w:trHeight w:val="340"/>
          <w:jc w:val="center"/>
        </w:trPr>
        <w:tc>
          <w:tcPr>
            <w:tcW w:w="31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BAA592" w14:textId="77777777" w:rsidR="00D83D04" w:rsidRPr="00D83D04" w:rsidRDefault="00D83D04" w:rsidP="00D83D04">
            <w:pPr>
              <w:suppressAutoHyphens/>
              <w:autoSpaceDN w:val="0"/>
              <w:spacing w:before="84" w:after="84" w:line="240" w:lineRule="exact"/>
              <w:jc w:val="both"/>
              <w:textAlignment w:val="baseline"/>
              <w:rPr>
                <w:rFonts w:eastAsia="新細明體, PMingLiU"/>
                <w:kern w:val="3"/>
                <w:sz w:val="24"/>
              </w:rPr>
            </w:pPr>
            <w:r w:rsidRPr="00D83D04">
              <w:rPr>
                <w:kern w:val="3"/>
                <w:sz w:val="24"/>
                <w:shd w:val="clear" w:color="auto" w:fill="FFFFFF"/>
              </w:rPr>
              <w:t>檢核人員</w:t>
            </w:r>
            <w:r w:rsidRPr="00D83D04">
              <w:rPr>
                <w:kern w:val="3"/>
                <w:sz w:val="24"/>
                <w:shd w:val="clear" w:color="auto" w:fill="FFFFFF"/>
              </w:rPr>
              <w:t>(</w:t>
            </w:r>
            <w:r w:rsidRPr="00D83D04">
              <w:rPr>
                <w:kern w:val="3"/>
                <w:sz w:val="24"/>
                <w:shd w:val="clear" w:color="auto" w:fill="FFFFFF"/>
              </w:rPr>
              <w:t>系統負責人</w:t>
            </w:r>
            <w:r w:rsidRPr="00D83D04">
              <w:rPr>
                <w:kern w:val="3"/>
                <w:sz w:val="24"/>
                <w:shd w:val="clear" w:color="auto" w:fill="FFFFFF"/>
              </w:rPr>
              <w:t>)</w:t>
            </w:r>
          </w:p>
        </w:tc>
        <w:tc>
          <w:tcPr>
            <w:tcW w:w="663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6EAC8E" w14:textId="77777777" w:rsidR="00D83D04" w:rsidRPr="00D83D04" w:rsidRDefault="00D83D04" w:rsidP="00D83D04">
            <w:pPr>
              <w:suppressAutoHyphens/>
              <w:autoSpaceDN w:val="0"/>
              <w:spacing w:before="84" w:after="84" w:line="240" w:lineRule="exact"/>
              <w:jc w:val="both"/>
              <w:textAlignment w:val="baseline"/>
              <w:rPr>
                <w:b/>
                <w:color w:val="000080"/>
                <w:kern w:val="3"/>
                <w:sz w:val="16"/>
                <w:szCs w:val="16"/>
                <w:shd w:val="clear" w:color="auto" w:fill="FFFFFF"/>
              </w:rPr>
            </w:pPr>
          </w:p>
        </w:tc>
      </w:tr>
      <w:tr w:rsidR="00D83D04" w:rsidRPr="00D83D04" w14:paraId="0390AA78" w14:textId="77777777" w:rsidTr="009E657C">
        <w:trPr>
          <w:cantSplit/>
          <w:trHeight w:val="340"/>
          <w:jc w:val="center"/>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F7568E" w14:textId="77777777" w:rsidR="00D83D04" w:rsidRPr="00D83D04" w:rsidRDefault="00D83D04" w:rsidP="00D83D04">
            <w:pPr>
              <w:suppressAutoHyphens/>
              <w:autoSpaceDN w:val="0"/>
              <w:spacing w:before="84" w:after="84" w:line="240" w:lineRule="exact"/>
              <w:jc w:val="center"/>
              <w:textAlignment w:val="baseline"/>
              <w:rPr>
                <w:rFonts w:eastAsia="新細明體, PMingLiU"/>
                <w:kern w:val="3"/>
                <w:sz w:val="24"/>
              </w:rPr>
            </w:pPr>
            <w:r w:rsidRPr="00D83D04">
              <w:rPr>
                <w:rFonts w:ascii="標楷體" w:hAnsi="標楷體"/>
                <w:kern w:val="3"/>
                <w:sz w:val="24"/>
              </w:rPr>
              <w:t>檢核項目</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CC030D2"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評估適用項目</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41DBAB7"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備註</w:t>
            </w:r>
          </w:p>
        </w:tc>
      </w:tr>
      <w:tr w:rsidR="00D83D04" w:rsidRPr="00D83D04" w14:paraId="711BCA2B" w14:textId="77777777" w:rsidTr="009E657C">
        <w:trPr>
          <w:cantSplit/>
          <w:trHeight w:val="340"/>
          <w:jc w:val="center"/>
        </w:trPr>
        <w:tc>
          <w:tcPr>
            <w:tcW w:w="97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E8629B" w14:textId="77777777" w:rsidR="00D83D04" w:rsidRPr="00D83D04" w:rsidRDefault="00D83D04" w:rsidP="00D83D04">
            <w:pPr>
              <w:suppressAutoHyphens/>
              <w:autoSpaceDN w:val="0"/>
              <w:spacing w:before="84" w:after="84" w:line="240" w:lineRule="exact"/>
              <w:jc w:val="center"/>
              <w:textAlignment w:val="baseline"/>
              <w:rPr>
                <w:rFonts w:ascii="標楷體" w:hAnsi="標楷體"/>
                <w:kern w:val="3"/>
                <w:sz w:val="24"/>
              </w:rPr>
            </w:pPr>
            <w:r w:rsidRPr="00D83D04">
              <w:rPr>
                <w:rFonts w:ascii="標楷體" w:hAnsi="標楷體"/>
                <w:kern w:val="3"/>
                <w:sz w:val="24"/>
              </w:rPr>
              <w:t>資通系統</w:t>
            </w:r>
          </w:p>
        </w:tc>
      </w:tr>
      <w:tr w:rsidR="00D83D04" w:rsidRPr="00D83D04" w14:paraId="7DD9D1C3" w14:textId="77777777" w:rsidTr="009E657C">
        <w:trPr>
          <w:cantSplit/>
          <w:trHeight w:val="340"/>
          <w:jc w:val="center"/>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27C91C" w14:textId="77777777" w:rsidR="00D83D04" w:rsidRPr="00D83D04" w:rsidRDefault="00D83D04" w:rsidP="00D83D04">
            <w:pPr>
              <w:suppressAutoHyphens/>
              <w:autoSpaceDN w:val="0"/>
              <w:spacing w:before="84" w:after="84" w:line="240" w:lineRule="exact"/>
              <w:jc w:val="center"/>
              <w:textAlignment w:val="baseline"/>
              <w:rPr>
                <w:kern w:val="3"/>
                <w:sz w:val="24"/>
              </w:rPr>
            </w:pPr>
            <w:r w:rsidRPr="00D83D04">
              <w:rPr>
                <w:kern w:val="3"/>
                <w:sz w:val="24"/>
              </w:rPr>
              <w:t>完整性</w:t>
            </w: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B5B09D1" w14:textId="77777777" w:rsidR="00D83D04" w:rsidRPr="00D83D04" w:rsidRDefault="00D83D04" w:rsidP="00D83D04">
            <w:pPr>
              <w:suppressAutoHyphens/>
              <w:autoSpaceDN w:val="0"/>
              <w:spacing w:before="72" w:after="72"/>
              <w:textAlignment w:val="baseline"/>
              <w:rPr>
                <w:kern w:val="3"/>
                <w:sz w:val="24"/>
              </w:rPr>
            </w:pPr>
            <w:r w:rsidRPr="00D83D04">
              <w:rPr>
                <w:kern w:val="3"/>
                <w:sz w:val="24"/>
              </w:rPr>
              <w:t>已評估風險及識別可能之威脅（如</w:t>
            </w:r>
            <w:r w:rsidRPr="00D83D04">
              <w:rPr>
                <w:kern w:val="3"/>
                <w:sz w:val="24"/>
              </w:rPr>
              <w:t>OWASP Top 10</w:t>
            </w:r>
            <w:r w:rsidRPr="00D83D04">
              <w:rPr>
                <w:kern w:val="3"/>
                <w:sz w:val="24"/>
              </w:rPr>
              <w:t>），且修正需求內容或採取補償性控制措施，並提供佐證紀錄或報告。</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E947E2D"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□是</w:t>
            </w:r>
          </w:p>
          <w:p w14:paraId="31B969BA"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□否</w:t>
            </w:r>
          </w:p>
          <w:p w14:paraId="3119D532"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□不適用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714A3B9"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p>
        </w:tc>
      </w:tr>
      <w:tr w:rsidR="00D83D04" w:rsidRPr="00D83D04" w14:paraId="4FE20A1E" w14:textId="77777777" w:rsidTr="009E657C">
        <w:trPr>
          <w:cantSplit/>
          <w:trHeight w:val="340"/>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5112B6" w14:textId="77777777" w:rsidR="00D83D04" w:rsidRPr="00D83D04" w:rsidRDefault="00D83D04" w:rsidP="00D83D04">
            <w:pPr>
              <w:suppressAutoHyphens/>
              <w:autoSpaceDN w:val="0"/>
              <w:spacing w:before="84" w:after="84" w:line="240" w:lineRule="exact"/>
              <w:jc w:val="center"/>
              <w:textAlignment w:val="baseline"/>
              <w:rPr>
                <w:kern w:val="3"/>
                <w:sz w:val="24"/>
              </w:rPr>
            </w:pP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947A71C" w14:textId="77777777" w:rsidR="00D83D04" w:rsidRPr="00D83D04" w:rsidRDefault="00D83D04" w:rsidP="00D83D04">
            <w:pPr>
              <w:suppressAutoHyphens/>
              <w:autoSpaceDN w:val="0"/>
              <w:spacing w:before="72" w:after="72"/>
              <w:textAlignment w:val="baseline"/>
              <w:rPr>
                <w:kern w:val="3"/>
                <w:sz w:val="24"/>
              </w:rPr>
            </w:pPr>
            <w:r w:rsidRPr="00D83D04">
              <w:rPr>
                <w:kern w:val="3"/>
                <w:sz w:val="24"/>
              </w:rPr>
              <w:t>上版前已留有測試紀錄。</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CE2B297"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□是</w:t>
            </w:r>
          </w:p>
          <w:p w14:paraId="7FEA2763"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□否</w:t>
            </w:r>
          </w:p>
          <w:p w14:paraId="54F60DAE" w14:textId="77777777" w:rsidR="00D83D04" w:rsidRPr="00D83D04" w:rsidRDefault="00D83D04" w:rsidP="00D83D04">
            <w:pPr>
              <w:spacing w:before="84" w:after="84"/>
              <w:rPr>
                <w:rFonts w:eastAsia="新細明體"/>
                <w:sz w:val="24"/>
              </w:rPr>
            </w:pPr>
            <w:r w:rsidRPr="00D83D04">
              <w:rPr>
                <w:rFonts w:ascii="標楷體" w:hAnsi="標楷體"/>
                <w:sz w:val="24"/>
              </w:rPr>
              <w:t>□不適用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E77AAD8"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p>
        </w:tc>
      </w:tr>
      <w:tr w:rsidR="00D83D04" w:rsidRPr="00D83D04" w14:paraId="464D1DF8" w14:textId="77777777" w:rsidTr="009E657C">
        <w:trPr>
          <w:cantSplit/>
          <w:trHeight w:val="340"/>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AAFF3C" w14:textId="77777777" w:rsidR="00D83D04" w:rsidRPr="00D83D04" w:rsidRDefault="00D83D04" w:rsidP="00D83D04">
            <w:pPr>
              <w:suppressAutoHyphens/>
              <w:autoSpaceDN w:val="0"/>
              <w:spacing w:before="84" w:after="84" w:line="240" w:lineRule="exact"/>
              <w:jc w:val="center"/>
              <w:textAlignment w:val="baseline"/>
              <w:rPr>
                <w:kern w:val="3"/>
                <w:sz w:val="24"/>
              </w:rPr>
            </w:pP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40E6E93" w14:textId="77777777" w:rsidR="00D83D04" w:rsidRPr="00D83D04" w:rsidRDefault="00D83D04" w:rsidP="00D83D04">
            <w:pPr>
              <w:suppressAutoHyphens/>
              <w:autoSpaceDN w:val="0"/>
              <w:spacing w:before="72" w:after="72"/>
              <w:textAlignment w:val="baseline"/>
              <w:rPr>
                <w:kern w:val="3"/>
                <w:sz w:val="24"/>
              </w:rPr>
            </w:pPr>
            <w:r w:rsidRPr="00D83D04">
              <w:rPr>
                <w:kern w:val="3"/>
                <w:sz w:val="24"/>
              </w:rPr>
              <w:t>其他：請依各系統需求新增</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8B4C5B6"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□是</w:t>
            </w:r>
          </w:p>
          <w:p w14:paraId="1A119576"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□否</w:t>
            </w:r>
          </w:p>
          <w:p w14:paraId="2F9F8824" w14:textId="77777777" w:rsidR="00D83D04" w:rsidRPr="00D83D04" w:rsidRDefault="00D83D04" w:rsidP="00D83D04">
            <w:pPr>
              <w:spacing w:before="84" w:after="84"/>
              <w:rPr>
                <w:rFonts w:ascii="標楷體" w:hAnsi="標楷體"/>
                <w:sz w:val="24"/>
              </w:rPr>
            </w:pPr>
            <w:r w:rsidRPr="00D83D04">
              <w:rPr>
                <w:rFonts w:ascii="標楷體" w:hAnsi="標楷體"/>
                <w:sz w:val="24"/>
              </w:rPr>
              <w:t>□不適用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636905E"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p>
        </w:tc>
      </w:tr>
      <w:tr w:rsidR="00D83D04" w:rsidRPr="00D83D04" w14:paraId="5AB8D512" w14:textId="77777777" w:rsidTr="009E657C">
        <w:trPr>
          <w:cantSplit/>
          <w:trHeight w:val="340"/>
          <w:jc w:val="center"/>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83994C" w14:textId="77777777" w:rsidR="00D83D04" w:rsidRPr="00D83D04" w:rsidRDefault="00D83D04" w:rsidP="00D83D04">
            <w:pPr>
              <w:suppressAutoHyphens/>
              <w:autoSpaceDN w:val="0"/>
              <w:spacing w:before="84" w:after="84" w:line="240" w:lineRule="exact"/>
              <w:jc w:val="center"/>
              <w:textAlignment w:val="baseline"/>
              <w:rPr>
                <w:kern w:val="3"/>
                <w:sz w:val="24"/>
              </w:rPr>
            </w:pPr>
            <w:r w:rsidRPr="00D83D04">
              <w:rPr>
                <w:kern w:val="3"/>
                <w:sz w:val="24"/>
              </w:rPr>
              <w:t>機密性</w:t>
            </w: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E9CC929" w14:textId="77777777" w:rsidR="00D83D04" w:rsidRPr="00D83D04" w:rsidRDefault="00D83D04" w:rsidP="00D83D04">
            <w:pPr>
              <w:suppressAutoHyphens/>
              <w:autoSpaceDN w:val="0"/>
              <w:spacing w:before="72" w:after="72"/>
              <w:textAlignment w:val="baseline"/>
              <w:rPr>
                <w:kern w:val="3"/>
                <w:sz w:val="24"/>
              </w:rPr>
            </w:pPr>
            <w:r w:rsidRPr="00D83D04">
              <w:rPr>
                <w:kern w:val="3"/>
                <w:sz w:val="24"/>
              </w:rPr>
              <w:t>以最小權限存取設計用戶可存取之資訊範圍，以最少欄位資訊顯示為原則。</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FDDE77C"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□是</w:t>
            </w:r>
          </w:p>
          <w:p w14:paraId="0F0665BA"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□否</w:t>
            </w:r>
          </w:p>
          <w:p w14:paraId="037956B5" w14:textId="77777777" w:rsidR="00D83D04" w:rsidRPr="00D83D04" w:rsidRDefault="00D83D04" w:rsidP="00D83D04">
            <w:pPr>
              <w:spacing w:before="84" w:after="84"/>
              <w:rPr>
                <w:rFonts w:eastAsia="新細明體"/>
                <w:sz w:val="24"/>
              </w:rPr>
            </w:pPr>
            <w:r w:rsidRPr="00D83D04">
              <w:rPr>
                <w:rFonts w:ascii="標楷體" w:hAnsi="標楷體"/>
                <w:sz w:val="24"/>
              </w:rPr>
              <w:t>□不適用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10011D4"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p>
        </w:tc>
      </w:tr>
      <w:tr w:rsidR="00D83D04" w:rsidRPr="00D83D04" w14:paraId="630990EA" w14:textId="77777777" w:rsidTr="009E657C">
        <w:trPr>
          <w:cantSplit/>
          <w:trHeight w:val="340"/>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D2F252" w14:textId="77777777" w:rsidR="00D83D04" w:rsidRPr="00D83D04" w:rsidRDefault="00D83D04" w:rsidP="00D83D04">
            <w:pPr>
              <w:suppressAutoHyphens/>
              <w:autoSpaceDN w:val="0"/>
              <w:spacing w:before="84" w:after="84" w:line="240" w:lineRule="exact"/>
              <w:jc w:val="center"/>
              <w:textAlignment w:val="baseline"/>
              <w:rPr>
                <w:kern w:val="3"/>
                <w:sz w:val="24"/>
              </w:rPr>
            </w:pP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AA72B60" w14:textId="77777777" w:rsidR="00D83D04" w:rsidRPr="00D83D04" w:rsidRDefault="00D83D04" w:rsidP="00D83D04">
            <w:pPr>
              <w:suppressAutoHyphens/>
              <w:autoSpaceDN w:val="0"/>
              <w:spacing w:before="72" w:after="72"/>
              <w:textAlignment w:val="baseline"/>
              <w:rPr>
                <w:kern w:val="3"/>
                <w:sz w:val="24"/>
              </w:rPr>
            </w:pPr>
            <w:r w:rsidRPr="00D83D04">
              <w:rPr>
                <w:kern w:val="3"/>
                <w:sz w:val="24"/>
              </w:rPr>
              <w:t>依不同角色身分給予存取權限，確保權責分離。</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A37D7D1"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□是</w:t>
            </w:r>
          </w:p>
          <w:p w14:paraId="2B5F53E1"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□否</w:t>
            </w:r>
          </w:p>
          <w:p w14:paraId="0321A83F" w14:textId="77777777" w:rsidR="00D83D04" w:rsidRPr="00D83D04" w:rsidRDefault="00D83D04" w:rsidP="00D83D04">
            <w:pPr>
              <w:spacing w:before="84" w:after="84"/>
              <w:rPr>
                <w:rFonts w:eastAsia="新細明體"/>
                <w:sz w:val="24"/>
              </w:rPr>
            </w:pPr>
            <w:r w:rsidRPr="00D83D04">
              <w:rPr>
                <w:rFonts w:ascii="標楷體" w:hAnsi="標楷體"/>
                <w:sz w:val="24"/>
              </w:rPr>
              <w:t>□不適用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D4033A2"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p>
        </w:tc>
      </w:tr>
      <w:tr w:rsidR="00D83D04" w:rsidRPr="00D83D04" w14:paraId="15DB93BF" w14:textId="77777777" w:rsidTr="009E657C">
        <w:trPr>
          <w:cantSplit/>
          <w:trHeight w:val="340"/>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09414B" w14:textId="77777777" w:rsidR="00D83D04" w:rsidRPr="00D83D04" w:rsidRDefault="00D83D04" w:rsidP="00D83D04">
            <w:pPr>
              <w:suppressAutoHyphens/>
              <w:autoSpaceDN w:val="0"/>
              <w:spacing w:before="84" w:after="84" w:line="240" w:lineRule="exact"/>
              <w:jc w:val="center"/>
              <w:textAlignment w:val="baseline"/>
              <w:rPr>
                <w:kern w:val="3"/>
                <w:sz w:val="24"/>
              </w:rPr>
            </w:pP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B1A9D61" w14:textId="77777777" w:rsidR="00D83D04" w:rsidRPr="00D83D04" w:rsidRDefault="00D83D04" w:rsidP="00D83D04">
            <w:pPr>
              <w:suppressAutoHyphens/>
              <w:autoSpaceDN w:val="0"/>
              <w:spacing w:before="72" w:after="72"/>
              <w:textAlignment w:val="baseline"/>
              <w:rPr>
                <w:kern w:val="3"/>
                <w:sz w:val="24"/>
              </w:rPr>
            </w:pPr>
            <w:r w:rsidRPr="00D83D04">
              <w:rPr>
                <w:rFonts w:hint="eastAsia"/>
                <w:kern w:val="3"/>
                <w:sz w:val="24"/>
              </w:rPr>
              <w:t>應採用加密技術儲存含有機敏資料於資料庫或檔案中。</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71488DA"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□是</w:t>
            </w:r>
          </w:p>
          <w:p w14:paraId="59D2E6BD"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□否</w:t>
            </w:r>
          </w:p>
          <w:p w14:paraId="0AEACECF"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□不適用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D0C8F1F"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p>
        </w:tc>
      </w:tr>
      <w:tr w:rsidR="00D83D04" w:rsidRPr="00D83D04" w14:paraId="3AA4DA03" w14:textId="77777777" w:rsidTr="009E657C">
        <w:trPr>
          <w:cantSplit/>
          <w:trHeight w:val="340"/>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BFC70D" w14:textId="77777777" w:rsidR="00D83D04" w:rsidRPr="00D83D04" w:rsidRDefault="00D83D04" w:rsidP="00D83D04">
            <w:pPr>
              <w:suppressAutoHyphens/>
              <w:autoSpaceDN w:val="0"/>
              <w:spacing w:before="84" w:after="84" w:line="240" w:lineRule="exact"/>
              <w:jc w:val="center"/>
              <w:textAlignment w:val="baseline"/>
              <w:rPr>
                <w:kern w:val="3"/>
                <w:sz w:val="24"/>
              </w:rPr>
            </w:pP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F440E33" w14:textId="77777777" w:rsidR="00D83D04" w:rsidRPr="00D83D04" w:rsidRDefault="00D83D04" w:rsidP="00D83D04">
            <w:pPr>
              <w:suppressAutoHyphens/>
              <w:autoSpaceDN w:val="0"/>
              <w:spacing w:before="72" w:after="72"/>
              <w:textAlignment w:val="baseline"/>
              <w:rPr>
                <w:kern w:val="3"/>
                <w:sz w:val="24"/>
              </w:rPr>
            </w:pPr>
            <w:r w:rsidRPr="00D83D04">
              <w:rPr>
                <w:kern w:val="3"/>
                <w:sz w:val="24"/>
              </w:rPr>
              <w:t>對於儲存於檔案、資料庫之資訊，如有個人資料</w:t>
            </w:r>
            <w:r w:rsidRPr="00D83D04">
              <w:rPr>
                <w:kern w:val="3"/>
                <w:sz w:val="24"/>
              </w:rPr>
              <w:t>(</w:t>
            </w:r>
            <w:r w:rsidRPr="00D83D04">
              <w:rPr>
                <w:kern w:val="3"/>
                <w:sz w:val="24"/>
              </w:rPr>
              <w:t>例如：密碼、身份證字號、住家地址</w:t>
            </w:r>
            <w:r w:rsidRPr="00D83D04">
              <w:rPr>
                <w:kern w:val="3"/>
                <w:sz w:val="24"/>
              </w:rPr>
              <w:t>…</w:t>
            </w:r>
            <w:r w:rsidRPr="00D83D04">
              <w:rPr>
                <w:kern w:val="3"/>
                <w:sz w:val="24"/>
              </w:rPr>
              <w:t>等</w:t>
            </w:r>
            <w:r w:rsidRPr="00D83D04">
              <w:rPr>
                <w:kern w:val="3"/>
                <w:sz w:val="24"/>
              </w:rPr>
              <w:t>)</w:t>
            </w:r>
            <w:r w:rsidRPr="00D83D04">
              <w:rPr>
                <w:kern w:val="3"/>
                <w:sz w:val="24"/>
              </w:rPr>
              <w:t>制定必要的控管措施與加密儲存及傳輸，並留存使用紀錄。</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0E17126"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□是</w:t>
            </w:r>
          </w:p>
          <w:p w14:paraId="23BEA89B"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□否</w:t>
            </w:r>
          </w:p>
          <w:p w14:paraId="64570811" w14:textId="77777777" w:rsidR="00D83D04" w:rsidRPr="00D83D04" w:rsidRDefault="00D83D04" w:rsidP="00D83D04">
            <w:pPr>
              <w:spacing w:before="84" w:after="84"/>
              <w:rPr>
                <w:rFonts w:eastAsia="新細明體"/>
                <w:sz w:val="24"/>
              </w:rPr>
            </w:pPr>
            <w:r w:rsidRPr="00D83D04">
              <w:rPr>
                <w:rFonts w:ascii="標楷體" w:hAnsi="標楷體"/>
                <w:sz w:val="24"/>
              </w:rPr>
              <w:t>□不適用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9DD5222"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p>
        </w:tc>
      </w:tr>
      <w:tr w:rsidR="00D83D04" w:rsidRPr="00D83D04" w14:paraId="1E7A53FA" w14:textId="77777777" w:rsidTr="009E657C">
        <w:trPr>
          <w:cantSplit/>
          <w:trHeight w:val="340"/>
          <w:jc w:val="center"/>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4C8213" w14:textId="77777777" w:rsidR="00D83D04" w:rsidRPr="00D83D04" w:rsidRDefault="00D83D04" w:rsidP="00D83D04">
            <w:pPr>
              <w:suppressAutoHyphens/>
              <w:autoSpaceDN w:val="0"/>
              <w:spacing w:before="84" w:after="84" w:line="240" w:lineRule="exact"/>
              <w:jc w:val="center"/>
              <w:textAlignment w:val="baseline"/>
              <w:rPr>
                <w:kern w:val="3"/>
                <w:sz w:val="24"/>
              </w:rPr>
            </w:pPr>
            <w:r w:rsidRPr="00D83D04">
              <w:rPr>
                <w:kern w:val="3"/>
                <w:sz w:val="24"/>
              </w:rPr>
              <w:t>可用性</w:t>
            </w: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F26FCB3" w14:textId="77777777" w:rsidR="00D83D04" w:rsidRPr="00D83D04" w:rsidRDefault="00D83D04" w:rsidP="00D83D04">
            <w:pPr>
              <w:suppressAutoHyphens/>
              <w:autoSpaceDN w:val="0"/>
              <w:spacing w:before="48" w:after="48"/>
              <w:textAlignment w:val="baseline"/>
              <w:rPr>
                <w:kern w:val="3"/>
                <w:sz w:val="24"/>
              </w:rPr>
            </w:pPr>
            <w:r w:rsidRPr="00D83D04">
              <w:rPr>
                <w:kern w:val="3"/>
                <w:sz w:val="24"/>
              </w:rPr>
              <w:t>系統版更前已擬訂版更失敗之緊急復原計畫程序。</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5B94B27"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□是</w:t>
            </w:r>
          </w:p>
          <w:p w14:paraId="5084CEC4"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□否</w:t>
            </w:r>
          </w:p>
          <w:p w14:paraId="11FD0681" w14:textId="77777777" w:rsidR="00D83D04" w:rsidRPr="00D83D04" w:rsidRDefault="00D83D04" w:rsidP="00D83D04">
            <w:pPr>
              <w:spacing w:before="84" w:after="84"/>
              <w:rPr>
                <w:rFonts w:eastAsia="新細明體"/>
                <w:sz w:val="24"/>
              </w:rPr>
            </w:pPr>
            <w:r w:rsidRPr="00D83D04">
              <w:rPr>
                <w:rFonts w:ascii="標楷體" w:hAnsi="標楷體"/>
                <w:sz w:val="24"/>
              </w:rPr>
              <w:t>□不適用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2EF396A"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p>
        </w:tc>
      </w:tr>
      <w:tr w:rsidR="00D83D04" w:rsidRPr="00D83D04" w14:paraId="207526DA" w14:textId="77777777" w:rsidTr="009E657C">
        <w:trPr>
          <w:cantSplit/>
          <w:trHeight w:val="340"/>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F467B3" w14:textId="77777777" w:rsidR="00D83D04" w:rsidRPr="00D83D04" w:rsidRDefault="00D83D04" w:rsidP="00D83D04">
            <w:pPr>
              <w:suppressAutoHyphens/>
              <w:autoSpaceDN w:val="0"/>
              <w:spacing w:before="84" w:after="84" w:line="240" w:lineRule="exact"/>
              <w:jc w:val="center"/>
              <w:textAlignment w:val="baseline"/>
              <w:rPr>
                <w:kern w:val="3"/>
                <w:sz w:val="24"/>
              </w:rPr>
            </w:pP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C3B1B9E" w14:textId="77777777" w:rsidR="00D83D04" w:rsidRPr="00D83D04" w:rsidRDefault="00D83D04" w:rsidP="00D83D04">
            <w:pPr>
              <w:suppressAutoHyphens/>
              <w:autoSpaceDN w:val="0"/>
              <w:spacing w:before="48" w:after="48"/>
              <w:textAlignment w:val="baseline"/>
              <w:rPr>
                <w:kern w:val="3"/>
                <w:sz w:val="24"/>
              </w:rPr>
            </w:pPr>
            <w:r w:rsidRPr="00D83D04">
              <w:rPr>
                <w:kern w:val="3"/>
                <w:sz w:val="24"/>
              </w:rPr>
              <w:t>系統版更後已同步更新相關操作手冊。</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29F2ADB"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□是</w:t>
            </w:r>
          </w:p>
          <w:p w14:paraId="4F3BDEB6"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□否</w:t>
            </w:r>
          </w:p>
          <w:p w14:paraId="46DBCD13" w14:textId="77777777" w:rsidR="00D83D04" w:rsidRPr="00D83D04" w:rsidRDefault="00D83D04" w:rsidP="00D83D04">
            <w:pPr>
              <w:spacing w:before="84" w:after="84"/>
              <w:rPr>
                <w:rFonts w:eastAsia="新細明體"/>
                <w:sz w:val="24"/>
              </w:rPr>
            </w:pPr>
            <w:r w:rsidRPr="00D83D04">
              <w:rPr>
                <w:rFonts w:ascii="標楷體" w:hAnsi="標楷體"/>
                <w:sz w:val="24"/>
              </w:rPr>
              <w:t>□不適用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9572D63"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p>
        </w:tc>
      </w:tr>
      <w:tr w:rsidR="00D83D04" w:rsidRPr="00D83D04" w14:paraId="19CF5679" w14:textId="77777777" w:rsidTr="009E657C">
        <w:trPr>
          <w:cantSplit/>
          <w:trHeight w:val="340"/>
          <w:jc w:val="center"/>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6044A6" w14:textId="77777777" w:rsidR="00D83D04" w:rsidRPr="00D83D04" w:rsidRDefault="00D83D04" w:rsidP="00D83D04">
            <w:pPr>
              <w:suppressAutoHyphens/>
              <w:autoSpaceDN w:val="0"/>
              <w:spacing w:before="84" w:after="84" w:line="240" w:lineRule="exact"/>
              <w:jc w:val="center"/>
              <w:textAlignment w:val="baseline"/>
              <w:rPr>
                <w:kern w:val="3"/>
                <w:sz w:val="24"/>
              </w:rPr>
            </w:pPr>
            <w:r w:rsidRPr="00D83D04">
              <w:rPr>
                <w:kern w:val="3"/>
                <w:sz w:val="24"/>
              </w:rPr>
              <w:t>作業環境安全檢查</w:t>
            </w: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D366AC6" w14:textId="77777777" w:rsidR="00D83D04" w:rsidRPr="00D83D04" w:rsidRDefault="00D83D04" w:rsidP="00D83D04">
            <w:pPr>
              <w:spacing w:before="72" w:after="72"/>
              <w:jc w:val="both"/>
              <w:rPr>
                <w:sz w:val="24"/>
              </w:rPr>
            </w:pPr>
            <w:r w:rsidRPr="00D83D04">
              <w:rPr>
                <w:sz w:val="24"/>
              </w:rPr>
              <w:t>作業系統已更新至最新版本（若無法更新至最新版本請述明原因）。</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BAAF8EE"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□是</w:t>
            </w:r>
          </w:p>
          <w:p w14:paraId="691CBBD8"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□否</w:t>
            </w:r>
          </w:p>
          <w:p w14:paraId="0E5F3134" w14:textId="77777777" w:rsidR="00D83D04" w:rsidRPr="00D83D04" w:rsidRDefault="00D83D04" w:rsidP="00D83D04">
            <w:pPr>
              <w:spacing w:before="84" w:after="84"/>
              <w:rPr>
                <w:rFonts w:eastAsia="新細明體"/>
                <w:sz w:val="24"/>
              </w:rPr>
            </w:pPr>
            <w:r w:rsidRPr="00D83D04">
              <w:rPr>
                <w:rFonts w:ascii="標楷體" w:hAnsi="標楷體"/>
                <w:sz w:val="24"/>
              </w:rPr>
              <w:t>□不適用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4EF424C"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p>
        </w:tc>
      </w:tr>
      <w:tr w:rsidR="00D83D04" w:rsidRPr="00D83D04" w14:paraId="6CFA9D28" w14:textId="77777777" w:rsidTr="009E657C">
        <w:trPr>
          <w:cantSplit/>
          <w:trHeight w:val="340"/>
          <w:jc w:val="center"/>
        </w:trPr>
        <w:tc>
          <w:tcPr>
            <w:tcW w:w="126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3512FC" w14:textId="77777777" w:rsidR="00D83D04" w:rsidRPr="00D83D04" w:rsidRDefault="00D83D04" w:rsidP="00D83D04">
            <w:pPr>
              <w:suppressAutoHyphens/>
              <w:autoSpaceDN w:val="0"/>
              <w:spacing w:before="84" w:after="84" w:line="240" w:lineRule="exact"/>
              <w:jc w:val="center"/>
              <w:textAlignment w:val="baseline"/>
              <w:rPr>
                <w:kern w:val="3"/>
                <w:sz w:val="24"/>
              </w:rPr>
            </w:pPr>
          </w:p>
        </w:tc>
        <w:tc>
          <w:tcPr>
            <w:tcW w:w="49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9261BC7" w14:textId="77777777" w:rsidR="00D83D04" w:rsidRPr="00D83D04" w:rsidRDefault="00D83D04" w:rsidP="00D83D04">
            <w:pPr>
              <w:spacing w:before="72" w:after="72"/>
              <w:rPr>
                <w:rFonts w:eastAsia="新細明體"/>
                <w:sz w:val="24"/>
              </w:rPr>
            </w:pPr>
            <w:r w:rsidRPr="00D83D04">
              <w:rPr>
                <w:sz w:val="24"/>
              </w:rPr>
              <w:t>如為對外服務之應用系統，系統版更後是否使用</w:t>
            </w:r>
            <w:r w:rsidRPr="00D83D04">
              <w:rPr>
                <w:sz w:val="24"/>
              </w:rPr>
              <w:t xml:space="preserve">Qualys SSL Labs </w:t>
            </w:r>
            <w:r w:rsidRPr="00D83D04">
              <w:rPr>
                <w:sz w:val="24"/>
              </w:rPr>
              <w:t>檢查，確保通訊協定相關弱點已修補完成。</w:t>
            </w:r>
            <w:hyperlink r:id="rId76" w:history="1">
              <w:r w:rsidRPr="00D83D04">
                <w:rPr>
                  <w:color w:val="0563C1"/>
                  <w:szCs w:val="28"/>
                  <w:u w:val="single"/>
                </w:rPr>
                <w:t>https://www.ssllabs.com/index.html</w:t>
              </w:r>
            </w:hyperlink>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60446AF"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□是</w:t>
            </w:r>
          </w:p>
          <w:p w14:paraId="3D18738D"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□否</w:t>
            </w:r>
          </w:p>
          <w:p w14:paraId="6E15C91A"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r w:rsidRPr="00D83D04">
              <w:rPr>
                <w:rFonts w:ascii="標楷體" w:hAnsi="標楷體"/>
                <w:kern w:val="3"/>
                <w:sz w:val="24"/>
              </w:rPr>
              <w:t>□不適用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4D0E554" w14:textId="77777777" w:rsidR="00D83D04" w:rsidRPr="00D83D04" w:rsidRDefault="00D83D04" w:rsidP="00D83D04">
            <w:pPr>
              <w:suppressAutoHyphens/>
              <w:autoSpaceDN w:val="0"/>
              <w:spacing w:before="84" w:after="84" w:line="240" w:lineRule="exact"/>
              <w:jc w:val="both"/>
              <w:textAlignment w:val="baseline"/>
              <w:rPr>
                <w:rFonts w:ascii="標楷體" w:hAnsi="標楷體"/>
                <w:kern w:val="3"/>
                <w:sz w:val="24"/>
              </w:rPr>
            </w:pPr>
          </w:p>
        </w:tc>
      </w:tr>
    </w:tbl>
    <w:p w14:paraId="033118C1" w14:textId="77777777" w:rsidR="008F2C40" w:rsidRDefault="008F2C40" w:rsidP="00FB48F1">
      <w:pPr>
        <w:pStyle w:val="1"/>
        <w:numPr>
          <w:ilvl w:val="0"/>
          <w:numId w:val="0"/>
        </w:numPr>
        <w:spacing w:line="500" w:lineRule="exact"/>
        <w:ind w:left="1125" w:rightChars="-172" w:right="-482" w:hangingChars="302" w:hanging="1125"/>
        <w:rPr>
          <w:color w:val="0070C0"/>
          <w:spacing w:val="-14"/>
        </w:rPr>
      </w:pPr>
    </w:p>
    <w:p w14:paraId="4D0C4574" w14:textId="77777777" w:rsidR="008F2C40" w:rsidRDefault="008F2C40">
      <w:pPr>
        <w:widowControl/>
        <w:rPr>
          <w:b/>
          <w:bCs/>
          <w:color w:val="0070C0"/>
          <w:spacing w:val="-14"/>
          <w:kern w:val="52"/>
          <w:sz w:val="40"/>
          <w:szCs w:val="52"/>
        </w:rPr>
      </w:pPr>
      <w:r>
        <w:rPr>
          <w:color w:val="0070C0"/>
          <w:spacing w:val="-14"/>
        </w:rPr>
        <w:br w:type="page"/>
      </w:r>
    </w:p>
    <w:p w14:paraId="1719AFE4" w14:textId="5A3C2BD2" w:rsidR="00FB48F1" w:rsidRPr="00E42BDF" w:rsidRDefault="00FB48F1" w:rsidP="00FB48F1">
      <w:pPr>
        <w:pStyle w:val="1"/>
        <w:numPr>
          <w:ilvl w:val="0"/>
          <w:numId w:val="0"/>
        </w:numPr>
        <w:spacing w:line="500" w:lineRule="exact"/>
        <w:ind w:left="1125" w:rightChars="-172" w:right="-482" w:hangingChars="302" w:hanging="1125"/>
        <w:rPr>
          <w:spacing w:val="-14"/>
        </w:rPr>
      </w:pPr>
      <w:bookmarkStart w:id="119" w:name="_Toc120633350"/>
      <w:r w:rsidRPr="00E42BDF">
        <w:rPr>
          <w:spacing w:val="-14"/>
        </w:rPr>
        <w:lastRenderedPageBreak/>
        <w:t>附</w:t>
      </w:r>
      <w:r w:rsidRPr="00E42BDF">
        <w:rPr>
          <w:rFonts w:hint="eastAsia"/>
          <w:spacing w:val="-14"/>
        </w:rPr>
        <w:t>件</w:t>
      </w:r>
      <w:r w:rsidR="00877461">
        <w:rPr>
          <w:spacing w:val="-14"/>
        </w:rPr>
        <w:t>5</w:t>
      </w:r>
      <w:r w:rsidRPr="00E42BDF">
        <w:rPr>
          <w:spacing w:val="-14"/>
        </w:rPr>
        <w:t>：</w:t>
      </w:r>
      <w:r w:rsidR="00427100" w:rsidRPr="00E42BDF">
        <w:rPr>
          <w:rFonts w:hint="eastAsia"/>
          <w:spacing w:val="-14"/>
        </w:rPr>
        <w:t>經費估算表</w:t>
      </w:r>
      <w:bookmarkEnd w:id="119"/>
    </w:p>
    <w:p w14:paraId="554EB2F5" w14:textId="7334EA7C" w:rsidR="00427100" w:rsidRDefault="00427100" w:rsidP="00427100">
      <w:pPr>
        <w:tabs>
          <w:tab w:val="left" w:pos="567"/>
        </w:tabs>
        <w:rPr>
          <w:rFonts w:ascii="標楷體" w:hAnsi="標楷體"/>
          <w:szCs w:val="28"/>
        </w:rPr>
      </w:pPr>
    </w:p>
    <w:tbl>
      <w:tblPr>
        <w:tblStyle w:val="af6"/>
        <w:tblW w:w="10206" w:type="dxa"/>
        <w:tblInd w:w="137" w:type="dxa"/>
        <w:tblLook w:val="04A0" w:firstRow="1" w:lastRow="0" w:firstColumn="1" w:lastColumn="0" w:noHBand="0" w:noVBand="1"/>
      </w:tblPr>
      <w:tblGrid>
        <w:gridCol w:w="851"/>
        <w:gridCol w:w="3685"/>
        <w:gridCol w:w="1418"/>
        <w:gridCol w:w="850"/>
        <w:gridCol w:w="851"/>
        <w:gridCol w:w="850"/>
        <w:gridCol w:w="1701"/>
      </w:tblGrid>
      <w:tr w:rsidR="00053700" w:rsidRPr="00053700" w14:paraId="2C464069" w14:textId="77777777" w:rsidTr="00320111">
        <w:trPr>
          <w:trHeight w:val="791"/>
        </w:trPr>
        <w:tc>
          <w:tcPr>
            <w:tcW w:w="10206" w:type="dxa"/>
            <w:gridSpan w:val="7"/>
            <w:hideMark/>
          </w:tcPr>
          <w:p w14:paraId="6130E822" w14:textId="1F082C53" w:rsidR="00053700" w:rsidRPr="00053700" w:rsidRDefault="00320111" w:rsidP="00053700">
            <w:pPr>
              <w:tabs>
                <w:tab w:val="left" w:pos="567"/>
              </w:tabs>
              <w:jc w:val="center"/>
              <w:rPr>
                <w:rFonts w:ascii="標楷體" w:hAnsi="標楷體"/>
                <w:b/>
                <w:bCs/>
                <w:szCs w:val="28"/>
              </w:rPr>
            </w:pPr>
            <w:r w:rsidRPr="00320111">
              <w:rPr>
                <w:rFonts w:ascii="標楷體" w:hAnsi="標楷體" w:hint="eastAsia"/>
                <w:b/>
                <w:bCs/>
                <w:szCs w:val="28"/>
              </w:rPr>
              <w:t>花東基金補助計畫管理資訊系統改版建置委外服務案</w:t>
            </w:r>
            <w:r>
              <w:rPr>
                <w:rFonts w:ascii="標楷體" w:hAnsi="標楷體"/>
                <w:b/>
                <w:bCs/>
                <w:szCs w:val="28"/>
              </w:rPr>
              <w:br/>
            </w:r>
            <w:r w:rsidR="00053700" w:rsidRPr="00053700">
              <w:rPr>
                <w:rFonts w:ascii="標楷體" w:hAnsi="標楷體" w:hint="eastAsia"/>
                <w:b/>
                <w:bCs/>
                <w:szCs w:val="28"/>
              </w:rPr>
              <w:t>經費估算表</w:t>
            </w:r>
          </w:p>
        </w:tc>
      </w:tr>
      <w:tr w:rsidR="005B0639" w:rsidRPr="00053700" w14:paraId="17763677" w14:textId="77777777" w:rsidTr="005B0639">
        <w:trPr>
          <w:trHeight w:val="560"/>
        </w:trPr>
        <w:tc>
          <w:tcPr>
            <w:tcW w:w="851" w:type="dxa"/>
            <w:noWrap/>
            <w:hideMark/>
          </w:tcPr>
          <w:p w14:paraId="1E21D0BE" w14:textId="77777777" w:rsidR="00053700" w:rsidRPr="005B0639" w:rsidRDefault="00053700" w:rsidP="00053700">
            <w:pPr>
              <w:tabs>
                <w:tab w:val="left" w:pos="567"/>
              </w:tabs>
              <w:rPr>
                <w:rFonts w:ascii="標楷體" w:hAnsi="標楷體"/>
                <w:szCs w:val="28"/>
              </w:rPr>
            </w:pPr>
            <w:r w:rsidRPr="005B0639">
              <w:rPr>
                <w:rFonts w:ascii="標楷體" w:hAnsi="標楷體" w:hint="eastAsia"/>
                <w:szCs w:val="28"/>
              </w:rPr>
              <w:t>項次</w:t>
            </w:r>
          </w:p>
        </w:tc>
        <w:tc>
          <w:tcPr>
            <w:tcW w:w="3685" w:type="dxa"/>
            <w:noWrap/>
            <w:hideMark/>
          </w:tcPr>
          <w:p w14:paraId="1251BF46" w14:textId="77777777" w:rsidR="00053700" w:rsidRPr="005B0639" w:rsidRDefault="00053700" w:rsidP="002D289E">
            <w:pPr>
              <w:tabs>
                <w:tab w:val="left" w:pos="567"/>
              </w:tabs>
              <w:jc w:val="center"/>
              <w:rPr>
                <w:rFonts w:ascii="標楷體" w:hAnsi="標楷體"/>
                <w:szCs w:val="28"/>
              </w:rPr>
            </w:pPr>
            <w:r w:rsidRPr="005B0639">
              <w:rPr>
                <w:rFonts w:ascii="標楷體" w:hAnsi="標楷體" w:hint="eastAsia"/>
                <w:szCs w:val="28"/>
              </w:rPr>
              <w:t>項目</w:t>
            </w:r>
          </w:p>
        </w:tc>
        <w:tc>
          <w:tcPr>
            <w:tcW w:w="1418" w:type="dxa"/>
            <w:noWrap/>
            <w:hideMark/>
          </w:tcPr>
          <w:p w14:paraId="6523A763" w14:textId="77777777" w:rsidR="00053700" w:rsidRPr="005B0639" w:rsidRDefault="00053700" w:rsidP="002D289E">
            <w:pPr>
              <w:tabs>
                <w:tab w:val="left" w:pos="567"/>
              </w:tabs>
              <w:jc w:val="center"/>
              <w:rPr>
                <w:rFonts w:ascii="標楷體" w:hAnsi="標楷體"/>
                <w:szCs w:val="28"/>
              </w:rPr>
            </w:pPr>
            <w:r w:rsidRPr="005B0639">
              <w:rPr>
                <w:rFonts w:ascii="標楷體" w:hAnsi="標楷體" w:hint="eastAsia"/>
                <w:szCs w:val="28"/>
              </w:rPr>
              <w:t>估算方式</w:t>
            </w:r>
          </w:p>
        </w:tc>
        <w:tc>
          <w:tcPr>
            <w:tcW w:w="850" w:type="dxa"/>
            <w:noWrap/>
            <w:hideMark/>
          </w:tcPr>
          <w:p w14:paraId="23D95B55" w14:textId="77777777" w:rsidR="00053700" w:rsidRPr="005B0639" w:rsidRDefault="00053700" w:rsidP="002D289E">
            <w:pPr>
              <w:tabs>
                <w:tab w:val="left" w:pos="567"/>
              </w:tabs>
              <w:jc w:val="center"/>
              <w:rPr>
                <w:rFonts w:ascii="標楷體" w:hAnsi="標楷體"/>
                <w:szCs w:val="28"/>
              </w:rPr>
            </w:pPr>
            <w:r w:rsidRPr="005B0639">
              <w:rPr>
                <w:rFonts w:ascii="標楷體" w:hAnsi="標楷體" w:hint="eastAsia"/>
                <w:szCs w:val="28"/>
              </w:rPr>
              <w:t>單價</w:t>
            </w:r>
          </w:p>
        </w:tc>
        <w:tc>
          <w:tcPr>
            <w:tcW w:w="851" w:type="dxa"/>
            <w:noWrap/>
            <w:hideMark/>
          </w:tcPr>
          <w:p w14:paraId="6491819A" w14:textId="77777777" w:rsidR="00053700" w:rsidRPr="005B0639" w:rsidRDefault="00053700" w:rsidP="002D289E">
            <w:pPr>
              <w:tabs>
                <w:tab w:val="left" w:pos="567"/>
              </w:tabs>
              <w:jc w:val="center"/>
              <w:rPr>
                <w:rFonts w:ascii="標楷體" w:hAnsi="標楷體"/>
                <w:szCs w:val="28"/>
              </w:rPr>
            </w:pPr>
            <w:r w:rsidRPr="005B0639">
              <w:rPr>
                <w:rFonts w:ascii="標楷體" w:hAnsi="標楷體" w:hint="eastAsia"/>
                <w:szCs w:val="28"/>
              </w:rPr>
              <w:t>數量</w:t>
            </w:r>
          </w:p>
        </w:tc>
        <w:tc>
          <w:tcPr>
            <w:tcW w:w="850" w:type="dxa"/>
            <w:noWrap/>
            <w:hideMark/>
          </w:tcPr>
          <w:p w14:paraId="3D25D3DA" w14:textId="77777777" w:rsidR="00053700" w:rsidRPr="005B0639" w:rsidRDefault="00053700" w:rsidP="002D289E">
            <w:pPr>
              <w:tabs>
                <w:tab w:val="left" w:pos="567"/>
              </w:tabs>
              <w:jc w:val="center"/>
              <w:rPr>
                <w:rFonts w:ascii="標楷體" w:hAnsi="標楷體"/>
                <w:szCs w:val="28"/>
              </w:rPr>
            </w:pPr>
            <w:r w:rsidRPr="005B0639">
              <w:rPr>
                <w:rFonts w:ascii="標楷體" w:hAnsi="標楷體" w:hint="eastAsia"/>
                <w:szCs w:val="28"/>
              </w:rPr>
              <w:t>單位</w:t>
            </w:r>
          </w:p>
        </w:tc>
        <w:tc>
          <w:tcPr>
            <w:tcW w:w="1701" w:type="dxa"/>
            <w:noWrap/>
            <w:hideMark/>
          </w:tcPr>
          <w:p w14:paraId="6F3D230A" w14:textId="77777777" w:rsidR="00053700" w:rsidRPr="005B0639" w:rsidRDefault="00053700" w:rsidP="002D289E">
            <w:pPr>
              <w:tabs>
                <w:tab w:val="left" w:pos="567"/>
              </w:tabs>
              <w:jc w:val="center"/>
              <w:rPr>
                <w:rFonts w:ascii="標楷體" w:hAnsi="標楷體"/>
                <w:szCs w:val="28"/>
              </w:rPr>
            </w:pPr>
            <w:r w:rsidRPr="005B0639">
              <w:rPr>
                <w:rFonts w:ascii="標楷體" w:hAnsi="標楷體" w:hint="eastAsia"/>
                <w:szCs w:val="28"/>
              </w:rPr>
              <w:t>預估金額(元)</w:t>
            </w:r>
          </w:p>
        </w:tc>
      </w:tr>
      <w:tr w:rsidR="005B0639" w:rsidRPr="00053700" w14:paraId="0AFD853D" w14:textId="77777777" w:rsidTr="005B0639">
        <w:trPr>
          <w:trHeight w:val="550"/>
        </w:trPr>
        <w:tc>
          <w:tcPr>
            <w:tcW w:w="851" w:type="dxa"/>
            <w:hideMark/>
          </w:tcPr>
          <w:p w14:paraId="2D142236" w14:textId="77777777" w:rsidR="00053700" w:rsidRPr="005B0639" w:rsidRDefault="00053700" w:rsidP="002D289E">
            <w:pPr>
              <w:tabs>
                <w:tab w:val="left" w:pos="567"/>
              </w:tabs>
              <w:jc w:val="center"/>
              <w:rPr>
                <w:rFonts w:ascii="標楷體" w:hAnsi="標楷體"/>
                <w:szCs w:val="28"/>
              </w:rPr>
            </w:pPr>
            <w:r w:rsidRPr="005B0639">
              <w:rPr>
                <w:rFonts w:ascii="標楷體" w:hAnsi="標楷體" w:hint="eastAsia"/>
                <w:szCs w:val="28"/>
              </w:rPr>
              <w:t>1</w:t>
            </w:r>
          </w:p>
        </w:tc>
        <w:tc>
          <w:tcPr>
            <w:tcW w:w="3685" w:type="dxa"/>
            <w:hideMark/>
          </w:tcPr>
          <w:p w14:paraId="7871472F" w14:textId="21D4ED73" w:rsidR="00053700" w:rsidRPr="005B0639" w:rsidRDefault="00320111" w:rsidP="00053700">
            <w:pPr>
              <w:tabs>
                <w:tab w:val="left" w:pos="567"/>
              </w:tabs>
              <w:rPr>
                <w:rFonts w:ascii="標楷體" w:hAnsi="標楷體"/>
                <w:szCs w:val="28"/>
              </w:rPr>
            </w:pPr>
            <w:r w:rsidRPr="00320111">
              <w:rPr>
                <w:rFonts w:ascii="標楷體" w:hAnsi="標楷體" w:hint="eastAsia"/>
                <w:szCs w:val="28"/>
              </w:rPr>
              <w:t>花東基金補助計畫管理資訊系統</w:t>
            </w:r>
            <w:r w:rsidR="00053700" w:rsidRPr="005B0639">
              <w:rPr>
                <w:rFonts w:ascii="標楷體" w:hAnsi="標楷體" w:hint="eastAsia"/>
                <w:szCs w:val="28"/>
              </w:rPr>
              <w:t>建置</w:t>
            </w:r>
          </w:p>
        </w:tc>
        <w:tc>
          <w:tcPr>
            <w:tcW w:w="1418" w:type="dxa"/>
            <w:noWrap/>
            <w:hideMark/>
          </w:tcPr>
          <w:p w14:paraId="2CC4C08C" w14:textId="77777777" w:rsidR="00053700" w:rsidRPr="005B0639" w:rsidRDefault="00053700" w:rsidP="00053700">
            <w:pPr>
              <w:tabs>
                <w:tab w:val="left" w:pos="567"/>
              </w:tabs>
              <w:rPr>
                <w:rFonts w:ascii="標楷體" w:hAnsi="標楷體"/>
                <w:szCs w:val="28"/>
              </w:rPr>
            </w:pPr>
            <w:r w:rsidRPr="005B0639">
              <w:rPr>
                <w:rFonts w:ascii="標楷體" w:hAnsi="標楷體" w:hint="eastAsia"/>
                <w:szCs w:val="28"/>
              </w:rPr>
              <w:t xml:space="preserve">　</w:t>
            </w:r>
          </w:p>
        </w:tc>
        <w:tc>
          <w:tcPr>
            <w:tcW w:w="850" w:type="dxa"/>
            <w:noWrap/>
            <w:hideMark/>
          </w:tcPr>
          <w:p w14:paraId="131B990C" w14:textId="77777777" w:rsidR="00053700" w:rsidRPr="005B0639" w:rsidRDefault="00053700" w:rsidP="00053700">
            <w:pPr>
              <w:tabs>
                <w:tab w:val="left" w:pos="567"/>
              </w:tabs>
              <w:rPr>
                <w:rFonts w:ascii="標楷體" w:hAnsi="標楷體"/>
                <w:szCs w:val="28"/>
              </w:rPr>
            </w:pPr>
            <w:r w:rsidRPr="005B0639">
              <w:rPr>
                <w:rFonts w:ascii="標楷體" w:hAnsi="標楷體"/>
                <w:szCs w:val="28"/>
              </w:rPr>
              <w:t xml:space="preserve">　</w:t>
            </w:r>
          </w:p>
        </w:tc>
        <w:tc>
          <w:tcPr>
            <w:tcW w:w="851" w:type="dxa"/>
            <w:noWrap/>
            <w:hideMark/>
          </w:tcPr>
          <w:p w14:paraId="24CB2133" w14:textId="77777777" w:rsidR="00053700" w:rsidRPr="005B0639" w:rsidRDefault="00053700" w:rsidP="00053700">
            <w:pPr>
              <w:tabs>
                <w:tab w:val="left" w:pos="567"/>
              </w:tabs>
              <w:rPr>
                <w:rFonts w:ascii="標楷體" w:hAnsi="標楷體"/>
                <w:szCs w:val="28"/>
              </w:rPr>
            </w:pPr>
            <w:r w:rsidRPr="005B0639">
              <w:rPr>
                <w:rFonts w:ascii="標楷體" w:hAnsi="標楷體"/>
                <w:szCs w:val="28"/>
              </w:rPr>
              <w:t xml:space="preserve">　</w:t>
            </w:r>
          </w:p>
        </w:tc>
        <w:tc>
          <w:tcPr>
            <w:tcW w:w="850" w:type="dxa"/>
            <w:noWrap/>
            <w:hideMark/>
          </w:tcPr>
          <w:p w14:paraId="1FC57214" w14:textId="77777777" w:rsidR="00053700" w:rsidRPr="005B0639" w:rsidRDefault="00053700" w:rsidP="00053700">
            <w:pPr>
              <w:tabs>
                <w:tab w:val="left" w:pos="567"/>
              </w:tabs>
              <w:rPr>
                <w:rFonts w:ascii="標楷體" w:hAnsi="標楷體"/>
                <w:szCs w:val="28"/>
              </w:rPr>
            </w:pPr>
            <w:r w:rsidRPr="005B0639">
              <w:rPr>
                <w:rFonts w:ascii="標楷體" w:hAnsi="標楷體" w:hint="eastAsia"/>
                <w:szCs w:val="28"/>
              </w:rPr>
              <w:t>人月</w:t>
            </w:r>
          </w:p>
        </w:tc>
        <w:tc>
          <w:tcPr>
            <w:tcW w:w="1701" w:type="dxa"/>
            <w:noWrap/>
          </w:tcPr>
          <w:p w14:paraId="74B626DB" w14:textId="2B573983" w:rsidR="00053700" w:rsidRPr="005B0639" w:rsidRDefault="00053700" w:rsidP="00053700">
            <w:pPr>
              <w:tabs>
                <w:tab w:val="left" w:pos="567"/>
              </w:tabs>
              <w:rPr>
                <w:rFonts w:ascii="標楷體" w:hAnsi="標楷體"/>
                <w:szCs w:val="28"/>
              </w:rPr>
            </w:pPr>
          </w:p>
        </w:tc>
      </w:tr>
      <w:tr w:rsidR="00320111" w:rsidRPr="00053700" w14:paraId="18BDAE8E" w14:textId="77777777" w:rsidTr="005B0639">
        <w:trPr>
          <w:trHeight w:val="560"/>
        </w:trPr>
        <w:tc>
          <w:tcPr>
            <w:tcW w:w="851" w:type="dxa"/>
            <w:hideMark/>
          </w:tcPr>
          <w:p w14:paraId="3AED3B5E" w14:textId="77777777" w:rsidR="00320111" w:rsidRPr="005B0639" w:rsidRDefault="00320111" w:rsidP="00320111">
            <w:pPr>
              <w:tabs>
                <w:tab w:val="left" w:pos="567"/>
              </w:tabs>
              <w:jc w:val="center"/>
              <w:rPr>
                <w:rFonts w:ascii="標楷體" w:hAnsi="標楷體"/>
                <w:szCs w:val="28"/>
              </w:rPr>
            </w:pPr>
            <w:r w:rsidRPr="005B0639">
              <w:rPr>
                <w:rFonts w:ascii="標楷體" w:hAnsi="標楷體" w:hint="eastAsia"/>
                <w:szCs w:val="28"/>
              </w:rPr>
              <w:t>2</w:t>
            </w:r>
          </w:p>
        </w:tc>
        <w:tc>
          <w:tcPr>
            <w:tcW w:w="3685" w:type="dxa"/>
            <w:noWrap/>
            <w:hideMark/>
          </w:tcPr>
          <w:p w14:paraId="3A0B668E" w14:textId="71548B59" w:rsidR="00320111" w:rsidRPr="005B0639" w:rsidRDefault="00320111" w:rsidP="00320111">
            <w:pPr>
              <w:tabs>
                <w:tab w:val="left" w:pos="567"/>
              </w:tabs>
              <w:rPr>
                <w:rFonts w:ascii="標楷體" w:hAnsi="標楷體"/>
                <w:szCs w:val="28"/>
              </w:rPr>
            </w:pPr>
            <w:r w:rsidRPr="005B0639">
              <w:rPr>
                <w:rFonts w:ascii="標楷體" w:hAnsi="標楷體" w:hint="eastAsia"/>
                <w:szCs w:val="28"/>
              </w:rPr>
              <w:t>跨系統資料介接</w:t>
            </w:r>
          </w:p>
        </w:tc>
        <w:tc>
          <w:tcPr>
            <w:tcW w:w="1418" w:type="dxa"/>
            <w:noWrap/>
            <w:hideMark/>
          </w:tcPr>
          <w:p w14:paraId="626A3485" w14:textId="77777777" w:rsidR="00320111" w:rsidRPr="005B0639" w:rsidRDefault="00320111" w:rsidP="00320111">
            <w:pPr>
              <w:tabs>
                <w:tab w:val="left" w:pos="567"/>
              </w:tabs>
              <w:rPr>
                <w:rFonts w:ascii="標楷體" w:hAnsi="標楷體"/>
                <w:szCs w:val="28"/>
              </w:rPr>
            </w:pPr>
            <w:r w:rsidRPr="005B0639">
              <w:rPr>
                <w:rFonts w:ascii="標楷體" w:hAnsi="標楷體" w:hint="eastAsia"/>
                <w:szCs w:val="28"/>
              </w:rPr>
              <w:t xml:space="preserve">　</w:t>
            </w:r>
          </w:p>
        </w:tc>
        <w:tc>
          <w:tcPr>
            <w:tcW w:w="850" w:type="dxa"/>
            <w:noWrap/>
            <w:hideMark/>
          </w:tcPr>
          <w:p w14:paraId="1F6DB17A" w14:textId="77777777" w:rsidR="00320111" w:rsidRPr="005B0639" w:rsidRDefault="00320111" w:rsidP="00320111">
            <w:pPr>
              <w:tabs>
                <w:tab w:val="left" w:pos="567"/>
              </w:tabs>
              <w:rPr>
                <w:rFonts w:ascii="標楷體" w:hAnsi="標楷體"/>
                <w:szCs w:val="28"/>
              </w:rPr>
            </w:pPr>
            <w:r w:rsidRPr="005B0639">
              <w:rPr>
                <w:rFonts w:ascii="標楷體" w:hAnsi="標楷體"/>
                <w:szCs w:val="28"/>
              </w:rPr>
              <w:t xml:space="preserve">　</w:t>
            </w:r>
          </w:p>
        </w:tc>
        <w:tc>
          <w:tcPr>
            <w:tcW w:w="851" w:type="dxa"/>
            <w:noWrap/>
            <w:hideMark/>
          </w:tcPr>
          <w:p w14:paraId="4E3E6305" w14:textId="77777777" w:rsidR="00320111" w:rsidRPr="005B0639" w:rsidRDefault="00320111" w:rsidP="00320111">
            <w:pPr>
              <w:tabs>
                <w:tab w:val="left" w:pos="567"/>
              </w:tabs>
              <w:rPr>
                <w:rFonts w:ascii="標楷體" w:hAnsi="標楷體"/>
                <w:szCs w:val="28"/>
              </w:rPr>
            </w:pPr>
            <w:r w:rsidRPr="005B0639">
              <w:rPr>
                <w:rFonts w:ascii="標楷體" w:hAnsi="標楷體"/>
                <w:szCs w:val="28"/>
              </w:rPr>
              <w:t xml:space="preserve">　</w:t>
            </w:r>
          </w:p>
        </w:tc>
        <w:tc>
          <w:tcPr>
            <w:tcW w:w="850" w:type="dxa"/>
            <w:noWrap/>
            <w:hideMark/>
          </w:tcPr>
          <w:p w14:paraId="4A699E84" w14:textId="1E4B245B" w:rsidR="00320111" w:rsidRPr="005B0639" w:rsidRDefault="00320111" w:rsidP="00320111">
            <w:pPr>
              <w:tabs>
                <w:tab w:val="left" w:pos="567"/>
              </w:tabs>
              <w:rPr>
                <w:rFonts w:ascii="標楷體" w:hAnsi="標楷體"/>
                <w:szCs w:val="28"/>
              </w:rPr>
            </w:pPr>
            <w:r w:rsidRPr="005B0639">
              <w:rPr>
                <w:rFonts w:ascii="標楷體" w:hAnsi="標楷體" w:hint="eastAsia"/>
                <w:szCs w:val="28"/>
              </w:rPr>
              <w:t>人月</w:t>
            </w:r>
          </w:p>
        </w:tc>
        <w:tc>
          <w:tcPr>
            <w:tcW w:w="1701" w:type="dxa"/>
            <w:noWrap/>
          </w:tcPr>
          <w:p w14:paraId="50F316C7" w14:textId="4C461B86" w:rsidR="00320111" w:rsidRPr="005B0639" w:rsidRDefault="00320111" w:rsidP="00320111">
            <w:pPr>
              <w:tabs>
                <w:tab w:val="left" w:pos="567"/>
              </w:tabs>
              <w:rPr>
                <w:rFonts w:ascii="標楷體" w:hAnsi="標楷體"/>
                <w:szCs w:val="28"/>
              </w:rPr>
            </w:pPr>
          </w:p>
        </w:tc>
      </w:tr>
      <w:tr w:rsidR="00006351" w:rsidRPr="00053700" w14:paraId="4C96AB4F" w14:textId="77777777" w:rsidTr="005B0639">
        <w:trPr>
          <w:trHeight w:val="560"/>
        </w:trPr>
        <w:tc>
          <w:tcPr>
            <w:tcW w:w="851" w:type="dxa"/>
          </w:tcPr>
          <w:p w14:paraId="268C952D" w14:textId="7E747C74" w:rsidR="00006351" w:rsidRPr="005B0639" w:rsidRDefault="00006351" w:rsidP="00006351">
            <w:pPr>
              <w:tabs>
                <w:tab w:val="left" w:pos="567"/>
              </w:tabs>
              <w:jc w:val="center"/>
              <w:rPr>
                <w:rFonts w:ascii="標楷體" w:hAnsi="標楷體"/>
                <w:szCs w:val="28"/>
              </w:rPr>
            </w:pPr>
            <w:r w:rsidRPr="005B0639">
              <w:rPr>
                <w:rFonts w:ascii="標楷體" w:hAnsi="標楷體" w:hint="eastAsia"/>
                <w:szCs w:val="28"/>
              </w:rPr>
              <w:t>3</w:t>
            </w:r>
          </w:p>
        </w:tc>
        <w:tc>
          <w:tcPr>
            <w:tcW w:w="3685" w:type="dxa"/>
            <w:noWrap/>
          </w:tcPr>
          <w:p w14:paraId="7A43A900" w14:textId="52BAB446" w:rsidR="00006351" w:rsidRPr="005B0639" w:rsidRDefault="00006351" w:rsidP="00006351">
            <w:pPr>
              <w:tabs>
                <w:tab w:val="left" w:pos="567"/>
              </w:tabs>
              <w:rPr>
                <w:rFonts w:ascii="標楷體" w:hAnsi="標楷體"/>
                <w:szCs w:val="28"/>
              </w:rPr>
            </w:pPr>
            <w:r>
              <w:rPr>
                <w:rFonts w:ascii="標楷體" w:hAnsi="標楷體" w:hint="eastAsia"/>
                <w:szCs w:val="28"/>
              </w:rPr>
              <w:t>駐點人員</w:t>
            </w:r>
          </w:p>
        </w:tc>
        <w:tc>
          <w:tcPr>
            <w:tcW w:w="1418" w:type="dxa"/>
            <w:noWrap/>
          </w:tcPr>
          <w:p w14:paraId="10B7540C" w14:textId="77777777" w:rsidR="00006351" w:rsidRPr="005B0639" w:rsidRDefault="00006351" w:rsidP="00006351">
            <w:pPr>
              <w:tabs>
                <w:tab w:val="left" w:pos="567"/>
              </w:tabs>
              <w:rPr>
                <w:rFonts w:ascii="標楷體" w:hAnsi="標楷體"/>
                <w:szCs w:val="28"/>
              </w:rPr>
            </w:pPr>
          </w:p>
        </w:tc>
        <w:tc>
          <w:tcPr>
            <w:tcW w:w="850" w:type="dxa"/>
            <w:noWrap/>
          </w:tcPr>
          <w:p w14:paraId="64200B53" w14:textId="77777777" w:rsidR="00006351" w:rsidRPr="005B0639" w:rsidRDefault="00006351" w:rsidP="00006351">
            <w:pPr>
              <w:tabs>
                <w:tab w:val="left" w:pos="567"/>
              </w:tabs>
              <w:rPr>
                <w:rFonts w:ascii="標楷體" w:hAnsi="標楷體"/>
                <w:szCs w:val="28"/>
              </w:rPr>
            </w:pPr>
          </w:p>
        </w:tc>
        <w:tc>
          <w:tcPr>
            <w:tcW w:w="851" w:type="dxa"/>
            <w:noWrap/>
          </w:tcPr>
          <w:p w14:paraId="3C5F6D7B" w14:textId="77777777" w:rsidR="00006351" w:rsidRPr="005B0639" w:rsidRDefault="00006351" w:rsidP="00006351">
            <w:pPr>
              <w:tabs>
                <w:tab w:val="left" w:pos="567"/>
              </w:tabs>
              <w:rPr>
                <w:rFonts w:ascii="標楷體" w:hAnsi="標楷體"/>
                <w:szCs w:val="28"/>
              </w:rPr>
            </w:pPr>
          </w:p>
        </w:tc>
        <w:tc>
          <w:tcPr>
            <w:tcW w:w="850" w:type="dxa"/>
            <w:noWrap/>
          </w:tcPr>
          <w:p w14:paraId="33F7EAF7" w14:textId="478EB7AF" w:rsidR="00006351" w:rsidRPr="005B0639" w:rsidRDefault="00006351" w:rsidP="00006351">
            <w:pPr>
              <w:tabs>
                <w:tab w:val="left" w:pos="567"/>
              </w:tabs>
              <w:rPr>
                <w:rFonts w:ascii="標楷體" w:hAnsi="標楷體"/>
                <w:szCs w:val="28"/>
              </w:rPr>
            </w:pPr>
            <w:r w:rsidRPr="005B0639">
              <w:rPr>
                <w:rFonts w:ascii="標楷體" w:hAnsi="標楷體" w:hint="eastAsia"/>
                <w:szCs w:val="28"/>
              </w:rPr>
              <w:t>人月</w:t>
            </w:r>
          </w:p>
        </w:tc>
        <w:tc>
          <w:tcPr>
            <w:tcW w:w="1701" w:type="dxa"/>
            <w:noWrap/>
          </w:tcPr>
          <w:p w14:paraId="48FDD30E" w14:textId="77777777" w:rsidR="00006351" w:rsidRPr="005B0639" w:rsidRDefault="00006351" w:rsidP="00006351">
            <w:pPr>
              <w:tabs>
                <w:tab w:val="left" w:pos="567"/>
              </w:tabs>
              <w:rPr>
                <w:rFonts w:ascii="標楷體" w:hAnsi="標楷體"/>
                <w:szCs w:val="28"/>
              </w:rPr>
            </w:pPr>
          </w:p>
        </w:tc>
      </w:tr>
      <w:tr w:rsidR="00006351" w:rsidRPr="00053700" w14:paraId="661A80DF" w14:textId="77777777" w:rsidTr="00006351">
        <w:trPr>
          <w:trHeight w:val="580"/>
        </w:trPr>
        <w:tc>
          <w:tcPr>
            <w:tcW w:w="851" w:type="dxa"/>
          </w:tcPr>
          <w:p w14:paraId="3FDE4465" w14:textId="55D76F8A" w:rsidR="00006351" w:rsidRPr="005B0639" w:rsidRDefault="00006351" w:rsidP="00006351">
            <w:pPr>
              <w:tabs>
                <w:tab w:val="left" w:pos="567"/>
              </w:tabs>
              <w:jc w:val="center"/>
              <w:rPr>
                <w:rFonts w:ascii="標楷體" w:hAnsi="標楷體"/>
                <w:szCs w:val="28"/>
              </w:rPr>
            </w:pPr>
            <w:r w:rsidRPr="005B0639">
              <w:rPr>
                <w:rFonts w:ascii="標楷體" w:hAnsi="標楷體" w:hint="eastAsia"/>
                <w:szCs w:val="28"/>
              </w:rPr>
              <w:t>4</w:t>
            </w:r>
          </w:p>
        </w:tc>
        <w:tc>
          <w:tcPr>
            <w:tcW w:w="3685" w:type="dxa"/>
            <w:noWrap/>
          </w:tcPr>
          <w:p w14:paraId="4CF2A31E" w14:textId="5372C74C" w:rsidR="00006351" w:rsidRPr="005B0639" w:rsidRDefault="00006351" w:rsidP="00006351">
            <w:pPr>
              <w:tabs>
                <w:tab w:val="left" w:pos="567"/>
              </w:tabs>
              <w:rPr>
                <w:rFonts w:ascii="標楷體" w:hAnsi="標楷體"/>
                <w:szCs w:val="28"/>
              </w:rPr>
            </w:pPr>
            <w:r w:rsidRPr="005B0639">
              <w:rPr>
                <w:rFonts w:ascii="標楷體" w:hAnsi="標楷體" w:hint="eastAsia"/>
                <w:szCs w:val="28"/>
              </w:rPr>
              <w:t>客服專線諮詢服務</w:t>
            </w:r>
          </w:p>
        </w:tc>
        <w:tc>
          <w:tcPr>
            <w:tcW w:w="1418" w:type="dxa"/>
            <w:noWrap/>
            <w:hideMark/>
          </w:tcPr>
          <w:p w14:paraId="13689A3B" w14:textId="77777777" w:rsidR="00006351" w:rsidRPr="005B0639" w:rsidRDefault="00006351" w:rsidP="00006351">
            <w:pPr>
              <w:tabs>
                <w:tab w:val="left" w:pos="567"/>
              </w:tabs>
              <w:rPr>
                <w:rFonts w:ascii="標楷體" w:hAnsi="標楷體"/>
                <w:szCs w:val="28"/>
              </w:rPr>
            </w:pPr>
            <w:r w:rsidRPr="005B0639">
              <w:rPr>
                <w:rFonts w:ascii="標楷體" w:hAnsi="標楷體" w:hint="eastAsia"/>
                <w:szCs w:val="28"/>
              </w:rPr>
              <w:t xml:space="preserve">　</w:t>
            </w:r>
          </w:p>
        </w:tc>
        <w:tc>
          <w:tcPr>
            <w:tcW w:w="850" w:type="dxa"/>
            <w:noWrap/>
            <w:hideMark/>
          </w:tcPr>
          <w:p w14:paraId="2EF1853A" w14:textId="77777777" w:rsidR="00006351" w:rsidRPr="005B0639" w:rsidRDefault="00006351" w:rsidP="00006351">
            <w:pPr>
              <w:tabs>
                <w:tab w:val="left" w:pos="567"/>
              </w:tabs>
              <w:rPr>
                <w:rFonts w:ascii="標楷體" w:hAnsi="標楷體"/>
                <w:szCs w:val="28"/>
              </w:rPr>
            </w:pPr>
            <w:r w:rsidRPr="005B0639">
              <w:rPr>
                <w:rFonts w:ascii="標楷體" w:hAnsi="標楷體"/>
                <w:szCs w:val="28"/>
              </w:rPr>
              <w:t xml:space="preserve">　</w:t>
            </w:r>
          </w:p>
        </w:tc>
        <w:tc>
          <w:tcPr>
            <w:tcW w:w="851" w:type="dxa"/>
            <w:noWrap/>
            <w:hideMark/>
          </w:tcPr>
          <w:p w14:paraId="0290D9F7" w14:textId="77777777" w:rsidR="00006351" w:rsidRPr="005B0639" w:rsidRDefault="00006351" w:rsidP="00006351">
            <w:pPr>
              <w:tabs>
                <w:tab w:val="left" w:pos="567"/>
              </w:tabs>
              <w:rPr>
                <w:rFonts w:ascii="標楷體" w:hAnsi="標楷體"/>
                <w:szCs w:val="28"/>
              </w:rPr>
            </w:pPr>
            <w:r w:rsidRPr="005B0639">
              <w:rPr>
                <w:rFonts w:ascii="標楷體" w:hAnsi="標楷體"/>
                <w:szCs w:val="28"/>
              </w:rPr>
              <w:t xml:space="preserve">　</w:t>
            </w:r>
          </w:p>
        </w:tc>
        <w:tc>
          <w:tcPr>
            <w:tcW w:w="850" w:type="dxa"/>
            <w:noWrap/>
          </w:tcPr>
          <w:p w14:paraId="0A068EAF" w14:textId="43BE6849" w:rsidR="00006351" w:rsidRPr="005B0639" w:rsidRDefault="00006351" w:rsidP="00006351">
            <w:pPr>
              <w:tabs>
                <w:tab w:val="left" w:pos="567"/>
              </w:tabs>
              <w:rPr>
                <w:rFonts w:ascii="標楷體" w:hAnsi="標楷體"/>
                <w:szCs w:val="28"/>
              </w:rPr>
            </w:pPr>
            <w:r w:rsidRPr="005B0639">
              <w:rPr>
                <w:rFonts w:ascii="標楷體" w:hAnsi="標楷體" w:hint="eastAsia"/>
                <w:szCs w:val="28"/>
              </w:rPr>
              <w:t>人月</w:t>
            </w:r>
          </w:p>
        </w:tc>
        <w:tc>
          <w:tcPr>
            <w:tcW w:w="1701" w:type="dxa"/>
            <w:noWrap/>
          </w:tcPr>
          <w:p w14:paraId="389C7AA9" w14:textId="389AC1B7" w:rsidR="00006351" w:rsidRPr="005B0639" w:rsidRDefault="00006351" w:rsidP="00006351">
            <w:pPr>
              <w:tabs>
                <w:tab w:val="left" w:pos="567"/>
              </w:tabs>
              <w:rPr>
                <w:rFonts w:ascii="標楷體" w:hAnsi="標楷體"/>
                <w:szCs w:val="28"/>
              </w:rPr>
            </w:pPr>
          </w:p>
        </w:tc>
      </w:tr>
      <w:tr w:rsidR="00006351" w:rsidRPr="00053700" w14:paraId="08B88B04" w14:textId="77777777" w:rsidTr="00006351">
        <w:trPr>
          <w:trHeight w:val="560"/>
        </w:trPr>
        <w:tc>
          <w:tcPr>
            <w:tcW w:w="851" w:type="dxa"/>
          </w:tcPr>
          <w:p w14:paraId="21CED39D" w14:textId="44DEF5A5" w:rsidR="00006351" w:rsidRPr="005B0639" w:rsidRDefault="00006351" w:rsidP="00006351">
            <w:pPr>
              <w:tabs>
                <w:tab w:val="left" w:pos="567"/>
              </w:tabs>
              <w:jc w:val="center"/>
              <w:rPr>
                <w:rFonts w:ascii="標楷體" w:hAnsi="標楷體"/>
                <w:szCs w:val="28"/>
              </w:rPr>
            </w:pPr>
            <w:r>
              <w:rPr>
                <w:rFonts w:ascii="標楷體" w:hAnsi="標楷體" w:hint="eastAsia"/>
                <w:szCs w:val="28"/>
              </w:rPr>
              <w:t>5</w:t>
            </w:r>
          </w:p>
        </w:tc>
        <w:tc>
          <w:tcPr>
            <w:tcW w:w="3685" w:type="dxa"/>
            <w:noWrap/>
          </w:tcPr>
          <w:p w14:paraId="1698F765" w14:textId="75549316" w:rsidR="00006351" w:rsidRPr="005B0639" w:rsidRDefault="00006351" w:rsidP="00006351">
            <w:pPr>
              <w:tabs>
                <w:tab w:val="left" w:pos="567"/>
              </w:tabs>
              <w:rPr>
                <w:rFonts w:ascii="標楷體" w:hAnsi="標楷體"/>
                <w:szCs w:val="28"/>
              </w:rPr>
            </w:pPr>
            <w:r>
              <w:rPr>
                <w:rFonts w:ascii="標楷體" w:hAnsi="標楷體" w:hint="eastAsia"/>
                <w:szCs w:val="28"/>
              </w:rPr>
              <w:t>資通安全管理及維護</w:t>
            </w:r>
          </w:p>
        </w:tc>
        <w:tc>
          <w:tcPr>
            <w:tcW w:w="1418" w:type="dxa"/>
            <w:noWrap/>
            <w:hideMark/>
          </w:tcPr>
          <w:p w14:paraId="05578A81" w14:textId="77777777" w:rsidR="00006351" w:rsidRPr="005B0639" w:rsidRDefault="00006351" w:rsidP="00006351">
            <w:pPr>
              <w:tabs>
                <w:tab w:val="left" w:pos="567"/>
              </w:tabs>
              <w:rPr>
                <w:rFonts w:ascii="標楷體" w:hAnsi="標楷體"/>
                <w:szCs w:val="28"/>
              </w:rPr>
            </w:pPr>
            <w:r w:rsidRPr="005B0639">
              <w:rPr>
                <w:rFonts w:ascii="標楷體" w:hAnsi="標楷體" w:hint="eastAsia"/>
                <w:szCs w:val="28"/>
              </w:rPr>
              <w:t xml:space="preserve">　</w:t>
            </w:r>
          </w:p>
        </w:tc>
        <w:tc>
          <w:tcPr>
            <w:tcW w:w="850" w:type="dxa"/>
            <w:noWrap/>
            <w:hideMark/>
          </w:tcPr>
          <w:p w14:paraId="0A691BCE" w14:textId="77777777" w:rsidR="00006351" w:rsidRPr="005B0639" w:rsidRDefault="00006351" w:rsidP="00006351">
            <w:pPr>
              <w:tabs>
                <w:tab w:val="left" w:pos="567"/>
              </w:tabs>
              <w:rPr>
                <w:rFonts w:ascii="標楷體" w:hAnsi="標楷體"/>
                <w:szCs w:val="28"/>
              </w:rPr>
            </w:pPr>
            <w:r w:rsidRPr="005B0639">
              <w:rPr>
                <w:rFonts w:ascii="標楷體" w:hAnsi="標楷體"/>
                <w:szCs w:val="28"/>
              </w:rPr>
              <w:t xml:space="preserve">　</w:t>
            </w:r>
          </w:p>
        </w:tc>
        <w:tc>
          <w:tcPr>
            <w:tcW w:w="851" w:type="dxa"/>
            <w:noWrap/>
            <w:hideMark/>
          </w:tcPr>
          <w:p w14:paraId="7D5C765D" w14:textId="77777777" w:rsidR="00006351" w:rsidRPr="005B0639" w:rsidRDefault="00006351" w:rsidP="00006351">
            <w:pPr>
              <w:tabs>
                <w:tab w:val="left" w:pos="567"/>
              </w:tabs>
              <w:rPr>
                <w:rFonts w:ascii="標楷體" w:hAnsi="標楷體"/>
                <w:szCs w:val="28"/>
              </w:rPr>
            </w:pPr>
            <w:r w:rsidRPr="005B0639">
              <w:rPr>
                <w:rFonts w:ascii="標楷體" w:hAnsi="標楷體"/>
                <w:szCs w:val="28"/>
              </w:rPr>
              <w:t xml:space="preserve">　</w:t>
            </w:r>
          </w:p>
        </w:tc>
        <w:tc>
          <w:tcPr>
            <w:tcW w:w="850" w:type="dxa"/>
            <w:noWrap/>
          </w:tcPr>
          <w:p w14:paraId="5F35C764" w14:textId="7AB39F51" w:rsidR="00006351" w:rsidRPr="005B0639" w:rsidRDefault="00006351" w:rsidP="00006351">
            <w:pPr>
              <w:tabs>
                <w:tab w:val="left" w:pos="567"/>
              </w:tabs>
              <w:rPr>
                <w:rFonts w:ascii="標楷體" w:hAnsi="標楷體"/>
                <w:szCs w:val="28"/>
              </w:rPr>
            </w:pPr>
            <w:r w:rsidRPr="005B0639">
              <w:rPr>
                <w:rFonts w:ascii="標楷體" w:hAnsi="標楷體" w:hint="eastAsia"/>
                <w:szCs w:val="28"/>
              </w:rPr>
              <w:t>人月</w:t>
            </w:r>
          </w:p>
        </w:tc>
        <w:tc>
          <w:tcPr>
            <w:tcW w:w="1701" w:type="dxa"/>
            <w:noWrap/>
          </w:tcPr>
          <w:p w14:paraId="2D2F400A" w14:textId="240661BF" w:rsidR="00006351" w:rsidRPr="005B0639" w:rsidRDefault="00006351" w:rsidP="00006351">
            <w:pPr>
              <w:tabs>
                <w:tab w:val="left" w:pos="567"/>
              </w:tabs>
              <w:rPr>
                <w:rFonts w:ascii="標楷體" w:hAnsi="標楷體"/>
                <w:szCs w:val="28"/>
              </w:rPr>
            </w:pPr>
          </w:p>
        </w:tc>
      </w:tr>
      <w:tr w:rsidR="00006351" w:rsidRPr="00053700" w14:paraId="659485A9" w14:textId="77777777" w:rsidTr="005B0639">
        <w:trPr>
          <w:trHeight w:val="560"/>
        </w:trPr>
        <w:tc>
          <w:tcPr>
            <w:tcW w:w="851" w:type="dxa"/>
          </w:tcPr>
          <w:p w14:paraId="22C71BE7" w14:textId="3882A617" w:rsidR="00006351" w:rsidRPr="005B0639" w:rsidRDefault="00006351" w:rsidP="00006351">
            <w:pPr>
              <w:tabs>
                <w:tab w:val="left" w:pos="567"/>
              </w:tabs>
              <w:jc w:val="center"/>
              <w:rPr>
                <w:rFonts w:ascii="標楷體" w:hAnsi="標楷體"/>
                <w:szCs w:val="28"/>
              </w:rPr>
            </w:pPr>
            <w:r>
              <w:rPr>
                <w:rFonts w:ascii="標楷體" w:hAnsi="標楷體" w:hint="eastAsia"/>
                <w:szCs w:val="28"/>
              </w:rPr>
              <w:t>6</w:t>
            </w:r>
          </w:p>
        </w:tc>
        <w:tc>
          <w:tcPr>
            <w:tcW w:w="3685" w:type="dxa"/>
            <w:noWrap/>
          </w:tcPr>
          <w:p w14:paraId="4B86221E" w14:textId="489BA316" w:rsidR="00006351" w:rsidRPr="005B0639" w:rsidRDefault="00006351" w:rsidP="00006351">
            <w:pPr>
              <w:tabs>
                <w:tab w:val="left" w:pos="567"/>
              </w:tabs>
              <w:rPr>
                <w:rFonts w:ascii="標楷體" w:hAnsi="標楷體"/>
                <w:szCs w:val="28"/>
              </w:rPr>
            </w:pPr>
            <w:r w:rsidRPr="005B0639">
              <w:rPr>
                <w:rFonts w:ascii="標楷體" w:hAnsi="標楷體" w:hint="eastAsia"/>
                <w:szCs w:val="28"/>
              </w:rPr>
              <w:t>教育訓練</w:t>
            </w:r>
          </w:p>
        </w:tc>
        <w:tc>
          <w:tcPr>
            <w:tcW w:w="1418" w:type="dxa"/>
            <w:noWrap/>
          </w:tcPr>
          <w:p w14:paraId="73D7B163" w14:textId="77777777" w:rsidR="00006351" w:rsidRPr="005B0639" w:rsidRDefault="00006351" w:rsidP="00006351">
            <w:pPr>
              <w:tabs>
                <w:tab w:val="left" w:pos="567"/>
              </w:tabs>
              <w:rPr>
                <w:rFonts w:ascii="標楷體" w:hAnsi="標楷體"/>
                <w:szCs w:val="28"/>
              </w:rPr>
            </w:pPr>
          </w:p>
        </w:tc>
        <w:tc>
          <w:tcPr>
            <w:tcW w:w="850" w:type="dxa"/>
            <w:noWrap/>
          </w:tcPr>
          <w:p w14:paraId="34BD10A9" w14:textId="77777777" w:rsidR="00006351" w:rsidRPr="005B0639" w:rsidRDefault="00006351" w:rsidP="00006351">
            <w:pPr>
              <w:tabs>
                <w:tab w:val="left" w:pos="567"/>
              </w:tabs>
              <w:rPr>
                <w:rFonts w:ascii="標楷體" w:hAnsi="標楷體"/>
                <w:szCs w:val="28"/>
              </w:rPr>
            </w:pPr>
          </w:p>
        </w:tc>
        <w:tc>
          <w:tcPr>
            <w:tcW w:w="851" w:type="dxa"/>
            <w:noWrap/>
          </w:tcPr>
          <w:p w14:paraId="5434FA3C" w14:textId="77777777" w:rsidR="00006351" w:rsidRPr="005B0639" w:rsidRDefault="00006351" w:rsidP="00006351">
            <w:pPr>
              <w:tabs>
                <w:tab w:val="left" w:pos="567"/>
              </w:tabs>
              <w:rPr>
                <w:rFonts w:ascii="標楷體" w:hAnsi="標楷體"/>
                <w:szCs w:val="28"/>
              </w:rPr>
            </w:pPr>
          </w:p>
        </w:tc>
        <w:tc>
          <w:tcPr>
            <w:tcW w:w="850" w:type="dxa"/>
            <w:noWrap/>
          </w:tcPr>
          <w:p w14:paraId="0F70BDA5" w14:textId="57F3EEB8" w:rsidR="00006351" w:rsidRPr="005B0639" w:rsidRDefault="00006351" w:rsidP="00006351">
            <w:pPr>
              <w:tabs>
                <w:tab w:val="left" w:pos="567"/>
              </w:tabs>
              <w:rPr>
                <w:rFonts w:ascii="標楷體" w:hAnsi="標楷體"/>
                <w:szCs w:val="28"/>
              </w:rPr>
            </w:pPr>
            <w:r w:rsidRPr="005B0639">
              <w:rPr>
                <w:rFonts w:ascii="標楷體" w:hAnsi="標楷體" w:hint="eastAsia"/>
                <w:szCs w:val="28"/>
              </w:rPr>
              <w:t>場次</w:t>
            </w:r>
          </w:p>
        </w:tc>
        <w:tc>
          <w:tcPr>
            <w:tcW w:w="1701" w:type="dxa"/>
            <w:noWrap/>
          </w:tcPr>
          <w:p w14:paraId="7328215B" w14:textId="77777777" w:rsidR="00006351" w:rsidRPr="005B0639" w:rsidRDefault="00006351" w:rsidP="00006351">
            <w:pPr>
              <w:tabs>
                <w:tab w:val="left" w:pos="567"/>
              </w:tabs>
              <w:rPr>
                <w:rFonts w:ascii="標楷體" w:hAnsi="標楷體"/>
                <w:szCs w:val="28"/>
              </w:rPr>
            </w:pPr>
          </w:p>
        </w:tc>
      </w:tr>
      <w:tr w:rsidR="00006351" w:rsidRPr="00053700" w14:paraId="4FA9228A" w14:textId="77777777" w:rsidTr="00006351">
        <w:trPr>
          <w:trHeight w:val="560"/>
        </w:trPr>
        <w:tc>
          <w:tcPr>
            <w:tcW w:w="851" w:type="dxa"/>
          </w:tcPr>
          <w:p w14:paraId="2AB9C197" w14:textId="072A9075" w:rsidR="00006351" w:rsidRPr="005B0639" w:rsidRDefault="00006351" w:rsidP="00006351">
            <w:pPr>
              <w:tabs>
                <w:tab w:val="left" w:pos="567"/>
              </w:tabs>
              <w:jc w:val="center"/>
              <w:rPr>
                <w:rFonts w:ascii="標楷體" w:hAnsi="標楷體"/>
                <w:szCs w:val="28"/>
              </w:rPr>
            </w:pPr>
            <w:r>
              <w:rPr>
                <w:rFonts w:ascii="標楷體" w:hAnsi="標楷體" w:hint="eastAsia"/>
                <w:szCs w:val="28"/>
              </w:rPr>
              <w:t>7</w:t>
            </w:r>
          </w:p>
        </w:tc>
        <w:tc>
          <w:tcPr>
            <w:tcW w:w="3685" w:type="dxa"/>
            <w:noWrap/>
          </w:tcPr>
          <w:p w14:paraId="33448CFB" w14:textId="2E473FB0" w:rsidR="00006351" w:rsidRPr="005B0639" w:rsidRDefault="00006351" w:rsidP="00006351">
            <w:pPr>
              <w:tabs>
                <w:tab w:val="left" w:pos="567"/>
              </w:tabs>
              <w:rPr>
                <w:rFonts w:ascii="標楷體" w:hAnsi="標楷體"/>
                <w:szCs w:val="28"/>
              </w:rPr>
            </w:pPr>
            <w:r w:rsidRPr="005B0639">
              <w:rPr>
                <w:rFonts w:ascii="標楷體" w:hAnsi="標楷體" w:hint="eastAsia"/>
                <w:szCs w:val="28"/>
              </w:rPr>
              <w:t>專案</w:t>
            </w:r>
            <w:r w:rsidR="00C1707B">
              <w:rPr>
                <w:rFonts w:ascii="標楷體" w:hAnsi="標楷體" w:hint="eastAsia"/>
                <w:szCs w:val="28"/>
              </w:rPr>
              <w:t>管理</w:t>
            </w:r>
          </w:p>
        </w:tc>
        <w:tc>
          <w:tcPr>
            <w:tcW w:w="1418" w:type="dxa"/>
            <w:noWrap/>
            <w:hideMark/>
          </w:tcPr>
          <w:p w14:paraId="67E14BD4" w14:textId="77777777" w:rsidR="00006351" w:rsidRPr="005B0639" w:rsidRDefault="00006351" w:rsidP="00006351">
            <w:pPr>
              <w:tabs>
                <w:tab w:val="left" w:pos="567"/>
              </w:tabs>
              <w:rPr>
                <w:rFonts w:ascii="標楷體" w:hAnsi="標楷體"/>
                <w:szCs w:val="28"/>
              </w:rPr>
            </w:pPr>
            <w:r w:rsidRPr="005B0639">
              <w:rPr>
                <w:rFonts w:ascii="標楷體" w:hAnsi="標楷體" w:hint="eastAsia"/>
                <w:szCs w:val="28"/>
              </w:rPr>
              <w:t xml:space="preserve">　</w:t>
            </w:r>
          </w:p>
        </w:tc>
        <w:tc>
          <w:tcPr>
            <w:tcW w:w="850" w:type="dxa"/>
            <w:noWrap/>
            <w:hideMark/>
          </w:tcPr>
          <w:p w14:paraId="4926EB44" w14:textId="77777777" w:rsidR="00006351" w:rsidRPr="005B0639" w:rsidRDefault="00006351" w:rsidP="00006351">
            <w:pPr>
              <w:tabs>
                <w:tab w:val="left" w:pos="567"/>
              </w:tabs>
              <w:rPr>
                <w:rFonts w:ascii="標楷體" w:hAnsi="標楷體"/>
                <w:szCs w:val="28"/>
              </w:rPr>
            </w:pPr>
            <w:r w:rsidRPr="005B0639">
              <w:rPr>
                <w:rFonts w:ascii="標楷體" w:hAnsi="標楷體"/>
                <w:szCs w:val="28"/>
              </w:rPr>
              <w:t xml:space="preserve">　</w:t>
            </w:r>
          </w:p>
        </w:tc>
        <w:tc>
          <w:tcPr>
            <w:tcW w:w="851" w:type="dxa"/>
            <w:noWrap/>
            <w:hideMark/>
          </w:tcPr>
          <w:p w14:paraId="751C7514" w14:textId="77777777" w:rsidR="00006351" w:rsidRPr="005B0639" w:rsidRDefault="00006351" w:rsidP="00006351">
            <w:pPr>
              <w:tabs>
                <w:tab w:val="left" w:pos="567"/>
              </w:tabs>
              <w:rPr>
                <w:rFonts w:ascii="標楷體" w:hAnsi="標楷體"/>
                <w:szCs w:val="28"/>
              </w:rPr>
            </w:pPr>
            <w:r w:rsidRPr="005B0639">
              <w:rPr>
                <w:rFonts w:ascii="標楷體" w:hAnsi="標楷體"/>
                <w:szCs w:val="28"/>
              </w:rPr>
              <w:t xml:space="preserve">　</w:t>
            </w:r>
          </w:p>
        </w:tc>
        <w:tc>
          <w:tcPr>
            <w:tcW w:w="850" w:type="dxa"/>
            <w:noWrap/>
          </w:tcPr>
          <w:p w14:paraId="5FC47740" w14:textId="4419F245" w:rsidR="00006351" w:rsidRPr="005B0639" w:rsidRDefault="00006351" w:rsidP="00006351">
            <w:pPr>
              <w:tabs>
                <w:tab w:val="left" w:pos="567"/>
              </w:tabs>
              <w:rPr>
                <w:rFonts w:ascii="標楷體" w:hAnsi="標楷體"/>
                <w:szCs w:val="28"/>
              </w:rPr>
            </w:pPr>
            <w:r w:rsidRPr="005B0639">
              <w:rPr>
                <w:rFonts w:ascii="標楷體" w:hAnsi="標楷體" w:hint="eastAsia"/>
                <w:szCs w:val="28"/>
              </w:rPr>
              <w:t>人月</w:t>
            </w:r>
          </w:p>
        </w:tc>
        <w:tc>
          <w:tcPr>
            <w:tcW w:w="1701" w:type="dxa"/>
            <w:noWrap/>
          </w:tcPr>
          <w:p w14:paraId="0F1FBD2D" w14:textId="23E0B52E" w:rsidR="00006351" w:rsidRPr="005B0639" w:rsidRDefault="00006351" w:rsidP="00006351">
            <w:pPr>
              <w:tabs>
                <w:tab w:val="left" w:pos="567"/>
              </w:tabs>
              <w:rPr>
                <w:rFonts w:ascii="標楷體" w:hAnsi="標楷體"/>
                <w:szCs w:val="28"/>
              </w:rPr>
            </w:pPr>
          </w:p>
        </w:tc>
      </w:tr>
      <w:tr w:rsidR="00006351" w:rsidRPr="00053700" w14:paraId="05AA5E9F" w14:textId="77777777" w:rsidTr="005B0639">
        <w:trPr>
          <w:trHeight w:val="381"/>
        </w:trPr>
        <w:tc>
          <w:tcPr>
            <w:tcW w:w="8505" w:type="dxa"/>
            <w:gridSpan w:val="6"/>
            <w:hideMark/>
          </w:tcPr>
          <w:p w14:paraId="2960DA9E" w14:textId="1542FFA0" w:rsidR="00006351" w:rsidRPr="00053700" w:rsidRDefault="00006351" w:rsidP="00006351">
            <w:pPr>
              <w:tabs>
                <w:tab w:val="left" w:pos="567"/>
              </w:tabs>
              <w:jc w:val="center"/>
              <w:rPr>
                <w:rFonts w:ascii="標楷體" w:hAnsi="標楷體"/>
                <w:b/>
                <w:bCs/>
                <w:szCs w:val="28"/>
              </w:rPr>
            </w:pPr>
            <w:r w:rsidRPr="00053700">
              <w:rPr>
                <w:rFonts w:ascii="標楷體" w:hAnsi="標楷體" w:hint="eastAsia"/>
                <w:b/>
                <w:bCs/>
                <w:szCs w:val="28"/>
              </w:rPr>
              <w:t>總    計</w:t>
            </w:r>
            <w:r w:rsidR="00A638D9">
              <w:rPr>
                <w:rFonts w:ascii="標楷體" w:hAnsi="標楷體" w:hint="eastAsia"/>
                <w:b/>
                <w:bCs/>
                <w:szCs w:val="28"/>
              </w:rPr>
              <w:t>（</w:t>
            </w:r>
            <w:r w:rsidR="00A638D9" w:rsidRPr="00D70C5B">
              <w:rPr>
                <w:rFonts w:ascii="標楷體" w:hAnsi="標楷體" w:hint="eastAsia"/>
                <w:b/>
                <w:bCs/>
                <w:color w:val="FF0000"/>
                <w:szCs w:val="28"/>
                <w:highlight w:val="yellow"/>
              </w:rPr>
              <w:t>中文大寫，</w:t>
            </w:r>
            <w:r w:rsidRPr="00053700">
              <w:rPr>
                <w:rFonts w:ascii="標楷體" w:hAnsi="標楷體" w:hint="eastAsia"/>
                <w:b/>
                <w:bCs/>
                <w:szCs w:val="28"/>
              </w:rPr>
              <w:t>含稅後價格)</w:t>
            </w:r>
          </w:p>
        </w:tc>
        <w:tc>
          <w:tcPr>
            <w:tcW w:w="1701" w:type="dxa"/>
            <w:noWrap/>
            <w:hideMark/>
          </w:tcPr>
          <w:p w14:paraId="03AFADC7" w14:textId="4C170CEA" w:rsidR="00006351" w:rsidRPr="00053700" w:rsidRDefault="00006351" w:rsidP="00006351">
            <w:pPr>
              <w:tabs>
                <w:tab w:val="left" w:pos="567"/>
              </w:tabs>
              <w:rPr>
                <w:rFonts w:ascii="標楷體" w:hAnsi="標楷體"/>
                <w:b/>
                <w:bCs/>
                <w:szCs w:val="28"/>
              </w:rPr>
            </w:pPr>
          </w:p>
        </w:tc>
      </w:tr>
    </w:tbl>
    <w:p w14:paraId="4030493A" w14:textId="77777777" w:rsidR="00F936A4" w:rsidRPr="00F936A4" w:rsidRDefault="00F936A4" w:rsidP="0080422E">
      <w:pPr>
        <w:tabs>
          <w:tab w:val="left" w:pos="567"/>
        </w:tabs>
      </w:pPr>
    </w:p>
    <w:sectPr w:rsidR="00F936A4" w:rsidRPr="00F936A4" w:rsidSect="0080422E">
      <w:endnotePr>
        <w:numFmt w:val="decimal"/>
      </w:endnotePr>
      <w:pgSz w:w="11906" w:h="16838"/>
      <w:pgMar w:top="720" w:right="720" w:bottom="720" w:left="720" w:header="0" w:footer="0" w:gutter="0"/>
      <w:cols w:space="0"/>
      <w:noEndnote/>
      <w:docGrid w:linePitch="381"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9B99" w14:textId="77777777" w:rsidR="00802A42" w:rsidRDefault="00802A42">
      <w:r>
        <w:separator/>
      </w:r>
    </w:p>
  </w:endnote>
  <w:endnote w:type="continuationSeparator" w:id="0">
    <w:p w14:paraId="1ED113CA" w14:textId="77777777" w:rsidR="00802A42" w:rsidRDefault="0080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楷書體W3(P)">
    <w:altName w:val="Microsoft YaHei"/>
    <w:charset w:val="88"/>
    <w:family w:val="script"/>
    <w:pitch w:val="variable"/>
    <w:sig w:usb0="F1007BFF" w:usb1="29F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全真新中明">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華康隸書體W5">
    <w:altName w:val="微軟正黑體"/>
    <w:panose1 w:val="00000000000000000000"/>
    <w:charset w:val="88"/>
    <w:family w:val="script"/>
    <w:notTrueType/>
    <w:pitch w:val="fixed"/>
    <w:sig w:usb0="00000001" w:usb1="08080000" w:usb2="00000010" w:usb3="00000000" w:csb0="001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altName w:val="Arial Unicode MS"/>
    <w:charset w:val="88"/>
    <w:family w:val="auto"/>
    <w:pitch w:val="variable"/>
  </w:font>
  <w:font w:name="Segoe UI Symbol">
    <w:panose1 w:val="020B0502040204020203"/>
    <w:charset w:val="00"/>
    <w:family w:val="swiss"/>
    <w:pitch w:val="variable"/>
    <w:sig w:usb0="800001E3" w:usb1="1200FFEF" w:usb2="00040000" w:usb3="00000000" w:csb0="00000001" w:csb1="00000000"/>
  </w:font>
  <w:font w:name="華康標楷體">
    <w:altName w:val="微軟正黑體"/>
    <w:charset w:val="88"/>
    <w:family w:val="script"/>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3228" w14:textId="77777777" w:rsidR="00C81CD1" w:rsidRDefault="00C81CD1" w:rsidP="00570EB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14:paraId="31281A93" w14:textId="77777777" w:rsidR="00C81CD1" w:rsidRDefault="00C81CD1" w:rsidP="00570EB1">
    <w:pPr>
      <w:pStyle w:val="ac"/>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586366"/>
      <w:docPartObj>
        <w:docPartGallery w:val="Page Numbers (Bottom of Page)"/>
        <w:docPartUnique/>
      </w:docPartObj>
    </w:sdtPr>
    <w:sdtEndPr/>
    <w:sdtContent>
      <w:p w14:paraId="79CED03B" w14:textId="77777777" w:rsidR="00C81CD1" w:rsidRDefault="00C81CD1">
        <w:pPr>
          <w:pStyle w:val="ac"/>
          <w:jc w:val="center"/>
        </w:pPr>
        <w:r>
          <w:fldChar w:fldCharType="begin"/>
        </w:r>
        <w:r>
          <w:instrText>PAGE   \* MERGEFORMAT</w:instrText>
        </w:r>
        <w:r>
          <w:fldChar w:fldCharType="separate"/>
        </w:r>
        <w:r w:rsidRPr="00AC6A73">
          <w:rPr>
            <w:noProof/>
            <w:lang w:val="zh-TW"/>
          </w:rPr>
          <w:t>91</w:t>
        </w:r>
        <w:r>
          <w:fldChar w:fldCharType="end"/>
        </w:r>
      </w:p>
    </w:sdtContent>
  </w:sdt>
  <w:p w14:paraId="0E175F66" w14:textId="77777777" w:rsidR="00C81CD1" w:rsidRPr="00FB6629" w:rsidRDefault="00C81CD1" w:rsidP="00C81CD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86481"/>
      <w:docPartObj>
        <w:docPartGallery w:val="Page Numbers (Bottom of Page)"/>
        <w:docPartUnique/>
      </w:docPartObj>
    </w:sdtPr>
    <w:sdtEndPr/>
    <w:sdtContent>
      <w:p w14:paraId="3E299F72" w14:textId="77777777" w:rsidR="00C81CD1" w:rsidRDefault="00C81CD1">
        <w:pPr>
          <w:pStyle w:val="ac"/>
          <w:jc w:val="center"/>
        </w:pPr>
        <w:r>
          <w:t>0</w:t>
        </w:r>
      </w:p>
    </w:sdtContent>
  </w:sdt>
  <w:p w14:paraId="5DD6AD62" w14:textId="77777777" w:rsidR="00C81CD1" w:rsidRDefault="00C81CD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90226"/>
      <w:docPartObj>
        <w:docPartGallery w:val="Page Numbers (Bottom of Page)"/>
        <w:docPartUnique/>
      </w:docPartObj>
    </w:sdtPr>
    <w:sdtEndPr/>
    <w:sdtContent>
      <w:p w14:paraId="489E9C04" w14:textId="77777777" w:rsidR="00C81CD1" w:rsidRDefault="00C81CD1">
        <w:pPr>
          <w:pStyle w:val="ac"/>
          <w:jc w:val="center"/>
        </w:pPr>
        <w:r>
          <w:fldChar w:fldCharType="begin"/>
        </w:r>
        <w:r>
          <w:instrText>PAGE   \* MERGEFORMAT</w:instrText>
        </w:r>
        <w:r>
          <w:fldChar w:fldCharType="separate"/>
        </w:r>
        <w:r w:rsidRPr="00BF74AB">
          <w:rPr>
            <w:noProof/>
            <w:lang w:val="zh-TW"/>
          </w:rPr>
          <w:t>0</w:t>
        </w:r>
        <w:r>
          <w:fldChar w:fldCharType="end"/>
        </w:r>
      </w:p>
    </w:sdtContent>
  </w:sdt>
  <w:p w14:paraId="07D421B2" w14:textId="77777777" w:rsidR="00C81CD1" w:rsidRDefault="00C81CD1">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BA43" w14:textId="77777777" w:rsidR="00C81CD1" w:rsidRDefault="00C81CD1">
    <w:pPr>
      <w:pStyle w:val="ac"/>
      <w:jc w:val="center"/>
    </w:pPr>
    <w:r>
      <w:fldChar w:fldCharType="begin"/>
    </w:r>
    <w:r>
      <w:instrText>PAGE   \* MERGEFORMAT</w:instrText>
    </w:r>
    <w:r>
      <w:fldChar w:fldCharType="separate"/>
    </w:r>
    <w:r w:rsidRPr="00BF74AB">
      <w:rPr>
        <w:noProof/>
        <w:lang w:val="zh-TW"/>
      </w:rPr>
      <w:t>16</w:t>
    </w:r>
    <w:r>
      <w:fldChar w:fldCharType="end"/>
    </w:r>
  </w:p>
  <w:p w14:paraId="6E1F76A0" w14:textId="77777777" w:rsidR="00C81CD1" w:rsidRDefault="00C81CD1">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E3BA" w14:textId="77777777" w:rsidR="00C81CD1" w:rsidRDefault="00C81CD1" w:rsidP="00F71CF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35</w:t>
    </w:r>
    <w:r>
      <w:rPr>
        <w:rStyle w:val="ae"/>
      </w:rPr>
      <w:fldChar w:fldCharType="end"/>
    </w:r>
  </w:p>
  <w:p w14:paraId="39C957AC" w14:textId="77777777" w:rsidR="00C81CD1" w:rsidRDefault="00C81CD1">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8F5F" w14:textId="77777777" w:rsidR="00C81CD1" w:rsidRDefault="00C81CD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E748" w14:textId="77777777" w:rsidR="00C81CD1" w:rsidRDefault="00C81CD1">
    <w:pPr>
      <w:pStyle w:val="ac"/>
      <w:jc w:val="center"/>
    </w:pPr>
    <w:r>
      <w:fldChar w:fldCharType="begin"/>
    </w:r>
    <w:r>
      <w:instrText xml:space="preserve"> PAGE </w:instrText>
    </w:r>
    <w:r>
      <w:fldChar w:fldCharType="separate"/>
    </w:r>
    <w:r>
      <w:rPr>
        <w:noProof/>
      </w:rPr>
      <w:t>47</w:t>
    </w:r>
    <w:r>
      <w:fldChar w:fldCharType="end"/>
    </w:r>
  </w:p>
  <w:p w14:paraId="5987A360" w14:textId="77777777" w:rsidR="00C81CD1" w:rsidRDefault="00C81CD1">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985A" w14:textId="77777777" w:rsidR="00C81CD1" w:rsidRDefault="00C81CD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21C5" w14:textId="77777777" w:rsidR="00C81CD1" w:rsidRDefault="00C81CD1" w:rsidP="00C81CD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C3A8444" w14:textId="77777777" w:rsidR="00C81CD1" w:rsidRDefault="00C81C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5AD3" w14:textId="77777777" w:rsidR="00802A42" w:rsidRDefault="00802A42">
      <w:r>
        <w:separator/>
      </w:r>
    </w:p>
  </w:footnote>
  <w:footnote w:type="continuationSeparator" w:id="0">
    <w:p w14:paraId="273AB84B" w14:textId="77777777" w:rsidR="00802A42" w:rsidRDefault="0080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6E6FC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02"/>
    <w:multiLevelType w:val="singleLevel"/>
    <w:tmpl w:val="00000002"/>
    <w:name w:val="WW8Num1"/>
    <w:lvl w:ilvl="0">
      <w:start w:val="1"/>
      <w:numFmt w:val="taiwaneseCountingThousand"/>
      <w:lvlText w:val="（%1）"/>
      <w:lvlJc w:val="left"/>
      <w:pPr>
        <w:tabs>
          <w:tab w:val="num" w:pos="0"/>
        </w:tabs>
        <w:ind w:left="480" w:hanging="480"/>
      </w:pPr>
      <w:rPr>
        <w:rFonts w:ascii="標楷體" w:hAnsi="標楷體" w:cs="標楷體"/>
        <w:b/>
        <w:strike w:val="0"/>
        <w:dstrike w:val="0"/>
        <w:lang w:val="en-US" w:eastAsia="zh-HK"/>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1146" w:hanging="720"/>
      </w:pPr>
      <w:rPr>
        <w:rFonts w:ascii="標楷體" w:hAnsi="標楷體" w:cs="標楷體"/>
        <w:lang w:eastAsia="zh-HK"/>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3556" w:hanging="72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360" w:hanging="360"/>
      </w:pPr>
      <w:rPr>
        <w:rFonts w:ascii="標楷體" w:hAnsi="標楷體" w:cs="標楷體"/>
      </w:rPr>
    </w:lvl>
  </w:abstractNum>
  <w:abstractNum w:abstractNumId="5" w15:restartNumberingAfterBreak="0">
    <w:nsid w:val="00000006"/>
    <w:multiLevelType w:val="singleLevel"/>
    <w:tmpl w:val="3C74A018"/>
    <w:name w:val="WW8Num5"/>
    <w:lvl w:ilvl="0">
      <w:start w:val="1"/>
      <w:numFmt w:val="decimal"/>
      <w:lvlText w:val="(%1)"/>
      <w:lvlJc w:val="left"/>
      <w:pPr>
        <w:tabs>
          <w:tab w:val="num" w:pos="480"/>
        </w:tabs>
        <w:ind w:left="1146" w:hanging="720"/>
      </w:pPr>
      <w:rPr>
        <w:rFonts w:ascii="Times New Roman" w:hAnsi="Times New Roman" w:cs="標楷體" w:hint="default"/>
        <w:lang w:eastAsia="zh-HK"/>
      </w:rPr>
    </w:lvl>
  </w:abstractNum>
  <w:abstractNum w:abstractNumId="6" w15:restartNumberingAfterBreak="0">
    <w:nsid w:val="00000007"/>
    <w:multiLevelType w:val="singleLevel"/>
    <w:tmpl w:val="00000007"/>
    <w:name w:val="WW8Num6"/>
    <w:lvl w:ilvl="0">
      <w:start w:val="1"/>
      <w:numFmt w:val="decimal"/>
      <w:lvlText w:val="(%1)"/>
      <w:lvlJc w:val="left"/>
      <w:pPr>
        <w:tabs>
          <w:tab w:val="num" w:pos="0"/>
        </w:tabs>
        <w:ind w:left="1146" w:hanging="720"/>
      </w:pPr>
      <w:rPr>
        <w:rFonts w:ascii="標楷體" w:hAnsi="標楷體" w:cs="標楷體"/>
      </w:rPr>
    </w:lvl>
  </w:abstractNum>
  <w:abstractNum w:abstractNumId="7" w15:restartNumberingAfterBreak="0">
    <w:nsid w:val="00000008"/>
    <w:multiLevelType w:val="singleLevel"/>
    <w:tmpl w:val="00000008"/>
    <w:name w:val="WW8Num7"/>
    <w:lvl w:ilvl="0">
      <w:start w:val="1"/>
      <w:numFmt w:val="decimal"/>
      <w:lvlText w:val="%1."/>
      <w:lvlJc w:val="left"/>
      <w:pPr>
        <w:tabs>
          <w:tab w:val="num" w:pos="0"/>
        </w:tabs>
        <w:ind w:left="1746" w:hanging="360"/>
      </w:pPr>
      <w:rPr>
        <w:rFonts w:ascii="標楷體" w:hAnsi="標楷體" w:cs="標楷體"/>
        <w:lang w:eastAsia="zh-HK"/>
      </w:rPr>
    </w:lvl>
  </w:abstractNum>
  <w:abstractNum w:abstractNumId="8" w15:restartNumberingAfterBreak="0">
    <w:nsid w:val="00000009"/>
    <w:multiLevelType w:val="singleLevel"/>
    <w:tmpl w:val="00000009"/>
    <w:name w:val="WW8Num10"/>
    <w:lvl w:ilvl="0">
      <w:start w:val="1"/>
      <w:numFmt w:val="decimal"/>
      <w:lvlText w:val="(%1)"/>
      <w:lvlJc w:val="left"/>
      <w:pPr>
        <w:tabs>
          <w:tab w:val="num" w:pos="480"/>
        </w:tabs>
        <w:ind w:left="1146" w:hanging="720"/>
      </w:pPr>
      <w:rPr>
        <w:rFonts w:ascii="標楷體" w:hAnsi="標楷體" w:cs="標楷體"/>
        <w:lang w:eastAsia="zh-HK"/>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1746" w:hanging="360"/>
      </w:pPr>
      <w:rPr>
        <w:rFonts w:ascii="標楷體" w:hAnsi="標楷體" w:cs="標楷體"/>
        <w:lang w:eastAsia="zh-HK"/>
      </w:rPr>
    </w:lvl>
  </w:abstractNum>
  <w:abstractNum w:abstractNumId="10" w15:restartNumberingAfterBreak="0">
    <w:nsid w:val="0000000B"/>
    <w:multiLevelType w:val="singleLevel"/>
    <w:tmpl w:val="0000000B"/>
    <w:name w:val="WW8Num12"/>
    <w:lvl w:ilvl="0">
      <w:start w:val="1"/>
      <w:numFmt w:val="decimal"/>
      <w:lvlText w:val="(%1)"/>
      <w:lvlJc w:val="left"/>
      <w:pPr>
        <w:tabs>
          <w:tab w:val="num" w:pos="480"/>
        </w:tabs>
        <w:ind w:left="1146" w:hanging="720"/>
      </w:pPr>
      <w:rPr>
        <w:rFonts w:ascii="標楷體" w:hAnsi="標楷體" w:cs="標楷體"/>
        <w:lang w:eastAsia="zh-HK"/>
      </w:rPr>
    </w:lvl>
  </w:abstractNum>
  <w:abstractNum w:abstractNumId="11" w15:restartNumberingAfterBreak="0">
    <w:nsid w:val="0000000C"/>
    <w:multiLevelType w:val="multilevel"/>
    <w:tmpl w:val="0000000C"/>
    <w:name w:val="WW8Num13"/>
    <w:lvl w:ilvl="0">
      <w:start w:val="1"/>
      <w:numFmt w:val="decimal"/>
      <w:lvlText w:val="%1."/>
      <w:lvlJc w:val="left"/>
      <w:pPr>
        <w:tabs>
          <w:tab w:val="num" w:pos="0"/>
        </w:tabs>
        <w:ind w:left="425" w:hanging="425"/>
      </w:pPr>
      <w:rPr>
        <w:rFonts w:ascii="標楷體" w:hAnsi="標楷體" w:cs="標楷體"/>
        <w:lang w:eastAsia="zh-HK"/>
      </w:rPr>
    </w:lvl>
    <w:lvl w:ilvl="1">
      <w:start w:val="7"/>
      <w:numFmt w:val="decimal"/>
      <w:lvlText w:val="%1.%2."/>
      <w:lvlJc w:val="left"/>
      <w:pPr>
        <w:tabs>
          <w:tab w:val="num" w:pos="0"/>
        </w:tabs>
        <w:ind w:left="567" w:hanging="567"/>
      </w:pPr>
      <w:rPr>
        <w:b/>
      </w:r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2" w15:restartNumberingAfterBreak="0">
    <w:nsid w:val="0000000D"/>
    <w:multiLevelType w:val="singleLevel"/>
    <w:tmpl w:val="0000000D"/>
    <w:name w:val="WW8Num15"/>
    <w:lvl w:ilvl="0">
      <w:start w:val="1"/>
      <w:numFmt w:val="decimal"/>
      <w:lvlText w:val="(%1)"/>
      <w:lvlJc w:val="left"/>
      <w:pPr>
        <w:tabs>
          <w:tab w:val="num" w:pos="480"/>
        </w:tabs>
        <w:ind w:left="1146" w:hanging="720"/>
      </w:pPr>
      <w:rPr>
        <w:rFonts w:ascii="標楷體" w:hAnsi="標楷體" w:cs="標楷體"/>
        <w:lang w:eastAsia="zh-HK"/>
      </w:rPr>
    </w:lvl>
  </w:abstractNum>
  <w:abstractNum w:abstractNumId="13" w15:restartNumberingAfterBreak="0">
    <w:nsid w:val="0000000E"/>
    <w:multiLevelType w:val="singleLevel"/>
    <w:tmpl w:val="0000000E"/>
    <w:name w:val="WW8Num17"/>
    <w:lvl w:ilvl="0">
      <w:start w:val="1"/>
      <w:numFmt w:val="decimal"/>
      <w:lvlText w:val="(%1)"/>
      <w:lvlJc w:val="left"/>
      <w:pPr>
        <w:tabs>
          <w:tab w:val="num" w:pos="0"/>
        </w:tabs>
        <w:ind w:left="3556" w:hanging="720"/>
      </w:pPr>
      <w:rPr>
        <w:rFonts w:ascii="標楷體" w:hAnsi="標楷體" w:cs="標楷體"/>
        <w:lang w:eastAsia="zh-HK"/>
      </w:rPr>
    </w:lvl>
  </w:abstractNum>
  <w:abstractNum w:abstractNumId="14" w15:restartNumberingAfterBreak="0">
    <w:nsid w:val="0000000F"/>
    <w:multiLevelType w:val="singleLevel"/>
    <w:tmpl w:val="0000000F"/>
    <w:name w:val="WW8Num18"/>
    <w:lvl w:ilvl="0">
      <w:start w:val="1"/>
      <w:numFmt w:val="decimal"/>
      <w:lvlText w:val="%1."/>
      <w:lvlJc w:val="left"/>
      <w:pPr>
        <w:tabs>
          <w:tab w:val="num" w:pos="0"/>
        </w:tabs>
        <w:ind w:left="1746" w:hanging="360"/>
      </w:pPr>
      <w:rPr>
        <w:rFonts w:ascii="標楷體" w:hAnsi="標楷體" w:cs="標楷體"/>
      </w:rPr>
    </w:lvl>
  </w:abstractNum>
  <w:abstractNum w:abstractNumId="15" w15:restartNumberingAfterBreak="0">
    <w:nsid w:val="00000010"/>
    <w:multiLevelType w:val="singleLevel"/>
    <w:tmpl w:val="00000010"/>
    <w:name w:val="WW8Num20"/>
    <w:lvl w:ilvl="0">
      <w:start w:val="1"/>
      <w:numFmt w:val="decimal"/>
      <w:lvlText w:val="%1、"/>
      <w:lvlJc w:val="left"/>
      <w:pPr>
        <w:tabs>
          <w:tab w:val="num" w:pos="0"/>
        </w:tabs>
        <w:ind w:left="1146" w:hanging="720"/>
      </w:pPr>
      <w:rPr>
        <w:rFonts w:ascii="標楷體" w:hAnsi="標楷體" w:cs="標楷體"/>
        <w:b w:val="0"/>
        <w:color w:val="000000"/>
        <w:lang w:eastAsia="zh-HK"/>
      </w:rPr>
    </w:lvl>
  </w:abstractNum>
  <w:abstractNum w:abstractNumId="16" w15:restartNumberingAfterBreak="0">
    <w:nsid w:val="00000011"/>
    <w:multiLevelType w:val="singleLevel"/>
    <w:tmpl w:val="00000011"/>
    <w:name w:val="WW8Num21"/>
    <w:lvl w:ilvl="0">
      <w:start w:val="1"/>
      <w:numFmt w:val="decimal"/>
      <w:lvlText w:val="(%1)"/>
      <w:lvlJc w:val="left"/>
      <w:pPr>
        <w:tabs>
          <w:tab w:val="num" w:pos="480"/>
        </w:tabs>
        <w:ind w:left="1146" w:hanging="720"/>
      </w:pPr>
      <w:rPr>
        <w:rFonts w:ascii="標楷體" w:hAnsi="標楷體" w:cs="標楷體"/>
      </w:rPr>
    </w:lvl>
  </w:abstractNum>
  <w:abstractNum w:abstractNumId="17" w15:restartNumberingAfterBreak="0">
    <w:nsid w:val="00000012"/>
    <w:multiLevelType w:val="multilevel"/>
    <w:tmpl w:val="00000012"/>
    <w:name w:val="WW8Num22"/>
    <w:lvl w:ilvl="0">
      <w:start w:val="8"/>
      <w:numFmt w:val="decimal"/>
      <w:lvlText w:val="%1."/>
      <w:lvlJc w:val="left"/>
      <w:pPr>
        <w:tabs>
          <w:tab w:val="num" w:pos="0"/>
        </w:tabs>
        <w:ind w:left="425" w:hanging="425"/>
      </w:pPr>
      <w:rPr>
        <w:rFonts w:ascii="標楷體" w:hAnsi="標楷體" w:cs="標楷體"/>
        <w:b/>
      </w:rPr>
    </w:lvl>
    <w:lvl w:ilvl="1">
      <w:start w:val="1"/>
      <w:numFmt w:val="decimal"/>
      <w:lvlText w:val="%1.%2"/>
      <w:lvlJc w:val="left"/>
      <w:pPr>
        <w:tabs>
          <w:tab w:val="num" w:pos="0"/>
        </w:tabs>
        <w:ind w:left="567" w:hanging="567"/>
      </w:pPr>
      <w:rPr>
        <w:rFonts w:ascii="標楷體" w:hAnsi="標楷體" w:cs="標楷體"/>
        <w:b/>
      </w:rPr>
    </w:lvl>
    <w:lvl w:ilvl="2">
      <w:start w:val="1"/>
      <w:numFmt w:val="decimal"/>
      <w:lvlText w:val="%1.%2.%3"/>
      <w:lvlJc w:val="left"/>
      <w:pPr>
        <w:tabs>
          <w:tab w:val="num" w:pos="0"/>
        </w:tabs>
        <w:ind w:left="709" w:hanging="709"/>
      </w:pPr>
      <w:rPr>
        <w:rFonts w:ascii="標楷體" w:hAnsi="標楷體" w:cs="標楷體"/>
        <w:b/>
      </w:rPr>
    </w:lvl>
    <w:lvl w:ilvl="3">
      <w:start w:val="1"/>
      <w:numFmt w:val="decimal"/>
      <w:lvlText w:val="%1.%2.%3.%4"/>
      <w:lvlJc w:val="left"/>
      <w:pPr>
        <w:tabs>
          <w:tab w:val="num" w:pos="0"/>
        </w:tabs>
        <w:ind w:left="851" w:hanging="851"/>
      </w:pPr>
      <w:rPr>
        <w:rFonts w:ascii="標楷體" w:hAnsi="標楷體" w:cs="標楷體"/>
        <w:b/>
      </w:rPr>
    </w:lvl>
    <w:lvl w:ilvl="4">
      <w:start w:val="1"/>
      <w:numFmt w:val="decimal"/>
      <w:lvlText w:val="%1.%2.%3.%4.%5"/>
      <w:lvlJc w:val="left"/>
      <w:pPr>
        <w:tabs>
          <w:tab w:val="num" w:pos="0"/>
        </w:tabs>
        <w:ind w:left="992" w:hanging="992"/>
      </w:pPr>
      <w:rPr>
        <w:rFonts w:ascii="標楷體" w:hAnsi="標楷體" w:cs="標楷體"/>
        <w:b/>
      </w:rPr>
    </w:lvl>
    <w:lvl w:ilvl="5">
      <w:start w:val="1"/>
      <w:numFmt w:val="decimal"/>
      <w:lvlText w:val="%1.%2.%3.%4.%5.%6"/>
      <w:lvlJc w:val="left"/>
      <w:pPr>
        <w:tabs>
          <w:tab w:val="num" w:pos="0"/>
        </w:tabs>
        <w:ind w:left="1134" w:hanging="1134"/>
      </w:pPr>
      <w:rPr>
        <w:rFonts w:ascii="標楷體" w:hAnsi="標楷體" w:cs="標楷體"/>
        <w:b/>
      </w:rPr>
    </w:lvl>
    <w:lvl w:ilvl="6">
      <w:start w:val="1"/>
      <w:numFmt w:val="decimal"/>
      <w:lvlText w:val="%1.%2.%3.%4.%5.%6.%7"/>
      <w:lvlJc w:val="left"/>
      <w:pPr>
        <w:tabs>
          <w:tab w:val="num" w:pos="0"/>
        </w:tabs>
        <w:ind w:left="1276" w:hanging="1276"/>
      </w:pPr>
      <w:rPr>
        <w:rFonts w:ascii="標楷體" w:hAnsi="標楷體" w:cs="標楷體"/>
        <w:b/>
      </w:rPr>
    </w:lvl>
    <w:lvl w:ilvl="7">
      <w:start w:val="1"/>
      <w:numFmt w:val="decimal"/>
      <w:lvlText w:val="%1.%2.%3.%4.%5.%6.%7.%8"/>
      <w:lvlJc w:val="left"/>
      <w:pPr>
        <w:tabs>
          <w:tab w:val="num" w:pos="0"/>
        </w:tabs>
        <w:ind w:left="1418" w:hanging="1418"/>
      </w:pPr>
      <w:rPr>
        <w:rFonts w:ascii="標楷體" w:hAnsi="標楷體" w:cs="標楷體"/>
        <w:b/>
      </w:rPr>
    </w:lvl>
    <w:lvl w:ilvl="8">
      <w:start w:val="1"/>
      <w:numFmt w:val="decimal"/>
      <w:lvlText w:val="%1.%2.%3.%4.%5.%6.%7.%8.%9"/>
      <w:lvlJc w:val="left"/>
      <w:pPr>
        <w:tabs>
          <w:tab w:val="num" w:pos="0"/>
        </w:tabs>
        <w:ind w:left="1559" w:hanging="1559"/>
      </w:pPr>
      <w:rPr>
        <w:rFonts w:ascii="標楷體" w:hAnsi="標楷體" w:cs="標楷體"/>
        <w:b/>
      </w:rPr>
    </w:lvl>
  </w:abstractNum>
  <w:abstractNum w:abstractNumId="18" w15:restartNumberingAfterBreak="0">
    <w:nsid w:val="00000013"/>
    <w:multiLevelType w:val="singleLevel"/>
    <w:tmpl w:val="00000013"/>
    <w:name w:val="WW8Num23"/>
    <w:lvl w:ilvl="0">
      <w:start w:val="1"/>
      <w:numFmt w:val="decimal"/>
      <w:lvlText w:val="%1."/>
      <w:lvlJc w:val="left"/>
      <w:pPr>
        <w:tabs>
          <w:tab w:val="num" w:pos="0"/>
        </w:tabs>
        <w:ind w:left="1746" w:hanging="360"/>
      </w:pPr>
      <w:rPr>
        <w:rFonts w:ascii="標楷體" w:hAnsi="標楷體" w:cs="標楷體"/>
        <w:lang w:eastAsia="zh-HK"/>
      </w:rPr>
    </w:lvl>
  </w:abstractNum>
  <w:abstractNum w:abstractNumId="19" w15:restartNumberingAfterBreak="0">
    <w:nsid w:val="00000014"/>
    <w:multiLevelType w:val="singleLevel"/>
    <w:tmpl w:val="6AACA7D6"/>
    <w:name w:val="WW8Num24"/>
    <w:lvl w:ilvl="0">
      <w:start w:val="1"/>
      <w:numFmt w:val="decimal"/>
      <w:lvlText w:val="(%1)"/>
      <w:lvlJc w:val="left"/>
      <w:pPr>
        <w:tabs>
          <w:tab w:val="num" w:pos="0"/>
        </w:tabs>
        <w:ind w:left="1146" w:hanging="720"/>
      </w:pPr>
      <w:rPr>
        <w:rFonts w:ascii="Times New Roman" w:hAnsi="Times New Roman" w:cs="Times New Roman" w:hint="default"/>
        <w:lang w:eastAsia="zh-HK"/>
      </w:rPr>
    </w:lvl>
  </w:abstractNum>
  <w:abstractNum w:abstractNumId="20" w15:restartNumberingAfterBreak="0">
    <w:nsid w:val="00000015"/>
    <w:multiLevelType w:val="singleLevel"/>
    <w:tmpl w:val="00000015"/>
    <w:name w:val="WW8Num25"/>
    <w:lvl w:ilvl="0">
      <w:start w:val="1"/>
      <w:numFmt w:val="bullet"/>
      <w:lvlText w:val=""/>
      <w:lvlJc w:val="left"/>
      <w:pPr>
        <w:tabs>
          <w:tab w:val="num" w:pos="0"/>
        </w:tabs>
        <w:ind w:left="1248" w:hanging="480"/>
      </w:pPr>
      <w:rPr>
        <w:rFonts w:ascii="Wingdings" w:hAnsi="Wingdings" w:cs="Wingdings"/>
        <w:sz w:val="40"/>
        <w:szCs w:val="40"/>
      </w:rPr>
    </w:lvl>
  </w:abstractNum>
  <w:abstractNum w:abstractNumId="21" w15:restartNumberingAfterBreak="0">
    <w:nsid w:val="00000016"/>
    <w:multiLevelType w:val="multilevel"/>
    <w:tmpl w:val="00000016"/>
    <w:name w:val="WW8Num26"/>
    <w:lvl w:ilvl="0">
      <w:start w:val="1"/>
      <w:numFmt w:val="decimal"/>
      <w:lvlText w:val="%1、"/>
      <w:lvlJc w:val="left"/>
      <w:pPr>
        <w:tabs>
          <w:tab w:val="num" w:pos="0"/>
        </w:tabs>
        <w:ind w:left="1146" w:hanging="720"/>
      </w:pPr>
      <w:rPr>
        <w:rFonts w:ascii="標楷體" w:hAnsi="標楷體" w:cs="標楷體"/>
        <w:lang w:eastAsia="zh-HK"/>
      </w:rPr>
    </w:lvl>
    <w:lvl w:ilvl="1">
      <w:start w:val="3"/>
      <w:numFmt w:val="taiwaneseCountingThousand"/>
      <w:lvlText w:val="（%2）"/>
      <w:lvlJc w:val="left"/>
      <w:pPr>
        <w:tabs>
          <w:tab w:val="num" w:pos="0"/>
        </w:tabs>
        <w:ind w:left="1791" w:hanging="885"/>
      </w:pPr>
      <w:rPr>
        <w:b/>
      </w:rPr>
    </w:lvl>
    <w:lvl w:ilvl="2">
      <w:start w:val="1"/>
      <w:numFmt w:val="decimal"/>
      <w:lvlText w:val="%3."/>
      <w:lvlJc w:val="left"/>
      <w:pPr>
        <w:tabs>
          <w:tab w:val="num" w:pos="0"/>
        </w:tabs>
        <w:ind w:left="1746" w:hanging="360"/>
      </w:pPr>
      <w:rPr>
        <w:rFonts w:ascii="標楷體" w:hAnsi="標楷體" w:cs="標楷體"/>
        <w:lang w:eastAsia="zh-HK"/>
      </w:rPr>
    </w:lvl>
    <w:lvl w:ilvl="3">
      <w:start w:val="1"/>
      <w:numFmt w:val="decimal"/>
      <w:lvlText w:val="%4."/>
      <w:lvlJc w:val="left"/>
      <w:pPr>
        <w:tabs>
          <w:tab w:val="num" w:pos="0"/>
        </w:tabs>
        <w:ind w:left="2346" w:hanging="480"/>
      </w:pPr>
    </w:lvl>
    <w:lvl w:ilvl="4">
      <w:start w:val="1"/>
      <w:numFmt w:val="ideographTraditional"/>
      <w:lvlText w:val="%5、"/>
      <w:lvlJc w:val="left"/>
      <w:pPr>
        <w:tabs>
          <w:tab w:val="num" w:pos="0"/>
        </w:tabs>
        <w:ind w:left="2826" w:hanging="480"/>
      </w:pPr>
    </w:lvl>
    <w:lvl w:ilvl="5">
      <w:start w:val="1"/>
      <w:numFmt w:val="lowerRoman"/>
      <w:lvlText w:val="%6."/>
      <w:lvlJc w:val="right"/>
      <w:pPr>
        <w:tabs>
          <w:tab w:val="num" w:pos="0"/>
        </w:tabs>
        <w:ind w:left="3306" w:hanging="480"/>
      </w:pPr>
    </w:lvl>
    <w:lvl w:ilvl="6">
      <w:start w:val="1"/>
      <w:numFmt w:val="decimal"/>
      <w:lvlText w:val="%7."/>
      <w:lvlJc w:val="left"/>
      <w:pPr>
        <w:tabs>
          <w:tab w:val="num" w:pos="0"/>
        </w:tabs>
        <w:ind w:left="3786" w:hanging="480"/>
      </w:pPr>
    </w:lvl>
    <w:lvl w:ilvl="7">
      <w:start w:val="1"/>
      <w:numFmt w:val="ideographTraditional"/>
      <w:lvlText w:val="%8、"/>
      <w:lvlJc w:val="left"/>
      <w:pPr>
        <w:tabs>
          <w:tab w:val="num" w:pos="0"/>
        </w:tabs>
        <w:ind w:left="4266" w:hanging="480"/>
      </w:pPr>
    </w:lvl>
    <w:lvl w:ilvl="8">
      <w:start w:val="1"/>
      <w:numFmt w:val="lowerRoman"/>
      <w:lvlText w:val="%9."/>
      <w:lvlJc w:val="right"/>
      <w:pPr>
        <w:tabs>
          <w:tab w:val="num" w:pos="0"/>
        </w:tabs>
        <w:ind w:left="4746" w:hanging="480"/>
      </w:pPr>
    </w:lvl>
  </w:abstractNum>
  <w:abstractNum w:abstractNumId="22" w15:restartNumberingAfterBreak="0">
    <w:nsid w:val="00000017"/>
    <w:multiLevelType w:val="singleLevel"/>
    <w:tmpl w:val="AD541606"/>
    <w:name w:val="WW8Num27"/>
    <w:lvl w:ilvl="0">
      <w:start w:val="1"/>
      <w:numFmt w:val="decimal"/>
      <w:lvlText w:val="(%1)"/>
      <w:lvlJc w:val="left"/>
      <w:pPr>
        <w:tabs>
          <w:tab w:val="num" w:pos="480"/>
        </w:tabs>
        <w:ind w:left="1146" w:hanging="720"/>
      </w:pPr>
      <w:rPr>
        <w:rFonts w:ascii="Times New Roman" w:hAnsi="Times New Roman" w:cs="標楷體" w:hint="default"/>
        <w:lang w:eastAsia="zh-HK"/>
      </w:rPr>
    </w:lvl>
  </w:abstractNum>
  <w:abstractNum w:abstractNumId="23" w15:restartNumberingAfterBreak="0">
    <w:nsid w:val="00000018"/>
    <w:multiLevelType w:val="singleLevel"/>
    <w:tmpl w:val="5A7C984C"/>
    <w:name w:val="WW8Num28"/>
    <w:lvl w:ilvl="0">
      <w:start w:val="1"/>
      <w:numFmt w:val="decimal"/>
      <w:lvlText w:val="(%1)"/>
      <w:lvlJc w:val="left"/>
      <w:pPr>
        <w:tabs>
          <w:tab w:val="num" w:pos="0"/>
        </w:tabs>
        <w:ind w:left="1146" w:hanging="720"/>
      </w:pPr>
      <w:rPr>
        <w:rFonts w:ascii="Times New Roman" w:hAnsi="Times New Roman" w:cs="標楷體" w:hint="default"/>
        <w:szCs w:val="28"/>
        <w:lang w:eastAsia="zh-HK"/>
      </w:rPr>
    </w:lvl>
  </w:abstractNum>
  <w:abstractNum w:abstractNumId="24" w15:restartNumberingAfterBreak="0">
    <w:nsid w:val="00000019"/>
    <w:multiLevelType w:val="singleLevel"/>
    <w:tmpl w:val="00000019"/>
    <w:name w:val="WW8Num29"/>
    <w:lvl w:ilvl="0">
      <w:start w:val="1"/>
      <w:numFmt w:val="decimal"/>
      <w:lvlText w:val="%1."/>
      <w:lvlJc w:val="left"/>
      <w:pPr>
        <w:tabs>
          <w:tab w:val="num" w:pos="0"/>
        </w:tabs>
        <w:ind w:left="1746" w:hanging="360"/>
      </w:pPr>
      <w:rPr>
        <w:rFonts w:ascii="標楷體" w:hAnsi="標楷體" w:cs="標楷體"/>
      </w:rPr>
    </w:lvl>
  </w:abstractNum>
  <w:abstractNum w:abstractNumId="25" w15:restartNumberingAfterBreak="0">
    <w:nsid w:val="0000001A"/>
    <w:multiLevelType w:val="singleLevel"/>
    <w:tmpl w:val="0000001A"/>
    <w:name w:val="WW8Num30"/>
    <w:lvl w:ilvl="0">
      <w:start w:val="1"/>
      <w:numFmt w:val="decimal"/>
      <w:lvlText w:val="%1、"/>
      <w:lvlJc w:val="left"/>
      <w:pPr>
        <w:tabs>
          <w:tab w:val="num" w:pos="0"/>
        </w:tabs>
        <w:ind w:left="1146" w:hanging="720"/>
      </w:pPr>
      <w:rPr>
        <w:rFonts w:ascii="標楷體" w:hAnsi="標楷體" w:cs="標楷體"/>
        <w:b w:val="0"/>
        <w:lang w:eastAsia="zh-HK"/>
      </w:rPr>
    </w:lvl>
  </w:abstractNum>
  <w:abstractNum w:abstractNumId="26" w15:restartNumberingAfterBreak="0">
    <w:nsid w:val="0000001B"/>
    <w:multiLevelType w:val="singleLevel"/>
    <w:tmpl w:val="0000001B"/>
    <w:name w:val="WW8Num32"/>
    <w:lvl w:ilvl="0">
      <w:start w:val="1"/>
      <w:numFmt w:val="decimal"/>
      <w:lvlText w:val="%1."/>
      <w:lvlJc w:val="left"/>
      <w:pPr>
        <w:tabs>
          <w:tab w:val="num" w:pos="0"/>
        </w:tabs>
        <w:ind w:left="1746" w:hanging="360"/>
      </w:pPr>
    </w:lvl>
  </w:abstractNum>
  <w:abstractNum w:abstractNumId="27" w15:restartNumberingAfterBreak="0">
    <w:nsid w:val="0000001C"/>
    <w:multiLevelType w:val="singleLevel"/>
    <w:tmpl w:val="0000001C"/>
    <w:name w:val="WW8Num33"/>
    <w:lvl w:ilvl="0">
      <w:start w:val="1"/>
      <w:numFmt w:val="decimal"/>
      <w:lvlText w:val="%1."/>
      <w:lvlJc w:val="left"/>
      <w:pPr>
        <w:tabs>
          <w:tab w:val="num" w:pos="0"/>
        </w:tabs>
        <w:ind w:left="1746" w:hanging="360"/>
      </w:pPr>
      <w:rPr>
        <w:rFonts w:ascii="標楷體" w:hAnsi="標楷體" w:cs="標楷體"/>
        <w:lang w:eastAsia="zh-HK"/>
      </w:rPr>
    </w:lvl>
  </w:abstractNum>
  <w:abstractNum w:abstractNumId="28" w15:restartNumberingAfterBreak="0">
    <w:nsid w:val="0000001D"/>
    <w:multiLevelType w:val="singleLevel"/>
    <w:tmpl w:val="0000001D"/>
    <w:name w:val="WW8Num34"/>
    <w:lvl w:ilvl="0">
      <w:start w:val="1"/>
      <w:numFmt w:val="decimal"/>
      <w:lvlText w:val="(%1)"/>
      <w:lvlJc w:val="left"/>
      <w:pPr>
        <w:tabs>
          <w:tab w:val="num" w:pos="0"/>
        </w:tabs>
        <w:ind w:left="3556" w:hanging="720"/>
      </w:pPr>
      <w:rPr>
        <w:rFonts w:ascii="標楷體" w:hAnsi="標楷體" w:cs="標楷體"/>
        <w:lang w:eastAsia="zh-HK"/>
      </w:rPr>
    </w:lvl>
  </w:abstractNum>
  <w:abstractNum w:abstractNumId="29" w15:restartNumberingAfterBreak="0">
    <w:nsid w:val="0000001E"/>
    <w:multiLevelType w:val="singleLevel"/>
    <w:tmpl w:val="0000001E"/>
    <w:name w:val="WW8Num35"/>
    <w:lvl w:ilvl="0">
      <w:start w:val="1"/>
      <w:numFmt w:val="decimal"/>
      <w:lvlText w:val="(%1)"/>
      <w:lvlJc w:val="left"/>
      <w:pPr>
        <w:tabs>
          <w:tab w:val="num" w:pos="0"/>
        </w:tabs>
        <w:ind w:left="1146" w:hanging="720"/>
      </w:pPr>
      <w:rPr>
        <w:rFonts w:ascii="標楷體" w:hAnsi="標楷體" w:cs="標楷體"/>
        <w:lang w:eastAsia="zh-HK"/>
      </w:rPr>
    </w:lvl>
  </w:abstractNum>
  <w:abstractNum w:abstractNumId="30" w15:restartNumberingAfterBreak="0">
    <w:nsid w:val="0000001F"/>
    <w:multiLevelType w:val="singleLevel"/>
    <w:tmpl w:val="0000001F"/>
    <w:name w:val="WW8Num36"/>
    <w:lvl w:ilvl="0">
      <w:start w:val="1"/>
      <w:numFmt w:val="decimal"/>
      <w:lvlText w:val="(%1)"/>
      <w:lvlJc w:val="left"/>
      <w:pPr>
        <w:tabs>
          <w:tab w:val="num" w:pos="0"/>
        </w:tabs>
        <w:ind w:left="3556" w:hanging="720"/>
      </w:pPr>
      <w:rPr>
        <w:rFonts w:ascii="標楷體" w:hAnsi="標楷體" w:cs="標楷體"/>
        <w:lang w:eastAsia="zh-HK"/>
      </w:rPr>
    </w:lvl>
  </w:abstractNum>
  <w:abstractNum w:abstractNumId="31" w15:restartNumberingAfterBreak="0">
    <w:nsid w:val="00000020"/>
    <w:multiLevelType w:val="singleLevel"/>
    <w:tmpl w:val="00000020"/>
    <w:name w:val="WW8Num37"/>
    <w:lvl w:ilvl="0">
      <w:start w:val="1"/>
      <w:numFmt w:val="decimal"/>
      <w:lvlText w:val="%1、"/>
      <w:lvlJc w:val="left"/>
      <w:pPr>
        <w:tabs>
          <w:tab w:val="num" w:pos="0"/>
        </w:tabs>
        <w:ind w:left="1146" w:hanging="720"/>
      </w:pPr>
      <w:rPr>
        <w:rFonts w:ascii="標楷體" w:hAnsi="標楷體" w:cs="標楷體"/>
        <w:b w:val="0"/>
        <w:color w:val="000000"/>
        <w:lang w:eastAsia="zh-HK"/>
      </w:rPr>
    </w:lvl>
  </w:abstractNum>
  <w:abstractNum w:abstractNumId="32" w15:restartNumberingAfterBreak="0">
    <w:nsid w:val="00000021"/>
    <w:multiLevelType w:val="singleLevel"/>
    <w:tmpl w:val="00000021"/>
    <w:name w:val="WW8Num38"/>
    <w:lvl w:ilvl="0">
      <w:start w:val="1"/>
      <w:numFmt w:val="decimal"/>
      <w:lvlText w:val="(%1)"/>
      <w:lvlJc w:val="left"/>
      <w:pPr>
        <w:tabs>
          <w:tab w:val="num" w:pos="0"/>
        </w:tabs>
        <w:ind w:left="3556" w:hanging="720"/>
      </w:pPr>
      <w:rPr>
        <w:rFonts w:ascii="標楷體" w:hAnsi="標楷體" w:cs="標楷體"/>
        <w:lang w:eastAsia="zh-HK"/>
      </w:rPr>
    </w:lvl>
  </w:abstractNum>
  <w:abstractNum w:abstractNumId="33" w15:restartNumberingAfterBreak="0">
    <w:nsid w:val="00000022"/>
    <w:multiLevelType w:val="multilevel"/>
    <w:tmpl w:val="D45EAE08"/>
    <w:name w:val="WW8Num39"/>
    <w:lvl w:ilvl="0">
      <w:start w:val="1"/>
      <w:numFmt w:val="upperLetter"/>
      <w:lvlText w:val="%1."/>
      <w:lvlJc w:val="left"/>
      <w:pPr>
        <w:tabs>
          <w:tab w:val="num" w:pos="0"/>
        </w:tabs>
        <w:ind w:left="1146" w:hanging="720"/>
      </w:pPr>
      <w:rPr>
        <w:rFonts w:cs="標楷體"/>
        <w:lang w:eastAsia="zh-HK"/>
      </w:rPr>
    </w:lvl>
    <w:lvl w:ilvl="1">
      <w:start w:val="1"/>
      <w:numFmt w:val="upperLetter"/>
      <w:lvlText w:val="%2."/>
      <w:lvlJc w:val="left"/>
      <w:pPr>
        <w:tabs>
          <w:tab w:val="num" w:pos="0"/>
        </w:tabs>
        <w:ind w:left="1386" w:hanging="480"/>
      </w:pPr>
      <w:rPr>
        <w:rFonts w:ascii="標楷體" w:hAnsi="標楷體" w:cs="標楷體"/>
        <w:lang w:eastAsia="zh-HK"/>
      </w:rPr>
    </w:lvl>
    <w:lvl w:ilvl="2">
      <w:start w:val="1"/>
      <w:numFmt w:val="lowerRoman"/>
      <w:lvlText w:val="%3."/>
      <w:lvlJc w:val="right"/>
      <w:pPr>
        <w:tabs>
          <w:tab w:val="num" w:pos="0"/>
        </w:tabs>
        <w:ind w:left="1866" w:hanging="480"/>
      </w:pPr>
    </w:lvl>
    <w:lvl w:ilvl="3">
      <w:start w:val="1"/>
      <w:numFmt w:val="decimal"/>
      <w:lvlText w:val="%4."/>
      <w:lvlJc w:val="left"/>
      <w:pPr>
        <w:tabs>
          <w:tab w:val="num" w:pos="0"/>
        </w:tabs>
        <w:ind w:left="2346" w:hanging="480"/>
      </w:pPr>
    </w:lvl>
    <w:lvl w:ilvl="4">
      <w:start w:val="1"/>
      <w:numFmt w:val="ideographTraditional"/>
      <w:lvlText w:val="%5、"/>
      <w:lvlJc w:val="left"/>
      <w:pPr>
        <w:tabs>
          <w:tab w:val="num" w:pos="0"/>
        </w:tabs>
        <w:ind w:left="2826" w:hanging="480"/>
      </w:pPr>
    </w:lvl>
    <w:lvl w:ilvl="5">
      <w:start w:val="1"/>
      <w:numFmt w:val="lowerRoman"/>
      <w:lvlText w:val="%6."/>
      <w:lvlJc w:val="right"/>
      <w:pPr>
        <w:tabs>
          <w:tab w:val="num" w:pos="0"/>
        </w:tabs>
        <w:ind w:left="3306" w:hanging="480"/>
      </w:pPr>
    </w:lvl>
    <w:lvl w:ilvl="6">
      <w:start w:val="1"/>
      <w:numFmt w:val="decimal"/>
      <w:lvlText w:val="%7."/>
      <w:lvlJc w:val="left"/>
      <w:pPr>
        <w:tabs>
          <w:tab w:val="num" w:pos="0"/>
        </w:tabs>
        <w:ind w:left="3786" w:hanging="480"/>
      </w:pPr>
    </w:lvl>
    <w:lvl w:ilvl="7">
      <w:start w:val="1"/>
      <w:numFmt w:val="ideographTraditional"/>
      <w:lvlText w:val="%8、"/>
      <w:lvlJc w:val="left"/>
      <w:pPr>
        <w:tabs>
          <w:tab w:val="num" w:pos="0"/>
        </w:tabs>
        <w:ind w:left="4266" w:hanging="480"/>
      </w:pPr>
    </w:lvl>
    <w:lvl w:ilvl="8">
      <w:start w:val="1"/>
      <w:numFmt w:val="lowerRoman"/>
      <w:lvlText w:val="%9."/>
      <w:lvlJc w:val="right"/>
      <w:pPr>
        <w:tabs>
          <w:tab w:val="num" w:pos="0"/>
        </w:tabs>
        <w:ind w:left="4746" w:hanging="480"/>
      </w:pPr>
    </w:lvl>
  </w:abstractNum>
  <w:abstractNum w:abstractNumId="34" w15:restartNumberingAfterBreak="0">
    <w:nsid w:val="00000023"/>
    <w:multiLevelType w:val="singleLevel"/>
    <w:tmpl w:val="76F61BAE"/>
    <w:name w:val="WW8Num41"/>
    <w:lvl w:ilvl="0">
      <w:start w:val="1"/>
      <w:numFmt w:val="decimal"/>
      <w:lvlText w:val="(%1)"/>
      <w:lvlJc w:val="left"/>
      <w:pPr>
        <w:tabs>
          <w:tab w:val="num" w:pos="480"/>
        </w:tabs>
        <w:ind w:left="1146" w:hanging="720"/>
      </w:pPr>
      <w:rPr>
        <w:rFonts w:ascii="Times New Roman" w:hAnsi="Times New Roman" w:cs="Times New Roman" w:hint="default"/>
      </w:rPr>
    </w:lvl>
  </w:abstractNum>
  <w:abstractNum w:abstractNumId="35" w15:restartNumberingAfterBreak="0">
    <w:nsid w:val="00000024"/>
    <w:multiLevelType w:val="multilevel"/>
    <w:tmpl w:val="00000024"/>
    <w:name w:val="WW8Num42"/>
    <w:lvl w:ilvl="0">
      <w:start w:val="6"/>
      <w:numFmt w:val="decimal"/>
      <w:lvlText w:val="%1"/>
      <w:lvlJc w:val="left"/>
      <w:pPr>
        <w:tabs>
          <w:tab w:val="num" w:pos="0"/>
        </w:tabs>
        <w:ind w:left="425" w:hanging="425"/>
      </w:pPr>
      <w:rPr>
        <w:rFonts w:ascii="標楷體" w:hAnsi="標楷體" w:cs="標楷體"/>
        <w:b/>
        <w:lang w:eastAsia="zh-HK"/>
      </w:rPr>
    </w:lvl>
    <w:lvl w:ilvl="1">
      <w:start w:val="1"/>
      <w:numFmt w:val="decimal"/>
      <w:lvlText w:val="%1.%2"/>
      <w:lvlJc w:val="left"/>
      <w:pPr>
        <w:tabs>
          <w:tab w:val="num" w:pos="0"/>
        </w:tabs>
        <w:ind w:left="992" w:hanging="567"/>
      </w:pPr>
      <w:rPr>
        <w:rFonts w:ascii="標楷體" w:hAnsi="標楷體" w:cs="標楷體"/>
        <w:b/>
        <w:lang w:eastAsia="zh-HK"/>
      </w:rPr>
    </w:lvl>
    <w:lvl w:ilvl="2">
      <w:start w:val="1"/>
      <w:numFmt w:val="decimal"/>
      <w:lvlText w:val="%1.%2.%3 "/>
      <w:lvlJc w:val="left"/>
      <w:pPr>
        <w:tabs>
          <w:tab w:val="num" w:pos="480"/>
        </w:tabs>
        <w:ind w:left="1418" w:hanging="567"/>
      </w:pPr>
      <w:rPr>
        <w:rFonts w:ascii="標楷體" w:hAnsi="標楷體" w:cs="標楷體"/>
        <w:b/>
        <w:lang w:eastAsia="zh-HK"/>
      </w:rPr>
    </w:lvl>
    <w:lvl w:ilvl="3">
      <w:start w:val="1"/>
      <w:numFmt w:val="decimal"/>
      <w:lvlText w:val="%1.%2.%3.%4"/>
      <w:lvlJc w:val="left"/>
      <w:pPr>
        <w:tabs>
          <w:tab w:val="num" w:pos="0"/>
        </w:tabs>
        <w:ind w:left="1984" w:hanging="708"/>
      </w:pPr>
      <w:rPr>
        <w:rFonts w:ascii="標楷體" w:hAnsi="標楷體" w:cs="標楷體"/>
        <w:b/>
        <w:lang w:eastAsia="zh-HK"/>
      </w:rPr>
    </w:lvl>
    <w:lvl w:ilvl="4">
      <w:start w:val="1"/>
      <w:numFmt w:val="decimal"/>
      <w:lvlText w:val="%1.%2.%3.%4.%5"/>
      <w:lvlJc w:val="left"/>
      <w:pPr>
        <w:tabs>
          <w:tab w:val="num" w:pos="0"/>
        </w:tabs>
        <w:ind w:left="2551" w:hanging="850"/>
      </w:pPr>
      <w:rPr>
        <w:rFonts w:ascii="標楷體" w:hAnsi="標楷體" w:cs="標楷體"/>
        <w:b/>
        <w:lang w:eastAsia="zh-HK"/>
      </w:rPr>
    </w:lvl>
    <w:lvl w:ilvl="5">
      <w:start w:val="1"/>
      <w:numFmt w:val="decimal"/>
      <w:lvlText w:val="%1.%2.%3.%4.%5.%6"/>
      <w:lvlJc w:val="left"/>
      <w:pPr>
        <w:tabs>
          <w:tab w:val="num" w:pos="0"/>
        </w:tabs>
        <w:ind w:left="3260" w:hanging="1134"/>
      </w:pPr>
      <w:rPr>
        <w:rFonts w:ascii="標楷體" w:hAnsi="標楷體" w:cs="標楷體"/>
        <w:b/>
        <w:lang w:eastAsia="zh-HK"/>
      </w:rPr>
    </w:lvl>
    <w:lvl w:ilvl="6">
      <w:start w:val="1"/>
      <w:numFmt w:val="decimal"/>
      <w:lvlText w:val="%1.%2.%3.%4.%5.%6.%7"/>
      <w:lvlJc w:val="left"/>
      <w:pPr>
        <w:tabs>
          <w:tab w:val="num" w:pos="0"/>
        </w:tabs>
        <w:ind w:left="3827" w:hanging="1276"/>
      </w:pPr>
      <w:rPr>
        <w:rFonts w:ascii="標楷體" w:hAnsi="標楷體" w:cs="標楷體"/>
        <w:b/>
        <w:lang w:eastAsia="zh-HK"/>
      </w:rPr>
    </w:lvl>
    <w:lvl w:ilvl="7">
      <w:start w:val="1"/>
      <w:numFmt w:val="decimal"/>
      <w:lvlText w:val="%1.%2.%3.%4.%5.%6.%7.%8"/>
      <w:lvlJc w:val="left"/>
      <w:pPr>
        <w:tabs>
          <w:tab w:val="num" w:pos="0"/>
        </w:tabs>
        <w:ind w:left="4394" w:hanging="1418"/>
      </w:pPr>
      <w:rPr>
        <w:rFonts w:ascii="標楷體" w:hAnsi="標楷體" w:cs="標楷體"/>
        <w:b/>
        <w:lang w:eastAsia="zh-HK"/>
      </w:rPr>
    </w:lvl>
    <w:lvl w:ilvl="8">
      <w:start w:val="1"/>
      <w:numFmt w:val="decimal"/>
      <w:lvlText w:val="%1.%2.%3.%4.%5.%6.%7.%8.%9"/>
      <w:lvlJc w:val="left"/>
      <w:pPr>
        <w:tabs>
          <w:tab w:val="num" w:pos="0"/>
        </w:tabs>
        <w:ind w:left="5102" w:hanging="1700"/>
      </w:pPr>
      <w:rPr>
        <w:rFonts w:ascii="標楷體" w:hAnsi="標楷體" w:cs="標楷體"/>
        <w:b/>
        <w:lang w:eastAsia="zh-HK"/>
      </w:rPr>
    </w:lvl>
  </w:abstractNum>
  <w:abstractNum w:abstractNumId="36" w15:restartNumberingAfterBreak="0">
    <w:nsid w:val="00000025"/>
    <w:multiLevelType w:val="singleLevel"/>
    <w:tmpl w:val="00000025"/>
    <w:name w:val="WW8Num43"/>
    <w:lvl w:ilvl="0">
      <w:start w:val="1"/>
      <w:numFmt w:val="decimal"/>
      <w:lvlText w:val="%1."/>
      <w:lvlJc w:val="left"/>
      <w:pPr>
        <w:tabs>
          <w:tab w:val="num" w:pos="0"/>
        </w:tabs>
        <w:ind w:left="1746" w:hanging="360"/>
      </w:pPr>
      <w:rPr>
        <w:rFonts w:ascii="標楷體" w:hAnsi="標楷體" w:cs="標楷體"/>
        <w:lang w:eastAsia="zh-HK"/>
      </w:rPr>
    </w:lvl>
  </w:abstractNum>
  <w:abstractNum w:abstractNumId="37" w15:restartNumberingAfterBreak="0">
    <w:nsid w:val="00000026"/>
    <w:multiLevelType w:val="singleLevel"/>
    <w:tmpl w:val="00000026"/>
    <w:name w:val="WW8Num44"/>
    <w:lvl w:ilvl="0">
      <w:start w:val="1"/>
      <w:numFmt w:val="decimal"/>
      <w:lvlText w:val="(%1)"/>
      <w:lvlJc w:val="left"/>
      <w:pPr>
        <w:tabs>
          <w:tab w:val="num" w:pos="0"/>
        </w:tabs>
        <w:ind w:left="360" w:hanging="360"/>
      </w:pPr>
      <w:rPr>
        <w:rFonts w:ascii="標楷體" w:hAnsi="標楷體" w:cs="標楷體"/>
      </w:rPr>
    </w:lvl>
  </w:abstractNum>
  <w:abstractNum w:abstractNumId="38" w15:restartNumberingAfterBreak="0">
    <w:nsid w:val="00000027"/>
    <w:multiLevelType w:val="singleLevel"/>
    <w:tmpl w:val="00000027"/>
    <w:name w:val="WW8Num45"/>
    <w:lvl w:ilvl="0">
      <w:start w:val="1"/>
      <w:numFmt w:val="decimal"/>
      <w:lvlText w:val="%1."/>
      <w:lvlJc w:val="left"/>
      <w:pPr>
        <w:tabs>
          <w:tab w:val="num" w:pos="0"/>
        </w:tabs>
        <w:ind w:left="1746" w:hanging="360"/>
      </w:pPr>
    </w:lvl>
  </w:abstractNum>
  <w:abstractNum w:abstractNumId="39" w15:restartNumberingAfterBreak="0">
    <w:nsid w:val="059B2EF5"/>
    <w:multiLevelType w:val="multilevel"/>
    <w:tmpl w:val="3E6AEDA8"/>
    <w:lvl w:ilvl="0">
      <w:start w:val="1"/>
      <w:numFmt w:val="taiwaneseCountingThousand"/>
      <w:lvlText w:val="(%1)、"/>
      <w:lvlJc w:val="left"/>
      <w:pPr>
        <w:ind w:left="425" w:hanging="425"/>
      </w:pPr>
    </w:lvl>
    <w:lvl w:ilvl="1">
      <w:start w:val="1"/>
      <w:numFmt w:val="ideographLegalTraditional"/>
      <w:suff w:val="nothing"/>
      <w:lvlText w:val="%2、"/>
      <w:lvlJc w:val="left"/>
      <w:pPr>
        <w:ind w:left="709" w:hanging="425"/>
      </w:pPr>
    </w:lvl>
    <w:lvl w:ilvl="2">
      <w:start w:val="1"/>
      <w:numFmt w:val="taiwaneseCountingThousand"/>
      <w:suff w:val="nothing"/>
      <w:lvlText w:val="%3、"/>
      <w:lvlJc w:val="left"/>
      <w:pPr>
        <w:ind w:left="992" w:hanging="425"/>
      </w:pPr>
      <w:rPr>
        <w:lang w:val="en-US"/>
      </w:rPr>
    </w:lvl>
    <w:lvl w:ilvl="3">
      <w:start w:val="1"/>
      <w:numFmt w:val="decimal"/>
      <w:lvlText w:val="%4."/>
      <w:lvlJc w:val="left"/>
      <w:pPr>
        <w:ind w:left="1418" w:hanging="567"/>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lowerLetter"/>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0" w15:restartNumberingAfterBreak="0">
    <w:nsid w:val="078522D1"/>
    <w:multiLevelType w:val="multilevel"/>
    <w:tmpl w:val="9710AB6A"/>
    <w:lvl w:ilvl="0">
      <w:start w:val="1"/>
      <w:numFmt w:val="decimal"/>
      <w:lvlText w:val="(%1)"/>
      <w:lvlJc w:val="left"/>
      <w:pPr>
        <w:ind w:left="786" w:hanging="480"/>
      </w:pPr>
    </w:lvl>
    <w:lvl w:ilvl="1" w:tentative="1">
      <w:start w:val="1"/>
      <w:numFmt w:val="ideographTraditional"/>
      <w:lvlText w:val="%2、"/>
      <w:lvlJc w:val="left"/>
      <w:pPr>
        <w:ind w:left="1266" w:hanging="480"/>
      </w:pPr>
    </w:lvl>
    <w:lvl w:ilvl="2" w:tentative="1">
      <w:start w:val="1"/>
      <w:numFmt w:val="lowerRoman"/>
      <w:lvlText w:val="%3."/>
      <w:lvlJc w:val="right"/>
      <w:pPr>
        <w:ind w:left="1746" w:hanging="480"/>
      </w:pPr>
    </w:lvl>
    <w:lvl w:ilvl="3" w:tentative="1">
      <w:start w:val="1"/>
      <w:numFmt w:val="decimal"/>
      <w:lvlText w:val="%4."/>
      <w:lvlJc w:val="left"/>
      <w:pPr>
        <w:ind w:left="2226" w:hanging="480"/>
      </w:pPr>
    </w:lvl>
    <w:lvl w:ilvl="4" w:tentative="1">
      <w:start w:val="1"/>
      <w:numFmt w:val="ideographTraditional"/>
      <w:lvlText w:val="%5、"/>
      <w:lvlJc w:val="left"/>
      <w:pPr>
        <w:ind w:left="2706" w:hanging="480"/>
      </w:pPr>
    </w:lvl>
    <w:lvl w:ilvl="5" w:tentative="1">
      <w:start w:val="1"/>
      <w:numFmt w:val="lowerRoman"/>
      <w:lvlText w:val="%6."/>
      <w:lvlJc w:val="right"/>
      <w:pPr>
        <w:ind w:left="3186" w:hanging="480"/>
      </w:pPr>
    </w:lvl>
    <w:lvl w:ilvl="6" w:tentative="1">
      <w:start w:val="1"/>
      <w:numFmt w:val="decimal"/>
      <w:lvlText w:val="%7."/>
      <w:lvlJc w:val="left"/>
      <w:pPr>
        <w:ind w:left="3666" w:hanging="480"/>
      </w:pPr>
    </w:lvl>
    <w:lvl w:ilvl="7" w:tentative="1">
      <w:start w:val="1"/>
      <w:numFmt w:val="ideographTraditional"/>
      <w:lvlText w:val="%8、"/>
      <w:lvlJc w:val="left"/>
      <w:pPr>
        <w:ind w:left="4146" w:hanging="480"/>
      </w:pPr>
    </w:lvl>
    <w:lvl w:ilvl="8" w:tentative="1">
      <w:start w:val="1"/>
      <w:numFmt w:val="lowerRoman"/>
      <w:lvlText w:val="%9."/>
      <w:lvlJc w:val="right"/>
      <w:pPr>
        <w:ind w:left="4626" w:hanging="480"/>
      </w:pPr>
    </w:lvl>
  </w:abstractNum>
  <w:abstractNum w:abstractNumId="41" w15:restartNumberingAfterBreak="0">
    <w:nsid w:val="08AB454E"/>
    <w:multiLevelType w:val="hybridMultilevel"/>
    <w:tmpl w:val="BB5EA7EE"/>
    <w:lvl w:ilvl="0" w:tplc="E4F09122">
      <w:start w:val="1"/>
      <w:numFmt w:val="taiwaneseCountingThousand"/>
      <w:lvlText w:val="%1、"/>
      <w:lvlJc w:val="left"/>
      <w:pPr>
        <w:ind w:left="1472"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0F9A340C"/>
    <w:multiLevelType w:val="hybridMultilevel"/>
    <w:tmpl w:val="B04E4AEE"/>
    <w:lvl w:ilvl="0" w:tplc="1FD213D2">
      <w:start w:val="1"/>
      <w:numFmt w:val="ideographLegalTraditional"/>
      <w:pStyle w:val="111level1Level1HeadH1heading1Headingapps"/>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16045907"/>
    <w:multiLevelType w:val="hybridMultilevel"/>
    <w:tmpl w:val="6C3A7A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18C279CA"/>
    <w:multiLevelType w:val="multilevel"/>
    <w:tmpl w:val="2572FF12"/>
    <w:lvl w:ilvl="0">
      <w:start w:val="1"/>
      <w:numFmt w:val="taiwaneseCountingThousand"/>
      <w:lvlText w:val="(%1)、"/>
      <w:lvlJc w:val="left"/>
      <w:pPr>
        <w:ind w:left="425" w:hanging="425"/>
      </w:pPr>
    </w:lvl>
    <w:lvl w:ilvl="1">
      <w:start w:val="1"/>
      <w:numFmt w:val="ideographLegalTraditional"/>
      <w:suff w:val="nothing"/>
      <w:lvlText w:val="%2、"/>
      <w:lvlJc w:val="left"/>
      <w:pPr>
        <w:ind w:left="709" w:hanging="425"/>
      </w:pPr>
    </w:lvl>
    <w:lvl w:ilvl="2">
      <w:start w:val="1"/>
      <w:numFmt w:val="taiwaneseCountingThousand"/>
      <w:suff w:val="nothing"/>
      <w:lvlText w:val="%3、"/>
      <w:lvlJc w:val="left"/>
      <w:pPr>
        <w:ind w:left="992" w:hanging="425"/>
      </w:pPr>
      <w:rPr>
        <w:lang w:val="en-US"/>
      </w:rPr>
    </w:lvl>
    <w:lvl w:ilvl="3">
      <w:start w:val="1"/>
      <w:numFmt w:val="decimal"/>
      <w:lvlText w:val="%4."/>
      <w:lvlJc w:val="left"/>
      <w:pPr>
        <w:ind w:left="1418" w:hanging="567"/>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lowerLetter"/>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5" w15:restartNumberingAfterBreak="0">
    <w:nsid w:val="231351CA"/>
    <w:multiLevelType w:val="hybridMultilevel"/>
    <w:tmpl w:val="4A4004FE"/>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271219BB"/>
    <w:multiLevelType w:val="hybridMultilevel"/>
    <w:tmpl w:val="BE821E8A"/>
    <w:lvl w:ilvl="0" w:tplc="86F84318">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7" w15:restartNumberingAfterBreak="0">
    <w:nsid w:val="2B5D42D2"/>
    <w:multiLevelType w:val="hybridMultilevel"/>
    <w:tmpl w:val="C0866BD0"/>
    <w:lvl w:ilvl="0" w:tplc="E83CF27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EA82905"/>
    <w:multiLevelType w:val="hybridMultilevel"/>
    <w:tmpl w:val="D92AA9A2"/>
    <w:lvl w:ilvl="0" w:tplc="05E0B1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2FD40912"/>
    <w:multiLevelType w:val="hybridMultilevel"/>
    <w:tmpl w:val="16727960"/>
    <w:lvl w:ilvl="0" w:tplc="04090013">
      <w:start w:val="1"/>
      <w:numFmt w:val="upperRoman"/>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50" w15:restartNumberingAfterBreak="0">
    <w:nsid w:val="301676DB"/>
    <w:multiLevelType w:val="hybridMultilevel"/>
    <w:tmpl w:val="50089C98"/>
    <w:lvl w:ilvl="0" w:tplc="BD5E3868">
      <w:start w:val="1"/>
      <w:numFmt w:val="taiwaneseCountingThousand"/>
      <w:lvlText w:val="(%1)"/>
      <w:lvlJc w:val="left"/>
      <w:pPr>
        <w:ind w:left="400" w:hanging="40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098057F"/>
    <w:multiLevelType w:val="hybridMultilevel"/>
    <w:tmpl w:val="16727960"/>
    <w:lvl w:ilvl="0" w:tplc="04090013">
      <w:start w:val="1"/>
      <w:numFmt w:val="upperRoman"/>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52" w15:restartNumberingAfterBreak="0">
    <w:nsid w:val="32E832EF"/>
    <w:multiLevelType w:val="hybridMultilevel"/>
    <w:tmpl w:val="9D3234F8"/>
    <w:lvl w:ilvl="0" w:tplc="FFD43086">
      <w:start w:val="1"/>
      <w:numFmt w:val="decimal"/>
      <w:lvlText w:val="%1、"/>
      <w:lvlJc w:val="left"/>
      <w:pPr>
        <w:ind w:left="1037" w:hanging="480"/>
      </w:pPr>
      <w:rPr>
        <w:rFonts w:hint="eastAsia"/>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53" w15:restartNumberingAfterBreak="0">
    <w:nsid w:val="347F1904"/>
    <w:multiLevelType w:val="hybridMultilevel"/>
    <w:tmpl w:val="C1741EC0"/>
    <w:lvl w:ilvl="0" w:tplc="0409000F">
      <w:start w:val="1"/>
      <w:numFmt w:val="decimal"/>
      <w:lvlText w:val="%1."/>
      <w:lvlJc w:val="left"/>
      <w:pPr>
        <w:ind w:left="1331"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35B071C3"/>
    <w:multiLevelType w:val="hybridMultilevel"/>
    <w:tmpl w:val="4A4004FE"/>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5" w15:restartNumberingAfterBreak="0">
    <w:nsid w:val="378C42E0"/>
    <w:multiLevelType w:val="hybridMultilevel"/>
    <w:tmpl w:val="310628E2"/>
    <w:lvl w:ilvl="0" w:tplc="A32EB8A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87B7770"/>
    <w:multiLevelType w:val="multilevel"/>
    <w:tmpl w:val="2D7C6ED6"/>
    <w:lvl w:ilvl="0">
      <w:start w:val="1"/>
      <w:numFmt w:val="ideographLegalTraditional"/>
      <w:pStyle w:val="1"/>
      <w:suff w:val="nothing"/>
      <w:lvlText w:val="%1、"/>
      <w:lvlJc w:val="left"/>
      <w:pPr>
        <w:ind w:left="907" w:hanging="907"/>
      </w:pPr>
      <w:rPr>
        <w:rFonts w:ascii="Times New Roman" w:eastAsia="標楷體" w:hAnsi="Times New Roman" w:hint="default"/>
        <w:b/>
        <w:i w:val="0"/>
        <w:sz w:val="28"/>
        <w:szCs w:val="28"/>
      </w:rPr>
    </w:lvl>
    <w:lvl w:ilvl="1">
      <w:start w:val="1"/>
      <w:numFmt w:val="taiwaneseCountingThousand"/>
      <w:pStyle w:val="2"/>
      <w:suff w:val="nothing"/>
      <w:lvlText w:val="%2、"/>
      <w:lvlJc w:val="left"/>
      <w:pPr>
        <w:ind w:left="1078" w:hanging="794"/>
      </w:pPr>
      <w:rPr>
        <w:rFonts w:ascii="Times New Roman" w:eastAsia="標楷體" w:hAnsi="Times New Roman" w:hint="default"/>
        <w:b w:val="0"/>
        <w:i w:val="0"/>
        <w:sz w:val="28"/>
      </w:rPr>
    </w:lvl>
    <w:lvl w:ilvl="2">
      <w:start w:val="1"/>
      <w:numFmt w:val="taiwaneseCountingThousand"/>
      <w:lvlText w:val="（%3）"/>
      <w:lvlJc w:val="left"/>
      <w:pPr>
        <w:tabs>
          <w:tab w:val="num" w:pos="1702"/>
        </w:tabs>
        <w:ind w:left="1930" w:hanging="795"/>
      </w:pPr>
      <w:rPr>
        <w:rFonts w:hint="default"/>
        <w:b w:val="0"/>
        <w:i w:val="0"/>
        <w:sz w:val="28"/>
        <w:szCs w:val="28"/>
      </w:rPr>
    </w:lvl>
    <w:lvl w:ilvl="3">
      <w:start w:val="1"/>
      <w:numFmt w:val="decimal"/>
      <w:pStyle w:val="4"/>
      <w:lvlText w:val="%4."/>
      <w:lvlJc w:val="left"/>
      <w:pPr>
        <w:tabs>
          <w:tab w:val="num" w:pos="1865"/>
        </w:tabs>
        <w:ind w:left="1865" w:hanging="425"/>
      </w:pPr>
      <w:rPr>
        <w:rFonts w:ascii="Times New Roman" w:eastAsia="標楷體" w:hAnsi="Times New Roman" w:hint="default"/>
        <w:b w:val="0"/>
        <w:i w:val="0"/>
        <w:color w:val="auto"/>
        <w:sz w:val="28"/>
        <w:szCs w:val="28"/>
      </w:rPr>
    </w:lvl>
    <w:lvl w:ilvl="4">
      <w:start w:val="1"/>
      <w:numFmt w:val="decimal"/>
      <w:lvlText w:val="(%5)"/>
      <w:lvlJc w:val="left"/>
      <w:pPr>
        <w:tabs>
          <w:tab w:val="num" w:pos="2126"/>
        </w:tabs>
        <w:ind w:left="2126" w:hanging="425"/>
      </w:pPr>
      <w:rPr>
        <w:rFonts w:ascii="Times New Roman" w:hAnsi="Times New Roman" w:hint="default"/>
      </w:rPr>
    </w:lvl>
    <w:lvl w:ilvl="5">
      <w:start w:val="1"/>
      <w:numFmt w:val="upperLetter"/>
      <w:lvlText w:val="%6."/>
      <w:lvlJc w:val="left"/>
      <w:pPr>
        <w:tabs>
          <w:tab w:val="num" w:pos="2447"/>
        </w:tabs>
        <w:ind w:left="2370" w:hanging="283"/>
      </w:pPr>
      <w:rPr>
        <w:rFonts w:ascii="Times New Roman" w:eastAsia="標楷體" w:hAnsi="Times New Roman" w:hint="default"/>
        <w:sz w:val="28"/>
      </w:rPr>
    </w:lvl>
    <w:lvl w:ilvl="6">
      <w:start w:val="1"/>
      <w:numFmt w:val="upperLetter"/>
      <w:pStyle w:val="7"/>
      <w:lvlText w:val="(%7)"/>
      <w:lvlJc w:val="left"/>
      <w:pPr>
        <w:tabs>
          <w:tab w:val="num" w:pos="3147"/>
        </w:tabs>
        <w:ind w:left="2852" w:hanging="425"/>
      </w:pPr>
      <w:rPr>
        <w:rFonts w:ascii="Times New Roman" w:hAnsi="Times New Roman" w:hint="default"/>
      </w:rPr>
    </w:lvl>
    <w:lvl w:ilvl="7">
      <w:start w:val="1"/>
      <w:numFmt w:val="lowerLetter"/>
      <w:pStyle w:val="8"/>
      <w:lvlText w:val="%8."/>
      <w:lvlJc w:val="left"/>
      <w:pPr>
        <w:tabs>
          <w:tab w:val="num" w:pos="3167"/>
        </w:tabs>
        <w:ind w:left="3090" w:hanging="283"/>
      </w:pPr>
      <w:rPr>
        <w:rFonts w:ascii="Times New Roman" w:hAnsi="Times New Roman" w:hint="default"/>
      </w:rPr>
    </w:lvl>
    <w:lvl w:ilvl="8">
      <w:start w:val="1"/>
      <w:numFmt w:val="lowerLetter"/>
      <w:pStyle w:val="9"/>
      <w:lvlText w:val="(%9)"/>
      <w:lvlJc w:val="left"/>
      <w:pPr>
        <w:tabs>
          <w:tab w:val="num" w:pos="3651"/>
        </w:tabs>
        <w:ind w:left="3328" w:hanging="397"/>
      </w:pPr>
      <w:rPr>
        <w:rFonts w:ascii="Times New Roman" w:hAnsi="Times New Roman" w:hint="default"/>
        <w:b/>
        <w:sz w:val="32"/>
        <w:szCs w:val="32"/>
      </w:rPr>
    </w:lvl>
  </w:abstractNum>
  <w:abstractNum w:abstractNumId="57" w15:restartNumberingAfterBreak="0">
    <w:nsid w:val="3DDA1EFF"/>
    <w:multiLevelType w:val="multilevel"/>
    <w:tmpl w:val="9710AB6A"/>
    <w:lvl w:ilvl="0">
      <w:start w:val="1"/>
      <w:numFmt w:val="decimal"/>
      <w:lvlText w:val="(%1)"/>
      <w:lvlJc w:val="left"/>
      <w:pPr>
        <w:ind w:left="786" w:hanging="480"/>
      </w:pPr>
    </w:lvl>
    <w:lvl w:ilvl="1" w:tentative="1">
      <w:start w:val="1"/>
      <w:numFmt w:val="ideographTraditional"/>
      <w:lvlText w:val="%2、"/>
      <w:lvlJc w:val="left"/>
      <w:pPr>
        <w:ind w:left="1266" w:hanging="480"/>
      </w:pPr>
    </w:lvl>
    <w:lvl w:ilvl="2" w:tentative="1">
      <w:start w:val="1"/>
      <w:numFmt w:val="lowerRoman"/>
      <w:lvlText w:val="%3."/>
      <w:lvlJc w:val="right"/>
      <w:pPr>
        <w:ind w:left="1746" w:hanging="480"/>
      </w:pPr>
    </w:lvl>
    <w:lvl w:ilvl="3" w:tentative="1">
      <w:start w:val="1"/>
      <w:numFmt w:val="decimal"/>
      <w:lvlText w:val="%4."/>
      <w:lvlJc w:val="left"/>
      <w:pPr>
        <w:ind w:left="2226" w:hanging="480"/>
      </w:pPr>
    </w:lvl>
    <w:lvl w:ilvl="4" w:tentative="1">
      <w:start w:val="1"/>
      <w:numFmt w:val="ideographTraditional"/>
      <w:lvlText w:val="%5、"/>
      <w:lvlJc w:val="left"/>
      <w:pPr>
        <w:ind w:left="2706" w:hanging="480"/>
      </w:pPr>
    </w:lvl>
    <w:lvl w:ilvl="5" w:tentative="1">
      <w:start w:val="1"/>
      <w:numFmt w:val="lowerRoman"/>
      <w:lvlText w:val="%6."/>
      <w:lvlJc w:val="right"/>
      <w:pPr>
        <w:ind w:left="3186" w:hanging="480"/>
      </w:pPr>
    </w:lvl>
    <w:lvl w:ilvl="6" w:tentative="1">
      <w:start w:val="1"/>
      <w:numFmt w:val="decimal"/>
      <w:lvlText w:val="%7."/>
      <w:lvlJc w:val="left"/>
      <w:pPr>
        <w:ind w:left="3666" w:hanging="480"/>
      </w:pPr>
    </w:lvl>
    <w:lvl w:ilvl="7" w:tentative="1">
      <w:start w:val="1"/>
      <w:numFmt w:val="ideographTraditional"/>
      <w:lvlText w:val="%8、"/>
      <w:lvlJc w:val="left"/>
      <w:pPr>
        <w:ind w:left="4146" w:hanging="480"/>
      </w:pPr>
    </w:lvl>
    <w:lvl w:ilvl="8" w:tentative="1">
      <w:start w:val="1"/>
      <w:numFmt w:val="lowerRoman"/>
      <w:lvlText w:val="%9."/>
      <w:lvlJc w:val="right"/>
      <w:pPr>
        <w:ind w:left="4626" w:hanging="480"/>
      </w:pPr>
    </w:lvl>
  </w:abstractNum>
  <w:abstractNum w:abstractNumId="58" w15:restartNumberingAfterBreak="0">
    <w:nsid w:val="3EE92368"/>
    <w:multiLevelType w:val="hybridMultilevel"/>
    <w:tmpl w:val="83E2E04E"/>
    <w:lvl w:ilvl="0" w:tplc="A4C6EF4A">
      <w:start w:val="1"/>
      <w:numFmt w:val="taiwaneseCountingThousand"/>
      <w:lvlText w:val="(%1)"/>
      <w:lvlJc w:val="left"/>
      <w:pPr>
        <w:ind w:left="400" w:hanging="40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A474A9E"/>
    <w:multiLevelType w:val="hybridMultilevel"/>
    <w:tmpl w:val="0F6A99C6"/>
    <w:lvl w:ilvl="0" w:tplc="F4E6A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1">
      <w:start w:val="1"/>
      <w:numFmt w:val="upperLetter"/>
      <w:lvlText w:val="%3."/>
      <w:lvlJc w:val="left"/>
      <w:pPr>
        <w:ind w:left="1440" w:hanging="480"/>
      </w:pPr>
      <w:rPr>
        <w:rFonts w:hint="default"/>
      </w:rPr>
    </w:lvl>
    <w:lvl w:ilvl="3" w:tplc="04090013">
      <w:start w:val="1"/>
      <w:numFmt w:val="upperRoman"/>
      <w:lvlText w:val="%4."/>
      <w:lvlJc w:val="left"/>
      <w:pPr>
        <w:ind w:left="1920" w:hanging="480"/>
      </w:pPr>
    </w:lvl>
    <w:lvl w:ilvl="4" w:tplc="86F84318">
      <w:start w:val="1"/>
      <w:numFmt w:val="bullet"/>
      <w:lvlText w:val=""/>
      <w:lvlJc w:val="left"/>
      <w:pPr>
        <w:ind w:left="2465"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D6E3408"/>
    <w:multiLevelType w:val="hybridMultilevel"/>
    <w:tmpl w:val="9710AB6A"/>
    <w:lvl w:ilvl="0" w:tplc="6DA48E62">
      <w:start w:val="1"/>
      <w:numFmt w:val="decimal"/>
      <w:lvlText w:val="(%1)"/>
      <w:lvlJc w:val="left"/>
      <w:pPr>
        <w:ind w:left="786" w:hanging="480"/>
      </w:p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61" w15:restartNumberingAfterBreak="0">
    <w:nsid w:val="4E380EEE"/>
    <w:multiLevelType w:val="hybridMultilevel"/>
    <w:tmpl w:val="BB5EA7EE"/>
    <w:lvl w:ilvl="0" w:tplc="E4F09122">
      <w:start w:val="1"/>
      <w:numFmt w:val="taiwaneseCountingThousand"/>
      <w:lvlText w:val="%1、"/>
      <w:lvlJc w:val="left"/>
      <w:pPr>
        <w:ind w:left="1472"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847606D"/>
    <w:multiLevelType w:val="multilevel"/>
    <w:tmpl w:val="EDF8D4FC"/>
    <w:lvl w:ilvl="0">
      <w:start w:val="1"/>
      <w:numFmt w:val="taiwaneseCountingThousand"/>
      <w:pStyle w:val="a0"/>
      <w:suff w:val="nothing"/>
      <w:lvlText w:val="%1、"/>
      <w:lvlJc w:val="left"/>
      <w:pPr>
        <w:ind w:left="1077" w:hanging="714"/>
      </w:pPr>
      <w:rPr>
        <w:rFonts w:cs="Times New Roman" w:hint="eastAsia"/>
      </w:rPr>
    </w:lvl>
    <w:lvl w:ilvl="1">
      <w:start w:val="1"/>
      <w:numFmt w:val="taiwaneseCountingThousand"/>
      <w:suff w:val="nothing"/>
      <w:lvlText w:val="（%2）"/>
      <w:lvlJc w:val="left"/>
      <w:pPr>
        <w:ind w:left="1803" w:hanging="1077"/>
      </w:pPr>
      <w:rPr>
        <w:rFonts w:cs="Times New Roman" w:hint="eastAsia"/>
      </w:rPr>
    </w:lvl>
    <w:lvl w:ilvl="2">
      <w:start w:val="1"/>
      <w:numFmt w:val="decimalFullWidth"/>
      <w:suff w:val="nothing"/>
      <w:lvlText w:val="%3、"/>
      <w:lvlJc w:val="left"/>
      <w:pPr>
        <w:ind w:left="2189" w:hanging="737"/>
      </w:pPr>
      <w:rPr>
        <w:rFonts w:cs="Times New Roman" w:hint="eastAsia"/>
      </w:rPr>
    </w:lvl>
    <w:lvl w:ilvl="3">
      <w:start w:val="1"/>
      <w:numFmt w:val="decimalFullWidth"/>
      <w:suff w:val="nothing"/>
      <w:lvlText w:val="（%4）"/>
      <w:lvlJc w:val="left"/>
      <w:pPr>
        <w:ind w:left="2903" w:hanging="1089"/>
      </w:pPr>
      <w:rPr>
        <w:rFonts w:cs="Times New Roman" w:hint="eastAsia"/>
      </w:rPr>
    </w:lvl>
    <w:lvl w:ilvl="4">
      <w:start w:val="1"/>
      <w:numFmt w:val="ideographTraditional"/>
      <w:suff w:val="nothing"/>
      <w:lvlText w:val="%5、"/>
      <w:lvlJc w:val="left"/>
      <w:pPr>
        <w:ind w:left="3280" w:hanging="64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63" w15:restartNumberingAfterBreak="0">
    <w:nsid w:val="66AB0252"/>
    <w:multiLevelType w:val="multilevel"/>
    <w:tmpl w:val="F8C8AFA6"/>
    <w:lvl w:ilvl="0">
      <w:start w:val="1"/>
      <w:numFmt w:val="taiwaneseCountingThousand"/>
      <w:lvlText w:val="(%1)、"/>
      <w:lvlJc w:val="left"/>
      <w:pPr>
        <w:ind w:left="425" w:hanging="425"/>
      </w:pPr>
    </w:lvl>
    <w:lvl w:ilvl="1">
      <w:start w:val="1"/>
      <w:numFmt w:val="ideographLegalTraditional"/>
      <w:suff w:val="nothing"/>
      <w:lvlText w:val="%2、"/>
      <w:lvlJc w:val="left"/>
      <w:pPr>
        <w:ind w:left="709" w:hanging="425"/>
      </w:pPr>
    </w:lvl>
    <w:lvl w:ilvl="2">
      <w:start w:val="1"/>
      <w:numFmt w:val="taiwaneseCountingThousand"/>
      <w:suff w:val="nothing"/>
      <w:lvlText w:val="%3、"/>
      <w:lvlJc w:val="left"/>
      <w:pPr>
        <w:ind w:left="992" w:hanging="425"/>
      </w:pPr>
      <w:rPr>
        <w:lang w:val="en-US"/>
      </w:rPr>
    </w:lvl>
    <w:lvl w:ilvl="3">
      <w:start w:val="1"/>
      <w:numFmt w:val="decimal"/>
      <w:lvlText w:val="%4、"/>
      <w:lvlJc w:val="left"/>
      <w:pPr>
        <w:ind w:left="1418" w:hanging="567"/>
      </w:pPr>
      <w:rPr>
        <w:rFonts w:hint="default"/>
      </w:r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lowerLetter"/>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4" w15:restartNumberingAfterBreak="0">
    <w:nsid w:val="79741A82"/>
    <w:multiLevelType w:val="multilevel"/>
    <w:tmpl w:val="89C82F6A"/>
    <w:lvl w:ilvl="0">
      <w:start w:val="1"/>
      <w:numFmt w:val="bullet"/>
      <w:pStyle w:val="20"/>
      <w:lvlText w:val="-"/>
      <w:lvlJc w:val="left"/>
      <w:pPr>
        <w:tabs>
          <w:tab w:val="num" w:pos="1200"/>
        </w:tabs>
        <w:ind w:left="1200" w:hanging="480"/>
      </w:pPr>
      <w:rPr>
        <w:rFonts w:ascii="標楷體" w:eastAsia="標楷體" w:hAnsi="Symbol" w:cs="Times New Roman" w:hint="eastAsia"/>
        <w:b w:val="0"/>
        <w:i w:val="0"/>
        <w:sz w:val="28"/>
      </w:rPr>
    </w:lvl>
    <w:lvl w:ilvl="1">
      <w:start w:val="1"/>
      <w:numFmt w:val="decimal"/>
      <w:lvlText w:val="%1.%2."/>
      <w:lvlJc w:val="left"/>
      <w:pPr>
        <w:tabs>
          <w:tab w:val="num" w:pos="1808"/>
        </w:tabs>
        <w:ind w:left="1513" w:hanging="425"/>
      </w:pPr>
      <w:rPr>
        <w:rFonts w:ascii="Times New Roman" w:eastAsia="標楷體" w:hAnsi="Times New Roman" w:cs="Times New Roman" w:hint="default"/>
        <w:b/>
        <w:i w:val="0"/>
        <w:sz w:val="32"/>
      </w:rPr>
    </w:lvl>
    <w:lvl w:ilvl="2">
      <w:start w:val="1"/>
      <w:numFmt w:val="decimal"/>
      <w:lvlText w:val="%1.%2.%3."/>
      <w:lvlJc w:val="left"/>
      <w:pPr>
        <w:tabs>
          <w:tab w:val="num" w:pos="2953"/>
        </w:tabs>
        <w:ind w:left="1938" w:hanging="425"/>
      </w:pPr>
    </w:lvl>
    <w:lvl w:ilvl="3">
      <w:start w:val="1"/>
      <w:numFmt w:val="decimal"/>
      <w:lvlText w:val="%1.%2.%3.%4."/>
      <w:lvlJc w:val="left"/>
      <w:pPr>
        <w:tabs>
          <w:tab w:val="num" w:pos="663"/>
        </w:tabs>
        <w:ind w:left="2363" w:hanging="425"/>
      </w:pPr>
    </w:lvl>
    <w:lvl w:ilvl="4">
      <w:start w:val="1"/>
      <w:numFmt w:val="decimal"/>
      <w:lvlText w:val="%5."/>
      <w:lvlJc w:val="left"/>
      <w:pPr>
        <w:tabs>
          <w:tab w:val="num" w:pos="1143"/>
        </w:tabs>
        <w:ind w:left="1143" w:hanging="480"/>
      </w:pPr>
    </w:lvl>
    <w:lvl w:ilvl="5">
      <w:start w:val="1"/>
      <w:numFmt w:val="decimal"/>
      <w:lvlText w:val="%1.%2.%3.%4.%5.%6."/>
      <w:lvlJc w:val="left"/>
      <w:pPr>
        <w:tabs>
          <w:tab w:val="num" w:pos="663"/>
        </w:tabs>
        <w:ind w:left="3213" w:hanging="425"/>
      </w:pPr>
    </w:lvl>
    <w:lvl w:ilvl="6">
      <w:start w:val="1"/>
      <w:numFmt w:val="decimal"/>
      <w:lvlText w:val="%1.%2.%3.%4.%5.%6.%7."/>
      <w:lvlJc w:val="left"/>
      <w:pPr>
        <w:tabs>
          <w:tab w:val="num" w:pos="663"/>
        </w:tabs>
        <w:ind w:left="3638" w:hanging="425"/>
      </w:pPr>
    </w:lvl>
    <w:lvl w:ilvl="7">
      <w:start w:val="1"/>
      <w:numFmt w:val="decimal"/>
      <w:lvlText w:val="%1.%2.%3.%4.%5.%6.%7.%8."/>
      <w:lvlJc w:val="left"/>
      <w:pPr>
        <w:tabs>
          <w:tab w:val="num" w:pos="663"/>
        </w:tabs>
        <w:ind w:left="4063" w:hanging="425"/>
      </w:pPr>
    </w:lvl>
    <w:lvl w:ilvl="8">
      <w:start w:val="1"/>
      <w:numFmt w:val="decimal"/>
      <w:lvlText w:val="%1.%2.%3.%4.%5.%6.%7.%8.%9."/>
      <w:lvlJc w:val="left"/>
      <w:pPr>
        <w:tabs>
          <w:tab w:val="num" w:pos="663"/>
        </w:tabs>
        <w:ind w:left="4488" w:hanging="425"/>
      </w:pPr>
    </w:lvl>
  </w:abstractNum>
  <w:num w:numId="1">
    <w:abstractNumId w:val="56"/>
  </w:num>
  <w:num w:numId="2">
    <w:abstractNumId w:val="42"/>
  </w:num>
  <w:num w:numId="3">
    <w:abstractNumId w:val="62"/>
  </w:num>
  <w:num w:numId="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num>
  <w:num w:numId="11">
    <w:abstractNumId w:val="47"/>
  </w:num>
  <w:num w:numId="12">
    <w:abstractNumId w:val="60"/>
  </w:num>
  <w:num w:numId="13">
    <w:abstractNumId w:val="40"/>
  </w:num>
  <w:num w:numId="14">
    <w:abstractNumId w:val="57"/>
  </w:num>
  <w:num w:numId="15">
    <w:abstractNumId w:val="52"/>
  </w:num>
  <w:num w:numId="16">
    <w:abstractNumId w:val="56"/>
  </w:num>
  <w:num w:numId="17">
    <w:abstractNumId w:val="56"/>
  </w:num>
  <w:num w:numId="18">
    <w:abstractNumId w:val="56"/>
  </w:num>
  <w:num w:numId="19">
    <w:abstractNumId w:val="56"/>
  </w:num>
  <w:num w:numId="20">
    <w:abstractNumId w:val="56"/>
  </w:num>
  <w:num w:numId="21">
    <w:abstractNumId w:val="41"/>
  </w:num>
  <w:num w:numId="22">
    <w:abstractNumId w:val="48"/>
  </w:num>
  <w:num w:numId="23">
    <w:abstractNumId w:val="56"/>
  </w:num>
  <w:num w:numId="24">
    <w:abstractNumId w:val="50"/>
  </w:num>
  <w:num w:numId="25">
    <w:abstractNumId w:val="58"/>
  </w:num>
  <w:num w:numId="26">
    <w:abstractNumId w:val="55"/>
  </w:num>
  <w:num w:numId="27">
    <w:abstractNumId w:val="61"/>
  </w:num>
  <w:num w:numId="28">
    <w:abstractNumId w:val="46"/>
  </w:num>
  <w:num w:numId="29">
    <w:abstractNumId w:val="59"/>
  </w:num>
  <w:num w:numId="30">
    <w:abstractNumId w:val="54"/>
  </w:num>
  <w:num w:numId="31">
    <w:abstractNumId w:val="51"/>
  </w:num>
  <w:num w:numId="32">
    <w:abstractNumId w:val="49"/>
  </w:num>
  <w:num w:numId="33">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B1"/>
    <w:rsid w:val="00006351"/>
    <w:rsid w:val="000108F5"/>
    <w:rsid w:val="00011502"/>
    <w:rsid w:val="00011C38"/>
    <w:rsid w:val="0001459F"/>
    <w:rsid w:val="00016CAF"/>
    <w:rsid w:val="00017B32"/>
    <w:rsid w:val="00020F37"/>
    <w:rsid w:val="00021C0A"/>
    <w:rsid w:val="00024DF7"/>
    <w:rsid w:val="00026C3E"/>
    <w:rsid w:val="000308C7"/>
    <w:rsid w:val="0003110E"/>
    <w:rsid w:val="00035B59"/>
    <w:rsid w:val="000369F5"/>
    <w:rsid w:val="000430AA"/>
    <w:rsid w:val="00043CE7"/>
    <w:rsid w:val="00045E05"/>
    <w:rsid w:val="0005176B"/>
    <w:rsid w:val="00051880"/>
    <w:rsid w:val="00052668"/>
    <w:rsid w:val="00053700"/>
    <w:rsid w:val="00054022"/>
    <w:rsid w:val="00060595"/>
    <w:rsid w:val="00060AB9"/>
    <w:rsid w:val="0006193E"/>
    <w:rsid w:val="00064A4F"/>
    <w:rsid w:val="000661D2"/>
    <w:rsid w:val="0006701C"/>
    <w:rsid w:val="00067199"/>
    <w:rsid w:val="00067DEE"/>
    <w:rsid w:val="00072903"/>
    <w:rsid w:val="00076D30"/>
    <w:rsid w:val="00087DC9"/>
    <w:rsid w:val="00090C75"/>
    <w:rsid w:val="00094025"/>
    <w:rsid w:val="000951B3"/>
    <w:rsid w:val="00096925"/>
    <w:rsid w:val="000A45FC"/>
    <w:rsid w:val="000B0B9A"/>
    <w:rsid w:val="000C0D74"/>
    <w:rsid w:val="000C3A37"/>
    <w:rsid w:val="000C40A1"/>
    <w:rsid w:val="000C674E"/>
    <w:rsid w:val="000D2848"/>
    <w:rsid w:val="000E0883"/>
    <w:rsid w:val="000E654C"/>
    <w:rsid w:val="000E669B"/>
    <w:rsid w:val="000F1AE1"/>
    <w:rsid w:val="00101670"/>
    <w:rsid w:val="001040C5"/>
    <w:rsid w:val="00110A4A"/>
    <w:rsid w:val="00110B6C"/>
    <w:rsid w:val="00112D07"/>
    <w:rsid w:val="001137FC"/>
    <w:rsid w:val="00123976"/>
    <w:rsid w:val="0012453E"/>
    <w:rsid w:val="00124814"/>
    <w:rsid w:val="00124B64"/>
    <w:rsid w:val="00125C8F"/>
    <w:rsid w:val="00126D8F"/>
    <w:rsid w:val="0013215D"/>
    <w:rsid w:val="0013646F"/>
    <w:rsid w:val="00136EC3"/>
    <w:rsid w:val="001421A3"/>
    <w:rsid w:val="001428B0"/>
    <w:rsid w:val="00145C8B"/>
    <w:rsid w:val="0014659E"/>
    <w:rsid w:val="00147A05"/>
    <w:rsid w:val="001527A2"/>
    <w:rsid w:val="0015357D"/>
    <w:rsid w:val="00155379"/>
    <w:rsid w:val="00161D79"/>
    <w:rsid w:val="00165AD4"/>
    <w:rsid w:val="001702C7"/>
    <w:rsid w:val="001742CD"/>
    <w:rsid w:val="001845B5"/>
    <w:rsid w:val="00184846"/>
    <w:rsid w:val="001848A1"/>
    <w:rsid w:val="001851CA"/>
    <w:rsid w:val="00185C39"/>
    <w:rsid w:val="00187901"/>
    <w:rsid w:val="00191B19"/>
    <w:rsid w:val="001951DB"/>
    <w:rsid w:val="00197358"/>
    <w:rsid w:val="001B0FB4"/>
    <w:rsid w:val="001B1466"/>
    <w:rsid w:val="001B22EE"/>
    <w:rsid w:val="001B2D93"/>
    <w:rsid w:val="001B507A"/>
    <w:rsid w:val="001B5681"/>
    <w:rsid w:val="001C69D3"/>
    <w:rsid w:val="001D3905"/>
    <w:rsid w:val="001D67C9"/>
    <w:rsid w:val="001E002F"/>
    <w:rsid w:val="001E39A6"/>
    <w:rsid w:val="001E5C8D"/>
    <w:rsid w:val="001E76F5"/>
    <w:rsid w:val="001E7AB9"/>
    <w:rsid w:val="001F3108"/>
    <w:rsid w:val="001F74ED"/>
    <w:rsid w:val="00203D81"/>
    <w:rsid w:val="00210149"/>
    <w:rsid w:val="00210594"/>
    <w:rsid w:val="002105BF"/>
    <w:rsid w:val="00212A84"/>
    <w:rsid w:val="00213A62"/>
    <w:rsid w:val="0021542B"/>
    <w:rsid w:val="0022225C"/>
    <w:rsid w:val="00222B61"/>
    <w:rsid w:val="00223FDB"/>
    <w:rsid w:val="002253C5"/>
    <w:rsid w:val="002441E1"/>
    <w:rsid w:val="00245C16"/>
    <w:rsid w:val="002470DA"/>
    <w:rsid w:val="00251465"/>
    <w:rsid w:val="00256166"/>
    <w:rsid w:val="002600B7"/>
    <w:rsid w:val="0026095E"/>
    <w:rsid w:val="00260F22"/>
    <w:rsid w:val="0026155A"/>
    <w:rsid w:val="00261F1A"/>
    <w:rsid w:val="00262EF9"/>
    <w:rsid w:val="002636EE"/>
    <w:rsid w:val="00266F85"/>
    <w:rsid w:val="002705AA"/>
    <w:rsid w:val="00272BE5"/>
    <w:rsid w:val="00273B6E"/>
    <w:rsid w:val="00275D47"/>
    <w:rsid w:val="002768FA"/>
    <w:rsid w:val="002776AD"/>
    <w:rsid w:val="002814BB"/>
    <w:rsid w:val="00283709"/>
    <w:rsid w:val="00284841"/>
    <w:rsid w:val="00287EAD"/>
    <w:rsid w:val="00290949"/>
    <w:rsid w:val="00291244"/>
    <w:rsid w:val="00291665"/>
    <w:rsid w:val="00291CCD"/>
    <w:rsid w:val="00292D75"/>
    <w:rsid w:val="00293A09"/>
    <w:rsid w:val="0029477A"/>
    <w:rsid w:val="002A2A6B"/>
    <w:rsid w:val="002A39A1"/>
    <w:rsid w:val="002A3BB9"/>
    <w:rsid w:val="002A66BB"/>
    <w:rsid w:val="002A6B2D"/>
    <w:rsid w:val="002B0910"/>
    <w:rsid w:val="002B2288"/>
    <w:rsid w:val="002B2D2D"/>
    <w:rsid w:val="002B3962"/>
    <w:rsid w:val="002B47EA"/>
    <w:rsid w:val="002B53D2"/>
    <w:rsid w:val="002B5A8B"/>
    <w:rsid w:val="002B6CE8"/>
    <w:rsid w:val="002B6F2C"/>
    <w:rsid w:val="002C2A7D"/>
    <w:rsid w:val="002C4217"/>
    <w:rsid w:val="002C6B65"/>
    <w:rsid w:val="002D289E"/>
    <w:rsid w:val="002E046C"/>
    <w:rsid w:val="002E4471"/>
    <w:rsid w:val="002E583E"/>
    <w:rsid w:val="002E5CDC"/>
    <w:rsid w:val="002F0D6C"/>
    <w:rsid w:val="002F35B3"/>
    <w:rsid w:val="002F56E2"/>
    <w:rsid w:val="002F5C7A"/>
    <w:rsid w:val="002F6AB0"/>
    <w:rsid w:val="003031D7"/>
    <w:rsid w:val="00311765"/>
    <w:rsid w:val="00315285"/>
    <w:rsid w:val="00315321"/>
    <w:rsid w:val="00320111"/>
    <w:rsid w:val="0032150C"/>
    <w:rsid w:val="003239F0"/>
    <w:rsid w:val="00324590"/>
    <w:rsid w:val="00324A6C"/>
    <w:rsid w:val="00325B86"/>
    <w:rsid w:val="003267BA"/>
    <w:rsid w:val="003311DB"/>
    <w:rsid w:val="00331995"/>
    <w:rsid w:val="003334F9"/>
    <w:rsid w:val="00334CF4"/>
    <w:rsid w:val="00335341"/>
    <w:rsid w:val="00343808"/>
    <w:rsid w:val="00350F14"/>
    <w:rsid w:val="0035276A"/>
    <w:rsid w:val="003553BD"/>
    <w:rsid w:val="00361918"/>
    <w:rsid w:val="00361C77"/>
    <w:rsid w:val="00364395"/>
    <w:rsid w:val="0036473C"/>
    <w:rsid w:val="0036660F"/>
    <w:rsid w:val="00367A8B"/>
    <w:rsid w:val="003704DC"/>
    <w:rsid w:val="003716DE"/>
    <w:rsid w:val="00374AF5"/>
    <w:rsid w:val="00376531"/>
    <w:rsid w:val="00386BCA"/>
    <w:rsid w:val="00392CED"/>
    <w:rsid w:val="00393AE6"/>
    <w:rsid w:val="00396B90"/>
    <w:rsid w:val="00397301"/>
    <w:rsid w:val="003B0C6E"/>
    <w:rsid w:val="003B2E5A"/>
    <w:rsid w:val="003B7EA9"/>
    <w:rsid w:val="003C1C19"/>
    <w:rsid w:val="003C6BFE"/>
    <w:rsid w:val="003D072B"/>
    <w:rsid w:val="003E2665"/>
    <w:rsid w:val="003E433A"/>
    <w:rsid w:val="003E67FF"/>
    <w:rsid w:val="003F087B"/>
    <w:rsid w:val="003F18B1"/>
    <w:rsid w:val="003F2615"/>
    <w:rsid w:val="003F7E8A"/>
    <w:rsid w:val="00401EB7"/>
    <w:rsid w:val="004113A0"/>
    <w:rsid w:val="00411ED0"/>
    <w:rsid w:val="004128A4"/>
    <w:rsid w:val="00412902"/>
    <w:rsid w:val="00425F46"/>
    <w:rsid w:val="00427100"/>
    <w:rsid w:val="00427B64"/>
    <w:rsid w:val="00430E95"/>
    <w:rsid w:val="004311DA"/>
    <w:rsid w:val="00432505"/>
    <w:rsid w:val="00433D86"/>
    <w:rsid w:val="00436343"/>
    <w:rsid w:val="00441574"/>
    <w:rsid w:val="00441B4F"/>
    <w:rsid w:val="00441BF8"/>
    <w:rsid w:val="00443821"/>
    <w:rsid w:val="004441EC"/>
    <w:rsid w:val="004450FD"/>
    <w:rsid w:val="00445C31"/>
    <w:rsid w:val="00454FB0"/>
    <w:rsid w:val="00455B8D"/>
    <w:rsid w:val="00456002"/>
    <w:rsid w:val="00456CA1"/>
    <w:rsid w:val="00457F62"/>
    <w:rsid w:val="0046348B"/>
    <w:rsid w:val="00464BF8"/>
    <w:rsid w:val="00465B51"/>
    <w:rsid w:val="004675B2"/>
    <w:rsid w:val="004678BA"/>
    <w:rsid w:val="00470025"/>
    <w:rsid w:val="00470CBA"/>
    <w:rsid w:val="00470D89"/>
    <w:rsid w:val="00471268"/>
    <w:rsid w:val="00472FAE"/>
    <w:rsid w:val="004734D7"/>
    <w:rsid w:val="00481318"/>
    <w:rsid w:val="00483DE3"/>
    <w:rsid w:val="004853AF"/>
    <w:rsid w:val="00487C70"/>
    <w:rsid w:val="00490970"/>
    <w:rsid w:val="004921CC"/>
    <w:rsid w:val="00495407"/>
    <w:rsid w:val="00497CCF"/>
    <w:rsid w:val="004A0903"/>
    <w:rsid w:val="004A3546"/>
    <w:rsid w:val="004A5F9C"/>
    <w:rsid w:val="004A684B"/>
    <w:rsid w:val="004B2B0F"/>
    <w:rsid w:val="004B4BB6"/>
    <w:rsid w:val="004C2631"/>
    <w:rsid w:val="004C3E0A"/>
    <w:rsid w:val="004C760D"/>
    <w:rsid w:val="004D282E"/>
    <w:rsid w:val="004D3B98"/>
    <w:rsid w:val="004D401B"/>
    <w:rsid w:val="004D4790"/>
    <w:rsid w:val="004D5A26"/>
    <w:rsid w:val="004E21CB"/>
    <w:rsid w:val="004E5D51"/>
    <w:rsid w:val="004F1F2B"/>
    <w:rsid w:val="004F2996"/>
    <w:rsid w:val="004F4A35"/>
    <w:rsid w:val="004F511A"/>
    <w:rsid w:val="004F63F2"/>
    <w:rsid w:val="004F7626"/>
    <w:rsid w:val="00502290"/>
    <w:rsid w:val="00503633"/>
    <w:rsid w:val="0050763B"/>
    <w:rsid w:val="00512792"/>
    <w:rsid w:val="00513853"/>
    <w:rsid w:val="0052645F"/>
    <w:rsid w:val="0052680B"/>
    <w:rsid w:val="0052690B"/>
    <w:rsid w:val="00530C19"/>
    <w:rsid w:val="00531059"/>
    <w:rsid w:val="00531E1A"/>
    <w:rsid w:val="0053281D"/>
    <w:rsid w:val="00534964"/>
    <w:rsid w:val="0054054A"/>
    <w:rsid w:val="0054136E"/>
    <w:rsid w:val="005424A0"/>
    <w:rsid w:val="0054313E"/>
    <w:rsid w:val="00544DB0"/>
    <w:rsid w:val="00546A78"/>
    <w:rsid w:val="00550DF3"/>
    <w:rsid w:val="00551818"/>
    <w:rsid w:val="00556CA3"/>
    <w:rsid w:val="00560D01"/>
    <w:rsid w:val="00561177"/>
    <w:rsid w:val="00561B86"/>
    <w:rsid w:val="00563524"/>
    <w:rsid w:val="00565776"/>
    <w:rsid w:val="005668EE"/>
    <w:rsid w:val="00570EB1"/>
    <w:rsid w:val="005719D3"/>
    <w:rsid w:val="00576DD4"/>
    <w:rsid w:val="00577A24"/>
    <w:rsid w:val="00577F96"/>
    <w:rsid w:val="00582974"/>
    <w:rsid w:val="005830DE"/>
    <w:rsid w:val="0059094F"/>
    <w:rsid w:val="00591166"/>
    <w:rsid w:val="005913E0"/>
    <w:rsid w:val="00591F7B"/>
    <w:rsid w:val="00592A18"/>
    <w:rsid w:val="00592AB2"/>
    <w:rsid w:val="005934D5"/>
    <w:rsid w:val="00593705"/>
    <w:rsid w:val="005A23AF"/>
    <w:rsid w:val="005A2D63"/>
    <w:rsid w:val="005A63F0"/>
    <w:rsid w:val="005A7647"/>
    <w:rsid w:val="005B0639"/>
    <w:rsid w:val="005B30AF"/>
    <w:rsid w:val="005B38CD"/>
    <w:rsid w:val="005B6876"/>
    <w:rsid w:val="005B78AE"/>
    <w:rsid w:val="005C00AA"/>
    <w:rsid w:val="005C57F6"/>
    <w:rsid w:val="005C69AC"/>
    <w:rsid w:val="005D34BF"/>
    <w:rsid w:val="005E0677"/>
    <w:rsid w:val="005E32F2"/>
    <w:rsid w:val="005E4255"/>
    <w:rsid w:val="005E50A6"/>
    <w:rsid w:val="005E5B0A"/>
    <w:rsid w:val="005E7306"/>
    <w:rsid w:val="005E7732"/>
    <w:rsid w:val="005F0F52"/>
    <w:rsid w:val="005F35F6"/>
    <w:rsid w:val="005F5D37"/>
    <w:rsid w:val="005F6A24"/>
    <w:rsid w:val="006033D6"/>
    <w:rsid w:val="00605472"/>
    <w:rsid w:val="00607F29"/>
    <w:rsid w:val="006125CE"/>
    <w:rsid w:val="00620680"/>
    <w:rsid w:val="00623D91"/>
    <w:rsid w:val="00625E91"/>
    <w:rsid w:val="006265BF"/>
    <w:rsid w:val="00635461"/>
    <w:rsid w:val="006372E3"/>
    <w:rsid w:val="00640C08"/>
    <w:rsid w:val="00642A3B"/>
    <w:rsid w:val="00642BA3"/>
    <w:rsid w:val="00644FF7"/>
    <w:rsid w:val="00645C1F"/>
    <w:rsid w:val="00655474"/>
    <w:rsid w:val="00655F56"/>
    <w:rsid w:val="006574B5"/>
    <w:rsid w:val="006575AC"/>
    <w:rsid w:val="00661B8C"/>
    <w:rsid w:val="00662201"/>
    <w:rsid w:val="00662FF3"/>
    <w:rsid w:val="00664511"/>
    <w:rsid w:val="00670045"/>
    <w:rsid w:val="006702DE"/>
    <w:rsid w:val="0067039F"/>
    <w:rsid w:val="00671E48"/>
    <w:rsid w:val="0068120A"/>
    <w:rsid w:val="006862A5"/>
    <w:rsid w:val="006870C3"/>
    <w:rsid w:val="00692FA3"/>
    <w:rsid w:val="00695604"/>
    <w:rsid w:val="00696069"/>
    <w:rsid w:val="006A3BCE"/>
    <w:rsid w:val="006A6CBA"/>
    <w:rsid w:val="006A7172"/>
    <w:rsid w:val="006B2831"/>
    <w:rsid w:val="006B2F71"/>
    <w:rsid w:val="006B3AB2"/>
    <w:rsid w:val="006B3B4E"/>
    <w:rsid w:val="006B3E08"/>
    <w:rsid w:val="006C7C23"/>
    <w:rsid w:val="006D2F18"/>
    <w:rsid w:val="006D3A2F"/>
    <w:rsid w:val="006D3E2B"/>
    <w:rsid w:val="006D450A"/>
    <w:rsid w:val="006E072C"/>
    <w:rsid w:val="006E0F6D"/>
    <w:rsid w:val="006E1AAC"/>
    <w:rsid w:val="006E1CCD"/>
    <w:rsid w:val="006E70A3"/>
    <w:rsid w:val="006F68DA"/>
    <w:rsid w:val="00705761"/>
    <w:rsid w:val="00705DF6"/>
    <w:rsid w:val="0071024E"/>
    <w:rsid w:val="0071396B"/>
    <w:rsid w:val="007212DD"/>
    <w:rsid w:val="00725690"/>
    <w:rsid w:val="00726486"/>
    <w:rsid w:val="00733685"/>
    <w:rsid w:val="00737482"/>
    <w:rsid w:val="00740987"/>
    <w:rsid w:val="00743AE3"/>
    <w:rsid w:val="00744FB9"/>
    <w:rsid w:val="0074525C"/>
    <w:rsid w:val="00746875"/>
    <w:rsid w:val="00751B37"/>
    <w:rsid w:val="00753074"/>
    <w:rsid w:val="00753E41"/>
    <w:rsid w:val="00757560"/>
    <w:rsid w:val="00757B2B"/>
    <w:rsid w:val="00760C6D"/>
    <w:rsid w:val="0076175F"/>
    <w:rsid w:val="007635C0"/>
    <w:rsid w:val="007642F4"/>
    <w:rsid w:val="00765615"/>
    <w:rsid w:val="00767E13"/>
    <w:rsid w:val="00771AEC"/>
    <w:rsid w:val="007732BE"/>
    <w:rsid w:val="007736FF"/>
    <w:rsid w:val="007737D2"/>
    <w:rsid w:val="0077783E"/>
    <w:rsid w:val="00777C39"/>
    <w:rsid w:val="0078061C"/>
    <w:rsid w:val="00780BDD"/>
    <w:rsid w:val="00780DEE"/>
    <w:rsid w:val="00786D97"/>
    <w:rsid w:val="00791DE2"/>
    <w:rsid w:val="00791DF9"/>
    <w:rsid w:val="00797DAE"/>
    <w:rsid w:val="007A199E"/>
    <w:rsid w:val="007A6CE4"/>
    <w:rsid w:val="007B295E"/>
    <w:rsid w:val="007B6EF0"/>
    <w:rsid w:val="007B71B9"/>
    <w:rsid w:val="007C0256"/>
    <w:rsid w:val="007C0456"/>
    <w:rsid w:val="007D030A"/>
    <w:rsid w:val="007D22DD"/>
    <w:rsid w:val="007D3307"/>
    <w:rsid w:val="007D66CA"/>
    <w:rsid w:val="007E02D1"/>
    <w:rsid w:val="007E3F3D"/>
    <w:rsid w:val="007E5209"/>
    <w:rsid w:val="007E5CF7"/>
    <w:rsid w:val="007E6074"/>
    <w:rsid w:val="007F1B61"/>
    <w:rsid w:val="007F39FC"/>
    <w:rsid w:val="007F4672"/>
    <w:rsid w:val="007F77B9"/>
    <w:rsid w:val="008008F7"/>
    <w:rsid w:val="0080135D"/>
    <w:rsid w:val="00802A42"/>
    <w:rsid w:val="00802FDD"/>
    <w:rsid w:val="0080422E"/>
    <w:rsid w:val="00804E52"/>
    <w:rsid w:val="00805B90"/>
    <w:rsid w:val="008064AE"/>
    <w:rsid w:val="00816932"/>
    <w:rsid w:val="00817213"/>
    <w:rsid w:val="0081756D"/>
    <w:rsid w:val="00821317"/>
    <w:rsid w:val="008220C1"/>
    <w:rsid w:val="00822ACC"/>
    <w:rsid w:val="0083069A"/>
    <w:rsid w:val="008336D9"/>
    <w:rsid w:val="00834241"/>
    <w:rsid w:val="00837236"/>
    <w:rsid w:val="0084260B"/>
    <w:rsid w:val="008432E0"/>
    <w:rsid w:val="00844E0E"/>
    <w:rsid w:val="00846A78"/>
    <w:rsid w:val="0084797B"/>
    <w:rsid w:val="0085072B"/>
    <w:rsid w:val="008536F8"/>
    <w:rsid w:val="008549FB"/>
    <w:rsid w:val="00855B6E"/>
    <w:rsid w:val="008564F8"/>
    <w:rsid w:val="008567E3"/>
    <w:rsid w:val="00856B66"/>
    <w:rsid w:val="00857106"/>
    <w:rsid w:val="00861B3D"/>
    <w:rsid w:val="0086266E"/>
    <w:rsid w:val="00862EB4"/>
    <w:rsid w:val="00863D11"/>
    <w:rsid w:val="008642A9"/>
    <w:rsid w:val="0086445D"/>
    <w:rsid w:val="008665E9"/>
    <w:rsid w:val="008724A6"/>
    <w:rsid w:val="00872602"/>
    <w:rsid w:val="00873761"/>
    <w:rsid w:val="00875564"/>
    <w:rsid w:val="00875AD3"/>
    <w:rsid w:val="008768AD"/>
    <w:rsid w:val="0087691F"/>
    <w:rsid w:val="00876FA5"/>
    <w:rsid w:val="00877461"/>
    <w:rsid w:val="00884279"/>
    <w:rsid w:val="00884DB9"/>
    <w:rsid w:val="008869BD"/>
    <w:rsid w:val="00887459"/>
    <w:rsid w:val="00887CDB"/>
    <w:rsid w:val="00891087"/>
    <w:rsid w:val="00893159"/>
    <w:rsid w:val="008A1E24"/>
    <w:rsid w:val="008A7DF8"/>
    <w:rsid w:val="008B22A6"/>
    <w:rsid w:val="008B25D6"/>
    <w:rsid w:val="008B3519"/>
    <w:rsid w:val="008B5DB4"/>
    <w:rsid w:val="008B5E08"/>
    <w:rsid w:val="008B7F8F"/>
    <w:rsid w:val="008C09D8"/>
    <w:rsid w:val="008C335F"/>
    <w:rsid w:val="008C36B7"/>
    <w:rsid w:val="008D389C"/>
    <w:rsid w:val="008D4445"/>
    <w:rsid w:val="008E09D5"/>
    <w:rsid w:val="008E1B98"/>
    <w:rsid w:val="008E2201"/>
    <w:rsid w:val="008E4CE2"/>
    <w:rsid w:val="008E5A7D"/>
    <w:rsid w:val="008F2C40"/>
    <w:rsid w:val="008F3098"/>
    <w:rsid w:val="008F479C"/>
    <w:rsid w:val="008F5DA4"/>
    <w:rsid w:val="008F6E6C"/>
    <w:rsid w:val="008F70E9"/>
    <w:rsid w:val="009012E6"/>
    <w:rsid w:val="0090146E"/>
    <w:rsid w:val="0090623F"/>
    <w:rsid w:val="00907A91"/>
    <w:rsid w:val="009134E1"/>
    <w:rsid w:val="00914ED0"/>
    <w:rsid w:val="00915F4C"/>
    <w:rsid w:val="00916E59"/>
    <w:rsid w:val="00920413"/>
    <w:rsid w:val="009218DA"/>
    <w:rsid w:val="00921E87"/>
    <w:rsid w:val="009223D2"/>
    <w:rsid w:val="009223D5"/>
    <w:rsid w:val="009239F4"/>
    <w:rsid w:val="00926EBE"/>
    <w:rsid w:val="00932AC4"/>
    <w:rsid w:val="00934A5E"/>
    <w:rsid w:val="00941343"/>
    <w:rsid w:val="00944562"/>
    <w:rsid w:val="00945AF7"/>
    <w:rsid w:val="009465A0"/>
    <w:rsid w:val="00946EF1"/>
    <w:rsid w:val="00951054"/>
    <w:rsid w:val="00951574"/>
    <w:rsid w:val="009534AF"/>
    <w:rsid w:val="00954899"/>
    <w:rsid w:val="00956502"/>
    <w:rsid w:val="0095761A"/>
    <w:rsid w:val="00961FDA"/>
    <w:rsid w:val="0096283A"/>
    <w:rsid w:val="00962B77"/>
    <w:rsid w:val="00962FE0"/>
    <w:rsid w:val="00963338"/>
    <w:rsid w:val="00963ED3"/>
    <w:rsid w:val="009672B5"/>
    <w:rsid w:val="00970537"/>
    <w:rsid w:val="009725AE"/>
    <w:rsid w:val="00972684"/>
    <w:rsid w:val="00972C49"/>
    <w:rsid w:val="00972D48"/>
    <w:rsid w:val="00973D7B"/>
    <w:rsid w:val="00973E22"/>
    <w:rsid w:val="00976DDE"/>
    <w:rsid w:val="0097774F"/>
    <w:rsid w:val="00980CE7"/>
    <w:rsid w:val="00982386"/>
    <w:rsid w:val="00982A74"/>
    <w:rsid w:val="00982C98"/>
    <w:rsid w:val="0098339B"/>
    <w:rsid w:val="009851D3"/>
    <w:rsid w:val="00991707"/>
    <w:rsid w:val="00992375"/>
    <w:rsid w:val="00993827"/>
    <w:rsid w:val="009940C3"/>
    <w:rsid w:val="0099574C"/>
    <w:rsid w:val="00995CAF"/>
    <w:rsid w:val="00995E3C"/>
    <w:rsid w:val="009962F2"/>
    <w:rsid w:val="009A0DD2"/>
    <w:rsid w:val="009A1465"/>
    <w:rsid w:val="009A51A4"/>
    <w:rsid w:val="009A5FE2"/>
    <w:rsid w:val="009A62AE"/>
    <w:rsid w:val="009A70BD"/>
    <w:rsid w:val="009A75CF"/>
    <w:rsid w:val="009A7639"/>
    <w:rsid w:val="009A7CEA"/>
    <w:rsid w:val="009B0964"/>
    <w:rsid w:val="009B0BF9"/>
    <w:rsid w:val="009B1052"/>
    <w:rsid w:val="009B1A96"/>
    <w:rsid w:val="009B34D7"/>
    <w:rsid w:val="009B5688"/>
    <w:rsid w:val="009B5F59"/>
    <w:rsid w:val="009B627F"/>
    <w:rsid w:val="009B79CB"/>
    <w:rsid w:val="009C1C09"/>
    <w:rsid w:val="009C3340"/>
    <w:rsid w:val="009D0B4E"/>
    <w:rsid w:val="009D1DC6"/>
    <w:rsid w:val="009D3E45"/>
    <w:rsid w:val="009E4B3C"/>
    <w:rsid w:val="009E65E4"/>
    <w:rsid w:val="009E65EB"/>
    <w:rsid w:val="009F08E5"/>
    <w:rsid w:val="009F2EB3"/>
    <w:rsid w:val="009F44EC"/>
    <w:rsid w:val="009F634F"/>
    <w:rsid w:val="009F6353"/>
    <w:rsid w:val="009F6A20"/>
    <w:rsid w:val="00A01121"/>
    <w:rsid w:val="00A012AE"/>
    <w:rsid w:val="00A02475"/>
    <w:rsid w:val="00A037E0"/>
    <w:rsid w:val="00A04473"/>
    <w:rsid w:val="00A046BF"/>
    <w:rsid w:val="00A104A1"/>
    <w:rsid w:val="00A110D9"/>
    <w:rsid w:val="00A14081"/>
    <w:rsid w:val="00A24B90"/>
    <w:rsid w:val="00A26449"/>
    <w:rsid w:val="00A266AC"/>
    <w:rsid w:val="00A327AA"/>
    <w:rsid w:val="00A33C19"/>
    <w:rsid w:val="00A35E91"/>
    <w:rsid w:val="00A36314"/>
    <w:rsid w:val="00A37821"/>
    <w:rsid w:val="00A4497F"/>
    <w:rsid w:val="00A45D67"/>
    <w:rsid w:val="00A46B9F"/>
    <w:rsid w:val="00A52F2D"/>
    <w:rsid w:val="00A55376"/>
    <w:rsid w:val="00A55AF7"/>
    <w:rsid w:val="00A56905"/>
    <w:rsid w:val="00A618A7"/>
    <w:rsid w:val="00A638D9"/>
    <w:rsid w:val="00A63CF5"/>
    <w:rsid w:val="00A655F2"/>
    <w:rsid w:val="00A66402"/>
    <w:rsid w:val="00A674CE"/>
    <w:rsid w:val="00A67BF7"/>
    <w:rsid w:val="00A70D6F"/>
    <w:rsid w:val="00A71E4D"/>
    <w:rsid w:val="00A7262E"/>
    <w:rsid w:val="00A73F4C"/>
    <w:rsid w:val="00A74195"/>
    <w:rsid w:val="00A75485"/>
    <w:rsid w:val="00A75C5B"/>
    <w:rsid w:val="00A7753D"/>
    <w:rsid w:val="00A80B64"/>
    <w:rsid w:val="00A80BA6"/>
    <w:rsid w:val="00A80DEF"/>
    <w:rsid w:val="00A841A0"/>
    <w:rsid w:val="00A86ABD"/>
    <w:rsid w:val="00AA4A88"/>
    <w:rsid w:val="00AA5E32"/>
    <w:rsid w:val="00AA738A"/>
    <w:rsid w:val="00AA77FE"/>
    <w:rsid w:val="00AB2BD9"/>
    <w:rsid w:val="00AB46FA"/>
    <w:rsid w:val="00AB4858"/>
    <w:rsid w:val="00AB5EF6"/>
    <w:rsid w:val="00AB6C96"/>
    <w:rsid w:val="00AC6EE8"/>
    <w:rsid w:val="00AD0EA9"/>
    <w:rsid w:val="00AD3BCD"/>
    <w:rsid w:val="00AD502A"/>
    <w:rsid w:val="00AE031D"/>
    <w:rsid w:val="00AE138A"/>
    <w:rsid w:val="00AE15CB"/>
    <w:rsid w:val="00AE5A1F"/>
    <w:rsid w:val="00AE7E12"/>
    <w:rsid w:val="00AF01AD"/>
    <w:rsid w:val="00AF0925"/>
    <w:rsid w:val="00AF222D"/>
    <w:rsid w:val="00AF2D29"/>
    <w:rsid w:val="00AF45B4"/>
    <w:rsid w:val="00AF6F89"/>
    <w:rsid w:val="00B00C0D"/>
    <w:rsid w:val="00B02710"/>
    <w:rsid w:val="00B03530"/>
    <w:rsid w:val="00B07EE2"/>
    <w:rsid w:val="00B120B1"/>
    <w:rsid w:val="00B12D50"/>
    <w:rsid w:val="00B14FBE"/>
    <w:rsid w:val="00B205C8"/>
    <w:rsid w:val="00B2343E"/>
    <w:rsid w:val="00B309F1"/>
    <w:rsid w:val="00B35EA4"/>
    <w:rsid w:val="00B40C26"/>
    <w:rsid w:val="00B40DBB"/>
    <w:rsid w:val="00B425AE"/>
    <w:rsid w:val="00B43B22"/>
    <w:rsid w:val="00B45797"/>
    <w:rsid w:val="00B45920"/>
    <w:rsid w:val="00B517A1"/>
    <w:rsid w:val="00B539BF"/>
    <w:rsid w:val="00B576DD"/>
    <w:rsid w:val="00B57ABC"/>
    <w:rsid w:val="00B60900"/>
    <w:rsid w:val="00B64B88"/>
    <w:rsid w:val="00B701CB"/>
    <w:rsid w:val="00B70B33"/>
    <w:rsid w:val="00B73387"/>
    <w:rsid w:val="00B7664E"/>
    <w:rsid w:val="00B8298B"/>
    <w:rsid w:val="00B82A80"/>
    <w:rsid w:val="00B9048F"/>
    <w:rsid w:val="00B90A9F"/>
    <w:rsid w:val="00B9166A"/>
    <w:rsid w:val="00B91A08"/>
    <w:rsid w:val="00B934BF"/>
    <w:rsid w:val="00B941C8"/>
    <w:rsid w:val="00B95239"/>
    <w:rsid w:val="00B9725F"/>
    <w:rsid w:val="00B97491"/>
    <w:rsid w:val="00BA3C70"/>
    <w:rsid w:val="00BA40C2"/>
    <w:rsid w:val="00BA46E7"/>
    <w:rsid w:val="00BA4856"/>
    <w:rsid w:val="00BB232A"/>
    <w:rsid w:val="00BB331F"/>
    <w:rsid w:val="00BB5968"/>
    <w:rsid w:val="00BB7A73"/>
    <w:rsid w:val="00BC1BA5"/>
    <w:rsid w:val="00BC307C"/>
    <w:rsid w:val="00BC45EA"/>
    <w:rsid w:val="00BC5997"/>
    <w:rsid w:val="00BC6B85"/>
    <w:rsid w:val="00BC7CC3"/>
    <w:rsid w:val="00BD1913"/>
    <w:rsid w:val="00BD27FD"/>
    <w:rsid w:val="00BD38A0"/>
    <w:rsid w:val="00BD3BD1"/>
    <w:rsid w:val="00BD6ADA"/>
    <w:rsid w:val="00BD75D8"/>
    <w:rsid w:val="00BE1F07"/>
    <w:rsid w:val="00BE2F0D"/>
    <w:rsid w:val="00BE3225"/>
    <w:rsid w:val="00BE5FDC"/>
    <w:rsid w:val="00BF055B"/>
    <w:rsid w:val="00BF218E"/>
    <w:rsid w:val="00BF2FA5"/>
    <w:rsid w:val="00BF3BA0"/>
    <w:rsid w:val="00BF74AB"/>
    <w:rsid w:val="00C00DA4"/>
    <w:rsid w:val="00C057AB"/>
    <w:rsid w:val="00C10058"/>
    <w:rsid w:val="00C10587"/>
    <w:rsid w:val="00C10C37"/>
    <w:rsid w:val="00C11746"/>
    <w:rsid w:val="00C13335"/>
    <w:rsid w:val="00C13AA7"/>
    <w:rsid w:val="00C1707B"/>
    <w:rsid w:val="00C21FB1"/>
    <w:rsid w:val="00C2224B"/>
    <w:rsid w:val="00C23B05"/>
    <w:rsid w:val="00C241E8"/>
    <w:rsid w:val="00C253A9"/>
    <w:rsid w:val="00C27767"/>
    <w:rsid w:val="00C27CE3"/>
    <w:rsid w:val="00C30E55"/>
    <w:rsid w:val="00C345C0"/>
    <w:rsid w:val="00C34FAF"/>
    <w:rsid w:val="00C35A36"/>
    <w:rsid w:val="00C37624"/>
    <w:rsid w:val="00C4369F"/>
    <w:rsid w:val="00C46E11"/>
    <w:rsid w:val="00C47E22"/>
    <w:rsid w:val="00C61583"/>
    <w:rsid w:val="00C6450F"/>
    <w:rsid w:val="00C6482D"/>
    <w:rsid w:val="00C6615A"/>
    <w:rsid w:val="00C70FD6"/>
    <w:rsid w:val="00C72BF1"/>
    <w:rsid w:val="00C72D32"/>
    <w:rsid w:val="00C7433E"/>
    <w:rsid w:val="00C801C4"/>
    <w:rsid w:val="00C80F3A"/>
    <w:rsid w:val="00C81CD1"/>
    <w:rsid w:val="00C81E21"/>
    <w:rsid w:val="00C8295E"/>
    <w:rsid w:val="00C8363B"/>
    <w:rsid w:val="00C841AA"/>
    <w:rsid w:val="00C84848"/>
    <w:rsid w:val="00C85DC8"/>
    <w:rsid w:val="00C86737"/>
    <w:rsid w:val="00C913E3"/>
    <w:rsid w:val="00C91F52"/>
    <w:rsid w:val="00C93794"/>
    <w:rsid w:val="00C943A5"/>
    <w:rsid w:val="00C95EBC"/>
    <w:rsid w:val="00C96078"/>
    <w:rsid w:val="00C977CA"/>
    <w:rsid w:val="00C97A21"/>
    <w:rsid w:val="00CA0021"/>
    <w:rsid w:val="00CA1443"/>
    <w:rsid w:val="00CA2A31"/>
    <w:rsid w:val="00CA4B68"/>
    <w:rsid w:val="00CA5898"/>
    <w:rsid w:val="00CB1606"/>
    <w:rsid w:val="00CB1A3A"/>
    <w:rsid w:val="00CB1C86"/>
    <w:rsid w:val="00CB3980"/>
    <w:rsid w:val="00CC1F6E"/>
    <w:rsid w:val="00CC2294"/>
    <w:rsid w:val="00CC4144"/>
    <w:rsid w:val="00CC415A"/>
    <w:rsid w:val="00CC460D"/>
    <w:rsid w:val="00CC4B12"/>
    <w:rsid w:val="00CC512A"/>
    <w:rsid w:val="00CC6CFB"/>
    <w:rsid w:val="00CC70BB"/>
    <w:rsid w:val="00CD0D71"/>
    <w:rsid w:val="00CD12EF"/>
    <w:rsid w:val="00CD64B7"/>
    <w:rsid w:val="00CE0832"/>
    <w:rsid w:val="00CE0E8C"/>
    <w:rsid w:val="00CE42BB"/>
    <w:rsid w:val="00CE6A86"/>
    <w:rsid w:val="00CF2E0C"/>
    <w:rsid w:val="00CF5A4F"/>
    <w:rsid w:val="00CF7745"/>
    <w:rsid w:val="00D00C5F"/>
    <w:rsid w:val="00D0505F"/>
    <w:rsid w:val="00D051D0"/>
    <w:rsid w:val="00D06ACE"/>
    <w:rsid w:val="00D150E0"/>
    <w:rsid w:val="00D20BB4"/>
    <w:rsid w:val="00D21BC7"/>
    <w:rsid w:val="00D2261A"/>
    <w:rsid w:val="00D27D26"/>
    <w:rsid w:val="00D3048E"/>
    <w:rsid w:val="00D3166E"/>
    <w:rsid w:val="00D322F6"/>
    <w:rsid w:val="00D324C5"/>
    <w:rsid w:val="00D3253C"/>
    <w:rsid w:val="00D346DF"/>
    <w:rsid w:val="00D35F20"/>
    <w:rsid w:val="00D447FA"/>
    <w:rsid w:val="00D50096"/>
    <w:rsid w:val="00D51464"/>
    <w:rsid w:val="00D5757D"/>
    <w:rsid w:val="00D625D5"/>
    <w:rsid w:val="00D663A3"/>
    <w:rsid w:val="00D6664D"/>
    <w:rsid w:val="00D70C5B"/>
    <w:rsid w:val="00D70CC6"/>
    <w:rsid w:val="00D72C00"/>
    <w:rsid w:val="00D73CDF"/>
    <w:rsid w:val="00D73F13"/>
    <w:rsid w:val="00D7701C"/>
    <w:rsid w:val="00D81814"/>
    <w:rsid w:val="00D81C41"/>
    <w:rsid w:val="00D8330B"/>
    <w:rsid w:val="00D83D04"/>
    <w:rsid w:val="00D85E2B"/>
    <w:rsid w:val="00D87C10"/>
    <w:rsid w:val="00D93D28"/>
    <w:rsid w:val="00D93F87"/>
    <w:rsid w:val="00D95C14"/>
    <w:rsid w:val="00DA1399"/>
    <w:rsid w:val="00DA1F48"/>
    <w:rsid w:val="00DA24E4"/>
    <w:rsid w:val="00DA5D7E"/>
    <w:rsid w:val="00DA6703"/>
    <w:rsid w:val="00DA7D70"/>
    <w:rsid w:val="00DB1C44"/>
    <w:rsid w:val="00DB708D"/>
    <w:rsid w:val="00DB729C"/>
    <w:rsid w:val="00DB7A6B"/>
    <w:rsid w:val="00DC02A5"/>
    <w:rsid w:val="00DC6474"/>
    <w:rsid w:val="00DC6CAD"/>
    <w:rsid w:val="00DD0BDA"/>
    <w:rsid w:val="00DD0E0A"/>
    <w:rsid w:val="00DD58F1"/>
    <w:rsid w:val="00DD6013"/>
    <w:rsid w:val="00DE2213"/>
    <w:rsid w:val="00DE51DD"/>
    <w:rsid w:val="00DE6CA4"/>
    <w:rsid w:val="00DE7B69"/>
    <w:rsid w:val="00DF0608"/>
    <w:rsid w:val="00DF3CB1"/>
    <w:rsid w:val="00DF4176"/>
    <w:rsid w:val="00DF4B42"/>
    <w:rsid w:val="00DF7791"/>
    <w:rsid w:val="00E006E9"/>
    <w:rsid w:val="00E0371C"/>
    <w:rsid w:val="00E03C0D"/>
    <w:rsid w:val="00E053ED"/>
    <w:rsid w:val="00E06AE6"/>
    <w:rsid w:val="00E07473"/>
    <w:rsid w:val="00E07D24"/>
    <w:rsid w:val="00E1289B"/>
    <w:rsid w:val="00E12D9A"/>
    <w:rsid w:val="00E138CF"/>
    <w:rsid w:val="00E16BAF"/>
    <w:rsid w:val="00E2061D"/>
    <w:rsid w:val="00E24CC2"/>
    <w:rsid w:val="00E25567"/>
    <w:rsid w:val="00E3561F"/>
    <w:rsid w:val="00E35F43"/>
    <w:rsid w:val="00E4066F"/>
    <w:rsid w:val="00E4171C"/>
    <w:rsid w:val="00E42BDF"/>
    <w:rsid w:val="00E4581B"/>
    <w:rsid w:val="00E5100E"/>
    <w:rsid w:val="00E51276"/>
    <w:rsid w:val="00E54B4B"/>
    <w:rsid w:val="00E5696A"/>
    <w:rsid w:val="00E57AEB"/>
    <w:rsid w:val="00E62B7B"/>
    <w:rsid w:val="00E652E7"/>
    <w:rsid w:val="00E657FE"/>
    <w:rsid w:val="00E664F9"/>
    <w:rsid w:val="00E70C6F"/>
    <w:rsid w:val="00E718A5"/>
    <w:rsid w:val="00E736FC"/>
    <w:rsid w:val="00E73B0A"/>
    <w:rsid w:val="00E73BFC"/>
    <w:rsid w:val="00E75164"/>
    <w:rsid w:val="00E76E61"/>
    <w:rsid w:val="00E8337E"/>
    <w:rsid w:val="00E84A88"/>
    <w:rsid w:val="00E91FAF"/>
    <w:rsid w:val="00E92E54"/>
    <w:rsid w:val="00E940E0"/>
    <w:rsid w:val="00E954B4"/>
    <w:rsid w:val="00E95F19"/>
    <w:rsid w:val="00E96A34"/>
    <w:rsid w:val="00EA119B"/>
    <w:rsid w:val="00EA4B70"/>
    <w:rsid w:val="00EA4D59"/>
    <w:rsid w:val="00EB15AC"/>
    <w:rsid w:val="00EB28F6"/>
    <w:rsid w:val="00EB5C8A"/>
    <w:rsid w:val="00EB684A"/>
    <w:rsid w:val="00EB6AFF"/>
    <w:rsid w:val="00EB742A"/>
    <w:rsid w:val="00EB7F16"/>
    <w:rsid w:val="00EC47B0"/>
    <w:rsid w:val="00EC6BBC"/>
    <w:rsid w:val="00EC74CF"/>
    <w:rsid w:val="00ED5D7B"/>
    <w:rsid w:val="00EE16A7"/>
    <w:rsid w:val="00EE4B27"/>
    <w:rsid w:val="00EE7E72"/>
    <w:rsid w:val="00EE7EA0"/>
    <w:rsid w:val="00EF198B"/>
    <w:rsid w:val="00EF248D"/>
    <w:rsid w:val="00EF4D77"/>
    <w:rsid w:val="00F013BC"/>
    <w:rsid w:val="00F028D6"/>
    <w:rsid w:val="00F02C38"/>
    <w:rsid w:val="00F04557"/>
    <w:rsid w:val="00F05EBC"/>
    <w:rsid w:val="00F076DB"/>
    <w:rsid w:val="00F07AD3"/>
    <w:rsid w:val="00F11885"/>
    <w:rsid w:val="00F14506"/>
    <w:rsid w:val="00F20DE6"/>
    <w:rsid w:val="00F22E4E"/>
    <w:rsid w:val="00F24093"/>
    <w:rsid w:val="00F2469D"/>
    <w:rsid w:val="00F26C2D"/>
    <w:rsid w:val="00F33F22"/>
    <w:rsid w:val="00F35375"/>
    <w:rsid w:val="00F35C5B"/>
    <w:rsid w:val="00F4229B"/>
    <w:rsid w:val="00F42A47"/>
    <w:rsid w:val="00F4464D"/>
    <w:rsid w:val="00F447CE"/>
    <w:rsid w:val="00F471E9"/>
    <w:rsid w:val="00F5135C"/>
    <w:rsid w:val="00F54FDF"/>
    <w:rsid w:val="00F579AD"/>
    <w:rsid w:val="00F6326A"/>
    <w:rsid w:val="00F642C3"/>
    <w:rsid w:val="00F64324"/>
    <w:rsid w:val="00F64936"/>
    <w:rsid w:val="00F6597C"/>
    <w:rsid w:val="00F66B1E"/>
    <w:rsid w:val="00F71443"/>
    <w:rsid w:val="00F71AE7"/>
    <w:rsid w:val="00F71B3C"/>
    <w:rsid w:val="00F71CF1"/>
    <w:rsid w:val="00F720BF"/>
    <w:rsid w:val="00F720D3"/>
    <w:rsid w:val="00F72905"/>
    <w:rsid w:val="00F75B78"/>
    <w:rsid w:val="00F816FE"/>
    <w:rsid w:val="00F81C8F"/>
    <w:rsid w:val="00F82605"/>
    <w:rsid w:val="00F82AB3"/>
    <w:rsid w:val="00F847DD"/>
    <w:rsid w:val="00F858CD"/>
    <w:rsid w:val="00F85D1E"/>
    <w:rsid w:val="00F862E2"/>
    <w:rsid w:val="00F86F83"/>
    <w:rsid w:val="00F878F7"/>
    <w:rsid w:val="00F87D4B"/>
    <w:rsid w:val="00F90662"/>
    <w:rsid w:val="00F91C6F"/>
    <w:rsid w:val="00F936A4"/>
    <w:rsid w:val="00F95292"/>
    <w:rsid w:val="00F96C90"/>
    <w:rsid w:val="00FA1E82"/>
    <w:rsid w:val="00FA4D5D"/>
    <w:rsid w:val="00FA5035"/>
    <w:rsid w:val="00FB1CC0"/>
    <w:rsid w:val="00FB2AB5"/>
    <w:rsid w:val="00FB48F1"/>
    <w:rsid w:val="00FB4B9C"/>
    <w:rsid w:val="00FB5B0C"/>
    <w:rsid w:val="00FC3139"/>
    <w:rsid w:val="00FC346D"/>
    <w:rsid w:val="00FC5A24"/>
    <w:rsid w:val="00FC7C91"/>
    <w:rsid w:val="00FD168F"/>
    <w:rsid w:val="00FD3365"/>
    <w:rsid w:val="00FD3BAF"/>
    <w:rsid w:val="00FD485A"/>
    <w:rsid w:val="00FD680B"/>
    <w:rsid w:val="00FD780B"/>
    <w:rsid w:val="00FE31E1"/>
    <w:rsid w:val="00FE50B0"/>
    <w:rsid w:val="00FE5FEC"/>
    <w:rsid w:val="00FE736C"/>
    <w:rsid w:val="00FF2CFE"/>
    <w:rsid w:val="00FF52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1D02E"/>
  <w15:docId w15:val="{330E4552-4DC5-4730-9909-0ADCFE4F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D6ADA"/>
    <w:pPr>
      <w:widowControl w:val="0"/>
    </w:pPr>
    <w:rPr>
      <w:rFonts w:ascii="Times New Roman" w:eastAsia="標楷體" w:hAnsi="Times New Roman" w:cs="Times New Roman"/>
      <w:sz w:val="28"/>
      <w:szCs w:val="24"/>
    </w:rPr>
  </w:style>
  <w:style w:type="paragraph" w:styleId="1">
    <w:name w:val="heading 1"/>
    <w:aliases w:val="標題1,標題 1壹,level 1,Level 1 Head,H1,heading 1,Heading apps,Heading 11,h1,Level 1 Topic Heading,h11,h12,h111,h13,h112,h121,h1111,h14,h113,DO NOT USE_h1,壹,--章名,Header1,Data Sheet Headlines,大綱,壹、,Heading 2 P,Teamlog-T1,Heading level 1,Numbered Section"/>
    <w:basedOn w:val="a1"/>
    <w:next w:val="a1"/>
    <w:link w:val="10"/>
    <w:qFormat/>
    <w:rsid w:val="00570EB1"/>
    <w:pPr>
      <w:keepNext/>
      <w:numPr>
        <w:numId w:val="1"/>
      </w:numPr>
      <w:spacing w:before="180" w:after="180" w:line="720" w:lineRule="auto"/>
      <w:outlineLvl w:val="0"/>
    </w:pPr>
    <w:rPr>
      <w:b/>
      <w:bCs/>
      <w:kern w:val="52"/>
      <w:sz w:val="40"/>
      <w:szCs w:val="52"/>
    </w:rPr>
  </w:style>
  <w:style w:type="paragraph" w:styleId="2">
    <w:name w:val="heading 2"/>
    <w:aliases w:val="H2,Chapter Number/Appendix Letter,chn,h2,Level 2 Topic Heading,標題 2-(一),標題 2--1.1,1.5.5.6.1,主標題,--1.1,1. 標題 2,2,Header 2,l2,Header2,H21,H22,H23,H24,H25,H26,Teamlog-T2,h2 main heading,Heading 2 Hidden,Level 2 Head,一、,標題2-1,编号标题2,...,heading 2,22,ISO"/>
    <w:basedOn w:val="a1"/>
    <w:next w:val="a1"/>
    <w:link w:val="21"/>
    <w:qFormat/>
    <w:rsid w:val="00570EB1"/>
    <w:pPr>
      <w:keepNext/>
      <w:numPr>
        <w:ilvl w:val="1"/>
        <w:numId w:val="1"/>
      </w:numPr>
      <w:spacing w:line="720" w:lineRule="auto"/>
      <w:outlineLvl w:val="1"/>
    </w:pPr>
    <w:rPr>
      <w:b/>
      <w:bCs/>
      <w:sz w:val="36"/>
      <w:szCs w:val="48"/>
    </w:rPr>
  </w:style>
  <w:style w:type="paragraph" w:styleId="3">
    <w:name w:val="heading 3"/>
    <w:aliases w:val="標題3,--1.1.1.,Level 3 Head,H3,h3,BOD 0,(一),[ (一)、 ],3,l3,h31,h32,h33,h34,h35,h36,h37,h311,subhead1,1.1,h321,h331,h341,h351,h361,h38,PRTM Heading 3,Teamlog-T3,1.1標題3,標題 3_1,步驟,x.x.x,標題111.1,Level 1 - 1,Org Heading 1,Level 3 Topic Heading,Title3,CT"/>
    <w:basedOn w:val="a1"/>
    <w:next w:val="a1"/>
    <w:link w:val="30"/>
    <w:qFormat/>
    <w:rsid w:val="00570EB1"/>
    <w:pPr>
      <w:keepNext/>
      <w:spacing w:line="720" w:lineRule="auto"/>
      <w:outlineLvl w:val="2"/>
    </w:pPr>
    <w:rPr>
      <w:bCs/>
      <w:sz w:val="32"/>
      <w:szCs w:val="36"/>
    </w:rPr>
  </w:style>
  <w:style w:type="paragraph" w:styleId="4">
    <w:name w:val="heading 4"/>
    <w:aliases w:val="(1)L3,--1.,H4,4,h4,a.,PIM 4,1.1.1,1.1.1.1.1,Heading 51,h41,h42,a.1,h43,a.2,h411,h421,a.11,h44,a.3,h412,h422,a.12,h431,a.21,h4111,h4211,a.111,h45,a.4,h413,h423,a.13,Teamlog-T4,[ 1. ],Level 2 - a,TF-Overskrift 4,l4+toc4,I4,l4,建議書第7層,字元2, 字元2"/>
    <w:basedOn w:val="a1"/>
    <w:next w:val="a1"/>
    <w:link w:val="40"/>
    <w:autoRedefine/>
    <w:qFormat/>
    <w:rsid w:val="00570EB1"/>
    <w:pPr>
      <w:widowControl/>
      <w:numPr>
        <w:ilvl w:val="3"/>
        <w:numId w:val="1"/>
      </w:numPr>
      <w:tabs>
        <w:tab w:val="left" w:pos="540"/>
      </w:tabs>
      <w:overflowPunct w:val="0"/>
      <w:autoSpaceDE w:val="0"/>
      <w:autoSpaceDN w:val="0"/>
      <w:adjustRightInd w:val="0"/>
      <w:snapToGrid w:val="0"/>
      <w:spacing w:line="360" w:lineRule="auto"/>
      <w:jc w:val="both"/>
      <w:textAlignment w:val="baseline"/>
      <w:outlineLvl w:val="3"/>
    </w:pPr>
    <w:rPr>
      <w:rFonts w:ascii="標楷體" w:hAnsi="標楷體"/>
      <w:bCs/>
      <w:kern w:val="0"/>
      <w:szCs w:val="20"/>
    </w:rPr>
  </w:style>
  <w:style w:type="paragraph" w:styleId="5">
    <w:name w:val="heading 5"/>
    <w:basedOn w:val="a1"/>
    <w:next w:val="a1"/>
    <w:link w:val="50"/>
    <w:qFormat/>
    <w:rsid w:val="00570EB1"/>
    <w:pPr>
      <w:keepNext/>
      <w:spacing w:line="720" w:lineRule="auto"/>
      <w:ind w:left="425"/>
      <w:outlineLvl w:val="4"/>
    </w:pPr>
    <w:rPr>
      <w:rFonts w:ascii="Arial" w:eastAsia="新細明體" w:hAnsi="Arial"/>
      <w:b/>
      <w:bCs/>
      <w:sz w:val="36"/>
      <w:szCs w:val="36"/>
    </w:rPr>
  </w:style>
  <w:style w:type="paragraph" w:styleId="6">
    <w:name w:val="heading 6"/>
    <w:aliases w:val="A,--A,H6,課程簡稱"/>
    <w:basedOn w:val="a1"/>
    <w:next w:val="a1"/>
    <w:link w:val="60"/>
    <w:qFormat/>
    <w:rsid w:val="00570EB1"/>
    <w:pPr>
      <w:keepNext/>
      <w:tabs>
        <w:tab w:val="num" w:pos="2551"/>
      </w:tabs>
      <w:spacing w:line="360" w:lineRule="atLeast"/>
      <w:ind w:left="2551" w:hanging="510"/>
      <w:outlineLvl w:val="5"/>
    </w:pPr>
    <w:rPr>
      <w:szCs w:val="36"/>
    </w:rPr>
  </w:style>
  <w:style w:type="paragraph" w:styleId="7">
    <w:name w:val="heading 7"/>
    <w:aliases w:val="(A),--(a),標題 7-(a),a"/>
    <w:basedOn w:val="a1"/>
    <w:next w:val="a1"/>
    <w:link w:val="70"/>
    <w:qFormat/>
    <w:rsid w:val="00570EB1"/>
    <w:pPr>
      <w:keepNext/>
      <w:numPr>
        <w:ilvl w:val="6"/>
        <w:numId w:val="1"/>
      </w:numPr>
      <w:spacing w:line="720" w:lineRule="auto"/>
      <w:outlineLvl w:val="6"/>
    </w:pPr>
    <w:rPr>
      <w:rFonts w:ascii="Arial" w:hAnsi="Arial"/>
      <w:b/>
      <w:bCs/>
      <w:sz w:val="36"/>
      <w:szCs w:val="36"/>
    </w:rPr>
  </w:style>
  <w:style w:type="paragraph" w:styleId="8">
    <w:name w:val="heading 8"/>
    <w:aliases w:val="Table Heading"/>
    <w:basedOn w:val="a1"/>
    <w:next w:val="a1"/>
    <w:link w:val="80"/>
    <w:qFormat/>
    <w:rsid w:val="00570EB1"/>
    <w:pPr>
      <w:keepNext/>
      <w:numPr>
        <w:ilvl w:val="7"/>
        <w:numId w:val="1"/>
      </w:numPr>
      <w:spacing w:line="720" w:lineRule="auto"/>
      <w:outlineLvl w:val="7"/>
    </w:pPr>
    <w:rPr>
      <w:rFonts w:ascii="Arial" w:hAnsi="Arial"/>
      <w:sz w:val="36"/>
      <w:szCs w:val="36"/>
    </w:rPr>
  </w:style>
  <w:style w:type="paragraph" w:styleId="9">
    <w:name w:val="heading 9"/>
    <w:aliases w:val="(a),(1)"/>
    <w:basedOn w:val="a1"/>
    <w:next w:val="a1"/>
    <w:link w:val="90"/>
    <w:qFormat/>
    <w:rsid w:val="00570EB1"/>
    <w:pPr>
      <w:keepNext/>
      <w:numPr>
        <w:ilvl w:val="8"/>
        <w:numId w:val="1"/>
      </w:numPr>
      <w:spacing w:line="720" w:lineRule="auto"/>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aliases w:val="標題1 字元,標題 1壹 字元,level 1 字元,Level 1 Head 字元,H1 字元,heading 1 字元,Heading apps 字元,Heading 11 字元,h1 字元,Level 1 Topic Heading 字元,h11 字元,h12 字元,h111 字元,h13 字元,h112 字元,h121 字元,h1111 字元,h14 字元,h113 字元,DO NOT USE_h1 字元,壹 字元,--章名 字元,Header1 字元,大綱 字元,壹、 字元"/>
    <w:basedOn w:val="a2"/>
    <w:link w:val="1"/>
    <w:rsid w:val="00570EB1"/>
    <w:rPr>
      <w:rFonts w:ascii="Times New Roman" w:eastAsia="標楷體" w:hAnsi="Times New Roman" w:cs="Times New Roman"/>
      <w:b/>
      <w:bCs/>
      <w:kern w:val="52"/>
      <w:sz w:val="40"/>
      <w:szCs w:val="52"/>
    </w:rPr>
  </w:style>
  <w:style w:type="character" w:customStyle="1" w:styleId="21">
    <w:name w:val="標題 2 字元"/>
    <w:aliases w:val="H2 字元,Chapter Number/Appendix Letter 字元,chn 字元,h2 字元,Level 2 Topic Heading 字元,標題 2-(一) 字元,標題 2--1.1 字元,1.5.5.6.1 字元,主標題 字元,--1.1 字元,1. 標題 2 字元,2 字元,Header 2 字元,l2 字元,Header2 字元,H21 字元,H22 字元,H23 字元,H24 字元,H25 字元,H26 字元,Teamlog-T2 字元,一、 字元,... 字元"/>
    <w:basedOn w:val="a2"/>
    <w:link w:val="2"/>
    <w:rsid w:val="00570EB1"/>
    <w:rPr>
      <w:rFonts w:ascii="Times New Roman" w:eastAsia="標楷體" w:hAnsi="Times New Roman" w:cs="Times New Roman"/>
      <w:b/>
      <w:bCs/>
      <w:sz w:val="36"/>
      <w:szCs w:val="48"/>
    </w:rPr>
  </w:style>
  <w:style w:type="character" w:customStyle="1" w:styleId="30">
    <w:name w:val="標題 3 字元"/>
    <w:aliases w:val="標題3 字元,--1.1.1. 字元,Level 3 Head 字元,H3 字元,h3 字元,BOD 0 字元,(一) 字元,[ (一)、 ] 字元,3 字元,l3 字元,h31 字元,h32 字元,h33 字元,h34 字元,h35 字元,h36 字元,h37 字元,h311 字元,subhead1 字元,1.1 字元,h321 字元,h331 字元,h341 字元,h351 字元,h361 字元,h38 字元,PRTM Heading 3 字元,Teamlog-T3 字元"/>
    <w:basedOn w:val="a2"/>
    <w:link w:val="3"/>
    <w:rsid w:val="00570EB1"/>
    <w:rPr>
      <w:rFonts w:ascii="Times New Roman" w:eastAsia="標楷體" w:hAnsi="Times New Roman" w:cs="Times New Roman"/>
      <w:bCs/>
      <w:sz w:val="32"/>
      <w:szCs w:val="36"/>
    </w:rPr>
  </w:style>
  <w:style w:type="character" w:customStyle="1" w:styleId="40">
    <w:name w:val="標題 4 字元"/>
    <w:aliases w:val="(1)L3 字元,--1. 字元,H4 字元,4 字元,h4 字元,a. 字元,PIM 4 字元,1.1.1 字元,1.1.1.1.1 字元,Heading 51 字元,h41 字元,h42 字元,a.1 字元,h43 字元,a.2 字元,h411 字元,h421 字元,a.11 字元,h44 字元,a.3 字元,h412 字元,h422 字元,a.12 字元,h431 字元,a.21 字元,h4111 字元,h4211 字元,a.111 字元,h45 字元,a.4 字元,I4 字元"/>
    <w:basedOn w:val="a2"/>
    <w:link w:val="4"/>
    <w:rsid w:val="00570EB1"/>
    <w:rPr>
      <w:rFonts w:ascii="標楷體" w:eastAsia="標楷體" w:hAnsi="標楷體" w:cs="Times New Roman"/>
      <w:bCs/>
      <w:kern w:val="0"/>
      <w:sz w:val="28"/>
      <w:szCs w:val="20"/>
    </w:rPr>
  </w:style>
  <w:style w:type="character" w:customStyle="1" w:styleId="50">
    <w:name w:val="標題 5 字元"/>
    <w:basedOn w:val="a2"/>
    <w:link w:val="5"/>
    <w:rsid w:val="00570EB1"/>
    <w:rPr>
      <w:rFonts w:ascii="Arial" w:eastAsia="新細明體" w:hAnsi="Arial" w:cs="Times New Roman"/>
      <w:b/>
      <w:bCs/>
      <w:sz w:val="36"/>
      <w:szCs w:val="36"/>
    </w:rPr>
  </w:style>
  <w:style w:type="character" w:customStyle="1" w:styleId="60">
    <w:name w:val="標題 6 字元"/>
    <w:aliases w:val="A 字元,--A 字元,H6 字元,課程簡稱 字元"/>
    <w:basedOn w:val="a2"/>
    <w:link w:val="6"/>
    <w:rsid w:val="00570EB1"/>
    <w:rPr>
      <w:rFonts w:ascii="Times New Roman" w:eastAsia="標楷體" w:hAnsi="Times New Roman" w:cs="Times New Roman"/>
      <w:sz w:val="28"/>
      <w:szCs w:val="36"/>
    </w:rPr>
  </w:style>
  <w:style w:type="character" w:customStyle="1" w:styleId="70">
    <w:name w:val="標題 7 字元"/>
    <w:aliases w:val="(A) 字元,--(a) 字元,標題 7-(a) 字元,a 字元"/>
    <w:basedOn w:val="a2"/>
    <w:link w:val="7"/>
    <w:rsid w:val="00570EB1"/>
    <w:rPr>
      <w:rFonts w:ascii="Arial" w:eastAsia="標楷體" w:hAnsi="Arial" w:cs="Times New Roman"/>
      <w:b/>
      <w:bCs/>
      <w:sz w:val="36"/>
      <w:szCs w:val="36"/>
    </w:rPr>
  </w:style>
  <w:style w:type="character" w:customStyle="1" w:styleId="80">
    <w:name w:val="標題 8 字元"/>
    <w:aliases w:val="Table Heading 字元"/>
    <w:basedOn w:val="a2"/>
    <w:link w:val="8"/>
    <w:rsid w:val="00570EB1"/>
    <w:rPr>
      <w:rFonts w:ascii="Arial" w:eastAsia="標楷體" w:hAnsi="Arial" w:cs="Times New Roman"/>
      <w:sz w:val="36"/>
      <w:szCs w:val="36"/>
    </w:rPr>
  </w:style>
  <w:style w:type="character" w:customStyle="1" w:styleId="90">
    <w:name w:val="標題 9 字元"/>
    <w:aliases w:val="(a) 字元,(1) 字元"/>
    <w:basedOn w:val="a2"/>
    <w:link w:val="9"/>
    <w:rsid w:val="00570EB1"/>
    <w:rPr>
      <w:rFonts w:ascii="Arial" w:eastAsia="標楷體" w:hAnsi="Arial" w:cs="Times New Roman"/>
      <w:sz w:val="36"/>
      <w:szCs w:val="36"/>
    </w:rPr>
  </w:style>
  <w:style w:type="paragraph" w:styleId="11">
    <w:name w:val="toc 1"/>
    <w:basedOn w:val="a1"/>
    <w:next w:val="a1"/>
    <w:autoRedefine/>
    <w:uiPriority w:val="39"/>
    <w:rsid w:val="00AF01AD"/>
    <w:pPr>
      <w:tabs>
        <w:tab w:val="right" w:leader="dot" w:pos="8296"/>
      </w:tabs>
      <w:spacing w:beforeLines="50" w:before="180" w:line="360" w:lineRule="exact"/>
      <w:ind w:leftChars="10" w:left="1329" w:hangingChars="361" w:hanging="1301"/>
      <w:jc w:val="center"/>
    </w:pPr>
    <w:rPr>
      <w:rFonts w:ascii="Calibri" w:hAnsi="Calibri"/>
      <w:b/>
      <w:bCs/>
      <w:noProof/>
      <w:color w:val="000000"/>
      <w:sz w:val="36"/>
      <w:szCs w:val="20"/>
    </w:rPr>
  </w:style>
  <w:style w:type="paragraph" w:customStyle="1" w:styleId="a5">
    <w:name w:val="說明"/>
    <w:basedOn w:val="a1"/>
    <w:rsid w:val="00570EB1"/>
    <w:pPr>
      <w:ind w:leftChars="133" w:left="426"/>
    </w:pPr>
    <w:rPr>
      <w:szCs w:val="20"/>
    </w:rPr>
  </w:style>
  <w:style w:type="paragraph" w:styleId="a6">
    <w:name w:val="header"/>
    <w:basedOn w:val="a1"/>
    <w:link w:val="a7"/>
    <w:rsid w:val="00570EB1"/>
    <w:pPr>
      <w:widowControl/>
      <w:overflowPunct w:val="0"/>
      <w:autoSpaceDE w:val="0"/>
      <w:autoSpaceDN w:val="0"/>
      <w:adjustRightInd w:val="0"/>
      <w:textAlignment w:val="baseline"/>
    </w:pPr>
    <w:rPr>
      <w:rFonts w:ascii="Arial" w:eastAsia="華康楷書體W3(P)" w:hAnsi="Arial"/>
      <w:kern w:val="0"/>
      <w:sz w:val="24"/>
      <w:szCs w:val="20"/>
    </w:rPr>
  </w:style>
  <w:style w:type="character" w:customStyle="1" w:styleId="a7">
    <w:name w:val="頁首 字元"/>
    <w:basedOn w:val="a2"/>
    <w:link w:val="a6"/>
    <w:rsid w:val="00570EB1"/>
    <w:rPr>
      <w:rFonts w:ascii="Arial" w:eastAsia="華康楷書體W3(P)" w:hAnsi="Arial" w:cs="Times New Roman"/>
      <w:kern w:val="0"/>
      <w:szCs w:val="20"/>
    </w:rPr>
  </w:style>
  <w:style w:type="paragraph" w:customStyle="1" w:styleId="a8">
    <w:name w:val="姓名"/>
    <w:basedOn w:val="a9"/>
    <w:rsid w:val="00570EB1"/>
    <w:pPr>
      <w:snapToGrid w:val="0"/>
      <w:spacing w:after="0"/>
      <w:jc w:val="center"/>
    </w:pPr>
    <w:rPr>
      <w:sz w:val="20"/>
    </w:rPr>
  </w:style>
  <w:style w:type="paragraph" w:styleId="a9">
    <w:name w:val="Body Text"/>
    <w:basedOn w:val="a1"/>
    <w:link w:val="aa"/>
    <w:rsid w:val="00570EB1"/>
    <w:pPr>
      <w:spacing w:after="120"/>
    </w:pPr>
  </w:style>
  <w:style w:type="character" w:customStyle="1" w:styleId="aa">
    <w:name w:val="本文 字元"/>
    <w:basedOn w:val="a2"/>
    <w:link w:val="a9"/>
    <w:rsid w:val="00570EB1"/>
    <w:rPr>
      <w:rFonts w:ascii="Times New Roman" w:eastAsia="標楷體" w:hAnsi="Times New Roman" w:cs="Times New Roman"/>
      <w:sz w:val="28"/>
      <w:szCs w:val="24"/>
    </w:rPr>
  </w:style>
  <w:style w:type="paragraph" w:customStyle="1" w:styleId="111level1Level1HeadH1heading1Headingapps">
    <w:name w:val="樣式 標題 1標題1標題 1壹level 1Level 1 HeadH1heading 1Heading apps..."/>
    <w:basedOn w:val="1"/>
    <w:rsid w:val="00570EB1"/>
    <w:pPr>
      <w:numPr>
        <w:numId w:val="2"/>
      </w:numPr>
      <w:tabs>
        <w:tab w:val="left" w:pos="560"/>
      </w:tabs>
    </w:pPr>
    <w:rPr>
      <w:rFonts w:ascii="標楷體" w:hAnsi="標楷體"/>
      <w:color w:val="000000"/>
      <w:sz w:val="32"/>
      <w:szCs w:val="32"/>
    </w:rPr>
  </w:style>
  <w:style w:type="paragraph" w:customStyle="1" w:styleId="ab">
    <w:name w:val="一"/>
    <w:basedOn w:val="a1"/>
    <w:rsid w:val="00570EB1"/>
    <w:rPr>
      <w:sz w:val="36"/>
      <w:szCs w:val="20"/>
    </w:rPr>
  </w:style>
  <w:style w:type="paragraph" w:styleId="22">
    <w:name w:val="Body Text 2"/>
    <w:basedOn w:val="a1"/>
    <w:link w:val="23"/>
    <w:rsid w:val="00570EB1"/>
    <w:pPr>
      <w:spacing w:after="120" w:line="480" w:lineRule="auto"/>
    </w:pPr>
    <w:rPr>
      <w:szCs w:val="20"/>
    </w:rPr>
  </w:style>
  <w:style w:type="character" w:customStyle="1" w:styleId="23">
    <w:name w:val="本文 2 字元"/>
    <w:basedOn w:val="a2"/>
    <w:link w:val="22"/>
    <w:rsid w:val="00570EB1"/>
    <w:rPr>
      <w:rFonts w:ascii="Times New Roman" w:eastAsia="標楷體" w:hAnsi="Times New Roman" w:cs="Times New Roman"/>
      <w:sz w:val="28"/>
      <w:szCs w:val="20"/>
    </w:rPr>
  </w:style>
  <w:style w:type="paragraph" w:styleId="ac">
    <w:name w:val="footer"/>
    <w:basedOn w:val="a1"/>
    <w:link w:val="ad"/>
    <w:uiPriority w:val="99"/>
    <w:rsid w:val="00570EB1"/>
    <w:pPr>
      <w:tabs>
        <w:tab w:val="center" w:pos="4153"/>
        <w:tab w:val="right" w:pos="8306"/>
      </w:tabs>
      <w:snapToGrid w:val="0"/>
    </w:pPr>
    <w:rPr>
      <w:sz w:val="20"/>
      <w:szCs w:val="20"/>
    </w:rPr>
  </w:style>
  <w:style w:type="character" w:customStyle="1" w:styleId="ad">
    <w:name w:val="頁尾 字元"/>
    <w:basedOn w:val="a2"/>
    <w:link w:val="ac"/>
    <w:uiPriority w:val="99"/>
    <w:rsid w:val="00570EB1"/>
    <w:rPr>
      <w:rFonts w:ascii="Times New Roman" w:eastAsia="標楷體" w:hAnsi="Times New Roman" w:cs="Times New Roman"/>
      <w:sz w:val="20"/>
      <w:szCs w:val="20"/>
    </w:rPr>
  </w:style>
  <w:style w:type="character" w:styleId="ae">
    <w:name w:val="page number"/>
    <w:basedOn w:val="a2"/>
    <w:rsid w:val="00570EB1"/>
  </w:style>
  <w:style w:type="paragraph" w:styleId="24">
    <w:name w:val="Body Text Indent 2"/>
    <w:basedOn w:val="a1"/>
    <w:link w:val="25"/>
    <w:rsid w:val="00570EB1"/>
    <w:pPr>
      <w:spacing w:after="120" w:line="480" w:lineRule="auto"/>
      <w:ind w:leftChars="200" w:left="480"/>
    </w:pPr>
  </w:style>
  <w:style w:type="character" w:customStyle="1" w:styleId="25">
    <w:name w:val="本文縮排 2 字元"/>
    <w:basedOn w:val="a2"/>
    <w:link w:val="24"/>
    <w:rsid w:val="00570EB1"/>
    <w:rPr>
      <w:rFonts w:ascii="Times New Roman" w:eastAsia="標楷體" w:hAnsi="Times New Roman" w:cs="Times New Roman"/>
      <w:sz w:val="28"/>
      <w:szCs w:val="24"/>
    </w:rPr>
  </w:style>
  <w:style w:type="paragraph" w:customStyle="1" w:styleId="26">
    <w:name w:val="本文2"/>
    <w:basedOn w:val="a1"/>
    <w:rsid w:val="00570EB1"/>
    <w:pPr>
      <w:autoSpaceDE w:val="0"/>
      <w:autoSpaceDN w:val="0"/>
      <w:adjustRightInd w:val="0"/>
      <w:snapToGrid w:val="0"/>
      <w:spacing w:afterLines="50" w:after="120" w:line="440" w:lineRule="exact"/>
      <w:ind w:leftChars="150" w:left="420" w:firstLineChars="200" w:firstLine="560"/>
      <w:jc w:val="both"/>
    </w:pPr>
    <w:rPr>
      <w:rFonts w:ascii="Arial" w:hAnsi="Arial" w:cs="Arial"/>
      <w:color w:val="000000"/>
      <w:szCs w:val="28"/>
    </w:rPr>
  </w:style>
  <w:style w:type="character" w:styleId="af">
    <w:name w:val="Hyperlink"/>
    <w:uiPriority w:val="99"/>
    <w:rsid w:val="00570EB1"/>
    <w:rPr>
      <w:color w:val="0000FF"/>
      <w:u w:val="single"/>
    </w:rPr>
  </w:style>
  <w:style w:type="paragraph" w:styleId="27">
    <w:name w:val="toc 2"/>
    <w:basedOn w:val="a1"/>
    <w:next w:val="a1"/>
    <w:autoRedefine/>
    <w:uiPriority w:val="39"/>
    <w:rsid w:val="00570EB1"/>
    <w:pPr>
      <w:tabs>
        <w:tab w:val="right" w:leader="dot" w:pos="8296"/>
      </w:tabs>
      <w:spacing w:before="120" w:line="360" w:lineRule="exact"/>
      <w:ind w:leftChars="100" w:left="826" w:hangingChars="195" w:hanging="546"/>
      <w:jc w:val="both"/>
    </w:pPr>
    <w:rPr>
      <w:rFonts w:ascii="Calibri" w:hAnsi="Calibri"/>
      <w:iCs/>
      <w:noProof/>
      <w:szCs w:val="28"/>
    </w:rPr>
  </w:style>
  <w:style w:type="paragraph" w:styleId="af0">
    <w:name w:val="Balloon Text"/>
    <w:basedOn w:val="a1"/>
    <w:link w:val="af1"/>
    <w:rsid w:val="00570EB1"/>
    <w:rPr>
      <w:rFonts w:ascii="Arial" w:eastAsia="新細明體" w:hAnsi="Arial"/>
      <w:sz w:val="18"/>
      <w:szCs w:val="18"/>
    </w:rPr>
  </w:style>
  <w:style w:type="character" w:customStyle="1" w:styleId="af1">
    <w:name w:val="註解方塊文字 字元"/>
    <w:basedOn w:val="a2"/>
    <w:link w:val="af0"/>
    <w:rsid w:val="00570EB1"/>
    <w:rPr>
      <w:rFonts w:ascii="Arial" w:eastAsia="新細明體" w:hAnsi="Arial" w:cs="Times New Roman"/>
      <w:sz w:val="18"/>
      <w:szCs w:val="18"/>
    </w:rPr>
  </w:style>
  <w:style w:type="paragraph" w:styleId="af2">
    <w:name w:val="footnote text"/>
    <w:basedOn w:val="a1"/>
    <w:link w:val="af3"/>
    <w:uiPriority w:val="99"/>
    <w:rsid w:val="00570EB1"/>
    <w:pPr>
      <w:snapToGrid w:val="0"/>
    </w:pPr>
    <w:rPr>
      <w:sz w:val="20"/>
      <w:szCs w:val="20"/>
    </w:rPr>
  </w:style>
  <w:style w:type="character" w:customStyle="1" w:styleId="af3">
    <w:name w:val="註腳文字 字元"/>
    <w:basedOn w:val="a2"/>
    <w:link w:val="af2"/>
    <w:uiPriority w:val="99"/>
    <w:rsid w:val="00570EB1"/>
    <w:rPr>
      <w:rFonts w:ascii="Times New Roman" w:eastAsia="標楷體" w:hAnsi="Times New Roman" w:cs="Times New Roman"/>
      <w:sz w:val="20"/>
      <w:szCs w:val="20"/>
    </w:rPr>
  </w:style>
  <w:style w:type="character" w:styleId="af4">
    <w:name w:val="footnote reference"/>
    <w:uiPriority w:val="99"/>
    <w:rsid w:val="00570EB1"/>
    <w:rPr>
      <w:vertAlign w:val="superscript"/>
    </w:rPr>
  </w:style>
  <w:style w:type="paragraph" w:customStyle="1" w:styleId="af5">
    <w:name w:val="標題三內文"/>
    <w:basedOn w:val="a1"/>
    <w:rsid w:val="00570EB1"/>
    <w:pPr>
      <w:snapToGrid w:val="0"/>
      <w:spacing w:line="360" w:lineRule="auto"/>
      <w:ind w:leftChars="500" w:left="1400" w:firstLineChars="200" w:firstLine="560"/>
    </w:pPr>
  </w:style>
  <w:style w:type="table" w:styleId="af6">
    <w:name w:val="Table Grid"/>
    <w:basedOn w:val="a3"/>
    <w:rsid w:val="00570EB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61">
    <w:name w:val="1226（一）1"/>
    <w:basedOn w:val="a1"/>
    <w:rsid w:val="00570EB1"/>
    <w:pPr>
      <w:tabs>
        <w:tab w:val="num" w:pos="2720"/>
      </w:tabs>
      <w:ind w:left="2720" w:hanging="720"/>
    </w:pPr>
    <w:rPr>
      <w:szCs w:val="20"/>
    </w:rPr>
  </w:style>
  <w:style w:type="paragraph" w:styleId="af7">
    <w:name w:val="Body Text Indent"/>
    <w:basedOn w:val="a1"/>
    <w:link w:val="af8"/>
    <w:rsid w:val="00570EB1"/>
    <w:pPr>
      <w:spacing w:after="120"/>
      <w:ind w:leftChars="200" w:left="480"/>
    </w:pPr>
  </w:style>
  <w:style w:type="character" w:customStyle="1" w:styleId="af8">
    <w:name w:val="本文縮排 字元"/>
    <w:basedOn w:val="a2"/>
    <w:link w:val="af7"/>
    <w:rsid w:val="00570EB1"/>
    <w:rPr>
      <w:rFonts w:ascii="Times New Roman" w:eastAsia="標楷體" w:hAnsi="Times New Roman" w:cs="Times New Roman"/>
      <w:sz w:val="28"/>
      <w:szCs w:val="24"/>
    </w:rPr>
  </w:style>
  <w:style w:type="paragraph" w:styleId="af9">
    <w:name w:val="caption"/>
    <w:basedOn w:val="a1"/>
    <w:next w:val="a1"/>
    <w:link w:val="afa"/>
    <w:qFormat/>
    <w:rsid w:val="00570EB1"/>
    <w:pPr>
      <w:adjustRightInd w:val="0"/>
      <w:textAlignment w:val="baseline"/>
    </w:pPr>
    <w:rPr>
      <w:rFonts w:ascii="標楷體"/>
      <w:kern w:val="0"/>
      <w:sz w:val="20"/>
      <w:szCs w:val="20"/>
    </w:rPr>
  </w:style>
  <w:style w:type="character" w:customStyle="1" w:styleId="afa">
    <w:name w:val="標號 字元"/>
    <w:link w:val="af9"/>
    <w:rsid w:val="00570EB1"/>
    <w:rPr>
      <w:rFonts w:ascii="標楷體" w:eastAsia="標楷體" w:hAnsi="Times New Roman" w:cs="Times New Roman"/>
      <w:kern w:val="0"/>
      <w:sz w:val="20"/>
      <w:szCs w:val="20"/>
    </w:rPr>
  </w:style>
  <w:style w:type="paragraph" w:styleId="afb">
    <w:name w:val="annotation text"/>
    <w:basedOn w:val="a1"/>
    <w:link w:val="12"/>
    <w:uiPriority w:val="99"/>
    <w:rsid w:val="00570EB1"/>
    <w:rPr>
      <w:szCs w:val="20"/>
    </w:rPr>
  </w:style>
  <w:style w:type="character" w:customStyle="1" w:styleId="afc">
    <w:name w:val="註解文字 字元"/>
    <w:basedOn w:val="a2"/>
    <w:uiPriority w:val="99"/>
    <w:rsid w:val="00570EB1"/>
    <w:rPr>
      <w:rFonts w:ascii="Times New Roman" w:eastAsia="標楷體" w:hAnsi="Times New Roman" w:cs="Times New Roman"/>
      <w:sz w:val="28"/>
      <w:szCs w:val="24"/>
    </w:rPr>
  </w:style>
  <w:style w:type="paragraph" w:customStyle="1" w:styleId="13">
    <w:name w:val="純文字1"/>
    <w:basedOn w:val="a1"/>
    <w:rsid w:val="00570EB1"/>
    <w:pPr>
      <w:adjustRightInd w:val="0"/>
      <w:textAlignment w:val="baseline"/>
    </w:pPr>
    <w:rPr>
      <w:rFonts w:ascii="細明體" w:eastAsia="細明體" w:hAnsi="Courier New"/>
      <w:sz w:val="24"/>
      <w:szCs w:val="20"/>
    </w:rPr>
  </w:style>
  <w:style w:type="paragraph" w:customStyle="1" w:styleId="afd">
    <w:name w:val="章名"/>
    <w:basedOn w:val="a1"/>
    <w:link w:val="afe"/>
    <w:rsid w:val="00570EB1"/>
    <w:pPr>
      <w:spacing w:beforeLines="50" w:before="180" w:afterLines="50" w:after="180"/>
    </w:pPr>
    <w:rPr>
      <w:rFonts w:hAnsi="標楷體"/>
      <w:b/>
      <w:sz w:val="36"/>
      <w:szCs w:val="36"/>
    </w:rPr>
  </w:style>
  <w:style w:type="paragraph" w:customStyle="1" w:styleId="aff">
    <w:name w:val="節名"/>
    <w:basedOn w:val="a1"/>
    <w:rsid w:val="00570EB1"/>
    <w:pPr>
      <w:spacing w:beforeLines="50" w:before="180" w:afterLines="50" w:after="180"/>
      <w:ind w:leftChars="100" w:left="280"/>
    </w:pPr>
    <w:rPr>
      <w:rFonts w:hAnsi="標楷體"/>
      <w:b/>
      <w:sz w:val="32"/>
      <w:szCs w:val="32"/>
    </w:rPr>
  </w:style>
  <w:style w:type="paragraph" w:customStyle="1" w:styleId="aff0">
    <w:name w:val="圖"/>
    <w:rsid w:val="00570EB1"/>
    <w:pPr>
      <w:jc w:val="center"/>
    </w:pPr>
    <w:rPr>
      <w:rFonts w:ascii="Arial" w:eastAsia="標楷體" w:hAnsi="Arial" w:cs="Times New Roman"/>
      <w:noProof/>
      <w:kern w:val="0"/>
      <w:szCs w:val="24"/>
    </w:rPr>
  </w:style>
  <w:style w:type="paragraph" w:customStyle="1" w:styleId="14">
    <w:name w:val="內文1"/>
    <w:basedOn w:val="a1"/>
    <w:rsid w:val="00570EB1"/>
    <w:pPr>
      <w:autoSpaceDE w:val="0"/>
      <w:autoSpaceDN w:val="0"/>
      <w:adjustRightInd w:val="0"/>
      <w:spacing w:line="360" w:lineRule="auto"/>
      <w:ind w:left="567" w:firstLine="567"/>
      <w:textAlignment w:val="baseline"/>
    </w:pPr>
    <w:rPr>
      <w:kern w:val="0"/>
      <w:szCs w:val="20"/>
    </w:rPr>
  </w:style>
  <w:style w:type="paragraph" w:customStyle="1" w:styleId="15">
    <w:name w:val="樣式1"/>
    <w:basedOn w:val="a1"/>
    <w:rsid w:val="00570EB1"/>
    <w:pPr>
      <w:adjustRightInd w:val="0"/>
      <w:spacing w:beforeLines="50" w:afterLines="50" w:line="400" w:lineRule="exact"/>
      <w:ind w:leftChars="350" w:left="1527" w:hanging="687"/>
      <w:jc w:val="both"/>
      <w:textAlignment w:val="baseline"/>
    </w:pPr>
    <w:rPr>
      <w:rFonts w:ascii="標楷體" w:hAnsi="標楷體"/>
      <w:szCs w:val="20"/>
    </w:rPr>
  </w:style>
  <w:style w:type="numbering" w:customStyle="1" w:styleId="16">
    <w:name w:val="無清單1"/>
    <w:next w:val="a4"/>
    <w:uiPriority w:val="99"/>
    <w:semiHidden/>
    <w:rsid w:val="00570EB1"/>
  </w:style>
  <w:style w:type="paragraph" w:styleId="aff1">
    <w:name w:val="List Paragraph"/>
    <w:aliases w:val="(Thesis)圖,卑南壹"/>
    <w:basedOn w:val="a1"/>
    <w:link w:val="aff2"/>
    <w:uiPriority w:val="34"/>
    <w:qFormat/>
    <w:rsid w:val="00570EB1"/>
    <w:pPr>
      <w:ind w:leftChars="200" w:left="480"/>
    </w:pPr>
    <w:rPr>
      <w:rFonts w:eastAsia="新細明體"/>
      <w:sz w:val="24"/>
    </w:rPr>
  </w:style>
  <w:style w:type="numbering" w:customStyle="1" w:styleId="110">
    <w:name w:val="無清單11"/>
    <w:next w:val="a4"/>
    <w:uiPriority w:val="99"/>
    <w:semiHidden/>
    <w:rsid w:val="00570EB1"/>
  </w:style>
  <w:style w:type="paragraph" w:customStyle="1" w:styleId="17">
    <w:name w:val="清單段落1"/>
    <w:basedOn w:val="a1"/>
    <w:uiPriority w:val="34"/>
    <w:qFormat/>
    <w:rsid w:val="00570EB1"/>
    <w:pPr>
      <w:ind w:leftChars="200" w:left="480"/>
    </w:pPr>
    <w:rPr>
      <w:rFonts w:ascii="Calibri" w:eastAsia="新細明體" w:hAnsi="Calibri"/>
      <w:sz w:val="24"/>
      <w:szCs w:val="22"/>
    </w:rPr>
  </w:style>
  <w:style w:type="paragraph" w:styleId="Web">
    <w:name w:val="Normal (Web)"/>
    <w:basedOn w:val="a1"/>
    <w:uiPriority w:val="99"/>
    <w:unhideWhenUsed/>
    <w:rsid w:val="00570EB1"/>
    <w:pPr>
      <w:widowControl/>
      <w:spacing w:before="100" w:beforeAutospacing="1" w:after="100" w:afterAutospacing="1"/>
    </w:pPr>
    <w:rPr>
      <w:rFonts w:ascii="新細明體" w:eastAsia="新細明體" w:hAnsi="新細明體" w:cs="新細明體"/>
      <w:kern w:val="0"/>
      <w:sz w:val="24"/>
    </w:rPr>
  </w:style>
  <w:style w:type="character" w:styleId="aff3">
    <w:name w:val="annotation reference"/>
    <w:uiPriority w:val="99"/>
    <w:unhideWhenUsed/>
    <w:rsid w:val="00570EB1"/>
    <w:rPr>
      <w:sz w:val="18"/>
      <w:szCs w:val="18"/>
    </w:rPr>
  </w:style>
  <w:style w:type="paragraph" w:styleId="aff4">
    <w:name w:val="annotation subject"/>
    <w:basedOn w:val="afb"/>
    <w:next w:val="afb"/>
    <w:link w:val="aff5"/>
    <w:uiPriority w:val="99"/>
    <w:unhideWhenUsed/>
    <w:rsid w:val="00570EB1"/>
    <w:pPr>
      <w:widowControl/>
    </w:pPr>
    <w:rPr>
      <w:rFonts w:ascii="新細明體" w:eastAsia="新細明體" w:hAnsi="新細明體" w:cs="新細明體"/>
      <w:b/>
      <w:bCs/>
      <w:kern w:val="0"/>
      <w:sz w:val="24"/>
      <w:szCs w:val="24"/>
    </w:rPr>
  </w:style>
  <w:style w:type="character" w:customStyle="1" w:styleId="aff5">
    <w:name w:val="註解主旨 字元"/>
    <w:basedOn w:val="afc"/>
    <w:link w:val="aff4"/>
    <w:uiPriority w:val="99"/>
    <w:rsid w:val="00570EB1"/>
    <w:rPr>
      <w:rFonts w:ascii="新細明體" w:eastAsia="新細明體" w:hAnsi="新細明體" w:cs="新細明體"/>
      <w:b/>
      <w:bCs/>
      <w:kern w:val="0"/>
      <w:sz w:val="28"/>
      <w:szCs w:val="24"/>
    </w:rPr>
  </w:style>
  <w:style w:type="character" w:customStyle="1" w:styleId="12">
    <w:name w:val="註解文字 字元1"/>
    <w:link w:val="afb"/>
    <w:uiPriority w:val="99"/>
    <w:rsid w:val="00570EB1"/>
    <w:rPr>
      <w:rFonts w:ascii="Times New Roman" w:eastAsia="標楷體" w:hAnsi="Times New Roman" w:cs="Times New Roman"/>
      <w:sz w:val="28"/>
      <w:szCs w:val="20"/>
    </w:rPr>
  </w:style>
  <w:style w:type="paragraph" w:customStyle="1" w:styleId="ppecontent">
    <w:name w:val="ppecontent"/>
    <w:basedOn w:val="a1"/>
    <w:rsid w:val="00570EB1"/>
    <w:pPr>
      <w:widowControl/>
      <w:spacing w:before="100" w:beforeAutospacing="1" w:after="100" w:afterAutospacing="1"/>
    </w:pPr>
    <w:rPr>
      <w:rFonts w:ascii="新細明體" w:eastAsia="新細明體" w:hAnsi="新細明體" w:cs="新細明體"/>
      <w:kern w:val="0"/>
      <w:sz w:val="24"/>
    </w:rPr>
  </w:style>
  <w:style w:type="paragraph" w:styleId="aff6">
    <w:name w:val="No Spacing"/>
    <w:link w:val="aff7"/>
    <w:uiPriority w:val="1"/>
    <w:qFormat/>
    <w:rsid w:val="00570EB1"/>
    <w:rPr>
      <w:rFonts w:ascii="Calibri" w:eastAsia="新細明體" w:hAnsi="Calibri" w:cs="Times New Roman"/>
      <w:kern w:val="0"/>
      <w:sz w:val="22"/>
    </w:rPr>
  </w:style>
  <w:style w:type="character" w:customStyle="1" w:styleId="aff7">
    <w:name w:val="無間距 字元"/>
    <w:link w:val="aff6"/>
    <w:uiPriority w:val="1"/>
    <w:rsid w:val="00570EB1"/>
    <w:rPr>
      <w:rFonts w:ascii="Calibri" w:eastAsia="新細明體" w:hAnsi="Calibri" w:cs="Times New Roman"/>
      <w:kern w:val="0"/>
      <w:sz w:val="22"/>
    </w:rPr>
  </w:style>
  <w:style w:type="paragraph" w:styleId="31">
    <w:name w:val="toc 3"/>
    <w:basedOn w:val="a1"/>
    <w:next w:val="a1"/>
    <w:autoRedefine/>
    <w:rsid w:val="00570EB1"/>
    <w:pPr>
      <w:ind w:left="560"/>
    </w:pPr>
    <w:rPr>
      <w:rFonts w:ascii="Calibri" w:hAnsi="Calibri"/>
      <w:sz w:val="20"/>
      <w:szCs w:val="20"/>
    </w:rPr>
  </w:style>
  <w:style w:type="paragraph" w:styleId="41">
    <w:name w:val="toc 4"/>
    <w:basedOn w:val="a1"/>
    <w:next w:val="a1"/>
    <w:autoRedefine/>
    <w:rsid w:val="00570EB1"/>
    <w:pPr>
      <w:ind w:left="840"/>
    </w:pPr>
    <w:rPr>
      <w:rFonts w:ascii="Calibri" w:hAnsi="Calibri"/>
      <w:sz w:val="20"/>
      <w:szCs w:val="20"/>
    </w:rPr>
  </w:style>
  <w:style w:type="paragraph" w:styleId="51">
    <w:name w:val="toc 5"/>
    <w:basedOn w:val="a1"/>
    <w:next w:val="a1"/>
    <w:autoRedefine/>
    <w:rsid w:val="00570EB1"/>
    <w:pPr>
      <w:ind w:left="1120"/>
    </w:pPr>
    <w:rPr>
      <w:rFonts w:ascii="Calibri" w:hAnsi="Calibri"/>
      <w:sz w:val="20"/>
      <w:szCs w:val="20"/>
    </w:rPr>
  </w:style>
  <w:style w:type="paragraph" w:styleId="61">
    <w:name w:val="toc 6"/>
    <w:basedOn w:val="a1"/>
    <w:next w:val="a1"/>
    <w:autoRedefine/>
    <w:rsid w:val="00570EB1"/>
    <w:pPr>
      <w:ind w:left="1400"/>
    </w:pPr>
    <w:rPr>
      <w:rFonts w:ascii="Calibri" w:hAnsi="Calibri"/>
      <w:sz w:val="20"/>
      <w:szCs w:val="20"/>
    </w:rPr>
  </w:style>
  <w:style w:type="paragraph" w:styleId="71">
    <w:name w:val="toc 7"/>
    <w:basedOn w:val="a1"/>
    <w:next w:val="a1"/>
    <w:autoRedefine/>
    <w:rsid w:val="00570EB1"/>
    <w:pPr>
      <w:ind w:left="1680"/>
    </w:pPr>
    <w:rPr>
      <w:rFonts w:ascii="Calibri" w:hAnsi="Calibri"/>
      <w:sz w:val="20"/>
      <w:szCs w:val="20"/>
    </w:rPr>
  </w:style>
  <w:style w:type="paragraph" w:styleId="81">
    <w:name w:val="toc 8"/>
    <w:basedOn w:val="a1"/>
    <w:next w:val="a1"/>
    <w:autoRedefine/>
    <w:rsid w:val="00570EB1"/>
    <w:pPr>
      <w:ind w:left="1960"/>
    </w:pPr>
    <w:rPr>
      <w:rFonts w:ascii="Calibri" w:hAnsi="Calibri"/>
      <w:sz w:val="20"/>
      <w:szCs w:val="20"/>
    </w:rPr>
  </w:style>
  <w:style w:type="paragraph" w:styleId="91">
    <w:name w:val="toc 9"/>
    <w:basedOn w:val="a1"/>
    <w:next w:val="a1"/>
    <w:autoRedefine/>
    <w:rsid w:val="00570EB1"/>
    <w:pPr>
      <w:ind w:left="2240"/>
    </w:pPr>
    <w:rPr>
      <w:rFonts w:ascii="Calibri" w:hAnsi="Calibri"/>
      <w:sz w:val="20"/>
      <w:szCs w:val="20"/>
    </w:rPr>
  </w:style>
  <w:style w:type="paragraph" w:styleId="aff8">
    <w:name w:val="TOC Heading"/>
    <w:basedOn w:val="1"/>
    <w:next w:val="a1"/>
    <w:uiPriority w:val="39"/>
    <w:unhideWhenUsed/>
    <w:qFormat/>
    <w:rsid w:val="00570EB1"/>
    <w:pPr>
      <w:keepLines/>
      <w:widowControl/>
      <w:numPr>
        <w:numId w:val="0"/>
      </w:numPr>
      <w:spacing w:before="240" w:after="0" w:line="259" w:lineRule="auto"/>
      <w:outlineLvl w:val="9"/>
    </w:pPr>
    <w:rPr>
      <w:rFonts w:ascii="Calibri Light" w:eastAsia="新細明體" w:hAnsi="Calibri Light"/>
      <w:b w:val="0"/>
      <w:bCs w:val="0"/>
      <w:color w:val="2E74B5"/>
      <w:kern w:val="0"/>
      <w:sz w:val="32"/>
      <w:szCs w:val="32"/>
    </w:rPr>
  </w:style>
  <w:style w:type="character" w:styleId="aff9">
    <w:name w:val="FollowedHyperlink"/>
    <w:uiPriority w:val="99"/>
    <w:rsid w:val="00570EB1"/>
    <w:rPr>
      <w:color w:val="954F72"/>
      <w:u w:val="single"/>
    </w:rPr>
  </w:style>
  <w:style w:type="paragraph" w:styleId="affa">
    <w:name w:val="Revision"/>
    <w:hidden/>
    <w:uiPriority w:val="99"/>
    <w:semiHidden/>
    <w:rsid w:val="00570EB1"/>
    <w:rPr>
      <w:rFonts w:ascii="Times New Roman" w:eastAsia="標楷體" w:hAnsi="Times New Roman" w:cs="Times New Roman"/>
      <w:sz w:val="28"/>
      <w:szCs w:val="24"/>
    </w:rPr>
  </w:style>
  <w:style w:type="numbering" w:customStyle="1" w:styleId="28">
    <w:name w:val="無清單2"/>
    <w:next w:val="a4"/>
    <w:uiPriority w:val="99"/>
    <w:semiHidden/>
    <w:rsid w:val="00570EB1"/>
  </w:style>
  <w:style w:type="numbering" w:customStyle="1" w:styleId="32">
    <w:name w:val="無清單3"/>
    <w:next w:val="a4"/>
    <w:uiPriority w:val="99"/>
    <w:semiHidden/>
    <w:rsid w:val="00570EB1"/>
  </w:style>
  <w:style w:type="numbering" w:customStyle="1" w:styleId="42">
    <w:name w:val="無清單4"/>
    <w:next w:val="a4"/>
    <w:semiHidden/>
    <w:rsid w:val="00570EB1"/>
  </w:style>
  <w:style w:type="numbering" w:customStyle="1" w:styleId="52">
    <w:name w:val="無清單5"/>
    <w:next w:val="a4"/>
    <w:uiPriority w:val="99"/>
    <w:semiHidden/>
    <w:rsid w:val="00570EB1"/>
  </w:style>
  <w:style w:type="paragraph" w:styleId="33">
    <w:name w:val="Body Text Indent 3"/>
    <w:basedOn w:val="a1"/>
    <w:link w:val="34"/>
    <w:rsid w:val="00570EB1"/>
    <w:pPr>
      <w:spacing w:line="320" w:lineRule="exact"/>
      <w:ind w:leftChars="-11" w:left="562" w:hangingChars="210" w:hanging="588"/>
    </w:pPr>
  </w:style>
  <w:style w:type="character" w:customStyle="1" w:styleId="34">
    <w:name w:val="本文縮排 3 字元"/>
    <w:basedOn w:val="a2"/>
    <w:link w:val="33"/>
    <w:rsid w:val="00570EB1"/>
    <w:rPr>
      <w:rFonts w:ascii="Times New Roman" w:eastAsia="標楷體" w:hAnsi="Times New Roman" w:cs="Times New Roman"/>
      <w:sz w:val="28"/>
      <w:szCs w:val="24"/>
    </w:rPr>
  </w:style>
  <w:style w:type="paragraph" w:customStyle="1" w:styleId="111">
    <w:name w:val="空1凸1"/>
    <w:basedOn w:val="a1"/>
    <w:uiPriority w:val="99"/>
    <w:rsid w:val="00570EB1"/>
    <w:pPr>
      <w:ind w:left="476" w:right="44" w:hanging="212"/>
      <w:jc w:val="both"/>
    </w:pPr>
    <w:rPr>
      <w:rFonts w:eastAsia="全真新中明"/>
      <w:spacing w:val="-4"/>
      <w:sz w:val="22"/>
      <w:szCs w:val="20"/>
    </w:rPr>
  </w:style>
  <w:style w:type="paragraph" w:customStyle="1" w:styleId="18">
    <w:name w:val="凸1"/>
    <w:basedOn w:val="a1"/>
    <w:uiPriority w:val="99"/>
    <w:rsid w:val="00570EB1"/>
    <w:pPr>
      <w:ind w:left="256" w:right="44" w:hanging="212"/>
      <w:jc w:val="both"/>
    </w:pPr>
    <w:rPr>
      <w:rFonts w:eastAsia="全真新中明"/>
      <w:spacing w:val="-4"/>
      <w:sz w:val="22"/>
      <w:szCs w:val="20"/>
    </w:rPr>
  </w:style>
  <w:style w:type="paragraph" w:customStyle="1" w:styleId="0">
    <w:name w:val="內文一0"/>
    <w:basedOn w:val="a1"/>
    <w:uiPriority w:val="99"/>
    <w:rsid w:val="00570EB1"/>
    <w:pPr>
      <w:adjustRightInd w:val="0"/>
      <w:spacing w:line="340" w:lineRule="exact"/>
      <w:ind w:left="567" w:right="57" w:hanging="227"/>
      <w:jc w:val="both"/>
      <w:textAlignment w:val="baseline"/>
    </w:pPr>
    <w:rPr>
      <w:rFonts w:ascii="全真楷書" w:eastAsia="全真楷書"/>
      <w:kern w:val="0"/>
      <w:szCs w:val="20"/>
    </w:rPr>
  </w:style>
  <w:style w:type="paragraph" w:customStyle="1" w:styleId="19">
    <w:name w:val="內文一1"/>
    <w:basedOn w:val="affb"/>
    <w:uiPriority w:val="99"/>
    <w:rsid w:val="00570EB1"/>
    <w:pPr>
      <w:spacing w:before="0" w:after="0" w:line="340" w:lineRule="exact"/>
      <w:ind w:left="624" w:right="57" w:hanging="284"/>
    </w:pPr>
    <w:rPr>
      <w:spacing w:val="0"/>
      <w:sz w:val="28"/>
    </w:rPr>
  </w:style>
  <w:style w:type="paragraph" w:customStyle="1" w:styleId="affb">
    <w:name w:val="內文一"/>
    <w:basedOn w:val="a1"/>
    <w:uiPriority w:val="99"/>
    <w:rsid w:val="00570EB1"/>
    <w:pPr>
      <w:adjustRightInd w:val="0"/>
      <w:spacing w:before="40" w:after="40" w:line="440" w:lineRule="atLeast"/>
      <w:ind w:left="720" w:hanging="720"/>
      <w:jc w:val="both"/>
      <w:textAlignment w:val="baseline"/>
    </w:pPr>
    <w:rPr>
      <w:rFonts w:ascii="全真楷書" w:eastAsia="全真楷書"/>
      <w:spacing w:val="20"/>
      <w:kern w:val="0"/>
      <w:sz w:val="32"/>
      <w:szCs w:val="20"/>
    </w:rPr>
  </w:style>
  <w:style w:type="paragraph" w:customStyle="1" w:styleId="affc">
    <w:name w:val="內文一(一)"/>
    <w:basedOn w:val="affb"/>
    <w:uiPriority w:val="99"/>
    <w:rsid w:val="00570EB1"/>
    <w:pPr>
      <w:ind w:left="1083"/>
    </w:pPr>
  </w:style>
  <w:style w:type="paragraph" w:customStyle="1" w:styleId="a0">
    <w:name w:val="分項段落"/>
    <w:basedOn w:val="a1"/>
    <w:uiPriority w:val="99"/>
    <w:rsid w:val="00570EB1"/>
    <w:pPr>
      <w:widowControl/>
      <w:numPr>
        <w:numId w:val="3"/>
      </w:numPr>
      <w:snapToGrid w:val="0"/>
      <w:spacing w:before="120" w:line="440" w:lineRule="exact"/>
      <w:jc w:val="both"/>
      <w:textAlignment w:val="baseline"/>
    </w:pPr>
    <w:rPr>
      <w:noProof/>
      <w:spacing w:val="20"/>
      <w:kern w:val="0"/>
      <w:sz w:val="32"/>
      <w:szCs w:val="20"/>
    </w:rPr>
  </w:style>
  <w:style w:type="paragraph" w:customStyle="1" w:styleId="affd">
    <w:name w:val="內文壹"/>
    <w:basedOn w:val="a1"/>
    <w:uiPriority w:val="99"/>
    <w:rsid w:val="00570EB1"/>
    <w:pPr>
      <w:adjustRightInd w:val="0"/>
      <w:spacing w:before="120" w:line="340" w:lineRule="exact"/>
      <w:ind w:left="57" w:right="57"/>
      <w:jc w:val="both"/>
      <w:textAlignment w:val="baseline"/>
    </w:pPr>
    <w:rPr>
      <w:rFonts w:ascii="全真楷書" w:eastAsia="全真楷書"/>
      <w:kern w:val="0"/>
      <w:szCs w:val="20"/>
    </w:rPr>
  </w:style>
  <w:style w:type="paragraph" w:customStyle="1" w:styleId="affe">
    <w:name w:val="內文壹一"/>
    <w:basedOn w:val="affd"/>
    <w:uiPriority w:val="99"/>
    <w:rsid w:val="00570EB1"/>
    <w:pPr>
      <w:spacing w:before="0"/>
      <w:ind w:left="369" w:hanging="312"/>
    </w:pPr>
  </w:style>
  <w:style w:type="paragraph" w:customStyle="1" w:styleId="1a">
    <w:name w:val="內文壹1"/>
    <w:basedOn w:val="a1"/>
    <w:uiPriority w:val="99"/>
    <w:rsid w:val="00570EB1"/>
    <w:pPr>
      <w:adjustRightInd w:val="0"/>
      <w:spacing w:line="320" w:lineRule="exact"/>
      <w:ind w:left="766" w:right="57" w:hanging="312"/>
      <w:jc w:val="both"/>
      <w:textAlignment w:val="baseline"/>
    </w:pPr>
    <w:rPr>
      <w:rFonts w:ascii="全真楷書" w:eastAsia="全真楷書"/>
      <w:kern w:val="0"/>
      <w:szCs w:val="20"/>
    </w:rPr>
  </w:style>
  <w:style w:type="paragraph" w:styleId="35">
    <w:name w:val="Body Text 3"/>
    <w:basedOn w:val="a1"/>
    <w:link w:val="36"/>
    <w:rsid w:val="00570EB1"/>
    <w:pPr>
      <w:autoSpaceDE w:val="0"/>
      <w:autoSpaceDN w:val="0"/>
      <w:adjustRightInd w:val="0"/>
      <w:spacing w:line="300" w:lineRule="exact"/>
      <w:jc w:val="both"/>
    </w:pPr>
    <w:rPr>
      <w:bCs/>
      <w:color w:val="000000"/>
      <w:sz w:val="24"/>
    </w:rPr>
  </w:style>
  <w:style w:type="character" w:customStyle="1" w:styleId="36">
    <w:name w:val="本文 3 字元"/>
    <w:basedOn w:val="a2"/>
    <w:link w:val="35"/>
    <w:rsid w:val="00570EB1"/>
    <w:rPr>
      <w:rFonts w:ascii="Times New Roman" w:eastAsia="標楷體" w:hAnsi="Times New Roman" w:cs="Times New Roman"/>
      <w:bCs/>
      <w:color w:val="000000"/>
      <w:szCs w:val="24"/>
    </w:rPr>
  </w:style>
  <w:style w:type="paragraph" w:customStyle="1" w:styleId="font5">
    <w:name w:val="font5"/>
    <w:basedOn w:val="a1"/>
    <w:rsid w:val="00570EB1"/>
    <w:pPr>
      <w:widowControl/>
      <w:spacing w:before="100" w:beforeAutospacing="1" w:after="100" w:afterAutospacing="1"/>
    </w:pPr>
    <w:rPr>
      <w:rFonts w:ascii="新細明體" w:eastAsia="新細明體" w:hAnsi="新細明體" w:cs="Arial Unicode MS"/>
      <w:kern w:val="0"/>
      <w:sz w:val="18"/>
      <w:szCs w:val="18"/>
    </w:rPr>
  </w:style>
  <w:style w:type="paragraph" w:customStyle="1" w:styleId="xl24">
    <w:name w:val="xl24"/>
    <w:basedOn w:val="a1"/>
    <w:uiPriority w:val="99"/>
    <w:rsid w:val="00570E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Arial Unicode MS"/>
      <w:kern w:val="0"/>
      <w:sz w:val="24"/>
    </w:rPr>
  </w:style>
  <w:style w:type="paragraph" w:customStyle="1" w:styleId="xl25">
    <w:name w:val="xl25"/>
    <w:basedOn w:val="a1"/>
    <w:uiPriority w:val="99"/>
    <w:rsid w:val="00570EB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hAnsi="標楷體" w:cs="Arial Unicode MS"/>
      <w:kern w:val="0"/>
      <w:szCs w:val="28"/>
    </w:rPr>
  </w:style>
  <w:style w:type="paragraph" w:customStyle="1" w:styleId="xl26">
    <w:name w:val="xl26"/>
    <w:basedOn w:val="a1"/>
    <w:uiPriority w:val="99"/>
    <w:rsid w:val="00570EB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hAnsi="標楷體" w:cs="Arial Unicode MS"/>
      <w:kern w:val="0"/>
      <w:szCs w:val="28"/>
    </w:rPr>
  </w:style>
  <w:style w:type="paragraph" w:customStyle="1" w:styleId="xl27">
    <w:name w:val="xl27"/>
    <w:basedOn w:val="a1"/>
    <w:uiPriority w:val="99"/>
    <w:rsid w:val="00570EB1"/>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hAnsi="標楷體" w:cs="Arial Unicode MS"/>
      <w:kern w:val="0"/>
      <w:szCs w:val="28"/>
    </w:rPr>
  </w:style>
  <w:style w:type="paragraph" w:customStyle="1" w:styleId="xl28">
    <w:name w:val="xl28"/>
    <w:basedOn w:val="a1"/>
    <w:uiPriority w:val="99"/>
    <w:rsid w:val="00570EB1"/>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標楷體" w:hAnsi="標楷體" w:cs="Arial Unicode MS"/>
      <w:kern w:val="0"/>
      <w:szCs w:val="28"/>
    </w:rPr>
  </w:style>
  <w:style w:type="paragraph" w:customStyle="1" w:styleId="xl29">
    <w:name w:val="xl29"/>
    <w:basedOn w:val="a1"/>
    <w:uiPriority w:val="99"/>
    <w:rsid w:val="00570EB1"/>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hAnsi="標楷體" w:cs="Arial Unicode MS"/>
      <w:color w:val="000000"/>
      <w:kern w:val="0"/>
      <w:sz w:val="24"/>
    </w:rPr>
  </w:style>
  <w:style w:type="paragraph" w:customStyle="1" w:styleId="xl30">
    <w:name w:val="xl30"/>
    <w:basedOn w:val="a1"/>
    <w:uiPriority w:val="99"/>
    <w:rsid w:val="00570EB1"/>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hAnsi="標楷體" w:cs="Arial Unicode MS"/>
      <w:kern w:val="0"/>
      <w:sz w:val="24"/>
    </w:rPr>
  </w:style>
  <w:style w:type="paragraph" w:customStyle="1" w:styleId="xl31">
    <w:name w:val="xl31"/>
    <w:basedOn w:val="a1"/>
    <w:uiPriority w:val="99"/>
    <w:rsid w:val="00570EB1"/>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hAnsi="標楷體" w:cs="Arial Unicode MS"/>
      <w:color w:val="000000"/>
      <w:kern w:val="0"/>
      <w:sz w:val="24"/>
    </w:rPr>
  </w:style>
  <w:style w:type="paragraph" w:customStyle="1" w:styleId="xl32">
    <w:name w:val="xl32"/>
    <w:basedOn w:val="a1"/>
    <w:uiPriority w:val="99"/>
    <w:rsid w:val="00570EB1"/>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hAnsi="標楷體" w:cs="Arial Unicode MS"/>
      <w:color w:val="000000"/>
      <w:kern w:val="0"/>
      <w:sz w:val="24"/>
    </w:rPr>
  </w:style>
  <w:style w:type="paragraph" w:customStyle="1" w:styleId="xl33">
    <w:name w:val="xl33"/>
    <w:basedOn w:val="a1"/>
    <w:uiPriority w:val="99"/>
    <w:rsid w:val="00570EB1"/>
    <w:pPr>
      <w:widowControl/>
      <w:pBdr>
        <w:left w:val="single" w:sz="8" w:space="0" w:color="auto"/>
        <w:bottom w:val="single" w:sz="4" w:space="0" w:color="auto"/>
        <w:right w:val="single" w:sz="4" w:space="0" w:color="auto"/>
      </w:pBdr>
      <w:spacing w:before="100" w:beforeAutospacing="1" w:after="100" w:afterAutospacing="1"/>
      <w:textAlignment w:val="center"/>
    </w:pPr>
    <w:rPr>
      <w:rFonts w:ascii="標楷體" w:hAnsi="標楷體" w:cs="Arial Unicode MS"/>
      <w:kern w:val="0"/>
      <w:szCs w:val="28"/>
    </w:rPr>
  </w:style>
  <w:style w:type="paragraph" w:customStyle="1" w:styleId="xl34">
    <w:name w:val="xl34"/>
    <w:basedOn w:val="a1"/>
    <w:uiPriority w:val="99"/>
    <w:rsid w:val="00570EB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hAnsi="標楷體" w:cs="Arial Unicode MS"/>
      <w:kern w:val="0"/>
      <w:sz w:val="24"/>
    </w:rPr>
  </w:style>
  <w:style w:type="paragraph" w:customStyle="1" w:styleId="xl35">
    <w:name w:val="xl35"/>
    <w:basedOn w:val="a1"/>
    <w:uiPriority w:val="99"/>
    <w:rsid w:val="00570EB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hAnsi="標楷體" w:cs="Arial Unicode MS"/>
      <w:kern w:val="0"/>
      <w:szCs w:val="28"/>
    </w:rPr>
  </w:style>
  <w:style w:type="paragraph" w:customStyle="1" w:styleId="xl36">
    <w:name w:val="xl36"/>
    <w:basedOn w:val="a1"/>
    <w:uiPriority w:val="99"/>
    <w:rsid w:val="00570EB1"/>
    <w:pPr>
      <w:widowControl/>
      <w:pBdr>
        <w:left w:val="single" w:sz="4" w:space="0" w:color="auto"/>
        <w:bottom w:val="single" w:sz="4" w:space="0" w:color="auto"/>
        <w:right w:val="single" w:sz="8" w:space="0" w:color="auto"/>
      </w:pBdr>
      <w:spacing w:before="100" w:beforeAutospacing="1" w:after="100" w:afterAutospacing="1"/>
      <w:textAlignment w:val="center"/>
    </w:pPr>
    <w:rPr>
      <w:rFonts w:ascii="標楷體" w:hAnsi="標楷體" w:cs="Arial Unicode MS"/>
      <w:kern w:val="0"/>
      <w:szCs w:val="28"/>
    </w:rPr>
  </w:style>
  <w:style w:type="paragraph" w:customStyle="1" w:styleId="xl37">
    <w:name w:val="xl37"/>
    <w:basedOn w:val="a1"/>
    <w:uiPriority w:val="99"/>
    <w:rsid w:val="00570EB1"/>
    <w:pPr>
      <w:widowControl/>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標楷體" w:hAnsi="標楷體" w:cs="Arial Unicode MS"/>
      <w:kern w:val="0"/>
      <w:szCs w:val="28"/>
    </w:rPr>
  </w:style>
  <w:style w:type="paragraph" w:customStyle="1" w:styleId="xl38">
    <w:name w:val="xl38"/>
    <w:basedOn w:val="a1"/>
    <w:uiPriority w:val="99"/>
    <w:rsid w:val="00570EB1"/>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標楷體" w:hAnsi="標楷體" w:cs="Arial Unicode MS"/>
      <w:kern w:val="0"/>
      <w:sz w:val="24"/>
    </w:rPr>
  </w:style>
  <w:style w:type="paragraph" w:customStyle="1" w:styleId="xl39">
    <w:name w:val="xl39"/>
    <w:basedOn w:val="a1"/>
    <w:uiPriority w:val="99"/>
    <w:rsid w:val="00570EB1"/>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標楷體" w:hAnsi="標楷體" w:cs="Arial Unicode MS"/>
      <w:kern w:val="0"/>
      <w:szCs w:val="28"/>
    </w:rPr>
  </w:style>
  <w:style w:type="paragraph" w:customStyle="1" w:styleId="xl40">
    <w:name w:val="xl40"/>
    <w:basedOn w:val="a1"/>
    <w:uiPriority w:val="99"/>
    <w:rsid w:val="00570EB1"/>
    <w:pPr>
      <w:widowControl/>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rFonts w:ascii="標楷體" w:hAnsi="標楷體" w:cs="Arial Unicode MS"/>
      <w:kern w:val="0"/>
      <w:sz w:val="24"/>
    </w:rPr>
  </w:style>
  <w:style w:type="paragraph" w:customStyle="1" w:styleId="xl41">
    <w:name w:val="xl41"/>
    <w:basedOn w:val="a1"/>
    <w:uiPriority w:val="99"/>
    <w:rsid w:val="00570EB1"/>
    <w:pPr>
      <w:widowControl/>
      <w:pBdr>
        <w:top w:val="single" w:sz="4" w:space="0" w:color="auto"/>
        <w:left w:val="single" w:sz="4" w:space="0" w:color="auto"/>
        <w:right w:val="single" w:sz="4" w:space="0" w:color="auto"/>
      </w:pBdr>
      <w:spacing w:before="100" w:beforeAutospacing="1" w:after="100" w:afterAutospacing="1"/>
      <w:jc w:val="center"/>
    </w:pPr>
    <w:rPr>
      <w:rFonts w:ascii="標楷體" w:hAnsi="標楷體" w:cs="Arial Unicode MS"/>
      <w:kern w:val="0"/>
      <w:sz w:val="24"/>
    </w:rPr>
  </w:style>
  <w:style w:type="paragraph" w:customStyle="1" w:styleId="xl42">
    <w:name w:val="xl42"/>
    <w:basedOn w:val="a1"/>
    <w:uiPriority w:val="99"/>
    <w:rsid w:val="00570EB1"/>
    <w:pPr>
      <w:widowControl/>
      <w:pBdr>
        <w:top w:val="single" w:sz="4" w:space="0" w:color="auto"/>
        <w:left w:val="single" w:sz="4" w:space="0" w:color="auto"/>
        <w:right w:val="single" w:sz="8" w:space="0" w:color="auto"/>
      </w:pBdr>
      <w:spacing w:before="100" w:beforeAutospacing="1" w:after="100" w:afterAutospacing="1"/>
    </w:pPr>
    <w:rPr>
      <w:rFonts w:ascii="標楷體" w:hAnsi="標楷體" w:cs="Arial Unicode MS"/>
      <w:kern w:val="0"/>
      <w:sz w:val="24"/>
    </w:rPr>
  </w:style>
  <w:style w:type="paragraph" w:customStyle="1" w:styleId="xl43">
    <w:name w:val="xl43"/>
    <w:basedOn w:val="a1"/>
    <w:uiPriority w:val="99"/>
    <w:rsid w:val="00570EB1"/>
    <w:pPr>
      <w:widowControl/>
      <w:pBdr>
        <w:top w:val="single" w:sz="4" w:space="0" w:color="auto"/>
        <w:left w:val="single" w:sz="8" w:space="0" w:color="auto"/>
        <w:right w:val="single" w:sz="4" w:space="0" w:color="auto"/>
      </w:pBdr>
      <w:spacing w:before="100" w:beforeAutospacing="1" w:after="100" w:afterAutospacing="1"/>
    </w:pPr>
    <w:rPr>
      <w:rFonts w:ascii="標楷體" w:hAnsi="標楷體" w:cs="Arial Unicode MS"/>
      <w:color w:val="000000"/>
      <w:kern w:val="0"/>
      <w:sz w:val="24"/>
    </w:rPr>
  </w:style>
  <w:style w:type="paragraph" w:customStyle="1" w:styleId="xl44">
    <w:name w:val="xl44"/>
    <w:basedOn w:val="a1"/>
    <w:uiPriority w:val="99"/>
    <w:rsid w:val="00570EB1"/>
    <w:pPr>
      <w:widowControl/>
      <w:pBdr>
        <w:top w:val="double" w:sz="6"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標楷體" w:hAnsi="標楷體" w:cs="Arial Unicode MS"/>
      <w:color w:val="000000"/>
      <w:kern w:val="0"/>
      <w:sz w:val="24"/>
    </w:rPr>
  </w:style>
  <w:style w:type="paragraph" w:customStyle="1" w:styleId="xl45">
    <w:name w:val="xl45"/>
    <w:basedOn w:val="a1"/>
    <w:uiPriority w:val="99"/>
    <w:rsid w:val="00570EB1"/>
    <w:pPr>
      <w:widowControl/>
      <w:pBdr>
        <w:top w:val="double" w:sz="6"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Arial Unicode MS"/>
      <w:kern w:val="0"/>
      <w:sz w:val="24"/>
    </w:rPr>
  </w:style>
  <w:style w:type="paragraph" w:customStyle="1" w:styleId="xl46">
    <w:name w:val="xl46"/>
    <w:basedOn w:val="a1"/>
    <w:uiPriority w:val="99"/>
    <w:rsid w:val="00570EB1"/>
    <w:pPr>
      <w:widowControl/>
      <w:pBdr>
        <w:top w:val="double" w:sz="6"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標楷體" w:hAnsi="標楷體" w:cs="Arial Unicode MS"/>
      <w:kern w:val="0"/>
      <w:sz w:val="24"/>
    </w:rPr>
  </w:style>
  <w:style w:type="paragraph" w:customStyle="1" w:styleId="xl47">
    <w:name w:val="xl47"/>
    <w:basedOn w:val="a1"/>
    <w:uiPriority w:val="99"/>
    <w:rsid w:val="00570EB1"/>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標楷體" w:hAnsi="標楷體" w:cs="Arial Unicode MS"/>
      <w:color w:val="000000"/>
      <w:kern w:val="0"/>
      <w:sz w:val="22"/>
      <w:szCs w:val="22"/>
    </w:rPr>
  </w:style>
  <w:style w:type="character" w:customStyle="1" w:styleId="dialogtext1">
    <w:name w:val="dialog_text1"/>
    <w:rsid w:val="00570EB1"/>
    <w:rPr>
      <w:rFonts w:ascii="s?u" w:hAnsi="s?u"/>
      <w:color w:val="000000"/>
      <w:sz w:val="24"/>
    </w:rPr>
  </w:style>
  <w:style w:type="paragraph" w:customStyle="1" w:styleId="29">
    <w:name w:val="樣式2"/>
    <w:basedOn w:val="a1"/>
    <w:link w:val="2a"/>
    <w:rsid w:val="00570EB1"/>
    <w:pPr>
      <w:snapToGrid w:val="0"/>
      <w:spacing w:line="600" w:lineRule="exact"/>
      <w:ind w:left="360" w:hanging="40"/>
      <w:jc w:val="both"/>
    </w:pPr>
    <w:rPr>
      <w:rFonts w:ascii="標楷體"/>
      <w:color w:val="000000"/>
      <w:sz w:val="32"/>
      <w:szCs w:val="20"/>
    </w:rPr>
  </w:style>
  <w:style w:type="paragraph" w:customStyle="1" w:styleId="37">
    <w:name w:val="樣式3"/>
    <w:basedOn w:val="a1"/>
    <w:rsid w:val="00570EB1"/>
    <w:pPr>
      <w:snapToGrid w:val="0"/>
      <w:spacing w:line="600" w:lineRule="exact"/>
      <w:ind w:left="720" w:hanging="40"/>
      <w:jc w:val="both"/>
    </w:pPr>
    <w:rPr>
      <w:rFonts w:ascii="標楷體"/>
      <w:color w:val="000000"/>
      <w:sz w:val="32"/>
      <w:szCs w:val="20"/>
    </w:rPr>
  </w:style>
  <w:style w:type="paragraph" w:customStyle="1" w:styleId="43">
    <w:name w:val="樣式4"/>
    <w:basedOn w:val="a1"/>
    <w:uiPriority w:val="99"/>
    <w:rsid w:val="00570EB1"/>
    <w:pPr>
      <w:snapToGrid w:val="0"/>
      <w:spacing w:line="600" w:lineRule="exact"/>
      <w:ind w:left="720"/>
    </w:pPr>
    <w:rPr>
      <w:color w:val="000000"/>
      <w:sz w:val="32"/>
      <w:szCs w:val="20"/>
    </w:rPr>
  </w:style>
  <w:style w:type="paragraph" w:customStyle="1" w:styleId="53">
    <w:name w:val="樣式5"/>
    <w:basedOn w:val="33"/>
    <w:uiPriority w:val="99"/>
    <w:rsid w:val="00570EB1"/>
    <w:pPr>
      <w:snapToGrid w:val="0"/>
      <w:spacing w:line="600" w:lineRule="exact"/>
      <w:ind w:leftChars="0" w:left="1440" w:firstLineChars="0" w:hanging="360"/>
      <w:jc w:val="both"/>
    </w:pPr>
    <w:rPr>
      <w:rFonts w:ascii="標楷體"/>
      <w:color w:val="0000FF"/>
      <w:sz w:val="32"/>
      <w:szCs w:val="20"/>
    </w:rPr>
  </w:style>
  <w:style w:type="character" w:customStyle="1" w:styleId="15pxtext081">
    <w:name w:val="15px_text_081"/>
    <w:uiPriority w:val="99"/>
    <w:rsid w:val="00570EB1"/>
    <w:rPr>
      <w:color w:val="272727"/>
      <w:spacing w:val="15"/>
      <w:sz w:val="23"/>
    </w:rPr>
  </w:style>
  <w:style w:type="paragraph" w:customStyle="1" w:styleId="62">
    <w:name w:val="樣式6"/>
    <w:basedOn w:val="37"/>
    <w:uiPriority w:val="99"/>
    <w:rsid w:val="00570EB1"/>
    <w:pPr>
      <w:ind w:left="1624" w:hanging="944"/>
    </w:pPr>
    <w:rPr>
      <w:rFonts w:ascii="Times New Roman"/>
    </w:rPr>
  </w:style>
  <w:style w:type="paragraph" w:customStyle="1" w:styleId="72">
    <w:name w:val="樣式7"/>
    <w:basedOn w:val="37"/>
    <w:uiPriority w:val="99"/>
    <w:rsid w:val="00570EB1"/>
    <w:pPr>
      <w:ind w:leftChars="300" w:left="300" w:firstLineChars="200" w:firstLine="640"/>
    </w:pPr>
  </w:style>
  <w:style w:type="character" w:styleId="HTML">
    <w:name w:val="HTML Typewriter"/>
    <w:uiPriority w:val="99"/>
    <w:rsid w:val="00570EB1"/>
    <w:rPr>
      <w:rFonts w:ascii="Arial Unicode MS" w:eastAsia="Arial Unicode MS" w:cs="Times New Roman"/>
      <w:sz w:val="20"/>
    </w:rPr>
  </w:style>
  <w:style w:type="paragraph" w:customStyle="1" w:styleId="afff">
    <w:name w:val="計畫改進標題(一)"/>
    <w:basedOn w:val="a1"/>
    <w:uiPriority w:val="99"/>
    <w:rsid w:val="00570EB1"/>
    <w:pPr>
      <w:jc w:val="both"/>
    </w:pPr>
    <w:rPr>
      <w:rFonts w:ascii="華康楷書體W5" w:eastAsia="華康楷書體W5"/>
      <w:sz w:val="32"/>
      <w:szCs w:val="20"/>
    </w:rPr>
  </w:style>
  <w:style w:type="paragraph" w:customStyle="1" w:styleId="afff0">
    <w:name w:val=""/>
    <w:basedOn w:val="a1"/>
    <w:uiPriority w:val="99"/>
    <w:rsid w:val="00570EB1"/>
    <w:pPr>
      <w:tabs>
        <w:tab w:val="left" w:pos="8280"/>
      </w:tabs>
      <w:adjustRightInd w:val="0"/>
      <w:spacing w:line="380" w:lineRule="exact"/>
      <w:ind w:left="-170" w:right="-386" w:hanging="284"/>
      <w:jc w:val="both"/>
      <w:textDirection w:val="lrTbV"/>
      <w:textAlignment w:val="baseline"/>
    </w:pPr>
    <w:rPr>
      <w:rFonts w:ascii="華康楷書體W5" w:eastAsia="華康楷書體W5"/>
      <w:kern w:val="0"/>
      <w:sz w:val="26"/>
      <w:szCs w:val="20"/>
    </w:rPr>
  </w:style>
  <w:style w:type="character" w:customStyle="1" w:styleId="16orange1">
    <w:name w:val="16orange1"/>
    <w:uiPriority w:val="99"/>
    <w:rsid w:val="00570EB1"/>
    <w:rPr>
      <w:color w:val="FF5A00"/>
      <w:sz w:val="32"/>
      <w:u w:val="none"/>
      <w:effect w:val="none"/>
    </w:rPr>
  </w:style>
  <w:style w:type="paragraph" w:customStyle="1" w:styleId="xl53">
    <w:name w:val="xl53"/>
    <w:basedOn w:val="a1"/>
    <w:uiPriority w:val="99"/>
    <w:rsid w:val="00570EB1"/>
    <w:pPr>
      <w:widowControl/>
      <w:pBdr>
        <w:left w:val="single" w:sz="4" w:space="0" w:color="auto"/>
        <w:bottom w:val="single" w:sz="4" w:space="0" w:color="auto"/>
        <w:right w:val="single" w:sz="4" w:space="0" w:color="auto"/>
      </w:pBdr>
      <w:spacing w:before="100" w:beforeAutospacing="1" w:after="100" w:afterAutospacing="1"/>
      <w:jc w:val="right"/>
    </w:pPr>
    <w:rPr>
      <w:rFonts w:eastAsia="Arial Unicode MS"/>
      <w:kern w:val="0"/>
      <w:sz w:val="24"/>
    </w:rPr>
  </w:style>
  <w:style w:type="paragraph" w:customStyle="1" w:styleId="xl107">
    <w:name w:val="xl107"/>
    <w:basedOn w:val="a1"/>
    <w:rsid w:val="00570EB1"/>
    <w:pPr>
      <w:widowControl/>
      <w:pBdr>
        <w:left w:val="single" w:sz="12" w:space="0" w:color="auto"/>
        <w:bottom w:val="single" w:sz="12" w:space="0" w:color="auto"/>
        <w:right w:val="single" w:sz="4" w:space="0" w:color="auto"/>
      </w:pBdr>
      <w:spacing w:before="100" w:beforeAutospacing="1" w:after="100" w:afterAutospacing="1"/>
      <w:jc w:val="center"/>
      <w:textAlignment w:val="top"/>
    </w:pPr>
    <w:rPr>
      <w:rFonts w:ascii="標楷體" w:hAnsi="標楷體" w:cs="Arial Unicode MS"/>
      <w:kern w:val="0"/>
      <w:sz w:val="20"/>
      <w:szCs w:val="20"/>
    </w:rPr>
  </w:style>
  <w:style w:type="paragraph" w:customStyle="1" w:styleId="font6">
    <w:name w:val="font6"/>
    <w:basedOn w:val="a1"/>
    <w:rsid w:val="00570EB1"/>
    <w:pPr>
      <w:widowControl/>
      <w:spacing w:before="100" w:beforeAutospacing="1" w:after="100" w:afterAutospacing="1"/>
    </w:pPr>
    <w:rPr>
      <w:rFonts w:ascii="新細明體" w:eastAsia="新細明體" w:hAnsi="新細明體" w:cs="Arial Unicode MS"/>
      <w:kern w:val="0"/>
      <w:sz w:val="18"/>
      <w:szCs w:val="18"/>
    </w:rPr>
  </w:style>
  <w:style w:type="paragraph" w:customStyle="1" w:styleId="font7">
    <w:name w:val="font7"/>
    <w:basedOn w:val="a1"/>
    <w:rsid w:val="00570EB1"/>
    <w:pPr>
      <w:widowControl/>
      <w:spacing w:before="100" w:beforeAutospacing="1" w:after="100" w:afterAutospacing="1"/>
    </w:pPr>
    <w:rPr>
      <w:rFonts w:ascii="標楷體" w:hAnsi="標楷體" w:cs="Arial Unicode MS"/>
      <w:kern w:val="0"/>
      <w:sz w:val="36"/>
      <w:szCs w:val="36"/>
    </w:rPr>
  </w:style>
  <w:style w:type="paragraph" w:customStyle="1" w:styleId="xl48">
    <w:name w:val="xl48"/>
    <w:basedOn w:val="a1"/>
    <w:uiPriority w:val="99"/>
    <w:rsid w:val="00570EB1"/>
    <w:pPr>
      <w:widowControl/>
      <w:pBdr>
        <w:top w:val="single" w:sz="12" w:space="0" w:color="auto"/>
        <w:bottom w:val="single" w:sz="12" w:space="0" w:color="auto"/>
        <w:right w:val="single" w:sz="12" w:space="0" w:color="auto"/>
      </w:pBdr>
      <w:spacing w:before="100" w:beforeAutospacing="1" w:after="100" w:afterAutospacing="1"/>
    </w:pPr>
    <w:rPr>
      <w:rFonts w:ascii="標楷體" w:hAnsi="標楷體" w:cs="Arial Unicode MS"/>
      <w:kern w:val="0"/>
      <w:sz w:val="24"/>
    </w:rPr>
  </w:style>
  <w:style w:type="paragraph" w:customStyle="1" w:styleId="xl49">
    <w:name w:val="xl49"/>
    <w:basedOn w:val="a1"/>
    <w:uiPriority w:val="99"/>
    <w:rsid w:val="00570EB1"/>
    <w:pPr>
      <w:widowControl/>
      <w:spacing w:before="100" w:beforeAutospacing="1" w:after="100" w:afterAutospacing="1"/>
    </w:pPr>
    <w:rPr>
      <w:rFonts w:eastAsia="Arial Unicode MS"/>
      <w:kern w:val="0"/>
      <w:sz w:val="24"/>
    </w:rPr>
  </w:style>
  <w:style w:type="paragraph" w:customStyle="1" w:styleId="xl50">
    <w:name w:val="xl50"/>
    <w:basedOn w:val="a1"/>
    <w:uiPriority w:val="99"/>
    <w:rsid w:val="00570EB1"/>
    <w:pPr>
      <w:widowControl/>
      <w:spacing w:before="100" w:beforeAutospacing="1" w:after="100" w:afterAutospacing="1"/>
    </w:pPr>
    <w:rPr>
      <w:rFonts w:eastAsia="Arial Unicode MS"/>
      <w:kern w:val="0"/>
      <w:sz w:val="24"/>
    </w:rPr>
  </w:style>
  <w:style w:type="paragraph" w:customStyle="1" w:styleId="xl51">
    <w:name w:val="xl51"/>
    <w:basedOn w:val="a1"/>
    <w:uiPriority w:val="99"/>
    <w:rsid w:val="00570EB1"/>
    <w:pPr>
      <w:widowControl/>
      <w:spacing w:before="100" w:beforeAutospacing="1" w:after="100" w:afterAutospacing="1"/>
    </w:pPr>
    <w:rPr>
      <w:rFonts w:eastAsia="Arial Unicode MS"/>
      <w:kern w:val="0"/>
      <w:sz w:val="24"/>
    </w:rPr>
  </w:style>
  <w:style w:type="paragraph" w:customStyle="1" w:styleId="xl52">
    <w:name w:val="xl52"/>
    <w:basedOn w:val="a1"/>
    <w:uiPriority w:val="99"/>
    <w:rsid w:val="00570EB1"/>
    <w:pPr>
      <w:widowControl/>
      <w:spacing w:before="100" w:beforeAutospacing="1" w:after="100" w:afterAutospacing="1"/>
      <w:jc w:val="right"/>
    </w:pPr>
    <w:rPr>
      <w:rFonts w:eastAsia="Arial Unicode MS"/>
      <w:kern w:val="0"/>
      <w:sz w:val="24"/>
    </w:rPr>
  </w:style>
  <w:style w:type="paragraph" w:customStyle="1" w:styleId="xl54">
    <w:name w:val="xl54"/>
    <w:basedOn w:val="a1"/>
    <w:uiPriority w:val="99"/>
    <w:rsid w:val="00570EB1"/>
    <w:pPr>
      <w:widowControl/>
      <w:spacing w:before="100" w:beforeAutospacing="1" w:after="100" w:afterAutospacing="1"/>
    </w:pPr>
    <w:rPr>
      <w:rFonts w:eastAsia="Arial Unicode MS"/>
      <w:kern w:val="0"/>
      <w:sz w:val="24"/>
    </w:rPr>
  </w:style>
  <w:style w:type="paragraph" w:customStyle="1" w:styleId="xl55">
    <w:name w:val="xl55"/>
    <w:basedOn w:val="a1"/>
    <w:uiPriority w:val="99"/>
    <w:rsid w:val="00570EB1"/>
    <w:pPr>
      <w:widowControl/>
      <w:pBdr>
        <w:top w:val="single" w:sz="12" w:space="0" w:color="auto"/>
        <w:left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xl56">
    <w:name w:val="xl56"/>
    <w:basedOn w:val="a1"/>
    <w:uiPriority w:val="99"/>
    <w:rsid w:val="00570EB1"/>
    <w:pPr>
      <w:widowControl/>
      <w:pBdr>
        <w:top w:val="single" w:sz="12" w:space="0" w:color="auto"/>
        <w:left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xl57">
    <w:name w:val="xl57"/>
    <w:basedOn w:val="a1"/>
    <w:uiPriority w:val="99"/>
    <w:rsid w:val="00570EB1"/>
    <w:pPr>
      <w:widowControl/>
      <w:pBdr>
        <w:left w:val="single" w:sz="4" w:space="0" w:color="auto"/>
        <w:bottom w:val="single" w:sz="12" w:space="0" w:color="auto"/>
        <w:right w:val="single" w:sz="4" w:space="0" w:color="auto"/>
      </w:pBdr>
      <w:spacing w:before="100" w:beforeAutospacing="1" w:after="100" w:afterAutospacing="1"/>
      <w:jc w:val="center"/>
    </w:pPr>
    <w:rPr>
      <w:rFonts w:eastAsia="Arial Unicode MS"/>
      <w:kern w:val="0"/>
      <w:sz w:val="24"/>
    </w:rPr>
  </w:style>
  <w:style w:type="paragraph" w:customStyle="1" w:styleId="xl58">
    <w:name w:val="xl58"/>
    <w:basedOn w:val="a1"/>
    <w:uiPriority w:val="99"/>
    <w:rsid w:val="00570EB1"/>
    <w:pPr>
      <w:widowControl/>
      <w:pBdr>
        <w:left w:val="single" w:sz="4" w:space="0" w:color="auto"/>
        <w:bottom w:val="single" w:sz="4" w:space="0" w:color="auto"/>
        <w:right w:val="single" w:sz="4" w:space="0" w:color="auto"/>
      </w:pBdr>
      <w:spacing w:before="100" w:beforeAutospacing="1" w:after="100" w:afterAutospacing="1"/>
    </w:pPr>
    <w:rPr>
      <w:rFonts w:eastAsia="Arial Unicode MS"/>
      <w:kern w:val="0"/>
      <w:sz w:val="24"/>
    </w:rPr>
  </w:style>
  <w:style w:type="paragraph" w:customStyle="1" w:styleId="xl59">
    <w:name w:val="xl59"/>
    <w:basedOn w:val="a1"/>
    <w:uiPriority w:val="99"/>
    <w:rsid w:val="00570EB1"/>
    <w:pPr>
      <w:widowControl/>
      <w:pBdr>
        <w:left w:val="single" w:sz="4" w:space="0" w:color="auto"/>
        <w:bottom w:val="single" w:sz="4" w:space="0" w:color="auto"/>
        <w:right w:val="single" w:sz="4" w:space="0" w:color="auto"/>
      </w:pBdr>
      <w:spacing w:before="100" w:beforeAutospacing="1" w:after="100" w:afterAutospacing="1"/>
      <w:jc w:val="right"/>
    </w:pPr>
    <w:rPr>
      <w:rFonts w:eastAsia="Arial Unicode MS"/>
      <w:kern w:val="0"/>
      <w:sz w:val="24"/>
    </w:rPr>
  </w:style>
  <w:style w:type="paragraph" w:customStyle="1" w:styleId="xl60">
    <w:name w:val="xl60"/>
    <w:basedOn w:val="a1"/>
    <w:uiPriority w:val="99"/>
    <w:rsid w:val="00570EB1"/>
    <w:pPr>
      <w:widowControl/>
      <w:pBdr>
        <w:left w:val="single" w:sz="4" w:space="0" w:color="auto"/>
        <w:bottom w:val="single" w:sz="4" w:space="0" w:color="auto"/>
      </w:pBdr>
      <w:spacing w:before="100" w:beforeAutospacing="1" w:after="100" w:afterAutospacing="1"/>
      <w:jc w:val="right"/>
    </w:pPr>
    <w:rPr>
      <w:rFonts w:eastAsia="Arial Unicode MS"/>
      <w:kern w:val="0"/>
      <w:sz w:val="24"/>
    </w:rPr>
  </w:style>
  <w:style w:type="paragraph" w:customStyle="1" w:styleId="xl61">
    <w:name w:val="xl61"/>
    <w:basedOn w:val="a1"/>
    <w:uiPriority w:val="99"/>
    <w:rsid w:val="00570EB1"/>
    <w:pPr>
      <w:widowControl/>
      <w:pBdr>
        <w:left w:val="single" w:sz="4" w:space="0" w:color="auto"/>
        <w:bottom w:val="single" w:sz="4" w:space="0" w:color="auto"/>
      </w:pBdr>
      <w:spacing w:before="100" w:beforeAutospacing="1" w:after="100" w:afterAutospacing="1"/>
      <w:jc w:val="right"/>
    </w:pPr>
    <w:rPr>
      <w:rFonts w:eastAsia="Arial Unicode MS"/>
      <w:kern w:val="0"/>
      <w:sz w:val="24"/>
    </w:rPr>
  </w:style>
  <w:style w:type="paragraph" w:customStyle="1" w:styleId="xl62">
    <w:name w:val="xl62"/>
    <w:basedOn w:val="a1"/>
    <w:uiPriority w:val="99"/>
    <w:rsid w:val="00570EB1"/>
    <w:pPr>
      <w:widowControl/>
      <w:pBdr>
        <w:top w:val="single" w:sz="12" w:space="0" w:color="auto"/>
        <w:left w:val="single" w:sz="4" w:space="0" w:color="auto"/>
        <w:bottom w:val="single" w:sz="4" w:space="0" w:color="auto"/>
        <w:right w:val="single" w:sz="12" w:space="0" w:color="auto"/>
      </w:pBdr>
      <w:spacing w:before="100" w:beforeAutospacing="1" w:after="100" w:afterAutospacing="1"/>
    </w:pPr>
    <w:rPr>
      <w:rFonts w:eastAsia="Arial Unicode MS"/>
      <w:kern w:val="0"/>
      <w:sz w:val="24"/>
    </w:rPr>
  </w:style>
  <w:style w:type="paragraph" w:customStyle="1" w:styleId="xl63">
    <w:name w:val="xl63"/>
    <w:basedOn w:val="a1"/>
    <w:uiPriority w:val="99"/>
    <w:rsid w:val="00570EB1"/>
    <w:pPr>
      <w:widowControl/>
      <w:pBdr>
        <w:top w:val="single" w:sz="4" w:space="0" w:color="auto"/>
        <w:left w:val="single" w:sz="4" w:space="0" w:color="auto"/>
        <w:bottom w:val="single" w:sz="4" w:space="0" w:color="auto"/>
      </w:pBdr>
      <w:spacing w:before="100" w:beforeAutospacing="1" w:after="100" w:afterAutospacing="1"/>
      <w:jc w:val="right"/>
    </w:pPr>
    <w:rPr>
      <w:rFonts w:eastAsia="Arial Unicode MS"/>
      <w:kern w:val="0"/>
      <w:sz w:val="24"/>
    </w:rPr>
  </w:style>
  <w:style w:type="paragraph" w:customStyle="1" w:styleId="xl64">
    <w:name w:val="xl64"/>
    <w:basedOn w:val="a1"/>
    <w:uiPriority w:val="99"/>
    <w:rsid w:val="00570EB1"/>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pPr>
    <w:rPr>
      <w:rFonts w:eastAsia="Arial Unicode MS"/>
      <w:kern w:val="0"/>
      <w:sz w:val="24"/>
    </w:rPr>
  </w:style>
  <w:style w:type="paragraph" w:customStyle="1" w:styleId="xl65">
    <w:name w:val="xl65"/>
    <w:basedOn w:val="a1"/>
    <w:uiPriority w:val="99"/>
    <w:rsid w:val="00570EB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sz w:val="24"/>
    </w:rPr>
  </w:style>
  <w:style w:type="paragraph" w:customStyle="1" w:styleId="xl66">
    <w:name w:val="xl66"/>
    <w:basedOn w:val="a1"/>
    <w:rsid w:val="00570EB1"/>
    <w:pPr>
      <w:widowControl/>
      <w:pBdr>
        <w:top w:val="single" w:sz="4" w:space="0" w:color="auto"/>
        <w:left w:val="single" w:sz="4" w:space="0" w:color="auto"/>
        <w:bottom w:val="single" w:sz="4" w:space="0" w:color="auto"/>
      </w:pBdr>
      <w:spacing w:before="100" w:beforeAutospacing="1" w:after="100" w:afterAutospacing="1"/>
      <w:jc w:val="right"/>
    </w:pPr>
    <w:rPr>
      <w:rFonts w:eastAsia="Arial Unicode MS"/>
      <w:kern w:val="0"/>
      <w:sz w:val="24"/>
    </w:rPr>
  </w:style>
  <w:style w:type="paragraph" w:customStyle="1" w:styleId="xl67">
    <w:name w:val="xl67"/>
    <w:basedOn w:val="a1"/>
    <w:rsid w:val="00570EB1"/>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pPr>
    <w:rPr>
      <w:rFonts w:eastAsia="Arial Unicode MS"/>
      <w:kern w:val="0"/>
      <w:sz w:val="24"/>
    </w:rPr>
  </w:style>
  <w:style w:type="paragraph" w:customStyle="1" w:styleId="xl68">
    <w:name w:val="xl68"/>
    <w:basedOn w:val="a1"/>
    <w:rsid w:val="00570EB1"/>
    <w:pPr>
      <w:widowControl/>
      <w:pBdr>
        <w:top w:val="single" w:sz="4" w:space="0" w:color="auto"/>
        <w:left w:val="single" w:sz="4" w:space="0" w:color="auto"/>
        <w:bottom w:val="single" w:sz="4" w:space="0" w:color="auto"/>
        <w:right w:val="single" w:sz="12" w:space="0" w:color="auto"/>
      </w:pBdr>
      <w:spacing w:before="100" w:beforeAutospacing="1" w:after="100" w:afterAutospacing="1"/>
    </w:pPr>
    <w:rPr>
      <w:rFonts w:eastAsia="Arial Unicode MS"/>
      <w:kern w:val="0"/>
      <w:sz w:val="24"/>
    </w:rPr>
  </w:style>
  <w:style w:type="character" w:customStyle="1" w:styleId="content2">
    <w:name w:val="content2"/>
    <w:uiPriority w:val="99"/>
    <w:rsid w:val="00570EB1"/>
  </w:style>
  <w:style w:type="paragraph" w:customStyle="1" w:styleId="afff1">
    <w:name w:val="阿數括次"/>
    <w:basedOn w:val="a1"/>
    <w:uiPriority w:val="99"/>
    <w:rsid w:val="00570EB1"/>
    <w:pPr>
      <w:topLinePunct/>
      <w:spacing w:line="520" w:lineRule="exact"/>
      <w:ind w:left="1750"/>
      <w:jc w:val="both"/>
    </w:pPr>
    <w:rPr>
      <w:sz w:val="32"/>
      <w:szCs w:val="32"/>
    </w:rPr>
  </w:style>
  <w:style w:type="paragraph" w:customStyle="1" w:styleId="afff2">
    <w:name w:val=""/>
    <w:basedOn w:val="a1"/>
    <w:uiPriority w:val="99"/>
    <w:rsid w:val="00570EB1"/>
    <w:pPr>
      <w:adjustRightInd w:val="0"/>
      <w:spacing w:line="380" w:lineRule="exact"/>
      <w:ind w:left="482" w:hanging="1202"/>
      <w:textAlignment w:val="baseline"/>
    </w:pPr>
    <w:rPr>
      <w:rFonts w:ascii="華康隸書體W5" w:eastAsia="華康隸書體W5"/>
      <w:kern w:val="0"/>
      <w:sz w:val="32"/>
      <w:szCs w:val="20"/>
    </w:rPr>
  </w:style>
  <w:style w:type="paragraph" w:styleId="afff3">
    <w:name w:val="Block Text"/>
    <w:basedOn w:val="a1"/>
    <w:uiPriority w:val="99"/>
    <w:rsid w:val="00570EB1"/>
    <w:pPr>
      <w:tabs>
        <w:tab w:val="left" w:pos="452"/>
      </w:tabs>
      <w:adjustRightInd w:val="0"/>
      <w:ind w:left="572" w:right="57"/>
      <w:jc w:val="both"/>
      <w:textAlignment w:val="baseline"/>
    </w:pPr>
    <w:rPr>
      <w:kern w:val="0"/>
      <w:sz w:val="32"/>
      <w:szCs w:val="20"/>
    </w:rPr>
  </w:style>
  <w:style w:type="paragraph" w:styleId="afff4">
    <w:name w:val="Document Map"/>
    <w:basedOn w:val="a1"/>
    <w:link w:val="afff5"/>
    <w:rsid w:val="00570EB1"/>
    <w:pPr>
      <w:shd w:val="clear" w:color="auto" w:fill="000080"/>
    </w:pPr>
    <w:rPr>
      <w:rFonts w:ascii="Arial" w:eastAsia="新細明體" w:hAnsi="Arial"/>
      <w:sz w:val="24"/>
    </w:rPr>
  </w:style>
  <w:style w:type="character" w:customStyle="1" w:styleId="afff5">
    <w:name w:val="文件引導模式 字元"/>
    <w:basedOn w:val="a2"/>
    <w:link w:val="afff4"/>
    <w:rsid w:val="00570EB1"/>
    <w:rPr>
      <w:rFonts w:ascii="Arial" w:eastAsia="新細明體" w:hAnsi="Arial" w:cs="Times New Roman"/>
      <w:szCs w:val="24"/>
      <w:shd w:val="clear" w:color="auto" w:fill="000080"/>
    </w:rPr>
  </w:style>
  <w:style w:type="paragraph" w:styleId="afff6">
    <w:name w:val="endnote text"/>
    <w:basedOn w:val="a1"/>
    <w:link w:val="afff7"/>
    <w:uiPriority w:val="99"/>
    <w:rsid w:val="00570EB1"/>
    <w:pPr>
      <w:snapToGrid w:val="0"/>
    </w:pPr>
    <w:rPr>
      <w:rFonts w:eastAsia="新細明體"/>
      <w:sz w:val="24"/>
    </w:rPr>
  </w:style>
  <w:style w:type="character" w:customStyle="1" w:styleId="afff7">
    <w:name w:val="章節附註文字 字元"/>
    <w:basedOn w:val="a2"/>
    <w:link w:val="afff6"/>
    <w:uiPriority w:val="99"/>
    <w:rsid w:val="00570EB1"/>
    <w:rPr>
      <w:rFonts w:ascii="Times New Roman" w:eastAsia="新細明體" w:hAnsi="Times New Roman" w:cs="Times New Roman"/>
      <w:szCs w:val="24"/>
    </w:rPr>
  </w:style>
  <w:style w:type="character" w:styleId="afff8">
    <w:name w:val="endnote reference"/>
    <w:uiPriority w:val="99"/>
    <w:rsid w:val="00570EB1"/>
    <w:rPr>
      <w:rFonts w:cs="Times New Roman"/>
      <w:vertAlign w:val="superscript"/>
    </w:rPr>
  </w:style>
  <w:style w:type="numbering" w:customStyle="1" w:styleId="120">
    <w:name w:val="無清單12"/>
    <w:next w:val="a4"/>
    <w:semiHidden/>
    <w:rsid w:val="00570EB1"/>
  </w:style>
  <w:style w:type="character" w:customStyle="1" w:styleId="1b">
    <w:name w:val="頁首 字元1"/>
    <w:locked/>
    <w:rsid w:val="00570EB1"/>
    <w:rPr>
      <w:rFonts w:eastAsia="細明體"/>
      <w:lang w:val="en-US" w:eastAsia="zh-TW" w:bidi="ar-SA"/>
    </w:rPr>
  </w:style>
  <w:style w:type="character" w:styleId="afff9">
    <w:name w:val="Emphasis"/>
    <w:qFormat/>
    <w:rsid w:val="00570EB1"/>
    <w:rPr>
      <w:rFonts w:cs="Times New Roman"/>
      <w:color w:val="CC0033"/>
    </w:rPr>
  </w:style>
  <w:style w:type="paragraph" w:customStyle="1" w:styleId="2b">
    <w:name w:val="清單段落2"/>
    <w:basedOn w:val="a1"/>
    <w:rsid w:val="00570EB1"/>
    <w:pPr>
      <w:ind w:leftChars="200" w:left="480"/>
    </w:pPr>
    <w:rPr>
      <w:rFonts w:ascii="Calibri" w:eastAsia="新細明體" w:hAnsi="Calibri"/>
      <w:sz w:val="24"/>
      <w:szCs w:val="22"/>
    </w:rPr>
  </w:style>
  <w:style w:type="character" w:customStyle="1" w:styleId="2a">
    <w:name w:val="樣式2 字元"/>
    <w:link w:val="29"/>
    <w:locked/>
    <w:rsid w:val="00570EB1"/>
    <w:rPr>
      <w:rFonts w:ascii="標楷體" w:eastAsia="標楷體" w:hAnsi="Times New Roman" w:cs="Times New Roman"/>
      <w:color w:val="000000"/>
      <w:sz w:val="32"/>
      <w:szCs w:val="20"/>
    </w:rPr>
  </w:style>
  <w:style w:type="paragraph" w:customStyle="1" w:styleId="K2">
    <w:name w:val="K2"/>
    <w:basedOn w:val="aff1"/>
    <w:link w:val="K20"/>
    <w:qFormat/>
    <w:rsid w:val="00570EB1"/>
    <w:pPr>
      <w:spacing w:line="500" w:lineRule="exact"/>
      <w:ind w:leftChars="150" w:left="1000" w:hangingChars="200" w:hanging="640"/>
      <w:jc w:val="both"/>
    </w:pPr>
    <w:rPr>
      <w:rFonts w:eastAsia="標楷體"/>
      <w:sz w:val="32"/>
      <w:szCs w:val="32"/>
    </w:rPr>
  </w:style>
  <w:style w:type="paragraph" w:customStyle="1" w:styleId="K3">
    <w:name w:val="K3"/>
    <w:basedOn w:val="aff1"/>
    <w:link w:val="K30"/>
    <w:qFormat/>
    <w:rsid w:val="00570EB1"/>
    <w:pPr>
      <w:spacing w:line="500" w:lineRule="exact"/>
      <w:ind w:leftChars="425" w:left="600" w:hangingChars="175" w:hanging="175"/>
      <w:jc w:val="both"/>
    </w:pPr>
    <w:rPr>
      <w:rFonts w:eastAsia="標楷體"/>
      <w:bCs/>
      <w:color w:val="000000"/>
      <w:kern w:val="28"/>
      <w:sz w:val="32"/>
      <w:szCs w:val="32"/>
    </w:rPr>
  </w:style>
  <w:style w:type="character" w:customStyle="1" w:styleId="K20">
    <w:name w:val="K2 字元"/>
    <w:link w:val="K2"/>
    <w:rsid w:val="00570EB1"/>
    <w:rPr>
      <w:rFonts w:ascii="Times New Roman" w:eastAsia="標楷體" w:hAnsi="Times New Roman" w:cs="Times New Roman"/>
      <w:sz w:val="32"/>
      <w:szCs w:val="32"/>
    </w:rPr>
  </w:style>
  <w:style w:type="paragraph" w:customStyle="1" w:styleId="k4">
    <w:name w:val="k4"/>
    <w:basedOn w:val="a1"/>
    <w:link w:val="k40"/>
    <w:qFormat/>
    <w:rsid w:val="00570EB1"/>
    <w:pPr>
      <w:spacing w:line="500" w:lineRule="exact"/>
      <w:ind w:leftChars="675" w:left="775" w:hangingChars="100" w:hanging="100"/>
      <w:jc w:val="both"/>
    </w:pPr>
    <w:rPr>
      <w:bCs/>
      <w:kern w:val="28"/>
      <w:sz w:val="32"/>
      <w:szCs w:val="32"/>
    </w:rPr>
  </w:style>
  <w:style w:type="character" w:customStyle="1" w:styleId="K30">
    <w:name w:val="K3 字元"/>
    <w:link w:val="K3"/>
    <w:rsid w:val="00570EB1"/>
    <w:rPr>
      <w:rFonts w:ascii="Times New Roman" w:eastAsia="標楷體" w:hAnsi="Times New Roman" w:cs="Times New Roman"/>
      <w:bCs/>
      <w:color w:val="000000"/>
      <w:kern w:val="28"/>
      <w:sz w:val="32"/>
      <w:szCs w:val="32"/>
    </w:rPr>
  </w:style>
  <w:style w:type="paragraph" w:customStyle="1" w:styleId="K5">
    <w:name w:val="K5"/>
    <w:basedOn w:val="aff1"/>
    <w:link w:val="K50"/>
    <w:qFormat/>
    <w:rsid w:val="00570EB1"/>
    <w:pPr>
      <w:spacing w:line="500" w:lineRule="exact"/>
      <w:ind w:leftChars="800" w:left="925" w:hangingChars="125" w:hanging="125"/>
      <w:jc w:val="both"/>
    </w:pPr>
    <w:rPr>
      <w:rFonts w:eastAsia="標楷體"/>
      <w:bCs/>
      <w:kern w:val="28"/>
      <w:sz w:val="32"/>
      <w:szCs w:val="32"/>
    </w:rPr>
  </w:style>
  <w:style w:type="character" w:customStyle="1" w:styleId="k40">
    <w:name w:val="k4 字元"/>
    <w:link w:val="k4"/>
    <w:rsid w:val="00570EB1"/>
    <w:rPr>
      <w:rFonts w:ascii="Times New Roman" w:eastAsia="標楷體" w:hAnsi="Times New Roman" w:cs="Times New Roman"/>
      <w:bCs/>
      <w:kern w:val="28"/>
      <w:sz w:val="32"/>
      <w:szCs w:val="32"/>
    </w:rPr>
  </w:style>
  <w:style w:type="paragraph" w:customStyle="1" w:styleId="K6">
    <w:name w:val="K6"/>
    <w:basedOn w:val="a1"/>
    <w:link w:val="K60"/>
    <w:qFormat/>
    <w:rsid w:val="00570EB1"/>
    <w:pPr>
      <w:spacing w:line="500" w:lineRule="exact"/>
      <w:ind w:leftChars="975" w:left="1075" w:hangingChars="100" w:hanging="100"/>
      <w:jc w:val="both"/>
    </w:pPr>
    <w:rPr>
      <w:bCs/>
      <w:kern w:val="28"/>
      <w:sz w:val="32"/>
      <w:szCs w:val="32"/>
    </w:rPr>
  </w:style>
  <w:style w:type="character" w:customStyle="1" w:styleId="K50">
    <w:name w:val="K5 字元"/>
    <w:link w:val="K5"/>
    <w:rsid w:val="00570EB1"/>
    <w:rPr>
      <w:rFonts w:ascii="Times New Roman" w:eastAsia="標楷體" w:hAnsi="Times New Roman" w:cs="Times New Roman"/>
      <w:bCs/>
      <w:kern w:val="28"/>
      <w:sz w:val="32"/>
      <w:szCs w:val="32"/>
    </w:rPr>
  </w:style>
  <w:style w:type="character" w:customStyle="1" w:styleId="K60">
    <w:name w:val="K6 字元"/>
    <w:link w:val="K6"/>
    <w:rsid w:val="00570EB1"/>
    <w:rPr>
      <w:rFonts w:ascii="Times New Roman" w:eastAsia="標楷體" w:hAnsi="Times New Roman" w:cs="Times New Roman"/>
      <w:bCs/>
      <w:kern w:val="28"/>
      <w:sz w:val="32"/>
      <w:szCs w:val="32"/>
    </w:rPr>
  </w:style>
  <w:style w:type="paragraph" w:styleId="afffa">
    <w:name w:val="Date"/>
    <w:basedOn w:val="a1"/>
    <w:next w:val="a1"/>
    <w:link w:val="afffb"/>
    <w:uiPriority w:val="99"/>
    <w:unhideWhenUsed/>
    <w:rsid w:val="00570EB1"/>
    <w:pPr>
      <w:jc w:val="right"/>
    </w:pPr>
    <w:rPr>
      <w:rFonts w:ascii="Calibri" w:eastAsia="新細明體" w:hAnsi="Calibri"/>
      <w:sz w:val="24"/>
      <w:szCs w:val="22"/>
    </w:rPr>
  </w:style>
  <w:style w:type="character" w:customStyle="1" w:styleId="afffb">
    <w:name w:val="日期 字元"/>
    <w:basedOn w:val="a2"/>
    <w:link w:val="afffa"/>
    <w:uiPriority w:val="99"/>
    <w:rsid w:val="00570EB1"/>
    <w:rPr>
      <w:rFonts w:ascii="Calibri" w:eastAsia="新細明體" w:hAnsi="Calibri" w:cs="Times New Roman"/>
    </w:rPr>
  </w:style>
  <w:style w:type="paragraph" w:customStyle="1" w:styleId="44">
    <w:name w:val="內文4標號"/>
    <w:basedOn w:val="a1"/>
    <w:rsid w:val="00570EB1"/>
    <w:pPr>
      <w:snapToGrid w:val="0"/>
      <w:spacing w:beforeLines="50" w:before="180" w:afterLines="50" w:after="180" w:line="480" w:lineRule="exact"/>
      <w:ind w:leftChars="704" w:left="1903" w:hangingChars="76" w:hanging="213"/>
      <w:jc w:val="both"/>
    </w:pPr>
  </w:style>
  <w:style w:type="paragraph" w:styleId="afffc">
    <w:name w:val="Normal Indent"/>
    <w:basedOn w:val="a1"/>
    <w:rsid w:val="00570EB1"/>
    <w:pPr>
      <w:ind w:left="480"/>
    </w:pPr>
    <w:rPr>
      <w:rFonts w:eastAsia="新細明體"/>
      <w:sz w:val="24"/>
      <w:szCs w:val="20"/>
    </w:rPr>
  </w:style>
  <w:style w:type="paragraph" w:customStyle="1" w:styleId="38">
    <w:name w:val="內文3標號"/>
    <w:basedOn w:val="a1"/>
    <w:rsid w:val="00570EB1"/>
    <w:pPr>
      <w:snapToGrid w:val="0"/>
      <w:spacing w:beforeLines="50" w:before="180" w:afterLines="50" w:after="180" w:line="500" w:lineRule="exact"/>
      <w:ind w:leftChars="671" w:left="1831" w:hangingChars="79" w:hanging="221"/>
      <w:jc w:val="both"/>
    </w:pPr>
  </w:style>
  <w:style w:type="paragraph" w:customStyle="1" w:styleId="2c">
    <w:name w:val="內文2"/>
    <w:basedOn w:val="a1"/>
    <w:autoRedefine/>
    <w:rsid w:val="00570EB1"/>
    <w:pPr>
      <w:snapToGrid w:val="0"/>
      <w:spacing w:beforeLines="40" w:before="144" w:afterLines="40" w:after="144" w:line="480" w:lineRule="exact"/>
      <w:jc w:val="both"/>
    </w:pPr>
    <w:rPr>
      <w:szCs w:val="28"/>
    </w:rPr>
  </w:style>
  <w:style w:type="character" w:customStyle="1" w:styleId="x-label-value1">
    <w:name w:val="x-label-value1"/>
    <w:rsid w:val="00570EB1"/>
    <w:rPr>
      <w:rFonts w:ascii="細明體" w:eastAsia="細明體" w:hAnsi="細明體" w:hint="eastAsia"/>
      <w:i w:val="0"/>
      <w:iCs w:val="0"/>
      <w:sz w:val="23"/>
      <w:szCs w:val="23"/>
    </w:rPr>
  </w:style>
  <w:style w:type="character" w:customStyle="1" w:styleId="afe">
    <w:name w:val="章名 字元"/>
    <w:link w:val="afd"/>
    <w:rsid w:val="00570EB1"/>
    <w:rPr>
      <w:rFonts w:ascii="Times New Roman" w:eastAsia="標楷體" w:hAnsi="標楷體" w:cs="Times New Roman"/>
      <w:b/>
      <w:sz w:val="36"/>
      <w:szCs w:val="36"/>
    </w:rPr>
  </w:style>
  <w:style w:type="character" w:customStyle="1" w:styleId="1c">
    <w:name w:val="註解方塊文字 字元1"/>
    <w:uiPriority w:val="99"/>
    <w:semiHidden/>
    <w:rsid w:val="00570EB1"/>
    <w:rPr>
      <w:rFonts w:ascii="Calibri Light" w:eastAsia="新細明體" w:hAnsi="Calibri Light" w:cs="Times New Roman"/>
      <w:sz w:val="18"/>
      <w:szCs w:val="18"/>
    </w:rPr>
  </w:style>
  <w:style w:type="paragraph" w:customStyle="1" w:styleId="afffd">
    <w:name w:val="篇名"/>
    <w:basedOn w:val="afd"/>
    <w:link w:val="afffe"/>
    <w:rsid w:val="00570EB1"/>
    <w:pPr>
      <w:spacing w:beforeLines="0" w:before="0" w:afterLines="0" w:after="0" w:line="360" w:lineRule="auto"/>
      <w:jc w:val="center"/>
    </w:pPr>
    <w:rPr>
      <w:rFonts w:ascii="標楷體"/>
      <w:szCs w:val="32"/>
    </w:rPr>
  </w:style>
  <w:style w:type="character" w:customStyle="1" w:styleId="afffe">
    <w:name w:val="篇名 字元"/>
    <w:link w:val="afffd"/>
    <w:rsid w:val="00570EB1"/>
    <w:rPr>
      <w:rFonts w:ascii="標楷體" w:eastAsia="標楷體" w:hAnsi="標楷體" w:cs="Times New Roman"/>
      <w:b/>
      <w:sz w:val="36"/>
      <w:szCs w:val="32"/>
    </w:rPr>
  </w:style>
  <w:style w:type="paragraph" w:customStyle="1" w:styleId="1d">
    <w:name w:val="標1"/>
    <w:basedOn w:val="afffd"/>
    <w:rsid w:val="00570EB1"/>
  </w:style>
  <w:style w:type="paragraph" w:customStyle="1" w:styleId="2d">
    <w:name w:val="標2"/>
    <w:basedOn w:val="afffd"/>
    <w:link w:val="2e"/>
    <w:rsid w:val="00570EB1"/>
    <w:pPr>
      <w:spacing w:line="240" w:lineRule="auto"/>
      <w:jc w:val="both"/>
    </w:pPr>
  </w:style>
  <w:style w:type="character" w:customStyle="1" w:styleId="2e">
    <w:name w:val="標2 字元"/>
    <w:link w:val="2d"/>
    <w:rsid w:val="00570EB1"/>
    <w:rPr>
      <w:rFonts w:ascii="標楷體" w:eastAsia="標楷體" w:hAnsi="標楷體" w:cs="Times New Roman"/>
      <w:b/>
      <w:sz w:val="36"/>
      <w:szCs w:val="32"/>
    </w:rPr>
  </w:style>
  <w:style w:type="character" w:customStyle="1" w:styleId="z-">
    <w:name w:val="z-表單的頂端 字元"/>
    <w:link w:val="z-0"/>
    <w:uiPriority w:val="99"/>
    <w:rsid w:val="00570EB1"/>
    <w:rPr>
      <w:rFonts w:ascii="Arial" w:hAnsi="Arial" w:cs="Arial"/>
      <w:vanish/>
      <w:sz w:val="16"/>
      <w:szCs w:val="16"/>
    </w:rPr>
  </w:style>
  <w:style w:type="paragraph" w:styleId="z-0">
    <w:name w:val="HTML Top of Form"/>
    <w:basedOn w:val="a1"/>
    <w:next w:val="a1"/>
    <w:link w:val="z-"/>
    <w:hidden/>
    <w:uiPriority w:val="99"/>
    <w:unhideWhenUsed/>
    <w:rsid w:val="00570EB1"/>
    <w:pPr>
      <w:widowControl/>
      <w:pBdr>
        <w:bottom w:val="single" w:sz="6" w:space="1" w:color="auto"/>
      </w:pBdr>
      <w:jc w:val="center"/>
    </w:pPr>
    <w:rPr>
      <w:rFonts w:ascii="Arial" w:eastAsiaTheme="minorEastAsia" w:hAnsi="Arial" w:cs="Arial"/>
      <w:vanish/>
      <w:sz w:val="16"/>
      <w:szCs w:val="16"/>
    </w:rPr>
  </w:style>
  <w:style w:type="character" w:customStyle="1" w:styleId="z-1">
    <w:name w:val="z-表單的頂端 字元1"/>
    <w:basedOn w:val="a2"/>
    <w:uiPriority w:val="99"/>
    <w:rsid w:val="00570EB1"/>
    <w:rPr>
      <w:rFonts w:ascii="Arial" w:eastAsia="標楷體" w:hAnsi="Arial" w:cs="Arial"/>
      <w:vanish/>
      <w:sz w:val="16"/>
      <w:szCs w:val="16"/>
    </w:rPr>
  </w:style>
  <w:style w:type="character" w:customStyle="1" w:styleId="z-2">
    <w:name w:val="z-表單的底部 字元"/>
    <w:link w:val="z-3"/>
    <w:uiPriority w:val="99"/>
    <w:rsid w:val="00570EB1"/>
    <w:rPr>
      <w:rFonts w:ascii="Arial" w:hAnsi="Arial" w:cs="Arial"/>
      <w:vanish/>
      <w:sz w:val="16"/>
      <w:szCs w:val="16"/>
    </w:rPr>
  </w:style>
  <w:style w:type="paragraph" w:styleId="z-3">
    <w:name w:val="HTML Bottom of Form"/>
    <w:basedOn w:val="a1"/>
    <w:next w:val="a1"/>
    <w:link w:val="z-2"/>
    <w:hidden/>
    <w:uiPriority w:val="99"/>
    <w:unhideWhenUsed/>
    <w:rsid w:val="00570EB1"/>
    <w:pPr>
      <w:widowControl/>
      <w:pBdr>
        <w:top w:val="single" w:sz="6" w:space="1" w:color="auto"/>
      </w:pBdr>
      <w:jc w:val="center"/>
    </w:pPr>
    <w:rPr>
      <w:rFonts w:ascii="Arial" w:eastAsiaTheme="minorEastAsia" w:hAnsi="Arial" w:cs="Arial"/>
      <w:vanish/>
      <w:sz w:val="16"/>
      <w:szCs w:val="16"/>
    </w:rPr>
  </w:style>
  <w:style w:type="character" w:customStyle="1" w:styleId="z-10">
    <w:name w:val="z-表單的底部 字元1"/>
    <w:basedOn w:val="a2"/>
    <w:uiPriority w:val="99"/>
    <w:rsid w:val="00570EB1"/>
    <w:rPr>
      <w:rFonts w:ascii="Arial" w:eastAsia="標楷體" w:hAnsi="Arial" w:cs="Arial"/>
      <w:vanish/>
      <w:sz w:val="16"/>
      <w:szCs w:val="16"/>
    </w:rPr>
  </w:style>
  <w:style w:type="table" w:customStyle="1" w:styleId="1e">
    <w:name w:val="表格格線 (淺色)1"/>
    <w:basedOn w:val="a3"/>
    <w:uiPriority w:val="40"/>
    <w:rsid w:val="00570EB1"/>
    <w:rPr>
      <w:rFonts w:ascii="Times New Roman" w:eastAsia="新細明體"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ff">
    <w:name w:val="Subtitle"/>
    <w:basedOn w:val="a1"/>
    <w:next w:val="a1"/>
    <w:link w:val="affff0"/>
    <w:qFormat/>
    <w:rsid w:val="00570EB1"/>
    <w:pPr>
      <w:spacing w:after="60"/>
      <w:jc w:val="center"/>
      <w:outlineLvl w:val="1"/>
    </w:pPr>
    <w:rPr>
      <w:rFonts w:ascii="Calibri Light" w:eastAsia="新細明體" w:hAnsi="Calibri Light"/>
      <w:i/>
      <w:iCs/>
      <w:sz w:val="24"/>
    </w:rPr>
  </w:style>
  <w:style w:type="character" w:customStyle="1" w:styleId="affff0">
    <w:name w:val="副標題 字元"/>
    <w:basedOn w:val="a2"/>
    <w:link w:val="affff"/>
    <w:rsid w:val="00570EB1"/>
    <w:rPr>
      <w:rFonts w:ascii="Calibri Light" w:eastAsia="新細明體" w:hAnsi="Calibri Light" w:cs="Times New Roman"/>
      <w:i/>
      <w:iCs/>
      <w:szCs w:val="24"/>
    </w:rPr>
  </w:style>
  <w:style w:type="table" w:customStyle="1" w:styleId="1f">
    <w:name w:val="表格格線1"/>
    <w:basedOn w:val="a3"/>
    <w:next w:val="af6"/>
    <w:uiPriority w:val="39"/>
    <w:rsid w:val="00570EB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表格格線2"/>
    <w:basedOn w:val="a3"/>
    <w:next w:val="af6"/>
    <w:uiPriority w:val="39"/>
    <w:rsid w:val="00570EB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Salutation"/>
    <w:basedOn w:val="a1"/>
    <w:next w:val="a1"/>
    <w:link w:val="affff2"/>
    <w:rsid w:val="00570EB1"/>
    <w:rPr>
      <w:rFonts w:ascii="標楷體"/>
      <w:spacing w:val="-10"/>
      <w:sz w:val="32"/>
      <w:szCs w:val="20"/>
    </w:rPr>
  </w:style>
  <w:style w:type="character" w:customStyle="1" w:styleId="affff2">
    <w:name w:val="問候 字元"/>
    <w:basedOn w:val="a2"/>
    <w:link w:val="affff1"/>
    <w:rsid w:val="00570EB1"/>
    <w:rPr>
      <w:rFonts w:ascii="標楷體" w:eastAsia="標楷體" w:hAnsi="Times New Roman" w:cs="Times New Roman"/>
      <w:spacing w:val="-10"/>
      <w:sz w:val="32"/>
      <w:szCs w:val="20"/>
    </w:rPr>
  </w:style>
  <w:style w:type="table" w:customStyle="1" w:styleId="39">
    <w:name w:val="表格格線3"/>
    <w:basedOn w:val="a3"/>
    <w:next w:val="af6"/>
    <w:rsid w:val="00570EB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ａａ２"/>
    <w:basedOn w:val="a1"/>
    <w:rsid w:val="00570EB1"/>
    <w:pPr>
      <w:tabs>
        <w:tab w:val="left" w:pos="838"/>
        <w:tab w:val="left" w:pos="2537"/>
      </w:tabs>
      <w:autoSpaceDE w:val="0"/>
      <w:autoSpaceDN w:val="0"/>
      <w:adjustRightInd w:val="0"/>
      <w:spacing w:line="360" w:lineRule="exact"/>
      <w:textAlignment w:val="baseline"/>
    </w:pPr>
    <w:rPr>
      <w:rFonts w:ascii="新細明體" w:eastAsia="新細明體" w:hAnsi="Arial"/>
      <w:color w:val="000000"/>
      <w:kern w:val="0"/>
      <w:szCs w:val="20"/>
    </w:rPr>
  </w:style>
  <w:style w:type="paragraph" w:customStyle="1" w:styleId="20">
    <w:name w:val="內文2標號"/>
    <w:basedOn w:val="2c"/>
    <w:rsid w:val="00570EB1"/>
    <w:pPr>
      <w:numPr>
        <w:numId w:val="4"/>
      </w:numPr>
      <w:tabs>
        <w:tab w:val="left" w:pos="1248"/>
      </w:tabs>
    </w:pPr>
    <w:rPr>
      <w:szCs w:val="24"/>
    </w:rPr>
  </w:style>
  <w:style w:type="paragraph" w:customStyle="1" w:styleId="54">
    <w:name w:val="內文5"/>
    <w:basedOn w:val="a1"/>
    <w:rsid w:val="00570EB1"/>
    <w:pPr>
      <w:snapToGrid w:val="0"/>
      <w:spacing w:beforeLines="50" w:before="180" w:afterLines="50" w:after="180" w:line="500" w:lineRule="exact"/>
      <w:ind w:leftChars="775" w:left="1860" w:firstLineChars="200" w:firstLine="560"/>
      <w:jc w:val="both"/>
    </w:pPr>
  </w:style>
  <w:style w:type="paragraph" w:customStyle="1" w:styleId="7A--a7-aa14">
    <w:name w:val="樣式 標題 7(A)--(a)標題 7-(a)a + 標楷體 14 點 靛藍"/>
    <w:basedOn w:val="7"/>
    <w:link w:val="7A--a7-aa140"/>
    <w:rsid w:val="00570EB1"/>
    <w:pPr>
      <w:numPr>
        <w:ilvl w:val="0"/>
        <w:numId w:val="0"/>
      </w:numPr>
      <w:tabs>
        <w:tab w:val="num" w:pos="3147"/>
      </w:tabs>
      <w:spacing w:line="500" w:lineRule="exact"/>
      <w:ind w:left="2852" w:hanging="425"/>
    </w:pPr>
    <w:rPr>
      <w:color w:val="000080"/>
      <w:sz w:val="28"/>
      <w:szCs w:val="28"/>
    </w:rPr>
  </w:style>
  <w:style w:type="character" w:customStyle="1" w:styleId="7A--a7-aa140">
    <w:name w:val="樣式 標題 7(A)--(a)標題 7-(a)a + 標楷體 14 點 靛藍 字元 字元"/>
    <w:link w:val="7A--a7-aa14"/>
    <w:rsid w:val="00570EB1"/>
    <w:rPr>
      <w:rFonts w:ascii="Arial" w:eastAsia="標楷體" w:hAnsi="Arial" w:cs="Times New Roman"/>
      <w:b/>
      <w:bCs/>
      <w:color w:val="000080"/>
      <w:sz w:val="28"/>
      <w:szCs w:val="28"/>
    </w:rPr>
  </w:style>
  <w:style w:type="paragraph" w:customStyle="1" w:styleId="affff4">
    <w:name w:val="表格"/>
    <w:basedOn w:val="a1"/>
    <w:rsid w:val="00570EB1"/>
    <w:pPr>
      <w:tabs>
        <w:tab w:val="left" w:pos="960"/>
        <w:tab w:val="right" w:leader="dot" w:pos="8296"/>
      </w:tabs>
      <w:spacing w:line="480" w:lineRule="exact"/>
      <w:jc w:val="center"/>
    </w:pPr>
    <w:rPr>
      <w:rFonts w:hAnsi="標楷體"/>
      <w:noProof/>
      <w:color w:val="000000"/>
      <w:szCs w:val="28"/>
    </w:rPr>
  </w:style>
  <w:style w:type="paragraph" w:customStyle="1" w:styleId="affff5">
    <w:name w:val="圖表"/>
    <w:basedOn w:val="11"/>
    <w:rsid w:val="00570EB1"/>
    <w:pPr>
      <w:tabs>
        <w:tab w:val="left" w:pos="960"/>
      </w:tabs>
      <w:spacing w:beforeLines="0" w:before="0" w:line="480" w:lineRule="exact"/>
    </w:pPr>
    <w:rPr>
      <w:rFonts w:ascii="標楷體" w:hAnsi="標楷體"/>
      <w:b w:val="0"/>
      <w:bCs w:val="0"/>
      <w:sz w:val="32"/>
      <w:szCs w:val="32"/>
    </w:rPr>
  </w:style>
  <w:style w:type="table" w:customStyle="1" w:styleId="1f0">
    <w:name w:val="表格內文1"/>
    <w:next w:val="a3"/>
    <w:semiHidden/>
    <w:rsid w:val="00570EB1"/>
    <w:rPr>
      <w:rFonts w:ascii="Times New Roman" w:eastAsia="新細明體" w:hAnsi="Times New Roman" w:cs="Times New Roman"/>
      <w:kern w:val="0"/>
      <w:sz w:val="20"/>
      <w:szCs w:val="20"/>
    </w:rPr>
    <w:tblPr>
      <w:tblInd w:w="0" w:type="dxa"/>
      <w:tblCellMar>
        <w:top w:w="0" w:type="dxa"/>
        <w:left w:w="108" w:type="dxa"/>
        <w:bottom w:w="0" w:type="dxa"/>
        <w:right w:w="108" w:type="dxa"/>
      </w:tblCellMar>
    </w:tblPr>
  </w:style>
  <w:style w:type="table" w:customStyle="1" w:styleId="112">
    <w:name w:val="表格格線11"/>
    <w:basedOn w:val="a3"/>
    <w:next w:val="af6"/>
    <w:uiPriority w:val="39"/>
    <w:rsid w:val="00570EB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字元 字元 字元 字元 字元 字元"/>
    <w:basedOn w:val="a1"/>
    <w:autoRedefine/>
    <w:rsid w:val="00570EB1"/>
    <w:pPr>
      <w:snapToGrid w:val="0"/>
      <w:spacing w:line="280" w:lineRule="exact"/>
      <w:ind w:left="504" w:hangingChars="200" w:hanging="504"/>
      <w:jc w:val="both"/>
    </w:pPr>
    <w:rPr>
      <w:rFonts w:hAnsi="標楷體"/>
      <w:bCs/>
      <w:spacing w:val="6"/>
      <w:sz w:val="24"/>
    </w:rPr>
  </w:style>
  <w:style w:type="table" w:customStyle="1" w:styleId="TableGrid">
    <w:name w:val="TableGrid"/>
    <w:rsid w:val="00570EB1"/>
    <w:rPr>
      <w:rFonts w:ascii="Calibri" w:eastAsia="新細明體" w:hAnsi="Calibri" w:cs="Times New Roman"/>
    </w:rPr>
    <w:tblPr>
      <w:tblCellMar>
        <w:top w:w="0" w:type="dxa"/>
        <w:left w:w="0" w:type="dxa"/>
        <w:bottom w:w="0" w:type="dxa"/>
        <w:right w:w="0" w:type="dxa"/>
      </w:tblCellMar>
    </w:tblPr>
  </w:style>
  <w:style w:type="paragraph" w:styleId="a">
    <w:name w:val="List Bullet"/>
    <w:basedOn w:val="a1"/>
    <w:rsid w:val="00570EB1"/>
    <w:pPr>
      <w:numPr>
        <w:numId w:val="5"/>
      </w:numPr>
      <w:contextualSpacing/>
    </w:pPr>
  </w:style>
  <w:style w:type="paragraph" w:customStyle="1" w:styleId="cjk">
    <w:name w:val="cjk"/>
    <w:basedOn w:val="a1"/>
    <w:rsid w:val="00EE7E72"/>
    <w:pPr>
      <w:widowControl/>
      <w:spacing w:before="100" w:beforeAutospacing="1" w:after="142" w:line="288" w:lineRule="auto"/>
    </w:pPr>
    <w:rPr>
      <w:rFonts w:ascii="標楷體" w:hAnsi="標楷體" w:cs="新細明體"/>
      <w:kern w:val="0"/>
      <w:szCs w:val="28"/>
    </w:rPr>
  </w:style>
  <w:style w:type="paragraph" w:customStyle="1" w:styleId="Standard">
    <w:name w:val="Standard"/>
    <w:qFormat/>
    <w:rsid w:val="00F642C3"/>
    <w:pPr>
      <w:widowControl w:val="0"/>
      <w:suppressAutoHyphens/>
      <w:textAlignment w:val="baseline"/>
    </w:pPr>
    <w:rPr>
      <w:rFonts w:ascii="Times New Roman" w:eastAsia="標楷體" w:hAnsi="Times New Roman" w:cs="Times New Roman"/>
      <w:sz w:val="28"/>
      <w:szCs w:val="24"/>
    </w:rPr>
  </w:style>
  <w:style w:type="character" w:customStyle="1" w:styleId="WW8Num1z0">
    <w:name w:val="WW8Num1z0"/>
    <w:rsid w:val="007B6EF0"/>
    <w:rPr>
      <w:rFonts w:ascii="標楷體" w:hAnsi="標楷體" w:cs="標楷體"/>
      <w:b/>
      <w:strike w:val="0"/>
      <w:dstrike w:val="0"/>
      <w:lang w:val="en-US" w:eastAsia="zh-HK"/>
    </w:rPr>
  </w:style>
  <w:style w:type="character" w:customStyle="1" w:styleId="WW8Num1z1">
    <w:name w:val="WW8Num1z1"/>
    <w:rsid w:val="007B6EF0"/>
  </w:style>
  <w:style w:type="character" w:customStyle="1" w:styleId="WW8Num1z2">
    <w:name w:val="WW8Num1z2"/>
    <w:rsid w:val="007B6EF0"/>
  </w:style>
  <w:style w:type="character" w:customStyle="1" w:styleId="WW8Num1z3">
    <w:name w:val="WW8Num1z3"/>
    <w:rsid w:val="007B6EF0"/>
  </w:style>
  <w:style w:type="character" w:customStyle="1" w:styleId="WW8Num1z4">
    <w:name w:val="WW8Num1z4"/>
    <w:rsid w:val="007B6EF0"/>
  </w:style>
  <w:style w:type="character" w:customStyle="1" w:styleId="WW8Num1z5">
    <w:name w:val="WW8Num1z5"/>
    <w:rsid w:val="007B6EF0"/>
  </w:style>
  <w:style w:type="character" w:customStyle="1" w:styleId="WW8Num1z6">
    <w:name w:val="WW8Num1z6"/>
    <w:rsid w:val="007B6EF0"/>
  </w:style>
  <w:style w:type="character" w:customStyle="1" w:styleId="WW8Num1z7">
    <w:name w:val="WW8Num1z7"/>
    <w:rsid w:val="007B6EF0"/>
  </w:style>
  <w:style w:type="character" w:customStyle="1" w:styleId="WW8Num1z8">
    <w:name w:val="WW8Num1z8"/>
    <w:rsid w:val="007B6EF0"/>
  </w:style>
  <w:style w:type="character" w:customStyle="1" w:styleId="WW8Num2z0">
    <w:name w:val="WW8Num2z0"/>
    <w:rsid w:val="007B6EF0"/>
    <w:rPr>
      <w:rFonts w:ascii="標楷體" w:hAnsi="標楷體" w:cs="標楷體"/>
      <w:lang w:eastAsia="zh-HK"/>
    </w:rPr>
  </w:style>
  <w:style w:type="character" w:customStyle="1" w:styleId="WW8Num2z1">
    <w:name w:val="WW8Num2z1"/>
    <w:rsid w:val="007B6EF0"/>
    <w:rPr>
      <w:b/>
    </w:rPr>
  </w:style>
  <w:style w:type="character" w:customStyle="1" w:styleId="WW8Num2z2">
    <w:name w:val="WW8Num2z2"/>
    <w:rsid w:val="007B6EF0"/>
  </w:style>
  <w:style w:type="character" w:customStyle="1" w:styleId="WW8Num2z3">
    <w:name w:val="WW8Num2z3"/>
    <w:rsid w:val="007B6EF0"/>
  </w:style>
  <w:style w:type="character" w:customStyle="1" w:styleId="WW8Num2z4">
    <w:name w:val="WW8Num2z4"/>
    <w:rsid w:val="007B6EF0"/>
  </w:style>
  <w:style w:type="character" w:customStyle="1" w:styleId="WW8Num2z5">
    <w:name w:val="WW8Num2z5"/>
    <w:rsid w:val="007B6EF0"/>
  </w:style>
  <w:style w:type="character" w:customStyle="1" w:styleId="WW8Num2z6">
    <w:name w:val="WW8Num2z6"/>
    <w:rsid w:val="007B6EF0"/>
  </w:style>
  <w:style w:type="character" w:customStyle="1" w:styleId="WW8Num2z7">
    <w:name w:val="WW8Num2z7"/>
    <w:rsid w:val="007B6EF0"/>
  </w:style>
  <w:style w:type="character" w:customStyle="1" w:styleId="WW8Num2z8">
    <w:name w:val="WW8Num2z8"/>
    <w:rsid w:val="007B6EF0"/>
  </w:style>
  <w:style w:type="character" w:customStyle="1" w:styleId="WW8Num3z0">
    <w:name w:val="WW8Num3z0"/>
    <w:rsid w:val="007B6EF0"/>
  </w:style>
  <w:style w:type="character" w:customStyle="1" w:styleId="WW8Num3z1">
    <w:name w:val="WW8Num3z1"/>
    <w:rsid w:val="007B6EF0"/>
  </w:style>
  <w:style w:type="character" w:customStyle="1" w:styleId="WW8Num3z2">
    <w:name w:val="WW8Num3z2"/>
    <w:rsid w:val="007B6EF0"/>
  </w:style>
  <w:style w:type="character" w:customStyle="1" w:styleId="WW8Num3z3">
    <w:name w:val="WW8Num3z3"/>
    <w:rsid w:val="007B6EF0"/>
  </w:style>
  <w:style w:type="character" w:customStyle="1" w:styleId="WW8Num3z4">
    <w:name w:val="WW8Num3z4"/>
    <w:rsid w:val="007B6EF0"/>
  </w:style>
  <w:style w:type="character" w:customStyle="1" w:styleId="WW8Num3z5">
    <w:name w:val="WW8Num3z5"/>
    <w:rsid w:val="007B6EF0"/>
  </w:style>
  <w:style w:type="character" w:customStyle="1" w:styleId="WW8Num3z6">
    <w:name w:val="WW8Num3z6"/>
    <w:rsid w:val="007B6EF0"/>
  </w:style>
  <w:style w:type="character" w:customStyle="1" w:styleId="WW8Num3z7">
    <w:name w:val="WW8Num3z7"/>
    <w:rsid w:val="007B6EF0"/>
  </w:style>
  <w:style w:type="character" w:customStyle="1" w:styleId="WW8Num3z8">
    <w:name w:val="WW8Num3z8"/>
    <w:rsid w:val="007B6EF0"/>
  </w:style>
  <w:style w:type="character" w:customStyle="1" w:styleId="WW8Num4z0">
    <w:name w:val="WW8Num4z0"/>
    <w:rsid w:val="007B6EF0"/>
    <w:rPr>
      <w:rFonts w:ascii="標楷體" w:hAnsi="標楷體" w:cs="標楷體"/>
    </w:rPr>
  </w:style>
  <w:style w:type="character" w:customStyle="1" w:styleId="WW8Num4z1">
    <w:name w:val="WW8Num4z1"/>
    <w:rsid w:val="007B6EF0"/>
  </w:style>
  <w:style w:type="character" w:customStyle="1" w:styleId="WW8Num4z2">
    <w:name w:val="WW8Num4z2"/>
    <w:rsid w:val="007B6EF0"/>
  </w:style>
  <w:style w:type="character" w:customStyle="1" w:styleId="WW8Num4z3">
    <w:name w:val="WW8Num4z3"/>
    <w:rsid w:val="007B6EF0"/>
  </w:style>
  <w:style w:type="character" w:customStyle="1" w:styleId="WW8Num4z4">
    <w:name w:val="WW8Num4z4"/>
    <w:rsid w:val="007B6EF0"/>
  </w:style>
  <w:style w:type="character" w:customStyle="1" w:styleId="WW8Num4z5">
    <w:name w:val="WW8Num4z5"/>
    <w:rsid w:val="007B6EF0"/>
  </w:style>
  <w:style w:type="character" w:customStyle="1" w:styleId="WW8Num4z6">
    <w:name w:val="WW8Num4z6"/>
    <w:rsid w:val="007B6EF0"/>
  </w:style>
  <w:style w:type="character" w:customStyle="1" w:styleId="WW8Num4z7">
    <w:name w:val="WW8Num4z7"/>
    <w:rsid w:val="007B6EF0"/>
  </w:style>
  <w:style w:type="character" w:customStyle="1" w:styleId="WW8Num4z8">
    <w:name w:val="WW8Num4z8"/>
    <w:rsid w:val="007B6EF0"/>
  </w:style>
  <w:style w:type="character" w:customStyle="1" w:styleId="WW8Num5z0">
    <w:name w:val="WW8Num5z0"/>
    <w:rsid w:val="007B6EF0"/>
    <w:rPr>
      <w:rFonts w:ascii="標楷體" w:hAnsi="標楷體" w:cs="標楷體"/>
      <w:lang w:eastAsia="zh-HK"/>
    </w:rPr>
  </w:style>
  <w:style w:type="character" w:customStyle="1" w:styleId="WW8Num5z1">
    <w:name w:val="WW8Num5z1"/>
    <w:rsid w:val="007B6EF0"/>
  </w:style>
  <w:style w:type="character" w:customStyle="1" w:styleId="WW8Num5z2">
    <w:name w:val="WW8Num5z2"/>
    <w:rsid w:val="007B6EF0"/>
  </w:style>
  <w:style w:type="character" w:customStyle="1" w:styleId="WW8Num5z3">
    <w:name w:val="WW8Num5z3"/>
    <w:rsid w:val="007B6EF0"/>
  </w:style>
  <w:style w:type="character" w:customStyle="1" w:styleId="WW8Num5z4">
    <w:name w:val="WW8Num5z4"/>
    <w:rsid w:val="007B6EF0"/>
  </w:style>
  <w:style w:type="character" w:customStyle="1" w:styleId="WW8Num5z5">
    <w:name w:val="WW8Num5z5"/>
    <w:rsid w:val="007B6EF0"/>
  </w:style>
  <w:style w:type="character" w:customStyle="1" w:styleId="WW8Num5z6">
    <w:name w:val="WW8Num5z6"/>
    <w:rsid w:val="007B6EF0"/>
  </w:style>
  <w:style w:type="character" w:customStyle="1" w:styleId="WW8Num5z7">
    <w:name w:val="WW8Num5z7"/>
    <w:rsid w:val="007B6EF0"/>
  </w:style>
  <w:style w:type="character" w:customStyle="1" w:styleId="WW8Num5z8">
    <w:name w:val="WW8Num5z8"/>
    <w:rsid w:val="007B6EF0"/>
  </w:style>
  <w:style w:type="character" w:customStyle="1" w:styleId="WW8Num6z0">
    <w:name w:val="WW8Num6z0"/>
    <w:rsid w:val="007B6EF0"/>
    <w:rPr>
      <w:rFonts w:ascii="標楷體" w:hAnsi="標楷體" w:cs="標楷體"/>
    </w:rPr>
  </w:style>
  <w:style w:type="character" w:customStyle="1" w:styleId="WW8Num6z1">
    <w:name w:val="WW8Num6z1"/>
    <w:rsid w:val="007B6EF0"/>
  </w:style>
  <w:style w:type="character" w:customStyle="1" w:styleId="WW8Num6z2">
    <w:name w:val="WW8Num6z2"/>
    <w:rsid w:val="007B6EF0"/>
  </w:style>
  <w:style w:type="character" w:customStyle="1" w:styleId="WW8Num6z3">
    <w:name w:val="WW8Num6z3"/>
    <w:rsid w:val="007B6EF0"/>
  </w:style>
  <w:style w:type="character" w:customStyle="1" w:styleId="WW8Num6z4">
    <w:name w:val="WW8Num6z4"/>
    <w:rsid w:val="007B6EF0"/>
  </w:style>
  <w:style w:type="character" w:customStyle="1" w:styleId="WW8Num6z5">
    <w:name w:val="WW8Num6z5"/>
    <w:rsid w:val="007B6EF0"/>
  </w:style>
  <w:style w:type="character" w:customStyle="1" w:styleId="WW8Num6z6">
    <w:name w:val="WW8Num6z6"/>
    <w:rsid w:val="007B6EF0"/>
  </w:style>
  <w:style w:type="character" w:customStyle="1" w:styleId="WW8Num6z7">
    <w:name w:val="WW8Num6z7"/>
    <w:rsid w:val="007B6EF0"/>
  </w:style>
  <w:style w:type="character" w:customStyle="1" w:styleId="WW8Num6z8">
    <w:name w:val="WW8Num6z8"/>
    <w:rsid w:val="007B6EF0"/>
  </w:style>
  <w:style w:type="character" w:customStyle="1" w:styleId="WW8Num7z0">
    <w:name w:val="WW8Num7z0"/>
    <w:rsid w:val="007B6EF0"/>
    <w:rPr>
      <w:rFonts w:ascii="標楷體" w:hAnsi="標楷體" w:cs="標楷體"/>
      <w:lang w:eastAsia="zh-HK"/>
    </w:rPr>
  </w:style>
  <w:style w:type="character" w:customStyle="1" w:styleId="WW8Num7z1">
    <w:name w:val="WW8Num7z1"/>
    <w:rsid w:val="007B6EF0"/>
  </w:style>
  <w:style w:type="character" w:customStyle="1" w:styleId="WW8Num7z2">
    <w:name w:val="WW8Num7z2"/>
    <w:rsid w:val="007B6EF0"/>
  </w:style>
  <w:style w:type="character" w:customStyle="1" w:styleId="WW8Num7z3">
    <w:name w:val="WW8Num7z3"/>
    <w:rsid w:val="007B6EF0"/>
  </w:style>
  <w:style w:type="character" w:customStyle="1" w:styleId="WW8Num7z4">
    <w:name w:val="WW8Num7z4"/>
    <w:rsid w:val="007B6EF0"/>
  </w:style>
  <w:style w:type="character" w:customStyle="1" w:styleId="WW8Num7z5">
    <w:name w:val="WW8Num7z5"/>
    <w:rsid w:val="007B6EF0"/>
  </w:style>
  <w:style w:type="character" w:customStyle="1" w:styleId="WW8Num7z6">
    <w:name w:val="WW8Num7z6"/>
    <w:rsid w:val="007B6EF0"/>
  </w:style>
  <w:style w:type="character" w:customStyle="1" w:styleId="WW8Num7z7">
    <w:name w:val="WW8Num7z7"/>
    <w:rsid w:val="007B6EF0"/>
  </w:style>
  <w:style w:type="character" w:customStyle="1" w:styleId="WW8Num7z8">
    <w:name w:val="WW8Num7z8"/>
    <w:rsid w:val="007B6EF0"/>
  </w:style>
  <w:style w:type="character" w:customStyle="1" w:styleId="WW8Num8z0">
    <w:name w:val="WW8Num8z0"/>
    <w:rsid w:val="007B6EF0"/>
  </w:style>
  <w:style w:type="character" w:customStyle="1" w:styleId="WW8Num8z1">
    <w:name w:val="WW8Num8z1"/>
    <w:rsid w:val="007B6EF0"/>
  </w:style>
  <w:style w:type="character" w:customStyle="1" w:styleId="WW8Num8z2">
    <w:name w:val="WW8Num8z2"/>
    <w:rsid w:val="007B6EF0"/>
  </w:style>
  <w:style w:type="character" w:customStyle="1" w:styleId="WW8Num8z3">
    <w:name w:val="WW8Num8z3"/>
    <w:rsid w:val="007B6EF0"/>
  </w:style>
  <w:style w:type="character" w:customStyle="1" w:styleId="WW8Num8z4">
    <w:name w:val="WW8Num8z4"/>
    <w:rsid w:val="007B6EF0"/>
  </w:style>
  <w:style w:type="character" w:customStyle="1" w:styleId="WW8Num8z5">
    <w:name w:val="WW8Num8z5"/>
    <w:rsid w:val="007B6EF0"/>
  </w:style>
  <w:style w:type="character" w:customStyle="1" w:styleId="WW8Num8z6">
    <w:name w:val="WW8Num8z6"/>
    <w:rsid w:val="007B6EF0"/>
  </w:style>
  <w:style w:type="character" w:customStyle="1" w:styleId="WW8Num8z7">
    <w:name w:val="WW8Num8z7"/>
    <w:rsid w:val="007B6EF0"/>
  </w:style>
  <w:style w:type="character" w:customStyle="1" w:styleId="WW8Num8z8">
    <w:name w:val="WW8Num8z8"/>
    <w:rsid w:val="007B6EF0"/>
  </w:style>
  <w:style w:type="character" w:customStyle="1" w:styleId="WW8Num9z0">
    <w:name w:val="WW8Num9z0"/>
    <w:rsid w:val="007B6EF0"/>
  </w:style>
  <w:style w:type="character" w:customStyle="1" w:styleId="WW8Num9z1">
    <w:name w:val="WW8Num9z1"/>
    <w:rsid w:val="007B6EF0"/>
  </w:style>
  <w:style w:type="character" w:customStyle="1" w:styleId="WW8Num9z2">
    <w:name w:val="WW8Num9z2"/>
    <w:rsid w:val="007B6EF0"/>
  </w:style>
  <w:style w:type="character" w:customStyle="1" w:styleId="WW8Num9z3">
    <w:name w:val="WW8Num9z3"/>
    <w:rsid w:val="007B6EF0"/>
  </w:style>
  <w:style w:type="character" w:customStyle="1" w:styleId="WW8Num9z4">
    <w:name w:val="WW8Num9z4"/>
    <w:rsid w:val="007B6EF0"/>
  </w:style>
  <w:style w:type="character" w:customStyle="1" w:styleId="WW8Num9z5">
    <w:name w:val="WW8Num9z5"/>
    <w:rsid w:val="007B6EF0"/>
  </w:style>
  <w:style w:type="character" w:customStyle="1" w:styleId="WW8Num9z6">
    <w:name w:val="WW8Num9z6"/>
    <w:rsid w:val="007B6EF0"/>
  </w:style>
  <w:style w:type="character" w:customStyle="1" w:styleId="WW8Num9z7">
    <w:name w:val="WW8Num9z7"/>
    <w:rsid w:val="007B6EF0"/>
  </w:style>
  <w:style w:type="character" w:customStyle="1" w:styleId="WW8Num9z8">
    <w:name w:val="WW8Num9z8"/>
    <w:rsid w:val="007B6EF0"/>
  </w:style>
  <w:style w:type="character" w:customStyle="1" w:styleId="WW8Num10z0">
    <w:name w:val="WW8Num10z0"/>
    <w:rsid w:val="007B6EF0"/>
    <w:rPr>
      <w:rFonts w:ascii="標楷體" w:hAnsi="標楷體" w:cs="標楷體"/>
      <w:lang w:eastAsia="zh-HK"/>
    </w:rPr>
  </w:style>
  <w:style w:type="character" w:customStyle="1" w:styleId="WW8Num10z1">
    <w:name w:val="WW8Num10z1"/>
    <w:rsid w:val="007B6EF0"/>
  </w:style>
  <w:style w:type="character" w:customStyle="1" w:styleId="WW8Num10z2">
    <w:name w:val="WW8Num10z2"/>
    <w:rsid w:val="007B6EF0"/>
  </w:style>
  <w:style w:type="character" w:customStyle="1" w:styleId="WW8Num10z3">
    <w:name w:val="WW8Num10z3"/>
    <w:rsid w:val="007B6EF0"/>
  </w:style>
  <w:style w:type="character" w:customStyle="1" w:styleId="WW8Num10z4">
    <w:name w:val="WW8Num10z4"/>
    <w:rsid w:val="007B6EF0"/>
  </w:style>
  <w:style w:type="character" w:customStyle="1" w:styleId="WW8Num10z5">
    <w:name w:val="WW8Num10z5"/>
    <w:rsid w:val="007B6EF0"/>
  </w:style>
  <w:style w:type="character" w:customStyle="1" w:styleId="WW8Num10z6">
    <w:name w:val="WW8Num10z6"/>
    <w:rsid w:val="007B6EF0"/>
  </w:style>
  <w:style w:type="character" w:customStyle="1" w:styleId="WW8Num10z7">
    <w:name w:val="WW8Num10z7"/>
    <w:rsid w:val="007B6EF0"/>
  </w:style>
  <w:style w:type="character" w:customStyle="1" w:styleId="WW8Num10z8">
    <w:name w:val="WW8Num10z8"/>
    <w:rsid w:val="007B6EF0"/>
  </w:style>
  <w:style w:type="character" w:customStyle="1" w:styleId="WW8Num11z0">
    <w:name w:val="WW8Num11z0"/>
    <w:rsid w:val="007B6EF0"/>
    <w:rPr>
      <w:rFonts w:ascii="標楷體" w:hAnsi="標楷體" w:cs="標楷體"/>
      <w:lang w:eastAsia="zh-HK"/>
    </w:rPr>
  </w:style>
  <w:style w:type="character" w:customStyle="1" w:styleId="WW8Num11z1">
    <w:name w:val="WW8Num11z1"/>
    <w:rsid w:val="007B6EF0"/>
  </w:style>
  <w:style w:type="character" w:customStyle="1" w:styleId="WW8Num11z2">
    <w:name w:val="WW8Num11z2"/>
    <w:rsid w:val="007B6EF0"/>
  </w:style>
  <w:style w:type="character" w:customStyle="1" w:styleId="WW8Num11z3">
    <w:name w:val="WW8Num11z3"/>
    <w:rsid w:val="007B6EF0"/>
  </w:style>
  <w:style w:type="character" w:customStyle="1" w:styleId="WW8Num11z4">
    <w:name w:val="WW8Num11z4"/>
    <w:rsid w:val="007B6EF0"/>
  </w:style>
  <w:style w:type="character" w:customStyle="1" w:styleId="WW8Num11z5">
    <w:name w:val="WW8Num11z5"/>
    <w:rsid w:val="007B6EF0"/>
  </w:style>
  <w:style w:type="character" w:customStyle="1" w:styleId="WW8Num11z6">
    <w:name w:val="WW8Num11z6"/>
    <w:rsid w:val="007B6EF0"/>
  </w:style>
  <w:style w:type="character" w:customStyle="1" w:styleId="WW8Num11z7">
    <w:name w:val="WW8Num11z7"/>
    <w:rsid w:val="007B6EF0"/>
  </w:style>
  <w:style w:type="character" w:customStyle="1" w:styleId="WW8Num11z8">
    <w:name w:val="WW8Num11z8"/>
    <w:rsid w:val="007B6EF0"/>
  </w:style>
  <w:style w:type="character" w:customStyle="1" w:styleId="WW8Num12z0">
    <w:name w:val="WW8Num12z0"/>
    <w:rsid w:val="007B6EF0"/>
    <w:rPr>
      <w:rFonts w:ascii="標楷體" w:hAnsi="標楷體" w:cs="標楷體"/>
      <w:lang w:eastAsia="zh-HK"/>
    </w:rPr>
  </w:style>
  <w:style w:type="character" w:customStyle="1" w:styleId="WW8Num12z1">
    <w:name w:val="WW8Num12z1"/>
    <w:rsid w:val="007B6EF0"/>
  </w:style>
  <w:style w:type="character" w:customStyle="1" w:styleId="WW8Num12z2">
    <w:name w:val="WW8Num12z2"/>
    <w:rsid w:val="007B6EF0"/>
  </w:style>
  <w:style w:type="character" w:customStyle="1" w:styleId="WW8Num12z3">
    <w:name w:val="WW8Num12z3"/>
    <w:rsid w:val="007B6EF0"/>
  </w:style>
  <w:style w:type="character" w:customStyle="1" w:styleId="WW8Num12z4">
    <w:name w:val="WW8Num12z4"/>
    <w:rsid w:val="007B6EF0"/>
  </w:style>
  <w:style w:type="character" w:customStyle="1" w:styleId="WW8Num12z5">
    <w:name w:val="WW8Num12z5"/>
    <w:rsid w:val="007B6EF0"/>
  </w:style>
  <w:style w:type="character" w:customStyle="1" w:styleId="WW8Num12z6">
    <w:name w:val="WW8Num12z6"/>
    <w:rsid w:val="007B6EF0"/>
  </w:style>
  <w:style w:type="character" w:customStyle="1" w:styleId="WW8Num12z7">
    <w:name w:val="WW8Num12z7"/>
    <w:rsid w:val="007B6EF0"/>
  </w:style>
  <w:style w:type="character" w:customStyle="1" w:styleId="WW8Num12z8">
    <w:name w:val="WW8Num12z8"/>
    <w:rsid w:val="007B6EF0"/>
  </w:style>
  <w:style w:type="character" w:customStyle="1" w:styleId="WW8Num13z0">
    <w:name w:val="WW8Num13z0"/>
    <w:rsid w:val="007B6EF0"/>
    <w:rPr>
      <w:rFonts w:ascii="標楷體" w:hAnsi="標楷體" w:cs="標楷體"/>
      <w:lang w:eastAsia="zh-HK"/>
    </w:rPr>
  </w:style>
  <w:style w:type="character" w:customStyle="1" w:styleId="WW8Num13z1">
    <w:name w:val="WW8Num13z1"/>
    <w:rsid w:val="007B6EF0"/>
    <w:rPr>
      <w:b/>
    </w:rPr>
  </w:style>
  <w:style w:type="character" w:customStyle="1" w:styleId="WW8Num13z2">
    <w:name w:val="WW8Num13z2"/>
    <w:rsid w:val="007B6EF0"/>
  </w:style>
  <w:style w:type="character" w:customStyle="1" w:styleId="WW8Num14z0">
    <w:name w:val="WW8Num14z0"/>
    <w:rsid w:val="007B6EF0"/>
    <w:rPr>
      <w:rFonts w:eastAsia="標楷體"/>
      <w:b/>
      <w:i w:val="0"/>
      <w:sz w:val="28"/>
      <w:szCs w:val="28"/>
    </w:rPr>
  </w:style>
  <w:style w:type="character" w:customStyle="1" w:styleId="WW8Num14z1">
    <w:name w:val="WW8Num14z1"/>
    <w:rsid w:val="007B6EF0"/>
    <w:rPr>
      <w:rFonts w:eastAsia="標楷體"/>
      <w:b w:val="0"/>
      <w:i w:val="0"/>
      <w:sz w:val="28"/>
    </w:rPr>
  </w:style>
  <w:style w:type="character" w:customStyle="1" w:styleId="WW8Num14z2">
    <w:name w:val="WW8Num14z2"/>
    <w:rsid w:val="007B6EF0"/>
  </w:style>
  <w:style w:type="character" w:customStyle="1" w:styleId="WW8Num14z3">
    <w:name w:val="WW8Num14z3"/>
    <w:rsid w:val="007B6EF0"/>
    <w:rPr>
      <w:rFonts w:eastAsia="標楷體"/>
      <w:b w:val="0"/>
      <w:i w:val="0"/>
      <w:color w:val="00000A"/>
      <w:sz w:val="28"/>
      <w:szCs w:val="28"/>
    </w:rPr>
  </w:style>
  <w:style w:type="character" w:customStyle="1" w:styleId="WW8Num14z4">
    <w:name w:val="WW8Num14z4"/>
    <w:rsid w:val="007B6EF0"/>
  </w:style>
  <w:style w:type="character" w:customStyle="1" w:styleId="WW8Num14z5">
    <w:name w:val="WW8Num14z5"/>
    <w:rsid w:val="007B6EF0"/>
  </w:style>
  <w:style w:type="character" w:customStyle="1" w:styleId="WW8Num14z6">
    <w:name w:val="WW8Num14z6"/>
    <w:rsid w:val="007B6EF0"/>
  </w:style>
  <w:style w:type="character" w:customStyle="1" w:styleId="WW8Num14z7">
    <w:name w:val="WW8Num14z7"/>
    <w:rsid w:val="007B6EF0"/>
  </w:style>
  <w:style w:type="character" w:customStyle="1" w:styleId="WW8Num14z8">
    <w:name w:val="WW8Num14z8"/>
    <w:rsid w:val="007B6EF0"/>
    <w:rPr>
      <w:b/>
      <w:sz w:val="32"/>
      <w:szCs w:val="32"/>
    </w:rPr>
  </w:style>
  <w:style w:type="character" w:customStyle="1" w:styleId="WW8Num15z0">
    <w:name w:val="WW8Num15z0"/>
    <w:rsid w:val="007B6EF0"/>
    <w:rPr>
      <w:rFonts w:ascii="標楷體" w:hAnsi="標楷體" w:cs="標楷體"/>
      <w:lang w:eastAsia="zh-HK"/>
    </w:rPr>
  </w:style>
  <w:style w:type="character" w:customStyle="1" w:styleId="WW8Num15z1">
    <w:name w:val="WW8Num15z1"/>
    <w:rsid w:val="007B6EF0"/>
  </w:style>
  <w:style w:type="character" w:customStyle="1" w:styleId="WW8Num15z2">
    <w:name w:val="WW8Num15z2"/>
    <w:rsid w:val="007B6EF0"/>
  </w:style>
  <w:style w:type="character" w:customStyle="1" w:styleId="WW8Num15z3">
    <w:name w:val="WW8Num15z3"/>
    <w:rsid w:val="007B6EF0"/>
  </w:style>
  <w:style w:type="character" w:customStyle="1" w:styleId="WW8Num15z4">
    <w:name w:val="WW8Num15z4"/>
    <w:rsid w:val="007B6EF0"/>
  </w:style>
  <w:style w:type="character" w:customStyle="1" w:styleId="WW8Num15z5">
    <w:name w:val="WW8Num15z5"/>
    <w:rsid w:val="007B6EF0"/>
  </w:style>
  <w:style w:type="character" w:customStyle="1" w:styleId="WW8Num15z6">
    <w:name w:val="WW8Num15z6"/>
    <w:rsid w:val="007B6EF0"/>
  </w:style>
  <w:style w:type="character" w:customStyle="1" w:styleId="WW8Num15z7">
    <w:name w:val="WW8Num15z7"/>
    <w:rsid w:val="007B6EF0"/>
  </w:style>
  <w:style w:type="character" w:customStyle="1" w:styleId="WW8Num15z8">
    <w:name w:val="WW8Num15z8"/>
    <w:rsid w:val="007B6EF0"/>
  </w:style>
  <w:style w:type="character" w:customStyle="1" w:styleId="WW8Num16z0">
    <w:name w:val="WW8Num16z0"/>
    <w:rsid w:val="007B6EF0"/>
    <w:rPr>
      <w:lang w:val="en-US"/>
    </w:rPr>
  </w:style>
  <w:style w:type="character" w:customStyle="1" w:styleId="WW8Num16z1">
    <w:name w:val="WW8Num16z1"/>
    <w:rsid w:val="007B6EF0"/>
  </w:style>
  <w:style w:type="character" w:customStyle="1" w:styleId="WW8Num16z2">
    <w:name w:val="WW8Num16z2"/>
    <w:rsid w:val="007B6EF0"/>
  </w:style>
  <w:style w:type="character" w:customStyle="1" w:styleId="WW8Num16z3">
    <w:name w:val="WW8Num16z3"/>
    <w:rsid w:val="007B6EF0"/>
  </w:style>
  <w:style w:type="character" w:customStyle="1" w:styleId="WW8Num16z4">
    <w:name w:val="WW8Num16z4"/>
    <w:rsid w:val="007B6EF0"/>
  </w:style>
  <w:style w:type="character" w:customStyle="1" w:styleId="WW8Num16z5">
    <w:name w:val="WW8Num16z5"/>
    <w:rsid w:val="007B6EF0"/>
  </w:style>
  <w:style w:type="character" w:customStyle="1" w:styleId="WW8Num16z6">
    <w:name w:val="WW8Num16z6"/>
    <w:rsid w:val="007B6EF0"/>
  </w:style>
  <w:style w:type="character" w:customStyle="1" w:styleId="WW8Num16z7">
    <w:name w:val="WW8Num16z7"/>
    <w:rsid w:val="007B6EF0"/>
  </w:style>
  <w:style w:type="character" w:customStyle="1" w:styleId="WW8Num16z8">
    <w:name w:val="WW8Num16z8"/>
    <w:rsid w:val="007B6EF0"/>
  </w:style>
  <w:style w:type="character" w:customStyle="1" w:styleId="WW8Num17z0">
    <w:name w:val="WW8Num17z0"/>
    <w:rsid w:val="007B6EF0"/>
    <w:rPr>
      <w:rFonts w:ascii="標楷體" w:hAnsi="標楷體" w:cs="標楷體"/>
      <w:lang w:eastAsia="zh-HK"/>
    </w:rPr>
  </w:style>
  <w:style w:type="character" w:customStyle="1" w:styleId="WW8Num17z1">
    <w:name w:val="WW8Num17z1"/>
    <w:rsid w:val="007B6EF0"/>
  </w:style>
  <w:style w:type="character" w:customStyle="1" w:styleId="WW8Num17z2">
    <w:name w:val="WW8Num17z2"/>
    <w:rsid w:val="007B6EF0"/>
  </w:style>
  <w:style w:type="character" w:customStyle="1" w:styleId="WW8Num17z3">
    <w:name w:val="WW8Num17z3"/>
    <w:rsid w:val="007B6EF0"/>
  </w:style>
  <w:style w:type="character" w:customStyle="1" w:styleId="WW8Num17z4">
    <w:name w:val="WW8Num17z4"/>
    <w:rsid w:val="007B6EF0"/>
  </w:style>
  <w:style w:type="character" w:customStyle="1" w:styleId="WW8Num17z5">
    <w:name w:val="WW8Num17z5"/>
    <w:rsid w:val="007B6EF0"/>
  </w:style>
  <w:style w:type="character" w:customStyle="1" w:styleId="WW8Num17z6">
    <w:name w:val="WW8Num17z6"/>
    <w:rsid w:val="007B6EF0"/>
  </w:style>
  <w:style w:type="character" w:customStyle="1" w:styleId="WW8Num17z7">
    <w:name w:val="WW8Num17z7"/>
    <w:rsid w:val="007B6EF0"/>
  </w:style>
  <w:style w:type="character" w:customStyle="1" w:styleId="WW8Num17z8">
    <w:name w:val="WW8Num17z8"/>
    <w:rsid w:val="007B6EF0"/>
  </w:style>
  <w:style w:type="character" w:customStyle="1" w:styleId="WW8Num18z0">
    <w:name w:val="WW8Num18z0"/>
    <w:rsid w:val="007B6EF0"/>
    <w:rPr>
      <w:rFonts w:ascii="標楷體" w:hAnsi="標楷體" w:cs="標楷體"/>
    </w:rPr>
  </w:style>
  <w:style w:type="character" w:customStyle="1" w:styleId="WW8Num18z1">
    <w:name w:val="WW8Num18z1"/>
    <w:rsid w:val="007B6EF0"/>
  </w:style>
  <w:style w:type="character" w:customStyle="1" w:styleId="WW8Num18z2">
    <w:name w:val="WW8Num18z2"/>
    <w:rsid w:val="007B6EF0"/>
  </w:style>
  <w:style w:type="character" w:customStyle="1" w:styleId="WW8Num18z3">
    <w:name w:val="WW8Num18z3"/>
    <w:rsid w:val="007B6EF0"/>
  </w:style>
  <w:style w:type="character" w:customStyle="1" w:styleId="WW8Num18z4">
    <w:name w:val="WW8Num18z4"/>
    <w:rsid w:val="007B6EF0"/>
  </w:style>
  <w:style w:type="character" w:customStyle="1" w:styleId="WW8Num18z5">
    <w:name w:val="WW8Num18z5"/>
    <w:rsid w:val="007B6EF0"/>
  </w:style>
  <w:style w:type="character" w:customStyle="1" w:styleId="WW8Num18z6">
    <w:name w:val="WW8Num18z6"/>
    <w:rsid w:val="007B6EF0"/>
  </w:style>
  <w:style w:type="character" w:customStyle="1" w:styleId="WW8Num18z7">
    <w:name w:val="WW8Num18z7"/>
    <w:rsid w:val="007B6EF0"/>
  </w:style>
  <w:style w:type="character" w:customStyle="1" w:styleId="WW8Num18z8">
    <w:name w:val="WW8Num18z8"/>
    <w:rsid w:val="007B6EF0"/>
  </w:style>
  <w:style w:type="character" w:customStyle="1" w:styleId="WW8Num19z0">
    <w:name w:val="WW8Num19z0"/>
    <w:rsid w:val="007B6EF0"/>
  </w:style>
  <w:style w:type="character" w:customStyle="1" w:styleId="WW8Num19z1">
    <w:name w:val="WW8Num19z1"/>
    <w:rsid w:val="007B6EF0"/>
  </w:style>
  <w:style w:type="character" w:customStyle="1" w:styleId="WW8Num19z2">
    <w:name w:val="WW8Num19z2"/>
    <w:rsid w:val="007B6EF0"/>
  </w:style>
  <w:style w:type="character" w:customStyle="1" w:styleId="WW8Num19z3">
    <w:name w:val="WW8Num19z3"/>
    <w:rsid w:val="007B6EF0"/>
  </w:style>
  <w:style w:type="character" w:customStyle="1" w:styleId="WW8Num19z4">
    <w:name w:val="WW8Num19z4"/>
    <w:rsid w:val="007B6EF0"/>
  </w:style>
  <w:style w:type="character" w:customStyle="1" w:styleId="WW8Num19z5">
    <w:name w:val="WW8Num19z5"/>
    <w:rsid w:val="007B6EF0"/>
  </w:style>
  <w:style w:type="character" w:customStyle="1" w:styleId="WW8Num19z6">
    <w:name w:val="WW8Num19z6"/>
    <w:rsid w:val="007B6EF0"/>
  </w:style>
  <w:style w:type="character" w:customStyle="1" w:styleId="WW8Num19z7">
    <w:name w:val="WW8Num19z7"/>
    <w:rsid w:val="007B6EF0"/>
  </w:style>
  <w:style w:type="character" w:customStyle="1" w:styleId="WW8Num19z8">
    <w:name w:val="WW8Num19z8"/>
    <w:rsid w:val="007B6EF0"/>
  </w:style>
  <w:style w:type="character" w:customStyle="1" w:styleId="WW8Num20z0">
    <w:name w:val="WW8Num20z0"/>
    <w:rsid w:val="007B6EF0"/>
    <w:rPr>
      <w:rFonts w:ascii="標楷體" w:hAnsi="標楷體" w:cs="標楷體"/>
      <w:b w:val="0"/>
      <w:color w:val="000000"/>
      <w:lang w:eastAsia="zh-HK"/>
    </w:rPr>
  </w:style>
  <w:style w:type="character" w:customStyle="1" w:styleId="WW8Num20z1">
    <w:name w:val="WW8Num20z1"/>
    <w:rsid w:val="007B6EF0"/>
    <w:rPr>
      <w:b/>
    </w:rPr>
  </w:style>
  <w:style w:type="character" w:customStyle="1" w:styleId="WW8Num20z2">
    <w:name w:val="WW8Num20z2"/>
    <w:rsid w:val="007B6EF0"/>
  </w:style>
  <w:style w:type="character" w:customStyle="1" w:styleId="WW8Num20z3">
    <w:name w:val="WW8Num20z3"/>
    <w:rsid w:val="007B6EF0"/>
  </w:style>
  <w:style w:type="character" w:customStyle="1" w:styleId="WW8Num20z4">
    <w:name w:val="WW8Num20z4"/>
    <w:rsid w:val="007B6EF0"/>
  </w:style>
  <w:style w:type="character" w:customStyle="1" w:styleId="WW8Num20z5">
    <w:name w:val="WW8Num20z5"/>
    <w:rsid w:val="007B6EF0"/>
  </w:style>
  <w:style w:type="character" w:customStyle="1" w:styleId="WW8Num20z6">
    <w:name w:val="WW8Num20z6"/>
    <w:rsid w:val="007B6EF0"/>
  </w:style>
  <w:style w:type="character" w:customStyle="1" w:styleId="WW8Num20z7">
    <w:name w:val="WW8Num20z7"/>
    <w:rsid w:val="007B6EF0"/>
  </w:style>
  <w:style w:type="character" w:customStyle="1" w:styleId="WW8Num20z8">
    <w:name w:val="WW8Num20z8"/>
    <w:rsid w:val="007B6EF0"/>
  </w:style>
  <w:style w:type="character" w:customStyle="1" w:styleId="WW8Num21z0">
    <w:name w:val="WW8Num21z0"/>
    <w:rsid w:val="007B6EF0"/>
    <w:rPr>
      <w:rFonts w:ascii="標楷體" w:hAnsi="標楷體" w:cs="標楷體"/>
    </w:rPr>
  </w:style>
  <w:style w:type="character" w:customStyle="1" w:styleId="WW8Num21z1">
    <w:name w:val="WW8Num21z1"/>
    <w:rsid w:val="007B6EF0"/>
  </w:style>
  <w:style w:type="character" w:customStyle="1" w:styleId="WW8Num21z2">
    <w:name w:val="WW8Num21z2"/>
    <w:rsid w:val="007B6EF0"/>
  </w:style>
  <w:style w:type="character" w:customStyle="1" w:styleId="WW8Num21z3">
    <w:name w:val="WW8Num21z3"/>
    <w:rsid w:val="007B6EF0"/>
  </w:style>
  <w:style w:type="character" w:customStyle="1" w:styleId="WW8Num21z4">
    <w:name w:val="WW8Num21z4"/>
    <w:rsid w:val="007B6EF0"/>
  </w:style>
  <w:style w:type="character" w:customStyle="1" w:styleId="WW8Num21z5">
    <w:name w:val="WW8Num21z5"/>
    <w:rsid w:val="007B6EF0"/>
  </w:style>
  <w:style w:type="character" w:customStyle="1" w:styleId="WW8Num21z6">
    <w:name w:val="WW8Num21z6"/>
    <w:rsid w:val="007B6EF0"/>
  </w:style>
  <w:style w:type="character" w:customStyle="1" w:styleId="WW8Num21z7">
    <w:name w:val="WW8Num21z7"/>
    <w:rsid w:val="007B6EF0"/>
  </w:style>
  <w:style w:type="character" w:customStyle="1" w:styleId="WW8Num21z8">
    <w:name w:val="WW8Num21z8"/>
    <w:rsid w:val="007B6EF0"/>
  </w:style>
  <w:style w:type="character" w:customStyle="1" w:styleId="WW8Num22z0">
    <w:name w:val="WW8Num22z0"/>
    <w:rsid w:val="007B6EF0"/>
    <w:rPr>
      <w:rFonts w:ascii="標楷體" w:hAnsi="標楷體" w:cs="標楷體"/>
      <w:b/>
    </w:rPr>
  </w:style>
  <w:style w:type="character" w:customStyle="1" w:styleId="WW8Num23z0">
    <w:name w:val="WW8Num23z0"/>
    <w:rsid w:val="007B6EF0"/>
    <w:rPr>
      <w:rFonts w:ascii="標楷體" w:hAnsi="標楷體" w:cs="標楷體"/>
      <w:lang w:eastAsia="zh-HK"/>
    </w:rPr>
  </w:style>
  <w:style w:type="character" w:customStyle="1" w:styleId="WW8Num23z1">
    <w:name w:val="WW8Num23z1"/>
    <w:rsid w:val="007B6EF0"/>
  </w:style>
  <w:style w:type="character" w:customStyle="1" w:styleId="WW8Num23z2">
    <w:name w:val="WW8Num23z2"/>
    <w:rsid w:val="007B6EF0"/>
  </w:style>
  <w:style w:type="character" w:customStyle="1" w:styleId="WW8Num23z3">
    <w:name w:val="WW8Num23z3"/>
    <w:rsid w:val="007B6EF0"/>
  </w:style>
  <w:style w:type="character" w:customStyle="1" w:styleId="WW8Num23z4">
    <w:name w:val="WW8Num23z4"/>
    <w:rsid w:val="007B6EF0"/>
  </w:style>
  <w:style w:type="character" w:customStyle="1" w:styleId="WW8Num23z5">
    <w:name w:val="WW8Num23z5"/>
    <w:rsid w:val="007B6EF0"/>
  </w:style>
  <w:style w:type="character" w:customStyle="1" w:styleId="WW8Num23z6">
    <w:name w:val="WW8Num23z6"/>
    <w:rsid w:val="007B6EF0"/>
  </w:style>
  <w:style w:type="character" w:customStyle="1" w:styleId="WW8Num23z7">
    <w:name w:val="WW8Num23z7"/>
    <w:rsid w:val="007B6EF0"/>
  </w:style>
  <w:style w:type="character" w:customStyle="1" w:styleId="WW8Num23z8">
    <w:name w:val="WW8Num23z8"/>
    <w:rsid w:val="007B6EF0"/>
  </w:style>
  <w:style w:type="character" w:customStyle="1" w:styleId="WW8Num24z0">
    <w:name w:val="WW8Num24z0"/>
    <w:rsid w:val="007B6EF0"/>
    <w:rPr>
      <w:rFonts w:ascii="標楷體" w:hAnsi="標楷體" w:cs="標楷體"/>
      <w:lang w:eastAsia="zh-HK"/>
    </w:rPr>
  </w:style>
  <w:style w:type="character" w:customStyle="1" w:styleId="WW8Num24z1">
    <w:name w:val="WW8Num24z1"/>
    <w:rsid w:val="007B6EF0"/>
  </w:style>
  <w:style w:type="character" w:customStyle="1" w:styleId="WW8Num24z2">
    <w:name w:val="WW8Num24z2"/>
    <w:rsid w:val="007B6EF0"/>
  </w:style>
  <w:style w:type="character" w:customStyle="1" w:styleId="WW8Num24z3">
    <w:name w:val="WW8Num24z3"/>
    <w:rsid w:val="007B6EF0"/>
  </w:style>
  <w:style w:type="character" w:customStyle="1" w:styleId="WW8Num24z4">
    <w:name w:val="WW8Num24z4"/>
    <w:rsid w:val="007B6EF0"/>
  </w:style>
  <w:style w:type="character" w:customStyle="1" w:styleId="WW8Num24z5">
    <w:name w:val="WW8Num24z5"/>
    <w:rsid w:val="007B6EF0"/>
  </w:style>
  <w:style w:type="character" w:customStyle="1" w:styleId="WW8Num24z6">
    <w:name w:val="WW8Num24z6"/>
    <w:rsid w:val="007B6EF0"/>
  </w:style>
  <w:style w:type="character" w:customStyle="1" w:styleId="WW8Num24z7">
    <w:name w:val="WW8Num24z7"/>
    <w:rsid w:val="007B6EF0"/>
  </w:style>
  <w:style w:type="character" w:customStyle="1" w:styleId="WW8Num24z8">
    <w:name w:val="WW8Num24z8"/>
    <w:rsid w:val="007B6EF0"/>
  </w:style>
  <w:style w:type="character" w:customStyle="1" w:styleId="WW8Num25z0">
    <w:name w:val="WW8Num25z0"/>
    <w:rsid w:val="007B6EF0"/>
    <w:rPr>
      <w:rFonts w:ascii="Wingdings" w:eastAsia="標楷體" w:hAnsi="Wingdings" w:cs="Wingdings"/>
      <w:sz w:val="40"/>
      <w:szCs w:val="40"/>
    </w:rPr>
  </w:style>
  <w:style w:type="character" w:customStyle="1" w:styleId="WW8Num26z0">
    <w:name w:val="WW8Num26z0"/>
    <w:rsid w:val="007B6EF0"/>
    <w:rPr>
      <w:rFonts w:ascii="標楷體" w:hAnsi="標楷體" w:cs="標楷體"/>
      <w:lang w:eastAsia="zh-HK"/>
    </w:rPr>
  </w:style>
  <w:style w:type="character" w:customStyle="1" w:styleId="WW8Num26z1">
    <w:name w:val="WW8Num26z1"/>
    <w:rsid w:val="007B6EF0"/>
    <w:rPr>
      <w:b/>
    </w:rPr>
  </w:style>
  <w:style w:type="character" w:customStyle="1" w:styleId="WW8Num26z3">
    <w:name w:val="WW8Num26z3"/>
    <w:rsid w:val="007B6EF0"/>
  </w:style>
  <w:style w:type="character" w:customStyle="1" w:styleId="WW8Num26z4">
    <w:name w:val="WW8Num26z4"/>
    <w:rsid w:val="007B6EF0"/>
  </w:style>
  <w:style w:type="character" w:customStyle="1" w:styleId="WW8Num26z5">
    <w:name w:val="WW8Num26z5"/>
    <w:rsid w:val="007B6EF0"/>
  </w:style>
  <w:style w:type="character" w:customStyle="1" w:styleId="WW8Num26z6">
    <w:name w:val="WW8Num26z6"/>
    <w:rsid w:val="007B6EF0"/>
  </w:style>
  <w:style w:type="character" w:customStyle="1" w:styleId="WW8Num26z7">
    <w:name w:val="WW8Num26z7"/>
    <w:rsid w:val="007B6EF0"/>
  </w:style>
  <w:style w:type="character" w:customStyle="1" w:styleId="WW8Num26z8">
    <w:name w:val="WW8Num26z8"/>
    <w:rsid w:val="007B6EF0"/>
  </w:style>
  <w:style w:type="character" w:customStyle="1" w:styleId="WW8Num27z0">
    <w:name w:val="WW8Num27z0"/>
    <w:rsid w:val="007B6EF0"/>
    <w:rPr>
      <w:rFonts w:ascii="標楷體" w:hAnsi="標楷體" w:cs="標楷體"/>
      <w:lang w:eastAsia="zh-HK"/>
    </w:rPr>
  </w:style>
  <w:style w:type="character" w:customStyle="1" w:styleId="WW8Num27z1">
    <w:name w:val="WW8Num27z1"/>
    <w:rsid w:val="007B6EF0"/>
  </w:style>
  <w:style w:type="character" w:customStyle="1" w:styleId="WW8Num27z2">
    <w:name w:val="WW8Num27z2"/>
    <w:rsid w:val="007B6EF0"/>
  </w:style>
  <w:style w:type="character" w:customStyle="1" w:styleId="WW8Num27z3">
    <w:name w:val="WW8Num27z3"/>
    <w:rsid w:val="007B6EF0"/>
  </w:style>
  <w:style w:type="character" w:customStyle="1" w:styleId="WW8Num27z4">
    <w:name w:val="WW8Num27z4"/>
    <w:rsid w:val="007B6EF0"/>
  </w:style>
  <w:style w:type="character" w:customStyle="1" w:styleId="WW8Num27z5">
    <w:name w:val="WW8Num27z5"/>
    <w:rsid w:val="007B6EF0"/>
  </w:style>
  <w:style w:type="character" w:customStyle="1" w:styleId="WW8Num27z6">
    <w:name w:val="WW8Num27z6"/>
    <w:rsid w:val="007B6EF0"/>
  </w:style>
  <w:style w:type="character" w:customStyle="1" w:styleId="WW8Num27z7">
    <w:name w:val="WW8Num27z7"/>
    <w:rsid w:val="007B6EF0"/>
  </w:style>
  <w:style w:type="character" w:customStyle="1" w:styleId="WW8Num27z8">
    <w:name w:val="WW8Num27z8"/>
    <w:rsid w:val="007B6EF0"/>
  </w:style>
  <w:style w:type="character" w:customStyle="1" w:styleId="WW8Num28z0">
    <w:name w:val="WW8Num28z0"/>
    <w:rsid w:val="007B6EF0"/>
    <w:rPr>
      <w:rFonts w:ascii="標楷體" w:hAnsi="標楷體" w:cs="標楷體"/>
      <w:szCs w:val="28"/>
      <w:lang w:eastAsia="zh-HK"/>
    </w:rPr>
  </w:style>
  <w:style w:type="character" w:customStyle="1" w:styleId="WW8Num28z1">
    <w:name w:val="WW8Num28z1"/>
    <w:rsid w:val="007B6EF0"/>
  </w:style>
  <w:style w:type="character" w:customStyle="1" w:styleId="WW8Num28z2">
    <w:name w:val="WW8Num28z2"/>
    <w:rsid w:val="007B6EF0"/>
  </w:style>
  <w:style w:type="character" w:customStyle="1" w:styleId="WW8Num28z3">
    <w:name w:val="WW8Num28z3"/>
    <w:rsid w:val="007B6EF0"/>
  </w:style>
  <w:style w:type="character" w:customStyle="1" w:styleId="WW8Num28z4">
    <w:name w:val="WW8Num28z4"/>
    <w:rsid w:val="007B6EF0"/>
  </w:style>
  <w:style w:type="character" w:customStyle="1" w:styleId="WW8Num28z5">
    <w:name w:val="WW8Num28z5"/>
    <w:rsid w:val="007B6EF0"/>
  </w:style>
  <w:style w:type="character" w:customStyle="1" w:styleId="WW8Num28z6">
    <w:name w:val="WW8Num28z6"/>
    <w:rsid w:val="007B6EF0"/>
  </w:style>
  <w:style w:type="character" w:customStyle="1" w:styleId="WW8Num28z7">
    <w:name w:val="WW8Num28z7"/>
    <w:rsid w:val="007B6EF0"/>
  </w:style>
  <w:style w:type="character" w:customStyle="1" w:styleId="WW8Num28z8">
    <w:name w:val="WW8Num28z8"/>
    <w:rsid w:val="007B6EF0"/>
  </w:style>
  <w:style w:type="character" w:customStyle="1" w:styleId="WW8Num29z0">
    <w:name w:val="WW8Num29z0"/>
    <w:rsid w:val="007B6EF0"/>
    <w:rPr>
      <w:rFonts w:ascii="標楷體" w:hAnsi="標楷體" w:cs="標楷體"/>
    </w:rPr>
  </w:style>
  <w:style w:type="character" w:customStyle="1" w:styleId="WW8Num29z1">
    <w:name w:val="WW8Num29z1"/>
    <w:rsid w:val="007B6EF0"/>
  </w:style>
  <w:style w:type="character" w:customStyle="1" w:styleId="WW8Num29z2">
    <w:name w:val="WW8Num29z2"/>
    <w:rsid w:val="007B6EF0"/>
  </w:style>
  <w:style w:type="character" w:customStyle="1" w:styleId="WW8Num29z3">
    <w:name w:val="WW8Num29z3"/>
    <w:rsid w:val="007B6EF0"/>
  </w:style>
  <w:style w:type="character" w:customStyle="1" w:styleId="WW8Num29z4">
    <w:name w:val="WW8Num29z4"/>
    <w:rsid w:val="007B6EF0"/>
  </w:style>
  <w:style w:type="character" w:customStyle="1" w:styleId="WW8Num29z5">
    <w:name w:val="WW8Num29z5"/>
    <w:rsid w:val="007B6EF0"/>
  </w:style>
  <w:style w:type="character" w:customStyle="1" w:styleId="WW8Num29z6">
    <w:name w:val="WW8Num29z6"/>
    <w:rsid w:val="007B6EF0"/>
  </w:style>
  <w:style w:type="character" w:customStyle="1" w:styleId="WW8Num29z7">
    <w:name w:val="WW8Num29z7"/>
    <w:rsid w:val="007B6EF0"/>
  </w:style>
  <w:style w:type="character" w:customStyle="1" w:styleId="WW8Num29z8">
    <w:name w:val="WW8Num29z8"/>
    <w:rsid w:val="007B6EF0"/>
  </w:style>
  <w:style w:type="character" w:customStyle="1" w:styleId="WW8Num30z0">
    <w:name w:val="WW8Num30z0"/>
    <w:rsid w:val="007B6EF0"/>
    <w:rPr>
      <w:rFonts w:ascii="標楷體" w:hAnsi="標楷體" w:cs="標楷體"/>
      <w:b w:val="0"/>
      <w:lang w:eastAsia="zh-HK"/>
    </w:rPr>
  </w:style>
  <w:style w:type="character" w:customStyle="1" w:styleId="WW8Num30z1">
    <w:name w:val="WW8Num30z1"/>
    <w:rsid w:val="007B6EF0"/>
    <w:rPr>
      <w:b/>
    </w:rPr>
  </w:style>
  <w:style w:type="character" w:customStyle="1" w:styleId="WW8Num30z2">
    <w:name w:val="WW8Num30z2"/>
    <w:rsid w:val="007B6EF0"/>
  </w:style>
  <w:style w:type="character" w:customStyle="1" w:styleId="WW8Num30z3">
    <w:name w:val="WW8Num30z3"/>
    <w:rsid w:val="007B6EF0"/>
  </w:style>
  <w:style w:type="character" w:customStyle="1" w:styleId="WW8Num30z4">
    <w:name w:val="WW8Num30z4"/>
    <w:rsid w:val="007B6EF0"/>
  </w:style>
  <w:style w:type="character" w:customStyle="1" w:styleId="WW8Num30z5">
    <w:name w:val="WW8Num30z5"/>
    <w:rsid w:val="007B6EF0"/>
  </w:style>
  <w:style w:type="character" w:customStyle="1" w:styleId="WW8Num30z6">
    <w:name w:val="WW8Num30z6"/>
    <w:rsid w:val="007B6EF0"/>
  </w:style>
  <w:style w:type="character" w:customStyle="1" w:styleId="WW8Num30z7">
    <w:name w:val="WW8Num30z7"/>
    <w:rsid w:val="007B6EF0"/>
  </w:style>
  <w:style w:type="character" w:customStyle="1" w:styleId="WW8Num30z8">
    <w:name w:val="WW8Num30z8"/>
    <w:rsid w:val="007B6EF0"/>
  </w:style>
  <w:style w:type="character" w:customStyle="1" w:styleId="WW8Num31z0">
    <w:name w:val="WW8Num31z0"/>
    <w:rsid w:val="007B6EF0"/>
    <w:rPr>
      <w:rFonts w:eastAsia="標楷體"/>
      <w:b/>
      <w:i w:val="0"/>
      <w:sz w:val="28"/>
      <w:szCs w:val="28"/>
    </w:rPr>
  </w:style>
  <w:style w:type="character" w:customStyle="1" w:styleId="WW8Num31z1">
    <w:name w:val="WW8Num31z1"/>
    <w:rsid w:val="007B6EF0"/>
    <w:rPr>
      <w:rFonts w:eastAsia="標楷體"/>
      <w:b w:val="0"/>
      <w:i w:val="0"/>
      <w:sz w:val="28"/>
    </w:rPr>
  </w:style>
  <w:style w:type="character" w:customStyle="1" w:styleId="WW8Num31z2">
    <w:name w:val="WW8Num31z2"/>
    <w:rsid w:val="007B6EF0"/>
    <w:rPr>
      <w:b w:val="0"/>
      <w:i w:val="0"/>
      <w:sz w:val="28"/>
      <w:szCs w:val="28"/>
    </w:rPr>
  </w:style>
  <w:style w:type="character" w:customStyle="1" w:styleId="WW8Num31z3">
    <w:name w:val="WW8Num31z3"/>
    <w:rsid w:val="007B6EF0"/>
    <w:rPr>
      <w:rFonts w:eastAsia="標楷體"/>
      <w:b w:val="0"/>
      <w:i w:val="0"/>
      <w:color w:val="00000A"/>
      <w:sz w:val="28"/>
      <w:szCs w:val="28"/>
    </w:rPr>
  </w:style>
  <w:style w:type="character" w:customStyle="1" w:styleId="WW8Num31z4">
    <w:name w:val="WW8Num31z4"/>
    <w:rsid w:val="007B6EF0"/>
  </w:style>
  <w:style w:type="character" w:customStyle="1" w:styleId="WW8Num31z5">
    <w:name w:val="WW8Num31z5"/>
    <w:rsid w:val="007B6EF0"/>
    <w:rPr>
      <w:rFonts w:eastAsia="標楷體"/>
      <w:sz w:val="28"/>
    </w:rPr>
  </w:style>
  <w:style w:type="character" w:customStyle="1" w:styleId="WW8Num31z6">
    <w:name w:val="WW8Num31z6"/>
    <w:rsid w:val="007B6EF0"/>
  </w:style>
  <w:style w:type="character" w:customStyle="1" w:styleId="WW8Num31z7">
    <w:name w:val="WW8Num31z7"/>
    <w:rsid w:val="007B6EF0"/>
  </w:style>
  <w:style w:type="character" w:customStyle="1" w:styleId="WW8Num31z8">
    <w:name w:val="WW8Num31z8"/>
    <w:rsid w:val="007B6EF0"/>
    <w:rPr>
      <w:b/>
      <w:sz w:val="32"/>
      <w:szCs w:val="32"/>
    </w:rPr>
  </w:style>
  <w:style w:type="character" w:customStyle="1" w:styleId="WW8Num32z0">
    <w:name w:val="WW8Num32z0"/>
    <w:rsid w:val="007B6EF0"/>
  </w:style>
  <w:style w:type="character" w:customStyle="1" w:styleId="WW8Num32z1">
    <w:name w:val="WW8Num32z1"/>
    <w:rsid w:val="007B6EF0"/>
  </w:style>
  <w:style w:type="character" w:customStyle="1" w:styleId="WW8Num32z2">
    <w:name w:val="WW8Num32z2"/>
    <w:rsid w:val="007B6EF0"/>
  </w:style>
  <w:style w:type="character" w:customStyle="1" w:styleId="WW8Num32z3">
    <w:name w:val="WW8Num32z3"/>
    <w:rsid w:val="007B6EF0"/>
  </w:style>
  <w:style w:type="character" w:customStyle="1" w:styleId="WW8Num32z4">
    <w:name w:val="WW8Num32z4"/>
    <w:rsid w:val="007B6EF0"/>
  </w:style>
  <w:style w:type="character" w:customStyle="1" w:styleId="WW8Num32z5">
    <w:name w:val="WW8Num32z5"/>
    <w:rsid w:val="007B6EF0"/>
  </w:style>
  <w:style w:type="character" w:customStyle="1" w:styleId="WW8Num32z6">
    <w:name w:val="WW8Num32z6"/>
    <w:rsid w:val="007B6EF0"/>
  </w:style>
  <w:style w:type="character" w:customStyle="1" w:styleId="WW8Num32z7">
    <w:name w:val="WW8Num32z7"/>
    <w:rsid w:val="007B6EF0"/>
  </w:style>
  <w:style w:type="character" w:customStyle="1" w:styleId="WW8Num32z8">
    <w:name w:val="WW8Num32z8"/>
    <w:rsid w:val="007B6EF0"/>
  </w:style>
  <w:style w:type="character" w:customStyle="1" w:styleId="WW8Num33z0">
    <w:name w:val="WW8Num33z0"/>
    <w:rsid w:val="007B6EF0"/>
    <w:rPr>
      <w:rFonts w:ascii="標楷體" w:hAnsi="標楷體" w:cs="標楷體"/>
      <w:lang w:eastAsia="zh-HK"/>
    </w:rPr>
  </w:style>
  <w:style w:type="character" w:customStyle="1" w:styleId="WW8Num33z1">
    <w:name w:val="WW8Num33z1"/>
    <w:rsid w:val="007B6EF0"/>
  </w:style>
  <w:style w:type="character" w:customStyle="1" w:styleId="WW8Num33z2">
    <w:name w:val="WW8Num33z2"/>
    <w:rsid w:val="007B6EF0"/>
  </w:style>
  <w:style w:type="character" w:customStyle="1" w:styleId="WW8Num33z3">
    <w:name w:val="WW8Num33z3"/>
    <w:rsid w:val="007B6EF0"/>
  </w:style>
  <w:style w:type="character" w:customStyle="1" w:styleId="WW8Num33z4">
    <w:name w:val="WW8Num33z4"/>
    <w:rsid w:val="007B6EF0"/>
  </w:style>
  <w:style w:type="character" w:customStyle="1" w:styleId="WW8Num33z5">
    <w:name w:val="WW8Num33z5"/>
    <w:rsid w:val="007B6EF0"/>
  </w:style>
  <w:style w:type="character" w:customStyle="1" w:styleId="WW8Num33z6">
    <w:name w:val="WW8Num33z6"/>
    <w:rsid w:val="007B6EF0"/>
  </w:style>
  <w:style w:type="character" w:customStyle="1" w:styleId="WW8Num33z7">
    <w:name w:val="WW8Num33z7"/>
    <w:rsid w:val="007B6EF0"/>
  </w:style>
  <w:style w:type="character" w:customStyle="1" w:styleId="WW8Num33z8">
    <w:name w:val="WW8Num33z8"/>
    <w:rsid w:val="007B6EF0"/>
  </w:style>
  <w:style w:type="character" w:customStyle="1" w:styleId="WW8Num34z0">
    <w:name w:val="WW8Num34z0"/>
    <w:rsid w:val="007B6EF0"/>
    <w:rPr>
      <w:rFonts w:ascii="標楷體" w:hAnsi="標楷體" w:cs="標楷體"/>
      <w:lang w:eastAsia="zh-HK"/>
    </w:rPr>
  </w:style>
  <w:style w:type="character" w:customStyle="1" w:styleId="WW8Num34z1">
    <w:name w:val="WW8Num34z1"/>
    <w:rsid w:val="007B6EF0"/>
  </w:style>
  <w:style w:type="character" w:customStyle="1" w:styleId="WW8Num34z2">
    <w:name w:val="WW8Num34z2"/>
    <w:rsid w:val="007B6EF0"/>
  </w:style>
  <w:style w:type="character" w:customStyle="1" w:styleId="WW8Num34z3">
    <w:name w:val="WW8Num34z3"/>
    <w:rsid w:val="007B6EF0"/>
  </w:style>
  <w:style w:type="character" w:customStyle="1" w:styleId="WW8Num34z4">
    <w:name w:val="WW8Num34z4"/>
    <w:rsid w:val="007B6EF0"/>
  </w:style>
  <w:style w:type="character" w:customStyle="1" w:styleId="WW8Num34z5">
    <w:name w:val="WW8Num34z5"/>
    <w:rsid w:val="007B6EF0"/>
  </w:style>
  <w:style w:type="character" w:customStyle="1" w:styleId="WW8Num34z6">
    <w:name w:val="WW8Num34z6"/>
    <w:rsid w:val="007B6EF0"/>
  </w:style>
  <w:style w:type="character" w:customStyle="1" w:styleId="WW8Num34z7">
    <w:name w:val="WW8Num34z7"/>
    <w:rsid w:val="007B6EF0"/>
  </w:style>
  <w:style w:type="character" w:customStyle="1" w:styleId="WW8Num34z8">
    <w:name w:val="WW8Num34z8"/>
    <w:rsid w:val="007B6EF0"/>
  </w:style>
  <w:style w:type="character" w:customStyle="1" w:styleId="WW8Num35z0">
    <w:name w:val="WW8Num35z0"/>
    <w:rsid w:val="007B6EF0"/>
    <w:rPr>
      <w:rFonts w:ascii="標楷體" w:hAnsi="標楷體" w:cs="標楷體"/>
      <w:lang w:eastAsia="zh-HK"/>
    </w:rPr>
  </w:style>
  <w:style w:type="character" w:customStyle="1" w:styleId="WW8Num35z1">
    <w:name w:val="WW8Num35z1"/>
    <w:rsid w:val="007B6EF0"/>
  </w:style>
  <w:style w:type="character" w:customStyle="1" w:styleId="WW8Num35z2">
    <w:name w:val="WW8Num35z2"/>
    <w:rsid w:val="007B6EF0"/>
  </w:style>
  <w:style w:type="character" w:customStyle="1" w:styleId="WW8Num35z3">
    <w:name w:val="WW8Num35z3"/>
    <w:rsid w:val="007B6EF0"/>
  </w:style>
  <w:style w:type="character" w:customStyle="1" w:styleId="WW8Num35z4">
    <w:name w:val="WW8Num35z4"/>
    <w:rsid w:val="007B6EF0"/>
  </w:style>
  <w:style w:type="character" w:customStyle="1" w:styleId="WW8Num35z5">
    <w:name w:val="WW8Num35z5"/>
    <w:rsid w:val="007B6EF0"/>
  </w:style>
  <w:style w:type="character" w:customStyle="1" w:styleId="WW8Num35z6">
    <w:name w:val="WW8Num35z6"/>
    <w:rsid w:val="007B6EF0"/>
  </w:style>
  <w:style w:type="character" w:customStyle="1" w:styleId="WW8Num35z7">
    <w:name w:val="WW8Num35z7"/>
    <w:rsid w:val="007B6EF0"/>
  </w:style>
  <w:style w:type="character" w:customStyle="1" w:styleId="WW8Num35z8">
    <w:name w:val="WW8Num35z8"/>
    <w:rsid w:val="007B6EF0"/>
  </w:style>
  <w:style w:type="character" w:customStyle="1" w:styleId="WW8Num36z0">
    <w:name w:val="WW8Num36z0"/>
    <w:rsid w:val="007B6EF0"/>
    <w:rPr>
      <w:rFonts w:ascii="標楷體" w:hAnsi="標楷體" w:cs="標楷體"/>
      <w:lang w:eastAsia="zh-HK"/>
    </w:rPr>
  </w:style>
  <w:style w:type="character" w:customStyle="1" w:styleId="WW8Num36z1">
    <w:name w:val="WW8Num36z1"/>
    <w:rsid w:val="007B6EF0"/>
  </w:style>
  <w:style w:type="character" w:customStyle="1" w:styleId="WW8Num36z2">
    <w:name w:val="WW8Num36z2"/>
    <w:rsid w:val="007B6EF0"/>
  </w:style>
  <w:style w:type="character" w:customStyle="1" w:styleId="WW8Num36z3">
    <w:name w:val="WW8Num36z3"/>
    <w:rsid w:val="007B6EF0"/>
  </w:style>
  <w:style w:type="character" w:customStyle="1" w:styleId="WW8Num36z4">
    <w:name w:val="WW8Num36z4"/>
    <w:rsid w:val="007B6EF0"/>
  </w:style>
  <w:style w:type="character" w:customStyle="1" w:styleId="WW8Num36z5">
    <w:name w:val="WW8Num36z5"/>
    <w:rsid w:val="007B6EF0"/>
  </w:style>
  <w:style w:type="character" w:customStyle="1" w:styleId="WW8Num36z6">
    <w:name w:val="WW8Num36z6"/>
    <w:rsid w:val="007B6EF0"/>
  </w:style>
  <w:style w:type="character" w:customStyle="1" w:styleId="WW8Num36z7">
    <w:name w:val="WW8Num36z7"/>
    <w:rsid w:val="007B6EF0"/>
  </w:style>
  <w:style w:type="character" w:customStyle="1" w:styleId="WW8Num36z8">
    <w:name w:val="WW8Num36z8"/>
    <w:rsid w:val="007B6EF0"/>
  </w:style>
  <w:style w:type="character" w:customStyle="1" w:styleId="WW8Num37z0">
    <w:name w:val="WW8Num37z0"/>
    <w:rsid w:val="007B6EF0"/>
    <w:rPr>
      <w:rFonts w:ascii="標楷體" w:hAnsi="標楷體" w:cs="標楷體"/>
      <w:b w:val="0"/>
      <w:color w:val="000000"/>
      <w:lang w:eastAsia="zh-HK"/>
    </w:rPr>
  </w:style>
  <w:style w:type="character" w:customStyle="1" w:styleId="WW8Num37z1">
    <w:name w:val="WW8Num37z1"/>
    <w:rsid w:val="007B6EF0"/>
    <w:rPr>
      <w:b/>
    </w:rPr>
  </w:style>
  <w:style w:type="character" w:customStyle="1" w:styleId="WW8Num37z2">
    <w:name w:val="WW8Num37z2"/>
    <w:rsid w:val="007B6EF0"/>
  </w:style>
  <w:style w:type="character" w:customStyle="1" w:styleId="WW8Num37z3">
    <w:name w:val="WW8Num37z3"/>
    <w:rsid w:val="007B6EF0"/>
  </w:style>
  <w:style w:type="character" w:customStyle="1" w:styleId="WW8Num37z4">
    <w:name w:val="WW8Num37z4"/>
    <w:rsid w:val="007B6EF0"/>
  </w:style>
  <w:style w:type="character" w:customStyle="1" w:styleId="WW8Num37z5">
    <w:name w:val="WW8Num37z5"/>
    <w:rsid w:val="007B6EF0"/>
  </w:style>
  <w:style w:type="character" w:customStyle="1" w:styleId="WW8Num37z6">
    <w:name w:val="WW8Num37z6"/>
    <w:rsid w:val="007B6EF0"/>
  </w:style>
  <w:style w:type="character" w:customStyle="1" w:styleId="WW8Num37z7">
    <w:name w:val="WW8Num37z7"/>
    <w:rsid w:val="007B6EF0"/>
  </w:style>
  <w:style w:type="character" w:customStyle="1" w:styleId="WW8Num37z8">
    <w:name w:val="WW8Num37z8"/>
    <w:rsid w:val="007B6EF0"/>
  </w:style>
  <w:style w:type="character" w:customStyle="1" w:styleId="WW8Num38z0">
    <w:name w:val="WW8Num38z0"/>
    <w:rsid w:val="007B6EF0"/>
    <w:rPr>
      <w:rFonts w:ascii="標楷體" w:hAnsi="標楷體" w:cs="標楷體"/>
      <w:lang w:eastAsia="zh-HK"/>
    </w:rPr>
  </w:style>
  <w:style w:type="character" w:customStyle="1" w:styleId="WW8Num38z1">
    <w:name w:val="WW8Num38z1"/>
    <w:rsid w:val="007B6EF0"/>
  </w:style>
  <w:style w:type="character" w:customStyle="1" w:styleId="WW8Num38z2">
    <w:name w:val="WW8Num38z2"/>
    <w:rsid w:val="007B6EF0"/>
  </w:style>
  <w:style w:type="character" w:customStyle="1" w:styleId="WW8Num38z3">
    <w:name w:val="WW8Num38z3"/>
    <w:rsid w:val="007B6EF0"/>
  </w:style>
  <w:style w:type="character" w:customStyle="1" w:styleId="WW8Num38z4">
    <w:name w:val="WW8Num38z4"/>
    <w:rsid w:val="007B6EF0"/>
  </w:style>
  <w:style w:type="character" w:customStyle="1" w:styleId="WW8Num38z5">
    <w:name w:val="WW8Num38z5"/>
    <w:rsid w:val="007B6EF0"/>
  </w:style>
  <w:style w:type="character" w:customStyle="1" w:styleId="WW8Num38z6">
    <w:name w:val="WW8Num38z6"/>
    <w:rsid w:val="007B6EF0"/>
  </w:style>
  <w:style w:type="character" w:customStyle="1" w:styleId="WW8Num38z7">
    <w:name w:val="WW8Num38z7"/>
    <w:rsid w:val="007B6EF0"/>
  </w:style>
  <w:style w:type="character" w:customStyle="1" w:styleId="WW8Num38z8">
    <w:name w:val="WW8Num38z8"/>
    <w:rsid w:val="007B6EF0"/>
  </w:style>
  <w:style w:type="character" w:customStyle="1" w:styleId="WW8Num39z0">
    <w:name w:val="WW8Num39z0"/>
    <w:rsid w:val="007B6EF0"/>
    <w:rPr>
      <w:rFonts w:ascii="標楷體" w:hAnsi="標楷體" w:cs="標楷體"/>
      <w:lang w:eastAsia="zh-HK"/>
    </w:rPr>
  </w:style>
  <w:style w:type="character" w:customStyle="1" w:styleId="WW8Num39z1">
    <w:name w:val="WW8Num39z1"/>
    <w:rsid w:val="007B6EF0"/>
    <w:rPr>
      <w:rFonts w:ascii="標楷體" w:hAnsi="標楷體" w:cs="標楷體"/>
      <w:lang w:eastAsia="zh-HK"/>
    </w:rPr>
  </w:style>
  <w:style w:type="character" w:customStyle="1" w:styleId="WW8Num39z2">
    <w:name w:val="WW8Num39z2"/>
    <w:rsid w:val="007B6EF0"/>
  </w:style>
  <w:style w:type="character" w:customStyle="1" w:styleId="WW8Num39z3">
    <w:name w:val="WW8Num39z3"/>
    <w:rsid w:val="007B6EF0"/>
  </w:style>
  <w:style w:type="character" w:customStyle="1" w:styleId="WW8Num39z4">
    <w:name w:val="WW8Num39z4"/>
    <w:rsid w:val="007B6EF0"/>
  </w:style>
  <w:style w:type="character" w:customStyle="1" w:styleId="WW8Num39z5">
    <w:name w:val="WW8Num39z5"/>
    <w:rsid w:val="007B6EF0"/>
  </w:style>
  <w:style w:type="character" w:customStyle="1" w:styleId="WW8Num39z6">
    <w:name w:val="WW8Num39z6"/>
    <w:rsid w:val="007B6EF0"/>
  </w:style>
  <w:style w:type="character" w:customStyle="1" w:styleId="WW8Num39z7">
    <w:name w:val="WW8Num39z7"/>
    <w:rsid w:val="007B6EF0"/>
  </w:style>
  <w:style w:type="character" w:customStyle="1" w:styleId="WW8Num39z8">
    <w:name w:val="WW8Num39z8"/>
    <w:rsid w:val="007B6EF0"/>
  </w:style>
  <w:style w:type="character" w:customStyle="1" w:styleId="WW8Num40z0">
    <w:name w:val="WW8Num40z0"/>
    <w:rsid w:val="007B6EF0"/>
    <w:rPr>
      <w:color w:val="000000"/>
    </w:rPr>
  </w:style>
  <w:style w:type="character" w:customStyle="1" w:styleId="WW8Num40z1">
    <w:name w:val="WW8Num40z1"/>
    <w:rsid w:val="007B6EF0"/>
  </w:style>
  <w:style w:type="character" w:customStyle="1" w:styleId="WW8Num40z2">
    <w:name w:val="WW8Num40z2"/>
    <w:rsid w:val="007B6EF0"/>
  </w:style>
  <w:style w:type="character" w:customStyle="1" w:styleId="WW8Num40z3">
    <w:name w:val="WW8Num40z3"/>
    <w:rsid w:val="007B6EF0"/>
  </w:style>
  <w:style w:type="character" w:customStyle="1" w:styleId="WW8Num40z4">
    <w:name w:val="WW8Num40z4"/>
    <w:rsid w:val="007B6EF0"/>
  </w:style>
  <w:style w:type="character" w:customStyle="1" w:styleId="WW8Num40z5">
    <w:name w:val="WW8Num40z5"/>
    <w:rsid w:val="007B6EF0"/>
  </w:style>
  <w:style w:type="character" w:customStyle="1" w:styleId="WW8Num40z6">
    <w:name w:val="WW8Num40z6"/>
    <w:rsid w:val="007B6EF0"/>
  </w:style>
  <w:style w:type="character" w:customStyle="1" w:styleId="WW8Num40z7">
    <w:name w:val="WW8Num40z7"/>
    <w:rsid w:val="007B6EF0"/>
  </w:style>
  <w:style w:type="character" w:customStyle="1" w:styleId="WW8Num40z8">
    <w:name w:val="WW8Num40z8"/>
    <w:rsid w:val="007B6EF0"/>
  </w:style>
  <w:style w:type="character" w:customStyle="1" w:styleId="WW8Num41z0">
    <w:name w:val="WW8Num41z0"/>
    <w:rsid w:val="007B6EF0"/>
    <w:rPr>
      <w:rFonts w:ascii="標楷體" w:hAnsi="標楷體" w:cs="標楷體"/>
    </w:rPr>
  </w:style>
  <w:style w:type="character" w:customStyle="1" w:styleId="WW8Num41z1">
    <w:name w:val="WW8Num41z1"/>
    <w:rsid w:val="007B6EF0"/>
  </w:style>
  <w:style w:type="character" w:customStyle="1" w:styleId="WW8Num41z2">
    <w:name w:val="WW8Num41z2"/>
    <w:rsid w:val="007B6EF0"/>
  </w:style>
  <w:style w:type="character" w:customStyle="1" w:styleId="WW8Num41z3">
    <w:name w:val="WW8Num41z3"/>
    <w:rsid w:val="007B6EF0"/>
  </w:style>
  <w:style w:type="character" w:customStyle="1" w:styleId="WW8Num41z4">
    <w:name w:val="WW8Num41z4"/>
    <w:rsid w:val="007B6EF0"/>
  </w:style>
  <w:style w:type="character" w:customStyle="1" w:styleId="WW8Num41z5">
    <w:name w:val="WW8Num41z5"/>
    <w:rsid w:val="007B6EF0"/>
  </w:style>
  <w:style w:type="character" w:customStyle="1" w:styleId="WW8Num41z6">
    <w:name w:val="WW8Num41z6"/>
    <w:rsid w:val="007B6EF0"/>
  </w:style>
  <w:style w:type="character" w:customStyle="1" w:styleId="WW8Num41z7">
    <w:name w:val="WW8Num41z7"/>
    <w:rsid w:val="007B6EF0"/>
  </w:style>
  <w:style w:type="character" w:customStyle="1" w:styleId="WW8Num41z8">
    <w:name w:val="WW8Num41z8"/>
    <w:rsid w:val="007B6EF0"/>
  </w:style>
  <w:style w:type="character" w:customStyle="1" w:styleId="WW8Num42z0">
    <w:name w:val="WW8Num42z0"/>
    <w:rsid w:val="007B6EF0"/>
    <w:rPr>
      <w:rFonts w:ascii="標楷體" w:hAnsi="標楷體" w:cs="標楷體"/>
      <w:b/>
      <w:lang w:eastAsia="zh-HK"/>
    </w:rPr>
  </w:style>
  <w:style w:type="character" w:customStyle="1" w:styleId="WW8Num43z0">
    <w:name w:val="WW8Num43z0"/>
    <w:rsid w:val="007B6EF0"/>
    <w:rPr>
      <w:rFonts w:ascii="標楷體" w:hAnsi="標楷體" w:cs="標楷體"/>
      <w:lang w:eastAsia="zh-HK"/>
    </w:rPr>
  </w:style>
  <w:style w:type="character" w:customStyle="1" w:styleId="WW8Num43z1">
    <w:name w:val="WW8Num43z1"/>
    <w:rsid w:val="007B6EF0"/>
  </w:style>
  <w:style w:type="character" w:customStyle="1" w:styleId="WW8Num43z2">
    <w:name w:val="WW8Num43z2"/>
    <w:rsid w:val="007B6EF0"/>
  </w:style>
  <w:style w:type="character" w:customStyle="1" w:styleId="WW8Num43z3">
    <w:name w:val="WW8Num43z3"/>
    <w:rsid w:val="007B6EF0"/>
  </w:style>
  <w:style w:type="character" w:customStyle="1" w:styleId="WW8Num43z4">
    <w:name w:val="WW8Num43z4"/>
    <w:rsid w:val="007B6EF0"/>
  </w:style>
  <w:style w:type="character" w:customStyle="1" w:styleId="WW8Num43z5">
    <w:name w:val="WW8Num43z5"/>
    <w:rsid w:val="007B6EF0"/>
  </w:style>
  <w:style w:type="character" w:customStyle="1" w:styleId="WW8Num43z6">
    <w:name w:val="WW8Num43z6"/>
    <w:rsid w:val="007B6EF0"/>
  </w:style>
  <w:style w:type="character" w:customStyle="1" w:styleId="WW8Num43z7">
    <w:name w:val="WW8Num43z7"/>
    <w:rsid w:val="007B6EF0"/>
  </w:style>
  <w:style w:type="character" w:customStyle="1" w:styleId="WW8Num43z8">
    <w:name w:val="WW8Num43z8"/>
    <w:rsid w:val="007B6EF0"/>
  </w:style>
  <w:style w:type="character" w:customStyle="1" w:styleId="WW8Num44z0">
    <w:name w:val="WW8Num44z0"/>
    <w:rsid w:val="007B6EF0"/>
    <w:rPr>
      <w:rFonts w:ascii="標楷體" w:hAnsi="標楷體" w:cs="標楷體"/>
    </w:rPr>
  </w:style>
  <w:style w:type="character" w:customStyle="1" w:styleId="WW8Num44z1">
    <w:name w:val="WW8Num44z1"/>
    <w:rsid w:val="007B6EF0"/>
  </w:style>
  <w:style w:type="character" w:customStyle="1" w:styleId="WW8Num44z2">
    <w:name w:val="WW8Num44z2"/>
    <w:rsid w:val="007B6EF0"/>
  </w:style>
  <w:style w:type="character" w:customStyle="1" w:styleId="WW8Num44z3">
    <w:name w:val="WW8Num44z3"/>
    <w:rsid w:val="007B6EF0"/>
  </w:style>
  <w:style w:type="character" w:customStyle="1" w:styleId="WW8Num44z4">
    <w:name w:val="WW8Num44z4"/>
    <w:rsid w:val="007B6EF0"/>
  </w:style>
  <w:style w:type="character" w:customStyle="1" w:styleId="WW8Num44z5">
    <w:name w:val="WW8Num44z5"/>
    <w:rsid w:val="007B6EF0"/>
  </w:style>
  <w:style w:type="character" w:customStyle="1" w:styleId="WW8Num44z6">
    <w:name w:val="WW8Num44z6"/>
    <w:rsid w:val="007B6EF0"/>
  </w:style>
  <w:style w:type="character" w:customStyle="1" w:styleId="WW8Num44z7">
    <w:name w:val="WW8Num44z7"/>
    <w:rsid w:val="007B6EF0"/>
  </w:style>
  <w:style w:type="character" w:customStyle="1" w:styleId="WW8Num44z8">
    <w:name w:val="WW8Num44z8"/>
    <w:rsid w:val="007B6EF0"/>
  </w:style>
  <w:style w:type="character" w:customStyle="1" w:styleId="WW8Num45z0">
    <w:name w:val="WW8Num45z0"/>
    <w:rsid w:val="007B6EF0"/>
  </w:style>
  <w:style w:type="character" w:customStyle="1" w:styleId="WW8Num45z1">
    <w:name w:val="WW8Num45z1"/>
    <w:rsid w:val="007B6EF0"/>
  </w:style>
  <w:style w:type="character" w:customStyle="1" w:styleId="WW8Num45z2">
    <w:name w:val="WW8Num45z2"/>
    <w:rsid w:val="007B6EF0"/>
  </w:style>
  <w:style w:type="character" w:customStyle="1" w:styleId="WW8Num45z3">
    <w:name w:val="WW8Num45z3"/>
    <w:rsid w:val="007B6EF0"/>
  </w:style>
  <w:style w:type="character" w:customStyle="1" w:styleId="WW8Num45z4">
    <w:name w:val="WW8Num45z4"/>
    <w:rsid w:val="007B6EF0"/>
  </w:style>
  <w:style w:type="character" w:customStyle="1" w:styleId="WW8Num45z5">
    <w:name w:val="WW8Num45z5"/>
    <w:rsid w:val="007B6EF0"/>
  </w:style>
  <w:style w:type="character" w:customStyle="1" w:styleId="WW8Num45z6">
    <w:name w:val="WW8Num45z6"/>
    <w:rsid w:val="007B6EF0"/>
  </w:style>
  <w:style w:type="character" w:customStyle="1" w:styleId="WW8Num45z7">
    <w:name w:val="WW8Num45z7"/>
    <w:rsid w:val="007B6EF0"/>
  </w:style>
  <w:style w:type="character" w:customStyle="1" w:styleId="WW8Num45z8">
    <w:name w:val="WW8Num45z8"/>
    <w:rsid w:val="007B6EF0"/>
  </w:style>
  <w:style w:type="character" w:customStyle="1" w:styleId="ListLabel1">
    <w:name w:val="ListLabel 1"/>
    <w:rsid w:val="007B6EF0"/>
    <w:rPr>
      <w:rFonts w:eastAsia="標楷體"/>
      <w:b/>
      <w:i w:val="0"/>
      <w:sz w:val="28"/>
      <w:szCs w:val="28"/>
    </w:rPr>
  </w:style>
  <w:style w:type="character" w:customStyle="1" w:styleId="ListLabel2">
    <w:name w:val="ListLabel 2"/>
    <w:rsid w:val="007B6EF0"/>
    <w:rPr>
      <w:rFonts w:eastAsia="標楷體"/>
      <w:b w:val="0"/>
      <w:i w:val="0"/>
      <w:sz w:val="28"/>
    </w:rPr>
  </w:style>
  <w:style w:type="character" w:customStyle="1" w:styleId="ListLabel3">
    <w:name w:val="ListLabel 3"/>
    <w:rsid w:val="007B6EF0"/>
    <w:rPr>
      <w:b w:val="0"/>
      <w:i w:val="0"/>
      <w:sz w:val="28"/>
      <w:szCs w:val="28"/>
    </w:rPr>
  </w:style>
  <w:style w:type="character" w:customStyle="1" w:styleId="ListLabel4">
    <w:name w:val="ListLabel 4"/>
    <w:rsid w:val="007B6EF0"/>
    <w:rPr>
      <w:rFonts w:eastAsia="標楷體"/>
      <w:b w:val="0"/>
      <w:i w:val="0"/>
      <w:color w:val="00000A"/>
      <w:sz w:val="28"/>
      <w:szCs w:val="28"/>
    </w:rPr>
  </w:style>
  <w:style w:type="character" w:customStyle="1" w:styleId="ListLabel5">
    <w:name w:val="ListLabel 5"/>
    <w:rsid w:val="007B6EF0"/>
    <w:rPr>
      <w:rFonts w:eastAsia="標楷體"/>
      <w:sz w:val="28"/>
    </w:rPr>
  </w:style>
  <w:style w:type="character" w:customStyle="1" w:styleId="ListLabel6">
    <w:name w:val="ListLabel 6"/>
    <w:rsid w:val="007B6EF0"/>
    <w:rPr>
      <w:b/>
      <w:sz w:val="32"/>
      <w:szCs w:val="32"/>
    </w:rPr>
  </w:style>
  <w:style w:type="character" w:customStyle="1" w:styleId="ListLabel7">
    <w:name w:val="ListLabel 7"/>
    <w:rsid w:val="007B6EF0"/>
    <w:rPr>
      <w:lang w:val="en-US"/>
    </w:rPr>
  </w:style>
  <w:style w:type="character" w:customStyle="1" w:styleId="ListLabel8">
    <w:name w:val="ListLabel 8"/>
    <w:rsid w:val="007B6EF0"/>
    <w:rPr>
      <w:color w:val="000000"/>
    </w:rPr>
  </w:style>
  <w:style w:type="character" w:styleId="affff7">
    <w:name w:val="Placeholder Text"/>
    <w:rsid w:val="007B6EF0"/>
    <w:rPr>
      <w:color w:val="808080"/>
    </w:rPr>
  </w:style>
  <w:style w:type="character" w:customStyle="1" w:styleId="x-label-value">
    <w:name w:val="x-label-value"/>
    <w:basedOn w:val="a2"/>
    <w:rsid w:val="007B6EF0"/>
  </w:style>
  <w:style w:type="character" w:customStyle="1" w:styleId="affff8">
    <w:name w:val="註釋標題 字元"/>
    <w:rsid w:val="007B6EF0"/>
    <w:rPr>
      <w:rFonts w:ascii="標楷體" w:eastAsia="標楷體" w:hAnsi="標楷體" w:cs="標楷體"/>
      <w:color w:val="000000"/>
      <w:kern w:val="2"/>
    </w:rPr>
  </w:style>
  <w:style w:type="character" w:customStyle="1" w:styleId="affff9">
    <w:name w:val="結語 字元"/>
    <w:rsid w:val="007B6EF0"/>
    <w:rPr>
      <w:rFonts w:ascii="標楷體" w:eastAsia="標楷體" w:hAnsi="標楷體" w:cs="標楷體"/>
      <w:color w:val="000000"/>
      <w:kern w:val="2"/>
    </w:rPr>
  </w:style>
  <w:style w:type="paragraph" w:styleId="affffa">
    <w:name w:val="Title"/>
    <w:basedOn w:val="a1"/>
    <w:next w:val="a9"/>
    <w:link w:val="affffb"/>
    <w:qFormat/>
    <w:rsid w:val="007B6EF0"/>
    <w:pPr>
      <w:keepNext/>
      <w:suppressAutoHyphens/>
      <w:spacing w:before="240" w:after="120"/>
      <w:textAlignment w:val="baseline"/>
    </w:pPr>
    <w:rPr>
      <w:rFonts w:ascii="Liberation Sans" w:eastAsia="微軟正黑體" w:hAnsi="Liberation Sans" w:cs="Lucida Sans"/>
      <w:szCs w:val="28"/>
    </w:rPr>
  </w:style>
  <w:style w:type="character" w:customStyle="1" w:styleId="affffb">
    <w:name w:val="標題 字元"/>
    <w:basedOn w:val="a2"/>
    <w:link w:val="affffa"/>
    <w:rsid w:val="007B6EF0"/>
    <w:rPr>
      <w:rFonts w:ascii="Liberation Sans" w:eastAsia="微軟正黑體" w:hAnsi="Liberation Sans" w:cs="Lucida Sans"/>
      <w:sz w:val="28"/>
      <w:szCs w:val="28"/>
    </w:rPr>
  </w:style>
  <w:style w:type="paragraph" w:styleId="affffc">
    <w:name w:val="List"/>
    <w:basedOn w:val="Textbody"/>
    <w:rsid w:val="007B6EF0"/>
    <w:rPr>
      <w:rFonts w:cs="Lucida Sans"/>
    </w:rPr>
  </w:style>
  <w:style w:type="paragraph" w:customStyle="1" w:styleId="affffd">
    <w:name w:val="索引"/>
    <w:basedOn w:val="a1"/>
    <w:rsid w:val="007B6EF0"/>
    <w:pPr>
      <w:suppressLineNumbers/>
      <w:suppressAutoHyphens/>
      <w:textAlignment w:val="baseline"/>
    </w:pPr>
    <w:rPr>
      <w:rFonts w:ascii="Calibri" w:eastAsia="新細明體" w:hAnsi="Calibri" w:cs="Lucida Sans"/>
      <w:szCs w:val="22"/>
    </w:rPr>
  </w:style>
  <w:style w:type="paragraph" w:customStyle="1" w:styleId="Heading">
    <w:name w:val="Heading"/>
    <w:basedOn w:val="Standard"/>
    <w:next w:val="Textbody"/>
    <w:rsid w:val="007B6EF0"/>
    <w:pPr>
      <w:keepNext/>
      <w:spacing w:before="240" w:after="120"/>
    </w:pPr>
    <w:rPr>
      <w:rFonts w:ascii="Liberation Sans" w:eastAsia="微軟正黑體" w:hAnsi="Liberation Sans" w:cs="Lucida Sans"/>
      <w:szCs w:val="28"/>
    </w:rPr>
  </w:style>
  <w:style w:type="paragraph" w:customStyle="1" w:styleId="Textbody">
    <w:name w:val="Text body"/>
    <w:basedOn w:val="Standard"/>
    <w:rsid w:val="007B6EF0"/>
    <w:pPr>
      <w:spacing w:after="140" w:line="288" w:lineRule="auto"/>
    </w:pPr>
  </w:style>
  <w:style w:type="paragraph" w:customStyle="1" w:styleId="Index">
    <w:name w:val="Index"/>
    <w:basedOn w:val="Standard"/>
    <w:rsid w:val="007B6EF0"/>
    <w:pPr>
      <w:suppressLineNumbers/>
    </w:pPr>
    <w:rPr>
      <w:rFonts w:cs="Lucida Sans"/>
    </w:rPr>
  </w:style>
  <w:style w:type="paragraph" w:customStyle="1" w:styleId="1f1">
    <w:name w:val="字元 字元1 字元 字元 字元 字元 字元 字元"/>
    <w:basedOn w:val="a1"/>
    <w:rsid w:val="007B6EF0"/>
    <w:pPr>
      <w:widowControl/>
      <w:spacing w:after="160" w:line="240" w:lineRule="exact"/>
    </w:pPr>
    <w:rPr>
      <w:rFonts w:ascii="Arial" w:eastAsia="Times New Roman" w:hAnsi="Arial" w:cs="Arial"/>
      <w:sz w:val="20"/>
      <w:szCs w:val="20"/>
    </w:rPr>
  </w:style>
  <w:style w:type="paragraph" w:styleId="affffe">
    <w:name w:val="toa heading"/>
    <w:basedOn w:val="1"/>
    <w:next w:val="a1"/>
    <w:rsid w:val="007B6EF0"/>
    <w:pPr>
      <w:keepLines/>
      <w:widowControl/>
      <w:numPr>
        <w:numId w:val="0"/>
      </w:numPr>
      <w:spacing w:before="240" w:after="0" w:line="256" w:lineRule="auto"/>
    </w:pPr>
    <w:rPr>
      <w:rFonts w:ascii="Cambria" w:eastAsia="新細明體" w:hAnsi="Cambria"/>
      <w:b w:val="0"/>
      <w:bCs w:val="0"/>
      <w:color w:val="365F91"/>
      <w:kern w:val="2"/>
      <w:sz w:val="32"/>
      <w:szCs w:val="32"/>
    </w:rPr>
  </w:style>
  <w:style w:type="paragraph" w:styleId="afffff">
    <w:name w:val="table of figures"/>
    <w:basedOn w:val="a1"/>
    <w:next w:val="a1"/>
    <w:rsid w:val="007B6EF0"/>
    <w:pPr>
      <w:suppressAutoHyphens/>
      <w:ind w:hanging="200"/>
      <w:textAlignment w:val="baseline"/>
    </w:pPr>
    <w:rPr>
      <w:rFonts w:ascii="Calibri" w:hAnsi="Calibri" w:cs="F"/>
      <w:szCs w:val="22"/>
    </w:rPr>
  </w:style>
  <w:style w:type="paragraph" w:customStyle="1" w:styleId="Default">
    <w:name w:val="Default"/>
    <w:rsid w:val="007B6EF0"/>
    <w:pPr>
      <w:widowControl w:val="0"/>
      <w:suppressAutoHyphens/>
      <w:autoSpaceDE w:val="0"/>
    </w:pPr>
    <w:rPr>
      <w:rFonts w:ascii="Times New Roman" w:eastAsia="新細明體" w:hAnsi="Times New Roman" w:cs="Times New Roman"/>
      <w:color w:val="000000"/>
      <w:kern w:val="0"/>
      <w:szCs w:val="24"/>
    </w:rPr>
  </w:style>
  <w:style w:type="paragraph" w:styleId="afffff0">
    <w:name w:val="Note Heading"/>
    <w:basedOn w:val="a1"/>
    <w:next w:val="a1"/>
    <w:link w:val="1f2"/>
    <w:rsid w:val="007B6EF0"/>
    <w:pPr>
      <w:suppressAutoHyphens/>
      <w:jc w:val="center"/>
      <w:textAlignment w:val="baseline"/>
    </w:pPr>
    <w:rPr>
      <w:rFonts w:ascii="標楷體" w:hAnsi="標楷體" w:cs="標楷體"/>
      <w:color w:val="000000"/>
      <w:sz w:val="20"/>
      <w:szCs w:val="20"/>
    </w:rPr>
  </w:style>
  <w:style w:type="character" w:customStyle="1" w:styleId="1f2">
    <w:name w:val="註釋標題 字元1"/>
    <w:basedOn w:val="a2"/>
    <w:link w:val="afffff0"/>
    <w:rsid w:val="007B6EF0"/>
    <w:rPr>
      <w:rFonts w:ascii="標楷體" w:eastAsia="標楷體" w:hAnsi="標楷體" w:cs="標楷體"/>
      <w:color w:val="000000"/>
      <w:sz w:val="20"/>
      <w:szCs w:val="20"/>
    </w:rPr>
  </w:style>
  <w:style w:type="paragraph" w:styleId="afffff1">
    <w:name w:val="Closing"/>
    <w:basedOn w:val="a1"/>
    <w:link w:val="1f3"/>
    <w:rsid w:val="007B6EF0"/>
    <w:pPr>
      <w:suppressAutoHyphens/>
      <w:ind w:left="100"/>
      <w:textAlignment w:val="baseline"/>
    </w:pPr>
    <w:rPr>
      <w:rFonts w:ascii="標楷體" w:hAnsi="標楷體" w:cs="標楷體"/>
      <w:color w:val="000000"/>
      <w:sz w:val="20"/>
      <w:szCs w:val="20"/>
    </w:rPr>
  </w:style>
  <w:style w:type="character" w:customStyle="1" w:styleId="1f3">
    <w:name w:val="結語 字元1"/>
    <w:basedOn w:val="a2"/>
    <w:link w:val="afffff1"/>
    <w:rsid w:val="007B6EF0"/>
    <w:rPr>
      <w:rFonts w:ascii="標楷體" w:eastAsia="標楷體" w:hAnsi="標楷體" w:cs="標楷體"/>
      <w:color w:val="000000"/>
      <w:sz w:val="20"/>
      <w:szCs w:val="20"/>
    </w:rPr>
  </w:style>
  <w:style w:type="paragraph" w:customStyle="1" w:styleId="afffff2">
    <w:name w:val="表格內容"/>
    <w:basedOn w:val="a1"/>
    <w:rsid w:val="007B6EF0"/>
    <w:pPr>
      <w:suppressLineNumbers/>
      <w:suppressAutoHyphens/>
      <w:textAlignment w:val="baseline"/>
    </w:pPr>
    <w:rPr>
      <w:rFonts w:ascii="Calibri" w:eastAsia="新細明體" w:hAnsi="Calibri" w:cs="F"/>
      <w:szCs w:val="22"/>
    </w:rPr>
  </w:style>
  <w:style w:type="paragraph" w:customStyle="1" w:styleId="afffff3">
    <w:name w:val="表格標題"/>
    <w:basedOn w:val="afffff2"/>
    <w:rsid w:val="007B6EF0"/>
    <w:pPr>
      <w:jc w:val="center"/>
    </w:pPr>
    <w:rPr>
      <w:b/>
      <w:bCs/>
    </w:rPr>
  </w:style>
  <w:style w:type="table" w:customStyle="1" w:styleId="121">
    <w:name w:val="表格格線12"/>
    <w:basedOn w:val="a3"/>
    <w:next w:val="af6"/>
    <w:uiPriority w:val="39"/>
    <w:rsid w:val="00876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清單段落 字元"/>
    <w:aliases w:val="(Thesis)圖 字元,卑南壹 字元"/>
    <w:link w:val="aff1"/>
    <w:uiPriority w:val="34"/>
    <w:rsid w:val="007E5CF7"/>
    <w:rPr>
      <w:rFonts w:ascii="Times New Roman" w:eastAsia="新細明體" w:hAnsi="Times New Roman" w:cs="Times New Roman"/>
      <w:szCs w:val="24"/>
    </w:rPr>
  </w:style>
  <w:style w:type="paragraph" w:customStyle="1" w:styleId="msonormal0">
    <w:name w:val="msonormal"/>
    <w:basedOn w:val="a1"/>
    <w:rsid w:val="00A14081"/>
    <w:pPr>
      <w:widowControl/>
      <w:spacing w:before="100" w:beforeAutospacing="1" w:after="100" w:afterAutospacing="1"/>
    </w:pPr>
    <w:rPr>
      <w:rFonts w:ascii="新細明體" w:eastAsia="新細明體" w:hAnsi="新細明體" w:cs="新細明體"/>
      <w:kern w:val="0"/>
      <w:sz w:val="24"/>
    </w:rPr>
  </w:style>
  <w:style w:type="paragraph" w:customStyle="1" w:styleId="font8">
    <w:name w:val="font8"/>
    <w:basedOn w:val="a1"/>
    <w:rsid w:val="00A14081"/>
    <w:pPr>
      <w:widowControl/>
      <w:spacing w:before="100" w:beforeAutospacing="1" w:after="100" w:afterAutospacing="1"/>
    </w:pPr>
    <w:rPr>
      <w:rFonts w:eastAsia="新細明體"/>
      <w:kern w:val="0"/>
      <w:sz w:val="24"/>
    </w:rPr>
  </w:style>
  <w:style w:type="paragraph" w:customStyle="1" w:styleId="font9">
    <w:name w:val="font9"/>
    <w:basedOn w:val="a1"/>
    <w:rsid w:val="00A14081"/>
    <w:pPr>
      <w:widowControl/>
      <w:spacing w:before="100" w:beforeAutospacing="1" w:after="100" w:afterAutospacing="1"/>
    </w:pPr>
    <w:rPr>
      <w:rFonts w:ascii="新細明體" w:eastAsia="新細明體" w:hAnsi="新細明體" w:cs="新細明體"/>
      <w:color w:val="000000"/>
      <w:kern w:val="0"/>
      <w:sz w:val="24"/>
    </w:rPr>
  </w:style>
  <w:style w:type="paragraph" w:customStyle="1" w:styleId="font10">
    <w:name w:val="font10"/>
    <w:basedOn w:val="a1"/>
    <w:rsid w:val="00A14081"/>
    <w:pPr>
      <w:widowControl/>
      <w:spacing w:before="100" w:beforeAutospacing="1" w:after="100" w:afterAutospacing="1"/>
    </w:pPr>
    <w:rPr>
      <w:rFonts w:ascii="標楷體" w:hAnsi="標楷體" w:cs="新細明體"/>
      <w:color w:val="FF0000"/>
      <w:kern w:val="0"/>
      <w:sz w:val="24"/>
    </w:rPr>
  </w:style>
  <w:style w:type="paragraph" w:customStyle="1" w:styleId="font11">
    <w:name w:val="font11"/>
    <w:basedOn w:val="a1"/>
    <w:rsid w:val="00A14081"/>
    <w:pPr>
      <w:widowControl/>
      <w:spacing w:before="100" w:beforeAutospacing="1" w:after="100" w:afterAutospacing="1"/>
    </w:pPr>
    <w:rPr>
      <w:rFonts w:ascii="新細明體" w:eastAsia="新細明體" w:hAnsi="新細明體" w:cs="新細明體"/>
      <w:kern w:val="0"/>
      <w:sz w:val="18"/>
      <w:szCs w:val="18"/>
    </w:rPr>
  </w:style>
  <w:style w:type="paragraph" w:customStyle="1" w:styleId="font12">
    <w:name w:val="font12"/>
    <w:basedOn w:val="a1"/>
    <w:rsid w:val="00A14081"/>
    <w:pPr>
      <w:widowControl/>
      <w:spacing w:before="100" w:beforeAutospacing="1" w:after="100" w:afterAutospacing="1"/>
    </w:pPr>
    <w:rPr>
      <w:rFonts w:eastAsia="新細明體"/>
      <w:kern w:val="0"/>
      <w:sz w:val="24"/>
    </w:rPr>
  </w:style>
  <w:style w:type="paragraph" w:customStyle="1" w:styleId="font13">
    <w:name w:val="font13"/>
    <w:basedOn w:val="a1"/>
    <w:rsid w:val="00A14081"/>
    <w:pPr>
      <w:widowControl/>
      <w:spacing w:before="100" w:beforeAutospacing="1" w:after="100" w:afterAutospacing="1"/>
    </w:pPr>
    <w:rPr>
      <w:rFonts w:ascii="標楷體" w:hAnsi="標楷體" w:cs="新細明體"/>
      <w:kern w:val="0"/>
      <w:sz w:val="24"/>
    </w:rPr>
  </w:style>
  <w:style w:type="paragraph" w:customStyle="1" w:styleId="font14">
    <w:name w:val="font14"/>
    <w:basedOn w:val="a1"/>
    <w:rsid w:val="00A14081"/>
    <w:pPr>
      <w:widowControl/>
      <w:spacing w:before="100" w:beforeAutospacing="1" w:after="100" w:afterAutospacing="1"/>
    </w:pPr>
    <w:rPr>
      <w:rFonts w:ascii="標楷體" w:hAnsi="標楷體" w:cs="新細明體"/>
      <w:color w:val="000000"/>
      <w:kern w:val="0"/>
      <w:sz w:val="24"/>
    </w:rPr>
  </w:style>
  <w:style w:type="paragraph" w:customStyle="1" w:styleId="font15">
    <w:name w:val="font15"/>
    <w:basedOn w:val="a1"/>
    <w:rsid w:val="00A14081"/>
    <w:pPr>
      <w:widowControl/>
      <w:spacing w:before="100" w:beforeAutospacing="1" w:after="100" w:afterAutospacing="1"/>
    </w:pPr>
    <w:rPr>
      <w:rFonts w:ascii="標楷體" w:hAnsi="標楷體" w:cs="新細明體"/>
      <w:color w:val="FF0000"/>
      <w:kern w:val="0"/>
      <w:sz w:val="24"/>
      <w:u w:val="single"/>
    </w:rPr>
  </w:style>
  <w:style w:type="paragraph" w:customStyle="1" w:styleId="font16">
    <w:name w:val="font16"/>
    <w:basedOn w:val="a1"/>
    <w:rsid w:val="00A14081"/>
    <w:pPr>
      <w:widowControl/>
      <w:spacing w:before="100" w:beforeAutospacing="1" w:after="100" w:afterAutospacing="1"/>
    </w:pPr>
    <w:rPr>
      <w:rFonts w:ascii="標楷體" w:hAnsi="標楷體" w:cs="新細明體"/>
      <w:color w:val="FF0000"/>
      <w:kern w:val="0"/>
      <w:sz w:val="24"/>
    </w:rPr>
  </w:style>
  <w:style w:type="paragraph" w:customStyle="1" w:styleId="font17">
    <w:name w:val="font17"/>
    <w:basedOn w:val="a1"/>
    <w:rsid w:val="00A14081"/>
    <w:pPr>
      <w:widowControl/>
      <w:spacing w:before="100" w:beforeAutospacing="1" w:after="100" w:afterAutospacing="1"/>
    </w:pPr>
    <w:rPr>
      <w:rFonts w:ascii="Segoe UI Symbol" w:eastAsia="新細明體" w:hAnsi="Segoe UI Symbol" w:cs="新細明體"/>
      <w:kern w:val="0"/>
      <w:sz w:val="24"/>
    </w:rPr>
  </w:style>
  <w:style w:type="paragraph" w:customStyle="1" w:styleId="font18">
    <w:name w:val="font18"/>
    <w:basedOn w:val="a1"/>
    <w:rsid w:val="00A14081"/>
    <w:pPr>
      <w:widowControl/>
      <w:spacing w:before="100" w:beforeAutospacing="1" w:after="100" w:afterAutospacing="1"/>
    </w:pPr>
    <w:rPr>
      <w:rFonts w:ascii="Segoe UI Symbol" w:eastAsia="新細明體" w:hAnsi="Segoe UI Symbol" w:cs="新細明體"/>
      <w:kern w:val="0"/>
      <w:sz w:val="24"/>
    </w:rPr>
  </w:style>
  <w:style w:type="paragraph" w:customStyle="1" w:styleId="font19">
    <w:name w:val="font19"/>
    <w:basedOn w:val="a1"/>
    <w:rsid w:val="00A14081"/>
    <w:pPr>
      <w:widowControl/>
      <w:spacing w:before="100" w:beforeAutospacing="1" w:after="100" w:afterAutospacing="1"/>
    </w:pPr>
    <w:rPr>
      <w:rFonts w:ascii="Calibri" w:eastAsia="新細明體" w:hAnsi="Calibri" w:cs="新細明體"/>
      <w:kern w:val="0"/>
      <w:sz w:val="24"/>
    </w:rPr>
  </w:style>
  <w:style w:type="paragraph" w:customStyle="1" w:styleId="xl69">
    <w:name w:val="xl69"/>
    <w:basedOn w:val="a1"/>
    <w:rsid w:val="00A14081"/>
    <w:pPr>
      <w:widowControl/>
      <w:spacing w:before="100" w:beforeAutospacing="1" w:after="100" w:afterAutospacing="1"/>
      <w:jc w:val="center"/>
    </w:pPr>
    <w:rPr>
      <w:rFonts w:eastAsia="新細明體"/>
      <w:kern w:val="0"/>
      <w:sz w:val="24"/>
    </w:rPr>
  </w:style>
  <w:style w:type="paragraph" w:customStyle="1" w:styleId="xl70">
    <w:name w:val="xl70"/>
    <w:basedOn w:val="a1"/>
    <w:rsid w:val="00A14081"/>
    <w:pPr>
      <w:widowControl/>
      <w:spacing w:before="100" w:beforeAutospacing="1" w:after="100" w:afterAutospacing="1"/>
      <w:jc w:val="center"/>
    </w:pPr>
    <w:rPr>
      <w:rFonts w:eastAsia="新細明體"/>
      <w:kern w:val="0"/>
      <w:sz w:val="24"/>
    </w:rPr>
  </w:style>
  <w:style w:type="paragraph" w:customStyle="1" w:styleId="xl71">
    <w:name w:val="xl71"/>
    <w:basedOn w:val="a1"/>
    <w:rsid w:val="00A1408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hAnsi="標楷體" w:cs="新細明體"/>
      <w:kern w:val="0"/>
      <w:sz w:val="24"/>
    </w:rPr>
  </w:style>
  <w:style w:type="paragraph" w:customStyle="1" w:styleId="xl72">
    <w:name w:val="xl72"/>
    <w:basedOn w:val="a1"/>
    <w:rsid w:val="00A14081"/>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標楷體" w:hAnsi="標楷體" w:cs="新細明體"/>
      <w:kern w:val="0"/>
      <w:sz w:val="24"/>
    </w:rPr>
  </w:style>
  <w:style w:type="paragraph" w:customStyle="1" w:styleId="xl73">
    <w:name w:val="xl73"/>
    <w:basedOn w:val="a1"/>
    <w:rsid w:val="00A140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kern w:val="0"/>
      <w:sz w:val="24"/>
    </w:rPr>
  </w:style>
  <w:style w:type="paragraph" w:customStyle="1" w:styleId="xl74">
    <w:name w:val="xl74"/>
    <w:basedOn w:val="a1"/>
    <w:rsid w:val="00A14081"/>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hAnsi="標楷體" w:cs="新細明體"/>
      <w:kern w:val="0"/>
      <w:sz w:val="24"/>
    </w:rPr>
  </w:style>
  <w:style w:type="paragraph" w:customStyle="1" w:styleId="xl75">
    <w:name w:val="xl75"/>
    <w:basedOn w:val="a1"/>
    <w:rsid w:val="00A14081"/>
    <w:pPr>
      <w:widowControl/>
      <w:spacing w:before="100" w:beforeAutospacing="1" w:after="100" w:afterAutospacing="1"/>
      <w:textAlignment w:val="center"/>
    </w:pPr>
    <w:rPr>
      <w:rFonts w:eastAsia="新細明體"/>
      <w:kern w:val="0"/>
      <w:sz w:val="24"/>
    </w:rPr>
  </w:style>
  <w:style w:type="paragraph" w:customStyle="1" w:styleId="xl76">
    <w:name w:val="xl76"/>
    <w:basedOn w:val="a1"/>
    <w:rsid w:val="00A140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hAnsi="標楷體" w:cs="新細明體"/>
      <w:kern w:val="0"/>
      <w:sz w:val="24"/>
    </w:rPr>
  </w:style>
  <w:style w:type="paragraph" w:customStyle="1" w:styleId="xl77">
    <w:name w:val="xl77"/>
    <w:basedOn w:val="a1"/>
    <w:rsid w:val="00A140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hAnsi="標楷體" w:cs="新細明體"/>
      <w:kern w:val="0"/>
      <w:sz w:val="24"/>
    </w:rPr>
  </w:style>
  <w:style w:type="paragraph" w:customStyle="1" w:styleId="xl78">
    <w:name w:val="xl78"/>
    <w:basedOn w:val="a1"/>
    <w:rsid w:val="00A14081"/>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eastAsia="新細明體"/>
      <w:kern w:val="0"/>
      <w:sz w:val="24"/>
    </w:rPr>
  </w:style>
  <w:style w:type="paragraph" w:customStyle="1" w:styleId="xl79">
    <w:name w:val="xl79"/>
    <w:basedOn w:val="a1"/>
    <w:rsid w:val="00A14081"/>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標楷體" w:hAnsi="標楷體" w:cs="新細明體"/>
      <w:kern w:val="0"/>
      <w:sz w:val="24"/>
    </w:rPr>
  </w:style>
  <w:style w:type="paragraph" w:customStyle="1" w:styleId="xl80">
    <w:name w:val="xl80"/>
    <w:basedOn w:val="a1"/>
    <w:rsid w:val="00A14081"/>
    <w:pPr>
      <w:widowControl/>
      <w:pBdr>
        <w:top w:val="single" w:sz="4" w:space="0" w:color="auto"/>
        <w:left w:val="single" w:sz="8" w:space="0" w:color="auto"/>
      </w:pBdr>
      <w:spacing w:before="100" w:beforeAutospacing="1" w:after="100" w:afterAutospacing="1"/>
      <w:jc w:val="center"/>
      <w:textAlignment w:val="center"/>
    </w:pPr>
    <w:rPr>
      <w:rFonts w:ascii="標楷體" w:hAnsi="標楷體" w:cs="新細明體"/>
      <w:kern w:val="0"/>
      <w:sz w:val="24"/>
    </w:rPr>
  </w:style>
  <w:style w:type="paragraph" w:customStyle="1" w:styleId="xl81">
    <w:name w:val="xl81"/>
    <w:basedOn w:val="a1"/>
    <w:rsid w:val="00A14081"/>
    <w:pPr>
      <w:widowControl/>
      <w:pBdr>
        <w:top w:val="single" w:sz="4" w:space="0" w:color="auto"/>
        <w:left w:val="single" w:sz="4" w:space="0" w:color="auto"/>
        <w:bottom w:val="single" w:sz="8" w:space="0" w:color="auto"/>
      </w:pBdr>
      <w:spacing w:before="100" w:beforeAutospacing="1" w:after="100" w:afterAutospacing="1"/>
      <w:textAlignment w:val="center"/>
    </w:pPr>
    <w:rPr>
      <w:rFonts w:ascii="標楷體" w:hAnsi="標楷體" w:cs="新細明體"/>
      <w:kern w:val="0"/>
      <w:sz w:val="24"/>
    </w:rPr>
  </w:style>
  <w:style w:type="paragraph" w:customStyle="1" w:styleId="xl82">
    <w:name w:val="xl82"/>
    <w:basedOn w:val="a1"/>
    <w:rsid w:val="00A14081"/>
    <w:pPr>
      <w:widowControl/>
      <w:spacing w:before="100" w:beforeAutospacing="1" w:after="100" w:afterAutospacing="1"/>
    </w:pPr>
    <w:rPr>
      <w:rFonts w:eastAsia="新細明體"/>
      <w:kern w:val="0"/>
      <w:sz w:val="24"/>
    </w:rPr>
  </w:style>
  <w:style w:type="paragraph" w:customStyle="1" w:styleId="xl83">
    <w:name w:val="xl83"/>
    <w:basedOn w:val="a1"/>
    <w:rsid w:val="00A140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新細明體"/>
      <w:kern w:val="0"/>
      <w:sz w:val="24"/>
    </w:rPr>
  </w:style>
  <w:style w:type="paragraph" w:customStyle="1" w:styleId="xl84">
    <w:name w:val="xl84"/>
    <w:basedOn w:val="a1"/>
    <w:rsid w:val="00A140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新細明體"/>
      <w:kern w:val="0"/>
      <w:sz w:val="24"/>
    </w:rPr>
  </w:style>
  <w:style w:type="paragraph" w:customStyle="1" w:styleId="xl85">
    <w:name w:val="xl85"/>
    <w:basedOn w:val="a1"/>
    <w:rsid w:val="00A14081"/>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eastAsia="新細明體"/>
      <w:color w:val="000000"/>
      <w:kern w:val="0"/>
      <w:sz w:val="24"/>
    </w:rPr>
  </w:style>
  <w:style w:type="paragraph" w:customStyle="1" w:styleId="xl86">
    <w:name w:val="xl86"/>
    <w:basedOn w:val="a1"/>
    <w:rsid w:val="00A14081"/>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eastAsia="新細明體"/>
      <w:color w:val="000000"/>
      <w:kern w:val="0"/>
      <w:sz w:val="24"/>
    </w:rPr>
  </w:style>
  <w:style w:type="paragraph" w:customStyle="1" w:styleId="xl87">
    <w:name w:val="xl87"/>
    <w:basedOn w:val="a1"/>
    <w:rsid w:val="00A14081"/>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eastAsia="新細明體"/>
      <w:color w:val="FF0000"/>
      <w:kern w:val="0"/>
      <w:sz w:val="24"/>
      <w:u w:val="single"/>
    </w:rPr>
  </w:style>
  <w:style w:type="paragraph" w:customStyle="1" w:styleId="xl88">
    <w:name w:val="xl88"/>
    <w:basedOn w:val="a1"/>
    <w:rsid w:val="00A14081"/>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eastAsia="新細明體"/>
      <w:color w:val="000000"/>
      <w:kern w:val="0"/>
      <w:sz w:val="24"/>
      <w:u w:val="single"/>
    </w:rPr>
  </w:style>
  <w:style w:type="paragraph" w:customStyle="1" w:styleId="xl89">
    <w:name w:val="xl89"/>
    <w:basedOn w:val="a1"/>
    <w:rsid w:val="00A14081"/>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標楷體" w:hAnsi="標楷體" w:cs="新細明體"/>
      <w:color w:val="000000"/>
      <w:kern w:val="0"/>
      <w:sz w:val="24"/>
    </w:rPr>
  </w:style>
  <w:style w:type="paragraph" w:customStyle="1" w:styleId="xl90">
    <w:name w:val="xl90"/>
    <w:basedOn w:val="a1"/>
    <w:rsid w:val="00A1408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新細明體"/>
      <w:color w:val="000000"/>
      <w:kern w:val="0"/>
      <w:sz w:val="24"/>
    </w:rPr>
  </w:style>
  <w:style w:type="paragraph" w:customStyle="1" w:styleId="xl91">
    <w:name w:val="xl91"/>
    <w:basedOn w:val="a1"/>
    <w:rsid w:val="00A1408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hAnsi="標楷體" w:cs="新細明體"/>
      <w:color w:val="000000"/>
      <w:kern w:val="0"/>
      <w:sz w:val="24"/>
    </w:rPr>
  </w:style>
  <w:style w:type="paragraph" w:customStyle="1" w:styleId="xl92">
    <w:name w:val="xl92"/>
    <w:basedOn w:val="a1"/>
    <w:rsid w:val="00A14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新細明體"/>
      <w:kern w:val="0"/>
      <w:sz w:val="24"/>
    </w:rPr>
  </w:style>
  <w:style w:type="paragraph" w:customStyle="1" w:styleId="xl93">
    <w:name w:val="xl93"/>
    <w:basedOn w:val="a1"/>
    <w:rsid w:val="00A1408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hAnsi="標楷體" w:cs="新細明體"/>
      <w:kern w:val="0"/>
      <w:sz w:val="24"/>
    </w:rPr>
  </w:style>
  <w:style w:type="paragraph" w:customStyle="1" w:styleId="xl94">
    <w:name w:val="xl94"/>
    <w:basedOn w:val="a1"/>
    <w:rsid w:val="00A14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新細明體"/>
      <w:color w:val="FF0000"/>
      <w:kern w:val="0"/>
      <w:sz w:val="24"/>
    </w:rPr>
  </w:style>
  <w:style w:type="paragraph" w:customStyle="1" w:styleId="xl95">
    <w:name w:val="xl95"/>
    <w:basedOn w:val="a1"/>
    <w:rsid w:val="00A140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hAnsi="標楷體" w:cs="新細明體"/>
      <w:color w:val="FF0000"/>
      <w:kern w:val="0"/>
      <w:sz w:val="24"/>
    </w:rPr>
  </w:style>
  <w:style w:type="paragraph" w:customStyle="1" w:styleId="xl96">
    <w:name w:val="xl96"/>
    <w:basedOn w:val="a1"/>
    <w:rsid w:val="00A140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hAnsi="標楷體" w:cs="新細明體"/>
      <w:kern w:val="0"/>
      <w:sz w:val="24"/>
    </w:rPr>
  </w:style>
  <w:style w:type="paragraph" w:customStyle="1" w:styleId="xl97">
    <w:name w:val="xl97"/>
    <w:basedOn w:val="a1"/>
    <w:rsid w:val="00A140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標楷體" w:hAnsi="標楷體" w:cs="新細明體"/>
      <w:kern w:val="0"/>
      <w:sz w:val="24"/>
    </w:rPr>
  </w:style>
  <w:style w:type="paragraph" w:customStyle="1" w:styleId="xl98">
    <w:name w:val="xl98"/>
    <w:basedOn w:val="a1"/>
    <w:rsid w:val="00A14081"/>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標楷體" w:hAnsi="標楷體" w:cs="新細明體"/>
      <w:kern w:val="0"/>
      <w:sz w:val="24"/>
    </w:rPr>
  </w:style>
  <w:style w:type="paragraph" w:customStyle="1" w:styleId="xl99">
    <w:name w:val="xl99"/>
    <w:basedOn w:val="a1"/>
    <w:rsid w:val="00A140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新細明體"/>
      <w:kern w:val="0"/>
      <w:sz w:val="24"/>
    </w:rPr>
  </w:style>
  <w:style w:type="paragraph" w:customStyle="1" w:styleId="xl100">
    <w:name w:val="xl100"/>
    <w:basedOn w:val="a1"/>
    <w:rsid w:val="00A14081"/>
    <w:pPr>
      <w:widowControl/>
      <w:pBdr>
        <w:top w:val="single" w:sz="4" w:space="0" w:color="auto"/>
        <w:left w:val="single" w:sz="4" w:space="0" w:color="auto"/>
        <w:right w:val="single" w:sz="4" w:space="0" w:color="auto"/>
      </w:pBdr>
      <w:spacing w:before="100" w:beforeAutospacing="1" w:after="100" w:afterAutospacing="1"/>
    </w:pPr>
    <w:rPr>
      <w:rFonts w:ascii="標楷體" w:hAnsi="標楷體" w:cs="新細明體"/>
      <w:kern w:val="0"/>
      <w:sz w:val="24"/>
    </w:rPr>
  </w:style>
  <w:style w:type="paragraph" w:customStyle="1" w:styleId="xl101">
    <w:name w:val="xl101"/>
    <w:basedOn w:val="a1"/>
    <w:rsid w:val="00A14081"/>
    <w:pPr>
      <w:widowControl/>
      <w:pBdr>
        <w:left w:val="single" w:sz="4" w:space="0" w:color="auto"/>
        <w:right w:val="single" w:sz="4" w:space="0" w:color="auto"/>
      </w:pBdr>
      <w:spacing w:before="100" w:beforeAutospacing="1" w:after="100" w:afterAutospacing="1"/>
    </w:pPr>
    <w:rPr>
      <w:rFonts w:ascii="標楷體" w:hAnsi="標楷體" w:cs="新細明體"/>
      <w:kern w:val="0"/>
      <w:sz w:val="24"/>
    </w:rPr>
  </w:style>
  <w:style w:type="paragraph" w:customStyle="1" w:styleId="xl102">
    <w:name w:val="xl102"/>
    <w:basedOn w:val="a1"/>
    <w:rsid w:val="00A14081"/>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 w:val="24"/>
    </w:rPr>
  </w:style>
  <w:style w:type="paragraph" w:customStyle="1" w:styleId="xl103">
    <w:name w:val="xl103"/>
    <w:basedOn w:val="a1"/>
    <w:rsid w:val="00A14081"/>
    <w:pPr>
      <w:widowControl/>
      <w:pBdr>
        <w:top w:val="single" w:sz="8" w:space="0" w:color="auto"/>
        <w:left w:val="single" w:sz="8" w:space="0" w:color="auto"/>
      </w:pBdr>
      <w:spacing w:before="100" w:beforeAutospacing="1" w:after="100" w:afterAutospacing="1"/>
    </w:pPr>
    <w:rPr>
      <w:rFonts w:ascii="標楷體" w:hAnsi="標楷體" w:cs="新細明體"/>
      <w:kern w:val="0"/>
      <w:sz w:val="24"/>
    </w:rPr>
  </w:style>
  <w:style w:type="paragraph" w:customStyle="1" w:styleId="xl104">
    <w:name w:val="xl104"/>
    <w:basedOn w:val="a1"/>
    <w:rsid w:val="00A14081"/>
    <w:pPr>
      <w:widowControl/>
      <w:pBdr>
        <w:top w:val="single" w:sz="8" w:space="0" w:color="auto"/>
      </w:pBdr>
      <w:spacing w:before="100" w:beforeAutospacing="1" w:after="100" w:afterAutospacing="1"/>
    </w:pPr>
    <w:rPr>
      <w:rFonts w:ascii="新細明體" w:eastAsia="新細明體" w:hAnsi="新細明體" w:cs="新細明體"/>
      <w:kern w:val="0"/>
      <w:sz w:val="24"/>
    </w:rPr>
  </w:style>
  <w:style w:type="paragraph" w:customStyle="1" w:styleId="xl105">
    <w:name w:val="xl105"/>
    <w:basedOn w:val="a1"/>
    <w:rsid w:val="00A14081"/>
    <w:pPr>
      <w:widowControl/>
      <w:pBdr>
        <w:top w:val="single" w:sz="8" w:space="0" w:color="auto"/>
        <w:left w:val="single" w:sz="8" w:space="0" w:color="auto"/>
        <w:bottom w:val="single" w:sz="4" w:space="0" w:color="auto"/>
      </w:pBdr>
      <w:spacing w:before="100" w:beforeAutospacing="1" w:after="100" w:afterAutospacing="1"/>
      <w:jc w:val="center"/>
    </w:pPr>
    <w:rPr>
      <w:rFonts w:ascii="標楷體" w:hAnsi="標楷體" w:cs="新細明體"/>
      <w:kern w:val="0"/>
      <w:sz w:val="24"/>
    </w:rPr>
  </w:style>
  <w:style w:type="paragraph" w:customStyle="1" w:styleId="xl106">
    <w:name w:val="xl106"/>
    <w:basedOn w:val="a1"/>
    <w:rsid w:val="00A14081"/>
    <w:pPr>
      <w:widowControl/>
      <w:pBdr>
        <w:top w:val="single" w:sz="8" w:space="0" w:color="auto"/>
        <w:bottom w:val="single" w:sz="4" w:space="0" w:color="auto"/>
      </w:pBdr>
      <w:spacing w:before="100" w:beforeAutospacing="1" w:after="100" w:afterAutospacing="1"/>
    </w:pPr>
    <w:rPr>
      <w:rFonts w:ascii="標楷體" w:hAnsi="標楷體" w:cs="新細明體"/>
      <w:kern w:val="0"/>
      <w:sz w:val="24"/>
    </w:rPr>
  </w:style>
  <w:style w:type="paragraph" w:customStyle="1" w:styleId="xl108">
    <w:name w:val="xl108"/>
    <w:basedOn w:val="a1"/>
    <w:rsid w:val="00A14081"/>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標楷體" w:hAnsi="標楷體" w:cs="新細明體"/>
      <w:kern w:val="0"/>
      <w:sz w:val="24"/>
    </w:rPr>
  </w:style>
  <w:style w:type="paragraph" w:customStyle="1" w:styleId="xl109">
    <w:name w:val="xl109"/>
    <w:basedOn w:val="a1"/>
    <w:rsid w:val="00A14081"/>
    <w:pPr>
      <w:widowControl/>
      <w:pBdr>
        <w:top w:val="single" w:sz="4" w:space="0" w:color="auto"/>
        <w:bottom w:val="single" w:sz="8" w:space="0" w:color="auto"/>
      </w:pBdr>
      <w:spacing w:before="100" w:beforeAutospacing="1" w:after="100" w:afterAutospacing="1"/>
      <w:jc w:val="center"/>
      <w:textAlignment w:val="center"/>
    </w:pPr>
    <w:rPr>
      <w:rFonts w:ascii="標楷體" w:hAnsi="標楷體" w:cs="新細明體"/>
      <w:kern w:val="0"/>
      <w:sz w:val="24"/>
    </w:rPr>
  </w:style>
  <w:style w:type="paragraph" w:customStyle="1" w:styleId="xl110">
    <w:name w:val="xl110"/>
    <w:basedOn w:val="a1"/>
    <w:rsid w:val="00A14081"/>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kern w:val="0"/>
      <w:sz w:val="24"/>
    </w:rPr>
  </w:style>
  <w:style w:type="paragraph" w:customStyle="1" w:styleId="afffff4">
    <w:name w:val="字元 字元 字元 字元 字元 字元"/>
    <w:basedOn w:val="a1"/>
    <w:autoRedefine/>
    <w:rsid w:val="008E09D5"/>
    <w:pPr>
      <w:snapToGrid w:val="0"/>
      <w:spacing w:line="280" w:lineRule="exact"/>
      <w:ind w:left="504" w:hangingChars="200" w:hanging="504"/>
      <w:jc w:val="both"/>
    </w:pPr>
    <w:rPr>
      <w:rFonts w:hAnsi="標楷體"/>
      <w:bCs/>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3991">
      <w:bodyDiv w:val="1"/>
      <w:marLeft w:val="0"/>
      <w:marRight w:val="0"/>
      <w:marTop w:val="0"/>
      <w:marBottom w:val="0"/>
      <w:divBdr>
        <w:top w:val="none" w:sz="0" w:space="0" w:color="auto"/>
        <w:left w:val="none" w:sz="0" w:space="0" w:color="auto"/>
        <w:bottom w:val="none" w:sz="0" w:space="0" w:color="auto"/>
        <w:right w:val="none" w:sz="0" w:space="0" w:color="auto"/>
      </w:divBdr>
    </w:div>
    <w:div w:id="338118323">
      <w:bodyDiv w:val="1"/>
      <w:marLeft w:val="0"/>
      <w:marRight w:val="0"/>
      <w:marTop w:val="0"/>
      <w:marBottom w:val="0"/>
      <w:divBdr>
        <w:top w:val="none" w:sz="0" w:space="0" w:color="auto"/>
        <w:left w:val="none" w:sz="0" w:space="0" w:color="auto"/>
        <w:bottom w:val="none" w:sz="0" w:space="0" w:color="auto"/>
        <w:right w:val="none" w:sz="0" w:space="0" w:color="auto"/>
      </w:divBdr>
    </w:div>
    <w:div w:id="500433752">
      <w:bodyDiv w:val="1"/>
      <w:marLeft w:val="0"/>
      <w:marRight w:val="0"/>
      <w:marTop w:val="0"/>
      <w:marBottom w:val="0"/>
      <w:divBdr>
        <w:top w:val="none" w:sz="0" w:space="0" w:color="auto"/>
        <w:left w:val="none" w:sz="0" w:space="0" w:color="auto"/>
        <w:bottom w:val="none" w:sz="0" w:space="0" w:color="auto"/>
        <w:right w:val="none" w:sz="0" w:space="0" w:color="auto"/>
      </w:divBdr>
    </w:div>
    <w:div w:id="651368437">
      <w:bodyDiv w:val="1"/>
      <w:marLeft w:val="0"/>
      <w:marRight w:val="0"/>
      <w:marTop w:val="0"/>
      <w:marBottom w:val="0"/>
      <w:divBdr>
        <w:top w:val="none" w:sz="0" w:space="0" w:color="auto"/>
        <w:left w:val="none" w:sz="0" w:space="0" w:color="auto"/>
        <w:bottom w:val="none" w:sz="0" w:space="0" w:color="auto"/>
        <w:right w:val="none" w:sz="0" w:space="0" w:color="auto"/>
      </w:divBdr>
    </w:div>
    <w:div w:id="669067385">
      <w:bodyDiv w:val="1"/>
      <w:marLeft w:val="0"/>
      <w:marRight w:val="0"/>
      <w:marTop w:val="0"/>
      <w:marBottom w:val="0"/>
      <w:divBdr>
        <w:top w:val="none" w:sz="0" w:space="0" w:color="auto"/>
        <w:left w:val="none" w:sz="0" w:space="0" w:color="auto"/>
        <w:bottom w:val="none" w:sz="0" w:space="0" w:color="auto"/>
        <w:right w:val="none" w:sz="0" w:space="0" w:color="auto"/>
      </w:divBdr>
    </w:div>
    <w:div w:id="768892765">
      <w:bodyDiv w:val="1"/>
      <w:marLeft w:val="0"/>
      <w:marRight w:val="0"/>
      <w:marTop w:val="0"/>
      <w:marBottom w:val="0"/>
      <w:divBdr>
        <w:top w:val="none" w:sz="0" w:space="0" w:color="auto"/>
        <w:left w:val="none" w:sz="0" w:space="0" w:color="auto"/>
        <w:bottom w:val="none" w:sz="0" w:space="0" w:color="auto"/>
        <w:right w:val="none" w:sz="0" w:space="0" w:color="auto"/>
      </w:divBdr>
    </w:div>
    <w:div w:id="815873415">
      <w:bodyDiv w:val="1"/>
      <w:marLeft w:val="0"/>
      <w:marRight w:val="0"/>
      <w:marTop w:val="0"/>
      <w:marBottom w:val="0"/>
      <w:divBdr>
        <w:top w:val="none" w:sz="0" w:space="0" w:color="auto"/>
        <w:left w:val="none" w:sz="0" w:space="0" w:color="auto"/>
        <w:bottom w:val="none" w:sz="0" w:space="0" w:color="auto"/>
        <w:right w:val="none" w:sz="0" w:space="0" w:color="auto"/>
      </w:divBdr>
    </w:div>
    <w:div w:id="835998111">
      <w:bodyDiv w:val="1"/>
      <w:marLeft w:val="0"/>
      <w:marRight w:val="0"/>
      <w:marTop w:val="0"/>
      <w:marBottom w:val="0"/>
      <w:divBdr>
        <w:top w:val="none" w:sz="0" w:space="0" w:color="auto"/>
        <w:left w:val="none" w:sz="0" w:space="0" w:color="auto"/>
        <w:bottom w:val="none" w:sz="0" w:space="0" w:color="auto"/>
        <w:right w:val="none" w:sz="0" w:space="0" w:color="auto"/>
      </w:divBdr>
    </w:div>
    <w:div w:id="919096446">
      <w:bodyDiv w:val="1"/>
      <w:marLeft w:val="0"/>
      <w:marRight w:val="0"/>
      <w:marTop w:val="0"/>
      <w:marBottom w:val="0"/>
      <w:divBdr>
        <w:top w:val="none" w:sz="0" w:space="0" w:color="auto"/>
        <w:left w:val="none" w:sz="0" w:space="0" w:color="auto"/>
        <w:bottom w:val="none" w:sz="0" w:space="0" w:color="auto"/>
        <w:right w:val="none" w:sz="0" w:space="0" w:color="auto"/>
      </w:divBdr>
    </w:div>
    <w:div w:id="1056583923">
      <w:bodyDiv w:val="1"/>
      <w:marLeft w:val="0"/>
      <w:marRight w:val="0"/>
      <w:marTop w:val="0"/>
      <w:marBottom w:val="0"/>
      <w:divBdr>
        <w:top w:val="none" w:sz="0" w:space="0" w:color="auto"/>
        <w:left w:val="none" w:sz="0" w:space="0" w:color="auto"/>
        <w:bottom w:val="none" w:sz="0" w:space="0" w:color="auto"/>
        <w:right w:val="none" w:sz="0" w:space="0" w:color="auto"/>
      </w:divBdr>
    </w:div>
    <w:div w:id="1075281756">
      <w:bodyDiv w:val="1"/>
      <w:marLeft w:val="0"/>
      <w:marRight w:val="0"/>
      <w:marTop w:val="0"/>
      <w:marBottom w:val="0"/>
      <w:divBdr>
        <w:top w:val="none" w:sz="0" w:space="0" w:color="auto"/>
        <w:left w:val="none" w:sz="0" w:space="0" w:color="auto"/>
        <w:bottom w:val="none" w:sz="0" w:space="0" w:color="auto"/>
        <w:right w:val="none" w:sz="0" w:space="0" w:color="auto"/>
      </w:divBdr>
    </w:div>
    <w:div w:id="1167672546">
      <w:bodyDiv w:val="1"/>
      <w:marLeft w:val="0"/>
      <w:marRight w:val="0"/>
      <w:marTop w:val="0"/>
      <w:marBottom w:val="0"/>
      <w:divBdr>
        <w:top w:val="none" w:sz="0" w:space="0" w:color="auto"/>
        <w:left w:val="none" w:sz="0" w:space="0" w:color="auto"/>
        <w:bottom w:val="none" w:sz="0" w:space="0" w:color="auto"/>
        <w:right w:val="none" w:sz="0" w:space="0" w:color="auto"/>
      </w:divBdr>
    </w:div>
    <w:div w:id="1168836250">
      <w:bodyDiv w:val="1"/>
      <w:marLeft w:val="0"/>
      <w:marRight w:val="0"/>
      <w:marTop w:val="0"/>
      <w:marBottom w:val="0"/>
      <w:divBdr>
        <w:top w:val="none" w:sz="0" w:space="0" w:color="auto"/>
        <w:left w:val="none" w:sz="0" w:space="0" w:color="auto"/>
        <w:bottom w:val="none" w:sz="0" w:space="0" w:color="auto"/>
        <w:right w:val="none" w:sz="0" w:space="0" w:color="auto"/>
      </w:divBdr>
    </w:div>
    <w:div w:id="1249121693">
      <w:bodyDiv w:val="1"/>
      <w:marLeft w:val="0"/>
      <w:marRight w:val="0"/>
      <w:marTop w:val="0"/>
      <w:marBottom w:val="0"/>
      <w:divBdr>
        <w:top w:val="none" w:sz="0" w:space="0" w:color="auto"/>
        <w:left w:val="none" w:sz="0" w:space="0" w:color="auto"/>
        <w:bottom w:val="none" w:sz="0" w:space="0" w:color="auto"/>
        <w:right w:val="none" w:sz="0" w:space="0" w:color="auto"/>
      </w:divBdr>
    </w:div>
    <w:div w:id="1270622456">
      <w:bodyDiv w:val="1"/>
      <w:marLeft w:val="0"/>
      <w:marRight w:val="0"/>
      <w:marTop w:val="0"/>
      <w:marBottom w:val="0"/>
      <w:divBdr>
        <w:top w:val="none" w:sz="0" w:space="0" w:color="auto"/>
        <w:left w:val="none" w:sz="0" w:space="0" w:color="auto"/>
        <w:bottom w:val="none" w:sz="0" w:space="0" w:color="auto"/>
        <w:right w:val="none" w:sz="0" w:space="0" w:color="auto"/>
      </w:divBdr>
    </w:div>
    <w:div w:id="1281843937">
      <w:bodyDiv w:val="1"/>
      <w:marLeft w:val="0"/>
      <w:marRight w:val="0"/>
      <w:marTop w:val="0"/>
      <w:marBottom w:val="0"/>
      <w:divBdr>
        <w:top w:val="none" w:sz="0" w:space="0" w:color="auto"/>
        <w:left w:val="none" w:sz="0" w:space="0" w:color="auto"/>
        <w:bottom w:val="none" w:sz="0" w:space="0" w:color="auto"/>
        <w:right w:val="none" w:sz="0" w:space="0" w:color="auto"/>
      </w:divBdr>
    </w:div>
    <w:div w:id="1307474209">
      <w:bodyDiv w:val="1"/>
      <w:marLeft w:val="0"/>
      <w:marRight w:val="0"/>
      <w:marTop w:val="0"/>
      <w:marBottom w:val="0"/>
      <w:divBdr>
        <w:top w:val="none" w:sz="0" w:space="0" w:color="auto"/>
        <w:left w:val="none" w:sz="0" w:space="0" w:color="auto"/>
        <w:bottom w:val="none" w:sz="0" w:space="0" w:color="auto"/>
        <w:right w:val="none" w:sz="0" w:space="0" w:color="auto"/>
      </w:divBdr>
    </w:div>
    <w:div w:id="1556888259">
      <w:bodyDiv w:val="1"/>
      <w:marLeft w:val="0"/>
      <w:marRight w:val="0"/>
      <w:marTop w:val="0"/>
      <w:marBottom w:val="0"/>
      <w:divBdr>
        <w:top w:val="none" w:sz="0" w:space="0" w:color="auto"/>
        <w:left w:val="none" w:sz="0" w:space="0" w:color="auto"/>
        <w:bottom w:val="none" w:sz="0" w:space="0" w:color="auto"/>
        <w:right w:val="none" w:sz="0" w:space="0" w:color="auto"/>
      </w:divBdr>
    </w:div>
    <w:div w:id="1662930057">
      <w:bodyDiv w:val="1"/>
      <w:marLeft w:val="0"/>
      <w:marRight w:val="0"/>
      <w:marTop w:val="0"/>
      <w:marBottom w:val="0"/>
      <w:divBdr>
        <w:top w:val="none" w:sz="0" w:space="0" w:color="auto"/>
        <w:left w:val="none" w:sz="0" w:space="0" w:color="auto"/>
        <w:bottom w:val="none" w:sz="0" w:space="0" w:color="auto"/>
        <w:right w:val="none" w:sz="0" w:space="0" w:color="auto"/>
      </w:divBdr>
    </w:div>
    <w:div w:id="1746535058">
      <w:bodyDiv w:val="1"/>
      <w:marLeft w:val="0"/>
      <w:marRight w:val="0"/>
      <w:marTop w:val="0"/>
      <w:marBottom w:val="0"/>
      <w:divBdr>
        <w:top w:val="none" w:sz="0" w:space="0" w:color="auto"/>
        <w:left w:val="none" w:sz="0" w:space="0" w:color="auto"/>
        <w:bottom w:val="none" w:sz="0" w:space="0" w:color="auto"/>
        <w:right w:val="none" w:sz="0" w:space="0" w:color="auto"/>
      </w:divBdr>
    </w:div>
    <w:div w:id="1776050027">
      <w:bodyDiv w:val="1"/>
      <w:marLeft w:val="0"/>
      <w:marRight w:val="0"/>
      <w:marTop w:val="0"/>
      <w:marBottom w:val="0"/>
      <w:divBdr>
        <w:top w:val="none" w:sz="0" w:space="0" w:color="auto"/>
        <w:left w:val="none" w:sz="0" w:space="0" w:color="auto"/>
        <w:bottom w:val="none" w:sz="0" w:space="0" w:color="auto"/>
        <w:right w:val="none" w:sz="0" w:space="0" w:color="auto"/>
      </w:divBdr>
    </w:div>
    <w:div w:id="1852405522">
      <w:bodyDiv w:val="1"/>
      <w:marLeft w:val="0"/>
      <w:marRight w:val="0"/>
      <w:marTop w:val="0"/>
      <w:marBottom w:val="0"/>
      <w:divBdr>
        <w:top w:val="none" w:sz="0" w:space="0" w:color="auto"/>
        <w:left w:val="none" w:sz="0" w:space="0" w:color="auto"/>
        <w:bottom w:val="none" w:sz="0" w:space="0" w:color="auto"/>
        <w:right w:val="none" w:sz="0" w:space="0" w:color="auto"/>
      </w:divBdr>
    </w:div>
    <w:div w:id="21096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tkm/SiteDirectory/network/&#36001;&#29986;&#31649;&#29702;&#21312;/Lists/Windows%20Base/DispForm.aspx?ID=86" TargetMode="External"/><Relationship Id="rId21" Type="http://schemas.openxmlformats.org/officeDocument/2006/relationships/footer" Target="footer9.xml"/><Relationship Id="rId42" Type="http://schemas.openxmlformats.org/officeDocument/2006/relationships/hyperlink" Target="http://itkm/SiteDirectory/network/&#36001;&#29986;&#31649;&#29702;&#21312;/Lists/Windows%20Base/DispForm.aspx?ID=121" TargetMode="External"/><Relationship Id="rId47" Type="http://schemas.openxmlformats.org/officeDocument/2006/relationships/hyperlink" Target="http://itkm/SiteDirectory/network/&#36001;&#29986;&#31649;&#29702;&#21312;/Lists/Windows%20Base/DispForm.aspx?ID=126" TargetMode="External"/><Relationship Id="rId63" Type="http://schemas.openxmlformats.org/officeDocument/2006/relationships/hyperlink" Target="http://itkm/SiteDirectory/network/Lists/List5/DispForm.aspx?ID=53" TargetMode="External"/><Relationship Id="rId68" Type="http://schemas.openxmlformats.org/officeDocument/2006/relationships/hyperlink" Target="http://itkm/SiteDirectory/network/Lists/List5/DispForm.aspx?ID=58" TargetMode="External"/><Relationship Id="rId16" Type="http://schemas.openxmlformats.org/officeDocument/2006/relationships/footer" Target="footer7.xml"/><Relationship Id="rId11" Type="http://schemas.openxmlformats.org/officeDocument/2006/relationships/footer" Target="footer4.xml"/><Relationship Id="rId24" Type="http://schemas.openxmlformats.org/officeDocument/2006/relationships/image" Target="media/image3.png"/><Relationship Id="rId32" Type="http://schemas.openxmlformats.org/officeDocument/2006/relationships/hyperlink" Target="http://itkm/SiteDirectory/network/&#36001;&#29986;&#31649;&#29702;&#21312;/Lists/Windows%20Base/DispForm.aspx?ID=111" TargetMode="External"/><Relationship Id="rId37" Type="http://schemas.openxmlformats.org/officeDocument/2006/relationships/hyperlink" Target="http://itkm/SiteDirectory/network/&#36001;&#29986;&#31649;&#29702;&#21312;/Lists/Windows%20Base/DispForm.aspx?ID=116" TargetMode="External"/><Relationship Id="rId40" Type="http://schemas.openxmlformats.org/officeDocument/2006/relationships/hyperlink" Target="http://itkm/SiteDirectory/network/&#36001;&#29986;&#31649;&#29702;&#21312;/Lists/Windows%20Base/DispForm.aspx?ID=119" TargetMode="External"/><Relationship Id="rId45" Type="http://schemas.openxmlformats.org/officeDocument/2006/relationships/hyperlink" Target="http://itkm/SiteDirectory/network/&#36001;&#29986;&#31649;&#29702;&#21312;/Lists/Windows%20Base/DispForm.aspx?ID=124" TargetMode="External"/><Relationship Id="rId53" Type="http://schemas.openxmlformats.org/officeDocument/2006/relationships/hyperlink" Target="http://itkm/SiteDirectory/network/&#36001;&#29986;&#31649;&#29702;&#21312;/Lists/Windows%20Base/DispForm.aspx?ID=132" TargetMode="External"/><Relationship Id="rId58" Type="http://schemas.openxmlformats.org/officeDocument/2006/relationships/hyperlink" Target="http://itkm/SiteDirectory/network/Lists/List5/DispForm.aspx?ID=48" TargetMode="External"/><Relationship Id="rId66" Type="http://schemas.openxmlformats.org/officeDocument/2006/relationships/hyperlink" Target="http://itkm/SiteDirectory/network/Lists/List5/DispForm.aspx?ID=56" TargetMode="External"/><Relationship Id="rId74" Type="http://schemas.openxmlformats.org/officeDocument/2006/relationships/hyperlink" Target="http://itkm/SiteDirectory/network/Lists/List5/DispForm.aspx?ID=64" TargetMode="External"/><Relationship Id="rId5" Type="http://schemas.openxmlformats.org/officeDocument/2006/relationships/webSettings" Target="webSettings.xml"/><Relationship Id="rId61" Type="http://schemas.openxmlformats.org/officeDocument/2006/relationships/hyperlink" Target="http://itkm/SiteDirectory/network/Lists/List5/DispForm.aspx?ID=51" TargetMode="External"/><Relationship Id="rId19" Type="http://schemas.openxmlformats.org/officeDocument/2006/relationships/hyperlink" Target="https://www.nccst.nat.gov.tw/GCB" TargetMode="External"/><Relationship Id="rId14" Type="http://schemas.openxmlformats.org/officeDocument/2006/relationships/image" Target="media/image2.png"/><Relationship Id="rId22" Type="http://schemas.openxmlformats.org/officeDocument/2006/relationships/footer" Target="footer10.xml"/><Relationship Id="rId27" Type="http://schemas.openxmlformats.org/officeDocument/2006/relationships/hyperlink" Target="http://itkm/SiteDirectory/network/&#36001;&#29986;&#31649;&#29702;&#21312;/Lists/Windows%20Base/DispForm.aspx?ID=87" TargetMode="External"/><Relationship Id="rId30" Type="http://schemas.openxmlformats.org/officeDocument/2006/relationships/hyperlink" Target="http://itkm/SiteDirectory/network/&#36001;&#29986;&#31649;&#29702;&#21312;/Lists/Windows%20Base/DispForm.aspx?ID=90" TargetMode="External"/><Relationship Id="rId35" Type="http://schemas.openxmlformats.org/officeDocument/2006/relationships/hyperlink" Target="http://itkm/SiteDirectory/network/&#36001;&#29986;&#31649;&#29702;&#21312;/Lists/Windows%20Base/DispForm.aspx?ID=114" TargetMode="External"/><Relationship Id="rId43" Type="http://schemas.openxmlformats.org/officeDocument/2006/relationships/hyperlink" Target="http://itkm/SiteDirectory/network/&#36001;&#29986;&#31649;&#29702;&#21312;/Lists/Windows%20Base/DispForm.aspx?ID=122" TargetMode="External"/><Relationship Id="rId48" Type="http://schemas.openxmlformats.org/officeDocument/2006/relationships/hyperlink" Target="http://itkm/SiteDirectory/network/&#36001;&#29986;&#31649;&#29702;&#21312;/Lists/Windows%20Base/DispForm.aspx?ID=127" TargetMode="External"/><Relationship Id="rId56" Type="http://schemas.openxmlformats.org/officeDocument/2006/relationships/hyperlink" Target="http://itkm/SiteDirectory/network/&#36001;&#29986;&#31649;&#29702;&#21312;/Lists/Windows%20Base/DispForm.aspx?ID=135" TargetMode="External"/><Relationship Id="rId64" Type="http://schemas.openxmlformats.org/officeDocument/2006/relationships/hyperlink" Target="http://itkm/SiteDirectory/network/Lists/List5/DispForm.aspx?ID=54" TargetMode="External"/><Relationship Id="rId69" Type="http://schemas.openxmlformats.org/officeDocument/2006/relationships/hyperlink" Target="http://itkm/SiteDirectory/network/Lists/List5/DispForm.aspx?ID=59" TargetMode="Externa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itkm/SiteDirectory/network/&#36001;&#29986;&#31649;&#29702;&#21312;/Lists/Windows%20Base/DispForm.aspx?ID=130" TargetMode="External"/><Relationship Id="rId72" Type="http://schemas.openxmlformats.org/officeDocument/2006/relationships/hyperlink" Target="http://itkm/SiteDirectory/network/Lists/List5/DispForm.aspx?ID=62" TargetMode="Externa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hyperlink" Target="http://itkm/SiteDirectory/network/&#36001;&#29986;&#31649;&#29702;&#21312;/Lists/Windows%20Base/DispForm.aspx?ID=85" TargetMode="External"/><Relationship Id="rId33" Type="http://schemas.openxmlformats.org/officeDocument/2006/relationships/hyperlink" Target="http://itkm/SiteDirectory/network/&#36001;&#29986;&#31649;&#29702;&#21312;/Lists/Windows%20Base/DispForm.aspx?ID=112" TargetMode="External"/><Relationship Id="rId38" Type="http://schemas.openxmlformats.org/officeDocument/2006/relationships/hyperlink" Target="http://itkm/SiteDirectory/network/&#36001;&#29986;&#31649;&#29702;&#21312;/Lists/Windows%20Base/DispForm.aspx?ID=117" TargetMode="External"/><Relationship Id="rId46" Type="http://schemas.openxmlformats.org/officeDocument/2006/relationships/hyperlink" Target="http://itkm/SiteDirectory/network/&#36001;&#29986;&#31649;&#29702;&#21312;/Lists/Windows%20Base/DispForm.aspx?ID=125" TargetMode="External"/><Relationship Id="rId59" Type="http://schemas.openxmlformats.org/officeDocument/2006/relationships/hyperlink" Target="http://itkm/SiteDirectory/network/Lists/List5/DispForm.aspx?ID=49" TargetMode="External"/><Relationship Id="rId67" Type="http://schemas.openxmlformats.org/officeDocument/2006/relationships/hyperlink" Target="http://itkm/SiteDirectory/network/Lists/List5/DispForm.aspx?ID=57" TargetMode="External"/><Relationship Id="rId20" Type="http://schemas.openxmlformats.org/officeDocument/2006/relationships/hyperlink" Target="https://www.ncert.nat.gov.tw/" TargetMode="External"/><Relationship Id="rId41" Type="http://schemas.openxmlformats.org/officeDocument/2006/relationships/hyperlink" Target="http://itkm/SiteDirectory/network/&#36001;&#29986;&#31649;&#29702;&#21312;/Lists/Windows%20Base/DispForm.aspx?ID=120" TargetMode="External"/><Relationship Id="rId54" Type="http://schemas.openxmlformats.org/officeDocument/2006/relationships/hyperlink" Target="http://itkm/SiteDirectory/network/&#36001;&#29986;&#31649;&#29702;&#21312;/Lists/Windows%20Base/DispForm.aspx?ID=133" TargetMode="External"/><Relationship Id="rId62" Type="http://schemas.openxmlformats.org/officeDocument/2006/relationships/hyperlink" Target="http://itkm/SiteDirectory/network/Lists/List5/DispForm.aspx?ID=52" TargetMode="External"/><Relationship Id="rId70" Type="http://schemas.openxmlformats.org/officeDocument/2006/relationships/hyperlink" Target="http://itkm/SiteDirectory/network/Lists/List5/DispForm.aspx?ID=60" TargetMode="External"/><Relationship Id="rId75" Type="http://schemas.openxmlformats.org/officeDocument/2006/relationships/hyperlink" Target="http://itkm/SiteDirectory/network/Lists/List5/DispForm.aspx?ID=6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itkm/SiteDirectory/network/&#36001;&#29986;&#31649;&#29702;&#21312;/Lists/Windows%20Base/DispForm.aspx?ID=84" TargetMode="External"/><Relationship Id="rId28" Type="http://schemas.openxmlformats.org/officeDocument/2006/relationships/hyperlink" Target="http://itkm/SiteDirectory/network/&#36001;&#29986;&#31649;&#29702;&#21312;/Lists/Windows%20Base/DispForm.aspx?ID=88" TargetMode="External"/><Relationship Id="rId36" Type="http://schemas.openxmlformats.org/officeDocument/2006/relationships/hyperlink" Target="http://itkm/SiteDirectory/network/&#36001;&#29986;&#31649;&#29702;&#21312;/Lists/Windows%20Base/DispForm.aspx?ID=115" TargetMode="External"/><Relationship Id="rId49" Type="http://schemas.openxmlformats.org/officeDocument/2006/relationships/hyperlink" Target="http://itkm/SiteDirectory/network/&#36001;&#29986;&#31649;&#29702;&#21312;/Lists/Windows%20Base/DispForm.aspx?ID=128" TargetMode="External"/><Relationship Id="rId57" Type="http://schemas.openxmlformats.org/officeDocument/2006/relationships/hyperlink" Target="http://itkm/SiteDirectory/network/Lists/List5/DispForm.aspx?ID=47" TargetMode="External"/><Relationship Id="rId10" Type="http://schemas.openxmlformats.org/officeDocument/2006/relationships/footer" Target="footer3.xml"/><Relationship Id="rId31" Type="http://schemas.openxmlformats.org/officeDocument/2006/relationships/hyperlink" Target="http://itkm/SiteDirectory/network/&#36001;&#29986;&#31649;&#29702;&#21312;/Lists/Windows%20Base/DispForm.aspx?ID=91" TargetMode="External"/><Relationship Id="rId44" Type="http://schemas.openxmlformats.org/officeDocument/2006/relationships/hyperlink" Target="http://itkm/SiteDirectory/network/&#36001;&#29986;&#31649;&#29702;&#21312;/Lists/Windows%20Base/DispForm.aspx?ID=123" TargetMode="External"/><Relationship Id="rId52" Type="http://schemas.openxmlformats.org/officeDocument/2006/relationships/hyperlink" Target="http://itkm/SiteDirectory/network/&#36001;&#29986;&#31649;&#29702;&#21312;/Lists/Windows%20Base/DispForm.aspx?ID=131" TargetMode="External"/><Relationship Id="rId60" Type="http://schemas.openxmlformats.org/officeDocument/2006/relationships/hyperlink" Target="http://itkm/SiteDirectory/network/Lists/List5/DispForm.aspx?ID=50" TargetMode="External"/><Relationship Id="rId65" Type="http://schemas.openxmlformats.org/officeDocument/2006/relationships/hyperlink" Target="http://itkm/SiteDirectory/network/Lists/List5/DispForm.aspx?ID=55" TargetMode="External"/><Relationship Id="rId73" Type="http://schemas.openxmlformats.org/officeDocument/2006/relationships/hyperlink" Target="http://itkm/SiteDirectory/network/Lists/List5/DispForm.aspx?ID=63"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hyperlink" Target="https://accessibility.ncc.gov.tw/Download/Detail/1425?Category=51" TargetMode="External"/><Relationship Id="rId39" Type="http://schemas.openxmlformats.org/officeDocument/2006/relationships/hyperlink" Target="http://itkm/SiteDirectory/network/&#36001;&#29986;&#31649;&#29702;&#21312;/Lists/Windows%20Base/DispForm.aspx?ID=118" TargetMode="External"/><Relationship Id="rId34" Type="http://schemas.openxmlformats.org/officeDocument/2006/relationships/hyperlink" Target="http://itkm/SiteDirectory/network/&#36001;&#29986;&#31649;&#29702;&#21312;/Lists/Windows%20Base/DispForm.aspx?ID=113" TargetMode="External"/><Relationship Id="rId50" Type="http://schemas.openxmlformats.org/officeDocument/2006/relationships/hyperlink" Target="http://itkm/SiteDirectory/network/&#36001;&#29986;&#31649;&#29702;&#21312;/Lists/Windows%20Base/DispForm.aspx?ID=129" TargetMode="External"/><Relationship Id="rId55" Type="http://schemas.openxmlformats.org/officeDocument/2006/relationships/hyperlink" Target="http://itkm/SiteDirectory/network/&#36001;&#29986;&#31649;&#29702;&#21312;/Lists/Windows%20Base/DispForm.aspx?ID=134" TargetMode="External"/><Relationship Id="rId76" Type="http://schemas.openxmlformats.org/officeDocument/2006/relationships/hyperlink" Target="https://www.ssllabs.com/index.html" TargetMode="External"/><Relationship Id="rId7" Type="http://schemas.openxmlformats.org/officeDocument/2006/relationships/endnotes" Target="endnotes.xml"/><Relationship Id="rId71" Type="http://schemas.openxmlformats.org/officeDocument/2006/relationships/hyperlink" Target="http://itkm/SiteDirectory/network/Lists/List5/DispForm.aspx?ID=61" TargetMode="External"/><Relationship Id="rId2" Type="http://schemas.openxmlformats.org/officeDocument/2006/relationships/numbering" Target="numbering.xml"/><Relationship Id="rId29" Type="http://schemas.openxmlformats.org/officeDocument/2006/relationships/hyperlink" Target="http://itkm/SiteDirectory/network/&#36001;&#29986;&#31649;&#29702;&#21312;/Lists/Windows%20Base/DispForm.aspx?ID=8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F613-7BFF-49CD-A1F7-6FAD93D2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72</Pages>
  <Words>7769</Words>
  <Characters>44285</Characters>
  <Application>Microsoft Office Word</Application>
  <DocSecurity>0</DocSecurity>
  <Lines>369</Lines>
  <Paragraphs>103</Paragraphs>
  <ScaleCrop>false</ScaleCrop>
  <Company/>
  <LinksUpToDate>false</LinksUpToDate>
  <CharactersWithSpaces>51951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蘇佑蓁</cp:lastModifiedBy>
  <cp:revision>123</cp:revision>
  <cp:lastPrinted>2022-11-24T02:45:00Z</cp:lastPrinted>
  <dcterms:created xsi:type="dcterms:W3CDTF">2022-12-02T09:10:00Z</dcterms:created>
  <dcterms:modified xsi:type="dcterms:W3CDTF">2022-12-29T10:26:00Z</dcterms:modified>
</cp:coreProperties>
</file>