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CD9A" w14:textId="77777777" w:rsidR="00010A75" w:rsidRPr="00270BA8" w:rsidRDefault="00010A75" w:rsidP="00010A75">
      <w:pPr>
        <w:jc w:val="center"/>
        <w:rPr>
          <w:rFonts w:ascii="標楷體" w:eastAsia="標楷體" w:hAnsi="標楷體"/>
          <w:b/>
          <w:color w:val="000000" w:themeColor="text1"/>
          <w:sz w:val="44"/>
        </w:rPr>
      </w:pPr>
    </w:p>
    <w:p w14:paraId="2F4980DC" w14:textId="77777777" w:rsidR="00010A75" w:rsidRPr="00270BA8" w:rsidRDefault="00010A75" w:rsidP="00010A75">
      <w:pPr>
        <w:jc w:val="center"/>
        <w:rPr>
          <w:rFonts w:ascii="標楷體" w:eastAsia="標楷體" w:hAnsi="標楷體"/>
          <w:b/>
          <w:color w:val="000000" w:themeColor="text1"/>
          <w:sz w:val="44"/>
        </w:rPr>
      </w:pPr>
    </w:p>
    <w:p w14:paraId="31E151C3" w14:textId="77777777" w:rsidR="00010A75" w:rsidRPr="00270BA8" w:rsidRDefault="00010A75" w:rsidP="00010A75">
      <w:pPr>
        <w:jc w:val="center"/>
        <w:rPr>
          <w:rFonts w:ascii="標楷體" w:eastAsia="標楷體" w:hAnsi="標楷體"/>
          <w:b/>
          <w:color w:val="000000" w:themeColor="text1"/>
          <w:sz w:val="44"/>
        </w:rPr>
      </w:pPr>
      <w:r w:rsidRPr="00270BA8">
        <w:rPr>
          <w:rFonts w:ascii="標楷體" w:eastAsia="標楷體" w:hAnsi="標楷體" w:hint="eastAsia"/>
          <w:b/>
          <w:color w:val="000000" w:themeColor="text1"/>
          <w:sz w:val="44"/>
        </w:rPr>
        <w:t>國家發展委員會</w:t>
      </w:r>
    </w:p>
    <w:p w14:paraId="2C0A7783" w14:textId="3608BCD2" w:rsidR="00010A75" w:rsidRPr="00270BA8" w:rsidRDefault="000444BE" w:rsidP="00010A75">
      <w:pPr>
        <w:jc w:val="center"/>
        <w:rPr>
          <w:rFonts w:ascii="標楷體" w:eastAsia="標楷體" w:hAnsi="標楷體"/>
          <w:color w:val="000000" w:themeColor="text1"/>
          <w:sz w:val="40"/>
        </w:rPr>
      </w:pPr>
      <w:r>
        <w:rPr>
          <w:rFonts w:ascii="標楷體" w:eastAsia="標楷體" w:hAnsi="標楷體" w:hint="eastAsia"/>
          <w:b/>
          <w:bCs/>
          <w:color w:val="000000" w:themeColor="text1"/>
          <w:sz w:val="40"/>
        </w:rPr>
        <w:t>112年度</w:t>
      </w:r>
      <w:r w:rsidR="00010A75" w:rsidRPr="00270BA8">
        <w:rPr>
          <w:rFonts w:ascii="標楷體" w:eastAsia="標楷體" w:hAnsi="標楷體" w:hint="eastAsia"/>
          <w:b/>
          <w:bCs/>
          <w:color w:val="000000" w:themeColor="text1"/>
          <w:sz w:val="40"/>
        </w:rPr>
        <w:t>「英語學習內容融入時事議題」</w:t>
      </w:r>
      <w:r w:rsidR="00010A75" w:rsidRPr="00270BA8">
        <w:rPr>
          <w:rFonts w:ascii="標楷體" w:eastAsia="標楷體" w:hAnsi="標楷體"/>
          <w:color w:val="000000" w:themeColor="text1"/>
          <w:sz w:val="40"/>
        </w:rPr>
        <w:br/>
      </w:r>
      <w:r w:rsidR="00010A75" w:rsidRPr="00270BA8">
        <w:rPr>
          <w:rFonts w:ascii="標楷體" w:eastAsia="標楷體" w:hAnsi="標楷體" w:hint="eastAsia"/>
          <w:color w:val="000000" w:themeColor="text1"/>
          <w:sz w:val="40"/>
        </w:rPr>
        <w:t>委託辦理</w:t>
      </w:r>
      <w:r w:rsidR="00D64C21" w:rsidRPr="00270BA8">
        <w:rPr>
          <w:rFonts w:ascii="標楷體" w:eastAsia="標楷體" w:hAnsi="標楷體" w:hint="eastAsia"/>
          <w:color w:val="000000" w:themeColor="text1"/>
          <w:sz w:val="40"/>
        </w:rPr>
        <w:t>計畫</w:t>
      </w:r>
      <w:r w:rsidR="00010A75" w:rsidRPr="00270BA8">
        <w:rPr>
          <w:rFonts w:ascii="標楷體" w:eastAsia="標楷體" w:hAnsi="標楷體" w:hint="eastAsia"/>
          <w:color w:val="000000" w:themeColor="text1"/>
          <w:sz w:val="40"/>
        </w:rPr>
        <w:t>案</w:t>
      </w:r>
      <w:r w:rsidR="00010A75" w:rsidRPr="00270BA8">
        <w:rPr>
          <w:rFonts w:ascii="標楷體" w:eastAsia="標楷體" w:hAnsi="標楷體"/>
          <w:color w:val="000000" w:themeColor="text1"/>
          <w:sz w:val="40"/>
        </w:rPr>
        <w:t xml:space="preserve">  </w:t>
      </w:r>
    </w:p>
    <w:p w14:paraId="2897B5FB" w14:textId="4AD40AE3" w:rsidR="00010A75" w:rsidRPr="00270BA8" w:rsidRDefault="00010A75" w:rsidP="00010A75">
      <w:pPr>
        <w:jc w:val="center"/>
        <w:rPr>
          <w:rFonts w:ascii="標楷體" w:eastAsia="標楷體" w:hAnsi="標楷體"/>
          <w:color w:val="000000" w:themeColor="text1"/>
          <w:sz w:val="40"/>
        </w:rPr>
      </w:pPr>
      <w:r w:rsidRPr="00270BA8">
        <w:rPr>
          <w:rFonts w:ascii="標楷體" w:eastAsia="標楷體" w:hAnsi="標楷體"/>
          <w:color w:val="000000" w:themeColor="text1"/>
          <w:sz w:val="40"/>
        </w:rPr>
        <w:t>(</w:t>
      </w:r>
      <w:r w:rsidRPr="00270BA8">
        <w:rPr>
          <w:rFonts w:ascii="標楷體" w:eastAsia="標楷體" w:hAnsi="標楷體" w:hint="eastAsia"/>
          <w:color w:val="000000" w:themeColor="text1"/>
          <w:sz w:val="40"/>
        </w:rPr>
        <w:t>案號：</w:t>
      </w:r>
      <w:bookmarkStart w:id="0" w:name="_Hlk96444810"/>
      <w:r w:rsidRPr="002C52A3">
        <w:rPr>
          <w:rFonts w:ascii="標楷體" w:eastAsia="標楷體" w:hAnsi="標楷體"/>
          <w:color w:val="000000" w:themeColor="text1"/>
          <w:sz w:val="40"/>
        </w:rPr>
        <w:t>ndc</w:t>
      </w:r>
      <w:r w:rsidR="00D34B8A" w:rsidRPr="002C52A3">
        <w:rPr>
          <w:rFonts w:ascii="標楷體" w:eastAsia="標楷體" w:hAnsi="標楷體" w:hint="eastAsia"/>
          <w:color w:val="000000" w:themeColor="text1"/>
          <w:sz w:val="40"/>
        </w:rPr>
        <w:t>1110</w:t>
      </w:r>
      <w:bookmarkEnd w:id="0"/>
      <w:r w:rsidR="002C52A3" w:rsidRPr="002C52A3">
        <w:rPr>
          <w:rFonts w:ascii="標楷體" w:eastAsia="標楷體" w:hAnsi="標楷體" w:hint="eastAsia"/>
          <w:color w:val="000000" w:themeColor="text1"/>
          <w:sz w:val="40"/>
        </w:rPr>
        <w:t>88</w:t>
      </w:r>
      <w:r w:rsidRPr="00270BA8">
        <w:rPr>
          <w:rFonts w:ascii="標楷體" w:eastAsia="標楷體" w:hAnsi="標楷體"/>
          <w:color w:val="000000" w:themeColor="text1"/>
          <w:sz w:val="40"/>
        </w:rPr>
        <w:t>)</w:t>
      </w:r>
    </w:p>
    <w:p w14:paraId="5F2D2C68" w14:textId="13BD405E" w:rsidR="00010A75" w:rsidRPr="00270BA8" w:rsidRDefault="00010A75" w:rsidP="00010A75">
      <w:pPr>
        <w:jc w:val="center"/>
        <w:rPr>
          <w:rFonts w:ascii="標楷體" w:eastAsia="標楷體" w:hAnsi="標楷體"/>
          <w:color w:val="000000" w:themeColor="text1"/>
          <w:sz w:val="40"/>
        </w:rPr>
      </w:pPr>
      <w:r w:rsidRPr="00270BA8">
        <w:rPr>
          <w:rFonts w:ascii="標楷體" w:eastAsia="標楷體" w:hAnsi="標楷體" w:hint="eastAsia"/>
          <w:color w:val="000000" w:themeColor="text1"/>
          <w:sz w:val="40"/>
        </w:rPr>
        <w:t>需求書</w:t>
      </w:r>
    </w:p>
    <w:p w14:paraId="630D83E5" w14:textId="77777777" w:rsidR="00010A75" w:rsidRPr="00270BA8" w:rsidRDefault="00010A75" w:rsidP="00010A75">
      <w:pPr>
        <w:spacing w:line="700" w:lineRule="exact"/>
        <w:rPr>
          <w:rFonts w:ascii="標楷體" w:eastAsia="標楷體" w:hAnsi="標楷體"/>
          <w:b/>
          <w:color w:val="000000" w:themeColor="text1"/>
          <w:sz w:val="32"/>
          <w:szCs w:val="32"/>
        </w:rPr>
      </w:pPr>
    </w:p>
    <w:p w14:paraId="1889DA89"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7B917449" w14:textId="77777777" w:rsidR="00010A75" w:rsidRPr="00270BA8" w:rsidRDefault="00010A75" w:rsidP="00010A75">
      <w:pPr>
        <w:pStyle w:val="2"/>
        <w:ind w:left="240"/>
        <w:rPr>
          <w:rFonts w:ascii="標楷體" w:hAnsi="標楷體"/>
          <w:color w:val="000000" w:themeColor="text1"/>
        </w:rPr>
      </w:pPr>
    </w:p>
    <w:p w14:paraId="16270F68"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7386B80F"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125008E5"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2371ECF8" w14:textId="77777777" w:rsidR="00010A75" w:rsidRPr="00270BA8" w:rsidRDefault="00010A75" w:rsidP="00010A75">
      <w:pPr>
        <w:spacing w:line="540" w:lineRule="exact"/>
        <w:jc w:val="center"/>
        <w:rPr>
          <w:rFonts w:ascii="標楷體" w:eastAsia="標楷體" w:hAnsi="標楷體"/>
          <w:b/>
          <w:bCs/>
          <w:color w:val="000000" w:themeColor="text1"/>
          <w:sz w:val="32"/>
          <w:szCs w:val="32"/>
        </w:rPr>
      </w:pPr>
    </w:p>
    <w:p w14:paraId="649CAD46"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69B045B2"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2A6EB3C1"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73F2B0C7" w14:textId="77777777" w:rsidR="00010A75" w:rsidRPr="00270BA8" w:rsidRDefault="00010A75" w:rsidP="00010A75">
      <w:pPr>
        <w:spacing w:line="540" w:lineRule="exact"/>
        <w:rPr>
          <w:rFonts w:ascii="標楷體" w:eastAsia="標楷體" w:hAnsi="標楷體"/>
          <w:b/>
          <w:bCs/>
          <w:color w:val="000000" w:themeColor="text1"/>
          <w:sz w:val="32"/>
          <w:szCs w:val="32"/>
        </w:rPr>
      </w:pPr>
    </w:p>
    <w:p w14:paraId="4074AEF0" w14:textId="77777777" w:rsidR="00010A75" w:rsidRPr="00270BA8" w:rsidRDefault="00010A75" w:rsidP="00010A75">
      <w:pPr>
        <w:spacing w:line="540" w:lineRule="exact"/>
        <w:jc w:val="center"/>
        <w:rPr>
          <w:rFonts w:ascii="標楷體" w:eastAsia="標楷體" w:hAnsi="標楷體"/>
          <w:b/>
          <w:bCs/>
          <w:color w:val="000000" w:themeColor="text1"/>
          <w:sz w:val="40"/>
          <w:szCs w:val="40"/>
        </w:rPr>
      </w:pPr>
    </w:p>
    <w:p w14:paraId="576815B6" w14:textId="77777777" w:rsidR="00010A75" w:rsidRPr="00270BA8" w:rsidRDefault="00010A75" w:rsidP="00010A75">
      <w:pPr>
        <w:spacing w:line="700" w:lineRule="exact"/>
        <w:jc w:val="center"/>
        <w:rPr>
          <w:rFonts w:ascii="標楷體" w:eastAsia="標楷體" w:hAnsi="標楷體"/>
          <w:b/>
          <w:bCs/>
          <w:color w:val="000000" w:themeColor="text1"/>
          <w:sz w:val="40"/>
          <w:szCs w:val="40"/>
        </w:rPr>
      </w:pPr>
      <w:r w:rsidRPr="00270BA8">
        <w:rPr>
          <w:rFonts w:ascii="標楷體" w:eastAsia="標楷體" w:hAnsi="標楷體" w:hint="eastAsia"/>
          <w:b/>
          <w:bCs/>
          <w:color w:val="000000" w:themeColor="text1"/>
          <w:sz w:val="40"/>
          <w:szCs w:val="40"/>
        </w:rPr>
        <w:t>國家發展委員會</w:t>
      </w:r>
    </w:p>
    <w:p w14:paraId="4F15CFDE" w14:textId="6B6BDD56" w:rsidR="00010A75" w:rsidRPr="00270BA8" w:rsidRDefault="00010A75" w:rsidP="00010A75">
      <w:pPr>
        <w:spacing w:line="700" w:lineRule="exact"/>
        <w:jc w:val="center"/>
        <w:rPr>
          <w:rFonts w:ascii="標楷體" w:eastAsia="標楷體" w:hAnsi="標楷體"/>
          <w:b/>
          <w:bCs/>
          <w:color w:val="000000" w:themeColor="text1"/>
          <w:sz w:val="40"/>
          <w:szCs w:val="40"/>
        </w:rPr>
      </w:pPr>
      <w:r w:rsidRPr="00270BA8">
        <w:rPr>
          <w:rFonts w:ascii="標楷體" w:eastAsia="標楷體" w:hAnsi="標楷體" w:hint="eastAsia"/>
          <w:b/>
          <w:bCs/>
          <w:color w:val="000000" w:themeColor="text1"/>
          <w:sz w:val="40"/>
          <w:szCs w:val="40"/>
        </w:rPr>
        <w:t>中華民國</w:t>
      </w:r>
      <w:r w:rsidRPr="00270BA8">
        <w:rPr>
          <w:rFonts w:ascii="標楷體" w:eastAsia="標楷體" w:hAnsi="標楷體"/>
          <w:b/>
          <w:bCs/>
          <w:color w:val="000000" w:themeColor="text1"/>
          <w:sz w:val="40"/>
          <w:szCs w:val="40"/>
        </w:rPr>
        <w:t>1</w:t>
      </w:r>
      <w:r w:rsidRPr="00270BA8">
        <w:rPr>
          <w:rFonts w:ascii="標楷體" w:eastAsia="標楷體" w:hAnsi="標楷體" w:hint="eastAsia"/>
          <w:b/>
          <w:bCs/>
          <w:color w:val="000000" w:themeColor="text1"/>
          <w:sz w:val="40"/>
          <w:szCs w:val="40"/>
        </w:rPr>
        <w:t>11年</w:t>
      </w:r>
      <w:r w:rsidR="000444BE">
        <w:rPr>
          <w:rFonts w:ascii="標楷體" w:eastAsia="標楷體" w:hAnsi="標楷體" w:hint="eastAsia"/>
          <w:b/>
          <w:bCs/>
          <w:color w:val="000000" w:themeColor="text1"/>
          <w:sz w:val="40"/>
          <w:szCs w:val="40"/>
        </w:rPr>
        <w:t>11</w:t>
      </w:r>
      <w:r w:rsidRPr="00270BA8">
        <w:rPr>
          <w:rFonts w:ascii="標楷體" w:eastAsia="標楷體" w:hAnsi="標楷體" w:hint="eastAsia"/>
          <w:b/>
          <w:bCs/>
          <w:color w:val="000000" w:themeColor="text1"/>
          <w:sz w:val="40"/>
          <w:szCs w:val="40"/>
        </w:rPr>
        <w:t>月</w:t>
      </w:r>
      <w:r w:rsidR="00275CB4">
        <w:rPr>
          <w:rFonts w:ascii="標楷體" w:eastAsia="標楷體" w:hAnsi="標楷體" w:hint="eastAsia"/>
          <w:b/>
          <w:bCs/>
          <w:color w:val="000000" w:themeColor="text1"/>
          <w:sz w:val="40"/>
          <w:szCs w:val="40"/>
        </w:rPr>
        <w:t>14</w:t>
      </w:r>
      <w:r w:rsidRPr="00270BA8">
        <w:rPr>
          <w:rFonts w:ascii="標楷體" w:eastAsia="標楷體" w:hAnsi="標楷體" w:hint="eastAsia"/>
          <w:b/>
          <w:bCs/>
          <w:color w:val="000000" w:themeColor="text1"/>
          <w:sz w:val="40"/>
          <w:szCs w:val="40"/>
        </w:rPr>
        <w:t>日</w:t>
      </w:r>
    </w:p>
    <w:p w14:paraId="12D44EF1" w14:textId="77777777" w:rsidR="00010A75" w:rsidRPr="00270BA8" w:rsidRDefault="00010A75" w:rsidP="00010A75">
      <w:pPr>
        <w:jc w:val="center"/>
        <w:rPr>
          <w:rFonts w:eastAsia="標楷體"/>
          <w:color w:val="000000" w:themeColor="text1"/>
        </w:rPr>
      </w:pPr>
      <w:r w:rsidRPr="00270BA8">
        <w:rPr>
          <w:rFonts w:eastAsia="標楷體"/>
          <w:color w:val="000000" w:themeColor="text1"/>
        </w:rPr>
        <w:br w:type="page"/>
      </w:r>
    </w:p>
    <w:p w14:paraId="29E0D439" w14:textId="2FDD023C" w:rsidR="00010A75" w:rsidRPr="00270BA8" w:rsidRDefault="000444BE" w:rsidP="00010A75">
      <w:pPr>
        <w:jc w:val="center"/>
        <w:rPr>
          <w:rFonts w:ascii="標楷體" w:eastAsia="標楷體" w:hAnsi="標楷體"/>
          <w:color w:val="000000" w:themeColor="text1"/>
          <w:sz w:val="40"/>
        </w:rPr>
      </w:pPr>
      <w:r>
        <w:rPr>
          <w:rFonts w:ascii="標楷體" w:eastAsia="標楷體" w:hAnsi="標楷體" w:hint="eastAsia"/>
          <w:b/>
          <w:bCs/>
          <w:color w:val="000000" w:themeColor="text1"/>
          <w:sz w:val="40"/>
        </w:rPr>
        <w:lastRenderedPageBreak/>
        <w:t>112年度</w:t>
      </w:r>
      <w:r w:rsidR="00010A75" w:rsidRPr="00270BA8">
        <w:rPr>
          <w:rFonts w:ascii="標楷體" w:eastAsia="標楷體" w:hAnsi="標楷體" w:hint="eastAsia"/>
          <w:b/>
          <w:bCs/>
          <w:color w:val="000000" w:themeColor="text1"/>
          <w:sz w:val="40"/>
        </w:rPr>
        <w:t>「英語學習內容融入時事議題」</w:t>
      </w:r>
      <w:r w:rsidR="00010A75" w:rsidRPr="00270BA8">
        <w:rPr>
          <w:rFonts w:ascii="標楷體" w:eastAsia="標楷體" w:hAnsi="標楷體"/>
          <w:color w:val="000000" w:themeColor="text1"/>
          <w:sz w:val="40"/>
        </w:rPr>
        <w:br/>
      </w:r>
      <w:r w:rsidR="00010A75" w:rsidRPr="00270BA8">
        <w:rPr>
          <w:rFonts w:ascii="標楷體" w:eastAsia="標楷體" w:hAnsi="標楷體" w:hint="eastAsia"/>
          <w:color w:val="000000" w:themeColor="text1"/>
          <w:sz w:val="40"/>
        </w:rPr>
        <w:t>委託辦理</w:t>
      </w:r>
      <w:r w:rsidR="00D64C21" w:rsidRPr="00270BA8">
        <w:rPr>
          <w:rFonts w:ascii="標楷體" w:eastAsia="標楷體" w:hAnsi="標楷體" w:hint="eastAsia"/>
          <w:color w:val="000000" w:themeColor="text1"/>
          <w:sz w:val="40"/>
        </w:rPr>
        <w:t>計畫</w:t>
      </w:r>
      <w:r w:rsidR="00010A75" w:rsidRPr="00270BA8">
        <w:rPr>
          <w:rFonts w:ascii="標楷體" w:eastAsia="標楷體" w:hAnsi="標楷體" w:hint="eastAsia"/>
          <w:color w:val="000000" w:themeColor="text1"/>
          <w:sz w:val="40"/>
        </w:rPr>
        <w:t>案</w:t>
      </w:r>
      <w:r w:rsidR="00010A75" w:rsidRPr="00270BA8">
        <w:rPr>
          <w:rFonts w:ascii="標楷體" w:eastAsia="標楷體" w:hAnsi="標楷體"/>
          <w:color w:val="000000" w:themeColor="text1"/>
          <w:sz w:val="40"/>
        </w:rPr>
        <w:t xml:space="preserve">  </w:t>
      </w:r>
    </w:p>
    <w:p w14:paraId="313A6626" w14:textId="77777777" w:rsidR="00010A75" w:rsidRPr="00270BA8" w:rsidRDefault="00010A75" w:rsidP="00010A75">
      <w:pPr>
        <w:jc w:val="center"/>
        <w:rPr>
          <w:rFonts w:ascii="標楷體" w:eastAsia="標楷體" w:hAnsi="標楷體"/>
          <w:color w:val="000000" w:themeColor="text1"/>
          <w:sz w:val="40"/>
        </w:rPr>
      </w:pPr>
      <w:r w:rsidRPr="00270BA8">
        <w:rPr>
          <w:rFonts w:ascii="標楷體" w:eastAsia="標楷體" w:hAnsi="標楷體" w:hint="eastAsia"/>
          <w:color w:val="000000" w:themeColor="text1"/>
          <w:sz w:val="40"/>
        </w:rPr>
        <w:t>需求書</w:t>
      </w:r>
    </w:p>
    <w:p w14:paraId="5F21FB06" w14:textId="27C8D3D1" w:rsidR="007D6FDB" w:rsidRPr="00270BA8" w:rsidRDefault="00C40D79" w:rsidP="00AA1138">
      <w:pPr>
        <w:pStyle w:val="11"/>
        <w:tabs>
          <w:tab w:val="right" w:leader="dot" w:pos="8296"/>
        </w:tabs>
        <w:spacing w:line="480" w:lineRule="exact"/>
        <w:rPr>
          <w:rFonts w:ascii="標楷體" w:eastAsia="標楷體" w:hAnsi="標楷體"/>
          <w:noProof/>
          <w:color w:val="000000" w:themeColor="text1"/>
          <w:sz w:val="32"/>
          <w:szCs w:val="28"/>
        </w:rPr>
      </w:pPr>
      <w:r w:rsidRPr="00270BA8">
        <w:rPr>
          <w:rFonts w:ascii="標楷體" w:eastAsia="標楷體" w:hAnsi="標楷體"/>
          <w:b/>
          <w:color w:val="000000" w:themeColor="text1"/>
          <w:sz w:val="36"/>
          <w:szCs w:val="36"/>
        </w:rPr>
        <w:fldChar w:fldCharType="begin"/>
      </w:r>
      <w:r w:rsidRPr="00270BA8">
        <w:rPr>
          <w:rFonts w:ascii="標楷體" w:eastAsia="標楷體" w:hAnsi="標楷體"/>
          <w:b/>
          <w:color w:val="000000" w:themeColor="text1"/>
          <w:sz w:val="36"/>
          <w:szCs w:val="36"/>
        </w:rPr>
        <w:instrText xml:space="preserve"> TOC \o "1-2" \h \z \u </w:instrText>
      </w:r>
      <w:r w:rsidRPr="00270BA8">
        <w:rPr>
          <w:rFonts w:ascii="標楷體" w:eastAsia="標楷體" w:hAnsi="標楷體"/>
          <w:b/>
          <w:color w:val="000000" w:themeColor="text1"/>
          <w:sz w:val="36"/>
          <w:szCs w:val="36"/>
        </w:rPr>
        <w:fldChar w:fldCharType="separate"/>
      </w:r>
      <w:hyperlink w:anchor="_Toc97834734" w:history="1">
        <w:r w:rsidR="007D6FDB" w:rsidRPr="00270BA8">
          <w:rPr>
            <w:rStyle w:val="a6"/>
            <w:rFonts w:ascii="標楷體" w:eastAsia="標楷體" w:hAnsi="標楷體" w:hint="eastAsia"/>
            <w:b/>
            <w:noProof/>
            <w:color w:val="000000" w:themeColor="text1"/>
            <w:sz w:val="32"/>
            <w:szCs w:val="28"/>
          </w:rPr>
          <w:t>壹、計畫緣起與目的</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_Toc97834734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3</w:t>
        </w:r>
        <w:r w:rsidR="007D6FDB" w:rsidRPr="00270BA8">
          <w:rPr>
            <w:rFonts w:ascii="標楷體" w:eastAsia="標楷體" w:hAnsi="標楷體"/>
            <w:noProof/>
            <w:webHidden/>
            <w:color w:val="000000" w:themeColor="text1"/>
            <w:sz w:val="32"/>
            <w:szCs w:val="28"/>
          </w:rPr>
          <w:fldChar w:fldCharType="end"/>
        </w:r>
      </w:hyperlink>
    </w:p>
    <w:p w14:paraId="35A807D2" w14:textId="4CE86C2D"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35" w:history="1">
        <w:r w:rsidR="007D6FDB" w:rsidRPr="00270BA8">
          <w:rPr>
            <w:rStyle w:val="a6"/>
            <w:rFonts w:ascii="標楷體" w:eastAsia="標楷體" w:hAnsi="標楷體" w:hint="eastAsia"/>
            <w:b/>
            <w:noProof/>
            <w:color w:val="000000" w:themeColor="text1"/>
            <w:sz w:val="32"/>
            <w:szCs w:val="28"/>
          </w:rPr>
          <w:t>貳、</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委託辦理工作項目及內容</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_Toc97834735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3</w:t>
        </w:r>
        <w:r w:rsidR="007D6FDB" w:rsidRPr="00270BA8">
          <w:rPr>
            <w:rFonts w:ascii="標楷體" w:eastAsia="標楷體" w:hAnsi="標楷體"/>
            <w:noProof/>
            <w:webHidden/>
            <w:color w:val="000000" w:themeColor="text1"/>
            <w:sz w:val="32"/>
            <w:szCs w:val="28"/>
          </w:rPr>
          <w:fldChar w:fldCharType="end"/>
        </w:r>
      </w:hyperlink>
    </w:p>
    <w:p w14:paraId="0A40D9AF" w14:textId="665A39DC" w:rsidR="007D6FDB" w:rsidRPr="00270BA8" w:rsidRDefault="00275CB4" w:rsidP="00AA1138">
      <w:pPr>
        <w:pStyle w:val="21"/>
        <w:tabs>
          <w:tab w:val="left" w:pos="1440"/>
          <w:tab w:val="right" w:leader="dot" w:pos="8296"/>
        </w:tabs>
        <w:spacing w:line="480" w:lineRule="exact"/>
        <w:rPr>
          <w:rFonts w:ascii="標楷體" w:eastAsia="標楷體" w:hAnsi="標楷體"/>
          <w:noProof/>
          <w:color w:val="000000" w:themeColor="text1"/>
          <w:sz w:val="32"/>
          <w:szCs w:val="28"/>
        </w:rPr>
      </w:pPr>
      <w:hyperlink w:anchor="_Toc97834736" w:history="1">
        <w:r w:rsidR="007D6FDB" w:rsidRPr="00270BA8">
          <w:rPr>
            <w:rStyle w:val="a6"/>
            <w:rFonts w:ascii="標楷體" w:eastAsia="標楷體" w:hAnsi="標楷體" w:hint="eastAsia"/>
            <w:noProof/>
            <w:color w:val="000000" w:themeColor="text1"/>
            <w:sz w:val="32"/>
            <w:szCs w:val="28"/>
          </w:rPr>
          <w:t>一、</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noProof/>
            <w:color w:val="000000" w:themeColor="text1"/>
            <w:sz w:val="32"/>
            <w:szCs w:val="28"/>
          </w:rPr>
          <w:t>音檔類學習內容</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_Toc97834736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3</w:t>
        </w:r>
        <w:r w:rsidR="007D6FDB" w:rsidRPr="00270BA8">
          <w:rPr>
            <w:rFonts w:ascii="標楷體" w:eastAsia="標楷體" w:hAnsi="標楷體"/>
            <w:noProof/>
            <w:webHidden/>
            <w:color w:val="000000" w:themeColor="text1"/>
            <w:sz w:val="32"/>
            <w:szCs w:val="28"/>
          </w:rPr>
          <w:fldChar w:fldCharType="end"/>
        </w:r>
      </w:hyperlink>
    </w:p>
    <w:p w14:paraId="74EBD29B" w14:textId="4AFF7323" w:rsidR="007D6FDB" w:rsidRPr="00270BA8" w:rsidRDefault="00275CB4" w:rsidP="00AA1138">
      <w:pPr>
        <w:pStyle w:val="21"/>
        <w:tabs>
          <w:tab w:val="left" w:pos="1440"/>
          <w:tab w:val="right" w:leader="dot" w:pos="8296"/>
        </w:tabs>
        <w:spacing w:line="480" w:lineRule="exact"/>
        <w:rPr>
          <w:rFonts w:ascii="標楷體" w:eastAsia="標楷體" w:hAnsi="標楷體"/>
          <w:noProof/>
          <w:color w:val="000000" w:themeColor="text1"/>
          <w:sz w:val="32"/>
          <w:szCs w:val="28"/>
        </w:rPr>
      </w:pPr>
      <w:hyperlink w:anchor="_Toc97834737" w:history="1">
        <w:r w:rsidR="007D6FDB" w:rsidRPr="00270BA8">
          <w:rPr>
            <w:rStyle w:val="a6"/>
            <w:rFonts w:ascii="標楷體" w:eastAsia="標楷體" w:hAnsi="標楷體" w:hint="eastAsia"/>
            <w:noProof/>
            <w:color w:val="000000" w:themeColor="text1"/>
            <w:sz w:val="32"/>
            <w:szCs w:val="28"/>
          </w:rPr>
          <w:t>二、</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noProof/>
            <w:color w:val="000000" w:themeColor="text1"/>
            <w:sz w:val="32"/>
            <w:szCs w:val="28"/>
          </w:rPr>
          <w:t>影片類學習內容</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_Toc97834737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4</w:t>
        </w:r>
        <w:r w:rsidR="007D6FDB" w:rsidRPr="00270BA8">
          <w:rPr>
            <w:rFonts w:ascii="標楷體" w:eastAsia="標楷體" w:hAnsi="標楷體"/>
            <w:noProof/>
            <w:webHidden/>
            <w:color w:val="000000" w:themeColor="text1"/>
            <w:sz w:val="32"/>
            <w:szCs w:val="28"/>
          </w:rPr>
          <w:fldChar w:fldCharType="end"/>
        </w:r>
      </w:hyperlink>
    </w:p>
    <w:p w14:paraId="15FB81D1" w14:textId="6769C002" w:rsidR="007D6FDB" w:rsidRPr="00270BA8" w:rsidRDefault="00275CB4" w:rsidP="00AA1138">
      <w:pPr>
        <w:pStyle w:val="21"/>
        <w:tabs>
          <w:tab w:val="left" w:pos="1440"/>
          <w:tab w:val="right" w:leader="dot" w:pos="8296"/>
        </w:tabs>
        <w:spacing w:line="480" w:lineRule="exact"/>
        <w:rPr>
          <w:rFonts w:ascii="標楷體" w:eastAsia="標楷體" w:hAnsi="標楷體"/>
          <w:noProof/>
          <w:color w:val="000000" w:themeColor="text1"/>
          <w:sz w:val="32"/>
          <w:szCs w:val="28"/>
        </w:rPr>
      </w:pPr>
      <w:hyperlink w:anchor="_Toc97834738" w:history="1">
        <w:r w:rsidR="007D6FDB" w:rsidRPr="00270BA8">
          <w:rPr>
            <w:rStyle w:val="a6"/>
            <w:rFonts w:ascii="標楷體" w:eastAsia="標楷體" w:hAnsi="標楷體" w:hint="eastAsia"/>
            <w:noProof/>
            <w:color w:val="000000" w:themeColor="text1"/>
            <w:sz w:val="32"/>
            <w:szCs w:val="28"/>
          </w:rPr>
          <w:t>三、</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noProof/>
            <w:color w:val="000000" w:themeColor="text1"/>
            <w:sz w:val="32"/>
            <w:szCs w:val="28"/>
          </w:rPr>
          <w:t>圖文類學習內容</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_Toc97834738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4</w:t>
        </w:r>
        <w:r w:rsidR="007D6FDB" w:rsidRPr="00270BA8">
          <w:rPr>
            <w:rFonts w:ascii="標楷體" w:eastAsia="標楷體" w:hAnsi="標楷體"/>
            <w:noProof/>
            <w:webHidden/>
            <w:color w:val="000000" w:themeColor="text1"/>
            <w:sz w:val="32"/>
            <w:szCs w:val="28"/>
          </w:rPr>
          <w:fldChar w:fldCharType="end"/>
        </w:r>
      </w:hyperlink>
    </w:p>
    <w:p w14:paraId="6CAFEBFD" w14:textId="67ED737E"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39" w:history="1">
        <w:r w:rsidR="007D6FDB" w:rsidRPr="00270BA8">
          <w:rPr>
            <w:rStyle w:val="a6"/>
            <w:rFonts w:ascii="標楷體" w:eastAsia="標楷體" w:hAnsi="標楷體" w:hint="eastAsia"/>
            <w:b/>
            <w:noProof/>
            <w:color w:val="000000" w:themeColor="text1"/>
            <w:sz w:val="32"/>
            <w:szCs w:val="28"/>
          </w:rPr>
          <w:t>參、</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辦理期程</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_Toc97834739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4</w:t>
        </w:r>
        <w:r w:rsidR="007D6FDB" w:rsidRPr="00270BA8">
          <w:rPr>
            <w:rFonts w:ascii="標楷體" w:eastAsia="標楷體" w:hAnsi="標楷體"/>
            <w:noProof/>
            <w:webHidden/>
            <w:color w:val="000000" w:themeColor="text1"/>
            <w:sz w:val="32"/>
            <w:szCs w:val="28"/>
          </w:rPr>
          <w:fldChar w:fldCharType="end"/>
        </w:r>
      </w:hyperlink>
    </w:p>
    <w:p w14:paraId="33FD4A8A" w14:textId="61759F2D"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0" w:history="1">
        <w:r w:rsidR="007D6FDB" w:rsidRPr="00270BA8">
          <w:rPr>
            <w:rStyle w:val="a6"/>
            <w:rFonts w:ascii="標楷體" w:eastAsia="標楷體" w:hAnsi="標楷體" w:hint="eastAsia"/>
            <w:b/>
            <w:noProof/>
            <w:color w:val="000000" w:themeColor="text1"/>
            <w:sz w:val="32"/>
            <w:szCs w:val="28"/>
          </w:rPr>
          <w:t>肆、</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預期成果</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_Toc97834740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4</w:t>
        </w:r>
        <w:r w:rsidR="007D6FDB" w:rsidRPr="00270BA8">
          <w:rPr>
            <w:rFonts w:ascii="標楷體" w:eastAsia="標楷體" w:hAnsi="標楷體"/>
            <w:noProof/>
            <w:webHidden/>
            <w:color w:val="000000" w:themeColor="text1"/>
            <w:sz w:val="32"/>
            <w:szCs w:val="28"/>
          </w:rPr>
          <w:fldChar w:fldCharType="end"/>
        </w:r>
      </w:hyperlink>
    </w:p>
    <w:p w14:paraId="17214CE7" w14:textId="5AE8BF48"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1" w:history="1">
        <w:r w:rsidR="007D6FDB" w:rsidRPr="00270BA8">
          <w:rPr>
            <w:rStyle w:val="a6"/>
            <w:rFonts w:ascii="標楷體" w:eastAsia="標楷體" w:hAnsi="標楷體" w:hint="eastAsia"/>
            <w:b/>
            <w:noProof/>
            <w:color w:val="000000" w:themeColor="text1"/>
            <w:sz w:val="32"/>
            <w:szCs w:val="28"/>
          </w:rPr>
          <w:t>伍、</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作業方式</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_Toc97834741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5</w:t>
        </w:r>
        <w:r w:rsidR="007D6FDB" w:rsidRPr="00270BA8">
          <w:rPr>
            <w:rFonts w:ascii="標楷體" w:eastAsia="標楷體" w:hAnsi="標楷體"/>
            <w:noProof/>
            <w:webHidden/>
            <w:color w:val="000000" w:themeColor="text1"/>
            <w:sz w:val="32"/>
            <w:szCs w:val="28"/>
          </w:rPr>
          <w:fldChar w:fldCharType="end"/>
        </w:r>
      </w:hyperlink>
    </w:p>
    <w:p w14:paraId="738FF94E" w14:textId="302E8319"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2" w:history="1">
        <w:r w:rsidR="007D6FDB" w:rsidRPr="00270BA8">
          <w:rPr>
            <w:rStyle w:val="a6"/>
            <w:rFonts w:ascii="標楷體" w:eastAsia="標楷體" w:hAnsi="標楷體" w:hint="eastAsia"/>
            <w:b/>
            <w:noProof/>
            <w:color w:val="000000" w:themeColor="text1"/>
            <w:sz w:val="32"/>
            <w:szCs w:val="28"/>
          </w:rPr>
          <w:t>陸、</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預算金額及付款方式</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_Toc97834742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6</w:t>
        </w:r>
        <w:r w:rsidR="007D6FDB" w:rsidRPr="00270BA8">
          <w:rPr>
            <w:rFonts w:ascii="標楷體" w:eastAsia="標楷體" w:hAnsi="標楷體"/>
            <w:noProof/>
            <w:webHidden/>
            <w:color w:val="000000" w:themeColor="text1"/>
            <w:sz w:val="32"/>
            <w:szCs w:val="28"/>
          </w:rPr>
          <w:fldChar w:fldCharType="end"/>
        </w:r>
      </w:hyperlink>
    </w:p>
    <w:p w14:paraId="755C18CC" w14:textId="4BD8A6E0"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3" w:history="1">
        <w:r w:rsidR="007D6FDB" w:rsidRPr="00270BA8">
          <w:rPr>
            <w:rStyle w:val="a6"/>
            <w:rFonts w:ascii="標楷體" w:eastAsia="標楷體" w:hAnsi="標楷體" w:hint="eastAsia"/>
            <w:b/>
            <w:noProof/>
            <w:color w:val="000000" w:themeColor="text1"/>
            <w:sz w:val="32"/>
            <w:szCs w:val="28"/>
          </w:rPr>
          <w:t>柒、</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服務建議書格式</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_Toc97834743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7</w:t>
        </w:r>
        <w:r w:rsidR="007D6FDB" w:rsidRPr="00270BA8">
          <w:rPr>
            <w:rFonts w:ascii="標楷體" w:eastAsia="標楷體" w:hAnsi="標楷體"/>
            <w:noProof/>
            <w:webHidden/>
            <w:color w:val="000000" w:themeColor="text1"/>
            <w:sz w:val="32"/>
            <w:szCs w:val="28"/>
          </w:rPr>
          <w:fldChar w:fldCharType="end"/>
        </w:r>
      </w:hyperlink>
    </w:p>
    <w:p w14:paraId="693046DD" w14:textId="3A1A3208"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4" w:history="1">
        <w:r w:rsidR="007D6FDB" w:rsidRPr="00270BA8">
          <w:rPr>
            <w:rStyle w:val="a6"/>
            <w:rFonts w:ascii="標楷體" w:eastAsia="標楷體" w:hAnsi="標楷體" w:hint="eastAsia"/>
            <w:b/>
            <w:noProof/>
            <w:color w:val="000000" w:themeColor="text1"/>
            <w:sz w:val="32"/>
            <w:szCs w:val="28"/>
          </w:rPr>
          <w:t>捌、</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著作權</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_Toc97834744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7</w:t>
        </w:r>
        <w:r w:rsidR="007D6FDB" w:rsidRPr="00270BA8">
          <w:rPr>
            <w:rFonts w:ascii="標楷體" w:eastAsia="標楷體" w:hAnsi="標楷體"/>
            <w:noProof/>
            <w:webHidden/>
            <w:color w:val="000000" w:themeColor="text1"/>
            <w:sz w:val="32"/>
            <w:szCs w:val="28"/>
          </w:rPr>
          <w:fldChar w:fldCharType="end"/>
        </w:r>
      </w:hyperlink>
    </w:p>
    <w:p w14:paraId="7C1B76C1" w14:textId="45C3EEDF" w:rsidR="007D6FDB" w:rsidRPr="00270BA8" w:rsidRDefault="00275CB4" w:rsidP="00AA1138">
      <w:pPr>
        <w:pStyle w:val="11"/>
        <w:tabs>
          <w:tab w:val="left" w:pos="960"/>
          <w:tab w:val="right" w:leader="dot" w:pos="8296"/>
        </w:tabs>
        <w:spacing w:line="480" w:lineRule="exact"/>
        <w:rPr>
          <w:rFonts w:ascii="標楷體" w:eastAsia="標楷體" w:hAnsi="標楷體"/>
          <w:noProof/>
          <w:color w:val="000000" w:themeColor="text1"/>
          <w:sz w:val="32"/>
          <w:szCs w:val="28"/>
        </w:rPr>
      </w:pPr>
      <w:hyperlink w:anchor="_Toc97834745" w:history="1">
        <w:r w:rsidR="007D6FDB" w:rsidRPr="00270BA8">
          <w:rPr>
            <w:rStyle w:val="a6"/>
            <w:rFonts w:ascii="標楷體" w:eastAsia="標楷體" w:hAnsi="標楷體" w:hint="eastAsia"/>
            <w:b/>
            <w:noProof/>
            <w:color w:val="000000" w:themeColor="text1"/>
            <w:sz w:val="32"/>
            <w:szCs w:val="28"/>
          </w:rPr>
          <w:t>玖、</w:t>
        </w:r>
        <w:r w:rsidR="007D6FDB" w:rsidRPr="00270BA8">
          <w:rPr>
            <w:rFonts w:ascii="標楷體" w:eastAsia="標楷體" w:hAnsi="標楷體"/>
            <w:noProof/>
            <w:color w:val="000000" w:themeColor="text1"/>
            <w:sz w:val="32"/>
            <w:szCs w:val="28"/>
          </w:rPr>
          <w:tab/>
        </w:r>
        <w:r w:rsidR="007D6FDB" w:rsidRPr="00270BA8">
          <w:rPr>
            <w:rStyle w:val="a6"/>
            <w:rFonts w:ascii="標楷體" w:eastAsia="標楷體" w:hAnsi="標楷體" w:hint="eastAsia"/>
            <w:b/>
            <w:noProof/>
            <w:color w:val="000000" w:themeColor="text1"/>
            <w:sz w:val="32"/>
            <w:szCs w:val="28"/>
          </w:rPr>
          <w:t>其他注意事項</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_Toc97834745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8</w:t>
        </w:r>
        <w:r w:rsidR="007D6FDB" w:rsidRPr="00270BA8">
          <w:rPr>
            <w:rFonts w:ascii="標楷體" w:eastAsia="標楷體" w:hAnsi="標楷體"/>
            <w:noProof/>
            <w:webHidden/>
            <w:color w:val="000000" w:themeColor="text1"/>
            <w:sz w:val="32"/>
            <w:szCs w:val="28"/>
          </w:rPr>
          <w:fldChar w:fldCharType="end"/>
        </w:r>
      </w:hyperlink>
    </w:p>
    <w:p w14:paraId="44A7CE96" w14:textId="5B017373" w:rsidR="007D6FDB" w:rsidRPr="00270BA8" w:rsidRDefault="00275CB4" w:rsidP="00AA1138">
      <w:pPr>
        <w:pStyle w:val="21"/>
        <w:tabs>
          <w:tab w:val="right" w:leader="dot" w:pos="8296"/>
        </w:tabs>
        <w:spacing w:line="480" w:lineRule="exact"/>
        <w:rPr>
          <w:rFonts w:ascii="標楷體" w:eastAsia="標楷體" w:hAnsi="標楷體"/>
          <w:noProof/>
          <w:color w:val="000000" w:themeColor="text1"/>
          <w:sz w:val="32"/>
          <w:szCs w:val="28"/>
        </w:rPr>
      </w:pPr>
      <w:hyperlink w:anchor="_Toc97834746" w:history="1">
        <w:r w:rsidR="007D6FDB" w:rsidRPr="00270BA8">
          <w:rPr>
            <w:rStyle w:val="a6"/>
            <w:rFonts w:ascii="標楷體" w:eastAsia="標楷體" w:hAnsi="標楷體" w:hint="eastAsia"/>
            <w:b/>
            <w:noProof/>
            <w:color w:val="000000" w:themeColor="text1"/>
            <w:spacing w:val="20"/>
            <w:sz w:val="32"/>
            <w:szCs w:val="28"/>
          </w:rPr>
          <w:t>評選報價單</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_Toc97834746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9</w:t>
        </w:r>
        <w:r w:rsidR="007D6FDB" w:rsidRPr="00270BA8">
          <w:rPr>
            <w:rFonts w:ascii="標楷體" w:eastAsia="標楷體" w:hAnsi="標楷體"/>
            <w:noProof/>
            <w:webHidden/>
            <w:color w:val="000000" w:themeColor="text1"/>
            <w:sz w:val="32"/>
            <w:szCs w:val="28"/>
          </w:rPr>
          <w:fldChar w:fldCharType="end"/>
        </w:r>
      </w:hyperlink>
    </w:p>
    <w:p w14:paraId="74AD2FB9" w14:textId="40769CD8" w:rsidR="007D6FDB" w:rsidRPr="00270BA8" w:rsidRDefault="00275CB4" w:rsidP="00AA1138">
      <w:pPr>
        <w:pStyle w:val="21"/>
        <w:tabs>
          <w:tab w:val="right" w:leader="dot" w:pos="8296"/>
        </w:tabs>
        <w:spacing w:line="480" w:lineRule="exact"/>
        <w:rPr>
          <w:rFonts w:ascii="標楷體" w:eastAsia="標楷體" w:hAnsi="標楷體"/>
          <w:noProof/>
          <w:color w:val="000000" w:themeColor="text1"/>
          <w:sz w:val="32"/>
          <w:szCs w:val="28"/>
        </w:rPr>
      </w:pPr>
      <w:hyperlink w:anchor="_Toc97834747" w:history="1">
        <w:r w:rsidR="007D6FDB" w:rsidRPr="00270BA8">
          <w:rPr>
            <w:rStyle w:val="a6"/>
            <w:rFonts w:ascii="標楷體" w:eastAsia="標楷體" w:hAnsi="標楷體" w:hint="eastAsia"/>
            <w:b/>
            <w:bCs/>
            <w:noProof/>
            <w:color w:val="000000" w:themeColor="text1"/>
            <w:spacing w:val="30"/>
            <w:sz w:val="32"/>
            <w:szCs w:val="28"/>
          </w:rPr>
          <w:t>人力配置及經費分配表</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_Toc97834747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10</w:t>
        </w:r>
        <w:r w:rsidR="007D6FDB" w:rsidRPr="00270BA8">
          <w:rPr>
            <w:rFonts w:ascii="標楷體" w:eastAsia="標楷體" w:hAnsi="標楷體"/>
            <w:noProof/>
            <w:webHidden/>
            <w:color w:val="000000" w:themeColor="text1"/>
            <w:sz w:val="32"/>
            <w:szCs w:val="28"/>
          </w:rPr>
          <w:fldChar w:fldCharType="end"/>
        </w:r>
      </w:hyperlink>
    </w:p>
    <w:p w14:paraId="330CC73E" w14:textId="441F70FE" w:rsidR="007D6FDB" w:rsidRPr="00270BA8" w:rsidRDefault="00275CB4" w:rsidP="00AA1138">
      <w:pPr>
        <w:pStyle w:val="21"/>
        <w:tabs>
          <w:tab w:val="right" w:leader="dot" w:pos="8296"/>
        </w:tabs>
        <w:spacing w:line="480" w:lineRule="exact"/>
        <w:rPr>
          <w:rFonts w:ascii="標楷體" w:eastAsia="標楷體" w:hAnsi="標楷體"/>
          <w:noProof/>
          <w:color w:val="000000" w:themeColor="text1"/>
        </w:rPr>
      </w:pPr>
      <w:hyperlink w:anchor="_Toc97834748" w:history="1">
        <w:r w:rsidR="007D6FDB" w:rsidRPr="00270BA8">
          <w:rPr>
            <w:rStyle w:val="a6"/>
            <w:rFonts w:ascii="標楷體" w:eastAsia="標楷體" w:hAnsi="標楷體" w:hint="eastAsia"/>
            <w:b/>
            <w:noProof/>
            <w:color w:val="000000" w:themeColor="text1"/>
            <w:spacing w:val="30"/>
            <w:sz w:val="32"/>
            <w:szCs w:val="28"/>
          </w:rPr>
          <w:t>執行計畫人員同意書</w:t>
        </w:r>
        <w:r w:rsidR="007D6FDB" w:rsidRPr="00270BA8">
          <w:rPr>
            <w:rFonts w:ascii="標楷體" w:eastAsia="標楷體" w:hAnsi="標楷體"/>
            <w:noProof/>
            <w:webHidden/>
            <w:color w:val="000000" w:themeColor="text1"/>
            <w:sz w:val="32"/>
            <w:szCs w:val="28"/>
          </w:rPr>
          <w:tab/>
        </w:r>
        <w:r w:rsidR="007D6FDB" w:rsidRPr="00270BA8">
          <w:rPr>
            <w:rFonts w:ascii="標楷體" w:eastAsia="標楷體" w:hAnsi="標楷體"/>
            <w:noProof/>
            <w:webHidden/>
            <w:color w:val="000000" w:themeColor="text1"/>
            <w:sz w:val="32"/>
            <w:szCs w:val="28"/>
          </w:rPr>
          <w:fldChar w:fldCharType="begin"/>
        </w:r>
        <w:r w:rsidR="007D6FDB" w:rsidRPr="00270BA8">
          <w:rPr>
            <w:rFonts w:ascii="標楷體" w:eastAsia="標楷體" w:hAnsi="標楷體"/>
            <w:noProof/>
            <w:webHidden/>
            <w:color w:val="000000" w:themeColor="text1"/>
            <w:sz w:val="32"/>
            <w:szCs w:val="28"/>
          </w:rPr>
          <w:instrText xml:space="preserve"> PAGEREF _Toc97834748 \h </w:instrText>
        </w:r>
        <w:r w:rsidR="007D6FDB" w:rsidRPr="00270BA8">
          <w:rPr>
            <w:rFonts w:ascii="標楷體" w:eastAsia="標楷體" w:hAnsi="標楷體"/>
            <w:noProof/>
            <w:webHidden/>
            <w:color w:val="000000" w:themeColor="text1"/>
            <w:sz w:val="32"/>
            <w:szCs w:val="28"/>
          </w:rPr>
        </w:r>
        <w:r w:rsidR="007D6FDB" w:rsidRPr="00270BA8">
          <w:rPr>
            <w:rFonts w:ascii="標楷體" w:eastAsia="標楷體" w:hAnsi="標楷體"/>
            <w:noProof/>
            <w:webHidden/>
            <w:color w:val="000000" w:themeColor="text1"/>
            <w:sz w:val="32"/>
            <w:szCs w:val="28"/>
          </w:rPr>
          <w:fldChar w:fldCharType="separate"/>
        </w:r>
        <w:r w:rsidR="00523B33">
          <w:rPr>
            <w:rFonts w:ascii="標楷體" w:eastAsia="標楷體" w:hAnsi="標楷體"/>
            <w:noProof/>
            <w:webHidden/>
            <w:color w:val="000000" w:themeColor="text1"/>
            <w:sz w:val="32"/>
            <w:szCs w:val="28"/>
          </w:rPr>
          <w:t>12</w:t>
        </w:r>
        <w:r w:rsidR="007D6FDB" w:rsidRPr="00270BA8">
          <w:rPr>
            <w:rFonts w:ascii="標楷體" w:eastAsia="標楷體" w:hAnsi="標楷體"/>
            <w:noProof/>
            <w:webHidden/>
            <w:color w:val="000000" w:themeColor="text1"/>
            <w:sz w:val="32"/>
            <w:szCs w:val="28"/>
          </w:rPr>
          <w:fldChar w:fldCharType="end"/>
        </w:r>
      </w:hyperlink>
    </w:p>
    <w:p w14:paraId="4E941D1D" w14:textId="0C4452E5" w:rsidR="00010A75" w:rsidRPr="00270BA8" w:rsidRDefault="00C40D79" w:rsidP="006C6393">
      <w:pPr>
        <w:widowControl/>
        <w:spacing w:line="480" w:lineRule="exact"/>
        <w:rPr>
          <w:rFonts w:ascii="標楷體" w:eastAsia="標楷體" w:hAnsi="標楷體"/>
          <w:b/>
          <w:color w:val="000000" w:themeColor="text1"/>
          <w:sz w:val="32"/>
          <w:szCs w:val="32"/>
        </w:rPr>
      </w:pPr>
      <w:r w:rsidRPr="00270BA8">
        <w:rPr>
          <w:rFonts w:ascii="標楷體" w:eastAsia="標楷體" w:hAnsi="標楷體"/>
          <w:b/>
          <w:color w:val="000000" w:themeColor="text1"/>
          <w:sz w:val="36"/>
          <w:szCs w:val="36"/>
        </w:rPr>
        <w:fldChar w:fldCharType="end"/>
      </w:r>
    </w:p>
    <w:p w14:paraId="2526E0DE" w14:textId="0CB686BB" w:rsidR="00010A75" w:rsidRPr="00270BA8" w:rsidRDefault="00010A75">
      <w:pPr>
        <w:widowControl/>
        <w:rPr>
          <w:rFonts w:ascii="標楷體" w:eastAsia="標楷體" w:hAnsi="標楷體"/>
          <w:b/>
          <w:color w:val="000000" w:themeColor="text1"/>
          <w:sz w:val="32"/>
          <w:szCs w:val="32"/>
        </w:rPr>
      </w:pPr>
    </w:p>
    <w:p w14:paraId="515B6DA1" w14:textId="0F09497C" w:rsidR="00E74416" w:rsidRPr="00270BA8" w:rsidRDefault="00E74416">
      <w:pPr>
        <w:widowControl/>
        <w:rPr>
          <w:rFonts w:ascii="標楷體" w:eastAsia="標楷體" w:hAnsi="標楷體"/>
          <w:b/>
          <w:color w:val="000000" w:themeColor="text1"/>
          <w:sz w:val="32"/>
          <w:szCs w:val="32"/>
        </w:rPr>
      </w:pPr>
    </w:p>
    <w:p w14:paraId="7254CE0B" w14:textId="16F10083" w:rsidR="00E74416" w:rsidRPr="00270BA8" w:rsidRDefault="00E74416">
      <w:pPr>
        <w:widowControl/>
        <w:rPr>
          <w:rFonts w:ascii="標楷體" w:eastAsia="標楷體" w:hAnsi="標楷體"/>
          <w:b/>
          <w:color w:val="000000" w:themeColor="text1"/>
          <w:sz w:val="32"/>
          <w:szCs w:val="32"/>
        </w:rPr>
      </w:pPr>
    </w:p>
    <w:p w14:paraId="36AD5092" w14:textId="752560C3" w:rsidR="00E74416" w:rsidRPr="00270BA8" w:rsidRDefault="00E74416">
      <w:pPr>
        <w:widowControl/>
        <w:rPr>
          <w:rFonts w:ascii="標楷體" w:eastAsia="標楷體" w:hAnsi="標楷體"/>
          <w:b/>
          <w:color w:val="000000" w:themeColor="text1"/>
          <w:sz w:val="32"/>
          <w:szCs w:val="32"/>
        </w:rPr>
      </w:pPr>
    </w:p>
    <w:p w14:paraId="10899E1F" w14:textId="50FB7F4C" w:rsidR="00E74416" w:rsidRPr="00270BA8" w:rsidRDefault="00E74416">
      <w:pPr>
        <w:widowControl/>
        <w:rPr>
          <w:rFonts w:ascii="標楷體" w:eastAsia="標楷體" w:hAnsi="標楷體"/>
          <w:b/>
          <w:color w:val="000000" w:themeColor="text1"/>
          <w:sz w:val="32"/>
          <w:szCs w:val="32"/>
        </w:rPr>
      </w:pPr>
    </w:p>
    <w:p w14:paraId="25537074" w14:textId="77777777" w:rsidR="00AA1138" w:rsidRPr="00270BA8" w:rsidRDefault="00AA1138" w:rsidP="00582D78">
      <w:pPr>
        <w:spacing w:line="460" w:lineRule="exact"/>
        <w:outlineLvl w:val="0"/>
        <w:rPr>
          <w:rFonts w:ascii="標楷體" w:eastAsia="標楷體" w:hAnsi="標楷體"/>
          <w:b/>
          <w:color w:val="000000" w:themeColor="text1"/>
          <w:sz w:val="32"/>
          <w:szCs w:val="32"/>
        </w:rPr>
      </w:pPr>
      <w:bookmarkStart w:id="1" w:name="_Toc97834734"/>
    </w:p>
    <w:p w14:paraId="08F72F24" w14:textId="356CADC7" w:rsidR="004900F0" w:rsidRPr="00270BA8" w:rsidRDefault="004900F0" w:rsidP="00582D78">
      <w:pPr>
        <w:spacing w:line="460" w:lineRule="exact"/>
        <w:outlineLvl w:val="0"/>
        <w:rPr>
          <w:rFonts w:ascii="標楷體" w:eastAsia="標楷體" w:hAnsi="標楷體"/>
          <w:b/>
          <w:color w:val="000000" w:themeColor="text1"/>
          <w:sz w:val="32"/>
          <w:szCs w:val="32"/>
        </w:rPr>
      </w:pPr>
      <w:r w:rsidRPr="00270BA8">
        <w:rPr>
          <w:rFonts w:ascii="標楷體" w:eastAsia="標楷體" w:hAnsi="標楷體" w:hint="eastAsia"/>
          <w:b/>
          <w:color w:val="000000" w:themeColor="text1"/>
          <w:sz w:val="32"/>
          <w:szCs w:val="32"/>
        </w:rPr>
        <w:lastRenderedPageBreak/>
        <w:t>壹、計畫緣起與目的</w:t>
      </w:r>
      <w:bookmarkEnd w:id="1"/>
    </w:p>
    <w:p w14:paraId="6149F0ED" w14:textId="4AF1731C" w:rsidR="00F5448E" w:rsidRPr="00270BA8" w:rsidRDefault="004900F0" w:rsidP="00582D78">
      <w:pPr>
        <w:spacing w:line="460" w:lineRule="exact"/>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ab/>
      </w:r>
      <w:r w:rsidR="00F5448E" w:rsidRPr="00270BA8">
        <w:rPr>
          <w:rFonts w:ascii="標楷體" w:eastAsia="標楷體" w:hAnsi="標楷體" w:hint="eastAsia"/>
          <w:color w:val="000000" w:themeColor="text1"/>
          <w:sz w:val="28"/>
          <w:szCs w:val="28"/>
        </w:rPr>
        <w:t>為呼應國際企業來台投資及因應我國企業全球布局對雙語人才之需求，並強化我國年輕世代的雙語力加值專業力，本會偕同相關部會推動2030雙語政策，期透過加速推動高等教育雙語化、均衡完善高中以下教育階段雙語化條件、數位學習、英語檢測量能擴充、提升公務人員英語力，以及成立行政法人專責推動等重點領域工作，培育我國人才接軌國際，並強化國家競爭力。</w:t>
      </w:r>
    </w:p>
    <w:p w14:paraId="19D7E957" w14:textId="771E330A" w:rsidR="00F5448E" w:rsidRPr="00270BA8" w:rsidRDefault="00F5448E" w:rsidP="00F5448E">
      <w:pPr>
        <w:spacing w:line="460" w:lineRule="exact"/>
        <w:ind w:firstLineChars="200" w:firstLine="56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政府推動2030雙語政策，其目標之一係在專業知識上，強化國人的英文溝通能力，並運用英文吸收國際知識，增強國人的國際觀以及全球競爭力，更希望藉由推動雙語政策，營造讓國人身處在英語使用情境中，讓大家敢於在日常生活中，隨時開口說英語、用英語，使國人在考試之外及生活當中具備英語溝通能力，培養出臺灣走向世界的英語人才。</w:t>
      </w:r>
    </w:p>
    <w:p w14:paraId="5C98EB56" w14:textId="6BC13EBC" w:rsidR="00F5448E" w:rsidRPr="00270BA8" w:rsidRDefault="00F5448E" w:rsidP="00F5448E">
      <w:pPr>
        <w:spacing w:line="460" w:lineRule="exact"/>
        <w:ind w:firstLineChars="200" w:firstLine="56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為達上開雙語政策推動之目標，本會</w:t>
      </w:r>
      <w:r w:rsidR="006611C1">
        <w:rPr>
          <w:rFonts w:ascii="標楷體" w:eastAsia="標楷體" w:hAnsi="標楷體" w:hint="eastAsia"/>
          <w:color w:val="000000" w:themeColor="text1"/>
          <w:sz w:val="28"/>
          <w:szCs w:val="28"/>
        </w:rPr>
        <w:t>已於</w:t>
      </w:r>
      <w:r w:rsidR="00753E1E">
        <w:rPr>
          <w:rFonts w:ascii="標楷體" w:eastAsia="標楷體" w:hAnsi="標楷體" w:hint="eastAsia"/>
          <w:color w:val="000000" w:themeColor="text1"/>
          <w:sz w:val="28"/>
          <w:szCs w:val="28"/>
        </w:rPr>
        <w:t>111年度</w:t>
      </w:r>
      <w:r w:rsidR="000444BE">
        <w:rPr>
          <w:rFonts w:ascii="標楷體" w:eastAsia="標楷體" w:hAnsi="標楷體" w:hint="eastAsia"/>
          <w:color w:val="000000" w:themeColor="text1"/>
          <w:sz w:val="28"/>
          <w:szCs w:val="28"/>
        </w:rPr>
        <w:t>規劃</w:t>
      </w:r>
      <w:r w:rsidRPr="00270BA8">
        <w:rPr>
          <w:rFonts w:ascii="標楷體" w:eastAsia="標楷體" w:hAnsi="標楷體" w:hint="eastAsia"/>
          <w:color w:val="000000" w:themeColor="text1"/>
          <w:sz w:val="28"/>
          <w:szCs w:val="28"/>
        </w:rPr>
        <w:t>委辦廠商製作英語學習內容並融入時事議題</w:t>
      </w:r>
      <w:r w:rsidR="00753E1E">
        <w:rPr>
          <w:rFonts w:ascii="標楷體" w:eastAsia="標楷體" w:hAnsi="標楷體" w:hint="eastAsia"/>
          <w:color w:val="000000" w:themeColor="text1"/>
          <w:sz w:val="28"/>
          <w:szCs w:val="28"/>
        </w:rPr>
        <w:t>，</w:t>
      </w:r>
      <w:r w:rsidR="00302E5B">
        <w:rPr>
          <w:rFonts w:ascii="標楷體" w:eastAsia="標楷體" w:hAnsi="標楷體" w:hint="eastAsia"/>
          <w:color w:val="000000" w:themeColor="text1"/>
          <w:sz w:val="28"/>
          <w:szCs w:val="28"/>
        </w:rPr>
        <w:t>並獲</w:t>
      </w:r>
      <w:r w:rsidR="00753E1E">
        <w:rPr>
          <w:rFonts w:ascii="標楷體" w:eastAsia="標楷體" w:hAnsi="標楷體" w:hint="eastAsia"/>
          <w:color w:val="000000" w:themeColor="text1"/>
          <w:sz w:val="28"/>
          <w:szCs w:val="28"/>
        </w:rPr>
        <w:t>國人</w:t>
      </w:r>
      <w:r w:rsidR="00302E5B">
        <w:rPr>
          <w:rFonts w:ascii="標楷體" w:eastAsia="標楷體" w:hAnsi="標楷體" w:hint="eastAsia"/>
          <w:color w:val="000000" w:themeColor="text1"/>
          <w:sz w:val="28"/>
          <w:szCs w:val="28"/>
        </w:rPr>
        <w:t>喜愛</w:t>
      </w:r>
      <w:r w:rsidRPr="00270BA8">
        <w:rPr>
          <w:rFonts w:ascii="標楷體" w:eastAsia="標楷體" w:hAnsi="標楷體" w:hint="eastAsia"/>
          <w:color w:val="000000" w:themeColor="text1"/>
          <w:sz w:val="28"/>
          <w:szCs w:val="28"/>
        </w:rPr>
        <w:t>，</w:t>
      </w:r>
      <w:r w:rsidR="00753E1E">
        <w:rPr>
          <w:rFonts w:ascii="標楷體" w:eastAsia="標楷體" w:hAnsi="標楷體" w:hint="eastAsia"/>
          <w:color w:val="000000" w:themeColor="text1"/>
          <w:sz w:val="28"/>
          <w:szCs w:val="28"/>
        </w:rPr>
        <w:t>為此，本計畫續</w:t>
      </w:r>
      <w:r w:rsidRPr="00270BA8">
        <w:rPr>
          <w:rFonts w:ascii="標楷體" w:eastAsia="標楷體" w:hAnsi="標楷體" w:hint="eastAsia"/>
          <w:color w:val="000000" w:themeColor="text1"/>
          <w:sz w:val="28"/>
          <w:szCs w:val="28"/>
        </w:rPr>
        <w:t>透過音檔、影片、圖文等多元數位學習方式，以國內外新聞時事為主題，將時事議題融入英語學習內容</w:t>
      </w:r>
      <w:r w:rsidR="00753E1E">
        <w:rPr>
          <w:rFonts w:ascii="標楷體" w:eastAsia="標楷體" w:hAnsi="標楷體" w:hint="eastAsia"/>
          <w:color w:val="000000" w:themeColor="text1"/>
          <w:sz w:val="28"/>
          <w:szCs w:val="28"/>
        </w:rPr>
        <w:t>，並增加街訪百工百業職人等新的創新元素</w:t>
      </w:r>
      <w:r w:rsidRPr="00270BA8">
        <w:rPr>
          <w:rFonts w:ascii="標楷體" w:eastAsia="標楷體" w:hAnsi="標楷體" w:hint="eastAsia"/>
          <w:color w:val="000000" w:themeColor="text1"/>
          <w:sz w:val="28"/>
          <w:szCs w:val="28"/>
        </w:rPr>
        <w:t>，提供國人具即時性與專業性英語學習內容，與國際連結，培養國人迎向國際市場所需的英語力。</w:t>
      </w:r>
    </w:p>
    <w:p w14:paraId="4ED8F1E8" w14:textId="30B9A4EE" w:rsidR="001D7419" w:rsidRPr="00270BA8" w:rsidRDefault="001D7419" w:rsidP="00582D78">
      <w:pPr>
        <w:spacing w:line="460" w:lineRule="exact"/>
        <w:rPr>
          <w:rFonts w:ascii="標楷體" w:eastAsia="標楷體" w:hAnsi="標楷體"/>
          <w:color w:val="000000" w:themeColor="text1"/>
          <w:sz w:val="28"/>
          <w:szCs w:val="28"/>
        </w:rPr>
      </w:pPr>
    </w:p>
    <w:p w14:paraId="73C53C33" w14:textId="77777777" w:rsidR="00CE17DE" w:rsidRPr="00270BA8" w:rsidRDefault="00F25DC9" w:rsidP="00582D78">
      <w:pPr>
        <w:pStyle w:val="a3"/>
        <w:numPr>
          <w:ilvl w:val="0"/>
          <w:numId w:val="13"/>
        </w:numPr>
        <w:spacing w:line="460" w:lineRule="exact"/>
        <w:ind w:leftChars="0"/>
        <w:outlineLvl w:val="0"/>
        <w:rPr>
          <w:rFonts w:ascii="標楷體" w:eastAsia="標楷體" w:hAnsi="標楷體"/>
          <w:b/>
          <w:color w:val="000000" w:themeColor="text1"/>
          <w:sz w:val="32"/>
          <w:szCs w:val="32"/>
        </w:rPr>
      </w:pPr>
      <w:bookmarkStart w:id="2" w:name="_Toc97834735"/>
      <w:r w:rsidRPr="00270BA8">
        <w:rPr>
          <w:rFonts w:ascii="標楷體" w:eastAsia="標楷體" w:hAnsi="標楷體" w:hint="eastAsia"/>
          <w:b/>
          <w:color w:val="000000" w:themeColor="text1"/>
          <w:sz w:val="32"/>
          <w:szCs w:val="32"/>
        </w:rPr>
        <w:t>委託辦理工作項目及內容</w:t>
      </w:r>
      <w:bookmarkEnd w:id="2"/>
    </w:p>
    <w:p w14:paraId="4A509A6F" w14:textId="38EAF672" w:rsidR="00903437" w:rsidRPr="00270BA8" w:rsidRDefault="00F25DC9" w:rsidP="006B2F72">
      <w:pPr>
        <w:pStyle w:val="a3"/>
        <w:numPr>
          <w:ilvl w:val="1"/>
          <w:numId w:val="13"/>
        </w:numPr>
        <w:spacing w:line="460" w:lineRule="exact"/>
        <w:ind w:leftChars="0" w:left="1202"/>
        <w:outlineLvl w:val="1"/>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本案將透過委辦廠商</w:t>
      </w:r>
      <w:r w:rsidR="00F1305F">
        <w:rPr>
          <w:rFonts w:ascii="標楷體" w:eastAsia="標楷體" w:hAnsi="標楷體" w:hint="eastAsia"/>
          <w:color w:val="000000" w:themeColor="text1"/>
          <w:sz w:val="28"/>
          <w:szCs w:val="28"/>
        </w:rPr>
        <w:t>從決標日次週起至112年12月</w:t>
      </w:r>
      <w:r w:rsidR="00275CB4">
        <w:rPr>
          <w:rFonts w:ascii="標楷體" w:eastAsia="標楷體" w:hAnsi="標楷體" w:hint="eastAsia"/>
          <w:color w:val="000000" w:themeColor="text1"/>
          <w:sz w:val="28"/>
          <w:szCs w:val="28"/>
        </w:rPr>
        <w:t>22</w:t>
      </w:r>
      <w:r w:rsidR="00F1305F">
        <w:rPr>
          <w:rFonts w:ascii="標楷體" w:eastAsia="標楷體" w:hAnsi="標楷體" w:hint="eastAsia"/>
          <w:color w:val="000000" w:themeColor="text1"/>
          <w:sz w:val="28"/>
          <w:szCs w:val="28"/>
        </w:rPr>
        <w:t>日前，</w:t>
      </w:r>
      <w:r w:rsidR="006C5834" w:rsidRPr="00270BA8">
        <w:rPr>
          <w:rFonts w:ascii="標楷體" w:eastAsia="標楷體" w:hAnsi="標楷體" w:hint="eastAsia"/>
          <w:color w:val="000000" w:themeColor="text1"/>
          <w:sz w:val="28"/>
          <w:szCs w:val="28"/>
        </w:rPr>
        <w:t>每週</w:t>
      </w:r>
      <w:r w:rsidR="00D30B38" w:rsidRPr="00270BA8">
        <w:rPr>
          <w:rFonts w:ascii="標楷體" w:eastAsia="標楷體" w:hAnsi="標楷體" w:hint="eastAsia"/>
          <w:color w:val="000000" w:themeColor="text1"/>
          <w:sz w:val="28"/>
          <w:szCs w:val="28"/>
        </w:rPr>
        <w:t>至多</w:t>
      </w:r>
      <w:r w:rsidR="00F22019" w:rsidRPr="00270BA8">
        <w:rPr>
          <w:rFonts w:ascii="標楷體" w:eastAsia="標楷體" w:hAnsi="標楷體" w:hint="eastAsia"/>
          <w:color w:val="000000" w:themeColor="text1"/>
          <w:sz w:val="28"/>
          <w:szCs w:val="28"/>
        </w:rPr>
        <w:t>選定</w:t>
      </w:r>
      <w:r w:rsidR="008555C9" w:rsidRPr="00270BA8">
        <w:rPr>
          <w:rFonts w:ascii="標楷體" w:eastAsia="標楷體" w:hAnsi="標楷體" w:hint="eastAsia"/>
          <w:color w:val="000000" w:themeColor="text1"/>
          <w:sz w:val="28"/>
          <w:szCs w:val="28"/>
        </w:rPr>
        <w:t>1個國內外新聞時事之主題，並經本會同意，總計至少</w:t>
      </w:r>
      <w:r w:rsidR="000444BE">
        <w:rPr>
          <w:rFonts w:ascii="標楷體" w:eastAsia="標楷體" w:hAnsi="標楷體" w:hint="eastAsia"/>
          <w:color w:val="000000" w:themeColor="text1"/>
          <w:sz w:val="28"/>
          <w:szCs w:val="28"/>
        </w:rPr>
        <w:t>48</w:t>
      </w:r>
      <w:r w:rsidR="008555C9" w:rsidRPr="00270BA8">
        <w:rPr>
          <w:rFonts w:ascii="標楷體" w:eastAsia="標楷體" w:hAnsi="標楷體" w:hint="eastAsia"/>
          <w:color w:val="000000" w:themeColor="text1"/>
          <w:sz w:val="28"/>
          <w:szCs w:val="28"/>
        </w:rPr>
        <w:t>個，據以製作</w:t>
      </w:r>
      <w:r w:rsidR="00131478" w:rsidRPr="00270BA8">
        <w:rPr>
          <w:rFonts w:ascii="標楷體" w:eastAsia="標楷體" w:hAnsi="標楷體" w:hint="eastAsia"/>
          <w:color w:val="000000" w:themeColor="text1"/>
          <w:sz w:val="28"/>
          <w:szCs w:val="28"/>
        </w:rPr>
        <w:t>下述</w:t>
      </w:r>
      <w:r w:rsidR="008555C9" w:rsidRPr="00270BA8">
        <w:rPr>
          <w:rFonts w:ascii="標楷體" w:eastAsia="標楷體" w:hAnsi="標楷體" w:hint="eastAsia"/>
          <w:color w:val="000000" w:themeColor="text1"/>
          <w:sz w:val="28"/>
          <w:szCs w:val="28"/>
        </w:rPr>
        <w:t>音檔類、影片類、圖文類等英語學習內容如下：</w:t>
      </w:r>
    </w:p>
    <w:p w14:paraId="11417941" w14:textId="3F66411E" w:rsidR="00903437" w:rsidRPr="00270BA8" w:rsidRDefault="00F25DC9" w:rsidP="006B2F72">
      <w:pPr>
        <w:pStyle w:val="a3"/>
        <w:numPr>
          <w:ilvl w:val="0"/>
          <w:numId w:val="8"/>
        </w:numPr>
        <w:spacing w:line="460" w:lineRule="exact"/>
        <w:ind w:leftChars="0"/>
        <w:rPr>
          <w:rFonts w:ascii="標楷體" w:eastAsia="標楷體" w:hAnsi="標楷體"/>
          <w:color w:val="000000" w:themeColor="text1"/>
          <w:sz w:val="28"/>
          <w:szCs w:val="28"/>
        </w:rPr>
      </w:pPr>
      <w:bookmarkStart w:id="3" w:name="_Toc97834736"/>
      <w:r w:rsidRPr="00270BA8">
        <w:rPr>
          <w:rFonts w:ascii="標楷體" w:eastAsia="標楷體" w:hAnsi="標楷體" w:hint="eastAsia"/>
          <w:color w:val="000000" w:themeColor="text1"/>
          <w:sz w:val="28"/>
          <w:szCs w:val="28"/>
        </w:rPr>
        <w:t>音檔類學習</w:t>
      </w:r>
      <w:r w:rsidR="008718AB" w:rsidRPr="00270BA8">
        <w:rPr>
          <w:rFonts w:ascii="標楷體" w:eastAsia="標楷體" w:hAnsi="標楷體" w:hint="eastAsia"/>
          <w:color w:val="000000" w:themeColor="text1"/>
          <w:sz w:val="28"/>
          <w:szCs w:val="28"/>
        </w:rPr>
        <w:t>內</w:t>
      </w:r>
      <w:r w:rsidRPr="00270BA8">
        <w:rPr>
          <w:rFonts w:ascii="標楷體" w:eastAsia="標楷體" w:hAnsi="標楷體" w:hint="eastAsia"/>
          <w:color w:val="000000" w:themeColor="text1"/>
          <w:sz w:val="28"/>
          <w:szCs w:val="28"/>
        </w:rPr>
        <w:t>容</w:t>
      </w:r>
      <w:bookmarkEnd w:id="3"/>
    </w:p>
    <w:p w14:paraId="113DB566" w14:textId="774494CF" w:rsidR="006A008F" w:rsidRDefault="006A008F" w:rsidP="006B2F72">
      <w:pPr>
        <w:pStyle w:val="a3"/>
        <w:numPr>
          <w:ilvl w:val="3"/>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每個</w:t>
      </w:r>
      <w:r w:rsidR="008555C9" w:rsidRPr="00270BA8">
        <w:rPr>
          <w:rFonts w:ascii="標楷體" w:eastAsia="標楷體" w:hAnsi="標楷體" w:hint="eastAsia"/>
          <w:color w:val="000000" w:themeColor="text1"/>
          <w:sz w:val="28"/>
          <w:szCs w:val="28"/>
        </w:rPr>
        <w:t>時事</w:t>
      </w:r>
      <w:r w:rsidRPr="00270BA8">
        <w:rPr>
          <w:rFonts w:ascii="標楷體" w:eastAsia="標楷體" w:hAnsi="標楷體" w:hint="eastAsia"/>
          <w:color w:val="000000" w:themeColor="text1"/>
          <w:sz w:val="28"/>
          <w:szCs w:val="28"/>
        </w:rPr>
        <w:t>主題分別製作</w:t>
      </w:r>
      <w:r w:rsidR="00E15337" w:rsidRPr="00270BA8">
        <w:rPr>
          <w:rFonts w:ascii="標楷體" w:eastAsia="標楷體" w:hAnsi="標楷體" w:hint="eastAsia"/>
          <w:color w:val="000000" w:themeColor="text1"/>
          <w:sz w:val="28"/>
          <w:szCs w:val="28"/>
        </w:rPr>
        <w:t>1支</w:t>
      </w:r>
      <w:r w:rsidRPr="00270BA8">
        <w:rPr>
          <w:rFonts w:ascii="標楷體" w:eastAsia="標楷體" w:hAnsi="標楷體" w:hint="eastAsia"/>
          <w:color w:val="000000" w:themeColor="text1"/>
          <w:sz w:val="28"/>
          <w:szCs w:val="28"/>
        </w:rPr>
        <w:t>全英語新聞音檔完整版（</w:t>
      </w:r>
      <w:r w:rsidR="00E15337" w:rsidRPr="00270BA8">
        <w:rPr>
          <w:rFonts w:ascii="標楷體" w:eastAsia="標楷體" w:hAnsi="標楷體" w:hint="eastAsia"/>
          <w:color w:val="000000" w:themeColor="text1"/>
          <w:sz w:val="28"/>
          <w:szCs w:val="28"/>
        </w:rPr>
        <w:t>每支</w:t>
      </w:r>
      <w:r w:rsidRPr="00270BA8">
        <w:rPr>
          <w:rFonts w:ascii="標楷體" w:eastAsia="標楷體" w:hAnsi="標楷體" w:hint="eastAsia"/>
          <w:color w:val="000000" w:themeColor="text1"/>
          <w:sz w:val="28"/>
          <w:szCs w:val="28"/>
        </w:rPr>
        <w:t>至少3分鐘），及</w:t>
      </w:r>
      <w:r w:rsidR="00E15337" w:rsidRPr="00270BA8">
        <w:rPr>
          <w:rFonts w:ascii="標楷體" w:eastAsia="標楷體" w:hAnsi="標楷體" w:hint="eastAsia"/>
          <w:color w:val="000000" w:themeColor="text1"/>
          <w:sz w:val="28"/>
          <w:szCs w:val="28"/>
        </w:rPr>
        <w:t>1支</w:t>
      </w:r>
      <w:r w:rsidRPr="00270BA8">
        <w:rPr>
          <w:rFonts w:ascii="標楷體" w:eastAsia="標楷體" w:hAnsi="標楷體" w:hint="eastAsia"/>
          <w:color w:val="000000" w:themeColor="text1"/>
          <w:sz w:val="28"/>
          <w:szCs w:val="28"/>
        </w:rPr>
        <w:t>精華版（</w:t>
      </w:r>
      <w:r w:rsidR="00E15337" w:rsidRPr="00270BA8">
        <w:rPr>
          <w:rFonts w:ascii="標楷體" w:eastAsia="標楷體" w:hAnsi="標楷體" w:hint="eastAsia"/>
          <w:color w:val="000000" w:themeColor="text1"/>
          <w:sz w:val="28"/>
          <w:szCs w:val="28"/>
        </w:rPr>
        <w:t>每支</w:t>
      </w:r>
      <w:r w:rsidRPr="00270BA8">
        <w:rPr>
          <w:rFonts w:ascii="標楷體" w:eastAsia="標楷體" w:hAnsi="標楷體" w:hint="eastAsia"/>
          <w:color w:val="000000" w:themeColor="text1"/>
          <w:sz w:val="28"/>
          <w:szCs w:val="28"/>
        </w:rPr>
        <w:t>至少1分鐘），</w:t>
      </w:r>
      <w:r w:rsidR="007D2A06">
        <w:rPr>
          <w:rFonts w:ascii="標楷體" w:eastAsia="標楷體" w:hAnsi="標楷體" w:hint="eastAsia"/>
          <w:color w:val="000000" w:themeColor="text1"/>
          <w:sz w:val="28"/>
          <w:szCs w:val="28"/>
        </w:rPr>
        <w:t>得透過角色設計或其他創新方式，</w:t>
      </w:r>
      <w:r w:rsidRPr="00270BA8">
        <w:rPr>
          <w:rFonts w:ascii="標楷體" w:eastAsia="標楷體" w:hAnsi="標楷體" w:hint="eastAsia"/>
          <w:color w:val="000000" w:themeColor="text1"/>
          <w:sz w:val="28"/>
          <w:szCs w:val="28"/>
        </w:rPr>
        <w:t>即時介紹當時國內外新聞時事</w:t>
      </w:r>
      <w:r w:rsidR="005D4EDA">
        <w:rPr>
          <w:rFonts w:ascii="標楷體" w:eastAsia="標楷體" w:hAnsi="標楷體" w:hint="eastAsia"/>
          <w:color w:val="000000" w:themeColor="text1"/>
          <w:sz w:val="28"/>
          <w:szCs w:val="28"/>
        </w:rPr>
        <w:t>，並於5個廣播時段播出（完整版</w:t>
      </w:r>
      <w:r w:rsidR="005D4EDA">
        <w:rPr>
          <w:rFonts w:ascii="標楷體" w:eastAsia="標楷體" w:hAnsi="標楷體" w:hint="eastAsia"/>
          <w:color w:val="000000" w:themeColor="text1"/>
          <w:sz w:val="28"/>
          <w:szCs w:val="28"/>
        </w:rPr>
        <w:lastRenderedPageBreak/>
        <w:t>播出</w:t>
      </w:r>
      <w:r w:rsidR="001006AE">
        <w:rPr>
          <w:rFonts w:ascii="標楷體" w:eastAsia="標楷體" w:hAnsi="標楷體" w:hint="eastAsia"/>
          <w:color w:val="000000" w:themeColor="text1"/>
          <w:sz w:val="28"/>
          <w:szCs w:val="28"/>
        </w:rPr>
        <w:t>3個時段</w:t>
      </w:r>
      <w:r w:rsidR="005D4EDA">
        <w:rPr>
          <w:rFonts w:ascii="標楷體" w:eastAsia="標楷體" w:hAnsi="標楷體" w:hint="eastAsia"/>
          <w:color w:val="000000" w:themeColor="text1"/>
          <w:sz w:val="28"/>
          <w:szCs w:val="28"/>
        </w:rPr>
        <w:t>、精華版播出</w:t>
      </w:r>
      <w:r w:rsidR="001006AE">
        <w:rPr>
          <w:rFonts w:ascii="標楷體" w:eastAsia="標楷體" w:hAnsi="標楷體" w:hint="eastAsia"/>
          <w:color w:val="000000" w:themeColor="text1"/>
          <w:sz w:val="28"/>
          <w:szCs w:val="28"/>
        </w:rPr>
        <w:t>2個時段</w:t>
      </w:r>
      <w:r w:rsidR="005D4EDA">
        <w:rPr>
          <w:rFonts w:ascii="標楷體" w:eastAsia="標楷體" w:hAnsi="標楷體" w:hint="eastAsia"/>
          <w:color w:val="000000" w:themeColor="text1"/>
          <w:sz w:val="28"/>
          <w:szCs w:val="28"/>
        </w:rPr>
        <w:t>），該項經費</w:t>
      </w:r>
      <w:r w:rsidR="005D4EDA" w:rsidRPr="005D4EDA">
        <w:rPr>
          <w:rFonts w:ascii="標楷體" w:eastAsia="標楷體" w:hAnsi="標楷體" w:hint="eastAsia"/>
          <w:color w:val="000000" w:themeColor="text1"/>
          <w:sz w:val="28"/>
          <w:szCs w:val="28"/>
        </w:rPr>
        <w:t>為媒體政策及業務宣導費</w:t>
      </w:r>
      <w:r w:rsidRPr="00270BA8">
        <w:rPr>
          <w:rFonts w:ascii="標楷體" w:eastAsia="標楷體" w:hAnsi="標楷體" w:hint="eastAsia"/>
          <w:color w:val="000000" w:themeColor="text1"/>
          <w:sz w:val="28"/>
          <w:szCs w:val="28"/>
        </w:rPr>
        <w:t>。</w:t>
      </w:r>
    </w:p>
    <w:p w14:paraId="288D2B97" w14:textId="280B5481" w:rsidR="006A008F" w:rsidRPr="006B2F72" w:rsidRDefault="00B971CF" w:rsidP="006B2F72">
      <w:pPr>
        <w:pStyle w:val="a3"/>
        <w:numPr>
          <w:ilvl w:val="3"/>
          <w:numId w:val="13"/>
        </w:numPr>
        <w:spacing w:line="460" w:lineRule="exact"/>
        <w:ind w:leftChars="0"/>
        <w:rPr>
          <w:rFonts w:ascii="標楷體" w:eastAsia="標楷體" w:hAnsi="標楷體"/>
          <w:color w:val="000000" w:themeColor="text1"/>
          <w:sz w:val="28"/>
          <w:szCs w:val="28"/>
        </w:rPr>
      </w:pPr>
      <w:r w:rsidRPr="006B2F72">
        <w:rPr>
          <w:rFonts w:ascii="標楷體" w:eastAsia="標楷體" w:hAnsi="標楷體" w:hint="eastAsia"/>
          <w:color w:val="000000" w:themeColor="text1"/>
          <w:sz w:val="28"/>
          <w:szCs w:val="28"/>
        </w:rPr>
        <w:t>從前述每週時事主題</w:t>
      </w:r>
      <w:r w:rsidR="00A41694" w:rsidRPr="006B2F72">
        <w:rPr>
          <w:rFonts w:ascii="標楷體" w:eastAsia="標楷體" w:hAnsi="標楷體" w:hint="eastAsia"/>
          <w:color w:val="000000" w:themeColor="text1"/>
          <w:sz w:val="28"/>
          <w:szCs w:val="28"/>
        </w:rPr>
        <w:t>，</w:t>
      </w:r>
      <w:r w:rsidR="001F06F0" w:rsidRPr="006B2F72">
        <w:rPr>
          <w:rFonts w:ascii="標楷體" w:eastAsia="標楷體" w:hAnsi="標楷體" w:hint="eastAsia"/>
          <w:color w:val="000000" w:themeColor="text1"/>
          <w:sz w:val="28"/>
          <w:szCs w:val="28"/>
        </w:rPr>
        <w:t>擇定至少</w:t>
      </w:r>
      <w:r w:rsidR="007D2A06" w:rsidRPr="006B2F72">
        <w:rPr>
          <w:rFonts w:ascii="標楷體" w:eastAsia="標楷體" w:hAnsi="標楷體" w:hint="eastAsia"/>
          <w:color w:val="000000" w:themeColor="text1"/>
          <w:sz w:val="28"/>
          <w:szCs w:val="28"/>
        </w:rPr>
        <w:t>12個</w:t>
      </w:r>
      <w:r w:rsidR="00131478" w:rsidRPr="006B2F72">
        <w:rPr>
          <w:rFonts w:ascii="標楷體" w:eastAsia="標楷體" w:hAnsi="標楷體" w:hint="eastAsia"/>
          <w:color w:val="000000" w:themeColor="text1"/>
          <w:sz w:val="28"/>
          <w:szCs w:val="28"/>
        </w:rPr>
        <w:t>（每月原則</w:t>
      </w:r>
      <w:r w:rsidR="00A41694" w:rsidRPr="006B2F72">
        <w:rPr>
          <w:rFonts w:ascii="標楷體" w:eastAsia="標楷體" w:hAnsi="標楷體" w:hint="eastAsia"/>
          <w:color w:val="000000" w:themeColor="text1"/>
          <w:sz w:val="28"/>
          <w:szCs w:val="28"/>
        </w:rPr>
        <w:t>以</w:t>
      </w:r>
      <w:r w:rsidR="006B2F72" w:rsidRPr="006B2F72">
        <w:rPr>
          <w:rFonts w:ascii="標楷體" w:eastAsia="標楷體" w:hAnsi="標楷體" w:hint="eastAsia"/>
          <w:color w:val="000000" w:themeColor="text1"/>
          <w:sz w:val="28"/>
          <w:szCs w:val="28"/>
        </w:rPr>
        <w:t>1</w:t>
      </w:r>
      <w:r w:rsidR="00A41694" w:rsidRPr="006B2F72">
        <w:rPr>
          <w:rFonts w:ascii="標楷體" w:eastAsia="標楷體" w:hAnsi="標楷體" w:hint="eastAsia"/>
          <w:color w:val="000000" w:themeColor="text1"/>
          <w:sz w:val="28"/>
          <w:szCs w:val="28"/>
        </w:rPr>
        <w:t>個時事主題為限</w:t>
      </w:r>
      <w:r w:rsidR="00131478" w:rsidRPr="006B2F72">
        <w:rPr>
          <w:rFonts w:ascii="標楷體" w:eastAsia="標楷體" w:hAnsi="標楷體" w:hint="eastAsia"/>
          <w:color w:val="000000" w:themeColor="text1"/>
          <w:sz w:val="28"/>
          <w:szCs w:val="28"/>
        </w:rPr>
        <w:t>）</w:t>
      </w:r>
      <w:r w:rsidR="006425EB" w:rsidRPr="006B2F72">
        <w:rPr>
          <w:rFonts w:ascii="標楷體" w:eastAsia="標楷體" w:hAnsi="標楷體" w:hint="eastAsia"/>
          <w:color w:val="000000" w:themeColor="text1"/>
          <w:sz w:val="28"/>
          <w:szCs w:val="28"/>
        </w:rPr>
        <w:t>，各製作1支雙語教學音檔(每支至少10分鐘)</w:t>
      </w:r>
      <w:r w:rsidR="007D2A06" w:rsidRPr="006B2F72">
        <w:rPr>
          <w:rFonts w:ascii="標楷體" w:eastAsia="標楷體" w:hAnsi="標楷體" w:hint="eastAsia"/>
          <w:color w:val="000000" w:themeColor="text1"/>
          <w:sz w:val="28"/>
          <w:szCs w:val="28"/>
        </w:rPr>
        <w:t>，與長期關切該時事主題之</w:t>
      </w:r>
      <w:r w:rsidR="006B2F72" w:rsidRPr="006B2F72">
        <w:rPr>
          <w:rFonts w:ascii="標楷體" w:eastAsia="標楷體" w:hAnsi="標楷體"/>
          <w:color w:val="000000" w:themeColor="text1"/>
          <w:sz w:val="28"/>
          <w:szCs w:val="28"/>
        </w:rPr>
        <w:t>Podcaster</w:t>
      </w:r>
      <w:r w:rsidR="007D2A06" w:rsidRPr="006B2F72">
        <w:rPr>
          <w:rFonts w:ascii="標楷體" w:eastAsia="標楷體" w:hAnsi="標楷體" w:hint="eastAsia"/>
          <w:color w:val="000000" w:themeColor="text1"/>
          <w:sz w:val="28"/>
          <w:szCs w:val="28"/>
        </w:rPr>
        <w:t>合作聯播</w:t>
      </w:r>
      <w:r w:rsidR="006B2F72" w:rsidRPr="006B2F72">
        <w:rPr>
          <w:rFonts w:ascii="標楷體" w:eastAsia="標楷體" w:hAnsi="標楷體" w:hint="eastAsia"/>
          <w:color w:val="000000" w:themeColor="text1"/>
          <w:sz w:val="28"/>
          <w:szCs w:val="28"/>
        </w:rPr>
        <w:t>，深度討論該時事主題</w:t>
      </w:r>
      <w:r w:rsidR="007A296D">
        <w:rPr>
          <w:rFonts w:ascii="標楷體" w:eastAsia="標楷體" w:hAnsi="標楷體" w:hint="eastAsia"/>
          <w:color w:val="000000" w:themeColor="text1"/>
          <w:sz w:val="28"/>
          <w:szCs w:val="28"/>
        </w:rPr>
        <w:t>，並於聲音社群(如P</w:t>
      </w:r>
      <w:r w:rsidR="007A296D">
        <w:rPr>
          <w:rFonts w:ascii="標楷體" w:eastAsia="標楷體" w:hAnsi="標楷體"/>
          <w:color w:val="000000" w:themeColor="text1"/>
          <w:sz w:val="28"/>
          <w:szCs w:val="28"/>
        </w:rPr>
        <w:t>odcast</w:t>
      </w:r>
      <w:r w:rsidR="005D4EDA">
        <w:rPr>
          <w:rFonts w:ascii="標楷體" w:eastAsia="標楷體" w:hAnsi="標楷體" w:hint="eastAsia"/>
          <w:color w:val="000000" w:themeColor="text1"/>
          <w:sz w:val="28"/>
          <w:szCs w:val="28"/>
        </w:rPr>
        <w:t>等</w:t>
      </w:r>
      <w:r w:rsidR="007A296D">
        <w:rPr>
          <w:rFonts w:ascii="標楷體" w:eastAsia="標楷體" w:hAnsi="標楷體" w:hint="eastAsia"/>
          <w:color w:val="000000" w:themeColor="text1"/>
          <w:sz w:val="28"/>
          <w:szCs w:val="28"/>
        </w:rPr>
        <w:t>)播放</w:t>
      </w:r>
      <w:r w:rsidR="006425EB" w:rsidRPr="006B2F72">
        <w:rPr>
          <w:rFonts w:ascii="標楷體" w:eastAsia="標楷體" w:hAnsi="標楷體" w:hint="eastAsia"/>
          <w:color w:val="000000" w:themeColor="text1"/>
          <w:sz w:val="28"/>
          <w:szCs w:val="28"/>
        </w:rPr>
        <w:t>。</w:t>
      </w:r>
    </w:p>
    <w:p w14:paraId="7741906D" w14:textId="77777777" w:rsidR="00903437" w:rsidRPr="00270BA8" w:rsidRDefault="008718AB" w:rsidP="006B2F72">
      <w:pPr>
        <w:pStyle w:val="a3"/>
        <w:numPr>
          <w:ilvl w:val="0"/>
          <w:numId w:val="8"/>
        </w:numPr>
        <w:spacing w:line="460" w:lineRule="exact"/>
        <w:ind w:leftChars="0"/>
        <w:rPr>
          <w:rFonts w:ascii="標楷體" w:eastAsia="標楷體" w:hAnsi="標楷體"/>
          <w:color w:val="000000" w:themeColor="text1"/>
          <w:sz w:val="28"/>
          <w:szCs w:val="28"/>
        </w:rPr>
      </w:pPr>
      <w:bookmarkStart w:id="4" w:name="_Toc97834737"/>
      <w:r w:rsidRPr="00270BA8">
        <w:rPr>
          <w:rFonts w:ascii="標楷體" w:eastAsia="標楷體" w:hAnsi="標楷體" w:hint="eastAsia"/>
          <w:color w:val="000000" w:themeColor="text1"/>
          <w:sz w:val="28"/>
          <w:szCs w:val="28"/>
        </w:rPr>
        <w:t>影片類學習內容</w:t>
      </w:r>
      <w:bookmarkEnd w:id="4"/>
    </w:p>
    <w:p w14:paraId="6CC6EF35" w14:textId="7500997A" w:rsidR="00503271" w:rsidRPr="00270BA8" w:rsidRDefault="00B971CF" w:rsidP="006B2F72">
      <w:pPr>
        <w:pStyle w:val="a3"/>
        <w:spacing w:line="460" w:lineRule="exact"/>
        <w:ind w:leftChars="0" w:left="144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從前述每週時事主題</w:t>
      </w:r>
      <w:r w:rsidR="00A41694" w:rsidRPr="00270BA8">
        <w:rPr>
          <w:rFonts w:ascii="標楷體" w:eastAsia="標楷體" w:hAnsi="標楷體" w:hint="eastAsia"/>
          <w:color w:val="000000" w:themeColor="text1"/>
          <w:sz w:val="28"/>
          <w:szCs w:val="28"/>
        </w:rPr>
        <w:t>，</w:t>
      </w:r>
      <w:r w:rsidR="00503271" w:rsidRPr="00270BA8">
        <w:rPr>
          <w:rFonts w:ascii="標楷體" w:eastAsia="標楷體" w:hAnsi="標楷體" w:hint="eastAsia"/>
          <w:color w:val="000000" w:themeColor="text1"/>
          <w:sz w:val="28"/>
          <w:szCs w:val="28"/>
        </w:rPr>
        <w:t>擇定至少</w:t>
      </w:r>
      <w:r w:rsidR="006B2F72">
        <w:rPr>
          <w:rFonts w:ascii="標楷體" w:eastAsia="標楷體" w:hAnsi="標楷體" w:hint="eastAsia"/>
          <w:color w:val="000000" w:themeColor="text1"/>
          <w:sz w:val="28"/>
          <w:szCs w:val="28"/>
        </w:rPr>
        <w:t>12</w:t>
      </w:r>
      <w:r w:rsidR="00503271" w:rsidRPr="00270BA8">
        <w:rPr>
          <w:rFonts w:ascii="標楷體" w:eastAsia="標楷體" w:hAnsi="標楷體" w:hint="eastAsia"/>
          <w:color w:val="000000" w:themeColor="text1"/>
          <w:sz w:val="28"/>
          <w:szCs w:val="28"/>
        </w:rPr>
        <w:t>個</w:t>
      </w:r>
      <w:r w:rsidR="00A41694" w:rsidRPr="00270BA8">
        <w:rPr>
          <w:rFonts w:ascii="標楷體" w:eastAsia="標楷體" w:hAnsi="標楷體" w:hint="eastAsia"/>
          <w:color w:val="000000" w:themeColor="text1"/>
          <w:sz w:val="28"/>
          <w:szCs w:val="28"/>
        </w:rPr>
        <w:t>（每月原則以</w:t>
      </w:r>
      <w:r w:rsidR="006B2F72">
        <w:rPr>
          <w:rFonts w:ascii="標楷體" w:eastAsia="標楷體" w:hAnsi="標楷體" w:hint="eastAsia"/>
          <w:color w:val="000000" w:themeColor="text1"/>
          <w:sz w:val="28"/>
          <w:szCs w:val="28"/>
        </w:rPr>
        <w:t>1</w:t>
      </w:r>
      <w:r w:rsidR="00A41694" w:rsidRPr="00270BA8">
        <w:rPr>
          <w:rFonts w:ascii="標楷體" w:eastAsia="標楷體" w:hAnsi="標楷體" w:hint="eastAsia"/>
          <w:color w:val="000000" w:themeColor="text1"/>
          <w:sz w:val="28"/>
          <w:szCs w:val="28"/>
        </w:rPr>
        <w:t>個時事主題為限）</w:t>
      </w:r>
      <w:r w:rsidR="00503271" w:rsidRPr="00270BA8">
        <w:rPr>
          <w:rFonts w:ascii="標楷體" w:eastAsia="標楷體" w:hAnsi="標楷體" w:hint="eastAsia"/>
          <w:color w:val="000000" w:themeColor="text1"/>
          <w:sz w:val="28"/>
          <w:szCs w:val="28"/>
        </w:rPr>
        <w:t>，</w:t>
      </w:r>
      <w:r w:rsidR="00EF7749">
        <w:rPr>
          <w:rFonts w:ascii="標楷體" w:eastAsia="標楷體" w:hAnsi="標楷體" w:hint="eastAsia"/>
          <w:color w:val="000000" w:themeColor="text1"/>
          <w:sz w:val="28"/>
          <w:szCs w:val="28"/>
        </w:rPr>
        <w:t>各</w:t>
      </w:r>
      <w:r w:rsidR="00BA2B4A" w:rsidRPr="00270BA8">
        <w:rPr>
          <w:rFonts w:ascii="標楷體" w:eastAsia="標楷體" w:hAnsi="標楷體"/>
          <w:color w:val="000000" w:themeColor="text1"/>
          <w:sz w:val="28"/>
          <w:szCs w:val="28"/>
        </w:rPr>
        <w:t>製作</w:t>
      </w:r>
      <w:r w:rsidR="00EF7749">
        <w:rPr>
          <w:rFonts w:ascii="標楷體" w:eastAsia="標楷體" w:hAnsi="標楷體" w:hint="eastAsia"/>
          <w:color w:val="000000" w:themeColor="text1"/>
          <w:sz w:val="28"/>
          <w:szCs w:val="28"/>
        </w:rPr>
        <w:t>1支</w:t>
      </w:r>
      <w:r w:rsidR="00BA2B4A" w:rsidRPr="00270BA8">
        <w:rPr>
          <w:rFonts w:ascii="標楷體" w:eastAsia="標楷體" w:hAnsi="標楷體"/>
          <w:color w:val="000000" w:themeColor="text1"/>
          <w:sz w:val="28"/>
          <w:szCs w:val="28"/>
        </w:rPr>
        <w:t>全英語時事</w:t>
      </w:r>
      <w:r w:rsidR="00BA2B4A" w:rsidRPr="00270BA8">
        <w:rPr>
          <w:rFonts w:ascii="標楷體" w:eastAsia="標楷體" w:hAnsi="標楷體" w:hint="eastAsia"/>
          <w:color w:val="000000" w:themeColor="text1"/>
          <w:sz w:val="28"/>
          <w:szCs w:val="28"/>
        </w:rPr>
        <w:t>短</w:t>
      </w:r>
      <w:r w:rsidR="00BA2B4A" w:rsidRPr="00270BA8">
        <w:rPr>
          <w:rFonts w:ascii="標楷體" w:eastAsia="標楷體" w:hAnsi="標楷體"/>
          <w:color w:val="000000" w:themeColor="text1"/>
          <w:sz w:val="28"/>
          <w:szCs w:val="28"/>
        </w:rPr>
        <w:t>影片</w:t>
      </w:r>
      <w:r w:rsidR="00F169E3" w:rsidRPr="00270BA8">
        <w:rPr>
          <w:rFonts w:ascii="標楷體" w:eastAsia="標楷體" w:hAnsi="標楷體" w:hint="eastAsia"/>
          <w:color w:val="000000" w:themeColor="text1"/>
          <w:sz w:val="28"/>
          <w:szCs w:val="28"/>
        </w:rPr>
        <w:t>(每支至少30秒)</w:t>
      </w:r>
      <w:r w:rsidR="00BA2B4A" w:rsidRPr="00270BA8">
        <w:rPr>
          <w:rFonts w:ascii="標楷體" w:eastAsia="標楷體" w:hAnsi="標楷體"/>
          <w:color w:val="000000" w:themeColor="text1"/>
          <w:sz w:val="28"/>
          <w:szCs w:val="28"/>
        </w:rPr>
        <w:t>，</w:t>
      </w:r>
      <w:r w:rsidR="006B2F72">
        <w:rPr>
          <w:rFonts w:ascii="標楷體" w:eastAsia="標楷體" w:hAnsi="標楷體" w:hint="eastAsia"/>
          <w:color w:val="000000" w:themeColor="text1"/>
          <w:sz w:val="28"/>
          <w:szCs w:val="28"/>
        </w:rPr>
        <w:t>得融入新聞畫面跳接或動畫元素，並於最新的社群媒體（如Y</w:t>
      </w:r>
      <w:r w:rsidR="006B2F72">
        <w:rPr>
          <w:rFonts w:ascii="標楷體" w:eastAsia="標楷體" w:hAnsi="標楷體"/>
          <w:color w:val="000000" w:themeColor="text1"/>
          <w:sz w:val="28"/>
          <w:szCs w:val="28"/>
        </w:rPr>
        <w:t>outube Shorts</w:t>
      </w:r>
      <w:r w:rsidR="006B2F72">
        <w:rPr>
          <w:rFonts w:ascii="標楷體" w:eastAsia="標楷體" w:hAnsi="標楷體" w:hint="eastAsia"/>
          <w:color w:val="000000" w:themeColor="text1"/>
          <w:sz w:val="28"/>
          <w:szCs w:val="28"/>
        </w:rPr>
        <w:t>、IG Re</w:t>
      </w:r>
      <w:r w:rsidR="006B2F72">
        <w:rPr>
          <w:rFonts w:ascii="標楷體" w:eastAsia="標楷體" w:hAnsi="標楷體"/>
          <w:color w:val="000000" w:themeColor="text1"/>
          <w:sz w:val="28"/>
          <w:szCs w:val="28"/>
        </w:rPr>
        <w:t>els</w:t>
      </w:r>
      <w:r w:rsidR="006B2F72">
        <w:rPr>
          <w:rFonts w:ascii="標楷體" w:eastAsia="標楷體" w:hAnsi="標楷體" w:hint="eastAsia"/>
          <w:color w:val="000000" w:themeColor="text1"/>
          <w:sz w:val="28"/>
          <w:szCs w:val="28"/>
        </w:rPr>
        <w:t>等）</w:t>
      </w:r>
      <w:r w:rsidR="007A296D">
        <w:rPr>
          <w:rFonts w:ascii="標楷體" w:eastAsia="標楷體" w:hAnsi="標楷體" w:hint="eastAsia"/>
          <w:color w:val="000000" w:themeColor="text1"/>
          <w:sz w:val="28"/>
          <w:szCs w:val="28"/>
        </w:rPr>
        <w:t>播放</w:t>
      </w:r>
      <w:r w:rsidR="006B2F72">
        <w:rPr>
          <w:rFonts w:ascii="標楷體" w:eastAsia="標楷體" w:hAnsi="標楷體" w:hint="eastAsia"/>
          <w:color w:val="000000" w:themeColor="text1"/>
          <w:sz w:val="28"/>
          <w:szCs w:val="28"/>
        </w:rPr>
        <w:t>，</w:t>
      </w:r>
      <w:r w:rsidR="00BA2B4A" w:rsidRPr="00270BA8">
        <w:rPr>
          <w:rFonts w:ascii="標楷體" w:eastAsia="標楷體" w:hAnsi="標楷體"/>
          <w:color w:val="000000" w:themeColor="text1"/>
          <w:sz w:val="28"/>
          <w:szCs w:val="28"/>
        </w:rPr>
        <w:t>讓</w:t>
      </w:r>
      <w:r w:rsidR="006B2F72">
        <w:rPr>
          <w:rFonts w:ascii="標楷體" w:eastAsia="標楷體" w:hAnsi="標楷體" w:hint="eastAsia"/>
          <w:color w:val="000000" w:themeColor="text1"/>
          <w:sz w:val="28"/>
          <w:szCs w:val="28"/>
        </w:rPr>
        <w:t>年輕世代</w:t>
      </w:r>
      <w:r w:rsidR="00BA2B4A" w:rsidRPr="00270BA8">
        <w:rPr>
          <w:rFonts w:ascii="標楷體" w:eastAsia="標楷體" w:hAnsi="標楷體"/>
          <w:color w:val="000000" w:themeColor="text1"/>
          <w:sz w:val="28"/>
          <w:szCs w:val="28"/>
        </w:rPr>
        <w:t>看時事影片學英語。</w:t>
      </w:r>
    </w:p>
    <w:p w14:paraId="17A38F5D" w14:textId="77777777" w:rsidR="00903437" w:rsidRPr="00270BA8" w:rsidRDefault="007C5FC7" w:rsidP="006B2F72">
      <w:pPr>
        <w:pStyle w:val="a3"/>
        <w:numPr>
          <w:ilvl w:val="0"/>
          <w:numId w:val="8"/>
        </w:numPr>
        <w:spacing w:line="460" w:lineRule="exact"/>
        <w:ind w:leftChars="0"/>
        <w:rPr>
          <w:rFonts w:ascii="標楷體" w:eastAsia="標楷體" w:hAnsi="標楷體"/>
          <w:color w:val="000000" w:themeColor="text1"/>
          <w:sz w:val="28"/>
          <w:szCs w:val="28"/>
        </w:rPr>
      </w:pPr>
      <w:bookmarkStart w:id="5" w:name="_Toc97834738"/>
      <w:r w:rsidRPr="00270BA8">
        <w:rPr>
          <w:rFonts w:ascii="標楷體" w:eastAsia="標楷體" w:hAnsi="標楷體" w:hint="eastAsia"/>
          <w:color w:val="000000" w:themeColor="text1"/>
          <w:sz w:val="28"/>
          <w:szCs w:val="28"/>
        </w:rPr>
        <w:t>圖文類學習內容</w:t>
      </w:r>
      <w:bookmarkEnd w:id="5"/>
    </w:p>
    <w:p w14:paraId="1E3154D9" w14:textId="4BEE0051" w:rsidR="006425EB" w:rsidRDefault="00B971CF" w:rsidP="006B2F72">
      <w:pPr>
        <w:pStyle w:val="a3"/>
        <w:spacing w:line="460" w:lineRule="exact"/>
        <w:ind w:leftChars="0" w:left="1418"/>
        <w:rPr>
          <w:rFonts w:ascii="標楷體" w:eastAsia="標楷體" w:hAnsi="標楷體"/>
          <w:color w:val="000000" w:themeColor="text1"/>
          <w:sz w:val="28"/>
          <w:szCs w:val="28"/>
        </w:rPr>
      </w:pPr>
      <w:bookmarkStart w:id="6" w:name="_Hlk95944776"/>
      <w:r w:rsidRPr="00270BA8">
        <w:rPr>
          <w:rFonts w:ascii="標楷體" w:eastAsia="標楷體" w:hAnsi="標楷體" w:hint="eastAsia"/>
          <w:color w:val="000000" w:themeColor="text1"/>
          <w:sz w:val="28"/>
          <w:szCs w:val="28"/>
        </w:rPr>
        <w:t>從前述每週時事主題</w:t>
      </w:r>
      <w:r w:rsidR="00F169E3" w:rsidRPr="00270BA8">
        <w:rPr>
          <w:rFonts w:ascii="標楷體" w:eastAsia="標楷體" w:hAnsi="標楷體" w:hint="eastAsia"/>
          <w:color w:val="000000" w:themeColor="text1"/>
          <w:sz w:val="28"/>
          <w:szCs w:val="28"/>
        </w:rPr>
        <w:t>，</w:t>
      </w:r>
      <w:r w:rsidR="004726C8" w:rsidRPr="00270BA8">
        <w:rPr>
          <w:rFonts w:ascii="標楷體" w:eastAsia="標楷體" w:hAnsi="標楷體" w:hint="eastAsia"/>
          <w:color w:val="000000" w:themeColor="text1"/>
          <w:sz w:val="28"/>
          <w:szCs w:val="28"/>
        </w:rPr>
        <w:t>擇定至少</w:t>
      </w:r>
      <w:r w:rsidR="00523B33">
        <w:rPr>
          <w:rFonts w:ascii="標楷體" w:eastAsia="標楷體" w:hAnsi="標楷體" w:hint="eastAsia"/>
          <w:color w:val="000000" w:themeColor="text1"/>
          <w:sz w:val="28"/>
          <w:szCs w:val="28"/>
        </w:rPr>
        <w:t>12</w:t>
      </w:r>
      <w:r w:rsidR="004726C8" w:rsidRPr="00270BA8">
        <w:rPr>
          <w:rFonts w:ascii="標楷體" w:eastAsia="標楷體" w:hAnsi="標楷體" w:hint="eastAsia"/>
          <w:color w:val="000000" w:themeColor="text1"/>
          <w:sz w:val="28"/>
          <w:szCs w:val="28"/>
        </w:rPr>
        <w:t>個</w:t>
      </w:r>
      <w:r w:rsidR="008555C9" w:rsidRPr="00270BA8">
        <w:rPr>
          <w:rFonts w:ascii="標楷體" w:eastAsia="標楷體" w:hAnsi="標楷體" w:hint="eastAsia"/>
          <w:color w:val="000000" w:themeColor="text1"/>
          <w:sz w:val="28"/>
          <w:szCs w:val="28"/>
        </w:rPr>
        <w:t>時事</w:t>
      </w:r>
      <w:r w:rsidR="004726C8" w:rsidRPr="00270BA8">
        <w:rPr>
          <w:rFonts w:ascii="標楷體" w:eastAsia="標楷體" w:hAnsi="標楷體" w:hint="eastAsia"/>
          <w:color w:val="000000" w:themeColor="text1"/>
          <w:sz w:val="28"/>
          <w:szCs w:val="28"/>
        </w:rPr>
        <w:t>主題</w:t>
      </w:r>
      <w:r w:rsidR="00F169E3" w:rsidRPr="00270BA8">
        <w:rPr>
          <w:rFonts w:ascii="標楷體" w:eastAsia="標楷體" w:hAnsi="標楷體" w:hint="eastAsia"/>
          <w:color w:val="000000" w:themeColor="text1"/>
          <w:sz w:val="28"/>
          <w:szCs w:val="28"/>
        </w:rPr>
        <w:t>（每月原則以</w:t>
      </w:r>
      <w:r w:rsidR="00523B33">
        <w:rPr>
          <w:rFonts w:ascii="標楷體" w:eastAsia="標楷體" w:hAnsi="標楷體" w:hint="eastAsia"/>
          <w:color w:val="000000" w:themeColor="text1"/>
          <w:sz w:val="28"/>
          <w:szCs w:val="28"/>
        </w:rPr>
        <w:t>1</w:t>
      </w:r>
      <w:r w:rsidR="00F169E3" w:rsidRPr="00270BA8">
        <w:rPr>
          <w:rFonts w:ascii="標楷體" w:eastAsia="標楷體" w:hAnsi="標楷體" w:hint="eastAsia"/>
          <w:color w:val="000000" w:themeColor="text1"/>
          <w:sz w:val="28"/>
          <w:szCs w:val="28"/>
        </w:rPr>
        <w:t>個時事主題為限）</w:t>
      </w:r>
      <w:r w:rsidR="004726C8" w:rsidRPr="00270BA8">
        <w:rPr>
          <w:rFonts w:ascii="標楷體" w:eastAsia="標楷體" w:hAnsi="標楷體" w:hint="eastAsia"/>
          <w:color w:val="000000" w:themeColor="text1"/>
          <w:sz w:val="28"/>
          <w:szCs w:val="28"/>
        </w:rPr>
        <w:t>，</w:t>
      </w:r>
      <w:r w:rsidR="00EF7749">
        <w:rPr>
          <w:rFonts w:ascii="標楷體" w:eastAsia="標楷體" w:hAnsi="標楷體" w:hint="eastAsia"/>
          <w:color w:val="000000" w:themeColor="text1"/>
          <w:sz w:val="28"/>
          <w:szCs w:val="28"/>
        </w:rPr>
        <w:t>各</w:t>
      </w:r>
      <w:r w:rsidR="004726C8" w:rsidRPr="00270BA8">
        <w:rPr>
          <w:rFonts w:ascii="標楷體" w:eastAsia="標楷體" w:hAnsi="標楷體" w:hint="eastAsia"/>
          <w:color w:val="000000" w:themeColor="text1"/>
          <w:sz w:val="28"/>
          <w:szCs w:val="28"/>
        </w:rPr>
        <w:t>製作</w:t>
      </w:r>
      <w:r w:rsidR="00EF7749">
        <w:rPr>
          <w:rFonts w:ascii="標楷體" w:eastAsia="標楷體" w:hAnsi="標楷體" w:hint="eastAsia"/>
          <w:color w:val="000000" w:themeColor="text1"/>
          <w:sz w:val="28"/>
          <w:szCs w:val="28"/>
        </w:rPr>
        <w:t>1則</w:t>
      </w:r>
      <w:r w:rsidR="004726C8" w:rsidRPr="00270BA8">
        <w:rPr>
          <w:rFonts w:ascii="標楷體" w:eastAsia="標楷體" w:hAnsi="標楷體" w:hint="eastAsia"/>
          <w:color w:val="000000" w:themeColor="text1"/>
          <w:sz w:val="28"/>
          <w:szCs w:val="28"/>
        </w:rPr>
        <w:t>雙語圖文教學內容</w:t>
      </w:r>
      <w:r w:rsidR="00EF7749">
        <w:rPr>
          <w:rFonts w:ascii="標楷體" w:eastAsia="標楷體" w:hAnsi="標楷體" w:hint="eastAsia"/>
          <w:color w:val="000000" w:themeColor="text1"/>
          <w:sz w:val="28"/>
          <w:szCs w:val="28"/>
        </w:rPr>
        <w:t>，並聚焦時事片語運用</w:t>
      </w:r>
      <w:r w:rsidR="006C5834">
        <w:rPr>
          <w:rFonts w:ascii="標楷體" w:eastAsia="標楷體" w:hAnsi="標楷體" w:hint="eastAsia"/>
          <w:color w:val="000000" w:themeColor="text1"/>
          <w:sz w:val="28"/>
          <w:szCs w:val="28"/>
        </w:rPr>
        <w:t>，並於圖文社群媒體（如IG等）上架</w:t>
      </w:r>
      <w:r w:rsidR="00EF7749">
        <w:rPr>
          <w:rFonts w:ascii="標楷體" w:eastAsia="標楷體" w:hAnsi="標楷體" w:hint="eastAsia"/>
          <w:color w:val="000000" w:themeColor="text1"/>
          <w:sz w:val="28"/>
          <w:szCs w:val="28"/>
        </w:rPr>
        <w:t>，讓國人瞭解如何運用</w:t>
      </w:r>
      <w:r w:rsidR="004726C8" w:rsidRPr="00270BA8">
        <w:rPr>
          <w:rFonts w:ascii="標楷體" w:eastAsia="標楷體" w:hAnsi="標楷體" w:hint="eastAsia"/>
          <w:color w:val="000000" w:themeColor="text1"/>
          <w:sz w:val="28"/>
          <w:szCs w:val="28"/>
        </w:rPr>
        <w:t>。</w:t>
      </w:r>
    </w:p>
    <w:p w14:paraId="64236853" w14:textId="41442B66" w:rsidR="00EF7749" w:rsidRDefault="00EF7749" w:rsidP="00EF7749">
      <w:pPr>
        <w:pStyle w:val="a3"/>
        <w:numPr>
          <w:ilvl w:val="1"/>
          <w:numId w:val="13"/>
        </w:numPr>
        <w:spacing w:line="460" w:lineRule="exact"/>
        <w:ind w:leftChars="0" w:left="1202"/>
        <w:outlineLvl w:val="1"/>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製作</w:t>
      </w:r>
      <w:r w:rsidR="00E941E5">
        <w:rPr>
          <w:rFonts w:ascii="標楷體" w:eastAsia="標楷體" w:hAnsi="標楷體" w:hint="eastAsia"/>
          <w:color w:val="000000" w:themeColor="text1"/>
          <w:sz w:val="28"/>
          <w:szCs w:val="28"/>
        </w:rPr>
        <w:t>百工百業</w:t>
      </w:r>
      <w:r w:rsidRPr="00270BA8">
        <w:rPr>
          <w:rFonts w:ascii="標楷體" w:eastAsia="標楷體" w:hAnsi="標楷體" w:hint="eastAsia"/>
          <w:color w:val="000000" w:themeColor="text1"/>
          <w:sz w:val="28"/>
          <w:szCs w:val="28"/>
        </w:rPr>
        <w:t>專題影片</w:t>
      </w:r>
    </w:p>
    <w:p w14:paraId="22078C84" w14:textId="5CAEE4F2" w:rsidR="006B2F72" w:rsidRPr="00EF7749" w:rsidRDefault="00EF7749" w:rsidP="00EF7749">
      <w:pPr>
        <w:pStyle w:val="a3"/>
        <w:spacing w:line="460" w:lineRule="exact"/>
        <w:ind w:leftChars="0" w:left="1202"/>
        <w:outlineLvl w:val="1"/>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製作</w:t>
      </w:r>
      <w:r>
        <w:rPr>
          <w:rFonts w:ascii="標楷體" w:eastAsia="標楷體" w:hAnsi="標楷體" w:hint="eastAsia"/>
          <w:color w:val="000000" w:themeColor="text1"/>
          <w:sz w:val="28"/>
          <w:szCs w:val="28"/>
        </w:rPr>
        <w:t>6支</w:t>
      </w:r>
      <w:r w:rsidRPr="00270BA8">
        <w:rPr>
          <w:rFonts w:ascii="標楷體" w:eastAsia="標楷體" w:hAnsi="標楷體" w:hint="eastAsia"/>
          <w:color w:val="000000" w:themeColor="text1"/>
          <w:sz w:val="28"/>
          <w:szCs w:val="28"/>
        </w:rPr>
        <w:t>專題影片</w:t>
      </w:r>
      <w:r>
        <w:rPr>
          <w:rFonts w:ascii="標楷體" w:eastAsia="標楷體" w:hAnsi="標楷體" w:hint="eastAsia"/>
          <w:color w:val="000000" w:themeColor="text1"/>
          <w:sz w:val="28"/>
          <w:szCs w:val="28"/>
        </w:rPr>
        <w:t>（</w:t>
      </w:r>
      <w:r w:rsidRPr="00270BA8">
        <w:rPr>
          <w:rFonts w:ascii="標楷體" w:eastAsia="標楷體" w:hAnsi="標楷體" w:hint="eastAsia"/>
          <w:color w:val="000000" w:themeColor="text1"/>
          <w:sz w:val="28"/>
          <w:szCs w:val="28"/>
        </w:rPr>
        <w:t>每</w:t>
      </w:r>
      <w:r>
        <w:rPr>
          <w:rFonts w:ascii="標楷體" w:eastAsia="標楷體" w:hAnsi="標楷體" w:hint="eastAsia"/>
          <w:color w:val="000000" w:themeColor="text1"/>
          <w:sz w:val="28"/>
          <w:szCs w:val="28"/>
        </w:rPr>
        <w:t>2</w:t>
      </w:r>
      <w:r w:rsidRPr="00270BA8">
        <w:rPr>
          <w:rFonts w:ascii="標楷體" w:eastAsia="標楷體" w:hAnsi="標楷體" w:hint="eastAsia"/>
          <w:color w:val="000000" w:themeColor="text1"/>
          <w:sz w:val="28"/>
          <w:szCs w:val="28"/>
        </w:rPr>
        <w:t>月原則</w:t>
      </w:r>
      <w:r>
        <w:rPr>
          <w:rFonts w:ascii="標楷體" w:eastAsia="標楷體" w:hAnsi="標楷體" w:hint="eastAsia"/>
          <w:color w:val="000000" w:themeColor="text1"/>
          <w:sz w:val="28"/>
          <w:szCs w:val="28"/>
        </w:rPr>
        <w:t>以1支為限，</w:t>
      </w:r>
      <w:r w:rsidRPr="00270BA8">
        <w:rPr>
          <w:rFonts w:ascii="標楷體" w:eastAsia="標楷體" w:hAnsi="標楷體" w:hint="eastAsia"/>
          <w:color w:val="000000" w:themeColor="text1"/>
          <w:sz w:val="28"/>
          <w:szCs w:val="28"/>
        </w:rPr>
        <w:t>每支至少10分鐘</w:t>
      </w:r>
      <w:r>
        <w:rPr>
          <w:rFonts w:ascii="標楷體" w:eastAsia="標楷體" w:hAnsi="標楷體" w:hint="eastAsia"/>
          <w:color w:val="000000" w:themeColor="text1"/>
          <w:sz w:val="28"/>
          <w:szCs w:val="28"/>
        </w:rPr>
        <w:t>），以街訪各產業職人討論其關切之產業時事</w:t>
      </w:r>
      <w:r w:rsidR="006C5834">
        <w:rPr>
          <w:rFonts w:ascii="標楷體" w:eastAsia="標楷體" w:hAnsi="標楷體" w:hint="eastAsia"/>
          <w:color w:val="000000" w:themeColor="text1"/>
          <w:sz w:val="28"/>
          <w:szCs w:val="28"/>
        </w:rPr>
        <w:t>，並於影音社群媒體（如</w:t>
      </w:r>
      <w:r w:rsidR="006C5834">
        <w:rPr>
          <w:rFonts w:ascii="標楷體" w:eastAsia="標楷體" w:hAnsi="標楷體"/>
          <w:color w:val="000000" w:themeColor="text1"/>
          <w:sz w:val="28"/>
          <w:szCs w:val="28"/>
        </w:rPr>
        <w:t>Youtube</w:t>
      </w:r>
      <w:r w:rsidR="006C5834">
        <w:rPr>
          <w:rFonts w:ascii="標楷體" w:eastAsia="標楷體" w:hAnsi="標楷體" w:hint="eastAsia"/>
          <w:color w:val="000000" w:themeColor="text1"/>
          <w:sz w:val="28"/>
          <w:szCs w:val="28"/>
        </w:rPr>
        <w:t>等）上架</w:t>
      </w:r>
      <w:r>
        <w:rPr>
          <w:rFonts w:ascii="標楷體" w:eastAsia="標楷體" w:hAnsi="標楷體" w:hint="eastAsia"/>
          <w:color w:val="000000" w:themeColor="text1"/>
          <w:sz w:val="28"/>
          <w:szCs w:val="28"/>
        </w:rPr>
        <w:t>，讓國人學習該產業時事之專業英語。</w:t>
      </w:r>
    </w:p>
    <w:p w14:paraId="1F12CF11" w14:textId="02EAAE9E" w:rsidR="006B2F72" w:rsidRPr="007A296D" w:rsidRDefault="007A296D" w:rsidP="007A296D">
      <w:pPr>
        <w:pStyle w:val="a3"/>
        <w:numPr>
          <w:ilvl w:val="1"/>
          <w:numId w:val="13"/>
        </w:numPr>
        <w:spacing w:line="460" w:lineRule="exact"/>
        <w:ind w:leftChars="0" w:left="1202"/>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D72000">
        <w:rPr>
          <w:rFonts w:ascii="標楷體" w:eastAsia="標楷體" w:hAnsi="標楷體" w:hint="eastAsia"/>
          <w:color w:val="000000" w:themeColor="text1"/>
          <w:sz w:val="28"/>
          <w:szCs w:val="28"/>
        </w:rPr>
        <w:t>前述</w:t>
      </w:r>
      <w:r>
        <w:rPr>
          <w:rFonts w:ascii="標楷體" w:eastAsia="標楷體" w:hAnsi="標楷體" w:hint="eastAsia"/>
          <w:color w:val="000000" w:themeColor="text1"/>
          <w:sz w:val="28"/>
          <w:szCs w:val="28"/>
        </w:rPr>
        <w:t>所製作之學習教材編擬學習指引</w:t>
      </w:r>
      <w:r w:rsidR="00255CAF">
        <w:rPr>
          <w:rFonts w:ascii="標楷體" w:eastAsia="標楷體" w:hAnsi="標楷體" w:hint="eastAsia"/>
          <w:color w:val="000000" w:themeColor="text1"/>
          <w:sz w:val="28"/>
          <w:szCs w:val="28"/>
        </w:rPr>
        <w:t>（包含學習目標、學習教材之學習步驟、字彙及片語運用方式等）</w:t>
      </w:r>
      <w:r>
        <w:rPr>
          <w:rFonts w:ascii="標楷體" w:eastAsia="標楷體" w:hAnsi="標楷體" w:hint="eastAsia"/>
          <w:color w:val="000000" w:themeColor="text1"/>
          <w:sz w:val="28"/>
          <w:szCs w:val="28"/>
        </w:rPr>
        <w:t>，協助國人有效學習本計畫之學習教材。</w:t>
      </w:r>
    </w:p>
    <w:p w14:paraId="135D9F81" w14:textId="77777777" w:rsidR="00CE17DE" w:rsidRPr="00270BA8" w:rsidRDefault="00CE17DE" w:rsidP="007A296D">
      <w:pPr>
        <w:pStyle w:val="a3"/>
        <w:numPr>
          <w:ilvl w:val="0"/>
          <w:numId w:val="13"/>
        </w:numPr>
        <w:spacing w:beforeLines="50" w:before="180" w:line="480" w:lineRule="exact"/>
        <w:ind w:leftChars="0"/>
        <w:outlineLvl w:val="0"/>
        <w:rPr>
          <w:rFonts w:ascii="標楷體" w:eastAsia="標楷體" w:hAnsi="標楷體"/>
          <w:b/>
          <w:color w:val="000000" w:themeColor="text1"/>
          <w:sz w:val="32"/>
          <w:szCs w:val="32"/>
        </w:rPr>
      </w:pPr>
      <w:bookmarkStart w:id="7" w:name="_Toc97834739"/>
      <w:bookmarkEnd w:id="6"/>
      <w:r w:rsidRPr="00270BA8">
        <w:rPr>
          <w:rFonts w:ascii="標楷體" w:eastAsia="標楷體" w:hAnsi="標楷體" w:hint="eastAsia"/>
          <w:b/>
          <w:color w:val="000000" w:themeColor="text1"/>
          <w:sz w:val="32"/>
          <w:szCs w:val="32"/>
        </w:rPr>
        <w:t>辦理期程</w:t>
      </w:r>
      <w:bookmarkEnd w:id="7"/>
    </w:p>
    <w:p w14:paraId="09BCE258" w14:textId="08DCE307" w:rsidR="00CE17DE" w:rsidRPr="00270BA8" w:rsidRDefault="00CE17DE" w:rsidP="00582D78">
      <w:pPr>
        <w:pStyle w:val="a3"/>
        <w:spacing w:line="460" w:lineRule="exact"/>
        <w:ind w:leftChars="0" w:left="72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自決標日起至11</w:t>
      </w:r>
      <w:r w:rsidR="00753E1E">
        <w:rPr>
          <w:rFonts w:ascii="標楷體" w:eastAsia="標楷體" w:hAnsi="標楷體" w:hint="eastAsia"/>
          <w:color w:val="000000" w:themeColor="text1"/>
          <w:sz w:val="28"/>
          <w:szCs w:val="28"/>
        </w:rPr>
        <w:t>2</w:t>
      </w:r>
      <w:r w:rsidRPr="00270BA8">
        <w:rPr>
          <w:rFonts w:ascii="標楷體" w:eastAsia="標楷體" w:hAnsi="標楷體" w:hint="eastAsia"/>
          <w:color w:val="000000" w:themeColor="text1"/>
          <w:sz w:val="28"/>
          <w:szCs w:val="28"/>
        </w:rPr>
        <w:t>年12月31日。</w:t>
      </w:r>
    </w:p>
    <w:p w14:paraId="2E441293" w14:textId="77777777" w:rsidR="00315584" w:rsidRPr="00270BA8" w:rsidRDefault="00315584" w:rsidP="007A296D">
      <w:pPr>
        <w:pStyle w:val="a3"/>
        <w:numPr>
          <w:ilvl w:val="0"/>
          <w:numId w:val="13"/>
        </w:numPr>
        <w:spacing w:beforeLines="50" w:before="180" w:line="480" w:lineRule="exact"/>
        <w:ind w:leftChars="0"/>
        <w:outlineLvl w:val="0"/>
        <w:rPr>
          <w:rFonts w:ascii="標楷體" w:eastAsia="標楷體" w:hAnsi="標楷體"/>
          <w:b/>
          <w:color w:val="000000" w:themeColor="text1"/>
          <w:sz w:val="32"/>
          <w:szCs w:val="32"/>
        </w:rPr>
      </w:pPr>
      <w:bookmarkStart w:id="8" w:name="_Toc97834740"/>
      <w:r w:rsidRPr="00270BA8">
        <w:rPr>
          <w:rFonts w:ascii="標楷體" w:eastAsia="標楷體" w:hAnsi="標楷體" w:hint="eastAsia"/>
          <w:b/>
          <w:color w:val="000000" w:themeColor="text1"/>
          <w:sz w:val="32"/>
          <w:szCs w:val="32"/>
        </w:rPr>
        <w:t>預期成果</w:t>
      </w:r>
      <w:bookmarkEnd w:id="8"/>
    </w:p>
    <w:p w14:paraId="04896B9F" w14:textId="02A62235" w:rsidR="00315584" w:rsidRPr="00270BA8" w:rsidRDefault="005251E1"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lastRenderedPageBreak/>
        <w:t>音檔類學習內容</w:t>
      </w:r>
    </w:p>
    <w:p w14:paraId="26F25A8D" w14:textId="752E33F7" w:rsidR="00E24D63" w:rsidRPr="00270BA8" w:rsidRDefault="00E13D67" w:rsidP="00582D78">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設計全英語新聞音檔</w:t>
      </w:r>
      <w:r w:rsidR="00315584" w:rsidRPr="00270BA8">
        <w:rPr>
          <w:rFonts w:ascii="標楷體" w:eastAsia="標楷體" w:hAnsi="標楷體" w:hint="eastAsia"/>
          <w:color w:val="000000" w:themeColor="text1"/>
          <w:sz w:val="28"/>
          <w:szCs w:val="28"/>
        </w:rPr>
        <w:t>，使民眾能透過</w:t>
      </w:r>
      <w:r w:rsidRPr="00270BA8">
        <w:rPr>
          <w:rFonts w:ascii="標楷體" w:eastAsia="標楷體" w:hAnsi="標楷體" w:hint="eastAsia"/>
          <w:color w:val="000000" w:themeColor="text1"/>
          <w:sz w:val="28"/>
          <w:szCs w:val="28"/>
        </w:rPr>
        <w:t>全英語</w:t>
      </w:r>
      <w:r w:rsidR="00315584" w:rsidRPr="00270BA8">
        <w:rPr>
          <w:rFonts w:ascii="標楷體" w:eastAsia="標楷體" w:hAnsi="標楷體" w:hint="eastAsia"/>
          <w:color w:val="000000" w:themeColor="text1"/>
          <w:sz w:val="28"/>
          <w:szCs w:val="28"/>
        </w:rPr>
        <w:t>方式理解國內外</w:t>
      </w:r>
      <w:r w:rsidR="00D12ACC" w:rsidRPr="00270BA8">
        <w:rPr>
          <w:rFonts w:ascii="標楷體" w:eastAsia="標楷體" w:hAnsi="標楷體" w:hint="eastAsia"/>
          <w:color w:val="000000" w:themeColor="text1"/>
          <w:sz w:val="28"/>
          <w:szCs w:val="28"/>
        </w:rPr>
        <w:t>新聞時事</w:t>
      </w:r>
      <w:r w:rsidR="00315584" w:rsidRPr="00270BA8">
        <w:rPr>
          <w:rFonts w:ascii="標楷體" w:eastAsia="標楷體" w:hAnsi="標楷體" w:hint="eastAsia"/>
          <w:color w:val="000000" w:themeColor="text1"/>
          <w:sz w:val="28"/>
          <w:szCs w:val="28"/>
        </w:rPr>
        <w:t>，讓</w:t>
      </w:r>
      <w:r w:rsidR="004460C6" w:rsidRPr="00270BA8">
        <w:rPr>
          <w:rFonts w:ascii="標楷體" w:eastAsia="標楷體" w:hAnsi="標楷體" w:hint="eastAsia"/>
          <w:color w:val="000000" w:themeColor="text1"/>
          <w:sz w:val="28"/>
          <w:szCs w:val="28"/>
        </w:rPr>
        <w:t>英語</w:t>
      </w:r>
      <w:r w:rsidR="00315584" w:rsidRPr="00270BA8">
        <w:rPr>
          <w:rFonts w:ascii="標楷體" w:eastAsia="標楷體" w:hAnsi="標楷體" w:hint="eastAsia"/>
          <w:color w:val="000000" w:themeColor="text1"/>
          <w:sz w:val="28"/>
          <w:szCs w:val="28"/>
        </w:rPr>
        <w:t>自然地融入民眾日常生活中。</w:t>
      </w:r>
    </w:p>
    <w:p w14:paraId="253C54D4" w14:textId="257185B5" w:rsidR="00315584" w:rsidRPr="00270BA8" w:rsidRDefault="006F606C" w:rsidP="00582D78">
      <w:pPr>
        <w:pStyle w:val="a3"/>
        <w:numPr>
          <w:ilvl w:val="2"/>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以</w:t>
      </w:r>
      <w:r w:rsidR="00F44772" w:rsidRPr="00270BA8">
        <w:rPr>
          <w:rFonts w:ascii="標楷體" w:eastAsia="標楷體" w:hAnsi="標楷體" w:hint="eastAsia"/>
          <w:color w:val="000000" w:themeColor="text1"/>
          <w:sz w:val="28"/>
          <w:szCs w:val="28"/>
        </w:rPr>
        <w:t>時事雙語教學音檔</w:t>
      </w:r>
      <w:r w:rsidR="004460C6" w:rsidRPr="00270BA8">
        <w:rPr>
          <w:rFonts w:ascii="標楷體" w:eastAsia="標楷體" w:hAnsi="標楷體" w:hint="eastAsia"/>
          <w:color w:val="000000" w:themeColor="text1"/>
          <w:sz w:val="28"/>
          <w:szCs w:val="28"/>
        </w:rPr>
        <w:t>，</w:t>
      </w:r>
      <w:r w:rsidR="007A296D">
        <w:rPr>
          <w:rFonts w:ascii="標楷體" w:eastAsia="標楷體" w:hAnsi="標楷體" w:hint="eastAsia"/>
          <w:color w:val="000000" w:themeColor="text1"/>
          <w:sz w:val="28"/>
          <w:szCs w:val="28"/>
        </w:rPr>
        <w:t>並藉由</w:t>
      </w:r>
      <w:r w:rsidR="007A296D" w:rsidRPr="006B2F72">
        <w:rPr>
          <w:rFonts w:ascii="標楷體" w:eastAsia="標楷體" w:hAnsi="標楷體" w:hint="eastAsia"/>
          <w:color w:val="000000" w:themeColor="text1"/>
          <w:sz w:val="28"/>
          <w:szCs w:val="28"/>
        </w:rPr>
        <w:t>與長期關切該時事主題之</w:t>
      </w:r>
      <w:r w:rsidR="007A296D" w:rsidRPr="006B2F72">
        <w:rPr>
          <w:rFonts w:ascii="標楷體" w:eastAsia="標楷體" w:hAnsi="標楷體"/>
          <w:color w:val="000000" w:themeColor="text1"/>
          <w:sz w:val="28"/>
          <w:szCs w:val="28"/>
        </w:rPr>
        <w:t>Podcaster</w:t>
      </w:r>
      <w:r w:rsidR="007A296D" w:rsidRPr="006B2F72">
        <w:rPr>
          <w:rFonts w:ascii="標楷體" w:eastAsia="標楷體" w:hAnsi="標楷體" w:hint="eastAsia"/>
          <w:color w:val="000000" w:themeColor="text1"/>
          <w:sz w:val="28"/>
          <w:szCs w:val="28"/>
        </w:rPr>
        <w:t>合作聯播</w:t>
      </w:r>
      <w:r w:rsidR="007A296D">
        <w:rPr>
          <w:rFonts w:ascii="標楷體" w:eastAsia="標楷體" w:hAnsi="標楷體" w:hint="eastAsia"/>
          <w:color w:val="000000" w:themeColor="text1"/>
          <w:sz w:val="28"/>
          <w:szCs w:val="28"/>
        </w:rPr>
        <w:t>，讓內容更易理解，並提升專業度，</w:t>
      </w:r>
      <w:r w:rsidR="00315584" w:rsidRPr="00270BA8">
        <w:rPr>
          <w:rFonts w:ascii="標楷體" w:eastAsia="標楷體" w:hAnsi="標楷體" w:hint="eastAsia"/>
          <w:color w:val="000000" w:themeColor="text1"/>
          <w:sz w:val="28"/>
          <w:szCs w:val="28"/>
        </w:rPr>
        <w:t>透過深入淺出之方式吸引民眾學習英語。</w:t>
      </w:r>
    </w:p>
    <w:p w14:paraId="168F032A" w14:textId="1BE71979" w:rsidR="005251E1" w:rsidRPr="00270BA8" w:rsidRDefault="005251E1"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影片類學習內容</w:t>
      </w:r>
    </w:p>
    <w:p w14:paraId="4AFEA212" w14:textId="338EE95B" w:rsidR="005251E1" w:rsidRPr="00270BA8" w:rsidRDefault="00F44772" w:rsidP="00F44772">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透過</w:t>
      </w:r>
      <w:r w:rsidR="006611C1" w:rsidRPr="00270BA8">
        <w:rPr>
          <w:rFonts w:ascii="標楷體" w:eastAsia="標楷體" w:hAnsi="標楷體" w:hint="eastAsia"/>
          <w:color w:val="000000" w:themeColor="text1"/>
          <w:sz w:val="28"/>
          <w:szCs w:val="28"/>
        </w:rPr>
        <w:t>動畫元素</w:t>
      </w:r>
      <w:r w:rsidR="006611C1">
        <w:rPr>
          <w:rFonts w:ascii="標楷體" w:eastAsia="標楷體" w:hAnsi="標楷體" w:hint="eastAsia"/>
          <w:color w:val="000000" w:themeColor="text1"/>
          <w:sz w:val="28"/>
          <w:szCs w:val="28"/>
        </w:rPr>
        <w:t>等</w:t>
      </w:r>
      <w:r w:rsidRPr="00270BA8">
        <w:rPr>
          <w:rFonts w:ascii="標楷體" w:eastAsia="標楷體" w:hAnsi="標楷體" w:hint="eastAsia"/>
          <w:color w:val="000000" w:themeColor="text1"/>
          <w:sz w:val="28"/>
          <w:szCs w:val="28"/>
        </w:rPr>
        <w:t>活潑生動</w:t>
      </w:r>
      <w:r w:rsidR="006611C1">
        <w:rPr>
          <w:rFonts w:ascii="標楷體" w:eastAsia="標楷體" w:hAnsi="標楷體" w:hint="eastAsia"/>
          <w:color w:val="000000" w:themeColor="text1"/>
          <w:sz w:val="28"/>
          <w:szCs w:val="28"/>
        </w:rPr>
        <w:t>有趣</w:t>
      </w:r>
      <w:r w:rsidRPr="00270BA8">
        <w:rPr>
          <w:rFonts w:ascii="標楷體" w:eastAsia="標楷體" w:hAnsi="標楷體" w:hint="eastAsia"/>
          <w:color w:val="000000" w:themeColor="text1"/>
          <w:sz w:val="28"/>
          <w:szCs w:val="28"/>
        </w:rPr>
        <w:t>的全英語時事短影片</w:t>
      </w:r>
      <w:r w:rsidR="006F606C" w:rsidRPr="00270BA8">
        <w:rPr>
          <w:rFonts w:ascii="標楷體" w:eastAsia="標楷體" w:hAnsi="標楷體" w:hint="eastAsia"/>
          <w:color w:val="000000" w:themeColor="text1"/>
          <w:sz w:val="28"/>
          <w:szCs w:val="28"/>
        </w:rPr>
        <w:t>，</w:t>
      </w:r>
      <w:r w:rsidR="006611C1">
        <w:rPr>
          <w:rFonts w:ascii="標楷體" w:eastAsia="標楷體" w:hAnsi="標楷體" w:hint="eastAsia"/>
          <w:color w:val="000000" w:themeColor="text1"/>
          <w:sz w:val="28"/>
          <w:szCs w:val="28"/>
        </w:rPr>
        <w:t>吸引年輕世代目光與關注，</w:t>
      </w:r>
      <w:r w:rsidR="003F075D" w:rsidRPr="00270BA8">
        <w:rPr>
          <w:rFonts w:ascii="標楷體" w:eastAsia="標楷體" w:hAnsi="標楷體" w:hint="eastAsia"/>
          <w:color w:val="000000" w:themeColor="text1"/>
          <w:sz w:val="28"/>
          <w:szCs w:val="28"/>
        </w:rPr>
        <w:t>激發</w:t>
      </w:r>
      <w:r w:rsidR="006611C1">
        <w:rPr>
          <w:rFonts w:ascii="標楷體" w:eastAsia="標楷體" w:hAnsi="標楷體" w:hint="eastAsia"/>
          <w:color w:val="000000" w:themeColor="text1"/>
          <w:sz w:val="28"/>
          <w:szCs w:val="28"/>
        </w:rPr>
        <w:t>其</w:t>
      </w:r>
      <w:r w:rsidR="003F075D" w:rsidRPr="00270BA8">
        <w:rPr>
          <w:rFonts w:ascii="標楷體" w:eastAsia="標楷體" w:hAnsi="標楷體" w:hint="eastAsia"/>
          <w:color w:val="000000" w:themeColor="text1"/>
          <w:sz w:val="28"/>
          <w:szCs w:val="28"/>
        </w:rPr>
        <w:t>學習英語之興趣。</w:t>
      </w:r>
    </w:p>
    <w:p w14:paraId="259C7C1C" w14:textId="38E002A0" w:rsidR="00C31B05" w:rsidRPr="00270BA8" w:rsidRDefault="007A6539" w:rsidP="00582D78">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透過</w:t>
      </w:r>
      <w:r w:rsidR="006611C1">
        <w:rPr>
          <w:rFonts w:ascii="標楷體" w:eastAsia="標楷體" w:hAnsi="標楷體" w:hint="eastAsia"/>
          <w:color w:val="000000" w:themeColor="text1"/>
          <w:sz w:val="28"/>
          <w:szCs w:val="28"/>
        </w:rPr>
        <w:t>街訪百工百業的職人所關切之產業時事</w:t>
      </w:r>
      <w:r w:rsidR="006F606C" w:rsidRPr="00270BA8">
        <w:rPr>
          <w:rFonts w:ascii="標楷體" w:eastAsia="標楷體" w:hAnsi="標楷體" w:hint="eastAsia"/>
          <w:color w:val="000000" w:themeColor="text1"/>
          <w:sz w:val="28"/>
          <w:szCs w:val="28"/>
        </w:rPr>
        <w:t>，</w:t>
      </w:r>
      <w:r w:rsidRPr="00270BA8">
        <w:rPr>
          <w:rFonts w:ascii="標楷體" w:eastAsia="標楷體" w:hAnsi="標楷體" w:hint="eastAsia"/>
          <w:color w:val="000000" w:themeColor="text1"/>
          <w:sz w:val="28"/>
          <w:szCs w:val="28"/>
        </w:rPr>
        <w:t>吸引民眾投入</w:t>
      </w:r>
      <w:r w:rsidR="006611C1">
        <w:rPr>
          <w:rFonts w:ascii="標楷體" w:eastAsia="標楷體" w:hAnsi="標楷體" w:hint="eastAsia"/>
          <w:color w:val="000000" w:themeColor="text1"/>
          <w:sz w:val="28"/>
          <w:szCs w:val="28"/>
        </w:rPr>
        <w:t>專業英語</w:t>
      </w:r>
      <w:r w:rsidRPr="00270BA8">
        <w:rPr>
          <w:rFonts w:ascii="標楷體" w:eastAsia="標楷體" w:hAnsi="標楷體" w:hint="eastAsia"/>
          <w:color w:val="000000" w:themeColor="text1"/>
          <w:sz w:val="28"/>
          <w:szCs w:val="28"/>
        </w:rPr>
        <w:t>學習，藉此提升邁向國際所需的專業英語力</w:t>
      </w:r>
      <w:r w:rsidR="006F606C" w:rsidRPr="00270BA8">
        <w:rPr>
          <w:rFonts w:ascii="標楷體" w:eastAsia="標楷體" w:hAnsi="標楷體" w:hint="eastAsia"/>
          <w:color w:val="000000" w:themeColor="text1"/>
          <w:sz w:val="28"/>
          <w:szCs w:val="28"/>
        </w:rPr>
        <w:t>及連結國際事務</w:t>
      </w:r>
      <w:r w:rsidRPr="00270BA8">
        <w:rPr>
          <w:rFonts w:ascii="標楷體" w:eastAsia="標楷體" w:hAnsi="標楷體" w:hint="eastAsia"/>
          <w:color w:val="000000" w:themeColor="text1"/>
          <w:sz w:val="28"/>
          <w:szCs w:val="28"/>
        </w:rPr>
        <w:t>。</w:t>
      </w:r>
    </w:p>
    <w:p w14:paraId="7F520367" w14:textId="0BC8F035" w:rsidR="00C31B05" w:rsidRPr="00270BA8" w:rsidRDefault="00C31B05"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圖文類學習內容</w:t>
      </w:r>
    </w:p>
    <w:p w14:paraId="08598054" w14:textId="61B98BB8" w:rsidR="00CA31E0" w:rsidRPr="00270BA8" w:rsidRDefault="00C31B05" w:rsidP="006611C1">
      <w:pPr>
        <w:pStyle w:val="a3"/>
        <w:spacing w:line="460" w:lineRule="exact"/>
        <w:ind w:leftChars="500" w:left="120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透過活潑有趣的圖文內容</w:t>
      </w:r>
      <w:r w:rsidR="006611C1">
        <w:rPr>
          <w:rFonts w:ascii="標楷體" w:eastAsia="標楷體" w:hAnsi="標楷體" w:hint="eastAsia"/>
          <w:color w:val="000000" w:themeColor="text1"/>
          <w:sz w:val="28"/>
          <w:szCs w:val="28"/>
        </w:rPr>
        <w:t>，並搭配實用片語及模擬運用環境，讓</w:t>
      </w:r>
      <w:r w:rsidRPr="00270BA8">
        <w:rPr>
          <w:rFonts w:ascii="標楷體" w:eastAsia="標楷體" w:hAnsi="標楷體" w:hint="eastAsia"/>
          <w:color w:val="000000" w:themeColor="text1"/>
          <w:sz w:val="28"/>
          <w:szCs w:val="28"/>
        </w:rPr>
        <w:t>民眾</w:t>
      </w:r>
      <w:r w:rsidR="006611C1">
        <w:rPr>
          <w:rFonts w:ascii="標楷體" w:eastAsia="標楷體" w:hAnsi="標楷體" w:hint="eastAsia"/>
          <w:color w:val="000000" w:themeColor="text1"/>
          <w:sz w:val="28"/>
          <w:szCs w:val="28"/>
        </w:rPr>
        <w:t>藉由圖文加深印，並將所學片語運用至生活中，並提升不同族群民眾之關注及提升英語學習動力</w:t>
      </w:r>
      <w:r w:rsidR="00CA31E0" w:rsidRPr="00270BA8">
        <w:rPr>
          <w:rFonts w:ascii="標楷體" w:eastAsia="標楷體" w:hAnsi="標楷體" w:hint="eastAsia"/>
          <w:color w:val="000000" w:themeColor="text1"/>
          <w:sz w:val="28"/>
          <w:szCs w:val="28"/>
        </w:rPr>
        <w:t>。</w:t>
      </w:r>
    </w:p>
    <w:p w14:paraId="6C9CDE5F" w14:textId="77777777" w:rsidR="006E2CB2" w:rsidRPr="00270BA8" w:rsidRDefault="006E2CB2" w:rsidP="00233FBC">
      <w:pPr>
        <w:pStyle w:val="a3"/>
        <w:numPr>
          <w:ilvl w:val="0"/>
          <w:numId w:val="13"/>
        </w:numPr>
        <w:spacing w:beforeLines="50" w:before="180" w:line="460" w:lineRule="exact"/>
        <w:ind w:leftChars="0"/>
        <w:outlineLvl w:val="0"/>
        <w:rPr>
          <w:rFonts w:ascii="標楷體" w:eastAsia="標楷體" w:hAnsi="標楷體"/>
          <w:b/>
          <w:color w:val="000000" w:themeColor="text1"/>
          <w:sz w:val="32"/>
          <w:szCs w:val="32"/>
        </w:rPr>
      </w:pPr>
      <w:bookmarkStart w:id="9" w:name="_Toc97834741"/>
      <w:r w:rsidRPr="00270BA8">
        <w:rPr>
          <w:rFonts w:ascii="標楷體" w:eastAsia="標楷體" w:hAnsi="標楷體" w:hint="eastAsia"/>
          <w:b/>
          <w:color w:val="000000" w:themeColor="text1"/>
          <w:sz w:val="32"/>
          <w:szCs w:val="32"/>
        </w:rPr>
        <w:t>作業方式</w:t>
      </w:r>
      <w:bookmarkEnd w:id="9"/>
    </w:p>
    <w:p w14:paraId="590BC3C4" w14:textId="7F9F201E" w:rsidR="006E2CB2" w:rsidRPr="00270BA8" w:rsidRDefault="006E2CB2"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本會</w:t>
      </w:r>
      <w:r w:rsidR="00175E8E" w:rsidRPr="00270BA8">
        <w:rPr>
          <w:rFonts w:ascii="標楷體" w:eastAsia="標楷體" w:hAnsi="標楷體" w:hint="eastAsia"/>
          <w:color w:val="000000" w:themeColor="text1"/>
          <w:sz w:val="28"/>
          <w:szCs w:val="28"/>
        </w:rPr>
        <w:t>視</w:t>
      </w:r>
      <w:r w:rsidRPr="00270BA8">
        <w:rPr>
          <w:rFonts w:ascii="標楷體" w:eastAsia="標楷體" w:hAnsi="標楷體" w:hint="eastAsia"/>
          <w:color w:val="000000" w:themeColor="text1"/>
          <w:sz w:val="28"/>
          <w:szCs w:val="28"/>
        </w:rPr>
        <w:t>需求得邀集計畫主持人或計畫執行人員召開會議，以確保計畫成果能具體落實。</w:t>
      </w:r>
    </w:p>
    <w:p w14:paraId="33622DB7" w14:textId="13AB0DB2" w:rsidR="006E2CB2" w:rsidRPr="00270BA8" w:rsidRDefault="006E2CB2"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本案所有應辦理事項之主題，應經本會審查通過後，始得進行相關製作事宜；各項資料之製作，應註明本會為主辦單位。</w:t>
      </w:r>
    </w:p>
    <w:p w14:paraId="58809474" w14:textId="77777777" w:rsidR="006E2CB2" w:rsidRPr="00270BA8" w:rsidRDefault="006E2CB2"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廠商研提期中報告時，若經評估與當初預期效果有所差異時，可適時檢討並提出計畫變更，以符合計畫訂定之目標。</w:t>
      </w:r>
    </w:p>
    <w:p w14:paraId="57CC1136" w14:textId="487F0AC9" w:rsidR="006E2CB2" w:rsidRPr="00270BA8" w:rsidRDefault="006E2CB2"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為確保本案品質及進度掌握，</w:t>
      </w:r>
      <w:r w:rsidR="00753E1E">
        <w:rPr>
          <w:rFonts w:ascii="標楷體" w:eastAsia="標楷體" w:hAnsi="標楷體" w:hint="eastAsia"/>
          <w:color w:val="000000" w:themeColor="text1"/>
          <w:sz w:val="28"/>
          <w:szCs w:val="28"/>
        </w:rPr>
        <w:t>針對本案學習教材經</w:t>
      </w:r>
      <w:r w:rsidRPr="00270BA8">
        <w:rPr>
          <w:rFonts w:ascii="標楷體" w:eastAsia="標楷體" w:hAnsi="標楷體" w:hint="eastAsia"/>
          <w:color w:val="000000" w:themeColor="text1"/>
          <w:sz w:val="28"/>
          <w:szCs w:val="28"/>
        </w:rPr>
        <w:t>本會</w:t>
      </w:r>
      <w:r w:rsidR="00753E1E">
        <w:rPr>
          <w:rFonts w:ascii="標楷體" w:eastAsia="標楷體" w:hAnsi="標楷體" w:hint="eastAsia"/>
          <w:color w:val="000000" w:themeColor="text1"/>
          <w:sz w:val="28"/>
          <w:szCs w:val="28"/>
        </w:rPr>
        <w:t>審查並</w:t>
      </w:r>
      <w:r w:rsidRPr="00270BA8">
        <w:rPr>
          <w:rFonts w:ascii="標楷體" w:eastAsia="標楷體" w:hAnsi="標楷體" w:hint="eastAsia"/>
          <w:color w:val="000000" w:themeColor="text1"/>
          <w:sz w:val="28"/>
          <w:szCs w:val="28"/>
        </w:rPr>
        <w:t>交付各項審查意見後，修正或更換部分內容、重新製作，或為其他必要之處理，完成後再送本會審查，至本會</w:t>
      </w:r>
      <w:r w:rsidRPr="00270BA8">
        <w:rPr>
          <w:rFonts w:ascii="標楷體" w:eastAsia="標楷體" w:hAnsi="標楷體" w:hint="eastAsia"/>
          <w:color w:val="000000" w:themeColor="text1"/>
          <w:sz w:val="28"/>
          <w:szCs w:val="28"/>
        </w:rPr>
        <w:lastRenderedPageBreak/>
        <w:t>同意為止，得標廠商不得要求另增加費用；如有更佳規劃或特殊情況，得經本會同意後調整。</w:t>
      </w:r>
    </w:p>
    <w:p w14:paraId="0574418E" w14:textId="77777777" w:rsidR="000C7DF8" w:rsidRPr="00270BA8" w:rsidRDefault="006E2CB2" w:rsidP="006611C1">
      <w:pPr>
        <w:pStyle w:val="a3"/>
        <w:numPr>
          <w:ilvl w:val="0"/>
          <w:numId w:val="13"/>
        </w:numPr>
        <w:spacing w:beforeLines="50" w:before="180" w:line="460" w:lineRule="exact"/>
        <w:ind w:leftChars="0"/>
        <w:outlineLvl w:val="0"/>
        <w:rPr>
          <w:rFonts w:ascii="標楷體" w:eastAsia="標楷體" w:hAnsi="標楷體"/>
          <w:b/>
          <w:color w:val="000000" w:themeColor="text1"/>
          <w:sz w:val="32"/>
          <w:szCs w:val="32"/>
        </w:rPr>
      </w:pPr>
      <w:bookmarkStart w:id="10" w:name="_Toc97834742"/>
      <w:r w:rsidRPr="00270BA8">
        <w:rPr>
          <w:rFonts w:ascii="標楷體" w:eastAsia="標楷體" w:hAnsi="標楷體" w:hint="eastAsia"/>
          <w:b/>
          <w:color w:val="000000" w:themeColor="text1"/>
          <w:sz w:val="32"/>
          <w:szCs w:val="32"/>
        </w:rPr>
        <w:t>預算金額及付款方式</w:t>
      </w:r>
      <w:bookmarkEnd w:id="10"/>
    </w:p>
    <w:p w14:paraId="58039EC4" w14:textId="2CC4EC31" w:rsidR="007667CA" w:rsidRPr="000B115C" w:rsidRDefault="000C7DF8" w:rsidP="00582D78">
      <w:pPr>
        <w:pStyle w:val="a3"/>
        <w:numPr>
          <w:ilvl w:val="1"/>
          <w:numId w:val="13"/>
        </w:numPr>
        <w:spacing w:line="460" w:lineRule="exact"/>
        <w:ind w:leftChars="0"/>
        <w:rPr>
          <w:rFonts w:ascii="標楷體" w:eastAsia="標楷體" w:hAnsi="標楷體"/>
          <w:b/>
          <w:color w:val="000000" w:themeColor="text1"/>
          <w:sz w:val="32"/>
          <w:szCs w:val="32"/>
        </w:rPr>
      </w:pPr>
      <w:r w:rsidRPr="000B115C">
        <w:rPr>
          <w:rFonts w:ascii="標楷體" w:eastAsia="標楷體" w:hAnsi="標楷體" w:hint="eastAsia"/>
          <w:color w:val="000000" w:themeColor="text1"/>
          <w:sz w:val="28"/>
          <w:szCs w:val="28"/>
        </w:rPr>
        <w:t>本計畫預算新臺幣</w:t>
      </w:r>
      <w:r w:rsidR="000B115C" w:rsidRPr="000B115C">
        <w:rPr>
          <w:rFonts w:ascii="標楷體" w:eastAsia="標楷體" w:hAnsi="標楷體"/>
          <w:color w:val="000000" w:themeColor="text1"/>
          <w:sz w:val="28"/>
          <w:szCs w:val="28"/>
        </w:rPr>
        <w:t>750</w:t>
      </w:r>
      <w:r w:rsidRPr="000B115C">
        <w:rPr>
          <w:rFonts w:ascii="標楷體" w:eastAsia="標楷體" w:hAnsi="標楷體" w:hint="eastAsia"/>
          <w:color w:val="000000" w:themeColor="text1"/>
          <w:sz w:val="28"/>
          <w:szCs w:val="28"/>
        </w:rPr>
        <w:t>萬【含各項稅賦及委託期間延聘專家參與審查廠商提送之所有草圖、圖說、報告、建議及其他事項，其所需一切費用(出席費、審查費、差旅費等</w:t>
      </w:r>
      <w:r w:rsidR="00D46623">
        <w:rPr>
          <w:rFonts w:ascii="標楷體" w:eastAsia="標楷體" w:hAnsi="標楷體" w:hint="eastAsia"/>
          <w:color w:val="000000" w:themeColor="text1"/>
          <w:sz w:val="28"/>
          <w:szCs w:val="28"/>
        </w:rPr>
        <w:t>，由本案雜支費或行政管理費支應</w:t>
      </w:r>
      <w:r w:rsidRPr="000B115C">
        <w:rPr>
          <w:rFonts w:ascii="標楷體" w:eastAsia="標楷體" w:hAnsi="標楷體" w:hint="eastAsia"/>
          <w:color w:val="000000" w:themeColor="text1"/>
          <w:sz w:val="28"/>
          <w:szCs w:val="28"/>
        </w:rPr>
        <w:t>)】</w:t>
      </w:r>
      <w:r w:rsidR="00E345D2" w:rsidRPr="00E345D2">
        <w:rPr>
          <w:rFonts w:ascii="標楷體" w:eastAsia="標楷體" w:hAnsi="標楷體" w:hint="eastAsia"/>
          <w:color w:val="000000" w:themeColor="text1"/>
          <w:sz w:val="28"/>
          <w:szCs w:val="28"/>
        </w:rPr>
        <w:t>，其中事涉媒體政策及業務宣導費之工作項目預算金額</w:t>
      </w:r>
      <w:r w:rsidR="00E345D2">
        <w:rPr>
          <w:rFonts w:ascii="標楷體" w:eastAsia="標楷體" w:hAnsi="標楷體" w:hint="eastAsia"/>
          <w:color w:val="000000" w:themeColor="text1"/>
          <w:sz w:val="28"/>
          <w:szCs w:val="28"/>
        </w:rPr>
        <w:t>上限</w:t>
      </w:r>
      <w:r w:rsidR="00E345D2" w:rsidRPr="00E345D2">
        <w:rPr>
          <w:rFonts w:ascii="標楷體" w:eastAsia="標楷體" w:hAnsi="標楷體" w:hint="eastAsia"/>
          <w:color w:val="000000" w:themeColor="text1"/>
          <w:sz w:val="28"/>
          <w:szCs w:val="28"/>
        </w:rPr>
        <w:t>為</w:t>
      </w:r>
      <w:r w:rsidR="00E345D2">
        <w:rPr>
          <w:rFonts w:ascii="標楷體" w:eastAsia="標楷體" w:hAnsi="標楷體" w:hint="eastAsia"/>
          <w:color w:val="000000" w:themeColor="text1"/>
          <w:sz w:val="28"/>
          <w:szCs w:val="28"/>
        </w:rPr>
        <w:t>4</w:t>
      </w:r>
      <w:r w:rsidR="00E345D2" w:rsidRPr="00E345D2">
        <w:rPr>
          <w:rFonts w:ascii="標楷體" w:eastAsia="標楷體" w:hAnsi="標楷體"/>
          <w:color w:val="000000" w:themeColor="text1"/>
          <w:sz w:val="28"/>
          <w:szCs w:val="28"/>
        </w:rPr>
        <w:t>,</w:t>
      </w:r>
      <w:r w:rsidR="00E345D2" w:rsidRPr="00E345D2">
        <w:rPr>
          <w:rFonts w:ascii="標楷體" w:eastAsia="標楷體" w:hAnsi="標楷體" w:hint="eastAsia"/>
          <w:color w:val="000000" w:themeColor="text1"/>
          <w:sz w:val="28"/>
          <w:szCs w:val="28"/>
        </w:rPr>
        <w:t>000</w:t>
      </w:r>
      <w:r w:rsidR="00E345D2" w:rsidRPr="00E345D2">
        <w:rPr>
          <w:rFonts w:ascii="標楷體" w:eastAsia="標楷體" w:hAnsi="標楷體"/>
          <w:color w:val="000000" w:themeColor="text1"/>
          <w:sz w:val="28"/>
          <w:szCs w:val="28"/>
        </w:rPr>
        <w:t>,</w:t>
      </w:r>
      <w:r w:rsidR="00E345D2" w:rsidRPr="00E345D2">
        <w:rPr>
          <w:rFonts w:ascii="標楷體" w:eastAsia="標楷體" w:hAnsi="標楷體" w:hint="eastAsia"/>
          <w:color w:val="000000" w:themeColor="text1"/>
          <w:sz w:val="28"/>
          <w:szCs w:val="28"/>
        </w:rPr>
        <w:t>000元，</w:t>
      </w:r>
      <w:r w:rsidRPr="000B115C">
        <w:rPr>
          <w:rFonts w:ascii="標楷體" w:eastAsia="標楷體" w:hAnsi="標楷體" w:hint="eastAsia"/>
          <w:color w:val="000000" w:themeColor="text1"/>
          <w:sz w:val="28"/>
          <w:szCs w:val="28"/>
        </w:rPr>
        <w:t>實際經費以議價結果為準。</w:t>
      </w:r>
    </w:p>
    <w:p w14:paraId="1DEEB3E9" w14:textId="77777777" w:rsidR="007667CA" w:rsidRPr="000B115C" w:rsidRDefault="000C7DF8" w:rsidP="00582D78">
      <w:pPr>
        <w:pStyle w:val="a3"/>
        <w:numPr>
          <w:ilvl w:val="1"/>
          <w:numId w:val="13"/>
        </w:numPr>
        <w:spacing w:line="460" w:lineRule="exact"/>
        <w:ind w:leftChars="0"/>
        <w:rPr>
          <w:rFonts w:ascii="標楷體" w:eastAsia="標楷體" w:hAnsi="標楷體"/>
          <w:b/>
          <w:color w:val="000000" w:themeColor="text1"/>
          <w:sz w:val="32"/>
          <w:szCs w:val="32"/>
        </w:rPr>
      </w:pPr>
      <w:r w:rsidRPr="000B115C">
        <w:rPr>
          <w:rFonts w:ascii="標楷體" w:eastAsia="標楷體" w:hAnsi="標楷體" w:hint="eastAsia"/>
          <w:color w:val="000000" w:themeColor="text1"/>
          <w:sz w:val="28"/>
          <w:szCs w:val="28"/>
        </w:rPr>
        <w:t>付款方式採總包價法計算，於決標日起分三期付款：</w:t>
      </w:r>
    </w:p>
    <w:p w14:paraId="6978C69C" w14:textId="72C9C2B4" w:rsidR="007667CA" w:rsidRPr="000B115C" w:rsidRDefault="00D647F2" w:rsidP="00582D78">
      <w:pPr>
        <w:pStyle w:val="a3"/>
        <w:numPr>
          <w:ilvl w:val="2"/>
          <w:numId w:val="13"/>
        </w:numPr>
        <w:spacing w:line="460" w:lineRule="exact"/>
        <w:ind w:leftChars="0"/>
        <w:rPr>
          <w:rFonts w:ascii="標楷體" w:eastAsia="標楷體" w:hAnsi="標楷體"/>
          <w:color w:val="000000" w:themeColor="text1"/>
          <w:sz w:val="28"/>
          <w:szCs w:val="28"/>
        </w:rPr>
      </w:pPr>
      <w:r w:rsidRPr="000B115C">
        <w:rPr>
          <w:rFonts w:ascii="標楷體" w:eastAsia="標楷體" w:hAnsi="標楷體" w:hint="eastAsia"/>
          <w:color w:val="000000" w:themeColor="text1"/>
          <w:sz w:val="28"/>
          <w:szCs w:val="28"/>
        </w:rPr>
        <w:t>第一期款：</w:t>
      </w:r>
      <w:r w:rsidR="00E24E9A" w:rsidRPr="00E24E9A">
        <w:rPr>
          <w:rFonts w:ascii="標楷體" w:eastAsia="標楷體" w:hAnsi="標楷體" w:hint="eastAsia"/>
          <w:color w:val="000000" w:themeColor="text1"/>
          <w:sz w:val="28"/>
          <w:szCs w:val="28"/>
        </w:rPr>
        <w:t>廠商自決標日起1個月內提交工作計畫書10份、電子檔1份（含PDF、WORD檔等）經機關審核同意後，由廠商開立統一發票或收據向機關申請支付，撥付契約價金總額之20%。</w:t>
      </w:r>
    </w:p>
    <w:p w14:paraId="59684E20" w14:textId="6688AE96" w:rsidR="007667CA" w:rsidRPr="000B115C" w:rsidRDefault="000C7DF8" w:rsidP="00582D78">
      <w:pPr>
        <w:pStyle w:val="a3"/>
        <w:numPr>
          <w:ilvl w:val="2"/>
          <w:numId w:val="13"/>
        </w:numPr>
        <w:spacing w:line="460" w:lineRule="exact"/>
        <w:ind w:leftChars="0"/>
        <w:rPr>
          <w:rFonts w:ascii="標楷體" w:eastAsia="標楷體" w:hAnsi="標楷體"/>
          <w:b/>
          <w:color w:val="000000" w:themeColor="text1"/>
          <w:sz w:val="32"/>
          <w:szCs w:val="32"/>
        </w:rPr>
      </w:pPr>
      <w:r w:rsidRPr="000B115C">
        <w:rPr>
          <w:rFonts w:ascii="標楷體" w:eastAsia="標楷體" w:hAnsi="標楷體" w:hint="eastAsia"/>
          <w:color w:val="000000" w:themeColor="text1"/>
          <w:sz w:val="28"/>
          <w:szCs w:val="28"/>
        </w:rPr>
        <w:t>第二期款：</w:t>
      </w:r>
      <w:bookmarkStart w:id="11" w:name="_Hlk97835033"/>
      <w:r w:rsidR="00721DAE" w:rsidRPr="00721DAE">
        <w:rPr>
          <w:rFonts w:ascii="標楷體" w:eastAsia="標楷體" w:hAnsi="標楷體" w:hint="eastAsia"/>
          <w:color w:val="000000" w:themeColor="text1"/>
          <w:sz w:val="28"/>
          <w:szCs w:val="28"/>
        </w:rPr>
        <w:t>廠商自決標日起6個月內提交期中報告15份、電子檔（含 PDF檔、WORD檔等），經機關審核同意後，由廠商提出請款單據，本會於接到廠商請款單據後，撥付契約價金總額之40%</w:t>
      </w:r>
      <w:r w:rsidRPr="000B115C">
        <w:rPr>
          <w:rFonts w:ascii="標楷體" w:eastAsia="標楷體" w:hAnsi="標楷體" w:hint="eastAsia"/>
          <w:color w:val="000000" w:themeColor="text1"/>
          <w:sz w:val="28"/>
          <w:szCs w:val="28"/>
        </w:rPr>
        <w:t>。</w:t>
      </w:r>
      <w:bookmarkEnd w:id="11"/>
    </w:p>
    <w:p w14:paraId="1189FA58" w14:textId="3156D716" w:rsidR="000C7DF8" w:rsidRPr="000B115C" w:rsidRDefault="000C7DF8" w:rsidP="00687371">
      <w:pPr>
        <w:pStyle w:val="a3"/>
        <w:numPr>
          <w:ilvl w:val="2"/>
          <w:numId w:val="13"/>
        </w:numPr>
        <w:spacing w:line="460" w:lineRule="exact"/>
        <w:ind w:leftChars="0" w:rightChars="-24" w:right="-58"/>
        <w:rPr>
          <w:rFonts w:ascii="標楷體" w:eastAsia="標楷體" w:hAnsi="標楷體"/>
          <w:b/>
          <w:color w:val="000000" w:themeColor="text1"/>
          <w:sz w:val="32"/>
          <w:szCs w:val="32"/>
        </w:rPr>
      </w:pPr>
      <w:r w:rsidRPr="000B115C">
        <w:rPr>
          <w:rFonts w:ascii="標楷體" w:eastAsia="標楷體" w:hAnsi="標楷體" w:hint="eastAsia"/>
          <w:color w:val="000000" w:themeColor="text1"/>
          <w:sz w:val="28"/>
          <w:szCs w:val="28"/>
        </w:rPr>
        <w:t>第三期款：</w:t>
      </w:r>
      <w:r w:rsidR="00721DAE" w:rsidRPr="00721DAE">
        <w:rPr>
          <w:rFonts w:ascii="標楷體" w:eastAsia="標楷體" w:hAnsi="標楷體" w:hint="eastAsia"/>
          <w:color w:val="000000" w:themeColor="text1"/>
          <w:sz w:val="28"/>
          <w:szCs w:val="28"/>
        </w:rPr>
        <w:t>廠商履行全部契約工作，於112年12月</w:t>
      </w:r>
      <w:r w:rsidR="00275CB4">
        <w:rPr>
          <w:rFonts w:ascii="標楷體" w:eastAsia="標楷體" w:hAnsi="標楷體" w:hint="eastAsia"/>
          <w:color w:val="000000" w:themeColor="text1"/>
          <w:sz w:val="28"/>
          <w:szCs w:val="28"/>
        </w:rPr>
        <w:t>22</w:t>
      </w:r>
      <w:r w:rsidR="00721DAE" w:rsidRPr="00721DAE">
        <w:rPr>
          <w:rFonts w:ascii="標楷體" w:eastAsia="標楷體" w:hAnsi="標楷體" w:hint="eastAsia"/>
          <w:color w:val="000000" w:themeColor="text1"/>
          <w:sz w:val="28"/>
          <w:szCs w:val="28"/>
        </w:rPr>
        <w:t>日前提交期末報告，依契約書第12條之驗收程序修改後，交付結案報告一式15份(含中、英文摘要)、電子檔1份（附件內容應包含:各項學習內容音檔、影片檔、圖文檔等），經機關驗收同意後，由廠商開立統一發票或收據，向機關申請撥付契約價金總額之40%</w:t>
      </w:r>
      <w:r w:rsidRPr="000B115C">
        <w:rPr>
          <w:rFonts w:ascii="標楷體" w:eastAsia="標楷體" w:hAnsi="標楷體" w:hint="eastAsia"/>
          <w:color w:val="000000" w:themeColor="text1"/>
          <w:sz w:val="28"/>
          <w:szCs w:val="28"/>
        </w:rPr>
        <w:t>。</w:t>
      </w:r>
    </w:p>
    <w:p w14:paraId="5D95982B" w14:textId="6404FB01" w:rsidR="004F0697" w:rsidRPr="00270BA8" w:rsidRDefault="004F0697" w:rsidP="00823D2D">
      <w:pPr>
        <w:pStyle w:val="a3"/>
        <w:numPr>
          <w:ilvl w:val="1"/>
          <w:numId w:val="13"/>
        </w:numPr>
        <w:spacing w:line="460" w:lineRule="exact"/>
        <w:ind w:leftChars="0" w:left="1202"/>
        <w:rPr>
          <w:rFonts w:ascii="標楷體" w:eastAsia="標楷體" w:hAnsi="標楷體"/>
          <w:color w:val="000000" w:themeColor="text1"/>
          <w:sz w:val="28"/>
          <w:szCs w:val="28"/>
        </w:rPr>
      </w:pPr>
      <w:bookmarkStart w:id="12" w:name="_Toc96436983"/>
      <w:r w:rsidRPr="00270BA8">
        <w:rPr>
          <w:rFonts w:ascii="標楷體" w:eastAsia="標楷體" w:hAnsi="標楷體" w:hint="eastAsia"/>
          <w:color w:val="000000" w:themeColor="text1"/>
          <w:sz w:val="28"/>
          <w:szCs w:val="28"/>
        </w:rPr>
        <w:t>報告</w:t>
      </w:r>
      <w:r w:rsidR="0043585D" w:rsidRPr="00270BA8">
        <w:rPr>
          <w:rFonts w:ascii="標楷體" w:eastAsia="標楷體" w:hAnsi="標楷體" w:hint="eastAsia"/>
          <w:color w:val="000000" w:themeColor="text1"/>
          <w:sz w:val="28"/>
          <w:szCs w:val="28"/>
        </w:rPr>
        <w:t>格式</w:t>
      </w:r>
      <w:bookmarkEnd w:id="12"/>
    </w:p>
    <w:p w14:paraId="220BD63F" w14:textId="605FD1A6" w:rsidR="004F0697" w:rsidRPr="00270BA8" w:rsidRDefault="0043585D" w:rsidP="004F0697">
      <w:pPr>
        <w:pStyle w:val="a3"/>
        <w:numPr>
          <w:ilvl w:val="0"/>
          <w:numId w:val="12"/>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期中報告</w:t>
      </w:r>
      <w:r w:rsidR="004F0697" w:rsidRPr="00270BA8">
        <w:rPr>
          <w:rFonts w:ascii="標楷體" w:eastAsia="標楷體" w:hAnsi="標楷體" w:hint="eastAsia"/>
          <w:color w:val="000000" w:themeColor="text1"/>
          <w:sz w:val="28"/>
          <w:szCs w:val="28"/>
        </w:rPr>
        <w:t>內容應</w:t>
      </w:r>
      <w:r w:rsidRPr="00270BA8">
        <w:rPr>
          <w:rFonts w:ascii="標楷體" w:eastAsia="標楷體" w:hAnsi="標楷體" w:hint="eastAsia"/>
          <w:color w:val="000000" w:themeColor="text1"/>
          <w:sz w:val="28"/>
          <w:szCs w:val="28"/>
        </w:rPr>
        <w:t>包括：</w:t>
      </w:r>
      <w:r w:rsidR="004F0697" w:rsidRPr="00270BA8">
        <w:rPr>
          <w:rFonts w:ascii="標楷體" w:eastAsia="標楷體" w:hAnsi="標楷體" w:hint="eastAsia"/>
          <w:color w:val="000000" w:themeColor="text1"/>
          <w:sz w:val="28"/>
          <w:szCs w:val="28"/>
        </w:rPr>
        <w:t>說明各項工作執行進度、辦理過程及成果、檢討及建議。附件內容應包含：各項學習內容音檔、影片、圖文等製作完成之電子檔。</w:t>
      </w:r>
    </w:p>
    <w:p w14:paraId="02DAAF61" w14:textId="403A6E90" w:rsidR="0043585D" w:rsidRPr="00270BA8" w:rsidRDefault="0043585D" w:rsidP="004F0697">
      <w:pPr>
        <w:pStyle w:val="a3"/>
        <w:numPr>
          <w:ilvl w:val="0"/>
          <w:numId w:val="12"/>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期末報告內容應至少包括「目的」、「各項工作辦理過程</w:t>
      </w:r>
      <w:r w:rsidRPr="00270BA8">
        <w:rPr>
          <w:rFonts w:ascii="標楷體" w:eastAsia="標楷體" w:hAnsi="標楷體" w:hint="eastAsia"/>
          <w:color w:val="000000" w:themeColor="text1"/>
          <w:sz w:val="28"/>
          <w:szCs w:val="28"/>
        </w:rPr>
        <w:lastRenderedPageBreak/>
        <w:t>及成果」、「檢討、結論與建議」。附件內容應包含：各項學習內容音檔、影片、圖文等製作完成之電子檔。</w:t>
      </w:r>
    </w:p>
    <w:p w14:paraId="586F9338" w14:textId="6D99D09B" w:rsidR="004F0697" w:rsidRPr="00270BA8" w:rsidRDefault="004F0697" w:rsidP="0043585D">
      <w:pPr>
        <w:pStyle w:val="a3"/>
        <w:numPr>
          <w:ilvl w:val="0"/>
          <w:numId w:val="12"/>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結案報告</w:t>
      </w:r>
      <w:r w:rsidR="0043585D" w:rsidRPr="00270BA8">
        <w:rPr>
          <w:rFonts w:ascii="標楷體" w:eastAsia="標楷體" w:hAnsi="標楷體" w:hint="eastAsia"/>
          <w:color w:val="000000" w:themeColor="text1"/>
          <w:sz w:val="28"/>
          <w:szCs w:val="28"/>
        </w:rPr>
        <w:t>除需包含本會所審核通過之期末報告內容外，並包含中、英文摘要。</w:t>
      </w:r>
    </w:p>
    <w:p w14:paraId="7555B7D7" w14:textId="77777777" w:rsidR="007667CA" w:rsidRPr="00270BA8" w:rsidRDefault="007667CA" w:rsidP="00233FBC">
      <w:pPr>
        <w:pStyle w:val="a3"/>
        <w:numPr>
          <w:ilvl w:val="0"/>
          <w:numId w:val="13"/>
        </w:numPr>
        <w:spacing w:beforeLines="50" w:before="180" w:line="460" w:lineRule="exact"/>
        <w:ind w:leftChars="0"/>
        <w:outlineLvl w:val="0"/>
        <w:rPr>
          <w:rFonts w:ascii="標楷體" w:eastAsia="標楷體" w:hAnsi="標楷體"/>
          <w:b/>
          <w:color w:val="000000" w:themeColor="text1"/>
          <w:sz w:val="32"/>
          <w:szCs w:val="32"/>
        </w:rPr>
      </w:pPr>
      <w:bookmarkStart w:id="13" w:name="_Toc97834743"/>
      <w:r w:rsidRPr="00270BA8">
        <w:rPr>
          <w:rFonts w:ascii="標楷體" w:eastAsia="標楷體" w:hAnsi="標楷體" w:hint="eastAsia"/>
          <w:b/>
          <w:color w:val="000000" w:themeColor="text1"/>
          <w:sz w:val="32"/>
          <w:szCs w:val="32"/>
        </w:rPr>
        <w:t>服務建議書格式</w:t>
      </w:r>
      <w:bookmarkEnd w:id="13"/>
    </w:p>
    <w:p w14:paraId="747AA3F2" w14:textId="712DF5E6" w:rsidR="007667CA" w:rsidRPr="00270BA8" w:rsidRDefault="007667CA" w:rsidP="00582D78">
      <w:pPr>
        <w:pStyle w:val="a3"/>
        <w:numPr>
          <w:ilvl w:val="1"/>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以中文由左至右（直式橫書）繕打，以14號字為原則，如有圖表得採用A3紙張，裝訂時應摺疊成A4尺寸，並加編封面、目錄及頁碼，A4紙張雙面列印一式1</w:t>
      </w:r>
      <w:r w:rsidR="00D46623">
        <w:rPr>
          <w:rFonts w:ascii="標楷體" w:eastAsia="標楷體" w:hAnsi="標楷體" w:hint="eastAsia"/>
          <w:color w:val="000000" w:themeColor="text1"/>
          <w:sz w:val="28"/>
          <w:szCs w:val="28"/>
        </w:rPr>
        <w:t>5</w:t>
      </w:r>
      <w:r w:rsidRPr="00270BA8">
        <w:rPr>
          <w:rFonts w:ascii="標楷體" w:eastAsia="標楷體" w:hAnsi="標楷體" w:hint="eastAsia"/>
          <w:color w:val="000000" w:themeColor="text1"/>
          <w:sz w:val="28"/>
          <w:szCs w:val="28"/>
        </w:rPr>
        <w:t>份，建議100頁以下為原則，但附錄、工作人員名冊資歷、廠商過去履約證明文件及相片，不計入頁數。</w:t>
      </w:r>
    </w:p>
    <w:p w14:paraId="1FF06A09" w14:textId="77777777" w:rsidR="007667CA" w:rsidRPr="00270BA8" w:rsidRDefault="007667CA" w:rsidP="00582D78">
      <w:pPr>
        <w:pStyle w:val="a3"/>
        <w:numPr>
          <w:ilvl w:val="1"/>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製作內容至少包括下列各項(請依機關提供之下列項次所述撰寫，可自行調整目次及名稱或增加項目，應按評選項目製作頁次對照表)：</w:t>
      </w:r>
    </w:p>
    <w:p w14:paraId="65209D21" w14:textId="631A536E" w:rsidR="007667CA" w:rsidRPr="00270BA8" w:rsidRDefault="007667CA" w:rsidP="00582D78">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計畫</w:t>
      </w:r>
      <w:r w:rsidR="00D64C21" w:rsidRPr="00270BA8">
        <w:rPr>
          <w:rFonts w:ascii="標楷體" w:eastAsia="標楷體" w:hAnsi="標楷體" w:hint="eastAsia"/>
          <w:color w:val="000000" w:themeColor="text1"/>
          <w:sz w:val="28"/>
          <w:szCs w:val="28"/>
        </w:rPr>
        <w:t>緣起</w:t>
      </w:r>
    </w:p>
    <w:p w14:paraId="7EA250C4" w14:textId="73E1C209" w:rsidR="00D64C21" w:rsidRPr="00270BA8" w:rsidRDefault="00D64C21" w:rsidP="00582D78">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計畫目標</w:t>
      </w:r>
    </w:p>
    <w:p w14:paraId="2F38EE3B" w14:textId="03FF9275" w:rsidR="007667CA" w:rsidRPr="00270BA8" w:rsidRDefault="007667CA" w:rsidP="00582D78">
      <w:pPr>
        <w:pStyle w:val="a3"/>
        <w:numPr>
          <w:ilvl w:val="2"/>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整體規劃及執行方式：含辦理架構、預定內容、預期效益評估，除規定必須完成工作事項外，投標廠商如有其他創意或建設性項目，可併於服務服務建議書中提出。</w:t>
      </w:r>
    </w:p>
    <w:p w14:paraId="36180ED9" w14:textId="77777777" w:rsidR="007667CA" w:rsidRPr="00270BA8" w:rsidRDefault="007667CA" w:rsidP="00582D78">
      <w:pPr>
        <w:pStyle w:val="a3"/>
        <w:numPr>
          <w:ilvl w:val="2"/>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工作項目及進度（得以甘特圖表示）：應明確標註履約標的各項目之工作執行進度表及查核點。</w:t>
      </w:r>
    </w:p>
    <w:p w14:paraId="53FE6443" w14:textId="74985120" w:rsidR="007667CA" w:rsidRPr="00270BA8" w:rsidRDefault="007667CA" w:rsidP="00582D78">
      <w:pPr>
        <w:pStyle w:val="a3"/>
        <w:numPr>
          <w:ilvl w:val="2"/>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人力配置及經費分配（需詳列報價內容，請依評選報價單</w:t>
      </w:r>
      <w:r w:rsidR="00D647F2" w:rsidRPr="00270BA8">
        <w:rPr>
          <w:rFonts w:ascii="標楷體" w:eastAsia="標楷體" w:hAnsi="標楷體" w:hint="eastAsia"/>
          <w:color w:val="000000" w:themeColor="text1"/>
          <w:sz w:val="28"/>
          <w:szCs w:val="28"/>
        </w:rPr>
        <w:t>及人力經費分配表</w:t>
      </w:r>
      <w:r w:rsidRPr="00270BA8">
        <w:rPr>
          <w:rFonts w:ascii="標楷體" w:eastAsia="標楷體" w:hAnsi="標楷體" w:hint="eastAsia"/>
          <w:color w:val="000000" w:themeColor="text1"/>
          <w:sz w:val="28"/>
          <w:szCs w:val="28"/>
        </w:rPr>
        <w:t>填列）</w:t>
      </w:r>
    </w:p>
    <w:p w14:paraId="3718DFC1" w14:textId="1258FEAA" w:rsidR="00D64C21" w:rsidRPr="00270BA8" w:rsidRDefault="00D64C21" w:rsidP="00582D78">
      <w:pPr>
        <w:pStyle w:val="a3"/>
        <w:numPr>
          <w:ilvl w:val="2"/>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參與計畫人員簡歷</w:t>
      </w:r>
    </w:p>
    <w:p w14:paraId="6159387A" w14:textId="5F315C4D" w:rsidR="007667CA" w:rsidRPr="00270BA8" w:rsidRDefault="007667CA" w:rsidP="00582D78">
      <w:pPr>
        <w:pStyle w:val="a3"/>
        <w:numPr>
          <w:ilvl w:val="2"/>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過去執行相關規劃、辦理相關計畫等工作經驗說明及實績證明資料，如活動名稱、時間、內容、參加對象等資料及照片等，請表列並檢附相關證明文件(影本)</w:t>
      </w:r>
      <w:r w:rsidR="00275CB4">
        <w:rPr>
          <w:rFonts w:ascii="標楷體" w:eastAsia="標楷體" w:hAnsi="標楷體" w:hint="eastAsia"/>
          <w:color w:val="000000" w:themeColor="text1"/>
          <w:sz w:val="28"/>
          <w:szCs w:val="28"/>
        </w:rPr>
        <w:t>、廠商企業社會責任（CSR）指標</w:t>
      </w:r>
      <w:r w:rsidRPr="00270BA8">
        <w:rPr>
          <w:rFonts w:ascii="標楷體" w:eastAsia="標楷體" w:hAnsi="標楷體" w:hint="eastAsia"/>
          <w:color w:val="000000" w:themeColor="text1"/>
          <w:sz w:val="28"/>
          <w:szCs w:val="28"/>
        </w:rPr>
        <w:t>。</w:t>
      </w:r>
    </w:p>
    <w:p w14:paraId="2CC7468E" w14:textId="77777777" w:rsidR="00627B10" w:rsidRPr="00270BA8" w:rsidRDefault="00627B10" w:rsidP="006611C1">
      <w:pPr>
        <w:pStyle w:val="a3"/>
        <w:numPr>
          <w:ilvl w:val="0"/>
          <w:numId w:val="13"/>
        </w:numPr>
        <w:spacing w:beforeLines="50" w:before="180" w:line="460" w:lineRule="exact"/>
        <w:ind w:leftChars="0"/>
        <w:outlineLvl w:val="0"/>
        <w:rPr>
          <w:rFonts w:ascii="標楷體" w:eastAsia="標楷體" w:hAnsi="標楷體"/>
          <w:b/>
          <w:color w:val="000000" w:themeColor="text1"/>
          <w:sz w:val="32"/>
          <w:szCs w:val="32"/>
        </w:rPr>
      </w:pPr>
      <w:bookmarkStart w:id="14" w:name="_Toc97834744"/>
      <w:r w:rsidRPr="00270BA8">
        <w:rPr>
          <w:rFonts w:ascii="標楷體" w:eastAsia="標楷體" w:hAnsi="標楷體" w:hint="eastAsia"/>
          <w:b/>
          <w:color w:val="000000" w:themeColor="text1"/>
          <w:sz w:val="32"/>
          <w:szCs w:val="32"/>
        </w:rPr>
        <w:t>著作權</w:t>
      </w:r>
      <w:bookmarkEnd w:id="14"/>
    </w:p>
    <w:p w14:paraId="73EA854F" w14:textId="77777777" w:rsidR="00627B10" w:rsidRPr="00270BA8" w:rsidRDefault="00627B10" w:rsidP="00582D78">
      <w:pPr>
        <w:pStyle w:val="a3"/>
        <w:numPr>
          <w:ilvl w:val="1"/>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lastRenderedPageBreak/>
        <w:t>著作權相關規定請詳契約書第十四條「權利及責任」。</w:t>
      </w:r>
    </w:p>
    <w:p w14:paraId="07090BBB" w14:textId="79B0C165" w:rsidR="00627B10" w:rsidRPr="00270BA8" w:rsidRDefault="00627B10" w:rsidP="00582D78">
      <w:pPr>
        <w:pStyle w:val="a3"/>
        <w:numPr>
          <w:ilvl w:val="1"/>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本會保有將本案工作執行成果(如：音檔、影片、圖文等)，適時上傳或連結至本會雙語政策相關社群平臺(包括：Facebook粉絲專頁、Line@及Youtube頻道)，及本會「雙語資料庫學習資源網」之權利。</w:t>
      </w:r>
    </w:p>
    <w:p w14:paraId="0113CB4C" w14:textId="77777777" w:rsidR="00627B10" w:rsidRPr="00270BA8" w:rsidRDefault="00627B10" w:rsidP="006611C1">
      <w:pPr>
        <w:pStyle w:val="a3"/>
        <w:numPr>
          <w:ilvl w:val="0"/>
          <w:numId w:val="13"/>
        </w:numPr>
        <w:spacing w:beforeLines="50" w:before="180" w:line="460" w:lineRule="exact"/>
        <w:ind w:leftChars="0"/>
        <w:outlineLvl w:val="0"/>
        <w:rPr>
          <w:rFonts w:ascii="標楷體" w:eastAsia="標楷體" w:hAnsi="標楷體"/>
          <w:b/>
          <w:color w:val="000000" w:themeColor="text1"/>
          <w:sz w:val="32"/>
          <w:szCs w:val="32"/>
        </w:rPr>
      </w:pPr>
      <w:bookmarkStart w:id="15" w:name="_Toc97834745"/>
      <w:r w:rsidRPr="00270BA8">
        <w:rPr>
          <w:rFonts w:ascii="標楷體" w:eastAsia="標楷體" w:hAnsi="標楷體" w:hint="eastAsia"/>
          <w:b/>
          <w:color w:val="000000" w:themeColor="text1"/>
          <w:sz w:val="32"/>
          <w:szCs w:val="32"/>
        </w:rPr>
        <w:t>其他注意事項</w:t>
      </w:r>
      <w:bookmarkEnd w:id="15"/>
    </w:p>
    <w:p w14:paraId="6F6AC539" w14:textId="77777777" w:rsidR="00627B10" w:rsidRPr="00270BA8" w:rsidRDefault="00627B10" w:rsidP="00582D78">
      <w:pPr>
        <w:pStyle w:val="a3"/>
        <w:numPr>
          <w:ilvl w:val="1"/>
          <w:numId w:val="13"/>
        </w:numPr>
        <w:spacing w:line="460" w:lineRule="exact"/>
        <w:ind w:leftChars="0"/>
        <w:rPr>
          <w:rFonts w:ascii="標楷體" w:eastAsia="標楷體" w:hAnsi="標楷體"/>
          <w:color w:val="000000" w:themeColor="text1"/>
          <w:sz w:val="28"/>
          <w:szCs w:val="28"/>
        </w:rPr>
      </w:pPr>
      <w:r w:rsidRPr="00270BA8">
        <w:rPr>
          <w:rFonts w:ascii="標楷體" w:eastAsia="標楷體" w:hAnsi="標楷體" w:hint="eastAsia"/>
          <w:color w:val="000000" w:themeColor="text1"/>
          <w:sz w:val="28"/>
          <w:szCs w:val="28"/>
        </w:rPr>
        <w:t>預算法第62條之1規定，本計畫於涉及政策宣導時，應明確標示其為廣告且揭示辦理或贊助機關、單位名稱，並不得以置入性行銷方式進行。</w:t>
      </w:r>
    </w:p>
    <w:p w14:paraId="6E1D18C3" w14:textId="463DF84F" w:rsidR="00627B10" w:rsidRPr="00255CAF" w:rsidRDefault="00627B10" w:rsidP="00582D78">
      <w:pPr>
        <w:pStyle w:val="a3"/>
        <w:numPr>
          <w:ilvl w:val="1"/>
          <w:numId w:val="13"/>
        </w:numPr>
        <w:spacing w:line="460" w:lineRule="exact"/>
        <w:ind w:leftChars="0"/>
        <w:rPr>
          <w:rFonts w:ascii="標楷體" w:eastAsia="標楷體" w:hAnsi="標楷體"/>
          <w:b/>
          <w:color w:val="000000" w:themeColor="text1"/>
          <w:sz w:val="32"/>
          <w:szCs w:val="32"/>
        </w:rPr>
      </w:pPr>
      <w:r w:rsidRPr="00270BA8">
        <w:rPr>
          <w:rFonts w:ascii="標楷體" w:eastAsia="標楷體" w:hAnsi="標楷體" w:hint="eastAsia"/>
          <w:color w:val="000000" w:themeColor="text1"/>
          <w:sz w:val="28"/>
          <w:szCs w:val="28"/>
        </w:rPr>
        <w:t>廠商投標後不得因澄清、說明或增補而要求變更服務建議書之內容或價格。</w:t>
      </w:r>
    </w:p>
    <w:p w14:paraId="526BC371" w14:textId="03AEDE0D" w:rsidR="00255CAF" w:rsidRPr="00255CAF" w:rsidRDefault="00255CAF" w:rsidP="00582D78">
      <w:pPr>
        <w:pStyle w:val="a3"/>
        <w:numPr>
          <w:ilvl w:val="1"/>
          <w:numId w:val="13"/>
        </w:numPr>
        <w:spacing w:line="460" w:lineRule="exact"/>
        <w:ind w:leftChars="0"/>
        <w:rPr>
          <w:rFonts w:ascii="標楷體" w:eastAsia="標楷體" w:hAnsi="標楷體"/>
          <w:color w:val="000000" w:themeColor="text1"/>
          <w:sz w:val="28"/>
          <w:szCs w:val="28"/>
        </w:rPr>
      </w:pPr>
      <w:r w:rsidRPr="00255CAF">
        <w:rPr>
          <w:rFonts w:ascii="標楷體" w:eastAsia="標楷體" w:hAnsi="標楷體" w:hint="eastAsia"/>
          <w:color w:val="000000" w:themeColor="text1"/>
          <w:sz w:val="28"/>
          <w:szCs w:val="28"/>
        </w:rPr>
        <w:t>俟行政法人雙語政策發展中心成立之日起，由雙語政策發展中心承受本案</w:t>
      </w:r>
      <w:r w:rsidR="00EF4EB1">
        <w:rPr>
          <w:rFonts w:ascii="標楷體" w:eastAsia="標楷體" w:hAnsi="標楷體" w:hint="eastAsia"/>
          <w:color w:val="000000" w:themeColor="text1"/>
          <w:sz w:val="28"/>
          <w:szCs w:val="28"/>
        </w:rPr>
        <w:t>本會</w:t>
      </w:r>
      <w:r w:rsidRPr="00255CAF">
        <w:rPr>
          <w:rFonts w:ascii="標楷體" w:eastAsia="標楷體" w:hAnsi="標楷體" w:hint="eastAsia"/>
          <w:color w:val="000000" w:themeColor="text1"/>
          <w:sz w:val="28"/>
          <w:szCs w:val="28"/>
        </w:rPr>
        <w:t>之權利義務</w:t>
      </w:r>
      <w:r w:rsidR="00EF4EB1">
        <w:rPr>
          <w:rFonts w:ascii="標楷體" w:eastAsia="標楷體" w:hAnsi="標楷體" w:hint="eastAsia"/>
          <w:color w:val="000000" w:themeColor="text1"/>
          <w:sz w:val="28"/>
          <w:szCs w:val="28"/>
        </w:rPr>
        <w:t>。</w:t>
      </w:r>
    </w:p>
    <w:p w14:paraId="7479112F" w14:textId="581EDE55" w:rsidR="00010A75" w:rsidRPr="00270BA8" w:rsidRDefault="00010A75">
      <w:pPr>
        <w:widowControl/>
        <w:rPr>
          <w:rFonts w:ascii="標楷體" w:eastAsia="標楷體" w:hAnsi="標楷體"/>
          <w:color w:val="000000" w:themeColor="text1"/>
          <w:sz w:val="28"/>
          <w:szCs w:val="28"/>
        </w:rPr>
      </w:pPr>
      <w:r w:rsidRPr="00270BA8">
        <w:rPr>
          <w:rFonts w:ascii="標楷體" w:eastAsia="標楷體" w:hAnsi="標楷體"/>
          <w:color w:val="000000" w:themeColor="text1"/>
          <w:sz w:val="28"/>
          <w:szCs w:val="28"/>
        </w:rPr>
        <w:br w:type="page"/>
      </w:r>
    </w:p>
    <w:p w14:paraId="32C0A766" w14:textId="5D7C6125" w:rsidR="00010A75" w:rsidRPr="00270BA8" w:rsidRDefault="00010A75" w:rsidP="00010A75">
      <w:pPr>
        <w:jc w:val="center"/>
        <w:rPr>
          <w:rFonts w:ascii="標楷體" w:eastAsia="標楷體" w:hAnsi="標楷體"/>
          <w:b/>
          <w:color w:val="000000" w:themeColor="text1"/>
          <w:spacing w:val="20"/>
          <w:sz w:val="40"/>
        </w:rPr>
      </w:pPr>
      <w:r w:rsidRPr="00270BA8">
        <w:rPr>
          <w:rFonts w:ascii="標楷體" w:eastAsia="標楷體" w:hAnsi="標楷體" w:hint="eastAsia"/>
          <w:b/>
          <w:color w:val="000000" w:themeColor="text1"/>
          <w:spacing w:val="20"/>
          <w:sz w:val="40"/>
        </w:rPr>
        <w:lastRenderedPageBreak/>
        <w:t>國家發展委員會</w:t>
      </w:r>
    </w:p>
    <w:p w14:paraId="06C86F7A" w14:textId="77777777" w:rsidR="00E941E5" w:rsidRDefault="00E941E5" w:rsidP="00D64C21">
      <w:pPr>
        <w:ind w:leftChars="-59" w:left="-142" w:rightChars="-142" w:right="-341"/>
        <w:jc w:val="center"/>
        <w:rPr>
          <w:rFonts w:ascii="標楷體" w:eastAsia="標楷體" w:hAnsi="標楷體"/>
          <w:b/>
          <w:bCs/>
          <w:color w:val="000000" w:themeColor="text1"/>
          <w:sz w:val="40"/>
        </w:rPr>
      </w:pPr>
      <w:r>
        <w:rPr>
          <w:rFonts w:ascii="標楷體" w:eastAsia="標楷體" w:hAnsi="標楷體" w:hint="eastAsia"/>
          <w:b/>
          <w:bCs/>
          <w:color w:val="000000" w:themeColor="text1"/>
          <w:sz w:val="40"/>
        </w:rPr>
        <w:t>112年度</w:t>
      </w:r>
      <w:r w:rsidRPr="00270BA8">
        <w:rPr>
          <w:rFonts w:ascii="標楷體" w:eastAsia="標楷體" w:hAnsi="標楷體" w:hint="eastAsia"/>
          <w:b/>
          <w:bCs/>
          <w:color w:val="000000" w:themeColor="text1"/>
          <w:sz w:val="40"/>
        </w:rPr>
        <w:t>「英語學習內容融入時事議題」</w:t>
      </w:r>
    </w:p>
    <w:p w14:paraId="23E2C79A" w14:textId="4C662C90" w:rsidR="00010A75" w:rsidRPr="00270BA8" w:rsidRDefault="00010A75" w:rsidP="00D64C21">
      <w:pPr>
        <w:ind w:leftChars="-59" w:left="-142" w:rightChars="-142" w:right="-341"/>
        <w:jc w:val="center"/>
        <w:rPr>
          <w:rFonts w:eastAsia="標楷體"/>
          <w:b/>
          <w:bCs/>
          <w:color w:val="000000" w:themeColor="text1"/>
          <w:sz w:val="40"/>
          <w:szCs w:val="40"/>
        </w:rPr>
      </w:pPr>
      <w:r w:rsidRPr="00270BA8">
        <w:rPr>
          <w:rFonts w:eastAsia="標楷體" w:hint="eastAsia"/>
          <w:b/>
          <w:bCs/>
          <w:color w:val="000000" w:themeColor="text1"/>
          <w:sz w:val="40"/>
          <w:szCs w:val="40"/>
        </w:rPr>
        <w:t>委託辦理</w:t>
      </w:r>
      <w:r w:rsidR="00D64C21" w:rsidRPr="00270BA8">
        <w:rPr>
          <w:rFonts w:eastAsia="標楷體" w:hint="eastAsia"/>
          <w:b/>
          <w:bCs/>
          <w:color w:val="000000" w:themeColor="text1"/>
          <w:sz w:val="40"/>
          <w:szCs w:val="40"/>
        </w:rPr>
        <w:t>計畫</w:t>
      </w:r>
      <w:r w:rsidRPr="00270BA8">
        <w:rPr>
          <w:rFonts w:eastAsia="標楷體" w:hint="eastAsia"/>
          <w:b/>
          <w:bCs/>
          <w:color w:val="000000" w:themeColor="text1"/>
          <w:sz w:val="40"/>
          <w:szCs w:val="40"/>
        </w:rPr>
        <w:t>案</w:t>
      </w:r>
    </w:p>
    <w:p w14:paraId="4E1026BA" w14:textId="6E41ED83" w:rsidR="00010A75" w:rsidRPr="00270BA8" w:rsidRDefault="00010A75" w:rsidP="00010A75">
      <w:pPr>
        <w:jc w:val="center"/>
        <w:rPr>
          <w:rFonts w:ascii="標楷體" w:eastAsia="標楷體" w:hAnsi="標楷體"/>
          <w:b/>
          <w:color w:val="000000" w:themeColor="text1"/>
          <w:spacing w:val="20"/>
          <w:sz w:val="32"/>
          <w:szCs w:val="32"/>
        </w:rPr>
      </w:pPr>
      <w:r w:rsidRPr="00270BA8">
        <w:rPr>
          <w:rFonts w:ascii="標楷體" w:eastAsia="標楷體" w:hAnsi="標楷體" w:hint="eastAsia"/>
          <w:b/>
          <w:color w:val="000000" w:themeColor="text1"/>
          <w:sz w:val="36"/>
        </w:rPr>
        <w:t>〈案號：</w:t>
      </w:r>
      <w:r w:rsidR="00E941E5" w:rsidRPr="00E941E5">
        <w:rPr>
          <w:rFonts w:ascii="標楷體" w:eastAsia="標楷體" w:hAnsi="標楷體"/>
          <w:b/>
          <w:color w:val="000000" w:themeColor="text1"/>
          <w:sz w:val="36"/>
        </w:rPr>
        <w:t>ndc111088</w:t>
      </w:r>
      <w:r w:rsidRPr="00270BA8">
        <w:rPr>
          <w:rFonts w:ascii="標楷體" w:eastAsia="標楷體" w:hAnsi="標楷體" w:hint="eastAsia"/>
          <w:b/>
          <w:color w:val="000000" w:themeColor="text1"/>
          <w:spacing w:val="20"/>
          <w:sz w:val="32"/>
          <w:szCs w:val="32"/>
        </w:rPr>
        <w:t>〉</w:t>
      </w:r>
    </w:p>
    <w:p w14:paraId="16A8087E" w14:textId="4D852B84" w:rsidR="00010A75" w:rsidRPr="00270BA8" w:rsidRDefault="00010A75" w:rsidP="00C40D79">
      <w:pPr>
        <w:jc w:val="center"/>
        <w:outlineLvl w:val="1"/>
        <w:rPr>
          <w:rFonts w:ascii="標楷體" w:eastAsia="標楷體" w:hAnsi="標楷體"/>
          <w:b/>
          <w:color w:val="000000" w:themeColor="text1"/>
          <w:sz w:val="36"/>
        </w:rPr>
      </w:pPr>
      <w:bookmarkStart w:id="16" w:name="_Toc97834746"/>
      <w:r w:rsidRPr="00270BA8">
        <w:rPr>
          <w:rFonts w:ascii="標楷體" w:eastAsia="標楷體" w:hAnsi="標楷體" w:hint="eastAsia"/>
          <w:b/>
          <w:color w:val="000000" w:themeColor="text1"/>
          <w:spacing w:val="20"/>
          <w:sz w:val="32"/>
          <w:szCs w:val="32"/>
        </w:rPr>
        <w:t>評選報價單</w:t>
      </w:r>
      <w:bookmarkEnd w:id="16"/>
    </w:p>
    <w:p w14:paraId="152AD80B" w14:textId="08E34956" w:rsidR="00010A75" w:rsidRPr="00270BA8" w:rsidRDefault="00010A75" w:rsidP="00010A75">
      <w:pPr>
        <w:spacing w:line="420" w:lineRule="exact"/>
        <w:ind w:leftChars="-295" w:left="-708"/>
        <w:rPr>
          <w:rFonts w:eastAsia="標楷體"/>
          <w:color w:val="000000" w:themeColor="text1"/>
          <w:sz w:val="32"/>
          <w:szCs w:val="20"/>
        </w:rPr>
      </w:pPr>
      <w:r w:rsidRPr="00270BA8">
        <w:rPr>
          <w:rFonts w:eastAsia="標楷體" w:hint="eastAsia"/>
          <w:color w:val="000000" w:themeColor="text1"/>
          <w:sz w:val="32"/>
          <w:szCs w:val="20"/>
        </w:rPr>
        <w:t>投標廠商：</w:t>
      </w:r>
    </w:p>
    <w:p w14:paraId="12812EAE" w14:textId="77777777" w:rsidR="00010A75" w:rsidRPr="00270BA8" w:rsidRDefault="00010A75" w:rsidP="00010A75">
      <w:pPr>
        <w:spacing w:line="420" w:lineRule="exact"/>
        <w:ind w:leftChars="-295" w:left="-708"/>
        <w:rPr>
          <w:rFonts w:eastAsia="標楷體"/>
          <w:color w:val="000000" w:themeColor="text1"/>
          <w:sz w:val="32"/>
          <w:szCs w:val="20"/>
        </w:rPr>
      </w:pPr>
    </w:p>
    <w:p w14:paraId="27AEDEA9" w14:textId="00E872CD" w:rsidR="00010A75" w:rsidRPr="00270BA8" w:rsidRDefault="00010A75" w:rsidP="00010A75">
      <w:pPr>
        <w:spacing w:line="420" w:lineRule="exact"/>
        <w:ind w:leftChars="-295" w:left="-708"/>
        <w:rPr>
          <w:rFonts w:eastAsia="標楷體"/>
          <w:color w:val="000000" w:themeColor="text1"/>
          <w:sz w:val="32"/>
          <w:szCs w:val="20"/>
        </w:rPr>
      </w:pPr>
      <w:r w:rsidRPr="00270BA8">
        <w:rPr>
          <w:rFonts w:eastAsia="標楷體" w:hint="eastAsia"/>
          <w:color w:val="000000" w:themeColor="text1"/>
          <w:sz w:val="32"/>
          <w:szCs w:val="20"/>
        </w:rPr>
        <w:t>本計畫主持人：</w:t>
      </w:r>
    </w:p>
    <w:p w14:paraId="7088CEAD" w14:textId="77777777" w:rsidR="00010A75" w:rsidRPr="00270BA8" w:rsidRDefault="00010A75" w:rsidP="00010A75">
      <w:pPr>
        <w:spacing w:line="420" w:lineRule="exact"/>
        <w:ind w:leftChars="-295" w:left="-708"/>
        <w:rPr>
          <w:rFonts w:eastAsia="標楷體"/>
          <w:color w:val="000000" w:themeColor="text1"/>
          <w:sz w:val="32"/>
          <w:szCs w:val="20"/>
        </w:rPr>
      </w:pPr>
    </w:p>
    <w:tbl>
      <w:tblPr>
        <w:tblW w:w="9424"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45"/>
        <w:gridCol w:w="4079"/>
      </w:tblGrid>
      <w:tr w:rsidR="00270BA8" w:rsidRPr="00270BA8" w14:paraId="476FFEBA" w14:textId="77777777" w:rsidTr="00E76CAA">
        <w:tc>
          <w:tcPr>
            <w:tcW w:w="5345" w:type="dxa"/>
            <w:tcBorders>
              <w:top w:val="single" w:sz="12" w:space="0" w:color="auto"/>
            </w:tcBorders>
            <w:shd w:val="pct5" w:color="auto" w:fill="FFFFFF"/>
            <w:vAlign w:val="center"/>
          </w:tcPr>
          <w:p w14:paraId="7AA0C9DD" w14:textId="77777777" w:rsidR="00010A75" w:rsidRPr="00270BA8" w:rsidRDefault="00010A75" w:rsidP="00E76CAA">
            <w:pPr>
              <w:spacing w:before="240" w:line="420" w:lineRule="exact"/>
              <w:jc w:val="center"/>
              <w:rPr>
                <w:rFonts w:eastAsia="標楷體"/>
                <w:b/>
                <w:color w:val="000000" w:themeColor="text1"/>
                <w:spacing w:val="20"/>
                <w:sz w:val="32"/>
                <w:szCs w:val="20"/>
              </w:rPr>
            </w:pPr>
            <w:r w:rsidRPr="00270BA8">
              <w:rPr>
                <w:rFonts w:eastAsia="標楷體" w:hint="eastAsia"/>
                <w:b/>
                <w:color w:val="000000" w:themeColor="text1"/>
                <w:spacing w:val="20"/>
                <w:sz w:val="32"/>
                <w:szCs w:val="20"/>
              </w:rPr>
              <w:t>費用項目</w:t>
            </w:r>
          </w:p>
        </w:tc>
        <w:tc>
          <w:tcPr>
            <w:tcW w:w="4079" w:type="dxa"/>
            <w:tcBorders>
              <w:top w:val="single" w:sz="12" w:space="0" w:color="auto"/>
            </w:tcBorders>
            <w:shd w:val="pct5" w:color="auto" w:fill="FFFFFF"/>
            <w:vAlign w:val="center"/>
          </w:tcPr>
          <w:p w14:paraId="056D26A3" w14:textId="77777777" w:rsidR="00010A75" w:rsidRPr="00270BA8" w:rsidRDefault="00010A75" w:rsidP="00E76CAA">
            <w:pPr>
              <w:spacing w:before="240" w:line="420" w:lineRule="exact"/>
              <w:jc w:val="center"/>
              <w:rPr>
                <w:rFonts w:eastAsia="標楷體"/>
                <w:b/>
                <w:color w:val="000000" w:themeColor="text1"/>
                <w:spacing w:val="20"/>
                <w:sz w:val="32"/>
                <w:szCs w:val="20"/>
              </w:rPr>
            </w:pPr>
            <w:r w:rsidRPr="00270BA8">
              <w:rPr>
                <w:rFonts w:eastAsia="標楷體" w:hint="eastAsia"/>
                <w:b/>
                <w:color w:val="000000" w:themeColor="text1"/>
                <w:spacing w:val="20"/>
                <w:sz w:val="32"/>
                <w:szCs w:val="20"/>
              </w:rPr>
              <w:t>金額</w:t>
            </w:r>
            <w:r w:rsidRPr="00270BA8">
              <w:rPr>
                <w:rFonts w:eastAsia="標楷體" w:hint="eastAsia"/>
                <w:b/>
                <w:color w:val="000000" w:themeColor="text1"/>
                <w:sz w:val="32"/>
                <w:szCs w:val="20"/>
              </w:rPr>
              <w:t>（單位元）</w:t>
            </w:r>
          </w:p>
        </w:tc>
      </w:tr>
      <w:tr w:rsidR="00270BA8" w:rsidRPr="00270BA8" w14:paraId="77853872" w14:textId="77777777" w:rsidTr="00E76CAA">
        <w:trPr>
          <w:trHeight w:val="710"/>
        </w:trPr>
        <w:tc>
          <w:tcPr>
            <w:tcW w:w="5345" w:type="dxa"/>
          </w:tcPr>
          <w:p w14:paraId="2E8BF24C" w14:textId="77777777" w:rsidR="00010A75" w:rsidRPr="00270BA8" w:rsidRDefault="00010A75" w:rsidP="00010A75">
            <w:pPr>
              <w:pStyle w:val="a3"/>
              <w:widowControl/>
              <w:numPr>
                <w:ilvl w:val="0"/>
                <w:numId w:val="14"/>
              </w:numPr>
              <w:spacing w:before="120" w:after="120" w:line="420" w:lineRule="exact"/>
              <w:ind w:leftChars="0" w:left="502"/>
              <w:jc w:val="both"/>
              <w:rPr>
                <w:rFonts w:eastAsia="標楷體"/>
                <w:color w:val="000000" w:themeColor="text1"/>
                <w:spacing w:val="20"/>
                <w:sz w:val="32"/>
                <w:szCs w:val="20"/>
              </w:rPr>
            </w:pPr>
            <w:r w:rsidRPr="00270BA8">
              <w:rPr>
                <w:rFonts w:eastAsia="標楷體" w:hint="eastAsia"/>
                <w:color w:val="000000" w:themeColor="text1"/>
                <w:spacing w:val="20"/>
                <w:sz w:val="32"/>
                <w:szCs w:val="20"/>
              </w:rPr>
              <w:t>人事費</w:t>
            </w:r>
            <w:r w:rsidRPr="00270BA8">
              <w:rPr>
                <w:rFonts w:eastAsia="標楷體"/>
                <w:color w:val="000000" w:themeColor="text1"/>
                <w:spacing w:val="20"/>
                <w:sz w:val="32"/>
                <w:szCs w:val="20"/>
              </w:rPr>
              <w:t>(</w:t>
            </w:r>
            <w:r w:rsidRPr="00270BA8">
              <w:rPr>
                <w:rFonts w:eastAsia="標楷體" w:hint="eastAsia"/>
                <w:color w:val="000000" w:themeColor="text1"/>
                <w:spacing w:val="20"/>
                <w:sz w:val="32"/>
                <w:szCs w:val="20"/>
              </w:rPr>
              <w:t>不得編列顧問費</w:t>
            </w:r>
            <w:r w:rsidRPr="00270BA8">
              <w:rPr>
                <w:rFonts w:eastAsia="標楷體"/>
                <w:color w:val="000000" w:themeColor="text1"/>
                <w:spacing w:val="20"/>
                <w:sz w:val="32"/>
                <w:szCs w:val="20"/>
              </w:rPr>
              <w:t>)</w:t>
            </w:r>
          </w:p>
        </w:tc>
        <w:tc>
          <w:tcPr>
            <w:tcW w:w="4079" w:type="dxa"/>
          </w:tcPr>
          <w:p w14:paraId="49DB2773" w14:textId="77777777" w:rsidR="00010A75" w:rsidRPr="00270BA8" w:rsidRDefault="00010A75" w:rsidP="00E76CAA">
            <w:pPr>
              <w:spacing w:after="120" w:line="420" w:lineRule="exact"/>
              <w:rPr>
                <w:rFonts w:eastAsia="標楷體"/>
                <w:color w:val="000000" w:themeColor="text1"/>
                <w:spacing w:val="20"/>
                <w:sz w:val="32"/>
                <w:szCs w:val="20"/>
              </w:rPr>
            </w:pPr>
          </w:p>
        </w:tc>
      </w:tr>
      <w:tr w:rsidR="00270BA8" w:rsidRPr="00270BA8" w14:paraId="0901A875" w14:textId="77777777" w:rsidTr="00E76CAA">
        <w:trPr>
          <w:trHeight w:val="694"/>
        </w:trPr>
        <w:tc>
          <w:tcPr>
            <w:tcW w:w="5345" w:type="dxa"/>
          </w:tcPr>
          <w:p w14:paraId="4CD36D2B" w14:textId="77777777" w:rsidR="00010A75" w:rsidRPr="00270BA8" w:rsidRDefault="00010A75" w:rsidP="00010A75">
            <w:pPr>
              <w:pStyle w:val="a3"/>
              <w:widowControl/>
              <w:numPr>
                <w:ilvl w:val="0"/>
                <w:numId w:val="14"/>
              </w:numPr>
              <w:spacing w:before="120" w:after="120" w:line="420" w:lineRule="exact"/>
              <w:ind w:leftChars="0" w:left="502"/>
              <w:jc w:val="both"/>
              <w:rPr>
                <w:rFonts w:eastAsia="標楷體"/>
                <w:color w:val="000000" w:themeColor="text1"/>
                <w:spacing w:val="20"/>
                <w:sz w:val="32"/>
                <w:szCs w:val="20"/>
              </w:rPr>
            </w:pPr>
            <w:r w:rsidRPr="00270BA8">
              <w:rPr>
                <w:rFonts w:eastAsia="標楷體" w:hint="eastAsia"/>
                <w:color w:val="000000" w:themeColor="text1"/>
                <w:spacing w:val="20"/>
                <w:sz w:val="32"/>
                <w:szCs w:val="20"/>
              </w:rPr>
              <w:t>業務費</w:t>
            </w:r>
          </w:p>
        </w:tc>
        <w:tc>
          <w:tcPr>
            <w:tcW w:w="4079" w:type="dxa"/>
          </w:tcPr>
          <w:p w14:paraId="660FD8EB" w14:textId="77777777" w:rsidR="00010A75" w:rsidRPr="00270BA8" w:rsidRDefault="00010A75" w:rsidP="00E76CAA">
            <w:pPr>
              <w:spacing w:after="120" w:line="420" w:lineRule="exact"/>
              <w:rPr>
                <w:rFonts w:eastAsia="標楷體"/>
                <w:color w:val="000000" w:themeColor="text1"/>
                <w:spacing w:val="20"/>
                <w:sz w:val="32"/>
                <w:szCs w:val="20"/>
              </w:rPr>
            </w:pPr>
          </w:p>
        </w:tc>
      </w:tr>
      <w:tr w:rsidR="00270BA8" w:rsidRPr="00270BA8" w14:paraId="3537BE36" w14:textId="77777777" w:rsidTr="00E76CAA">
        <w:trPr>
          <w:trHeight w:val="688"/>
        </w:trPr>
        <w:tc>
          <w:tcPr>
            <w:tcW w:w="5345" w:type="dxa"/>
          </w:tcPr>
          <w:p w14:paraId="1FA8585D" w14:textId="77777777" w:rsidR="00010A75" w:rsidRPr="00270BA8" w:rsidRDefault="00010A75" w:rsidP="00010A75">
            <w:pPr>
              <w:pStyle w:val="a3"/>
              <w:widowControl/>
              <w:numPr>
                <w:ilvl w:val="0"/>
                <w:numId w:val="14"/>
              </w:numPr>
              <w:spacing w:before="120" w:after="120" w:line="420" w:lineRule="exact"/>
              <w:ind w:leftChars="0" w:left="502"/>
              <w:jc w:val="both"/>
              <w:rPr>
                <w:rFonts w:eastAsia="標楷體"/>
                <w:color w:val="000000" w:themeColor="text1"/>
                <w:spacing w:val="20"/>
                <w:sz w:val="32"/>
                <w:szCs w:val="20"/>
              </w:rPr>
            </w:pPr>
            <w:r w:rsidRPr="00270BA8">
              <w:rPr>
                <w:rFonts w:eastAsia="標楷體" w:hint="eastAsia"/>
                <w:color w:val="000000" w:themeColor="text1"/>
                <w:spacing w:val="20"/>
                <w:sz w:val="32"/>
                <w:szCs w:val="20"/>
              </w:rPr>
              <w:t>雜支費</w:t>
            </w:r>
          </w:p>
        </w:tc>
        <w:tc>
          <w:tcPr>
            <w:tcW w:w="4079" w:type="dxa"/>
          </w:tcPr>
          <w:p w14:paraId="1852A2AE" w14:textId="77777777" w:rsidR="00010A75" w:rsidRPr="00270BA8" w:rsidRDefault="00010A75" w:rsidP="00E76CAA">
            <w:pPr>
              <w:spacing w:after="120" w:line="420" w:lineRule="exact"/>
              <w:rPr>
                <w:rFonts w:eastAsia="標楷體"/>
                <w:color w:val="000000" w:themeColor="text1"/>
                <w:spacing w:val="20"/>
                <w:sz w:val="32"/>
                <w:szCs w:val="20"/>
              </w:rPr>
            </w:pPr>
          </w:p>
        </w:tc>
      </w:tr>
      <w:tr w:rsidR="00270BA8" w:rsidRPr="00270BA8" w14:paraId="1A504EEE" w14:textId="77777777" w:rsidTr="00E76CAA">
        <w:trPr>
          <w:trHeight w:val="698"/>
        </w:trPr>
        <w:tc>
          <w:tcPr>
            <w:tcW w:w="5345" w:type="dxa"/>
          </w:tcPr>
          <w:p w14:paraId="3688DEA8" w14:textId="77777777" w:rsidR="00010A75" w:rsidRPr="00270BA8" w:rsidRDefault="00010A75" w:rsidP="00010A75">
            <w:pPr>
              <w:pStyle w:val="a3"/>
              <w:widowControl/>
              <w:numPr>
                <w:ilvl w:val="0"/>
                <w:numId w:val="14"/>
              </w:numPr>
              <w:spacing w:before="120" w:after="120" w:line="420" w:lineRule="exact"/>
              <w:ind w:leftChars="0" w:left="502"/>
              <w:jc w:val="both"/>
              <w:rPr>
                <w:rFonts w:eastAsia="標楷體"/>
                <w:color w:val="000000" w:themeColor="text1"/>
                <w:spacing w:val="20"/>
                <w:sz w:val="32"/>
                <w:szCs w:val="20"/>
              </w:rPr>
            </w:pPr>
            <w:r w:rsidRPr="00270BA8">
              <w:rPr>
                <w:rFonts w:eastAsia="標楷體" w:hint="eastAsia"/>
                <w:color w:val="000000" w:themeColor="text1"/>
                <w:spacing w:val="20"/>
                <w:sz w:val="32"/>
                <w:szCs w:val="20"/>
              </w:rPr>
              <w:t>行政管理費</w:t>
            </w:r>
          </w:p>
        </w:tc>
        <w:tc>
          <w:tcPr>
            <w:tcW w:w="4079" w:type="dxa"/>
          </w:tcPr>
          <w:p w14:paraId="3BD29FFC" w14:textId="77777777" w:rsidR="00010A75" w:rsidRPr="00270BA8" w:rsidRDefault="00010A75" w:rsidP="00E76CAA">
            <w:pPr>
              <w:spacing w:after="120" w:line="420" w:lineRule="exact"/>
              <w:rPr>
                <w:rFonts w:eastAsia="標楷體"/>
                <w:color w:val="000000" w:themeColor="text1"/>
                <w:spacing w:val="20"/>
                <w:sz w:val="32"/>
                <w:szCs w:val="20"/>
              </w:rPr>
            </w:pPr>
          </w:p>
        </w:tc>
      </w:tr>
      <w:tr w:rsidR="00270BA8" w:rsidRPr="00270BA8" w14:paraId="50DFF114" w14:textId="77777777" w:rsidTr="00E76CAA">
        <w:trPr>
          <w:cantSplit/>
        </w:trPr>
        <w:tc>
          <w:tcPr>
            <w:tcW w:w="9424" w:type="dxa"/>
            <w:gridSpan w:val="2"/>
            <w:tcBorders>
              <w:bottom w:val="single" w:sz="12" w:space="0" w:color="auto"/>
            </w:tcBorders>
            <w:vAlign w:val="center"/>
          </w:tcPr>
          <w:p w14:paraId="15F0C5C6" w14:textId="77777777" w:rsidR="00010A75" w:rsidRPr="00270BA8" w:rsidRDefault="00010A75" w:rsidP="00E76CAA">
            <w:pPr>
              <w:spacing w:before="240" w:line="420" w:lineRule="exact"/>
              <w:ind w:leftChars="90" w:left="216"/>
              <w:rPr>
                <w:rFonts w:eastAsia="標楷體"/>
                <w:color w:val="000000" w:themeColor="text1"/>
                <w:sz w:val="32"/>
                <w:szCs w:val="20"/>
              </w:rPr>
            </w:pPr>
            <w:r w:rsidRPr="00270BA8">
              <w:rPr>
                <w:rFonts w:eastAsia="標楷體" w:hint="eastAsia"/>
                <w:color w:val="000000" w:themeColor="text1"/>
                <w:spacing w:val="20"/>
                <w:sz w:val="32"/>
                <w:szCs w:val="20"/>
              </w:rPr>
              <w:t>投標總價</w:t>
            </w:r>
            <w:r w:rsidRPr="00270BA8">
              <w:rPr>
                <w:rFonts w:eastAsia="標楷體" w:hint="eastAsia"/>
                <w:color w:val="000000" w:themeColor="text1"/>
                <w:sz w:val="32"/>
                <w:szCs w:val="20"/>
              </w:rPr>
              <w:t>新臺幣</w:t>
            </w:r>
            <w:r w:rsidRPr="00270BA8">
              <w:rPr>
                <w:rFonts w:eastAsia="標楷體" w:hint="eastAsia"/>
                <w:color w:val="000000" w:themeColor="text1"/>
                <w:sz w:val="32"/>
                <w:szCs w:val="20"/>
              </w:rPr>
              <w:t>(</w:t>
            </w:r>
            <w:r w:rsidRPr="00270BA8">
              <w:rPr>
                <w:rFonts w:eastAsia="標楷體" w:hint="eastAsia"/>
                <w:color w:val="000000" w:themeColor="text1"/>
                <w:sz w:val="32"/>
                <w:szCs w:val="20"/>
              </w:rPr>
              <w:t>中文大寫</w:t>
            </w:r>
            <w:r w:rsidRPr="00270BA8">
              <w:rPr>
                <w:rFonts w:eastAsia="標楷體" w:hint="eastAsia"/>
                <w:color w:val="000000" w:themeColor="text1"/>
                <w:sz w:val="32"/>
                <w:szCs w:val="20"/>
              </w:rPr>
              <w:t>)</w:t>
            </w:r>
          </w:p>
        </w:tc>
      </w:tr>
    </w:tbl>
    <w:p w14:paraId="3A30764A" w14:textId="77777777" w:rsidR="00010A75" w:rsidRPr="00270BA8" w:rsidRDefault="00010A75" w:rsidP="00010A75">
      <w:pPr>
        <w:spacing w:after="120" w:line="420" w:lineRule="exact"/>
        <w:ind w:leftChars="-177" w:left="-425"/>
        <w:rPr>
          <w:rFonts w:eastAsia="標楷體"/>
          <w:b/>
          <w:color w:val="000000" w:themeColor="text1"/>
          <w:spacing w:val="20"/>
          <w:sz w:val="20"/>
          <w:szCs w:val="36"/>
        </w:rPr>
      </w:pPr>
      <w:r w:rsidRPr="00270BA8">
        <w:rPr>
          <w:rFonts w:eastAsia="標楷體" w:hint="eastAsia"/>
          <w:b/>
          <w:color w:val="000000" w:themeColor="text1"/>
          <w:spacing w:val="20"/>
          <w:sz w:val="20"/>
          <w:szCs w:val="36"/>
        </w:rPr>
        <w:t>註：</w:t>
      </w:r>
      <w:r w:rsidRPr="00270BA8">
        <w:rPr>
          <w:rFonts w:eastAsia="標楷體" w:hint="eastAsia"/>
          <w:b/>
          <w:color w:val="000000" w:themeColor="text1"/>
          <w:spacing w:val="20"/>
          <w:sz w:val="20"/>
          <w:szCs w:val="36"/>
        </w:rPr>
        <w:t>1.</w:t>
      </w:r>
      <w:r w:rsidRPr="00270BA8">
        <w:rPr>
          <w:rFonts w:eastAsia="標楷體" w:hint="eastAsia"/>
          <w:b/>
          <w:color w:val="000000" w:themeColor="text1"/>
          <w:spacing w:val="20"/>
          <w:sz w:val="20"/>
          <w:szCs w:val="36"/>
        </w:rPr>
        <w:t>各大項費用所屬細項內容應詳實說明</w:t>
      </w:r>
      <w:r w:rsidRPr="00270BA8">
        <w:rPr>
          <w:rFonts w:eastAsia="標楷體" w:hint="eastAsia"/>
          <w:b/>
          <w:color w:val="000000" w:themeColor="text1"/>
          <w:spacing w:val="20"/>
          <w:sz w:val="20"/>
          <w:szCs w:val="36"/>
        </w:rPr>
        <w:t xml:space="preserve"> (</w:t>
      </w:r>
      <w:r w:rsidRPr="00270BA8">
        <w:rPr>
          <w:rFonts w:eastAsia="標楷體" w:hint="eastAsia"/>
          <w:b/>
          <w:color w:val="000000" w:themeColor="text1"/>
          <w:spacing w:val="20"/>
          <w:sz w:val="20"/>
          <w:szCs w:val="36"/>
        </w:rPr>
        <w:t>委託研究請依本會標準</w:t>
      </w:r>
      <w:r w:rsidRPr="00270BA8">
        <w:rPr>
          <w:rFonts w:eastAsia="標楷體" w:hint="eastAsia"/>
          <w:b/>
          <w:color w:val="000000" w:themeColor="text1"/>
          <w:spacing w:val="20"/>
          <w:sz w:val="20"/>
          <w:szCs w:val="36"/>
        </w:rPr>
        <w:t>--</w:t>
      </w:r>
      <w:r w:rsidRPr="00270BA8">
        <w:rPr>
          <w:rFonts w:eastAsia="標楷體" w:hint="eastAsia"/>
          <w:b/>
          <w:color w:val="000000" w:themeColor="text1"/>
          <w:spacing w:val="20"/>
          <w:sz w:val="20"/>
          <w:szCs w:val="36"/>
        </w:rPr>
        <w:t>「國家發展委員會委託研究計畫作業要點」編列</w:t>
      </w:r>
      <w:r w:rsidRPr="00270BA8">
        <w:rPr>
          <w:rFonts w:eastAsia="標楷體" w:hint="eastAsia"/>
          <w:b/>
          <w:color w:val="000000" w:themeColor="text1"/>
          <w:spacing w:val="20"/>
          <w:sz w:val="20"/>
          <w:szCs w:val="36"/>
        </w:rPr>
        <w:t>(</w:t>
      </w:r>
      <w:r w:rsidRPr="00270BA8">
        <w:rPr>
          <w:rFonts w:eastAsia="標楷體" w:hint="eastAsia"/>
          <w:b/>
          <w:color w:val="000000" w:themeColor="text1"/>
          <w:spacing w:val="20"/>
          <w:sz w:val="20"/>
          <w:szCs w:val="36"/>
        </w:rPr>
        <w:t>請上本會網站查詢</w:t>
      </w:r>
      <w:r w:rsidRPr="00270BA8">
        <w:rPr>
          <w:rFonts w:eastAsia="標楷體" w:hint="eastAsia"/>
          <w:b/>
          <w:color w:val="000000" w:themeColor="text1"/>
          <w:spacing w:val="20"/>
          <w:sz w:val="20"/>
          <w:szCs w:val="36"/>
        </w:rPr>
        <w:t xml:space="preserve">) </w:t>
      </w:r>
      <w:r w:rsidRPr="00270BA8">
        <w:rPr>
          <w:rFonts w:eastAsia="標楷體" w:hint="eastAsia"/>
          <w:b/>
          <w:color w:val="000000" w:themeColor="text1"/>
          <w:spacing w:val="20"/>
          <w:sz w:val="20"/>
          <w:szCs w:val="36"/>
        </w:rPr>
        <w:t>。</w:t>
      </w:r>
      <w:r w:rsidRPr="00270BA8">
        <w:rPr>
          <w:rFonts w:eastAsia="標楷體" w:hint="eastAsia"/>
          <w:b/>
          <w:color w:val="000000" w:themeColor="text1"/>
          <w:spacing w:val="20"/>
          <w:sz w:val="20"/>
          <w:szCs w:val="36"/>
        </w:rPr>
        <w:t xml:space="preserve"> </w:t>
      </w:r>
    </w:p>
    <w:p w14:paraId="7036CF8B" w14:textId="77777777" w:rsidR="00010A75" w:rsidRPr="00270BA8" w:rsidRDefault="00010A75" w:rsidP="00010A75">
      <w:pPr>
        <w:spacing w:after="120" w:line="420" w:lineRule="exact"/>
        <w:ind w:leftChars="-177" w:left="-425"/>
        <w:rPr>
          <w:rFonts w:eastAsia="標楷體"/>
          <w:b/>
          <w:color w:val="000000" w:themeColor="text1"/>
          <w:spacing w:val="20"/>
          <w:sz w:val="20"/>
          <w:szCs w:val="36"/>
        </w:rPr>
      </w:pPr>
      <w:r w:rsidRPr="00270BA8">
        <w:rPr>
          <w:rFonts w:eastAsia="標楷體" w:hint="eastAsia"/>
          <w:b/>
          <w:color w:val="000000" w:themeColor="text1"/>
          <w:spacing w:val="20"/>
          <w:sz w:val="20"/>
          <w:szCs w:val="36"/>
        </w:rPr>
        <w:t>2.</w:t>
      </w:r>
      <w:r w:rsidRPr="00270BA8">
        <w:rPr>
          <w:rFonts w:eastAsia="標楷體" w:hint="eastAsia"/>
          <w:b/>
          <w:color w:val="000000" w:themeColor="text1"/>
          <w:spacing w:val="20"/>
          <w:sz w:val="20"/>
          <w:szCs w:val="36"/>
        </w:rPr>
        <w:t>投標文件所載總標價之文字與號碼不符時，以文字為準。如以文字為數次表示之總標價不一致時，以最低額為準。</w:t>
      </w:r>
    </w:p>
    <w:p w14:paraId="01C4FF76" w14:textId="77777777" w:rsidR="00010A75" w:rsidRPr="00270BA8" w:rsidRDefault="00010A75" w:rsidP="00010A75">
      <w:pPr>
        <w:spacing w:after="120" w:line="420" w:lineRule="exact"/>
        <w:ind w:leftChars="-177" w:left="-425"/>
        <w:rPr>
          <w:rFonts w:eastAsia="標楷體"/>
          <w:b/>
          <w:color w:val="000000" w:themeColor="text1"/>
          <w:spacing w:val="20"/>
          <w:sz w:val="20"/>
          <w:szCs w:val="36"/>
        </w:rPr>
      </w:pPr>
    </w:p>
    <w:p w14:paraId="0B851F52" w14:textId="3BEA30EE" w:rsidR="00010A75" w:rsidRPr="00270BA8" w:rsidRDefault="00010A75" w:rsidP="00010A75">
      <w:pPr>
        <w:spacing w:after="120" w:line="520" w:lineRule="exact"/>
        <w:ind w:leftChars="-177" w:left="-425"/>
        <w:rPr>
          <w:rFonts w:eastAsia="標楷體"/>
          <w:b/>
          <w:color w:val="000000" w:themeColor="text1"/>
          <w:spacing w:val="20"/>
          <w:sz w:val="36"/>
          <w:szCs w:val="36"/>
        </w:rPr>
      </w:pPr>
    </w:p>
    <w:p w14:paraId="5A99C4C7" w14:textId="135957DF" w:rsidR="00010A75" w:rsidRPr="00270BA8" w:rsidRDefault="00010A75">
      <w:pPr>
        <w:widowControl/>
        <w:rPr>
          <w:rFonts w:ascii="標楷體" w:eastAsia="標楷體" w:hAnsi="標楷體"/>
          <w:color w:val="000000" w:themeColor="text1"/>
          <w:sz w:val="28"/>
          <w:szCs w:val="28"/>
        </w:rPr>
      </w:pPr>
    </w:p>
    <w:p w14:paraId="11BB7A8C" w14:textId="751A6D32" w:rsidR="0076240B" w:rsidRPr="00270BA8" w:rsidRDefault="0076240B" w:rsidP="00010A75">
      <w:pPr>
        <w:autoSpaceDE w:val="0"/>
        <w:autoSpaceDN w:val="0"/>
        <w:spacing w:before="50" w:line="480" w:lineRule="exact"/>
        <w:ind w:left="1247" w:hanging="1247"/>
        <w:jc w:val="center"/>
        <w:rPr>
          <w:rFonts w:ascii="標楷體" w:eastAsia="標楷體" w:hAnsi="標楷體"/>
          <w:color w:val="000000" w:themeColor="text1"/>
          <w:spacing w:val="30"/>
          <w:sz w:val="36"/>
        </w:rPr>
      </w:pPr>
    </w:p>
    <w:p w14:paraId="7394EF3E" w14:textId="5C653D76" w:rsidR="00C8069B" w:rsidRPr="00270BA8" w:rsidRDefault="0076240B" w:rsidP="00C8069B">
      <w:pPr>
        <w:spacing w:after="120" w:line="400" w:lineRule="exact"/>
        <w:jc w:val="center"/>
        <w:rPr>
          <w:rFonts w:ascii="標楷體" w:eastAsia="標楷體" w:hAnsi="標楷體"/>
          <w:b/>
          <w:color w:val="000000" w:themeColor="text1"/>
          <w:spacing w:val="20"/>
          <w:sz w:val="36"/>
          <w:szCs w:val="36"/>
        </w:rPr>
      </w:pPr>
      <w:r w:rsidRPr="00270BA8">
        <w:rPr>
          <w:rFonts w:ascii="標楷體" w:eastAsia="標楷體" w:hAnsi="標楷體"/>
          <w:color w:val="000000" w:themeColor="text1"/>
          <w:spacing w:val="30"/>
          <w:sz w:val="36"/>
        </w:rPr>
        <w:br w:type="page"/>
      </w:r>
      <w:r w:rsidR="00C8069B" w:rsidRPr="00270BA8">
        <w:rPr>
          <w:rFonts w:ascii="標楷體" w:eastAsia="標楷體" w:hAnsi="標楷體" w:hint="eastAsia"/>
          <w:b/>
          <w:color w:val="000000" w:themeColor="text1"/>
          <w:spacing w:val="20"/>
          <w:sz w:val="36"/>
          <w:szCs w:val="36"/>
        </w:rPr>
        <w:lastRenderedPageBreak/>
        <w:t>國家發展委員會</w:t>
      </w:r>
    </w:p>
    <w:p w14:paraId="75DBF4F7" w14:textId="7482E3AC" w:rsidR="00C8069B" w:rsidRPr="00270BA8" w:rsidRDefault="00E941E5" w:rsidP="00D64C21">
      <w:pPr>
        <w:spacing w:line="520" w:lineRule="exact"/>
        <w:ind w:leftChars="-177" w:left="-425" w:rightChars="-177" w:right="-425"/>
        <w:jc w:val="center"/>
        <w:rPr>
          <w:rFonts w:eastAsia="標楷體"/>
          <w:b/>
          <w:color w:val="000000" w:themeColor="text1"/>
          <w:sz w:val="36"/>
          <w:szCs w:val="36"/>
        </w:rPr>
      </w:pPr>
      <w:r w:rsidRPr="00E941E5">
        <w:rPr>
          <w:rFonts w:eastAsia="標楷體" w:hint="eastAsia"/>
          <w:b/>
          <w:color w:val="000000" w:themeColor="text1"/>
          <w:sz w:val="36"/>
          <w:szCs w:val="36"/>
        </w:rPr>
        <w:t>112</w:t>
      </w:r>
      <w:r w:rsidRPr="00E941E5">
        <w:rPr>
          <w:rFonts w:eastAsia="標楷體" w:hint="eastAsia"/>
          <w:b/>
          <w:color w:val="000000" w:themeColor="text1"/>
          <w:sz w:val="36"/>
          <w:szCs w:val="36"/>
        </w:rPr>
        <w:t>年度「英語學習內容融入時事議題」</w:t>
      </w:r>
      <w:r w:rsidR="0076240B" w:rsidRPr="00270BA8">
        <w:rPr>
          <w:rFonts w:eastAsia="標楷體" w:hint="eastAsia"/>
          <w:b/>
          <w:color w:val="000000" w:themeColor="text1"/>
          <w:sz w:val="36"/>
          <w:szCs w:val="36"/>
        </w:rPr>
        <w:t>委託辦理</w:t>
      </w:r>
      <w:r w:rsidR="00D64C21" w:rsidRPr="00270BA8">
        <w:rPr>
          <w:rFonts w:eastAsia="標楷體" w:hint="eastAsia"/>
          <w:b/>
          <w:color w:val="000000" w:themeColor="text1"/>
          <w:sz w:val="36"/>
          <w:szCs w:val="36"/>
        </w:rPr>
        <w:t>計畫</w:t>
      </w:r>
      <w:r w:rsidR="0076240B" w:rsidRPr="00270BA8">
        <w:rPr>
          <w:rFonts w:eastAsia="標楷體" w:hint="eastAsia"/>
          <w:b/>
          <w:color w:val="000000" w:themeColor="text1"/>
          <w:sz w:val="36"/>
          <w:szCs w:val="36"/>
        </w:rPr>
        <w:t>案</w:t>
      </w:r>
      <w:r w:rsidR="0076240B" w:rsidRPr="00270BA8">
        <w:rPr>
          <w:rFonts w:eastAsia="標楷體"/>
          <w:b/>
          <w:color w:val="000000" w:themeColor="text1"/>
          <w:sz w:val="36"/>
          <w:szCs w:val="36"/>
        </w:rPr>
        <w:t xml:space="preserve">  </w:t>
      </w:r>
    </w:p>
    <w:p w14:paraId="3044EBE0" w14:textId="7BDB7CBE" w:rsidR="0076240B" w:rsidRPr="00270BA8" w:rsidRDefault="0076240B" w:rsidP="00C40D79">
      <w:pPr>
        <w:spacing w:line="520" w:lineRule="exact"/>
        <w:ind w:leftChars="-177" w:left="-425" w:rightChars="-177" w:right="-425"/>
        <w:jc w:val="center"/>
        <w:outlineLvl w:val="1"/>
        <w:rPr>
          <w:rFonts w:eastAsia="標楷體"/>
          <w:b/>
          <w:bCs/>
          <w:color w:val="000000" w:themeColor="text1"/>
          <w:sz w:val="36"/>
          <w:szCs w:val="28"/>
        </w:rPr>
      </w:pPr>
      <w:bookmarkStart w:id="17" w:name="_Toc97834747"/>
      <w:r w:rsidRPr="00270BA8">
        <w:rPr>
          <w:rFonts w:ascii="標楷體" w:eastAsia="標楷體" w:hAnsi="標楷體" w:hint="eastAsia"/>
          <w:b/>
          <w:bCs/>
          <w:color w:val="000000" w:themeColor="text1"/>
          <w:spacing w:val="30"/>
          <w:sz w:val="36"/>
        </w:rPr>
        <w:t>人力配置及經費分配表</w:t>
      </w:r>
      <w:bookmarkEnd w:id="17"/>
    </w:p>
    <w:tbl>
      <w:tblPr>
        <w:tblW w:w="9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964"/>
        <w:gridCol w:w="16"/>
        <w:gridCol w:w="2268"/>
        <w:gridCol w:w="31"/>
        <w:gridCol w:w="53"/>
        <w:gridCol w:w="1415"/>
        <w:gridCol w:w="10"/>
        <w:gridCol w:w="50"/>
        <w:gridCol w:w="1313"/>
        <w:gridCol w:w="1377"/>
        <w:gridCol w:w="8"/>
        <w:gridCol w:w="15"/>
        <w:gridCol w:w="1163"/>
      </w:tblGrid>
      <w:tr w:rsidR="00270BA8" w:rsidRPr="00270BA8" w14:paraId="06990900" w14:textId="77777777" w:rsidTr="00EF185C">
        <w:trPr>
          <w:trHeight w:val="26"/>
          <w:tblHeader/>
          <w:jc w:val="center"/>
        </w:trPr>
        <w:tc>
          <w:tcPr>
            <w:tcW w:w="196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073F3C56"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400" w:lineRule="exact"/>
              <w:ind w:firstLine="57"/>
              <w:jc w:val="center"/>
              <w:rPr>
                <w:rFonts w:ascii="Times New Roman" w:eastAsia="標楷體" w:hAnsi="Times New Roman" w:cs="Times New Roman"/>
                <w:color w:val="000000" w:themeColor="text1"/>
                <w:sz w:val="28"/>
                <w:szCs w:val="28"/>
              </w:rPr>
            </w:pPr>
            <w:r w:rsidRPr="00270BA8">
              <w:rPr>
                <w:rFonts w:ascii="Times New Roman" w:eastAsia="標楷體" w:hAnsi="Times New Roman" w:cs="Times New Roman" w:hint="eastAsia"/>
                <w:color w:val="000000" w:themeColor="text1"/>
                <w:sz w:val="28"/>
                <w:szCs w:val="28"/>
                <w:u w:color="FFFFFF"/>
                <w:lang w:val="zh-TW"/>
              </w:rPr>
              <w:t>工作項目</w:t>
            </w:r>
          </w:p>
        </w:tc>
        <w:tc>
          <w:tcPr>
            <w:tcW w:w="2315"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1FFA51A3" w14:textId="77777777" w:rsidR="0076240B" w:rsidRPr="00270BA8" w:rsidRDefault="0076240B" w:rsidP="00E76CAA">
            <w:pPr>
              <w:spacing w:line="400" w:lineRule="exact"/>
              <w:ind w:firstLine="58"/>
              <w:jc w:val="center"/>
              <w:rPr>
                <w:rFonts w:eastAsia="標楷體"/>
                <w:b/>
                <w:color w:val="000000" w:themeColor="text1"/>
                <w:sz w:val="28"/>
              </w:rPr>
            </w:pPr>
            <w:r w:rsidRPr="00270BA8">
              <w:rPr>
                <w:rFonts w:eastAsia="標楷體" w:hint="eastAsia"/>
                <w:b/>
                <w:bCs/>
                <w:color w:val="000000" w:themeColor="text1"/>
                <w:sz w:val="28"/>
                <w:u w:color="FFFFFF"/>
              </w:rPr>
              <w:t>說明</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611A9C00"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400" w:lineRule="exact"/>
              <w:ind w:firstLine="58"/>
              <w:jc w:val="center"/>
              <w:rPr>
                <w:rFonts w:ascii="Times New Roman" w:eastAsia="標楷體" w:hAnsi="Times New Roman" w:cs="Times New Roman"/>
                <w:color w:val="000000" w:themeColor="text1"/>
                <w:sz w:val="28"/>
                <w:szCs w:val="28"/>
              </w:rPr>
            </w:pPr>
            <w:r w:rsidRPr="00270BA8">
              <w:rPr>
                <w:rFonts w:ascii="Times New Roman" w:eastAsia="標楷體" w:hAnsi="Times New Roman" w:cs="Times New Roman" w:hint="eastAsia"/>
                <w:color w:val="000000" w:themeColor="text1"/>
                <w:sz w:val="28"/>
                <w:szCs w:val="28"/>
                <w:u w:color="FFFFFF"/>
                <w:lang w:val="zh-TW"/>
              </w:rPr>
              <w:t>單價</w:t>
            </w:r>
          </w:p>
        </w:tc>
        <w:tc>
          <w:tcPr>
            <w:tcW w:w="1373"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80" w:type="dxa"/>
              <w:left w:w="80" w:type="dxa"/>
              <w:bottom w:w="80" w:type="dxa"/>
              <w:right w:w="80" w:type="dxa"/>
            </w:tcMar>
            <w:vAlign w:val="center"/>
          </w:tcPr>
          <w:p w14:paraId="54DF9845"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400" w:lineRule="exact"/>
              <w:ind w:firstLine="58"/>
              <w:jc w:val="center"/>
              <w:rPr>
                <w:rFonts w:ascii="Times New Roman" w:eastAsia="標楷體" w:hAnsi="Times New Roman" w:cs="Times New Roman"/>
                <w:color w:val="000000" w:themeColor="text1"/>
                <w:sz w:val="28"/>
                <w:szCs w:val="28"/>
              </w:rPr>
            </w:pPr>
            <w:r w:rsidRPr="00270BA8">
              <w:rPr>
                <w:rFonts w:ascii="Times New Roman" w:eastAsia="標楷體" w:hAnsi="Times New Roman" w:cs="Times New Roman" w:hint="eastAsia"/>
                <w:color w:val="000000" w:themeColor="text1"/>
                <w:sz w:val="28"/>
                <w:szCs w:val="28"/>
                <w:u w:color="FFFFFF"/>
                <w:lang w:val="zh-TW"/>
              </w:rPr>
              <w:t>數量</w:t>
            </w:r>
          </w:p>
        </w:tc>
        <w:tc>
          <w:tcPr>
            <w:tcW w:w="1377"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80" w:type="dxa"/>
              <w:left w:w="80" w:type="dxa"/>
              <w:bottom w:w="80" w:type="dxa"/>
              <w:right w:w="80" w:type="dxa"/>
            </w:tcMar>
            <w:vAlign w:val="center"/>
          </w:tcPr>
          <w:p w14:paraId="20E17AF7"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300" w:lineRule="exact"/>
              <w:ind w:firstLine="57"/>
              <w:jc w:val="center"/>
              <w:rPr>
                <w:rFonts w:ascii="Times New Roman" w:eastAsia="標楷體" w:hAnsi="Times New Roman" w:cs="Times New Roman"/>
                <w:color w:val="000000" w:themeColor="text1"/>
                <w:sz w:val="22"/>
                <w:szCs w:val="28"/>
                <w:u w:color="FFFFFF"/>
                <w:lang w:val="zh-TW"/>
              </w:rPr>
            </w:pPr>
            <w:r w:rsidRPr="00270BA8">
              <w:rPr>
                <w:rFonts w:ascii="Times New Roman" w:eastAsia="標楷體" w:hAnsi="Times New Roman" w:cs="Times New Roman" w:hint="eastAsia"/>
                <w:color w:val="000000" w:themeColor="text1"/>
                <w:sz w:val="22"/>
                <w:szCs w:val="28"/>
                <w:u w:color="FFFFFF"/>
                <w:lang w:val="zh-TW"/>
              </w:rPr>
              <w:t>費用</w:t>
            </w:r>
          </w:p>
          <w:p w14:paraId="05371ECA"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300" w:lineRule="exact"/>
              <w:ind w:firstLine="57"/>
              <w:jc w:val="center"/>
              <w:rPr>
                <w:rFonts w:ascii="Times New Roman" w:eastAsia="標楷體" w:hAnsi="Times New Roman" w:cs="Times New Roman"/>
                <w:color w:val="000000" w:themeColor="text1"/>
                <w:sz w:val="22"/>
                <w:szCs w:val="28"/>
                <w:u w:color="FFFFFF"/>
                <w:lang w:val="zh-TW"/>
              </w:rPr>
            </w:pPr>
            <w:r w:rsidRPr="00270BA8">
              <w:rPr>
                <w:rFonts w:ascii="Times New Roman" w:eastAsia="標楷體" w:hAnsi="Times New Roman" w:cs="Times New Roman" w:hint="eastAsia"/>
                <w:color w:val="000000" w:themeColor="text1"/>
                <w:sz w:val="18"/>
                <w:szCs w:val="18"/>
                <w:u w:color="FFFFFF"/>
                <w:lang w:val="zh-TW"/>
              </w:rPr>
              <w:t>（新臺幣元）</w:t>
            </w: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D0CECE" w:themeFill="background2" w:themeFillShade="E6"/>
            <w:vAlign w:val="center"/>
          </w:tcPr>
          <w:p w14:paraId="2EA4E2AE" w14:textId="77777777" w:rsidR="0076240B" w:rsidRPr="00270BA8" w:rsidRDefault="0076240B" w:rsidP="00E76CAA">
            <w:pPr>
              <w:pStyle w:val="1A"/>
              <w:pBdr>
                <w:top w:val="none" w:sz="0" w:space="0" w:color="auto"/>
                <w:left w:val="none" w:sz="0" w:space="0" w:color="auto"/>
                <w:bottom w:val="none" w:sz="0" w:space="0" w:color="auto"/>
                <w:right w:val="none" w:sz="0" w:space="0" w:color="auto"/>
                <w:bar w:val="none" w:sz="0" w:color="auto"/>
              </w:pBdr>
              <w:tabs>
                <w:tab w:val="clear" w:pos="1267"/>
                <w:tab w:val="clear" w:pos="1333"/>
              </w:tabs>
              <w:spacing w:before="0" w:after="0" w:line="400" w:lineRule="exact"/>
              <w:ind w:firstLine="58"/>
              <w:jc w:val="left"/>
              <w:rPr>
                <w:rFonts w:ascii="Times New Roman" w:eastAsia="標楷體" w:hAnsi="Times New Roman" w:cs="Times New Roman"/>
                <w:color w:val="000000" w:themeColor="text1"/>
                <w:sz w:val="22"/>
                <w:szCs w:val="28"/>
                <w:u w:color="FFFFFF"/>
                <w:lang w:val="zh-TW"/>
              </w:rPr>
            </w:pPr>
            <w:r w:rsidRPr="00270BA8">
              <w:rPr>
                <w:rFonts w:ascii="Times New Roman" w:eastAsia="標楷體" w:hAnsi="Times New Roman" w:cs="Times New Roman" w:hint="eastAsia"/>
                <w:color w:val="000000" w:themeColor="text1"/>
                <w:sz w:val="22"/>
                <w:szCs w:val="28"/>
                <w:u w:color="FFFFFF"/>
                <w:lang w:val="zh-TW"/>
              </w:rPr>
              <w:t>經費百分比</w:t>
            </w:r>
          </w:p>
        </w:tc>
      </w:tr>
      <w:tr w:rsidR="00270BA8" w:rsidRPr="00270BA8" w14:paraId="3509703D" w14:textId="77777777" w:rsidTr="00E76CAA">
        <w:trPr>
          <w:trHeight w:val="26"/>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B0C08" w14:textId="58377C4A" w:rsidR="0076240B" w:rsidRPr="00270BA8" w:rsidRDefault="0076240B" w:rsidP="00E76CAA">
            <w:pPr>
              <w:spacing w:line="400" w:lineRule="exact"/>
              <w:ind w:firstLine="57"/>
              <w:rPr>
                <w:rFonts w:eastAsia="標楷體"/>
                <w:color w:val="000000" w:themeColor="text1"/>
                <w:sz w:val="28"/>
              </w:rPr>
            </w:pPr>
            <w:r w:rsidRPr="00270BA8">
              <w:rPr>
                <w:rFonts w:eastAsia="標楷體" w:hint="eastAsia"/>
                <w:color w:val="000000" w:themeColor="text1"/>
                <w:sz w:val="28"/>
                <w:u w:color="000000"/>
              </w:rPr>
              <w:t>（一）</w:t>
            </w:r>
            <w:r w:rsidR="00BC2AEE" w:rsidRPr="00BC2AEE">
              <w:rPr>
                <w:rFonts w:eastAsia="標楷體" w:hint="eastAsia"/>
                <w:color w:val="000000" w:themeColor="text1"/>
                <w:sz w:val="28"/>
                <w:u w:color="000000"/>
              </w:rPr>
              <w:t>音檔類學習內容</w:t>
            </w:r>
          </w:p>
        </w:tc>
      </w:tr>
      <w:tr w:rsidR="00270BA8" w:rsidRPr="00270BA8" w14:paraId="63A84262"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3AC20" w14:textId="05E6D800" w:rsidR="0076240B" w:rsidRPr="00270BA8" w:rsidRDefault="00BC2AEE" w:rsidP="0076240B">
            <w:pPr>
              <w:numPr>
                <w:ilvl w:val="0"/>
                <w:numId w:val="16"/>
              </w:numPr>
              <w:spacing w:line="400" w:lineRule="exact"/>
              <w:rPr>
                <w:rFonts w:eastAsia="標楷體"/>
                <w:color w:val="000000" w:themeColor="text1"/>
                <w:sz w:val="28"/>
                <w:u w:color="000000"/>
              </w:rPr>
            </w:pPr>
            <w:r w:rsidRPr="00BC2AEE">
              <w:rPr>
                <w:rFonts w:eastAsia="標楷體" w:hint="eastAsia"/>
                <w:color w:val="000000" w:themeColor="text1"/>
                <w:sz w:val="28"/>
                <w:u w:color="000000"/>
              </w:rPr>
              <w:t>全英語新聞音檔</w:t>
            </w:r>
            <w:r w:rsidR="003B4E73">
              <w:rPr>
                <w:rFonts w:eastAsia="標楷體" w:hint="eastAsia"/>
                <w:color w:val="000000" w:themeColor="text1"/>
                <w:sz w:val="28"/>
                <w:u w:color="000000"/>
              </w:rPr>
              <w:t>(</w:t>
            </w:r>
            <w:r w:rsidR="003B4E73">
              <w:rPr>
                <w:rFonts w:eastAsia="標楷體" w:hint="eastAsia"/>
                <w:color w:val="000000" w:themeColor="text1"/>
                <w:sz w:val="28"/>
                <w:u w:color="000000"/>
              </w:rPr>
              <w:t>屬政策及業務宣導費，以</w:t>
            </w:r>
            <w:r w:rsidR="003B4E73">
              <w:rPr>
                <w:rFonts w:eastAsia="標楷體" w:hint="eastAsia"/>
                <w:color w:val="000000" w:themeColor="text1"/>
                <w:sz w:val="28"/>
                <w:u w:color="000000"/>
              </w:rPr>
              <w:t>400</w:t>
            </w:r>
            <w:r w:rsidR="003B4E73">
              <w:rPr>
                <w:rFonts w:eastAsia="標楷體" w:hint="eastAsia"/>
                <w:color w:val="000000" w:themeColor="text1"/>
                <w:sz w:val="28"/>
                <w:u w:color="000000"/>
              </w:rPr>
              <w:t>萬為限</w:t>
            </w:r>
            <w:r w:rsidR="003B4E73">
              <w:rPr>
                <w:rFonts w:eastAsia="標楷體" w:hint="eastAsia"/>
                <w:color w:val="000000" w:themeColor="text1"/>
                <w:sz w:val="28"/>
                <w:u w:color="000000"/>
              </w:rPr>
              <w:t>)</w:t>
            </w:r>
          </w:p>
        </w:tc>
        <w:tc>
          <w:tcPr>
            <w:tcW w:w="2299" w:type="dxa"/>
            <w:gridSpan w:val="2"/>
            <w:tcBorders>
              <w:top w:val="single" w:sz="4" w:space="0" w:color="000000"/>
              <w:left w:val="single" w:sz="4" w:space="0" w:color="000000"/>
              <w:bottom w:val="single" w:sz="4" w:space="0" w:color="000000"/>
              <w:right w:val="single" w:sz="4" w:space="0" w:color="000000"/>
            </w:tcBorders>
          </w:tcPr>
          <w:p w14:paraId="618F2AE7" w14:textId="77777777" w:rsidR="0076240B" w:rsidRPr="00270BA8" w:rsidRDefault="0076240B"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4C6DD39B" w14:textId="77777777" w:rsidR="0076240B" w:rsidRPr="00270BA8" w:rsidRDefault="0076240B"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2C5BCC88" w14:textId="77777777" w:rsidR="0076240B" w:rsidRPr="00270BA8" w:rsidRDefault="0076240B"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58C25479" w14:textId="77777777" w:rsidR="0076240B" w:rsidRPr="00270BA8" w:rsidRDefault="0076240B"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322F8258" w14:textId="77777777" w:rsidR="0076240B" w:rsidRPr="00270BA8" w:rsidRDefault="0076240B" w:rsidP="00E76CAA">
            <w:pPr>
              <w:spacing w:line="400" w:lineRule="exact"/>
              <w:rPr>
                <w:rFonts w:eastAsia="標楷體"/>
                <w:color w:val="000000" w:themeColor="text1"/>
                <w:sz w:val="28"/>
                <w:u w:color="000000"/>
              </w:rPr>
            </w:pPr>
          </w:p>
        </w:tc>
      </w:tr>
      <w:tr w:rsidR="00270BA8" w:rsidRPr="00270BA8" w14:paraId="7003A8CA"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079054" w14:textId="64EB32BC" w:rsidR="0076240B" w:rsidRPr="00270BA8" w:rsidRDefault="003B4E73" w:rsidP="00BC2AEE">
            <w:pPr>
              <w:spacing w:line="400" w:lineRule="exact"/>
              <w:ind w:left="480"/>
              <w:rPr>
                <w:rFonts w:eastAsia="標楷體"/>
                <w:color w:val="000000" w:themeColor="text1"/>
                <w:sz w:val="28"/>
                <w:u w:color="000000"/>
              </w:rPr>
            </w:pPr>
            <w:r>
              <w:rPr>
                <w:rFonts w:eastAsia="標楷體" w:hint="eastAsia"/>
                <w:color w:val="000000" w:themeColor="text1"/>
                <w:sz w:val="28"/>
                <w:u w:color="000000"/>
              </w:rPr>
              <w:t>(1)</w:t>
            </w:r>
            <w:r>
              <w:rPr>
                <w:rFonts w:eastAsia="標楷體" w:hint="eastAsia"/>
                <w:color w:val="000000" w:themeColor="text1"/>
                <w:sz w:val="28"/>
                <w:u w:color="000000"/>
              </w:rPr>
              <w:t>製作費</w:t>
            </w:r>
          </w:p>
        </w:tc>
        <w:tc>
          <w:tcPr>
            <w:tcW w:w="2299" w:type="dxa"/>
            <w:gridSpan w:val="2"/>
            <w:tcBorders>
              <w:top w:val="single" w:sz="4" w:space="0" w:color="000000"/>
              <w:left w:val="single" w:sz="4" w:space="0" w:color="000000"/>
              <w:bottom w:val="single" w:sz="4" w:space="0" w:color="000000"/>
              <w:right w:val="single" w:sz="4" w:space="0" w:color="000000"/>
            </w:tcBorders>
          </w:tcPr>
          <w:p w14:paraId="4238C17B" w14:textId="77777777" w:rsidR="0076240B" w:rsidRPr="00270BA8" w:rsidRDefault="0076240B"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166352CB" w14:textId="77777777" w:rsidR="0076240B" w:rsidRPr="00270BA8" w:rsidRDefault="0076240B"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7B6BF7AE" w14:textId="77777777" w:rsidR="0076240B" w:rsidRPr="00270BA8" w:rsidRDefault="0076240B"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7809C86A" w14:textId="77777777" w:rsidR="0076240B" w:rsidRPr="00270BA8" w:rsidRDefault="0076240B"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2A5A949A" w14:textId="77777777" w:rsidR="0076240B" w:rsidRPr="00270BA8" w:rsidRDefault="0076240B" w:rsidP="00E76CAA">
            <w:pPr>
              <w:spacing w:line="400" w:lineRule="exact"/>
              <w:rPr>
                <w:rFonts w:eastAsia="標楷體"/>
                <w:color w:val="000000" w:themeColor="text1"/>
                <w:sz w:val="28"/>
                <w:u w:color="000000"/>
              </w:rPr>
            </w:pPr>
          </w:p>
        </w:tc>
      </w:tr>
      <w:tr w:rsidR="003B4E73" w:rsidRPr="00270BA8" w14:paraId="6CC6A640"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13DA4" w14:textId="6C65D396" w:rsidR="003B4E73" w:rsidRDefault="003B4E73" w:rsidP="00BC2AEE">
            <w:pPr>
              <w:spacing w:line="400" w:lineRule="exact"/>
              <w:ind w:left="480"/>
              <w:rPr>
                <w:rFonts w:eastAsia="標楷體"/>
                <w:color w:val="000000" w:themeColor="text1"/>
                <w:sz w:val="28"/>
                <w:u w:color="000000"/>
              </w:rPr>
            </w:pPr>
            <w:r>
              <w:rPr>
                <w:rFonts w:eastAsia="標楷體" w:hint="eastAsia"/>
                <w:color w:val="000000" w:themeColor="text1"/>
                <w:sz w:val="28"/>
                <w:u w:color="000000"/>
              </w:rPr>
              <w:t>(2)</w:t>
            </w:r>
            <w:r>
              <w:rPr>
                <w:rFonts w:eastAsia="標楷體" w:hint="eastAsia"/>
                <w:color w:val="000000" w:themeColor="text1"/>
                <w:sz w:val="28"/>
                <w:u w:color="000000"/>
              </w:rPr>
              <w:t>廣播費</w:t>
            </w:r>
          </w:p>
        </w:tc>
        <w:tc>
          <w:tcPr>
            <w:tcW w:w="2299" w:type="dxa"/>
            <w:gridSpan w:val="2"/>
            <w:tcBorders>
              <w:top w:val="single" w:sz="4" w:space="0" w:color="000000"/>
              <w:left w:val="single" w:sz="4" w:space="0" w:color="000000"/>
              <w:bottom w:val="single" w:sz="4" w:space="0" w:color="000000"/>
              <w:right w:val="single" w:sz="4" w:space="0" w:color="000000"/>
            </w:tcBorders>
          </w:tcPr>
          <w:p w14:paraId="1696AFE5" w14:textId="77777777" w:rsidR="003B4E73" w:rsidRPr="00270BA8" w:rsidRDefault="003B4E73"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2DE6AC93" w14:textId="77777777" w:rsidR="003B4E73" w:rsidRPr="00270BA8" w:rsidRDefault="003B4E73"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057748B7" w14:textId="77777777" w:rsidR="003B4E73" w:rsidRPr="00270BA8" w:rsidRDefault="003B4E73"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4C2D48A1" w14:textId="77777777" w:rsidR="003B4E73" w:rsidRPr="00270BA8" w:rsidRDefault="003B4E73"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00483284" w14:textId="77777777" w:rsidR="003B4E73" w:rsidRPr="00270BA8" w:rsidRDefault="003B4E73" w:rsidP="00E76CAA">
            <w:pPr>
              <w:spacing w:line="400" w:lineRule="exact"/>
              <w:rPr>
                <w:rFonts w:eastAsia="標楷體"/>
                <w:color w:val="000000" w:themeColor="text1"/>
                <w:sz w:val="28"/>
                <w:u w:color="000000"/>
              </w:rPr>
            </w:pPr>
          </w:p>
        </w:tc>
      </w:tr>
      <w:tr w:rsidR="003B4E73" w:rsidRPr="00270BA8" w14:paraId="54B847AB"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89D20" w14:textId="0C478EC1" w:rsidR="003B4E73" w:rsidRPr="00BC2AEE" w:rsidRDefault="003B4E73" w:rsidP="003B4E73">
            <w:pPr>
              <w:spacing w:line="400" w:lineRule="exact"/>
              <w:ind w:left="480"/>
              <w:rPr>
                <w:rFonts w:eastAsia="標楷體"/>
                <w:color w:val="000000" w:themeColor="text1"/>
                <w:sz w:val="28"/>
                <w:u w:color="000000"/>
              </w:rPr>
            </w:pPr>
            <w:r>
              <w:rPr>
                <w:rFonts w:eastAsia="標楷體"/>
                <w:color w:val="000000" w:themeColor="text1"/>
                <w:sz w:val="28"/>
                <w:u w:color="000000"/>
              </w:rPr>
              <w:t>……</w:t>
            </w:r>
          </w:p>
        </w:tc>
        <w:tc>
          <w:tcPr>
            <w:tcW w:w="2299" w:type="dxa"/>
            <w:gridSpan w:val="2"/>
            <w:tcBorders>
              <w:top w:val="single" w:sz="4" w:space="0" w:color="000000"/>
              <w:left w:val="single" w:sz="4" w:space="0" w:color="000000"/>
              <w:bottom w:val="single" w:sz="4" w:space="0" w:color="000000"/>
              <w:right w:val="single" w:sz="4" w:space="0" w:color="000000"/>
            </w:tcBorders>
          </w:tcPr>
          <w:p w14:paraId="49D07C69" w14:textId="77777777" w:rsidR="003B4E73" w:rsidRPr="00270BA8" w:rsidRDefault="003B4E73"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5E41B34A" w14:textId="77777777" w:rsidR="003B4E73" w:rsidRPr="00270BA8" w:rsidRDefault="003B4E73"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19881459" w14:textId="77777777" w:rsidR="003B4E73" w:rsidRPr="00270BA8" w:rsidRDefault="003B4E73"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1481547B" w14:textId="77777777" w:rsidR="003B4E73" w:rsidRPr="00270BA8" w:rsidRDefault="003B4E73"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4092A45D" w14:textId="77777777" w:rsidR="003B4E73" w:rsidRPr="00270BA8" w:rsidRDefault="003B4E73" w:rsidP="00E76CAA">
            <w:pPr>
              <w:spacing w:line="400" w:lineRule="exact"/>
              <w:rPr>
                <w:rFonts w:eastAsia="標楷體"/>
                <w:color w:val="000000" w:themeColor="text1"/>
                <w:sz w:val="28"/>
                <w:u w:color="000000"/>
              </w:rPr>
            </w:pPr>
          </w:p>
        </w:tc>
      </w:tr>
      <w:tr w:rsidR="00BC2AEE" w:rsidRPr="00270BA8" w14:paraId="3B47B06E"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D8915" w14:textId="0DF59813" w:rsidR="00BC2AEE" w:rsidRPr="00270BA8" w:rsidRDefault="00BC2AEE" w:rsidP="0076240B">
            <w:pPr>
              <w:numPr>
                <w:ilvl w:val="0"/>
                <w:numId w:val="16"/>
              </w:numPr>
              <w:spacing w:line="400" w:lineRule="exact"/>
              <w:rPr>
                <w:rFonts w:eastAsia="標楷體"/>
                <w:color w:val="000000" w:themeColor="text1"/>
                <w:sz w:val="28"/>
                <w:u w:color="000000"/>
              </w:rPr>
            </w:pPr>
            <w:r w:rsidRPr="00BC2AEE">
              <w:rPr>
                <w:rFonts w:eastAsia="標楷體" w:hint="eastAsia"/>
                <w:color w:val="000000" w:themeColor="text1"/>
                <w:sz w:val="28"/>
                <w:u w:color="000000"/>
              </w:rPr>
              <w:t>時事雙語教學音檔</w:t>
            </w:r>
          </w:p>
        </w:tc>
        <w:tc>
          <w:tcPr>
            <w:tcW w:w="2299" w:type="dxa"/>
            <w:gridSpan w:val="2"/>
            <w:tcBorders>
              <w:top w:val="single" w:sz="4" w:space="0" w:color="000000"/>
              <w:left w:val="single" w:sz="4" w:space="0" w:color="000000"/>
              <w:bottom w:val="single" w:sz="4" w:space="0" w:color="000000"/>
              <w:right w:val="single" w:sz="4" w:space="0" w:color="000000"/>
            </w:tcBorders>
          </w:tcPr>
          <w:p w14:paraId="15C0A693" w14:textId="77777777" w:rsidR="00BC2AEE" w:rsidRPr="00270BA8" w:rsidRDefault="00BC2AEE"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1AC314DF" w14:textId="77777777" w:rsidR="00BC2AEE" w:rsidRPr="00270BA8" w:rsidRDefault="00BC2AEE"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49045CB8" w14:textId="77777777" w:rsidR="00BC2AEE" w:rsidRPr="00270BA8" w:rsidRDefault="00BC2AEE"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4765D10A" w14:textId="77777777" w:rsidR="00BC2AEE" w:rsidRPr="00270BA8" w:rsidRDefault="00BC2AEE"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28115070" w14:textId="77777777" w:rsidR="00BC2AEE" w:rsidRPr="00270BA8" w:rsidRDefault="00BC2AEE" w:rsidP="00E76CAA">
            <w:pPr>
              <w:spacing w:line="400" w:lineRule="exact"/>
              <w:rPr>
                <w:rFonts w:eastAsia="標楷體"/>
                <w:color w:val="000000" w:themeColor="text1"/>
                <w:sz w:val="28"/>
                <w:u w:color="000000"/>
              </w:rPr>
            </w:pPr>
          </w:p>
        </w:tc>
      </w:tr>
      <w:tr w:rsidR="00BC2AEE" w:rsidRPr="00270BA8" w14:paraId="2B7D3DE6"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B291A3" w14:textId="0843FEB6" w:rsidR="00BC2AEE" w:rsidRPr="00270BA8" w:rsidRDefault="00BC2AEE" w:rsidP="00BC2AEE">
            <w:pPr>
              <w:spacing w:line="400" w:lineRule="exact"/>
              <w:ind w:left="480"/>
              <w:rPr>
                <w:rFonts w:eastAsia="標楷體"/>
                <w:color w:val="000000" w:themeColor="text1"/>
                <w:sz w:val="28"/>
                <w:u w:color="000000"/>
              </w:rPr>
            </w:pPr>
            <w:r>
              <w:rPr>
                <w:rFonts w:eastAsia="標楷體"/>
                <w:color w:val="000000" w:themeColor="text1"/>
                <w:sz w:val="28"/>
                <w:u w:color="000000"/>
              </w:rPr>
              <w:t>……</w:t>
            </w:r>
          </w:p>
        </w:tc>
        <w:tc>
          <w:tcPr>
            <w:tcW w:w="2299" w:type="dxa"/>
            <w:gridSpan w:val="2"/>
            <w:tcBorders>
              <w:top w:val="single" w:sz="4" w:space="0" w:color="000000"/>
              <w:left w:val="single" w:sz="4" w:space="0" w:color="000000"/>
              <w:bottom w:val="single" w:sz="4" w:space="0" w:color="000000"/>
              <w:right w:val="single" w:sz="4" w:space="0" w:color="000000"/>
            </w:tcBorders>
          </w:tcPr>
          <w:p w14:paraId="7489D0FC" w14:textId="77777777" w:rsidR="00BC2AEE" w:rsidRPr="00270BA8" w:rsidRDefault="00BC2AEE"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66234B48" w14:textId="77777777" w:rsidR="00BC2AEE" w:rsidRPr="00270BA8" w:rsidRDefault="00BC2AEE"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730BED2F" w14:textId="77777777" w:rsidR="00BC2AEE" w:rsidRPr="00270BA8" w:rsidRDefault="00BC2AEE"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2B9710B9" w14:textId="77777777" w:rsidR="00BC2AEE" w:rsidRPr="00270BA8" w:rsidRDefault="00BC2AEE"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5D694B5E" w14:textId="77777777" w:rsidR="00BC2AEE" w:rsidRPr="00270BA8" w:rsidRDefault="00BC2AEE" w:rsidP="00E76CAA">
            <w:pPr>
              <w:spacing w:line="400" w:lineRule="exact"/>
              <w:rPr>
                <w:rFonts w:eastAsia="標楷體"/>
                <w:color w:val="000000" w:themeColor="text1"/>
                <w:sz w:val="28"/>
                <w:u w:color="000000"/>
              </w:rPr>
            </w:pPr>
          </w:p>
        </w:tc>
      </w:tr>
      <w:tr w:rsidR="00270BA8" w:rsidRPr="00270BA8" w14:paraId="46A8324C" w14:textId="77777777" w:rsidTr="00EF185C">
        <w:trPr>
          <w:trHeight w:val="270"/>
          <w:jc w:val="center"/>
        </w:trPr>
        <w:tc>
          <w:tcPr>
            <w:tcW w:w="71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6F4D36" w14:textId="39D52C4C" w:rsidR="0076240B" w:rsidRPr="00270BA8" w:rsidRDefault="00BC2AEE" w:rsidP="00E76CAA">
            <w:pPr>
              <w:spacing w:line="400" w:lineRule="exact"/>
              <w:jc w:val="center"/>
              <w:rPr>
                <w:rFonts w:eastAsia="標楷體"/>
                <w:color w:val="000000" w:themeColor="text1"/>
                <w:sz w:val="28"/>
              </w:rPr>
            </w:pPr>
            <w:r w:rsidRPr="00BC2AEE">
              <w:rPr>
                <w:rFonts w:eastAsia="標楷體" w:hint="eastAsia"/>
                <w:color w:val="000000" w:themeColor="text1"/>
                <w:sz w:val="28"/>
                <w:u w:color="000000"/>
              </w:rPr>
              <w:t>音檔類學習內容</w:t>
            </w:r>
            <w:r w:rsidR="0076240B" w:rsidRPr="00270BA8">
              <w:rPr>
                <w:rFonts w:eastAsia="標楷體" w:hint="eastAsia"/>
                <w:color w:val="000000" w:themeColor="text1"/>
                <w:sz w:val="28"/>
                <w:u w:color="000000"/>
              </w:rPr>
              <w:t>小計</w:t>
            </w:r>
          </w:p>
        </w:tc>
        <w:tc>
          <w:tcPr>
            <w:tcW w:w="137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63F1E5F5"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before="0" w:after="0" w:line="400" w:lineRule="exact"/>
              <w:jc w:val="right"/>
              <w:rPr>
                <w:rFonts w:ascii="Times New Roman" w:eastAsia="標楷體" w:hAnsi="Times New Roman" w:cs="Times New Roman"/>
                <w:color w:val="000000" w:themeColor="text1"/>
                <w:sz w:val="28"/>
                <w:szCs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D9D9D9"/>
            <w:vAlign w:val="center"/>
          </w:tcPr>
          <w:p w14:paraId="520FE3EF"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before="0" w:after="0" w:line="400" w:lineRule="exact"/>
              <w:jc w:val="right"/>
              <w:rPr>
                <w:rFonts w:ascii="Times New Roman" w:eastAsia="標楷體" w:hAnsi="Times New Roman" w:cs="Times New Roman"/>
                <w:color w:val="000000" w:themeColor="text1"/>
                <w:sz w:val="28"/>
                <w:szCs w:val="28"/>
              </w:rPr>
            </w:pPr>
          </w:p>
        </w:tc>
      </w:tr>
      <w:tr w:rsidR="00270BA8" w:rsidRPr="00270BA8" w14:paraId="01975115" w14:textId="77777777" w:rsidTr="00E76CAA">
        <w:trPr>
          <w:trHeight w:val="270"/>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E6BB8" w14:textId="3822644C" w:rsidR="0076240B" w:rsidRPr="00270BA8" w:rsidRDefault="0076240B" w:rsidP="00E76CAA">
            <w:pPr>
              <w:spacing w:line="400" w:lineRule="exact"/>
              <w:rPr>
                <w:rFonts w:eastAsia="標楷體"/>
                <w:color w:val="000000" w:themeColor="text1"/>
                <w:sz w:val="28"/>
              </w:rPr>
            </w:pPr>
            <w:r w:rsidRPr="00270BA8">
              <w:rPr>
                <w:rFonts w:eastAsia="標楷體" w:hint="eastAsia"/>
                <w:color w:val="000000" w:themeColor="text1"/>
                <w:sz w:val="28"/>
                <w:u w:color="000000"/>
              </w:rPr>
              <w:t>（二）</w:t>
            </w:r>
            <w:r w:rsidR="00BC2AEE" w:rsidRPr="00BC2AEE">
              <w:rPr>
                <w:rFonts w:eastAsia="標楷體" w:hint="eastAsia"/>
                <w:color w:val="000000" w:themeColor="text1"/>
                <w:sz w:val="28"/>
                <w:u w:color="000000"/>
              </w:rPr>
              <w:t>影片類學習內容</w:t>
            </w:r>
          </w:p>
        </w:tc>
      </w:tr>
      <w:tr w:rsidR="00270BA8" w:rsidRPr="00270BA8" w14:paraId="200CB96F"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0E40F0" w14:textId="736E8AA7" w:rsidR="0076240B" w:rsidRPr="00270BA8" w:rsidRDefault="00BC2AEE" w:rsidP="00EF185C">
            <w:pPr>
              <w:spacing w:line="400" w:lineRule="exact"/>
              <w:ind w:left="480"/>
              <w:rPr>
                <w:rFonts w:eastAsia="標楷體"/>
                <w:color w:val="000000" w:themeColor="text1"/>
                <w:sz w:val="28"/>
                <w:u w:color="000000"/>
              </w:rPr>
            </w:pPr>
            <w:r w:rsidRPr="00BC2AEE">
              <w:rPr>
                <w:rFonts w:eastAsia="標楷體" w:hint="eastAsia"/>
                <w:color w:val="000000" w:themeColor="text1"/>
                <w:sz w:val="28"/>
                <w:u w:color="000000"/>
              </w:rPr>
              <w:t>全英語</w:t>
            </w:r>
            <w:r w:rsidR="00CF59E5">
              <w:rPr>
                <w:rFonts w:eastAsia="標楷體" w:hint="eastAsia"/>
                <w:color w:val="000000" w:themeColor="text1"/>
                <w:sz w:val="28"/>
                <w:u w:color="000000"/>
              </w:rPr>
              <w:t>多</w:t>
            </w:r>
            <w:r w:rsidRPr="00BC2AEE">
              <w:rPr>
                <w:rFonts w:eastAsia="標楷體" w:hint="eastAsia"/>
                <w:color w:val="000000" w:themeColor="text1"/>
                <w:sz w:val="28"/>
                <w:u w:color="000000"/>
              </w:rPr>
              <w:t>影片</w:t>
            </w:r>
          </w:p>
        </w:tc>
        <w:tc>
          <w:tcPr>
            <w:tcW w:w="2299" w:type="dxa"/>
            <w:gridSpan w:val="2"/>
            <w:tcBorders>
              <w:top w:val="single" w:sz="4" w:space="0" w:color="000000"/>
              <w:left w:val="single" w:sz="4" w:space="0" w:color="000000"/>
              <w:bottom w:val="single" w:sz="4" w:space="0" w:color="000000"/>
              <w:right w:val="single" w:sz="4" w:space="0" w:color="000000"/>
            </w:tcBorders>
          </w:tcPr>
          <w:p w14:paraId="2EDDF468" w14:textId="77777777" w:rsidR="0076240B" w:rsidRPr="00270BA8" w:rsidRDefault="0076240B"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13F6081F" w14:textId="77777777" w:rsidR="0076240B" w:rsidRPr="00270BA8" w:rsidRDefault="0076240B"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60A25049" w14:textId="77777777" w:rsidR="0076240B" w:rsidRPr="00270BA8" w:rsidRDefault="0076240B"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4DEED97F" w14:textId="77777777" w:rsidR="0076240B" w:rsidRPr="00270BA8" w:rsidRDefault="0076240B"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5F1ABE8B" w14:textId="77777777" w:rsidR="0076240B" w:rsidRPr="00270BA8" w:rsidRDefault="0076240B" w:rsidP="00E76CAA">
            <w:pPr>
              <w:spacing w:line="400" w:lineRule="exact"/>
              <w:rPr>
                <w:rFonts w:eastAsia="標楷體"/>
                <w:color w:val="000000" w:themeColor="text1"/>
                <w:sz w:val="28"/>
                <w:u w:color="000000"/>
              </w:rPr>
            </w:pPr>
          </w:p>
        </w:tc>
      </w:tr>
      <w:tr w:rsidR="00BC2AEE" w:rsidRPr="00270BA8" w14:paraId="5EB0AD61" w14:textId="77777777" w:rsidTr="00EF185C">
        <w:trPr>
          <w:trHeight w:val="270"/>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1C00FD" w14:textId="2013A9CD" w:rsidR="00BC2AEE" w:rsidRPr="00270BA8" w:rsidRDefault="00BC2AEE" w:rsidP="00BC2AEE">
            <w:pPr>
              <w:spacing w:line="400" w:lineRule="exact"/>
              <w:ind w:left="480"/>
              <w:rPr>
                <w:rFonts w:eastAsia="標楷體"/>
                <w:color w:val="000000" w:themeColor="text1"/>
                <w:sz w:val="28"/>
                <w:u w:color="000000"/>
              </w:rPr>
            </w:pPr>
            <w:r>
              <w:rPr>
                <w:rFonts w:eastAsia="標楷體"/>
                <w:color w:val="000000" w:themeColor="text1"/>
                <w:sz w:val="28"/>
                <w:u w:color="000000"/>
              </w:rPr>
              <w:t>……</w:t>
            </w:r>
          </w:p>
        </w:tc>
        <w:tc>
          <w:tcPr>
            <w:tcW w:w="2299" w:type="dxa"/>
            <w:gridSpan w:val="2"/>
            <w:tcBorders>
              <w:top w:val="single" w:sz="4" w:space="0" w:color="000000"/>
              <w:left w:val="single" w:sz="4" w:space="0" w:color="000000"/>
              <w:bottom w:val="single" w:sz="4" w:space="0" w:color="000000"/>
              <w:right w:val="single" w:sz="4" w:space="0" w:color="000000"/>
            </w:tcBorders>
          </w:tcPr>
          <w:p w14:paraId="215ECCD1" w14:textId="77777777" w:rsidR="00BC2AEE" w:rsidRPr="00270BA8" w:rsidRDefault="00BC2AEE" w:rsidP="00E76CAA">
            <w:pPr>
              <w:spacing w:line="400" w:lineRule="exact"/>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tcPr>
          <w:p w14:paraId="4CE43EC6" w14:textId="77777777" w:rsidR="00BC2AEE" w:rsidRPr="00270BA8" w:rsidRDefault="00BC2AEE" w:rsidP="00E76CAA">
            <w:pPr>
              <w:spacing w:line="400" w:lineRule="exact"/>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tcPr>
          <w:p w14:paraId="6B490B64" w14:textId="77777777" w:rsidR="00BC2AEE" w:rsidRPr="00270BA8" w:rsidRDefault="00BC2AEE" w:rsidP="00E76CAA">
            <w:pPr>
              <w:spacing w:line="400" w:lineRule="exact"/>
              <w:rPr>
                <w:rFonts w:eastAsia="標楷體"/>
                <w:color w:val="000000" w:themeColor="text1"/>
                <w:sz w:val="28"/>
                <w:u w:color="000000"/>
              </w:rPr>
            </w:pPr>
          </w:p>
        </w:tc>
        <w:tc>
          <w:tcPr>
            <w:tcW w:w="1377" w:type="dxa"/>
            <w:tcBorders>
              <w:top w:val="single" w:sz="4" w:space="0" w:color="000000"/>
              <w:left w:val="single" w:sz="4" w:space="0" w:color="000000"/>
              <w:bottom w:val="single" w:sz="4" w:space="0" w:color="000000"/>
              <w:right w:val="single" w:sz="4" w:space="0" w:color="auto"/>
            </w:tcBorders>
          </w:tcPr>
          <w:p w14:paraId="6C46F6E2" w14:textId="77777777" w:rsidR="00BC2AEE" w:rsidRPr="00270BA8" w:rsidRDefault="00BC2AEE" w:rsidP="00E76CAA">
            <w:pPr>
              <w:spacing w:line="400" w:lineRule="exact"/>
              <w:rPr>
                <w:rFonts w:eastAsia="標楷體"/>
                <w:color w:val="000000" w:themeColor="text1"/>
                <w:sz w:val="28"/>
                <w:u w:color="000000"/>
              </w:rPr>
            </w:pPr>
          </w:p>
        </w:tc>
        <w:tc>
          <w:tcPr>
            <w:tcW w:w="1186" w:type="dxa"/>
            <w:gridSpan w:val="3"/>
            <w:tcBorders>
              <w:top w:val="single" w:sz="4" w:space="0" w:color="000000"/>
              <w:left w:val="single" w:sz="4" w:space="0" w:color="auto"/>
              <w:bottom w:val="single" w:sz="4" w:space="0" w:color="000000"/>
              <w:right w:val="single" w:sz="4" w:space="0" w:color="000000"/>
            </w:tcBorders>
          </w:tcPr>
          <w:p w14:paraId="797A2A2B" w14:textId="77777777" w:rsidR="00BC2AEE" w:rsidRPr="00270BA8" w:rsidRDefault="00BC2AEE" w:rsidP="00E76CAA">
            <w:pPr>
              <w:spacing w:line="400" w:lineRule="exact"/>
              <w:rPr>
                <w:rFonts w:eastAsia="標楷體"/>
                <w:color w:val="000000" w:themeColor="text1"/>
                <w:sz w:val="28"/>
                <w:u w:color="000000"/>
              </w:rPr>
            </w:pPr>
          </w:p>
        </w:tc>
      </w:tr>
      <w:tr w:rsidR="00270BA8" w:rsidRPr="00270BA8" w14:paraId="4EF4CE7C" w14:textId="77777777" w:rsidTr="00EF185C">
        <w:trPr>
          <w:trHeight w:val="295"/>
          <w:jc w:val="center"/>
        </w:trPr>
        <w:tc>
          <w:tcPr>
            <w:tcW w:w="71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568E5B" w14:textId="4909D427" w:rsidR="0076240B" w:rsidRPr="00270BA8" w:rsidRDefault="00BC2AEE" w:rsidP="00E76CAA">
            <w:pPr>
              <w:spacing w:line="400" w:lineRule="exact"/>
              <w:jc w:val="center"/>
              <w:rPr>
                <w:rFonts w:eastAsia="標楷體"/>
                <w:color w:val="000000" w:themeColor="text1"/>
                <w:sz w:val="28"/>
              </w:rPr>
            </w:pPr>
            <w:r w:rsidRPr="00BC2AEE">
              <w:rPr>
                <w:rFonts w:eastAsia="標楷體" w:hint="eastAsia"/>
                <w:color w:val="000000" w:themeColor="text1"/>
                <w:sz w:val="28"/>
                <w:u w:color="000000"/>
              </w:rPr>
              <w:t>影片類學習內容</w:t>
            </w:r>
            <w:r w:rsidR="0076240B" w:rsidRPr="00270BA8">
              <w:rPr>
                <w:rFonts w:eastAsia="標楷體" w:hint="eastAsia"/>
                <w:color w:val="000000" w:themeColor="text1"/>
                <w:sz w:val="28"/>
                <w:u w:color="000000"/>
              </w:rPr>
              <w:t>小計</w:t>
            </w:r>
          </w:p>
        </w:tc>
        <w:tc>
          <w:tcPr>
            <w:tcW w:w="137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17A026C2"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before="0" w:after="0" w:line="400" w:lineRule="exact"/>
              <w:jc w:val="right"/>
              <w:rPr>
                <w:rFonts w:ascii="Times New Roman" w:eastAsia="標楷體" w:hAnsi="Times New Roman" w:cs="Times New Roman"/>
                <w:color w:val="000000" w:themeColor="text1"/>
                <w:sz w:val="28"/>
                <w:szCs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D9D9D9"/>
          </w:tcPr>
          <w:p w14:paraId="75FB90F4"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before="0" w:after="0" w:line="400" w:lineRule="exact"/>
              <w:jc w:val="right"/>
              <w:rPr>
                <w:rFonts w:ascii="Times New Roman" w:eastAsia="標楷體" w:hAnsi="Times New Roman" w:cs="Times New Roman"/>
                <w:color w:val="000000" w:themeColor="text1"/>
                <w:sz w:val="28"/>
                <w:szCs w:val="28"/>
              </w:rPr>
            </w:pPr>
          </w:p>
        </w:tc>
      </w:tr>
      <w:tr w:rsidR="00270BA8" w:rsidRPr="00270BA8" w14:paraId="0DE2F700" w14:textId="77777777" w:rsidTr="00E76CAA">
        <w:trPr>
          <w:trHeight w:val="270"/>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A24FFA" w14:textId="2EDF0576" w:rsidR="0076240B" w:rsidRPr="00270BA8" w:rsidRDefault="0076240B" w:rsidP="00E76CAA">
            <w:pPr>
              <w:spacing w:line="400" w:lineRule="exact"/>
              <w:ind w:firstLine="58"/>
              <w:rPr>
                <w:rFonts w:eastAsia="標楷體"/>
                <w:color w:val="000000" w:themeColor="text1"/>
                <w:sz w:val="28"/>
              </w:rPr>
            </w:pPr>
            <w:r w:rsidRPr="00270BA8">
              <w:rPr>
                <w:rFonts w:eastAsia="標楷體" w:hint="eastAsia"/>
                <w:color w:val="000000" w:themeColor="text1"/>
                <w:sz w:val="28"/>
                <w:u w:color="000000"/>
              </w:rPr>
              <w:t>（三）</w:t>
            </w:r>
            <w:r w:rsidR="00A96984" w:rsidRPr="00A96984">
              <w:rPr>
                <w:rFonts w:eastAsia="標楷體" w:hint="eastAsia"/>
                <w:color w:val="000000" w:themeColor="text1"/>
                <w:sz w:val="28"/>
                <w:u w:color="000000"/>
              </w:rPr>
              <w:t>圖文類學習內容</w:t>
            </w:r>
          </w:p>
        </w:tc>
      </w:tr>
      <w:tr w:rsidR="00A96984" w:rsidRPr="00270BA8" w14:paraId="07FD5540" w14:textId="77777777" w:rsidTr="00EF185C">
        <w:trPr>
          <w:trHeight w:val="242"/>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FD746" w14:textId="3229C37D" w:rsidR="00A96984" w:rsidRPr="00270BA8" w:rsidRDefault="00A96984" w:rsidP="00A96984">
            <w:pPr>
              <w:spacing w:line="400" w:lineRule="exact"/>
              <w:ind w:left="480"/>
              <w:rPr>
                <w:rFonts w:eastAsia="標楷體"/>
                <w:color w:val="000000" w:themeColor="text1"/>
                <w:sz w:val="28"/>
              </w:rPr>
            </w:pPr>
            <w:r w:rsidRPr="00A96984">
              <w:rPr>
                <w:rFonts w:eastAsia="標楷體" w:hint="eastAsia"/>
                <w:color w:val="000000" w:themeColor="text1"/>
                <w:sz w:val="28"/>
              </w:rPr>
              <w:t>雙語圖文內容</w:t>
            </w:r>
          </w:p>
        </w:tc>
        <w:tc>
          <w:tcPr>
            <w:tcW w:w="22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F23DE4" w14:textId="77777777" w:rsidR="00A96984" w:rsidRPr="00270BA8" w:rsidRDefault="00A96984" w:rsidP="00E76CAA">
            <w:pPr>
              <w:spacing w:line="400" w:lineRule="exact"/>
              <w:rPr>
                <w:rFonts w:eastAsia="標楷體"/>
                <w:color w:val="000000" w:themeColor="text1"/>
                <w:sz w:val="28"/>
              </w:rPr>
            </w:pPr>
          </w:p>
        </w:tc>
        <w:tc>
          <w:tcPr>
            <w:tcW w:w="14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3D4D22" w14:textId="77777777" w:rsidR="00A96984" w:rsidRPr="00270BA8" w:rsidRDefault="00A96984" w:rsidP="00E76CAA">
            <w:pPr>
              <w:spacing w:line="400" w:lineRule="exact"/>
              <w:rPr>
                <w:rFonts w:eastAsia="標楷體"/>
                <w:color w:val="000000" w:themeColor="text1"/>
                <w:sz w:val="28"/>
              </w:rPr>
            </w:pPr>
          </w:p>
        </w:tc>
        <w:tc>
          <w:tcPr>
            <w:tcW w:w="137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C5148C" w14:textId="77777777" w:rsidR="00A96984" w:rsidRPr="00270BA8" w:rsidRDefault="00A96984" w:rsidP="00E76CAA">
            <w:pPr>
              <w:spacing w:line="400" w:lineRule="exact"/>
              <w:rPr>
                <w:rFonts w:eastAsia="標楷體"/>
                <w:color w:val="000000" w:themeColor="text1"/>
                <w:sz w:val="28"/>
              </w:rPr>
            </w:pPr>
          </w:p>
        </w:tc>
        <w:tc>
          <w:tcPr>
            <w:tcW w:w="137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19B2412A" w14:textId="77777777" w:rsidR="00A96984" w:rsidRPr="00270BA8" w:rsidRDefault="00A96984" w:rsidP="00E76CAA">
            <w:pPr>
              <w:spacing w:line="400" w:lineRule="exact"/>
              <w:ind w:firstLineChars="200" w:firstLine="560"/>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tcPr>
          <w:p w14:paraId="667A96F0" w14:textId="77777777" w:rsidR="00A96984" w:rsidRPr="00270BA8" w:rsidRDefault="00A96984" w:rsidP="00E76CAA">
            <w:pPr>
              <w:spacing w:line="400" w:lineRule="exact"/>
              <w:ind w:firstLineChars="200" w:firstLine="560"/>
              <w:rPr>
                <w:rFonts w:eastAsia="標楷體"/>
                <w:color w:val="000000" w:themeColor="text1"/>
                <w:sz w:val="28"/>
              </w:rPr>
            </w:pPr>
          </w:p>
        </w:tc>
      </w:tr>
      <w:tr w:rsidR="00A96984" w:rsidRPr="00270BA8" w14:paraId="17429CB2" w14:textId="77777777" w:rsidTr="00EF185C">
        <w:trPr>
          <w:trHeight w:val="242"/>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BC267C" w14:textId="52ADF237" w:rsidR="00A96984" w:rsidRPr="00270BA8" w:rsidRDefault="00A96984" w:rsidP="00A96984">
            <w:pPr>
              <w:spacing w:line="400" w:lineRule="exact"/>
              <w:ind w:left="480"/>
              <w:rPr>
                <w:rFonts w:eastAsia="標楷體"/>
                <w:color w:val="000000" w:themeColor="text1"/>
                <w:sz w:val="28"/>
              </w:rPr>
            </w:pPr>
            <w:r>
              <w:rPr>
                <w:rFonts w:eastAsia="標楷體"/>
                <w:color w:val="000000" w:themeColor="text1"/>
                <w:sz w:val="28"/>
                <w:u w:color="000000"/>
              </w:rPr>
              <w:lastRenderedPageBreak/>
              <w:t>……</w:t>
            </w:r>
          </w:p>
        </w:tc>
        <w:tc>
          <w:tcPr>
            <w:tcW w:w="22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1D194B" w14:textId="77777777" w:rsidR="00A96984" w:rsidRPr="00270BA8" w:rsidRDefault="00A96984" w:rsidP="00E76CAA">
            <w:pPr>
              <w:spacing w:line="400" w:lineRule="exact"/>
              <w:rPr>
                <w:rFonts w:eastAsia="標楷體"/>
                <w:color w:val="000000" w:themeColor="text1"/>
                <w:sz w:val="28"/>
              </w:rPr>
            </w:pPr>
          </w:p>
        </w:tc>
        <w:tc>
          <w:tcPr>
            <w:tcW w:w="14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603F90" w14:textId="77777777" w:rsidR="00A96984" w:rsidRPr="00270BA8" w:rsidRDefault="00A96984" w:rsidP="00E76CAA">
            <w:pPr>
              <w:spacing w:line="400" w:lineRule="exact"/>
              <w:rPr>
                <w:rFonts w:eastAsia="標楷體"/>
                <w:color w:val="000000" w:themeColor="text1"/>
                <w:sz w:val="28"/>
              </w:rPr>
            </w:pPr>
          </w:p>
        </w:tc>
        <w:tc>
          <w:tcPr>
            <w:tcW w:w="137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3781D" w14:textId="77777777" w:rsidR="00A96984" w:rsidRPr="00270BA8" w:rsidRDefault="00A96984" w:rsidP="00E76CAA">
            <w:pPr>
              <w:spacing w:line="400" w:lineRule="exact"/>
              <w:rPr>
                <w:rFonts w:eastAsia="標楷體"/>
                <w:color w:val="000000" w:themeColor="text1"/>
                <w:sz w:val="28"/>
              </w:rPr>
            </w:pPr>
          </w:p>
        </w:tc>
        <w:tc>
          <w:tcPr>
            <w:tcW w:w="137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3FD3D3AA" w14:textId="77777777" w:rsidR="00A96984" w:rsidRPr="00270BA8" w:rsidRDefault="00A96984" w:rsidP="00E76CAA">
            <w:pPr>
              <w:spacing w:line="400" w:lineRule="exact"/>
              <w:ind w:firstLineChars="200" w:firstLine="560"/>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tcPr>
          <w:p w14:paraId="3C6C0683" w14:textId="77777777" w:rsidR="00A96984" w:rsidRPr="00270BA8" w:rsidRDefault="00A96984" w:rsidP="00E76CAA">
            <w:pPr>
              <w:spacing w:line="400" w:lineRule="exact"/>
              <w:ind w:firstLineChars="200" w:firstLine="560"/>
              <w:rPr>
                <w:rFonts w:eastAsia="標楷體"/>
                <w:color w:val="000000" w:themeColor="text1"/>
                <w:sz w:val="28"/>
              </w:rPr>
            </w:pPr>
          </w:p>
        </w:tc>
      </w:tr>
      <w:tr w:rsidR="00270BA8" w:rsidRPr="00270BA8" w14:paraId="3B969BF2" w14:textId="77777777" w:rsidTr="00EF185C">
        <w:trPr>
          <w:trHeight w:val="295"/>
          <w:jc w:val="center"/>
        </w:trPr>
        <w:tc>
          <w:tcPr>
            <w:tcW w:w="7120" w:type="dxa"/>
            <w:gridSpan w:val="9"/>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0E49E5BB" w14:textId="029EFA63" w:rsidR="0076240B" w:rsidRPr="00270BA8" w:rsidRDefault="00A96984" w:rsidP="00E76CAA">
            <w:pPr>
              <w:spacing w:line="400" w:lineRule="exact"/>
              <w:jc w:val="center"/>
              <w:rPr>
                <w:rFonts w:eastAsia="標楷體"/>
                <w:color w:val="000000" w:themeColor="text1"/>
                <w:sz w:val="28"/>
              </w:rPr>
            </w:pPr>
            <w:r w:rsidRPr="00A96984">
              <w:rPr>
                <w:rFonts w:eastAsia="標楷體" w:hint="eastAsia"/>
                <w:color w:val="000000" w:themeColor="text1"/>
                <w:sz w:val="28"/>
                <w:u w:color="000000"/>
              </w:rPr>
              <w:t>圖文類學習</w:t>
            </w:r>
            <w:r w:rsidRPr="00BC2AEE">
              <w:rPr>
                <w:rFonts w:eastAsia="標楷體" w:hint="eastAsia"/>
                <w:color w:val="000000" w:themeColor="text1"/>
                <w:sz w:val="28"/>
                <w:u w:color="000000"/>
              </w:rPr>
              <w:t>內容</w:t>
            </w:r>
            <w:r w:rsidR="0076240B" w:rsidRPr="00270BA8">
              <w:rPr>
                <w:rFonts w:eastAsia="標楷體" w:hint="eastAsia"/>
                <w:color w:val="000000" w:themeColor="text1"/>
                <w:sz w:val="28"/>
                <w:u w:color="000000"/>
              </w:rPr>
              <w:t>小計</w:t>
            </w:r>
          </w:p>
        </w:tc>
        <w:tc>
          <w:tcPr>
            <w:tcW w:w="1377" w:type="dxa"/>
            <w:tcBorders>
              <w:top w:val="single" w:sz="4" w:space="0" w:color="000000"/>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43FEF6FF" w14:textId="77777777" w:rsidR="0076240B" w:rsidRPr="00270BA8" w:rsidRDefault="0076240B" w:rsidP="00E76CAA">
            <w:pPr>
              <w:spacing w:line="400" w:lineRule="exact"/>
              <w:jc w:val="right"/>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D9D9D9"/>
            <w:vAlign w:val="center"/>
          </w:tcPr>
          <w:p w14:paraId="27567A17" w14:textId="77777777" w:rsidR="0076240B" w:rsidRPr="00270BA8" w:rsidRDefault="0076240B" w:rsidP="00E76CAA">
            <w:pPr>
              <w:spacing w:line="400" w:lineRule="exact"/>
              <w:jc w:val="right"/>
              <w:rPr>
                <w:rFonts w:eastAsia="標楷體"/>
                <w:color w:val="000000" w:themeColor="text1"/>
                <w:sz w:val="28"/>
              </w:rPr>
            </w:pPr>
          </w:p>
        </w:tc>
      </w:tr>
      <w:tr w:rsidR="00EF185C" w:rsidRPr="00270BA8" w14:paraId="77005D37" w14:textId="77777777" w:rsidTr="00FA4D27">
        <w:trPr>
          <w:trHeight w:val="287"/>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DAE141" w14:textId="15ABD815" w:rsidR="00EF185C" w:rsidRPr="00270BA8" w:rsidRDefault="00EF185C" w:rsidP="00E76CAA">
            <w:pPr>
              <w:spacing w:line="400" w:lineRule="exact"/>
              <w:ind w:firstLine="58"/>
              <w:rPr>
                <w:rFonts w:eastAsia="標楷體"/>
                <w:color w:val="000000" w:themeColor="text1"/>
                <w:sz w:val="28"/>
                <w:u w:color="000000"/>
              </w:rPr>
            </w:pPr>
            <w:r w:rsidRPr="00270BA8">
              <w:rPr>
                <w:rFonts w:eastAsia="標楷體" w:hint="eastAsia"/>
                <w:color w:val="000000" w:themeColor="text1"/>
                <w:sz w:val="28"/>
                <w:u w:color="000000"/>
              </w:rPr>
              <w:t>（四）</w:t>
            </w:r>
            <w:r>
              <w:rPr>
                <w:rFonts w:eastAsia="標楷體" w:hint="eastAsia"/>
                <w:color w:val="000000" w:themeColor="text1"/>
                <w:sz w:val="28"/>
                <w:u w:color="000000"/>
              </w:rPr>
              <w:t>百工百業專題</w:t>
            </w:r>
            <w:r w:rsidRPr="00BC2AEE">
              <w:rPr>
                <w:rFonts w:eastAsia="標楷體" w:hint="eastAsia"/>
                <w:color w:val="000000" w:themeColor="text1"/>
                <w:sz w:val="28"/>
                <w:u w:color="000000"/>
              </w:rPr>
              <w:t>影片</w:t>
            </w:r>
          </w:p>
        </w:tc>
      </w:tr>
      <w:tr w:rsidR="00EF185C" w:rsidRPr="00270BA8" w14:paraId="34605ADE" w14:textId="77777777" w:rsidTr="00EF185C">
        <w:trPr>
          <w:trHeight w:val="287"/>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E1E983" w14:textId="3A59CC5A" w:rsidR="00EF185C" w:rsidRPr="00270BA8" w:rsidRDefault="00EF185C" w:rsidP="00EF185C">
            <w:pPr>
              <w:spacing w:line="400" w:lineRule="exact"/>
              <w:ind w:left="480"/>
              <w:rPr>
                <w:rFonts w:eastAsia="標楷體"/>
                <w:color w:val="000000" w:themeColor="text1"/>
                <w:sz w:val="28"/>
                <w:u w:color="000000"/>
              </w:rPr>
            </w:pPr>
            <w:r>
              <w:rPr>
                <w:rFonts w:eastAsia="標楷體" w:hint="eastAsia"/>
                <w:color w:val="000000" w:themeColor="text1"/>
                <w:sz w:val="28"/>
                <w:u w:color="000000"/>
              </w:rPr>
              <w:t>百工百業專題</w:t>
            </w:r>
            <w:r w:rsidRPr="00BC2AEE">
              <w:rPr>
                <w:rFonts w:eastAsia="標楷體" w:hint="eastAsia"/>
                <w:color w:val="000000" w:themeColor="text1"/>
                <w:sz w:val="28"/>
                <w:u w:color="000000"/>
              </w:rPr>
              <w:t>影片</w:t>
            </w:r>
            <w:r w:rsidRPr="00A96984">
              <w:rPr>
                <w:rFonts w:eastAsia="標楷體" w:hint="eastAsia"/>
                <w:color w:val="000000" w:themeColor="text1"/>
                <w:sz w:val="28"/>
              </w:rPr>
              <w:t>內容</w:t>
            </w:r>
          </w:p>
        </w:tc>
        <w:tc>
          <w:tcPr>
            <w:tcW w:w="2268" w:type="dxa"/>
            <w:tcBorders>
              <w:top w:val="single" w:sz="4" w:space="0" w:color="000000"/>
              <w:left w:val="single" w:sz="4" w:space="0" w:color="000000"/>
              <w:bottom w:val="single" w:sz="4" w:space="0" w:color="000000"/>
              <w:right w:val="single" w:sz="4" w:space="0" w:color="000000"/>
            </w:tcBorders>
            <w:vAlign w:val="center"/>
          </w:tcPr>
          <w:p w14:paraId="5BC7FF4F" w14:textId="77777777" w:rsidR="00EF185C" w:rsidRPr="00270BA8" w:rsidRDefault="00EF185C" w:rsidP="00E76CAA">
            <w:pPr>
              <w:spacing w:line="400" w:lineRule="exact"/>
              <w:ind w:firstLine="58"/>
              <w:rPr>
                <w:rFonts w:eastAsia="標楷體"/>
                <w:color w:val="000000" w:themeColor="text1"/>
                <w:sz w:val="28"/>
                <w:u w:color="00000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14:paraId="229A66CC" w14:textId="77777777" w:rsidR="00EF185C" w:rsidRPr="00270BA8" w:rsidRDefault="00EF185C" w:rsidP="00E76CAA">
            <w:pPr>
              <w:spacing w:line="400" w:lineRule="exact"/>
              <w:ind w:firstLine="58"/>
              <w:rPr>
                <w:rFonts w:eastAsia="標楷體"/>
                <w:color w:val="000000" w:themeColor="text1"/>
                <w:sz w:val="28"/>
                <w:u w:color="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18666592" w14:textId="77777777" w:rsidR="00EF185C" w:rsidRPr="00270BA8" w:rsidRDefault="00EF185C" w:rsidP="00E76CAA">
            <w:pPr>
              <w:spacing w:line="400" w:lineRule="exact"/>
              <w:ind w:firstLine="58"/>
              <w:rPr>
                <w:rFonts w:eastAsia="標楷體"/>
                <w:color w:val="000000" w:themeColor="text1"/>
                <w:sz w:val="28"/>
                <w:u w:color="000000"/>
              </w:rPr>
            </w:pPr>
          </w:p>
        </w:tc>
        <w:tc>
          <w:tcPr>
            <w:tcW w:w="1400" w:type="dxa"/>
            <w:gridSpan w:val="3"/>
            <w:tcBorders>
              <w:top w:val="single" w:sz="4" w:space="0" w:color="000000"/>
              <w:left w:val="single" w:sz="4" w:space="0" w:color="000000"/>
              <w:bottom w:val="single" w:sz="4" w:space="0" w:color="000000"/>
              <w:right w:val="single" w:sz="4" w:space="0" w:color="000000"/>
            </w:tcBorders>
            <w:vAlign w:val="center"/>
          </w:tcPr>
          <w:p w14:paraId="2B535421" w14:textId="77777777" w:rsidR="00EF185C" w:rsidRPr="00270BA8" w:rsidRDefault="00EF185C" w:rsidP="00E76CAA">
            <w:pPr>
              <w:spacing w:line="400" w:lineRule="exact"/>
              <w:ind w:firstLine="58"/>
              <w:rPr>
                <w:rFonts w:eastAsia="標楷體"/>
                <w:color w:val="000000" w:themeColor="text1"/>
                <w:sz w:val="28"/>
                <w:u w:color="000000"/>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580AE0D6" w14:textId="660D14C0" w:rsidR="00EF185C" w:rsidRPr="00270BA8" w:rsidRDefault="00EF185C" w:rsidP="00E76CAA">
            <w:pPr>
              <w:spacing w:line="400" w:lineRule="exact"/>
              <w:ind w:firstLine="58"/>
              <w:rPr>
                <w:rFonts w:eastAsia="標楷體"/>
                <w:color w:val="000000" w:themeColor="text1"/>
                <w:sz w:val="28"/>
                <w:u w:color="000000"/>
              </w:rPr>
            </w:pPr>
          </w:p>
        </w:tc>
      </w:tr>
      <w:tr w:rsidR="00EF185C" w:rsidRPr="00270BA8" w14:paraId="37269731" w14:textId="77777777" w:rsidTr="00EF185C">
        <w:trPr>
          <w:trHeight w:val="287"/>
          <w:jc w:val="center"/>
        </w:trPr>
        <w:tc>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140370" w14:textId="091809B8" w:rsidR="00EF185C" w:rsidRDefault="00EF185C" w:rsidP="00EF185C">
            <w:pPr>
              <w:spacing w:line="400" w:lineRule="exact"/>
              <w:ind w:left="480"/>
              <w:rPr>
                <w:rFonts w:eastAsia="標楷體"/>
                <w:color w:val="000000" w:themeColor="text1"/>
                <w:sz w:val="28"/>
                <w:u w:color="000000"/>
              </w:rPr>
            </w:pPr>
            <w:r>
              <w:rPr>
                <w:rFonts w:eastAsia="標楷體"/>
                <w:color w:val="000000" w:themeColor="text1"/>
                <w:sz w:val="28"/>
                <w:u w:color="000000"/>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BD4A141" w14:textId="77777777" w:rsidR="00EF185C" w:rsidRPr="00270BA8" w:rsidRDefault="00EF185C" w:rsidP="00E76CAA">
            <w:pPr>
              <w:spacing w:line="400" w:lineRule="exact"/>
              <w:ind w:firstLine="58"/>
              <w:rPr>
                <w:rFonts w:eastAsia="標楷體"/>
                <w:color w:val="000000" w:themeColor="text1"/>
                <w:sz w:val="28"/>
                <w:u w:color="00000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14:paraId="773AEB9D" w14:textId="77777777" w:rsidR="00EF185C" w:rsidRPr="00270BA8" w:rsidRDefault="00EF185C" w:rsidP="00E76CAA">
            <w:pPr>
              <w:spacing w:line="400" w:lineRule="exact"/>
              <w:ind w:firstLine="58"/>
              <w:rPr>
                <w:rFonts w:eastAsia="標楷體"/>
                <w:color w:val="000000" w:themeColor="text1"/>
                <w:sz w:val="28"/>
                <w:u w:color="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14:paraId="2A6DDE4C" w14:textId="77777777" w:rsidR="00EF185C" w:rsidRPr="00270BA8" w:rsidRDefault="00EF185C" w:rsidP="00E76CAA">
            <w:pPr>
              <w:spacing w:line="400" w:lineRule="exact"/>
              <w:ind w:firstLine="58"/>
              <w:rPr>
                <w:rFonts w:eastAsia="標楷體"/>
                <w:color w:val="000000" w:themeColor="text1"/>
                <w:sz w:val="28"/>
                <w:u w:color="000000"/>
              </w:rPr>
            </w:pPr>
          </w:p>
        </w:tc>
        <w:tc>
          <w:tcPr>
            <w:tcW w:w="1400" w:type="dxa"/>
            <w:gridSpan w:val="3"/>
            <w:tcBorders>
              <w:top w:val="single" w:sz="4" w:space="0" w:color="000000"/>
              <w:left w:val="single" w:sz="4" w:space="0" w:color="000000"/>
              <w:bottom w:val="single" w:sz="4" w:space="0" w:color="000000"/>
              <w:right w:val="single" w:sz="4" w:space="0" w:color="000000"/>
            </w:tcBorders>
            <w:vAlign w:val="center"/>
          </w:tcPr>
          <w:p w14:paraId="53F5D19D" w14:textId="77777777" w:rsidR="00EF185C" w:rsidRPr="00270BA8" w:rsidRDefault="00EF185C" w:rsidP="00E76CAA">
            <w:pPr>
              <w:spacing w:line="400" w:lineRule="exact"/>
              <w:ind w:firstLine="58"/>
              <w:rPr>
                <w:rFonts w:eastAsia="標楷體"/>
                <w:color w:val="000000" w:themeColor="text1"/>
                <w:sz w:val="28"/>
                <w:u w:color="000000"/>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1877633B" w14:textId="77777777" w:rsidR="00EF185C" w:rsidRPr="00270BA8" w:rsidRDefault="00EF185C" w:rsidP="00E76CAA">
            <w:pPr>
              <w:spacing w:line="400" w:lineRule="exact"/>
              <w:ind w:firstLine="58"/>
              <w:rPr>
                <w:rFonts w:eastAsia="標楷體"/>
                <w:color w:val="000000" w:themeColor="text1"/>
                <w:sz w:val="28"/>
                <w:u w:color="000000"/>
              </w:rPr>
            </w:pPr>
          </w:p>
        </w:tc>
      </w:tr>
      <w:tr w:rsidR="00EF185C" w:rsidRPr="00270BA8" w14:paraId="0222C014" w14:textId="77777777" w:rsidTr="00EF185C">
        <w:trPr>
          <w:trHeight w:val="287"/>
          <w:jc w:val="center"/>
        </w:trPr>
        <w:tc>
          <w:tcPr>
            <w:tcW w:w="712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F50E1C8" w14:textId="7AC5F0CD" w:rsidR="00EF185C" w:rsidRPr="00270BA8" w:rsidRDefault="00EF185C" w:rsidP="00EF185C">
            <w:pPr>
              <w:spacing w:line="400" w:lineRule="exact"/>
              <w:jc w:val="center"/>
              <w:rPr>
                <w:rFonts w:eastAsia="標楷體"/>
                <w:color w:val="000000" w:themeColor="text1"/>
                <w:sz w:val="28"/>
                <w:u w:color="000000"/>
              </w:rPr>
            </w:pPr>
            <w:r w:rsidRPr="00EF185C">
              <w:rPr>
                <w:rFonts w:eastAsia="標楷體" w:hint="eastAsia"/>
                <w:color w:val="000000" w:themeColor="text1"/>
                <w:sz w:val="28"/>
                <w:u w:color="000000"/>
              </w:rPr>
              <w:t>百工百業專題影片</w:t>
            </w:r>
            <w:r w:rsidRPr="00BC2AEE">
              <w:rPr>
                <w:rFonts w:eastAsia="標楷體" w:hint="eastAsia"/>
                <w:color w:val="000000" w:themeColor="text1"/>
                <w:sz w:val="28"/>
                <w:u w:color="000000"/>
              </w:rPr>
              <w:t>內容</w:t>
            </w:r>
            <w:r w:rsidRPr="00270BA8">
              <w:rPr>
                <w:rFonts w:eastAsia="標楷體" w:hint="eastAsia"/>
                <w:color w:val="000000" w:themeColor="text1"/>
                <w:sz w:val="28"/>
                <w:u w:color="000000"/>
              </w:rPr>
              <w:t>小計</w:t>
            </w:r>
          </w:p>
        </w:tc>
        <w:tc>
          <w:tcPr>
            <w:tcW w:w="14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F2A599" w14:textId="77777777" w:rsidR="00EF185C" w:rsidRPr="00270BA8" w:rsidRDefault="00EF185C" w:rsidP="00E76CAA">
            <w:pPr>
              <w:spacing w:line="400" w:lineRule="exact"/>
              <w:ind w:firstLine="58"/>
              <w:rPr>
                <w:rFonts w:eastAsia="標楷體"/>
                <w:color w:val="000000" w:themeColor="text1"/>
                <w:sz w:val="28"/>
                <w:u w:color="000000"/>
              </w:rPr>
            </w:pPr>
          </w:p>
        </w:tc>
        <w:tc>
          <w:tcPr>
            <w:tcW w:w="11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7C6CE" w14:textId="77777777" w:rsidR="00EF185C" w:rsidRPr="00270BA8" w:rsidRDefault="00EF185C" w:rsidP="00E76CAA">
            <w:pPr>
              <w:spacing w:line="400" w:lineRule="exact"/>
              <w:ind w:firstLine="58"/>
              <w:rPr>
                <w:rFonts w:eastAsia="標楷體"/>
                <w:color w:val="000000" w:themeColor="text1"/>
                <w:sz w:val="28"/>
                <w:u w:color="000000"/>
              </w:rPr>
            </w:pPr>
          </w:p>
        </w:tc>
      </w:tr>
      <w:tr w:rsidR="00A96984" w:rsidRPr="00270BA8" w14:paraId="05DA7497" w14:textId="77777777" w:rsidTr="00FA4D27">
        <w:trPr>
          <w:trHeight w:val="287"/>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16FC50" w14:textId="26CD5342" w:rsidR="00A96984" w:rsidRPr="00270BA8" w:rsidRDefault="00A96984" w:rsidP="00E76CAA">
            <w:pPr>
              <w:spacing w:line="400" w:lineRule="exact"/>
              <w:ind w:firstLine="58"/>
              <w:rPr>
                <w:rFonts w:eastAsia="標楷體"/>
                <w:color w:val="000000" w:themeColor="text1"/>
                <w:sz w:val="28"/>
                <w:u w:color="000000"/>
              </w:rPr>
            </w:pPr>
            <w:r w:rsidRPr="00270BA8">
              <w:rPr>
                <w:rFonts w:eastAsia="標楷體" w:hint="eastAsia"/>
                <w:color w:val="000000" w:themeColor="text1"/>
                <w:sz w:val="28"/>
                <w:u w:color="000000"/>
              </w:rPr>
              <w:t>（</w:t>
            </w:r>
            <w:r w:rsidR="00EF185C">
              <w:rPr>
                <w:rFonts w:eastAsia="標楷體" w:hint="eastAsia"/>
                <w:color w:val="000000" w:themeColor="text1"/>
                <w:sz w:val="28"/>
                <w:u w:color="000000"/>
              </w:rPr>
              <w:t>五</w:t>
            </w:r>
            <w:r w:rsidRPr="00270BA8">
              <w:rPr>
                <w:rFonts w:eastAsia="標楷體" w:hint="eastAsia"/>
                <w:color w:val="000000" w:themeColor="text1"/>
                <w:sz w:val="28"/>
                <w:u w:color="000000"/>
              </w:rPr>
              <w:t>）</w:t>
            </w:r>
            <w:r>
              <w:rPr>
                <w:rFonts w:eastAsia="標楷體" w:hint="eastAsia"/>
                <w:color w:val="000000" w:themeColor="text1"/>
                <w:sz w:val="28"/>
                <w:u w:color="000000"/>
              </w:rPr>
              <w:t>雜支</w:t>
            </w:r>
            <w:r w:rsidRPr="00270BA8">
              <w:rPr>
                <w:rFonts w:eastAsia="標楷體" w:hint="eastAsia"/>
                <w:color w:val="000000" w:themeColor="text1"/>
                <w:sz w:val="28"/>
                <w:u w:color="000000"/>
              </w:rPr>
              <w:t>費</w:t>
            </w:r>
          </w:p>
        </w:tc>
      </w:tr>
      <w:tr w:rsidR="00A96984" w:rsidRPr="00270BA8" w14:paraId="4C996719" w14:textId="77777777" w:rsidTr="00EF185C">
        <w:trPr>
          <w:trHeight w:val="287"/>
          <w:jc w:val="center"/>
        </w:trPr>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B76B12" w14:textId="215CC92B" w:rsidR="00A96984" w:rsidRPr="00270BA8" w:rsidRDefault="00A96984" w:rsidP="00A96984">
            <w:pPr>
              <w:spacing w:line="400" w:lineRule="exact"/>
              <w:ind w:firstLine="58"/>
              <w:rPr>
                <w:rFonts w:eastAsia="標楷體"/>
                <w:color w:val="000000" w:themeColor="text1"/>
                <w:sz w:val="28"/>
                <w:u w:color="000000"/>
              </w:rPr>
            </w:pPr>
            <w:r w:rsidRPr="00270BA8">
              <w:rPr>
                <w:rFonts w:eastAsia="標楷體" w:hint="eastAsia"/>
                <w:color w:val="000000" w:themeColor="text1"/>
                <w:sz w:val="28"/>
              </w:rPr>
              <w:t>1.</w:t>
            </w:r>
          </w:p>
        </w:tc>
        <w:tc>
          <w:tcPr>
            <w:tcW w:w="2315" w:type="dxa"/>
            <w:gridSpan w:val="3"/>
            <w:tcBorders>
              <w:top w:val="single" w:sz="4" w:space="0" w:color="000000"/>
              <w:left w:val="single" w:sz="4" w:space="0" w:color="000000"/>
              <w:bottom w:val="single" w:sz="4" w:space="0" w:color="000000"/>
              <w:right w:val="single" w:sz="4" w:space="0" w:color="000000"/>
            </w:tcBorders>
            <w:vAlign w:val="center"/>
          </w:tcPr>
          <w:p w14:paraId="1F935D72" w14:textId="77777777" w:rsidR="00A96984" w:rsidRPr="00270BA8" w:rsidRDefault="00A96984" w:rsidP="00A96984">
            <w:pPr>
              <w:spacing w:line="400" w:lineRule="exact"/>
              <w:ind w:firstLine="58"/>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vAlign w:val="center"/>
          </w:tcPr>
          <w:p w14:paraId="737491F6" w14:textId="77777777" w:rsidR="00A96984" w:rsidRPr="00270BA8" w:rsidRDefault="00A96984" w:rsidP="00A96984">
            <w:pPr>
              <w:spacing w:line="400" w:lineRule="exact"/>
              <w:ind w:firstLine="58"/>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vAlign w:val="center"/>
          </w:tcPr>
          <w:p w14:paraId="5A10895F" w14:textId="77777777" w:rsidR="00A96984" w:rsidRPr="00270BA8" w:rsidRDefault="00A96984" w:rsidP="00A96984">
            <w:pPr>
              <w:spacing w:line="400" w:lineRule="exact"/>
              <w:ind w:firstLine="58"/>
              <w:rPr>
                <w:rFonts w:eastAsia="標楷體"/>
                <w:color w:val="000000" w:themeColor="text1"/>
                <w:sz w:val="28"/>
                <w:u w:color="000000"/>
              </w:rPr>
            </w:pPr>
          </w:p>
        </w:tc>
        <w:tc>
          <w:tcPr>
            <w:tcW w:w="1385" w:type="dxa"/>
            <w:gridSpan w:val="2"/>
            <w:tcBorders>
              <w:top w:val="single" w:sz="4" w:space="0" w:color="000000"/>
              <w:left w:val="single" w:sz="4" w:space="0" w:color="000000"/>
              <w:bottom w:val="single" w:sz="4" w:space="0" w:color="000000"/>
              <w:right w:val="single" w:sz="4" w:space="0" w:color="000000"/>
            </w:tcBorders>
            <w:vAlign w:val="center"/>
          </w:tcPr>
          <w:p w14:paraId="4772D6DB" w14:textId="77777777" w:rsidR="00A96984" w:rsidRPr="00270BA8" w:rsidRDefault="00A96984" w:rsidP="00A96984">
            <w:pPr>
              <w:spacing w:line="400" w:lineRule="exact"/>
              <w:ind w:firstLine="58"/>
              <w:rPr>
                <w:rFonts w:eastAsia="標楷體"/>
                <w:color w:val="000000" w:themeColor="text1"/>
                <w:sz w:val="28"/>
                <w:u w:color="000000"/>
              </w:rPr>
            </w:pP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1BA96521" w14:textId="77777777" w:rsidR="00A96984" w:rsidRPr="00270BA8" w:rsidRDefault="00A96984" w:rsidP="00A96984">
            <w:pPr>
              <w:spacing w:line="400" w:lineRule="exact"/>
              <w:ind w:firstLine="58"/>
              <w:rPr>
                <w:rFonts w:eastAsia="標楷體"/>
                <w:color w:val="000000" w:themeColor="text1"/>
                <w:sz w:val="28"/>
                <w:u w:color="000000"/>
              </w:rPr>
            </w:pPr>
          </w:p>
        </w:tc>
      </w:tr>
      <w:tr w:rsidR="00A96984" w:rsidRPr="00270BA8" w14:paraId="769E7738" w14:textId="77777777" w:rsidTr="00EF185C">
        <w:trPr>
          <w:trHeight w:val="287"/>
          <w:jc w:val="center"/>
        </w:trPr>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B62B75" w14:textId="7F9E28F8" w:rsidR="00A96984" w:rsidRPr="00270BA8" w:rsidRDefault="00A96984" w:rsidP="00A96984">
            <w:pPr>
              <w:spacing w:line="400" w:lineRule="exact"/>
              <w:ind w:firstLine="58"/>
              <w:rPr>
                <w:rFonts w:eastAsia="標楷體"/>
                <w:color w:val="000000" w:themeColor="text1"/>
                <w:sz w:val="28"/>
                <w:u w:color="000000"/>
              </w:rPr>
            </w:pPr>
            <w:r w:rsidRPr="00270BA8">
              <w:rPr>
                <w:rFonts w:eastAsia="標楷體" w:hint="eastAsia"/>
                <w:color w:val="000000" w:themeColor="text1"/>
                <w:sz w:val="28"/>
              </w:rPr>
              <w:t>2.</w:t>
            </w:r>
          </w:p>
        </w:tc>
        <w:tc>
          <w:tcPr>
            <w:tcW w:w="2315" w:type="dxa"/>
            <w:gridSpan w:val="3"/>
            <w:tcBorders>
              <w:top w:val="single" w:sz="4" w:space="0" w:color="000000"/>
              <w:left w:val="single" w:sz="4" w:space="0" w:color="000000"/>
              <w:bottom w:val="single" w:sz="4" w:space="0" w:color="000000"/>
              <w:right w:val="single" w:sz="4" w:space="0" w:color="000000"/>
            </w:tcBorders>
            <w:vAlign w:val="center"/>
          </w:tcPr>
          <w:p w14:paraId="03AE116B" w14:textId="77777777" w:rsidR="00A96984" w:rsidRPr="00270BA8" w:rsidRDefault="00A96984" w:rsidP="00A96984">
            <w:pPr>
              <w:spacing w:line="400" w:lineRule="exact"/>
              <w:ind w:firstLine="58"/>
              <w:rPr>
                <w:rFonts w:eastAsia="標楷體"/>
                <w:color w:val="000000" w:themeColor="text1"/>
                <w:sz w:val="28"/>
                <w:u w:color="000000"/>
              </w:rPr>
            </w:pPr>
          </w:p>
        </w:tc>
        <w:tc>
          <w:tcPr>
            <w:tcW w:w="1468" w:type="dxa"/>
            <w:gridSpan w:val="2"/>
            <w:tcBorders>
              <w:top w:val="single" w:sz="4" w:space="0" w:color="000000"/>
              <w:left w:val="single" w:sz="4" w:space="0" w:color="000000"/>
              <w:bottom w:val="single" w:sz="4" w:space="0" w:color="000000"/>
              <w:right w:val="single" w:sz="4" w:space="0" w:color="000000"/>
            </w:tcBorders>
            <w:vAlign w:val="center"/>
          </w:tcPr>
          <w:p w14:paraId="47DEF2DD" w14:textId="77777777" w:rsidR="00A96984" w:rsidRPr="00270BA8" w:rsidRDefault="00A96984" w:rsidP="00A96984">
            <w:pPr>
              <w:spacing w:line="400" w:lineRule="exact"/>
              <w:ind w:firstLine="58"/>
              <w:rPr>
                <w:rFonts w:eastAsia="標楷體"/>
                <w:color w:val="000000" w:themeColor="text1"/>
                <w:sz w:val="28"/>
                <w:u w:color="000000"/>
              </w:rPr>
            </w:pPr>
          </w:p>
        </w:tc>
        <w:tc>
          <w:tcPr>
            <w:tcW w:w="1373" w:type="dxa"/>
            <w:gridSpan w:val="3"/>
            <w:tcBorders>
              <w:top w:val="single" w:sz="4" w:space="0" w:color="000000"/>
              <w:left w:val="single" w:sz="4" w:space="0" w:color="000000"/>
              <w:bottom w:val="single" w:sz="4" w:space="0" w:color="000000"/>
              <w:right w:val="single" w:sz="4" w:space="0" w:color="000000"/>
            </w:tcBorders>
            <w:vAlign w:val="center"/>
          </w:tcPr>
          <w:p w14:paraId="4F17DC94" w14:textId="77777777" w:rsidR="00A96984" w:rsidRPr="00270BA8" w:rsidRDefault="00A96984" w:rsidP="00A96984">
            <w:pPr>
              <w:spacing w:line="400" w:lineRule="exact"/>
              <w:ind w:firstLine="58"/>
              <w:rPr>
                <w:rFonts w:eastAsia="標楷體"/>
                <w:color w:val="000000" w:themeColor="text1"/>
                <w:sz w:val="28"/>
                <w:u w:color="000000"/>
              </w:rPr>
            </w:pPr>
          </w:p>
        </w:tc>
        <w:tc>
          <w:tcPr>
            <w:tcW w:w="1385" w:type="dxa"/>
            <w:gridSpan w:val="2"/>
            <w:tcBorders>
              <w:top w:val="single" w:sz="4" w:space="0" w:color="000000"/>
              <w:left w:val="single" w:sz="4" w:space="0" w:color="000000"/>
              <w:bottom w:val="single" w:sz="4" w:space="0" w:color="000000"/>
              <w:right w:val="single" w:sz="4" w:space="0" w:color="000000"/>
            </w:tcBorders>
            <w:vAlign w:val="center"/>
          </w:tcPr>
          <w:p w14:paraId="617600DE" w14:textId="77777777" w:rsidR="00A96984" w:rsidRPr="00270BA8" w:rsidRDefault="00A96984" w:rsidP="00A96984">
            <w:pPr>
              <w:spacing w:line="400" w:lineRule="exact"/>
              <w:ind w:firstLine="58"/>
              <w:rPr>
                <w:rFonts w:eastAsia="標楷體"/>
                <w:color w:val="000000" w:themeColor="text1"/>
                <w:sz w:val="28"/>
                <w:u w:color="000000"/>
              </w:rPr>
            </w:pP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070C1C18" w14:textId="77777777" w:rsidR="00A96984" w:rsidRPr="00270BA8" w:rsidRDefault="00A96984" w:rsidP="00A96984">
            <w:pPr>
              <w:spacing w:line="400" w:lineRule="exact"/>
              <w:ind w:firstLine="58"/>
              <w:rPr>
                <w:rFonts w:eastAsia="標楷體"/>
                <w:color w:val="000000" w:themeColor="text1"/>
                <w:sz w:val="28"/>
                <w:u w:color="000000"/>
              </w:rPr>
            </w:pPr>
          </w:p>
        </w:tc>
      </w:tr>
      <w:tr w:rsidR="00A96984" w:rsidRPr="00270BA8" w14:paraId="6504B2A2" w14:textId="77777777" w:rsidTr="00EF185C">
        <w:trPr>
          <w:trHeight w:val="287"/>
          <w:jc w:val="center"/>
        </w:trPr>
        <w:tc>
          <w:tcPr>
            <w:tcW w:w="712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22099F1" w14:textId="05EE0B72" w:rsidR="00A96984" w:rsidRPr="00270BA8" w:rsidRDefault="00A96984" w:rsidP="00A96984">
            <w:pPr>
              <w:spacing w:line="400" w:lineRule="exact"/>
              <w:ind w:firstLine="58"/>
              <w:jc w:val="center"/>
              <w:rPr>
                <w:rFonts w:eastAsia="標楷體"/>
                <w:color w:val="000000" w:themeColor="text1"/>
                <w:sz w:val="28"/>
                <w:u w:color="000000"/>
              </w:rPr>
            </w:pPr>
            <w:r w:rsidRPr="00A96984">
              <w:rPr>
                <w:rFonts w:eastAsia="標楷體" w:hint="eastAsia"/>
                <w:color w:val="000000" w:themeColor="text1"/>
                <w:sz w:val="28"/>
                <w:u w:color="000000"/>
              </w:rPr>
              <w:t>雜支費</w:t>
            </w:r>
            <w:r w:rsidRPr="00270BA8">
              <w:rPr>
                <w:rFonts w:eastAsia="標楷體" w:hint="eastAsia"/>
                <w:color w:val="000000" w:themeColor="text1"/>
                <w:sz w:val="28"/>
                <w:u w:color="000000"/>
              </w:rPr>
              <w:t>小計</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BE7037" w14:textId="77777777" w:rsidR="00A96984" w:rsidRPr="00270BA8" w:rsidRDefault="00A96984" w:rsidP="00E76CAA">
            <w:pPr>
              <w:spacing w:line="400" w:lineRule="exact"/>
              <w:ind w:firstLine="58"/>
              <w:rPr>
                <w:rFonts w:eastAsia="標楷體"/>
                <w:color w:val="000000" w:themeColor="text1"/>
                <w:sz w:val="28"/>
                <w:u w:color="000000"/>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E9E50B" w14:textId="27C24814" w:rsidR="00A96984" w:rsidRPr="00270BA8" w:rsidRDefault="00A96984" w:rsidP="00E76CAA">
            <w:pPr>
              <w:spacing w:line="400" w:lineRule="exact"/>
              <w:ind w:firstLine="58"/>
              <w:rPr>
                <w:rFonts w:eastAsia="標楷體"/>
                <w:color w:val="000000" w:themeColor="text1"/>
                <w:sz w:val="28"/>
                <w:u w:color="000000"/>
              </w:rPr>
            </w:pPr>
          </w:p>
        </w:tc>
      </w:tr>
      <w:tr w:rsidR="00270BA8" w:rsidRPr="00270BA8" w14:paraId="66EF4369" w14:textId="77777777" w:rsidTr="00E76CAA">
        <w:trPr>
          <w:trHeight w:val="287"/>
          <w:jc w:val="center"/>
        </w:trPr>
        <w:tc>
          <w:tcPr>
            <w:tcW w:w="9683"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E979B8" w14:textId="7C76B2AB" w:rsidR="0076240B" w:rsidRPr="00270BA8" w:rsidRDefault="0076240B" w:rsidP="00E76CAA">
            <w:pPr>
              <w:spacing w:line="400" w:lineRule="exact"/>
              <w:ind w:firstLine="58"/>
              <w:rPr>
                <w:rFonts w:eastAsia="標楷體"/>
                <w:color w:val="000000" w:themeColor="text1"/>
                <w:sz w:val="28"/>
              </w:rPr>
            </w:pPr>
            <w:r w:rsidRPr="00270BA8">
              <w:rPr>
                <w:rFonts w:eastAsia="標楷體" w:hint="eastAsia"/>
                <w:color w:val="000000" w:themeColor="text1"/>
                <w:sz w:val="28"/>
                <w:u w:color="000000"/>
              </w:rPr>
              <w:t>（</w:t>
            </w:r>
            <w:r w:rsidR="00EF185C">
              <w:rPr>
                <w:rFonts w:eastAsia="標楷體" w:hint="eastAsia"/>
                <w:color w:val="000000" w:themeColor="text1"/>
                <w:sz w:val="28"/>
                <w:u w:color="000000"/>
              </w:rPr>
              <w:t>六</w:t>
            </w:r>
            <w:r w:rsidRPr="00270BA8">
              <w:rPr>
                <w:rFonts w:eastAsia="標楷體" w:hint="eastAsia"/>
                <w:color w:val="000000" w:themeColor="text1"/>
                <w:sz w:val="28"/>
                <w:u w:color="000000"/>
              </w:rPr>
              <w:t>）行政管理費用</w:t>
            </w:r>
            <w:r w:rsidRPr="00270BA8">
              <w:rPr>
                <w:rFonts w:eastAsia="標楷體"/>
                <w:color w:val="000000" w:themeColor="text1"/>
                <w:sz w:val="28"/>
                <w:u w:color="000000"/>
              </w:rPr>
              <w:t xml:space="preserve"> </w:t>
            </w:r>
          </w:p>
        </w:tc>
      </w:tr>
      <w:tr w:rsidR="00270BA8" w:rsidRPr="00270BA8" w14:paraId="14810C92" w14:textId="77777777" w:rsidTr="00EF185C">
        <w:trPr>
          <w:trHeight w:val="170"/>
          <w:jc w:val="center"/>
        </w:trPr>
        <w:tc>
          <w:tcPr>
            <w:tcW w:w="196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3F9FC7F" w14:textId="77777777" w:rsidR="0076240B" w:rsidRPr="00270BA8" w:rsidRDefault="0076240B" w:rsidP="00E76CAA">
            <w:pPr>
              <w:spacing w:line="400" w:lineRule="exact"/>
              <w:rPr>
                <w:rFonts w:eastAsia="標楷體"/>
                <w:color w:val="000000" w:themeColor="text1"/>
                <w:sz w:val="28"/>
              </w:rPr>
            </w:pPr>
            <w:r w:rsidRPr="00270BA8">
              <w:rPr>
                <w:rFonts w:eastAsia="標楷體" w:hint="eastAsia"/>
                <w:color w:val="000000" w:themeColor="text1"/>
                <w:sz w:val="28"/>
              </w:rPr>
              <w:t>1.</w:t>
            </w:r>
          </w:p>
        </w:tc>
        <w:tc>
          <w:tcPr>
            <w:tcW w:w="2368" w:type="dxa"/>
            <w:gridSpan w:val="4"/>
            <w:tcBorders>
              <w:top w:val="single" w:sz="4" w:space="0" w:color="000000"/>
              <w:left w:val="single" w:sz="4" w:space="0" w:color="auto"/>
              <w:bottom w:val="single" w:sz="4" w:space="0" w:color="000000"/>
              <w:right w:val="single" w:sz="4" w:space="0" w:color="auto"/>
            </w:tcBorders>
            <w:shd w:val="clear" w:color="auto" w:fill="auto"/>
          </w:tcPr>
          <w:p w14:paraId="28585673" w14:textId="77777777" w:rsidR="0076240B" w:rsidRPr="00270BA8" w:rsidRDefault="0076240B" w:rsidP="00E76CAA">
            <w:pPr>
              <w:spacing w:line="400" w:lineRule="exact"/>
              <w:ind w:left="480"/>
              <w:rPr>
                <w:rFonts w:eastAsia="標楷體"/>
                <w:color w:val="000000" w:themeColor="text1"/>
                <w:sz w:val="28"/>
              </w:rPr>
            </w:pP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14:paraId="5FF94A19" w14:textId="77777777" w:rsidR="0076240B" w:rsidRPr="00270BA8" w:rsidRDefault="0076240B" w:rsidP="00E76CAA">
            <w:pPr>
              <w:spacing w:line="400" w:lineRule="exact"/>
              <w:ind w:left="480"/>
              <w:rPr>
                <w:rFonts w:eastAsia="標楷體"/>
                <w:color w:val="000000" w:themeColor="text1"/>
                <w:sz w:val="28"/>
              </w:rPr>
            </w:pPr>
          </w:p>
        </w:tc>
        <w:tc>
          <w:tcPr>
            <w:tcW w:w="1363" w:type="dxa"/>
            <w:gridSpan w:val="2"/>
            <w:tcBorders>
              <w:top w:val="single" w:sz="4" w:space="0" w:color="000000"/>
              <w:left w:val="single" w:sz="4" w:space="0" w:color="auto"/>
              <w:bottom w:val="single" w:sz="4" w:space="0" w:color="000000"/>
              <w:right w:val="single" w:sz="4" w:space="0" w:color="000000"/>
            </w:tcBorders>
            <w:shd w:val="clear" w:color="auto" w:fill="auto"/>
          </w:tcPr>
          <w:p w14:paraId="799C967E" w14:textId="77777777" w:rsidR="0076240B" w:rsidRPr="00270BA8" w:rsidRDefault="0076240B" w:rsidP="00E76CAA">
            <w:pPr>
              <w:spacing w:line="400" w:lineRule="exact"/>
              <w:ind w:left="480"/>
              <w:rPr>
                <w:rFonts w:eastAsia="標楷體"/>
                <w:color w:val="000000" w:themeColor="text1"/>
                <w:sz w:val="28"/>
              </w:rPr>
            </w:pPr>
          </w:p>
        </w:tc>
        <w:tc>
          <w:tcPr>
            <w:tcW w:w="137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74651D1" w14:textId="77777777" w:rsidR="0076240B" w:rsidRPr="00270BA8" w:rsidRDefault="0076240B" w:rsidP="00E76CAA">
            <w:pPr>
              <w:spacing w:line="400" w:lineRule="exact"/>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auto"/>
          </w:tcPr>
          <w:p w14:paraId="2FBD8416" w14:textId="77777777" w:rsidR="0076240B" w:rsidRPr="00270BA8" w:rsidRDefault="0076240B" w:rsidP="00E76CAA">
            <w:pPr>
              <w:spacing w:line="400" w:lineRule="exact"/>
              <w:rPr>
                <w:rFonts w:eastAsia="標楷體"/>
                <w:color w:val="000000" w:themeColor="text1"/>
                <w:sz w:val="28"/>
              </w:rPr>
            </w:pPr>
          </w:p>
        </w:tc>
      </w:tr>
      <w:tr w:rsidR="00270BA8" w:rsidRPr="00270BA8" w14:paraId="0475C7B2" w14:textId="77777777" w:rsidTr="00EF185C">
        <w:trPr>
          <w:trHeight w:val="170"/>
          <w:jc w:val="center"/>
        </w:trPr>
        <w:tc>
          <w:tcPr>
            <w:tcW w:w="196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5CC08F1" w14:textId="77777777" w:rsidR="0076240B" w:rsidRPr="00270BA8" w:rsidRDefault="0076240B" w:rsidP="00E76CAA">
            <w:pPr>
              <w:spacing w:line="400" w:lineRule="exact"/>
              <w:rPr>
                <w:rFonts w:eastAsia="標楷體"/>
                <w:color w:val="000000" w:themeColor="text1"/>
                <w:sz w:val="28"/>
              </w:rPr>
            </w:pPr>
            <w:r w:rsidRPr="00270BA8">
              <w:rPr>
                <w:rFonts w:eastAsia="標楷體" w:hint="eastAsia"/>
                <w:color w:val="000000" w:themeColor="text1"/>
                <w:sz w:val="28"/>
              </w:rPr>
              <w:t>2.</w:t>
            </w:r>
          </w:p>
        </w:tc>
        <w:tc>
          <w:tcPr>
            <w:tcW w:w="2368" w:type="dxa"/>
            <w:gridSpan w:val="4"/>
            <w:tcBorders>
              <w:top w:val="single" w:sz="4" w:space="0" w:color="000000"/>
              <w:left w:val="single" w:sz="4" w:space="0" w:color="auto"/>
              <w:bottom w:val="single" w:sz="4" w:space="0" w:color="000000"/>
              <w:right w:val="single" w:sz="4" w:space="0" w:color="auto"/>
            </w:tcBorders>
            <w:shd w:val="clear" w:color="auto" w:fill="auto"/>
          </w:tcPr>
          <w:p w14:paraId="6F7FDF76" w14:textId="77777777" w:rsidR="0076240B" w:rsidRPr="00270BA8" w:rsidRDefault="0076240B" w:rsidP="00E76CAA">
            <w:pPr>
              <w:spacing w:line="400" w:lineRule="exact"/>
              <w:ind w:left="480"/>
              <w:rPr>
                <w:rFonts w:eastAsia="標楷體"/>
                <w:color w:val="000000" w:themeColor="text1"/>
                <w:sz w:val="28"/>
              </w:rPr>
            </w:pP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14:paraId="17ACB0E0" w14:textId="77777777" w:rsidR="0076240B" w:rsidRPr="00270BA8" w:rsidRDefault="0076240B" w:rsidP="00E76CAA">
            <w:pPr>
              <w:spacing w:line="400" w:lineRule="exact"/>
              <w:ind w:left="480"/>
              <w:rPr>
                <w:rFonts w:eastAsia="標楷體"/>
                <w:color w:val="000000" w:themeColor="text1"/>
                <w:sz w:val="28"/>
              </w:rPr>
            </w:pPr>
          </w:p>
        </w:tc>
        <w:tc>
          <w:tcPr>
            <w:tcW w:w="1363" w:type="dxa"/>
            <w:gridSpan w:val="2"/>
            <w:tcBorders>
              <w:top w:val="single" w:sz="4" w:space="0" w:color="000000"/>
              <w:left w:val="single" w:sz="4" w:space="0" w:color="auto"/>
              <w:bottom w:val="single" w:sz="4" w:space="0" w:color="000000"/>
              <w:right w:val="single" w:sz="4" w:space="0" w:color="000000"/>
            </w:tcBorders>
            <w:shd w:val="clear" w:color="auto" w:fill="auto"/>
          </w:tcPr>
          <w:p w14:paraId="570A305B" w14:textId="77777777" w:rsidR="0076240B" w:rsidRPr="00270BA8" w:rsidRDefault="0076240B" w:rsidP="00E76CAA">
            <w:pPr>
              <w:spacing w:line="400" w:lineRule="exact"/>
              <w:ind w:left="480"/>
              <w:rPr>
                <w:rFonts w:eastAsia="標楷體"/>
                <w:color w:val="000000" w:themeColor="text1"/>
                <w:sz w:val="28"/>
              </w:rPr>
            </w:pPr>
          </w:p>
        </w:tc>
        <w:tc>
          <w:tcPr>
            <w:tcW w:w="137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EDE8A1" w14:textId="77777777" w:rsidR="0076240B" w:rsidRPr="00270BA8" w:rsidRDefault="0076240B" w:rsidP="00E76CAA">
            <w:pPr>
              <w:spacing w:line="400" w:lineRule="exact"/>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auto"/>
          </w:tcPr>
          <w:p w14:paraId="0E022C9A" w14:textId="77777777" w:rsidR="0076240B" w:rsidRPr="00270BA8" w:rsidRDefault="0076240B" w:rsidP="00E76CAA">
            <w:pPr>
              <w:spacing w:line="400" w:lineRule="exact"/>
              <w:rPr>
                <w:rFonts w:eastAsia="標楷體"/>
                <w:color w:val="000000" w:themeColor="text1"/>
                <w:sz w:val="28"/>
              </w:rPr>
            </w:pPr>
          </w:p>
        </w:tc>
      </w:tr>
      <w:tr w:rsidR="00270BA8" w:rsidRPr="00270BA8" w14:paraId="636941E7" w14:textId="77777777" w:rsidTr="00EF185C">
        <w:trPr>
          <w:trHeight w:val="170"/>
          <w:jc w:val="center"/>
        </w:trPr>
        <w:tc>
          <w:tcPr>
            <w:tcW w:w="71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7AB089" w14:textId="77777777" w:rsidR="0076240B" w:rsidRPr="00270BA8" w:rsidRDefault="0076240B" w:rsidP="00E76CAA">
            <w:pPr>
              <w:spacing w:line="400" w:lineRule="exact"/>
              <w:jc w:val="center"/>
              <w:rPr>
                <w:rFonts w:eastAsia="標楷體"/>
                <w:color w:val="000000" w:themeColor="text1"/>
                <w:sz w:val="28"/>
              </w:rPr>
            </w:pPr>
            <w:r w:rsidRPr="00270BA8">
              <w:rPr>
                <w:rFonts w:eastAsia="標楷體" w:hint="eastAsia"/>
                <w:color w:val="000000" w:themeColor="text1"/>
                <w:sz w:val="28"/>
                <w:u w:color="000000"/>
              </w:rPr>
              <w:t>行政管理費小計</w:t>
            </w:r>
          </w:p>
        </w:tc>
        <w:tc>
          <w:tcPr>
            <w:tcW w:w="137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3ED34C70" w14:textId="77777777" w:rsidR="0076240B" w:rsidRPr="00270BA8" w:rsidRDefault="0076240B" w:rsidP="00E76CAA">
            <w:pPr>
              <w:spacing w:line="400" w:lineRule="exact"/>
              <w:jc w:val="center"/>
              <w:rPr>
                <w:rFonts w:eastAsia="標楷體"/>
                <w:color w:val="000000" w:themeColor="text1"/>
                <w:sz w:val="28"/>
              </w:rPr>
            </w:pPr>
          </w:p>
        </w:tc>
        <w:tc>
          <w:tcPr>
            <w:tcW w:w="1186" w:type="dxa"/>
            <w:gridSpan w:val="3"/>
            <w:tcBorders>
              <w:top w:val="single" w:sz="4" w:space="0" w:color="000000"/>
              <w:left w:val="single" w:sz="4" w:space="0" w:color="auto"/>
              <w:bottom w:val="single" w:sz="4" w:space="0" w:color="000000"/>
              <w:right w:val="single" w:sz="4" w:space="0" w:color="000000"/>
            </w:tcBorders>
            <w:shd w:val="clear" w:color="auto" w:fill="D9D9D9"/>
          </w:tcPr>
          <w:p w14:paraId="4B284844" w14:textId="77777777" w:rsidR="0076240B" w:rsidRPr="00270BA8" w:rsidRDefault="0076240B" w:rsidP="00E76CAA">
            <w:pPr>
              <w:spacing w:line="400" w:lineRule="exact"/>
              <w:jc w:val="right"/>
              <w:rPr>
                <w:rFonts w:eastAsia="標楷體"/>
                <w:color w:val="000000" w:themeColor="text1"/>
                <w:sz w:val="28"/>
              </w:rPr>
            </w:pPr>
          </w:p>
        </w:tc>
      </w:tr>
      <w:tr w:rsidR="00270BA8" w:rsidRPr="00270BA8" w14:paraId="0A38F5D3" w14:textId="77777777" w:rsidTr="00EF185C">
        <w:trPr>
          <w:trHeight w:val="265"/>
          <w:jc w:val="center"/>
        </w:trPr>
        <w:tc>
          <w:tcPr>
            <w:tcW w:w="7120"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1215A8" w14:textId="77777777" w:rsidR="0076240B" w:rsidRPr="00270BA8" w:rsidRDefault="0076240B" w:rsidP="00E76CAA">
            <w:pPr>
              <w:spacing w:line="400" w:lineRule="exact"/>
              <w:jc w:val="center"/>
              <w:rPr>
                <w:rFonts w:eastAsia="標楷體"/>
                <w:color w:val="000000" w:themeColor="text1"/>
                <w:sz w:val="28"/>
              </w:rPr>
            </w:pPr>
            <w:r w:rsidRPr="00270BA8">
              <w:rPr>
                <w:rFonts w:eastAsia="標楷體" w:hint="eastAsia"/>
                <w:color w:val="000000" w:themeColor="text1"/>
                <w:sz w:val="28"/>
                <w:u w:color="000000"/>
              </w:rPr>
              <w:t>總計</w:t>
            </w:r>
          </w:p>
        </w:tc>
        <w:tc>
          <w:tcPr>
            <w:tcW w:w="137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48D5A699"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line="400" w:lineRule="exact"/>
              <w:jc w:val="center"/>
              <w:rPr>
                <w:rFonts w:ascii="Times New Roman" w:eastAsia="標楷體" w:hAnsi="Times New Roman" w:cs="Times New Roman"/>
                <w:color w:val="000000" w:themeColor="text1"/>
                <w:sz w:val="28"/>
                <w:szCs w:val="28"/>
              </w:rPr>
            </w:pPr>
          </w:p>
        </w:tc>
        <w:tc>
          <w:tcPr>
            <w:tcW w:w="1186" w:type="dxa"/>
            <w:gridSpan w:val="3"/>
            <w:tcBorders>
              <w:top w:val="single" w:sz="4" w:space="0" w:color="000000"/>
              <w:left w:val="single" w:sz="4" w:space="0" w:color="auto"/>
              <w:bottom w:val="single" w:sz="4" w:space="0" w:color="000000"/>
              <w:right w:val="single" w:sz="4" w:space="0" w:color="000000"/>
            </w:tcBorders>
          </w:tcPr>
          <w:p w14:paraId="476509E2" w14:textId="77777777" w:rsidR="0076240B" w:rsidRPr="00270BA8" w:rsidRDefault="0076240B" w:rsidP="00E76CAA">
            <w:pPr>
              <w:pStyle w:val="20"/>
              <w:pBdr>
                <w:top w:val="none" w:sz="0" w:space="0" w:color="auto"/>
                <w:left w:val="none" w:sz="0" w:space="0" w:color="auto"/>
                <w:bottom w:val="none" w:sz="0" w:space="0" w:color="auto"/>
                <w:right w:val="none" w:sz="0" w:space="0" w:color="auto"/>
                <w:bar w:val="none" w:sz="0" w:color="auto"/>
              </w:pBdr>
              <w:spacing w:line="400" w:lineRule="exact"/>
              <w:jc w:val="right"/>
              <w:rPr>
                <w:rFonts w:ascii="Times New Roman" w:eastAsia="標楷體" w:hAnsi="Times New Roman" w:cs="Times New Roman"/>
                <w:color w:val="000000" w:themeColor="text1"/>
                <w:sz w:val="28"/>
                <w:szCs w:val="28"/>
              </w:rPr>
            </w:pPr>
          </w:p>
        </w:tc>
      </w:tr>
    </w:tbl>
    <w:p w14:paraId="463B6782" w14:textId="77777777" w:rsidR="0076240B" w:rsidRPr="00270BA8" w:rsidRDefault="0076240B" w:rsidP="0076240B">
      <w:pPr>
        <w:autoSpaceDE w:val="0"/>
        <w:autoSpaceDN w:val="0"/>
        <w:spacing w:line="240" w:lineRule="exact"/>
        <w:rPr>
          <w:rFonts w:eastAsia="標楷體"/>
          <w:bCs/>
          <w:color w:val="000000" w:themeColor="text1"/>
          <w:sz w:val="18"/>
          <w:szCs w:val="16"/>
        </w:rPr>
      </w:pPr>
      <w:r w:rsidRPr="00270BA8">
        <w:rPr>
          <w:rFonts w:eastAsia="標楷體" w:hint="eastAsia"/>
          <w:bCs/>
          <w:color w:val="000000" w:themeColor="text1"/>
          <w:sz w:val="18"/>
          <w:szCs w:val="16"/>
        </w:rPr>
        <w:t>註：</w:t>
      </w:r>
    </w:p>
    <w:p w14:paraId="6FFEC77B" w14:textId="77777777" w:rsidR="0076240B" w:rsidRPr="00270BA8" w:rsidRDefault="0076240B" w:rsidP="0076240B">
      <w:pPr>
        <w:numPr>
          <w:ilvl w:val="0"/>
          <w:numId w:val="15"/>
        </w:numPr>
        <w:autoSpaceDE w:val="0"/>
        <w:autoSpaceDN w:val="0"/>
        <w:spacing w:line="240" w:lineRule="exact"/>
        <w:rPr>
          <w:rFonts w:eastAsia="標楷體"/>
          <w:bCs/>
          <w:color w:val="000000" w:themeColor="text1"/>
          <w:sz w:val="18"/>
          <w:szCs w:val="16"/>
        </w:rPr>
      </w:pPr>
      <w:r w:rsidRPr="00270BA8">
        <w:rPr>
          <w:rFonts w:eastAsia="標楷體" w:hint="eastAsia"/>
          <w:bCs/>
          <w:color w:val="000000" w:themeColor="text1"/>
          <w:sz w:val="18"/>
          <w:szCs w:val="16"/>
        </w:rPr>
        <w:t>依規定雜支費不得超過人事費及業務費總額之</w:t>
      </w:r>
      <w:r w:rsidRPr="00270BA8">
        <w:rPr>
          <w:rFonts w:eastAsia="標楷體"/>
          <w:bCs/>
          <w:color w:val="000000" w:themeColor="text1"/>
          <w:sz w:val="18"/>
          <w:szCs w:val="16"/>
        </w:rPr>
        <w:t>5%</w:t>
      </w:r>
      <w:r w:rsidRPr="00270BA8">
        <w:rPr>
          <w:rFonts w:eastAsia="標楷體" w:hint="eastAsia"/>
          <w:bCs/>
          <w:color w:val="000000" w:themeColor="text1"/>
          <w:sz w:val="18"/>
          <w:szCs w:val="16"/>
        </w:rPr>
        <w:t>。</w:t>
      </w:r>
    </w:p>
    <w:p w14:paraId="1C37B10C" w14:textId="77777777" w:rsidR="0076240B" w:rsidRPr="00270BA8" w:rsidRDefault="0076240B" w:rsidP="0076240B">
      <w:pPr>
        <w:numPr>
          <w:ilvl w:val="0"/>
          <w:numId w:val="15"/>
        </w:numPr>
        <w:autoSpaceDE w:val="0"/>
        <w:autoSpaceDN w:val="0"/>
        <w:spacing w:line="240" w:lineRule="exact"/>
        <w:rPr>
          <w:rFonts w:eastAsia="標楷體"/>
          <w:bCs/>
          <w:color w:val="000000" w:themeColor="text1"/>
          <w:sz w:val="18"/>
          <w:szCs w:val="16"/>
        </w:rPr>
      </w:pPr>
      <w:r w:rsidRPr="00270BA8">
        <w:rPr>
          <w:rFonts w:eastAsia="標楷體" w:hint="eastAsia"/>
          <w:bCs/>
          <w:color w:val="000000" w:themeColor="text1"/>
          <w:sz w:val="18"/>
          <w:szCs w:val="16"/>
        </w:rPr>
        <w:t>行政管理費為不得超過人事費、業務費及雜支費總和之</w:t>
      </w:r>
      <w:r w:rsidRPr="00270BA8">
        <w:rPr>
          <w:rFonts w:eastAsia="標楷體"/>
          <w:bCs/>
          <w:color w:val="000000" w:themeColor="text1"/>
          <w:sz w:val="18"/>
          <w:szCs w:val="16"/>
        </w:rPr>
        <w:t>10%</w:t>
      </w:r>
      <w:r w:rsidRPr="00270BA8">
        <w:rPr>
          <w:rFonts w:eastAsia="標楷體" w:hint="eastAsia"/>
          <w:bCs/>
          <w:color w:val="000000" w:themeColor="text1"/>
          <w:sz w:val="18"/>
          <w:szCs w:val="16"/>
        </w:rPr>
        <w:t>。</w:t>
      </w:r>
    </w:p>
    <w:p w14:paraId="4678CC82" w14:textId="7196B4B1" w:rsidR="0076240B" w:rsidRPr="00A96984" w:rsidRDefault="0076240B" w:rsidP="00C8069B">
      <w:pPr>
        <w:numPr>
          <w:ilvl w:val="0"/>
          <w:numId w:val="15"/>
        </w:numPr>
        <w:autoSpaceDE w:val="0"/>
        <w:autoSpaceDN w:val="0"/>
        <w:spacing w:line="300" w:lineRule="exact"/>
        <w:rPr>
          <w:rFonts w:eastAsia="標楷體"/>
          <w:bCs/>
          <w:strike/>
          <w:color w:val="000000" w:themeColor="text1"/>
          <w:sz w:val="18"/>
          <w:szCs w:val="16"/>
        </w:rPr>
      </w:pPr>
      <w:r w:rsidRPr="00270BA8">
        <w:rPr>
          <w:rFonts w:eastAsia="標楷體" w:hint="eastAsia"/>
          <w:bCs/>
          <w:color w:val="000000" w:themeColor="text1"/>
          <w:sz w:val="18"/>
          <w:szCs w:val="16"/>
        </w:rPr>
        <w:t>以上欄位若不敷使用時，請依相同格式自行調整。</w:t>
      </w:r>
    </w:p>
    <w:p w14:paraId="3D9EDB38" w14:textId="124CC2FF" w:rsidR="00A96984" w:rsidRDefault="00A96984" w:rsidP="00A96984">
      <w:pPr>
        <w:autoSpaceDE w:val="0"/>
        <w:autoSpaceDN w:val="0"/>
        <w:spacing w:line="300" w:lineRule="exact"/>
        <w:rPr>
          <w:rFonts w:eastAsia="標楷體"/>
          <w:bCs/>
          <w:color w:val="000000" w:themeColor="text1"/>
          <w:sz w:val="18"/>
          <w:szCs w:val="16"/>
        </w:rPr>
      </w:pPr>
    </w:p>
    <w:p w14:paraId="25E16756" w14:textId="178350E3" w:rsidR="00A96984" w:rsidRDefault="00A96984" w:rsidP="00A96984">
      <w:pPr>
        <w:autoSpaceDE w:val="0"/>
        <w:autoSpaceDN w:val="0"/>
        <w:spacing w:line="300" w:lineRule="exact"/>
        <w:rPr>
          <w:rFonts w:eastAsia="標楷體"/>
          <w:bCs/>
          <w:color w:val="000000" w:themeColor="text1"/>
          <w:sz w:val="18"/>
          <w:szCs w:val="16"/>
        </w:rPr>
      </w:pPr>
    </w:p>
    <w:p w14:paraId="23C2E23E" w14:textId="5274627A" w:rsidR="00A96984" w:rsidRDefault="00A96984" w:rsidP="00A96984">
      <w:pPr>
        <w:autoSpaceDE w:val="0"/>
        <w:autoSpaceDN w:val="0"/>
        <w:spacing w:line="300" w:lineRule="exact"/>
        <w:rPr>
          <w:rFonts w:eastAsia="標楷體"/>
          <w:bCs/>
          <w:color w:val="000000" w:themeColor="text1"/>
          <w:sz w:val="18"/>
          <w:szCs w:val="16"/>
        </w:rPr>
      </w:pPr>
    </w:p>
    <w:p w14:paraId="55F2CBF8" w14:textId="609C0B2F" w:rsidR="00A96984" w:rsidRDefault="00A96984" w:rsidP="00A96984">
      <w:pPr>
        <w:autoSpaceDE w:val="0"/>
        <w:autoSpaceDN w:val="0"/>
        <w:spacing w:line="300" w:lineRule="exact"/>
        <w:rPr>
          <w:rFonts w:eastAsia="標楷體"/>
          <w:bCs/>
          <w:color w:val="000000" w:themeColor="text1"/>
          <w:sz w:val="18"/>
          <w:szCs w:val="16"/>
        </w:rPr>
      </w:pPr>
    </w:p>
    <w:p w14:paraId="5D65EE07" w14:textId="5255CA8B" w:rsidR="00A96984" w:rsidRDefault="00A96984" w:rsidP="00A96984">
      <w:pPr>
        <w:autoSpaceDE w:val="0"/>
        <w:autoSpaceDN w:val="0"/>
        <w:spacing w:line="300" w:lineRule="exact"/>
        <w:rPr>
          <w:rFonts w:eastAsia="標楷體"/>
          <w:bCs/>
          <w:color w:val="000000" w:themeColor="text1"/>
          <w:sz w:val="18"/>
          <w:szCs w:val="16"/>
        </w:rPr>
      </w:pPr>
    </w:p>
    <w:p w14:paraId="4048198D" w14:textId="78E54638" w:rsidR="00A96984" w:rsidRDefault="00A96984" w:rsidP="00A96984">
      <w:pPr>
        <w:autoSpaceDE w:val="0"/>
        <w:autoSpaceDN w:val="0"/>
        <w:spacing w:line="300" w:lineRule="exact"/>
        <w:rPr>
          <w:rFonts w:eastAsia="標楷體"/>
          <w:bCs/>
          <w:color w:val="000000" w:themeColor="text1"/>
          <w:sz w:val="18"/>
          <w:szCs w:val="16"/>
        </w:rPr>
      </w:pPr>
    </w:p>
    <w:p w14:paraId="0EC3B94C" w14:textId="3AF8F7C9" w:rsidR="00A96984" w:rsidRDefault="00A96984" w:rsidP="00A96984">
      <w:pPr>
        <w:autoSpaceDE w:val="0"/>
        <w:autoSpaceDN w:val="0"/>
        <w:spacing w:line="300" w:lineRule="exact"/>
        <w:rPr>
          <w:rFonts w:eastAsia="標楷體"/>
          <w:bCs/>
          <w:color w:val="000000" w:themeColor="text1"/>
          <w:sz w:val="18"/>
          <w:szCs w:val="16"/>
        </w:rPr>
      </w:pPr>
    </w:p>
    <w:p w14:paraId="7C46A40C" w14:textId="568363FC" w:rsidR="00A96984" w:rsidRDefault="00A96984" w:rsidP="00A96984">
      <w:pPr>
        <w:autoSpaceDE w:val="0"/>
        <w:autoSpaceDN w:val="0"/>
        <w:spacing w:line="300" w:lineRule="exact"/>
        <w:rPr>
          <w:rFonts w:eastAsia="標楷體"/>
          <w:bCs/>
          <w:color w:val="000000" w:themeColor="text1"/>
          <w:sz w:val="18"/>
          <w:szCs w:val="16"/>
        </w:rPr>
      </w:pPr>
    </w:p>
    <w:p w14:paraId="3262939D" w14:textId="4E45D9CE" w:rsidR="005F32AE" w:rsidRPr="00270BA8" w:rsidRDefault="005F32AE" w:rsidP="00C40D79">
      <w:pPr>
        <w:autoSpaceDE w:val="0"/>
        <w:autoSpaceDN w:val="0"/>
        <w:spacing w:before="50" w:line="480" w:lineRule="exact"/>
        <w:ind w:left="1247" w:hanging="1247"/>
        <w:jc w:val="center"/>
        <w:outlineLvl w:val="1"/>
        <w:rPr>
          <w:rFonts w:ascii="標楷體" w:eastAsia="標楷體" w:hAnsi="標楷體"/>
          <w:b/>
          <w:color w:val="000000" w:themeColor="text1"/>
          <w:spacing w:val="30"/>
          <w:sz w:val="36"/>
          <w:szCs w:val="36"/>
        </w:rPr>
      </w:pPr>
      <w:bookmarkStart w:id="18" w:name="_Toc97834748"/>
      <w:r w:rsidRPr="00270BA8">
        <w:rPr>
          <w:rFonts w:ascii="標楷體" w:eastAsia="標楷體" w:hAnsi="標楷體" w:hint="eastAsia"/>
          <w:b/>
          <w:color w:val="000000" w:themeColor="text1"/>
          <w:spacing w:val="30"/>
          <w:sz w:val="36"/>
          <w:szCs w:val="36"/>
        </w:rPr>
        <w:lastRenderedPageBreak/>
        <w:t>執行計畫人員同意書</w:t>
      </w:r>
      <w:bookmarkEnd w:id="18"/>
    </w:p>
    <w:p w14:paraId="3FCA6D50" w14:textId="00B4C7D3" w:rsidR="005F32AE" w:rsidRPr="00270BA8" w:rsidRDefault="00010A75" w:rsidP="0076240B">
      <w:pPr>
        <w:autoSpaceDE w:val="0"/>
        <w:autoSpaceDN w:val="0"/>
        <w:spacing w:before="50" w:line="480" w:lineRule="exact"/>
        <w:ind w:left="1247" w:hanging="1247"/>
        <w:jc w:val="center"/>
        <w:rPr>
          <w:rFonts w:ascii="標楷體" w:eastAsia="標楷體" w:hAnsi="標楷體"/>
          <w:b/>
          <w:color w:val="000000" w:themeColor="text1"/>
          <w:spacing w:val="30"/>
          <w:szCs w:val="24"/>
        </w:rPr>
      </w:pPr>
      <w:r w:rsidRPr="00270BA8">
        <w:rPr>
          <w:rFonts w:ascii="標楷體" w:eastAsia="標楷體" w:hAnsi="標楷體" w:hint="eastAsia"/>
          <w:b/>
          <w:color w:val="000000" w:themeColor="text1"/>
          <w:spacing w:val="30"/>
          <w:szCs w:val="24"/>
        </w:rPr>
        <w:t>(決標後</w:t>
      </w:r>
      <w:r w:rsidRPr="00270BA8">
        <w:rPr>
          <w:rFonts w:ascii="新細明體" w:hAnsi="新細明體" w:hint="eastAsia"/>
          <w:b/>
          <w:color w:val="000000" w:themeColor="text1"/>
          <w:spacing w:val="30"/>
          <w:szCs w:val="24"/>
        </w:rPr>
        <w:t>、</w:t>
      </w:r>
      <w:r w:rsidRPr="00270BA8">
        <w:rPr>
          <w:rFonts w:ascii="標楷體" w:eastAsia="標楷體" w:hAnsi="標楷體" w:hint="eastAsia"/>
          <w:b/>
          <w:color w:val="000000" w:themeColor="text1"/>
          <w:spacing w:val="30"/>
          <w:szCs w:val="24"/>
        </w:rPr>
        <w:t>訂契約時才需填寫)</w:t>
      </w:r>
    </w:p>
    <w:p w14:paraId="3EA2B170" w14:textId="4F3B6EBE" w:rsidR="00010A75" w:rsidRPr="00270BA8" w:rsidRDefault="00010A75" w:rsidP="00010A75">
      <w:pPr>
        <w:rPr>
          <w:rFonts w:ascii="標楷體" w:eastAsia="標楷體" w:hAnsi="標楷體"/>
          <w:color w:val="000000" w:themeColor="text1"/>
          <w:sz w:val="32"/>
        </w:rPr>
      </w:pPr>
      <w:r w:rsidRPr="00270BA8">
        <w:rPr>
          <w:rFonts w:ascii="標楷體" w:eastAsia="標楷體" w:hAnsi="標楷體" w:hint="eastAsia"/>
          <w:color w:val="000000" w:themeColor="text1"/>
          <w:sz w:val="32"/>
        </w:rPr>
        <w:t xml:space="preserve">    茲就國</w:t>
      </w:r>
      <w:r w:rsidRPr="00270BA8">
        <w:rPr>
          <w:rFonts w:ascii="標楷體" w:eastAsia="標楷體" w:hAnsi="標楷體" w:hint="eastAsia"/>
          <w:color w:val="000000" w:themeColor="text1"/>
          <w:sz w:val="32"/>
          <w:szCs w:val="32"/>
        </w:rPr>
        <w:t>家發展委員會委託</w:t>
      </w:r>
      <w:r w:rsidRPr="00270BA8">
        <w:rPr>
          <w:rFonts w:ascii="標楷體" w:eastAsia="標楷體" w:hAnsi="標楷體" w:hint="eastAsia"/>
          <w:color w:val="000000" w:themeColor="text1"/>
          <w:sz w:val="32"/>
          <w:szCs w:val="32"/>
          <w:u w:val="single"/>
        </w:rPr>
        <w:t xml:space="preserve">        </w:t>
      </w:r>
      <w:r w:rsidRPr="00270BA8">
        <w:rPr>
          <w:rFonts w:ascii="標楷體" w:eastAsia="標楷體" w:hAnsi="標楷體" w:hint="eastAsia"/>
          <w:color w:val="000000" w:themeColor="text1"/>
          <w:sz w:val="32"/>
          <w:szCs w:val="32"/>
        </w:rPr>
        <w:t>進行之</w:t>
      </w:r>
      <w:r w:rsidR="00E941E5" w:rsidRPr="00E941E5">
        <w:rPr>
          <w:rFonts w:ascii="標楷體" w:eastAsia="標楷體" w:hAnsi="標楷體" w:hint="eastAsia"/>
          <w:b/>
          <w:color w:val="000000" w:themeColor="text1"/>
          <w:sz w:val="32"/>
          <w:szCs w:val="32"/>
        </w:rPr>
        <w:t>112年度「英語學習內容融入時事議題」</w:t>
      </w:r>
      <w:r w:rsidRPr="00270BA8">
        <w:rPr>
          <w:rFonts w:ascii="標楷體" w:eastAsia="標楷體" w:hAnsi="標楷體" w:hint="eastAsia"/>
          <w:color w:val="000000" w:themeColor="text1"/>
          <w:sz w:val="32"/>
          <w:szCs w:val="32"/>
        </w:rPr>
        <w:t>委託辦理計畫案</w:t>
      </w:r>
      <w:r w:rsidRPr="00270BA8">
        <w:rPr>
          <w:rFonts w:ascii="標楷體" w:eastAsia="標楷體" w:hAnsi="標楷體" w:hint="eastAsia"/>
          <w:b/>
          <w:color w:val="000000" w:themeColor="text1"/>
          <w:sz w:val="32"/>
          <w:szCs w:val="32"/>
        </w:rPr>
        <w:t>〈案號：</w:t>
      </w:r>
      <w:r w:rsidRPr="00270BA8">
        <w:rPr>
          <w:rFonts w:ascii="標楷體" w:eastAsia="標楷體" w:hAnsi="標楷體" w:hint="eastAsia"/>
          <w:b/>
          <w:color w:val="000000" w:themeColor="text1"/>
          <w:spacing w:val="20"/>
          <w:sz w:val="32"/>
          <w:szCs w:val="32"/>
        </w:rPr>
        <w:t>ndc</w:t>
      </w:r>
      <w:r w:rsidR="00D64C21" w:rsidRPr="00270BA8">
        <w:rPr>
          <w:rFonts w:ascii="標楷體" w:eastAsia="標楷體" w:hAnsi="標楷體"/>
          <w:b/>
          <w:color w:val="000000" w:themeColor="text1"/>
          <w:spacing w:val="20"/>
          <w:sz w:val="32"/>
          <w:szCs w:val="32"/>
        </w:rPr>
        <w:t>1110</w:t>
      </w:r>
      <w:r w:rsidR="00E941E5">
        <w:rPr>
          <w:rFonts w:ascii="標楷體" w:eastAsia="標楷體" w:hAnsi="標楷體" w:hint="eastAsia"/>
          <w:b/>
          <w:color w:val="000000" w:themeColor="text1"/>
          <w:spacing w:val="20"/>
          <w:sz w:val="32"/>
          <w:szCs w:val="32"/>
        </w:rPr>
        <w:t>88</w:t>
      </w:r>
      <w:r w:rsidRPr="00270BA8">
        <w:rPr>
          <w:rFonts w:ascii="標楷體" w:eastAsia="標楷體" w:hAnsi="標楷體" w:hint="eastAsia"/>
          <w:color w:val="000000" w:themeColor="text1"/>
          <w:spacing w:val="20"/>
          <w:sz w:val="32"/>
          <w:szCs w:val="32"/>
        </w:rPr>
        <w:t>〉</w:t>
      </w:r>
      <w:r w:rsidRPr="00270BA8">
        <w:rPr>
          <w:rFonts w:ascii="標楷體" w:eastAsia="標楷體" w:hAnsi="標楷體" w:hint="eastAsia"/>
          <w:color w:val="000000" w:themeColor="text1"/>
          <w:sz w:val="32"/>
          <w:szCs w:val="32"/>
        </w:rPr>
        <w:t>，同意遵守雙方所訂定委託辦理計畫契約書中，對於「本委辦契約之內容及委託機關之業務機密</w:t>
      </w:r>
      <w:r w:rsidRPr="00270BA8">
        <w:rPr>
          <w:rFonts w:ascii="標楷體" w:eastAsia="標楷體" w:hAnsi="標楷體" w:hint="eastAsia"/>
          <w:color w:val="000000" w:themeColor="text1"/>
          <w:sz w:val="32"/>
        </w:rPr>
        <w:t>應負保密義務」之約定。</w:t>
      </w:r>
    </w:p>
    <w:p w14:paraId="027DEDCF" w14:textId="77777777" w:rsidR="00010A75" w:rsidRPr="00270BA8" w:rsidRDefault="00010A75" w:rsidP="00010A75">
      <w:pPr>
        <w:spacing w:before="120" w:line="300" w:lineRule="auto"/>
        <w:rPr>
          <w:rFonts w:ascii="標楷體" w:eastAsia="標楷體" w:hAnsi="標楷體"/>
          <w:color w:val="000000" w:themeColor="text1"/>
          <w:sz w:val="32"/>
        </w:rPr>
      </w:pPr>
      <w:r w:rsidRPr="00270BA8">
        <w:rPr>
          <w:rFonts w:ascii="標楷體" w:eastAsia="標楷體" w:hAnsi="標楷體" w:hint="eastAsia"/>
          <w:color w:val="000000" w:themeColor="text1"/>
          <w:sz w:val="32"/>
        </w:rPr>
        <w:t xml:space="preserve">  立同意書人：</w:t>
      </w:r>
    </w:p>
    <w:tbl>
      <w:tblPr>
        <w:tblW w:w="76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9"/>
        <w:gridCol w:w="2384"/>
        <w:gridCol w:w="2852"/>
      </w:tblGrid>
      <w:tr w:rsidR="00270BA8" w:rsidRPr="00270BA8" w14:paraId="1BE34BBA" w14:textId="77777777" w:rsidTr="00C8069B">
        <w:trPr>
          <w:trHeight w:val="714"/>
          <w:jc w:val="center"/>
        </w:trPr>
        <w:tc>
          <w:tcPr>
            <w:tcW w:w="2369" w:type="dxa"/>
          </w:tcPr>
          <w:p w14:paraId="3418C2B1" w14:textId="77777777" w:rsidR="00010A75" w:rsidRPr="00270BA8" w:rsidRDefault="00010A75" w:rsidP="00E76CAA">
            <w:pPr>
              <w:spacing w:before="120" w:line="300" w:lineRule="auto"/>
              <w:jc w:val="center"/>
              <w:rPr>
                <w:rFonts w:ascii="標楷體" w:eastAsia="標楷體" w:hAnsi="標楷體"/>
                <w:color w:val="000000" w:themeColor="text1"/>
                <w:sz w:val="28"/>
              </w:rPr>
            </w:pPr>
            <w:r w:rsidRPr="00270BA8">
              <w:rPr>
                <w:rFonts w:ascii="標楷體" w:eastAsia="標楷體" w:hAnsi="標楷體" w:hint="eastAsia"/>
                <w:color w:val="000000" w:themeColor="text1"/>
                <w:sz w:val="28"/>
              </w:rPr>
              <w:t>姓    名</w:t>
            </w:r>
          </w:p>
        </w:tc>
        <w:tc>
          <w:tcPr>
            <w:tcW w:w="2384" w:type="dxa"/>
          </w:tcPr>
          <w:p w14:paraId="34F1C563" w14:textId="77777777" w:rsidR="00010A75" w:rsidRPr="00270BA8" w:rsidRDefault="00010A75" w:rsidP="00E76CAA">
            <w:pPr>
              <w:spacing w:before="120" w:line="300" w:lineRule="auto"/>
              <w:jc w:val="center"/>
              <w:rPr>
                <w:rFonts w:ascii="標楷體" w:eastAsia="標楷體" w:hAnsi="標楷體"/>
                <w:color w:val="000000" w:themeColor="text1"/>
                <w:sz w:val="28"/>
              </w:rPr>
            </w:pPr>
            <w:r w:rsidRPr="00270BA8">
              <w:rPr>
                <w:rFonts w:ascii="標楷體" w:eastAsia="標楷體" w:hAnsi="標楷體" w:hint="eastAsia"/>
                <w:color w:val="000000" w:themeColor="text1"/>
                <w:sz w:val="28"/>
              </w:rPr>
              <w:t>出生年月</w:t>
            </w:r>
          </w:p>
        </w:tc>
        <w:tc>
          <w:tcPr>
            <w:tcW w:w="2852" w:type="dxa"/>
          </w:tcPr>
          <w:p w14:paraId="3A2E4394" w14:textId="77777777" w:rsidR="00010A75" w:rsidRPr="00270BA8" w:rsidRDefault="00010A75" w:rsidP="00E76CAA">
            <w:pPr>
              <w:spacing w:before="120" w:line="300" w:lineRule="auto"/>
              <w:jc w:val="center"/>
              <w:rPr>
                <w:rFonts w:ascii="標楷體" w:eastAsia="標楷體" w:hAnsi="標楷體"/>
                <w:color w:val="000000" w:themeColor="text1"/>
                <w:sz w:val="28"/>
              </w:rPr>
            </w:pPr>
            <w:r w:rsidRPr="00270BA8">
              <w:rPr>
                <w:rFonts w:ascii="標楷體" w:eastAsia="標楷體" w:hAnsi="標楷體" w:hint="eastAsia"/>
                <w:color w:val="000000" w:themeColor="text1"/>
                <w:sz w:val="28"/>
              </w:rPr>
              <w:t>簽    章</w:t>
            </w:r>
          </w:p>
        </w:tc>
      </w:tr>
      <w:tr w:rsidR="00270BA8" w:rsidRPr="00270BA8" w14:paraId="7A4AEBF8" w14:textId="77777777" w:rsidTr="00C8069B">
        <w:trPr>
          <w:trHeight w:val="612"/>
          <w:jc w:val="center"/>
        </w:trPr>
        <w:tc>
          <w:tcPr>
            <w:tcW w:w="2369" w:type="dxa"/>
          </w:tcPr>
          <w:p w14:paraId="27870721" w14:textId="77777777" w:rsidR="00010A75" w:rsidRPr="00270BA8" w:rsidRDefault="00010A75" w:rsidP="00E76CAA">
            <w:pPr>
              <w:jc w:val="center"/>
              <w:rPr>
                <w:rFonts w:ascii="標楷體" w:eastAsia="標楷體" w:hAnsi="標楷體"/>
                <w:color w:val="000000" w:themeColor="text1"/>
              </w:rPr>
            </w:pPr>
          </w:p>
        </w:tc>
        <w:tc>
          <w:tcPr>
            <w:tcW w:w="2384" w:type="dxa"/>
          </w:tcPr>
          <w:p w14:paraId="0229399C" w14:textId="77777777" w:rsidR="00010A75" w:rsidRPr="00270BA8" w:rsidRDefault="00010A75" w:rsidP="00E76CAA">
            <w:pPr>
              <w:jc w:val="center"/>
              <w:rPr>
                <w:rFonts w:ascii="標楷體" w:eastAsia="標楷體" w:hAnsi="標楷體"/>
                <w:color w:val="000000" w:themeColor="text1"/>
              </w:rPr>
            </w:pPr>
          </w:p>
        </w:tc>
        <w:tc>
          <w:tcPr>
            <w:tcW w:w="2852" w:type="dxa"/>
          </w:tcPr>
          <w:p w14:paraId="0293C721" w14:textId="77777777" w:rsidR="00010A75" w:rsidRPr="00270BA8" w:rsidRDefault="00010A75" w:rsidP="00E76CAA">
            <w:pPr>
              <w:jc w:val="center"/>
              <w:rPr>
                <w:rFonts w:ascii="標楷體" w:eastAsia="標楷體" w:hAnsi="標楷體"/>
                <w:color w:val="000000" w:themeColor="text1"/>
              </w:rPr>
            </w:pPr>
          </w:p>
        </w:tc>
      </w:tr>
      <w:tr w:rsidR="00270BA8" w:rsidRPr="00270BA8" w14:paraId="5A6482D8" w14:textId="77777777" w:rsidTr="00C8069B">
        <w:trPr>
          <w:trHeight w:val="612"/>
          <w:jc w:val="center"/>
        </w:trPr>
        <w:tc>
          <w:tcPr>
            <w:tcW w:w="2369" w:type="dxa"/>
          </w:tcPr>
          <w:p w14:paraId="14EDAE3D" w14:textId="77777777" w:rsidR="00010A75" w:rsidRPr="00270BA8" w:rsidRDefault="00010A75" w:rsidP="00E76CAA">
            <w:pPr>
              <w:jc w:val="center"/>
              <w:rPr>
                <w:rFonts w:ascii="標楷體" w:eastAsia="標楷體" w:hAnsi="標楷體"/>
                <w:color w:val="000000" w:themeColor="text1"/>
              </w:rPr>
            </w:pPr>
          </w:p>
        </w:tc>
        <w:tc>
          <w:tcPr>
            <w:tcW w:w="2384" w:type="dxa"/>
          </w:tcPr>
          <w:p w14:paraId="7D420577" w14:textId="77777777" w:rsidR="00010A75" w:rsidRPr="00270BA8" w:rsidRDefault="00010A75" w:rsidP="00E76CAA">
            <w:pPr>
              <w:jc w:val="center"/>
              <w:rPr>
                <w:rFonts w:ascii="標楷體" w:eastAsia="標楷體" w:hAnsi="標楷體"/>
                <w:color w:val="000000" w:themeColor="text1"/>
              </w:rPr>
            </w:pPr>
          </w:p>
        </w:tc>
        <w:tc>
          <w:tcPr>
            <w:tcW w:w="2852" w:type="dxa"/>
          </w:tcPr>
          <w:p w14:paraId="68D8A5FB" w14:textId="77777777" w:rsidR="00010A75" w:rsidRPr="00270BA8" w:rsidRDefault="00010A75" w:rsidP="00E76CAA">
            <w:pPr>
              <w:jc w:val="center"/>
              <w:rPr>
                <w:rFonts w:ascii="標楷體" w:eastAsia="標楷體" w:hAnsi="標楷體"/>
                <w:color w:val="000000" w:themeColor="text1"/>
              </w:rPr>
            </w:pPr>
          </w:p>
        </w:tc>
      </w:tr>
      <w:tr w:rsidR="00270BA8" w:rsidRPr="00270BA8" w14:paraId="41CA3B11" w14:textId="77777777" w:rsidTr="00C8069B">
        <w:trPr>
          <w:trHeight w:val="612"/>
          <w:jc w:val="center"/>
        </w:trPr>
        <w:tc>
          <w:tcPr>
            <w:tcW w:w="2369" w:type="dxa"/>
          </w:tcPr>
          <w:p w14:paraId="6068BC71" w14:textId="77777777" w:rsidR="00010A75" w:rsidRPr="00270BA8" w:rsidRDefault="00010A75" w:rsidP="00E76CAA">
            <w:pPr>
              <w:jc w:val="center"/>
              <w:rPr>
                <w:rFonts w:ascii="標楷體" w:eastAsia="標楷體" w:hAnsi="標楷體"/>
                <w:color w:val="000000" w:themeColor="text1"/>
              </w:rPr>
            </w:pPr>
          </w:p>
        </w:tc>
        <w:tc>
          <w:tcPr>
            <w:tcW w:w="2384" w:type="dxa"/>
          </w:tcPr>
          <w:p w14:paraId="2D121C4F" w14:textId="77777777" w:rsidR="00010A75" w:rsidRPr="00270BA8" w:rsidRDefault="00010A75" w:rsidP="00E76CAA">
            <w:pPr>
              <w:jc w:val="center"/>
              <w:rPr>
                <w:rFonts w:ascii="標楷體" w:eastAsia="標楷體" w:hAnsi="標楷體"/>
                <w:color w:val="000000" w:themeColor="text1"/>
              </w:rPr>
            </w:pPr>
          </w:p>
        </w:tc>
        <w:tc>
          <w:tcPr>
            <w:tcW w:w="2852" w:type="dxa"/>
          </w:tcPr>
          <w:p w14:paraId="2AD4D3B3" w14:textId="77777777" w:rsidR="00010A75" w:rsidRPr="00270BA8" w:rsidRDefault="00010A75" w:rsidP="00E76CAA">
            <w:pPr>
              <w:jc w:val="center"/>
              <w:rPr>
                <w:rFonts w:ascii="標楷體" w:eastAsia="標楷體" w:hAnsi="標楷體"/>
                <w:color w:val="000000" w:themeColor="text1"/>
              </w:rPr>
            </w:pPr>
          </w:p>
        </w:tc>
      </w:tr>
      <w:tr w:rsidR="00270BA8" w:rsidRPr="00270BA8" w14:paraId="1DEE1F80" w14:textId="77777777" w:rsidTr="00C8069B">
        <w:trPr>
          <w:trHeight w:val="622"/>
          <w:jc w:val="center"/>
        </w:trPr>
        <w:tc>
          <w:tcPr>
            <w:tcW w:w="2369" w:type="dxa"/>
          </w:tcPr>
          <w:p w14:paraId="3132625F" w14:textId="77777777" w:rsidR="00010A75" w:rsidRPr="00270BA8" w:rsidRDefault="00010A75" w:rsidP="00E76CAA">
            <w:pPr>
              <w:jc w:val="center"/>
              <w:rPr>
                <w:rFonts w:ascii="標楷體" w:eastAsia="標楷體" w:hAnsi="標楷體"/>
                <w:color w:val="000000" w:themeColor="text1"/>
              </w:rPr>
            </w:pPr>
          </w:p>
        </w:tc>
        <w:tc>
          <w:tcPr>
            <w:tcW w:w="2384" w:type="dxa"/>
          </w:tcPr>
          <w:p w14:paraId="74F49BD1" w14:textId="77777777" w:rsidR="00010A75" w:rsidRPr="00270BA8" w:rsidRDefault="00010A75" w:rsidP="00E76CAA">
            <w:pPr>
              <w:jc w:val="center"/>
              <w:rPr>
                <w:rFonts w:ascii="標楷體" w:eastAsia="標楷體" w:hAnsi="標楷體"/>
                <w:color w:val="000000" w:themeColor="text1"/>
              </w:rPr>
            </w:pPr>
          </w:p>
        </w:tc>
        <w:tc>
          <w:tcPr>
            <w:tcW w:w="2852" w:type="dxa"/>
          </w:tcPr>
          <w:p w14:paraId="670AA1CD" w14:textId="77777777" w:rsidR="00010A75" w:rsidRPr="00270BA8" w:rsidRDefault="00010A75" w:rsidP="00E76CAA">
            <w:pPr>
              <w:jc w:val="center"/>
              <w:rPr>
                <w:rFonts w:ascii="標楷體" w:eastAsia="標楷體" w:hAnsi="標楷體"/>
                <w:color w:val="000000" w:themeColor="text1"/>
              </w:rPr>
            </w:pPr>
          </w:p>
        </w:tc>
      </w:tr>
      <w:tr w:rsidR="00270BA8" w:rsidRPr="00270BA8" w14:paraId="34A755DC" w14:textId="77777777" w:rsidTr="00C8069B">
        <w:trPr>
          <w:trHeight w:val="612"/>
          <w:jc w:val="center"/>
        </w:trPr>
        <w:tc>
          <w:tcPr>
            <w:tcW w:w="2369" w:type="dxa"/>
          </w:tcPr>
          <w:p w14:paraId="1F25FB12" w14:textId="77777777" w:rsidR="00010A75" w:rsidRPr="00270BA8" w:rsidRDefault="00010A75" w:rsidP="00E76CAA">
            <w:pPr>
              <w:jc w:val="center"/>
              <w:rPr>
                <w:rFonts w:ascii="標楷體" w:eastAsia="標楷體" w:hAnsi="標楷體"/>
                <w:color w:val="000000" w:themeColor="text1"/>
              </w:rPr>
            </w:pPr>
          </w:p>
        </w:tc>
        <w:tc>
          <w:tcPr>
            <w:tcW w:w="2384" w:type="dxa"/>
          </w:tcPr>
          <w:p w14:paraId="0F1DB3F7" w14:textId="77777777" w:rsidR="00010A75" w:rsidRPr="00270BA8" w:rsidRDefault="00010A75" w:rsidP="00E76CAA">
            <w:pPr>
              <w:jc w:val="center"/>
              <w:rPr>
                <w:rFonts w:ascii="標楷體" w:eastAsia="標楷體" w:hAnsi="標楷體"/>
                <w:color w:val="000000" w:themeColor="text1"/>
              </w:rPr>
            </w:pPr>
          </w:p>
        </w:tc>
        <w:tc>
          <w:tcPr>
            <w:tcW w:w="2852" w:type="dxa"/>
          </w:tcPr>
          <w:p w14:paraId="018DB6B8" w14:textId="77777777" w:rsidR="00010A75" w:rsidRPr="00270BA8" w:rsidRDefault="00010A75" w:rsidP="00E76CAA">
            <w:pPr>
              <w:jc w:val="center"/>
              <w:rPr>
                <w:rFonts w:ascii="標楷體" w:eastAsia="標楷體" w:hAnsi="標楷體"/>
                <w:color w:val="000000" w:themeColor="text1"/>
              </w:rPr>
            </w:pPr>
          </w:p>
        </w:tc>
      </w:tr>
      <w:tr w:rsidR="00270BA8" w:rsidRPr="00270BA8" w14:paraId="30E5B31A" w14:textId="77777777" w:rsidTr="00C8069B">
        <w:trPr>
          <w:trHeight w:val="612"/>
          <w:jc w:val="center"/>
        </w:trPr>
        <w:tc>
          <w:tcPr>
            <w:tcW w:w="2369" w:type="dxa"/>
          </w:tcPr>
          <w:p w14:paraId="126B11DD" w14:textId="77777777" w:rsidR="00010A75" w:rsidRPr="00270BA8" w:rsidRDefault="00010A75" w:rsidP="00E76CAA">
            <w:pPr>
              <w:jc w:val="center"/>
              <w:rPr>
                <w:rFonts w:ascii="標楷體" w:eastAsia="標楷體" w:hAnsi="標楷體"/>
                <w:color w:val="000000" w:themeColor="text1"/>
              </w:rPr>
            </w:pPr>
          </w:p>
        </w:tc>
        <w:tc>
          <w:tcPr>
            <w:tcW w:w="2384" w:type="dxa"/>
          </w:tcPr>
          <w:p w14:paraId="30990638" w14:textId="77777777" w:rsidR="00010A75" w:rsidRPr="00270BA8" w:rsidRDefault="00010A75" w:rsidP="00E76CAA">
            <w:pPr>
              <w:jc w:val="center"/>
              <w:rPr>
                <w:rFonts w:ascii="標楷體" w:eastAsia="標楷體" w:hAnsi="標楷體"/>
                <w:color w:val="000000" w:themeColor="text1"/>
              </w:rPr>
            </w:pPr>
          </w:p>
        </w:tc>
        <w:tc>
          <w:tcPr>
            <w:tcW w:w="2852" w:type="dxa"/>
          </w:tcPr>
          <w:p w14:paraId="799053A4" w14:textId="77777777" w:rsidR="00010A75" w:rsidRPr="00270BA8" w:rsidRDefault="00010A75" w:rsidP="00E76CAA">
            <w:pPr>
              <w:jc w:val="center"/>
              <w:rPr>
                <w:rFonts w:ascii="標楷體" w:eastAsia="標楷體" w:hAnsi="標楷體"/>
                <w:color w:val="000000" w:themeColor="text1"/>
              </w:rPr>
            </w:pPr>
          </w:p>
        </w:tc>
      </w:tr>
      <w:tr w:rsidR="00270BA8" w:rsidRPr="00270BA8" w14:paraId="7CB3ECF4" w14:textId="77777777" w:rsidTr="00C8069B">
        <w:trPr>
          <w:trHeight w:val="612"/>
          <w:jc w:val="center"/>
        </w:trPr>
        <w:tc>
          <w:tcPr>
            <w:tcW w:w="2369" w:type="dxa"/>
          </w:tcPr>
          <w:p w14:paraId="7124C5EA" w14:textId="77777777" w:rsidR="00010A75" w:rsidRPr="00270BA8" w:rsidRDefault="00010A75" w:rsidP="00E76CAA">
            <w:pPr>
              <w:jc w:val="center"/>
              <w:rPr>
                <w:rFonts w:ascii="標楷體" w:eastAsia="標楷體" w:hAnsi="標楷體"/>
                <w:color w:val="000000" w:themeColor="text1"/>
              </w:rPr>
            </w:pPr>
          </w:p>
        </w:tc>
        <w:tc>
          <w:tcPr>
            <w:tcW w:w="2384" w:type="dxa"/>
          </w:tcPr>
          <w:p w14:paraId="2AC9A3B6" w14:textId="77777777" w:rsidR="00010A75" w:rsidRPr="00270BA8" w:rsidRDefault="00010A75" w:rsidP="00E76CAA">
            <w:pPr>
              <w:jc w:val="center"/>
              <w:rPr>
                <w:rFonts w:ascii="標楷體" w:eastAsia="標楷體" w:hAnsi="標楷體"/>
                <w:color w:val="000000" w:themeColor="text1"/>
              </w:rPr>
            </w:pPr>
          </w:p>
        </w:tc>
        <w:tc>
          <w:tcPr>
            <w:tcW w:w="2852" w:type="dxa"/>
          </w:tcPr>
          <w:p w14:paraId="149A40C8" w14:textId="77777777" w:rsidR="00010A75" w:rsidRPr="00270BA8" w:rsidRDefault="00010A75" w:rsidP="00E76CAA">
            <w:pPr>
              <w:jc w:val="center"/>
              <w:rPr>
                <w:rFonts w:ascii="標楷體" w:eastAsia="標楷體" w:hAnsi="標楷體"/>
                <w:color w:val="000000" w:themeColor="text1"/>
              </w:rPr>
            </w:pPr>
          </w:p>
        </w:tc>
      </w:tr>
      <w:tr w:rsidR="00010A75" w:rsidRPr="00270BA8" w14:paraId="3223B8A8" w14:textId="77777777" w:rsidTr="00C8069B">
        <w:trPr>
          <w:trHeight w:val="612"/>
          <w:jc w:val="center"/>
        </w:trPr>
        <w:tc>
          <w:tcPr>
            <w:tcW w:w="2369" w:type="dxa"/>
          </w:tcPr>
          <w:p w14:paraId="28D29A71" w14:textId="77777777" w:rsidR="00010A75" w:rsidRPr="00270BA8" w:rsidRDefault="00010A75" w:rsidP="00E76CAA">
            <w:pPr>
              <w:jc w:val="center"/>
              <w:rPr>
                <w:rFonts w:ascii="標楷體" w:eastAsia="標楷體" w:hAnsi="標楷體"/>
                <w:color w:val="000000" w:themeColor="text1"/>
              </w:rPr>
            </w:pPr>
          </w:p>
        </w:tc>
        <w:tc>
          <w:tcPr>
            <w:tcW w:w="2384" w:type="dxa"/>
          </w:tcPr>
          <w:p w14:paraId="327BBA5E" w14:textId="77777777" w:rsidR="00010A75" w:rsidRPr="00270BA8" w:rsidRDefault="00010A75" w:rsidP="00E76CAA">
            <w:pPr>
              <w:jc w:val="center"/>
              <w:rPr>
                <w:rFonts w:ascii="標楷體" w:eastAsia="標楷體" w:hAnsi="標楷體"/>
                <w:color w:val="000000" w:themeColor="text1"/>
              </w:rPr>
            </w:pPr>
          </w:p>
        </w:tc>
        <w:tc>
          <w:tcPr>
            <w:tcW w:w="2852" w:type="dxa"/>
          </w:tcPr>
          <w:p w14:paraId="4FA96F68" w14:textId="77777777" w:rsidR="00010A75" w:rsidRPr="00270BA8" w:rsidRDefault="00010A75" w:rsidP="00E76CAA">
            <w:pPr>
              <w:jc w:val="center"/>
              <w:rPr>
                <w:rFonts w:ascii="標楷體" w:eastAsia="標楷體" w:hAnsi="標楷體"/>
                <w:color w:val="000000" w:themeColor="text1"/>
              </w:rPr>
            </w:pPr>
          </w:p>
        </w:tc>
      </w:tr>
    </w:tbl>
    <w:p w14:paraId="1F6FD0A3" w14:textId="2213BCFC" w:rsidR="00010A75" w:rsidRPr="00270BA8" w:rsidRDefault="00010A75" w:rsidP="00010A75">
      <w:pPr>
        <w:spacing w:before="120" w:line="300" w:lineRule="auto"/>
        <w:rPr>
          <w:rFonts w:ascii="標楷體" w:eastAsia="標楷體" w:hAnsi="標楷體"/>
          <w:color w:val="000000" w:themeColor="text1"/>
        </w:rPr>
      </w:pPr>
    </w:p>
    <w:p w14:paraId="1FA3BB42" w14:textId="77777777" w:rsidR="00010A75" w:rsidRPr="00270BA8" w:rsidRDefault="00010A75" w:rsidP="00010A75">
      <w:pPr>
        <w:spacing w:line="300" w:lineRule="auto"/>
        <w:jc w:val="center"/>
        <w:rPr>
          <w:rFonts w:ascii="標楷體" w:eastAsia="標楷體" w:hAnsi="標楷體"/>
          <w:color w:val="000000" w:themeColor="text1"/>
          <w:spacing w:val="30"/>
          <w:sz w:val="36"/>
          <w:szCs w:val="36"/>
        </w:rPr>
      </w:pPr>
      <w:r w:rsidRPr="00270BA8">
        <w:rPr>
          <w:rFonts w:ascii="標楷體" w:eastAsia="標楷體" w:hAnsi="標楷體" w:hint="eastAsia"/>
          <w:color w:val="000000" w:themeColor="text1"/>
          <w:spacing w:val="30"/>
          <w:sz w:val="36"/>
          <w:szCs w:val="36"/>
        </w:rPr>
        <w:t xml:space="preserve"> 中華民國   年   月   日</w:t>
      </w:r>
    </w:p>
    <w:sectPr w:rsidR="00010A75" w:rsidRPr="00270BA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336E" w14:textId="77777777" w:rsidR="0009525C" w:rsidRDefault="0009525C" w:rsidP="00710434">
      <w:r>
        <w:separator/>
      </w:r>
    </w:p>
  </w:endnote>
  <w:endnote w:type="continuationSeparator" w:id="0">
    <w:p w14:paraId="0BC78C10" w14:textId="77777777" w:rsidR="0009525C" w:rsidRDefault="0009525C" w:rsidP="0071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894841"/>
      <w:docPartObj>
        <w:docPartGallery w:val="Page Numbers (Bottom of Page)"/>
        <w:docPartUnique/>
      </w:docPartObj>
    </w:sdtPr>
    <w:sdtEndPr/>
    <w:sdtContent>
      <w:p w14:paraId="308BC417" w14:textId="61603660" w:rsidR="00710434" w:rsidRDefault="00710434">
        <w:pPr>
          <w:pStyle w:val="a9"/>
          <w:jc w:val="center"/>
        </w:pPr>
        <w:r>
          <w:fldChar w:fldCharType="begin"/>
        </w:r>
        <w:r>
          <w:instrText>PAGE   \* MERGEFORMAT</w:instrText>
        </w:r>
        <w:r>
          <w:fldChar w:fldCharType="separate"/>
        </w:r>
        <w:r>
          <w:rPr>
            <w:lang w:val="zh-TW"/>
          </w:rPr>
          <w:t>2</w:t>
        </w:r>
        <w:r>
          <w:fldChar w:fldCharType="end"/>
        </w:r>
      </w:p>
    </w:sdtContent>
  </w:sdt>
  <w:p w14:paraId="54A4E839" w14:textId="77777777" w:rsidR="00710434" w:rsidRDefault="007104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A766" w14:textId="77777777" w:rsidR="0009525C" w:rsidRDefault="0009525C" w:rsidP="00710434">
      <w:r>
        <w:separator/>
      </w:r>
    </w:p>
  </w:footnote>
  <w:footnote w:type="continuationSeparator" w:id="0">
    <w:p w14:paraId="29236C46" w14:textId="77777777" w:rsidR="0009525C" w:rsidRDefault="0009525C" w:rsidP="0071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0E6"/>
    <w:multiLevelType w:val="hybridMultilevel"/>
    <w:tmpl w:val="9A145A74"/>
    <w:lvl w:ilvl="0" w:tplc="A9BE698A">
      <w:start w:val="1"/>
      <w:numFmt w:val="taiwaneseCountingThousand"/>
      <w:lvlText w:val="(%1)"/>
      <w:lvlJc w:val="left"/>
      <w:pPr>
        <w:ind w:left="2182" w:hanging="480"/>
      </w:pPr>
      <w:rPr>
        <w:rFonts w:ascii="標楷體" w:eastAsia="標楷體" w:hAnsi="標楷體" w:cs="Times New Roman" w:hint="eastAsia"/>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66563F7"/>
    <w:multiLevelType w:val="hybridMultilevel"/>
    <w:tmpl w:val="A1502466"/>
    <w:lvl w:ilvl="0" w:tplc="32180D02">
      <w:start w:val="1"/>
      <w:numFmt w:val="taiwaneseCountingThousand"/>
      <w:lvlText w:val="%1、"/>
      <w:lvlJc w:val="left"/>
      <w:pPr>
        <w:ind w:left="-229" w:hanging="480"/>
      </w:pPr>
      <w:rPr>
        <w:rFonts w:hint="default"/>
        <w:color w:val="auto"/>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2" w15:restartNumberingAfterBreak="0">
    <w:nsid w:val="1DED3C39"/>
    <w:multiLevelType w:val="hybridMultilevel"/>
    <w:tmpl w:val="B094C9EA"/>
    <w:lvl w:ilvl="0" w:tplc="33BAC90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EB87E4F"/>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490266C"/>
    <w:multiLevelType w:val="hybridMultilevel"/>
    <w:tmpl w:val="48ECE6B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56E0390"/>
    <w:multiLevelType w:val="hybridMultilevel"/>
    <w:tmpl w:val="8C6EF804"/>
    <w:lvl w:ilvl="0" w:tplc="2A6015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5B510CE"/>
    <w:multiLevelType w:val="hybridMultilevel"/>
    <w:tmpl w:val="8C6EF804"/>
    <w:lvl w:ilvl="0" w:tplc="2A6015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8805319"/>
    <w:multiLevelType w:val="hybridMultilevel"/>
    <w:tmpl w:val="888AB4DC"/>
    <w:lvl w:ilvl="0" w:tplc="290AE8BA">
      <w:start w:val="2"/>
      <w:numFmt w:val="ideographLegalTraditional"/>
      <w:lvlText w:val="%1、"/>
      <w:lvlJc w:val="left"/>
      <w:pPr>
        <w:ind w:left="720" w:hanging="720"/>
      </w:pPr>
      <w:rPr>
        <w:rFonts w:hint="default"/>
      </w:rPr>
    </w:lvl>
    <w:lvl w:ilvl="1" w:tplc="DF26525C">
      <w:start w:val="1"/>
      <w:numFmt w:val="taiwaneseCountingThousand"/>
      <w:lvlText w:val="%2、"/>
      <w:lvlJc w:val="left"/>
      <w:pPr>
        <w:ind w:left="1200" w:hanging="720"/>
      </w:pPr>
      <w:rPr>
        <w:rFonts w:hint="default"/>
        <w:b w:val="0"/>
        <w:sz w:val="28"/>
        <w:lang w:val="en-US"/>
      </w:rPr>
    </w:lvl>
    <w:lvl w:ilvl="2" w:tplc="40AC6DF0">
      <w:start w:val="1"/>
      <w:numFmt w:val="taiwaneseCountingThousand"/>
      <w:lvlText w:val="(%3)"/>
      <w:lvlJc w:val="left"/>
      <w:pPr>
        <w:ind w:left="1680" w:hanging="720"/>
      </w:pPr>
      <w:rPr>
        <w:rFonts w:hint="default"/>
        <w:b w:val="0"/>
        <w:sz w:val="28"/>
        <w:szCs w:val="28"/>
      </w:rPr>
    </w:lvl>
    <w:lvl w:ilvl="3" w:tplc="F9FA999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2711E"/>
    <w:multiLevelType w:val="multilevel"/>
    <w:tmpl w:val="1FBE0652"/>
    <w:lvl w:ilvl="0">
      <w:start w:val="1"/>
      <w:numFmt w:val="decim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9" w15:restartNumberingAfterBreak="0">
    <w:nsid w:val="3A5D3E1F"/>
    <w:multiLevelType w:val="hybridMultilevel"/>
    <w:tmpl w:val="46162ED0"/>
    <w:lvl w:ilvl="0" w:tplc="9FB0AA8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ECC6A13"/>
    <w:multiLevelType w:val="hybridMultilevel"/>
    <w:tmpl w:val="C54CA472"/>
    <w:lvl w:ilvl="0" w:tplc="FBD6D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C23FB"/>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B983CB5"/>
    <w:multiLevelType w:val="hybridMultilevel"/>
    <w:tmpl w:val="B838CDDA"/>
    <w:lvl w:ilvl="0" w:tplc="3A8453F0">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9B54556"/>
    <w:multiLevelType w:val="multilevel"/>
    <w:tmpl w:val="6A7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749C6"/>
    <w:multiLevelType w:val="hybridMultilevel"/>
    <w:tmpl w:val="2E943F52"/>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0A84A40"/>
    <w:multiLevelType w:val="hybridMultilevel"/>
    <w:tmpl w:val="F0024772"/>
    <w:lvl w:ilvl="0" w:tplc="352C30D4">
      <w:start w:val="1"/>
      <w:numFmt w:val="decimal"/>
      <w:lvlText w:val="%1."/>
      <w:lvlJc w:val="left"/>
      <w:pPr>
        <w:ind w:left="1800" w:hanging="360"/>
      </w:pPr>
      <w:rPr>
        <w:rFonts w:hint="default"/>
        <w:strike w:val="0"/>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611C42D9"/>
    <w:multiLevelType w:val="hybridMultilevel"/>
    <w:tmpl w:val="68DC53AA"/>
    <w:lvl w:ilvl="0" w:tplc="18C6E5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31D193C"/>
    <w:multiLevelType w:val="hybridMultilevel"/>
    <w:tmpl w:val="B51EEABE"/>
    <w:lvl w:ilvl="0" w:tplc="1368D674">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77B1CEB"/>
    <w:multiLevelType w:val="hybridMultilevel"/>
    <w:tmpl w:val="E62A5ED8"/>
    <w:lvl w:ilvl="0" w:tplc="FE9AEE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E4638B8"/>
    <w:multiLevelType w:val="hybridMultilevel"/>
    <w:tmpl w:val="38628BC8"/>
    <w:lvl w:ilvl="0" w:tplc="B98475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5F1095"/>
    <w:multiLevelType w:val="hybridMultilevel"/>
    <w:tmpl w:val="1D409022"/>
    <w:lvl w:ilvl="0" w:tplc="D26C18C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16"/>
  </w:num>
  <w:num w:numId="4">
    <w:abstractNumId w:val="2"/>
  </w:num>
  <w:num w:numId="5">
    <w:abstractNumId w:val="12"/>
  </w:num>
  <w:num w:numId="6">
    <w:abstractNumId w:val="20"/>
  </w:num>
  <w:num w:numId="7">
    <w:abstractNumId w:val="10"/>
  </w:num>
  <w:num w:numId="8">
    <w:abstractNumId w:val="5"/>
  </w:num>
  <w:num w:numId="9">
    <w:abstractNumId w:val="9"/>
  </w:num>
  <w:num w:numId="10">
    <w:abstractNumId w:val="17"/>
  </w:num>
  <w:num w:numId="11">
    <w:abstractNumId w:val="15"/>
  </w:num>
  <w:num w:numId="12">
    <w:abstractNumId w:val="18"/>
  </w:num>
  <w:num w:numId="13">
    <w:abstractNumId w:val="7"/>
  </w:num>
  <w:num w:numId="14">
    <w:abstractNumId w:val="1"/>
  </w:num>
  <w:num w:numId="15">
    <w:abstractNumId w:val="3"/>
  </w:num>
  <w:num w:numId="16">
    <w:abstractNumId w:val="8"/>
  </w:num>
  <w:num w:numId="17">
    <w:abstractNumId w:val="14"/>
  </w:num>
  <w:num w:numId="18">
    <w:abstractNumId w:val="11"/>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F0"/>
    <w:rsid w:val="00010A75"/>
    <w:rsid w:val="000444BE"/>
    <w:rsid w:val="0009525C"/>
    <w:rsid w:val="000B115C"/>
    <w:rsid w:val="000C7DF8"/>
    <w:rsid w:val="000D6F4E"/>
    <w:rsid w:val="000F488C"/>
    <w:rsid w:val="001006AE"/>
    <w:rsid w:val="001262BB"/>
    <w:rsid w:val="00131478"/>
    <w:rsid w:val="00141593"/>
    <w:rsid w:val="0016028B"/>
    <w:rsid w:val="00175E8E"/>
    <w:rsid w:val="0018001B"/>
    <w:rsid w:val="001A42CD"/>
    <w:rsid w:val="001D7419"/>
    <w:rsid w:val="001F06F0"/>
    <w:rsid w:val="00233FBC"/>
    <w:rsid w:val="00255CAF"/>
    <w:rsid w:val="00267A2F"/>
    <w:rsid w:val="00270BA8"/>
    <w:rsid w:val="00275CB4"/>
    <w:rsid w:val="002C378E"/>
    <w:rsid w:val="002C52A3"/>
    <w:rsid w:val="002D014A"/>
    <w:rsid w:val="00302E5B"/>
    <w:rsid w:val="00315584"/>
    <w:rsid w:val="00342F08"/>
    <w:rsid w:val="00364FA2"/>
    <w:rsid w:val="003A42A6"/>
    <w:rsid w:val="003B4E73"/>
    <w:rsid w:val="003B6D36"/>
    <w:rsid w:val="003F075D"/>
    <w:rsid w:val="003F218A"/>
    <w:rsid w:val="003F5B85"/>
    <w:rsid w:val="0043585D"/>
    <w:rsid w:val="00435EF1"/>
    <w:rsid w:val="004460C6"/>
    <w:rsid w:val="00453627"/>
    <w:rsid w:val="004726C8"/>
    <w:rsid w:val="004726D2"/>
    <w:rsid w:val="004900F0"/>
    <w:rsid w:val="00494310"/>
    <w:rsid w:val="004A062D"/>
    <w:rsid w:val="004B2AF2"/>
    <w:rsid w:val="004F0697"/>
    <w:rsid w:val="004F2F35"/>
    <w:rsid w:val="00503271"/>
    <w:rsid w:val="005130CD"/>
    <w:rsid w:val="005238CF"/>
    <w:rsid w:val="00523B33"/>
    <w:rsid w:val="005251E1"/>
    <w:rsid w:val="005406C7"/>
    <w:rsid w:val="00541499"/>
    <w:rsid w:val="00582D78"/>
    <w:rsid w:val="005A32AB"/>
    <w:rsid w:val="005C7A28"/>
    <w:rsid w:val="005D4EDA"/>
    <w:rsid w:val="005F32AE"/>
    <w:rsid w:val="00627B10"/>
    <w:rsid w:val="00633ACB"/>
    <w:rsid w:val="006425EB"/>
    <w:rsid w:val="006611C1"/>
    <w:rsid w:val="00664792"/>
    <w:rsid w:val="00687371"/>
    <w:rsid w:val="006A008F"/>
    <w:rsid w:val="006B2F72"/>
    <w:rsid w:val="006C57F2"/>
    <w:rsid w:val="006C5834"/>
    <w:rsid w:val="006C6393"/>
    <w:rsid w:val="006E2CB2"/>
    <w:rsid w:val="006F59B6"/>
    <w:rsid w:val="006F606C"/>
    <w:rsid w:val="00710434"/>
    <w:rsid w:val="00721DAE"/>
    <w:rsid w:val="00753E1E"/>
    <w:rsid w:val="0076240B"/>
    <w:rsid w:val="007667CA"/>
    <w:rsid w:val="007674AF"/>
    <w:rsid w:val="007A1E46"/>
    <w:rsid w:val="007A296D"/>
    <w:rsid w:val="007A6539"/>
    <w:rsid w:val="007C5FC7"/>
    <w:rsid w:val="007D2A06"/>
    <w:rsid w:val="007D6FDB"/>
    <w:rsid w:val="007E386C"/>
    <w:rsid w:val="00823D2D"/>
    <w:rsid w:val="00843FC8"/>
    <w:rsid w:val="008555C9"/>
    <w:rsid w:val="008718AB"/>
    <w:rsid w:val="00903437"/>
    <w:rsid w:val="009073EB"/>
    <w:rsid w:val="009142DC"/>
    <w:rsid w:val="00957029"/>
    <w:rsid w:val="009575EF"/>
    <w:rsid w:val="00960150"/>
    <w:rsid w:val="00963DC8"/>
    <w:rsid w:val="00A3586E"/>
    <w:rsid w:val="00A40784"/>
    <w:rsid w:val="00A41694"/>
    <w:rsid w:val="00A508D9"/>
    <w:rsid w:val="00A51FB2"/>
    <w:rsid w:val="00A96984"/>
    <w:rsid w:val="00AA1138"/>
    <w:rsid w:val="00AA55CA"/>
    <w:rsid w:val="00B44CAA"/>
    <w:rsid w:val="00B971CF"/>
    <w:rsid w:val="00BA2B4A"/>
    <w:rsid w:val="00BC2AEE"/>
    <w:rsid w:val="00BE2A0F"/>
    <w:rsid w:val="00BE64E0"/>
    <w:rsid w:val="00C021B0"/>
    <w:rsid w:val="00C31B05"/>
    <w:rsid w:val="00C40D79"/>
    <w:rsid w:val="00C61571"/>
    <w:rsid w:val="00C8069B"/>
    <w:rsid w:val="00CA31E0"/>
    <w:rsid w:val="00CE17DE"/>
    <w:rsid w:val="00CF59E5"/>
    <w:rsid w:val="00CF6470"/>
    <w:rsid w:val="00D05596"/>
    <w:rsid w:val="00D12ACC"/>
    <w:rsid w:val="00D30B38"/>
    <w:rsid w:val="00D34B8A"/>
    <w:rsid w:val="00D46623"/>
    <w:rsid w:val="00D647F2"/>
    <w:rsid w:val="00D64C21"/>
    <w:rsid w:val="00D72000"/>
    <w:rsid w:val="00D94173"/>
    <w:rsid w:val="00DB1B1D"/>
    <w:rsid w:val="00E12A5E"/>
    <w:rsid w:val="00E13D67"/>
    <w:rsid w:val="00E15337"/>
    <w:rsid w:val="00E17A7D"/>
    <w:rsid w:val="00E24D63"/>
    <w:rsid w:val="00E24E9A"/>
    <w:rsid w:val="00E27CE7"/>
    <w:rsid w:val="00E303C2"/>
    <w:rsid w:val="00E345D2"/>
    <w:rsid w:val="00E57ACA"/>
    <w:rsid w:val="00E74416"/>
    <w:rsid w:val="00E941E5"/>
    <w:rsid w:val="00EB360A"/>
    <w:rsid w:val="00EF185C"/>
    <w:rsid w:val="00EF38E7"/>
    <w:rsid w:val="00EF4EB1"/>
    <w:rsid w:val="00EF7749"/>
    <w:rsid w:val="00F06C23"/>
    <w:rsid w:val="00F1305F"/>
    <w:rsid w:val="00F131B3"/>
    <w:rsid w:val="00F169E3"/>
    <w:rsid w:val="00F22019"/>
    <w:rsid w:val="00F25DC9"/>
    <w:rsid w:val="00F30CCE"/>
    <w:rsid w:val="00F44772"/>
    <w:rsid w:val="00F5448E"/>
    <w:rsid w:val="00FA49ED"/>
    <w:rsid w:val="00FC6590"/>
    <w:rsid w:val="00FE0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B7A3A2"/>
  <w15:chartTrackingRefBased/>
  <w15:docId w15:val="{E56195AC-23B3-400A-851F-2C2EA900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DC9"/>
    <w:pPr>
      <w:ind w:leftChars="200" w:left="480"/>
    </w:pPr>
  </w:style>
  <w:style w:type="paragraph" w:customStyle="1" w:styleId="2">
    <w:name w:val="附錄大綱2"/>
    <w:basedOn w:val="a"/>
    <w:qFormat/>
    <w:rsid w:val="00010A75"/>
    <w:pPr>
      <w:spacing w:line="400" w:lineRule="exact"/>
      <w:ind w:leftChars="100" w:left="100"/>
    </w:pPr>
    <w:rPr>
      <w:rFonts w:ascii="Times New Roman" w:eastAsia="標楷體" w:hAnsi="Times New Roman" w:cs="Times New Roman"/>
      <w:b/>
      <w:sz w:val="32"/>
      <w:szCs w:val="24"/>
    </w:rPr>
  </w:style>
  <w:style w:type="paragraph" w:customStyle="1" w:styleId="1">
    <w:name w:val="樣式1"/>
    <w:basedOn w:val="a4"/>
    <w:link w:val="10"/>
    <w:uiPriority w:val="99"/>
    <w:rsid w:val="00010A75"/>
    <w:pPr>
      <w:widowControl/>
      <w:spacing w:before="120" w:line="500" w:lineRule="exact"/>
      <w:ind w:hanging="709"/>
    </w:pPr>
    <w:rPr>
      <w:rFonts w:ascii="標楷體" w:eastAsia="標楷體" w:hAnsi="標楷體" w:cs="Times New Roman"/>
      <w:b/>
      <w:iCs/>
      <w:color w:val="000000"/>
      <w:kern w:val="0"/>
      <w:sz w:val="40"/>
    </w:rPr>
  </w:style>
  <w:style w:type="character" w:customStyle="1" w:styleId="10">
    <w:name w:val="樣式1 字元"/>
    <w:link w:val="1"/>
    <w:uiPriority w:val="99"/>
    <w:locked/>
    <w:rsid w:val="00010A75"/>
    <w:rPr>
      <w:rFonts w:ascii="標楷體" w:eastAsia="標楷體" w:hAnsi="標楷體" w:cs="Times New Roman"/>
      <w:b/>
      <w:iCs/>
      <w:color w:val="000000"/>
      <w:kern w:val="0"/>
      <w:sz w:val="40"/>
      <w:szCs w:val="24"/>
    </w:rPr>
  </w:style>
  <w:style w:type="paragraph" w:styleId="a4">
    <w:name w:val="Subtitle"/>
    <w:basedOn w:val="a"/>
    <w:next w:val="a"/>
    <w:link w:val="a5"/>
    <w:uiPriority w:val="11"/>
    <w:qFormat/>
    <w:rsid w:val="00010A75"/>
    <w:pPr>
      <w:spacing w:after="60"/>
      <w:jc w:val="center"/>
      <w:outlineLvl w:val="1"/>
    </w:pPr>
    <w:rPr>
      <w:szCs w:val="24"/>
    </w:rPr>
  </w:style>
  <w:style w:type="character" w:customStyle="1" w:styleId="a5">
    <w:name w:val="副標題 字元"/>
    <w:basedOn w:val="a0"/>
    <w:link w:val="a4"/>
    <w:uiPriority w:val="11"/>
    <w:rsid w:val="00010A75"/>
    <w:rPr>
      <w:szCs w:val="24"/>
    </w:rPr>
  </w:style>
  <w:style w:type="paragraph" w:customStyle="1" w:styleId="20">
    <w:name w:val="表格樣式 2"/>
    <w:uiPriority w:val="99"/>
    <w:rsid w:val="0076240B"/>
    <w:pPr>
      <w:pBdr>
        <w:top w:val="none" w:sz="96" w:space="31" w:color="FFFFFF" w:frame="1"/>
        <w:left w:val="none" w:sz="96" w:space="31" w:color="FFFFFF" w:frame="1"/>
        <w:bottom w:val="none" w:sz="96" w:space="31" w:color="FFFFFF" w:frame="1"/>
        <w:right w:val="none" w:sz="96" w:space="31" w:color="FFFFFF" w:frame="1"/>
        <w:bar w:val="none" w:sz="0" w:color="000000"/>
      </w:pBdr>
      <w:spacing w:before="120" w:after="240" w:line="500" w:lineRule="exact"/>
      <w:ind w:hanging="709"/>
      <w:jc w:val="both"/>
    </w:pPr>
    <w:rPr>
      <w:rFonts w:ascii="Helvetica" w:eastAsia="新細明體" w:hAnsi="Helvetica" w:cs="Helvetica"/>
      <w:color w:val="000000"/>
      <w:kern w:val="0"/>
      <w:sz w:val="20"/>
      <w:szCs w:val="20"/>
    </w:rPr>
  </w:style>
  <w:style w:type="paragraph" w:customStyle="1" w:styleId="1A">
    <w:name w:val="表格樣式 1 A"/>
    <w:uiPriority w:val="99"/>
    <w:rsid w:val="0076240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after="240" w:line="288" w:lineRule="auto"/>
      <w:ind w:hanging="709"/>
      <w:jc w:val="both"/>
    </w:pPr>
    <w:rPr>
      <w:rFonts w:ascii="Arial Unicode MS" w:eastAsia="新細明體" w:hAnsi="Arial Unicode MS" w:cs="Arial Unicode MS"/>
      <w:b/>
      <w:bCs/>
      <w:color w:val="FEFEFE"/>
      <w:kern w:val="0"/>
      <w:sz w:val="20"/>
      <w:szCs w:val="20"/>
      <w:u w:color="FEFEFE"/>
    </w:rPr>
  </w:style>
  <w:style w:type="paragraph" w:styleId="11">
    <w:name w:val="toc 1"/>
    <w:basedOn w:val="a"/>
    <w:next w:val="a"/>
    <w:autoRedefine/>
    <w:uiPriority w:val="39"/>
    <w:unhideWhenUsed/>
    <w:rsid w:val="00C40D79"/>
  </w:style>
  <w:style w:type="paragraph" w:styleId="21">
    <w:name w:val="toc 2"/>
    <w:basedOn w:val="a"/>
    <w:next w:val="a"/>
    <w:autoRedefine/>
    <w:uiPriority w:val="39"/>
    <w:unhideWhenUsed/>
    <w:rsid w:val="00C40D79"/>
    <w:pPr>
      <w:ind w:leftChars="200" w:left="480"/>
    </w:pPr>
  </w:style>
  <w:style w:type="character" w:styleId="a6">
    <w:name w:val="Hyperlink"/>
    <w:basedOn w:val="a0"/>
    <w:uiPriority w:val="99"/>
    <w:unhideWhenUsed/>
    <w:rsid w:val="00C40D79"/>
    <w:rPr>
      <w:color w:val="0563C1" w:themeColor="hyperlink"/>
      <w:u w:val="single"/>
    </w:rPr>
  </w:style>
  <w:style w:type="paragraph" w:styleId="a7">
    <w:name w:val="header"/>
    <w:basedOn w:val="a"/>
    <w:link w:val="a8"/>
    <w:uiPriority w:val="99"/>
    <w:unhideWhenUsed/>
    <w:rsid w:val="00710434"/>
    <w:pPr>
      <w:tabs>
        <w:tab w:val="center" w:pos="4153"/>
        <w:tab w:val="right" w:pos="8306"/>
      </w:tabs>
      <w:snapToGrid w:val="0"/>
    </w:pPr>
    <w:rPr>
      <w:sz w:val="20"/>
      <w:szCs w:val="20"/>
    </w:rPr>
  </w:style>
  <w:style w:type="character" w:customStyle="1" w:styleId="a8">
    <w:name w:val="頁首 字元"/>
    <w:basedOn w:val="a0"/>
    <w:link w:val="a7"/>
    <w:uiPriority w:val="99"/>
    <w:rsid w:val="00710434"/>
    <w:rPr>
      <w:sz w:val="20"/>
      <w:szCs w:val="20"/>
    </w:rPr>
  </w:style>
  <w:style w:type="paragraph" w:styleId="a9">
    <w:name w:val="footer"/>
    <w:basedOn w:val="a"/>
    <w:link w:val="aa"/>
    <w:uiPriority w:val="99"/>
    <w:unhideWhenUsed/>
    <w:rsid w:val="00710434"/>
    <w:pPr>
      <w:tabs>
        <w:tab w:val="center" w:pos="4153"/>
        <w:tab w:val="right" w:pos="8306"/>
      </w:tabs>
      <w:snapToGrid w:val="0"/>
    </w:pPr>
    <w:rPr>
      <w:sz w:val="20"/>
      <w:szCs w:val="20"/>
    </w:rPr>
  </w:style>
  <w:style w:type="character" w:customStyle="1" w:styleId="aa">
    <w:name w:val="頁尾 字元"/>
    <w:basedOn w:val="a0"/>
    <w:link w:val="a9"/>
    <w:uiPriority w:val="99"/>
    <w:rsid w:val="00710434"/>
    <w:rPr>
      <w:sz w:val="20"/>
      <w:szCs w:val="20"/>
    </w:rPr>
  </w:style>
  <w:style w:type="character" w:styleId="ab">
    <w:name w:val="Emphasis"/>
    <w:basedOn w:val="a0"/>
    <w:uiPriority w:val="20"/>
    <w:qFormat/>
    <w:rsid w:val="006B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6417">
      <w:bodyDiv w:val="1"/>
      <w:marLeft w:val="0"/>
      <w:marRight w:val="0"/>
      <w:marTop w:val="0"/>
      <w:marBottom w:val="0"/>
      <w:divBdr>
        <w:top w:val="none" w:sz="0" w:space="0" w:color="auto"/>
        <w:left w:val="none" w:sz="0" w:space="0" w:color="auto"/>
        <w:bottom w:val="none" w:sz="0" w:space="0" w:color="auto"/>
        <w:right w:val="none" w:sz="0" w:space="0" w:color="auto"/>
      </w:divBdr>
    </w:div>
    <w:div w:id="16287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59B0-FE67-4B66-BEFE-F6975180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賴志偉</cp:lastModifiedBy>
  <cp:revision>13</cp:revision>
  <cp:lastPrinted>2022-11-22T07:51:00Z</cp:lastPrinted>
  <dcterms:created xsi:type="dcterms:W3CDTF">2022-11-22T02:46:00Z</dcterms:created>
  <dcterms:modified xsi:type="dcterms:W3CDTF">2022-12-14T06:39:00Z</dcterms:modified>
</cp:coreProperties>
</file>