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728A1" w14:textId="0A5E67E2" w:rsidR="00342176" w:rsidRDefault="00342176" w:rsidP="00342176">
      <w:pPr>
        <w:spacing w:line="400" w:lineRule="exact"/>
        <w:jc w:val="center"/>
        <w:rPr>
          <w:rFonts w:eastAsia="標楷體"/>
          <w:b/>
          <w:bCs/>
          <w:sz w:val="32"/>
          <w:szCs w:val="28"/>
        </w:rPr>
      </w:pPr>
      <w:r>
        <w:rPr>
          <w:rFonts w:eastAsia="標楷體" w:hint="eastAsia"/>
          <w:b/>
          <w:bCs/>
          <w:sz w:val="32"/>
          <w:szCs w:val="28"/>
        </w:rPr>
        <w:t>國家發展委員會</w:t>
      </w:r>
    </w:p>
    <w:p w14:paraId="50D2D682" w14:textId="38775C97" w:rsidR="000778BE" w:rsidRDefault="00FD0CE9">
      <w:pPr>
        <w:spacing w:line="400" w:lineRule="exact"/>
        <w:jc w:val="center"/>
      </w:pPr>
      <w:bookmarkStart w:id="0" w:name="_Hlk107234526"/>
      <w:r>
        <w:rPr>
          <w:rFonts w:eastAsia="標楷體" w:hint="eastAsia"/>
          <w:b/>
          <w:bCs/>
          <w:sz w:val="32"/>
          <w:szCs w:val="28"/>
        </w:rPr>
        <w:t>「</w:t>
      </w:r>
      <w:r w:rsidR="00334E98">
        <w:rPr>
          <w:rFonts w:eastAsia="標楷體"/>
          <w:b/>
          <w:bCs/>
          <w:sz w:val="32"/>
          <w:szCs w:val="28"/>
        </w:rPr>
        <w:t>111</w:t>
      </w:r>
      <w:r w:rsidR="00334E98">
        <w:rPr>
          <w:rFonts w:eastAsia="標楷體"/>
          <w:b/>
          <w:sz w:val="32"/>
          <w:szCs w:val="28"/>
        </w:rPr>
        <w:t>年</w:t>
      </w:r>
      <w:bookmarkStart w:id="1" w:name="_Hlk107405373"/>
      <w:r w:rsidR="006243E6">
        <w:rPr>
          <w:rFonts w:eastAsia="標楷體" w:hint="eastAsia"/>
          <w:b/>
          <w:sz w:val="32"/>
          <w:szCs w:val="28"/>
        </w:rPr>
        <w:t>度</w:t>
      </w:r>
      <w:r w:rsidR="00342176">
        <w:rPr>
          <w:rFonts w:eastAsia="標楷體" w:hint="eastAsia"/>
          <w:b/>
          <w:bCs/>
          <w:sz w:val="32"/>
          <w:szCs w:val="28"/>
        </w:rPr>
        <w:t>永續發展政策</w:t>
      </w:r>
      <w:r w:rsidR="00334E98">
        <w:rPr>
          <w:rFonts w:eastAsia="標楷體"/>
          <w:b/>
          <w:bCs/>
          <w:sz w:val="32"/>
          <w:szCs w:val="28"/>
        </w:rPr>
        <w:t>行銷</w:t>
      </w:r>
      <w:bookmarkEnd w:id="1"/>
      <w:r w:rsidR="00342176">
        <w:rPr>
          <w:rFonts w:eastAsia="標楷體" w:hint="eastAsia"/>
          <w:b/>
          <w:bCs/>
          <w:sz w:val="32"/>
          <w:szCs w:val="28"/>
        </w:rPr>
        <w:t>委外服務</w:t>
      </w:r>
      <w:r w:rsidR="00334E98">
        <w:rPr>
          <w:rFonts w:eastAsia="標楷體"/>
          <w:b/>
          <w:bCs/>
          <w:sz w:val="32"/>
          <w:szCs w:val="28"/>
        </w:rPr>
        <w:t>案</w:t>
      </w:r>
      <w:r>
        <w:rPr>
          <w:rFonts w:eastAsia="標楷體" w:hint="eastAsia"/>
          <w:b/>
          <w:bCs/>
          <w:sz w:val="32"/>
          <w:szCs w:val="28"/>
        </w:rPr>
        <w:t>」</w:t>
      </w:r>
    </w:p>
    <w:bookmarkEnd w:id="0"/>
    <w:p w14:paraId="437C0CB2" w14:textId="0B278858" w:rsidR="000778BE" w:rsidRDefault="00342176">
      <w:pPr>
        <w:spacing w:line="400" w:lineRule="exact"/>
        <w:jc w:val="center"/>
      </w:pPr>
      <w:r>
        <w:rPr>
          <w:rFonts w:eastAsia="標楷體" w:hint="eastAsia"/>
          <w:b/>
          <w:sz w:val="32"/>
          <w:szCs w:val="28"/>
        </w:rPr>
        <w:t>需求</w:t>
      </w:r>
      <w:r w:rsidR="00377AA3">
        <w:rPr>
          <w:rFonts w:eastAsia="標楷體" w:hint="eastAsia"/>
          <w:b/>
          <w:sz w:val="32"/>
          <w:szCs w:val="28"/>
        </w:rPr>
        <w:t>書</w:t>
      </w:r>
    </w:p>
    <w:p w14:paraId="08FFEFD8" w14:textId="4FB0053E" w:rsidR="000778BE" w:rsidRDefault="00334E98">
      <w:pPr>
        <w:spacing w:line="400" w:lineRule="exact"/>
        <w:jc w:val="right"/>
      </w:pPr>
      <w:r>
        <w:rPr>
          <w:rFonts w:eastAsia="標楷體"/>
          <w:b/>
          <w:sz w:val="32"/>
        </w:rPr>
        <w:t xml:space="preserve">      </w:t>
      </w:r>
    </w:p>
    <w:p w14:paraId="2EDB35F7" w14:textId="157EA91D" w:rsidR="00B14BF9" w:rsidRPr="00B94689" w:rsidRDefault="00342176" w:rsidP="00B94689">
      <w:pPr>
        <w:spacing w:line="400" w:lineRule="exact"/>
        <w:rPr>
          <w:rFonts w:eastAsia="標楷體"/>
          <w:sz w:val="28"/>
          <w:szCs w:val="28"/>
        </w:rPr>
      </w:pPr>
      <w:r w:rsidRPr="005A0C1A">
        <w:rPr>
          <w:rFonts w:eastAsia="標楷體" w:hint="eastAsia"/>
          <w:sz w:val="28"/>
          <w:szCs w:val="28"/>
        </w:rPr>
        <w:t>案號</w:t>
      </w:r>
      <w:r w:rsidRPr="005A0C1A">
        <w:rPr>
          <w:rFonts w:eastAsia="標楷體" w:hint="eastAsia"/>
          <w:sz w:val="28"/>
          <w:szCs w:val="28"/>
        </w:rPr>
        <w:t>:</w:t>
      </w:r>
      <w:bookmarkStart w:id="2" w:name="_Hlk107234508"/>
      <w:r w:rsidRPr="005A0C1A">
        <w:rPr>
          <w:rFonts w:eastAsia="標楷體" w:hint="eastAsia"/>
          <w:sz w:val="28"/>
          <w:szCs w:val="28"/>
        </w:rPr>
        <w:t>n</w:t>
      </w:r>
      <w:r w:rsidRPr="005A0C1A">
        <w:rPr>
          <w:rFonts w:eastAsia="標楷體"/>
          <w:sz w:val="28"/>
          <w:szCs w:val="28"/>
        </w:rPr>
        <w:t>dc111039</w:t>
      </w:r>
      <w:bookmarkEnd w:id="2"/>
    </w:p>
    <w:p w14:paraId="012B41B4" w14:textId="7DC33A87" w:rsidR="000778BE" w:rsidRDefault="00334E98">
      <w:pPr>
        <w:pStyle w:val="a"/>
        <w:numPr>
          <w:ilvl w:val="0"/>
          <w:numId w:val="2"/>
        </w:numPr>
        <w:spacing w:line="500" w:lineRule="exact"/>
        <w:jc w:val="both"/>
        <w:rPr>
          <w:b/>
          <w:bCs/>
          <w:sz w:val="28"/>
          <w:szCs w:val="28"/>
        </w:rPr>
      </w:pPr>
      <w:r>
        <w:rPr>
          <w:b/>
          <w:bCs/>
          <w:sz w:val="28"/>
          <w:szCs w:val="28"/>
        </w:rPr>
        <w:t>執行期間</w:t>
      </w:r>
      <w:r>
        <w:rPr>
          <w:b/>
          <w:bCs/>
          <w:sz w:val="28"/>
          <w:szCs w:val="28"/>
        </w:rPr>
        <w:t>:</w:t>
      </w:r>
    </w:p>
    <w:p w14:paraId="73843436" w14:textId="2D249FE0" w:rsidR="000778BE" w:rsidRPr="0015024F" w:rsidRDefault="00334E98" w:rsidP="00383E39">
      <w:pPr>
        <w:pStyle w:val="a"/>
        <w:numPr>
          <w:ilvl w:val="0"/>
          <w:numId w:val="0"/>
        </w:numPr>
        <w:spacing w:line="500" w:lineRule="exact"/>
        <w:ind w:left="720" w:hanging="11"/>
        <w:jc w:val="both"/>
        <w:rPr>
          <w:color w:val="7030A0"/>
        </w:rPr>
      </w:pPr>
      <w:r>
        <w:rPr>
          <w:sz w:val="28"/>
          <w:szCs w:val="28"/>
        </w:rPr>
        <w:t>自決標日起至</w:t>
      </w:r>
      <w:r>
        <w:rPr>
          <w:sz w:val="28"/>
          <w:szCs w:val="28"/>
        </w:rPr>
        <w:t>111</w:t>
      </w:r>
      <w:r>
        <w:rPr>
          <w:sz w:val="28"/>
          <w:szCs w:val="28"/>
        </w:rPr>
        <w:t>年</w:t>
      </w:r>
      <w:r>
        <w:rPr>
          <w:sz w:val="28"/>
          <w:szCs w:val="28"/>
        </w:rPr>
        <w:t>12</w:t>
      </w:r>
      <w:r>
        <w:rPr>
          <w:sz w:val="28"/>
          <w:szCs w:val="28"/>
        </w:rPr>
        <w:t>月</w:t>
      </w:r>
      <w:r w:rsidR="00383E39">
        <w:rPr>
          <w:rFonts w:hint="eastAsia"/>
          <w:sz w:val="28"/>
          <w:szCs w:val="28"/>
        </w:rPr>
        <w:t>10</w:t>
      </w:r>
      <w:r>
        <w:rPr>
          <w:sz w:val="28"/>
          <w:szCs w:val="28"/>
        </w:rPr>
        <w:t>日</w:t>
      </w:r>
      <w:r w:rsidR="00825AE6" w:rsidRPr="00825AE6">
        <w:rPr>
          <w:rFonts w:hint="eastAsia"/>
          <w:sz w:val="28"/>
          <w:szCs w:val="28"/>
        </w:rPr>
        <w:t>止</w:t>
      </w:r>
      <w:r w:rsidR="0015024F" w:rsidRPr="0015024F">
        <w:rPr>
          <w:rFonts w:hint="eastAsia"/>
          <w:color w:val="7030A0"/>
          <w:sz w:val="28"/>
          <w:szCs w:val="28"/>
        </w:rPr>
        <w:t>。</w:t>
      </w:r>
    </w:p>
    <w:p w14:paraId="0D4CBED1" w14:textId="77777777" w:rsidR="0015024F" w:rsidRPr="0015024F" w:rsidRDefault="00334E98" w:rsidP="0015024F">
      <w:pPr>
        <w:pStyle w:val="a"/>
        <w:numPr>
          <w:ilvl w:val="0"/>
          <w:numId w:val="2"/>
        </w:numPr>
        <w:spacing w:line="500" w:lineRule="exact"/>
        <w:jc w:val="both"/>
        <w:rPr>
          <w:b/>
          <w:bCs/>
          <w:sz w:val="28"/>
          <w:szCs w:val="28"/>
        </w:rPr>
      </w:pPr>
      <w:r w:rsidRPr="0015024F">
        <w:rPr>
          <w:b/>
          <w:bCs/>
          <w:sz w:val="28"/>
          <w:szCs w:val="28"/>
        </w:rPr>
        <w:t>預算金額</w:t>
      </w:r>
      <w:r w:rsidRPr="0015024F">
        <w:rPr>
          <w:b/>
          <w:bCs/>
          <w:sz w:val="28"/>
          <w:szCs w:val="28"/>
        </w:rPr>
        <w:t xml:space="preserve">: </w:t>
      </w:r>
    </w:p>
    <w:p w14:paraId="0C5DFC30" w14:textId="1FBD15F3" w:rsidR="00CC2DB5" w:rsidRPr="00D53895" w:rsidRDefault="00334E98" w:rsidP="001A10C1">
      <w:pPr>
        <w:pStyle w:val="a"/>
        <w:numPr>
          <w:ilvl w:val="0"/>
          <w:numId w:val="0"/>
        </w:numPr>
        <w:spacing w:line="500" w:lineRule="exact"/>
        <w:ind w:left="720" w:hanging="11"/>
        <w:jc w:val="both"/>
        <w:rPr>
          <w:color w:val="7030A0"/>
          <w:sz w:val="28"/>
          <w:szCs w:val="28"/>
        </w:rPr>
      </w:pPr>
      <w:r w:rsidRPr="0015024F">
        <w:rPr>
          <w:sz w:val="28"/>
          <w:szCs w:val="28"/>
        </w:rPr>
        <w:t>新臺幣</w:t>
      </w:r>
      <w:r w:rsidR="00383E39" w:rsidRPr="0015024F">
        <w:rPr>
          <w:rFonts w:hint="eastAsia"/>
          <w:sz w:val="28"/>
          <w:szCs w:val="28"/>
        </w:rPr>
        <w:t>277</w:t>
      </w:r>
      <w:r w:rsidR="00AD4BA3" w:rsidRPr="0015024F">
        <w:rPr>
          <w:rFonts w:hint="eastAsia"/>
          <w:sz w:val="28"/>
          <w:szCs w:val="28"/>
        </w:rPr>
        <w:t>萬</w:t>
      </w:r>
      <w:r w:rsidR="00383E39" w:rsidRPr="0015024F">
        <w:rPr>
          <w:rFonts w:hint="eastAsia"/>
          <w:sz w:val="28"/>
          <w:szCs w:val="28"/>
        </w:rPr>
        <w:t>8</w:t>
      </w:r>
      <w:r w:rsidR="00AD4BA3" w:rsidRPr="0015024F">
        <w:rPr>
          <w:rFonts w:hint="eastAsia"/>
          <w:sz w:val="28"/>
          <w:szCs w:val="28"/>
        </w:rPr>
        <w:t>,</w:t>
      </w:r>
      <w:r w:rsidR="00AD4BA3" w:rsidRPr="0015024F">
        <w:rPr>
          <w:sz w:val="28"/>
          <w:szCs w:val="28"/>
        </w:rPr>
        <w:t>000</w:t>
      </w:r>
      <w:r w:rsidRPr="0015024F">
        <w:rPr>
          <w:sz w:val="28"/>
          <w:szCs w:val="28"/>
        </w:rPr>
        <w:t>元</w:t>
      </w:r>
      <w:r w:rsidR="007E102F" w:rsidRPr="0015024F">
        <w:rPr>
          <w:rFonts w:hint="eastAsia"/>
          <w:sz w:val="28"/>
          <w:szCs w:val="28"/>
        </w:rPr>
        <w:t>整</w:t>
      </w:r>
      <w:r w:rsidR="007E102F" w:rsidRPr="0015024F">
        <w:rPr>
          <w:rFonts w:hint="eastAsia"/>
          <w:sz w:val="28"/>
          <w:szCs w:val="28"/>
        </w:rPr>
        <w:t>(</w:t>
      </w:r>
      <w:r w:rsidR="007E102F" w:rsidRPr="0015024F">
        <w:rPr>
          <w:rFonts w:hint="eastAsia"/>
          <w:sz w:val="28"/>
          <w:szCs w:val="28"/>
        </w:rPr>
        <w:t>含稅</w:t>
      </w:r>
      <w:r w:rsidR="007E102F" w:rsidRPr="0015024F">
        <w:rPr>
          <w:rFonts w:hint="eastAsia"/>
          <w:sz w:val="28"/>
          <w:szCs w:val="28"/>
        </w:rPr>
        <w:t>)</w:t>
      </w:r>
      <w:r w:rsidRPr="0015024F">
        <w:rPr>
          <w:sz w:val="28"/>
          <w:szCs w:val="28"/>
        </w:rPr>
        <w:t>。</w:t>
      </w:r>
    </w:p>
    <w:p w14:paraId="136FF987" w14:textId="2469E62B" w:rsidR="00893775" w:rsidRDefault="00334E98" w:rsidP="003B4E4A">
      <w:pPr>
        <w:pStyle w:val="a"/>
        <w:numPr>
          <w:ilvl w:val="0"/>
          <w:numId w:val="2"/>
        </w:numPr>
        <w:spacing w:line="500" w:lineRule="exact"/>
        <w:rPr>
          <w:b/>
          <w:bCs/>
          <w:sz w:val="28"/>
          <w:szCs w:val="28"/>
        </w:rPr>
      </w:pPr>
      <w:r>
        <w:rPr>
          <w:b/>
          <w:bCs/>
          <w:sz w:val="28"/>
          <w:szCs w:val="28"/>
        </w:rPr>
        <w:t>廠商服務項目及工作範圍需求</w:t>
      </w:r>
      <w:r>
        <w:rPr>
          <w:b/>
          <w:bCs/>
          <w:sz w:val="28"/>
          <w:szCs w:val="28"/>
        </w:rPr>
        <w:t>:</w:t>
      </w:r>
      <w:r w:rsidR="003B4E4A">
        <w:rPr>
          <w:b/>
          <w:bCs/>
          <w:sz w:val="28"/>
          <w:szCs w:val="28"/>
        </w:rPr>
        <w:br/>
      </w:r>
      <w:r w:rsidR="003B4E4A" w:rsidRPr="003B4E4A">
        <w:rPr>
          <w:rFonts w:hint="eastAsia"/>
          <w:sz w:val="28"/>
          <w:szCs w:val="28"/>
        </w:rPr>
        <w:t>廠商應以整合行銷傳播方式，配</w:t>
      </w:r>
      <w:r w:rsidR="00AA79AF">
        <w:rPr>
          <w:rFonts w:hint="eastAsia"/>
          <w:sz w:val="28"/>
          <w:szCs w:val="28"/>
        </w:rPr>
        <w:t>合</w:t>
      </w:r>
      <w:r w:rsidR="003B4E4A" w:rsidRPr="003B4E4A">
        <w:rPr>
          <w:rFonts w:hint="eastAsia"/>
          <w:sz w:val="28"/>
          <w:szCs w:val="28"/>
        </w:rPr>
        <w:t>本會相關活動及宣導事項企劃並執行媒體</w:t>
      </w:r>
      <w:r w:rsidR="00322D00">
        <w:rPr>
          <w:rFonts w:hint="eastAsia"/>
          <w:sz w:val="28"/>
          <w:szCs w:val="28"/>
        </w:rPr>
        <w:t>行</w:t>
      </w:r>
      <w:r w:rsidR="003B4E4A" w:rsidRPr="003B4E4A">
        <w:rPr>
          <w:rFonts w:hint="eastAsia"/>
          <w:sz w:val="28"/>
          <w:szCs w:val="28"/>
        </w:rPr>
        <w:t>銷宣傳。</w:t>
      </w:r>
    </w:p>
    <w:p w14:paraId="76F19BCA" w14:textId="456F72FB" w:rsidR="008C6ACD" w:rsidRPr="00CF6361" w:rsidRDefault="008C6ACD" w:rsidP="00D53895">
      <w:pPr>
        <w:pStyle w:val="a"/>
        <w:numPr>
          <w:ilvl w:val="0"/>
          <w:numId w:val="20"/>
        </w:numPr>
        <w:tabs>
          <w:tab w:val="left" w:pos="851"/>
        </w:tabs>
        <w:spacing w:line="500" w:lineRule="exact"/>
        <w:ind w:left="851" w:hanging="567"/>
        <w:rPr>
          <w:b/>
          <w:bCs/>
          <w:sz w:val="28"/>
          <w:szCs w:val="28"/>
        </w:rPr>
      </w:pPr>
      <w:r w:rsidRPr="00CF6361">
        <w:rPr>
          <w:rFonts w:hint="eastAsia"/>
          <w:b/>
          <w:bCs/>
          <w:sz w:val="28"/>
          <w:szCs w:val="28"/>
        </w:rPr>
        <w:t>永續發展政策及活動之多媒體廣宣</w:t>
      </w:r>
    </w:p>
    <w:p w14:paraId="7C7B594C" w14:textId="28236BD9" w:rsidR="00336115" w:rsidRPr="00252BEC" w:rsidRDefault="00334E98" w:rsidP="00252BEC">
      <w:pPr>
        <w:pStyle w:val="a"/>
        <w:numPr>
          <w:ilvl w:val="3"/>
          <w:numId w:val="3"/>
        </w:numPr>
        <w:spacing w:line="500" w:lineRule="exact"/>
        <w:ind w:left="709" w:hanging="283"/>
        <w:jc w:val="both"/>
        <w:rPr>
          <w:sz w:val="28"/>
          <w:szCs w:val="28"/>
        </w:rPr>
      </w:pPr>
      <w:r>
        <w:rPr>
          <w:sz w:val="28"/>
          <w:szCs w:val="28"/>
        </w:rPr>
        <w:t>電子媒體宣導：</w:t>
      </w:r>
    </w:p>
    <w:p w14:paraId="79382E3A" w14:textId="59F3C6D8" w:rsidR="00B14BF9" w:rsidRPr="007B58DD" w:rsidRDefault="00586C7F" w:rsidP="001540A9">
      <w:pPr>
        <w:pStyle w:val="a"/>
        <w:numPr>
          <w:ilvl w:val="0"/>
          <w:numId w:val="8"/>
        </w:numPr>
        <w:spacing w:line="500" w:lineRule="exact"/>
        <w:ind w:left="1134" w:hanging="425"/>
        <w:jc w:val="both"/>
        <w:rPr>
          <w:sz w:val="28"/>
          <w:szCs w:val="28"/>
        </w:rPr>
      </w:pPr>
      <w:r w:rsidRPr="007B58DD">
        <w:rPr>
          <w:rFonts w:hint="eastAsia"/>
          <w:sz w:val="28"/>
          <w:szCs w:val="28"/>
        </w:rPr>
        <w:t>活動訊息內容、製播與採訪</w:t>
      </w:r>
      <w:r w:rsidR="00F96635">
        <w:rPr>
          <w:rFonts w:hint="eastAsia"/>
          <w:sz w:val="28"/>
          <w:szCs w:val="28"/>
        </w:rPr>
        <w:t>及播送</w:t>
      </w:r>
      <w:r w:rsidR="00334E98" w:rsidRPr="007B58DD">
        <w:rPr>
          <w:sz w:val="28"/>
          <w:szCs w:val="28"/>
        </w:rPr>
        <w:t>:</w:t>
      </w:r>
      <w:r w:rsidR="00B14BF9" w:rsidRPr="007B58DD">
        <w:rPr>
          <w:sz w:val="28"/>
          <w:szCs w:val="28"/>
        </w:rPr>
        <w:t xml:space="preserve"> </w:t>
      </w:r>
    </w:p>
    <w:p w14:paraId="4BBA66FF" w14:textId="7208A2F6" w:rsidR="000778BE" w:rsidRPr="007B58DD" w:rsidRDefault="00586C7F" w:rsidP="00B14BF9">
      <w:pPr>
        <w:pStyle w:val="a"/>
        <w:numPr>
          <w:ilvl w:val="0"/>
          <w:numId w:val="0"/>
        </w:numPr>
        <w:spacing w:line="500" w:lineRule="exact"/>
        <w:ind w:left="1134" w:firstLineChars="200" w:firstLine="560"/>
        <w:jc w:val="both"/>
        <w:rPr>
          <w:sz w:val="28"/>
          <w:szCs w:val="28"/>
        </w:rPr>
      </w:pPr>
      <w:r w:rsidRPr="007B58DD">
        <w:rPr>
          <w:rFonts w:hint="eastAsia"/>
          <w:sz w:val="28"/>
          <w:szCs w:val="28"/>
        </w:rPr>
        <w:t>規劃及製播、採訪與永續發展政策相關之內容</w:t>
      </w:r>
      <w:r w:rsidR="00CE2A97">
        <w:rPr>
          <w:rFonts w:hint="eastAsia"/>
          <w:sz w:val="28"/>
          <w:szCs w:val="28"/>
        </w:rPr>
        <w:t>1</w:t>
      </w:r>
      <w:r w:rsidRPr="007B58DD">
        <w:rPr>
          <w:rFonts w:hint="eastAsia"/>
          <w:sz w:val="28"/>
          <w:szCs w:val="28"/>
        </w:rPr>
        <w:t>則，內容長度至少</w:t>
      </w:r>
      <w:r w:rsidRPr="007B58DD">
        <w:rPr>
          <w:rFonts w:hint="eastAsia"/>
          <w:sz w:val="28"/>
          <w:szCs w:val="28"/>
        </w:rPr>
        <w:t>30</w:t>
      </w:r>
      <w:r w:rsidRPr="007B58DD">
        <w:rPr>
          <w:rFonts w:hint="eastAsia"/>
          <w:sz w:val="28"/>
          <w:szCs w:val="28"/>
        </w:rPr>
        <w:t>秒，製播採訪前之主題需經本會確認後，得標廠商始得進行相關流程作業</w:t>
      </w:r>
      <w:r w:rsidR="00B14BF9" w:rsidRPr="007B58DD">
        <w:rPr>
          <w:sz w:val="28"/>
          <w:szCs w:val="28"/>
        </w:rPr>
        <w:t>。</w:t>
      </w:r>
    </w:p>
    <w:p w14:paraId="3CCE0A57" w14:textId="7F84721F" w:rsidR="000778BE" w:rsidRDefault="00334E98" w:rsidP="001540A9">
      <w:pPr>
        <w:pStyle w:val="a"/>
        <w:numPr>
          <w:ilvl w:val="0"/>
          <w:numId w:val="8"/>
        </w:numPr>
        <w:spacing w:line="500" w:lineRule="exact"/>
        <w:ind w:left="1134" w:hanging="425"/>
        <w:jc w:val="both"/>
        <w:rPr>
          <w:sz w:val="28"/>
          <w:szCs w:val="28"/>
        </w:rPr>
      </w:pPr>
      <w:r>
        <w:rPr>
          <w:sz w:val="28"/>
          <w:szCs w:val="28"/>
        </w:rPr>
        <w:t>電子媒體播送</w:t>
      </w:r>
      <w:r>
        <w:rPr>
          <w:sz w:val="28"/>
          <w:szCs w:val="28"/>
        </w:rPr>
        <w:t>:</w:t>
      </w:r>
    </w:p>
    <w:p w14:paraId="476F7569" w14:textId="4228FF3C" w:rsidR="000778BE" w:rsidRPr="007B58DD" w:rsidRDefault="00586C7F" w:rsidP="00B14BF9">
      <w:pPr>
        <w:pStyle w:val="a"/>
        <w:numPr>
          <w:ilvl w:val="0"/>
          <w:numId w:val="0"/>
        </w:numPr>
        <w:spacing w:line="500" w:lineRule="exact"/>
        <w:ind w:left="1134" w:firstLineChars="200" w:firstLine="560"/>
        <w:jc w:val="both"/>
        <w:rPr>
          <w:sz w:val="28"/>
          <w:szCs w:val="28"/>
        </w:rPr>
      </w:pPr>
      <w:r w:rsidRPr="007B58DD">
        <w:rPr>
          <w:rFonts w:hint="eastAsia"/>
          <w:sz w:val="28"/>
          <w:szCs w:val="28"/>
        </w:rPr>
        <w:t>規劃電子媒體頻道播出永續發展政策之訊息與內容，至少</w:t>
      </w:r>
      <w:r w:rsidR="003B4E4A" w:rsidRPr="007B58DD">
        <w:rPr>
          <w:rFonts w:hint="eastAsia"/>
          <w:sz w:val="28"/>
          <w:szCs w:val="28"/>
        </w:rPr>
        <w:t>1</w:t>
      </w:r>
      <w:r w:rsidRPr="007B58DD">
        <w:rPr>
          <w:rFonts w:hint="eastAsia"/>
          <w:sz w:val="28"/>
          <w:szCs w:val="28"/>
        </w:rPr>
        <w:t>家</w:t>
      </w:r>
      <w:r w:rsidR="00334E98" w:rsidRPr="007B58DD">
        <w:rPr>
          <w:sz w:val="28"/>
          <w:szCs w:val="28"/>
        </w:rPr>
        <w:t>。</w:t>
      </w:r>
    </w:p>
    <w:p w14:paraId="19F813C4" w14:textId="3C33A752" w:rsidR="000778BE" w:rsidRPr="00336115" w:rsidRDefault="00334E98" w:rsidP="00893775">
      <w:pPr>
        <w:pStyle w:val="a"/>
        <w:numPr>
          <w:ilvl w:val="3"/>
          <w:numId w:val="3"/>
        </w:numPr>
        <w:spacing w:line="500" w:lineRule="exact"/>
        <w:ind w:left="709" w:hanging="283"/>
        <w:jc w:val="both"/>
        <w:rPr>
          <w:sz w:val="28"/>
          <w:szCs w:val="28"/>
        </w:rPr>
      </w:pPr>
      <w:r>
        <w:rPr>
          <w:sz w:val="28"/>
          <w:szCs w:val="28"/>
        </w:rPr>
        <w:t>平面媒體宣導</w:t>
      </w:r>
      <w:r>
        <w:rPr>
          <w:sz w:val="28"/>
          <w:szCs w:val="28"/>
        </w:rPr>
        <w:t>:</w:t>
      </w:r>
    </w:p>
    <w:p w14:paraId="5D1AF8C7" w14:textId="70183103" w:rsidR="000778BE" w:rsidRDefault="00334E98" w:rsidP="001540A9">
      <w:pPr>
        <w:pStyle w:val="a"/>
        <w:numPr>
          <w:ilvl w:val="0"/>
          <w:numId w:val="4"/>
        </w:numPr>
        <w:spacing w:line="500" w:lineRule="exact"/>
        <w:ind w:left="1134" w:hanging="425"/>
        <w:jc w:val="both"/>
        <w:rPr>
          <w:sz w:val="28"/>
          <w:szCs w:val="28"/>
        </w:rPr>
      </w:pPr>
      <w:r>
        <w:rPr>
          <w:sz w:val="28"/>
          <w:szCs w:val="28"/>
        </w:rPr>
        <w:t>平面文宣</w:t>
      </w:r>
      <w:r w:rsidR="007B58DD">
        <w:rPr>
          <w:rFonts w:hint="eastAsia"/>
          <w:sz w:val="28"/>
          <w:szCs w:val="28"/>
        </w:rPr>
        <w:t>及</w:t>
      </w:r>
      <w:r>
        <w:rPr>
          <w:sz w:val="28"/>
          <w:szCs w:val="28"/>
        </w:rPr>
        <w:t>設計</w:t>
      </w:r>
      <w:r>
        <w:rPr>
          <w:sz w:val="28"/>
          <w:szCs w:val="28"/>
        </w:rPr>
        <w:t>:</w:t>
      </w:r>
    </w:p>
    <w:p w14:paraId="6EC6DB6F" w14:textId="5F6C6968" w:rsidR="000778BE" w:rsidRPr="00B4638F" w:rsidRDefault="00334E98" w:rsidP="00B4638F">
      <w:pPr>
        <w:pStyle w:val="a"/>
        <w:numPr>
          <w:ilvl w:val="0"/>
          <w:numId w:val="0"/>
        </w:numPr>
        <w:spacing w:line="500" w:lineRule="exact"/>
        <w:ind w:left="1134" w:firstLineChars="200" w:firstLine="560"/>
        <w:jc w:val="both"/>
        <w:rPr>
          <w:sz w:val="28"/>
          <w:szCs w:val="28"/>
        </w:rPr>
      </w:pPr>
      <w:r w:rsidRPr="00DA4BCA">
        <w:rPr>
          <w:color w:val="FF0000"/>
          <w:sz w:val="28"/>
          <w:szCs w:val="28"/>
        </w:rPr>
        <w:t>設計平面文宣設計稿</w:t>
      </w:r>
      <w:r w:rsidR="0048519C" w:rsidRPr="00DA4BCA">
        <w:rPr>
          <w:rFonts w:hint="eastAsia"/>
          <w:color w:val="FF0000"/>
          <w:sz w:val="28"/>
          <w:szCs w:val="28"/>
        </w:rPr>
        <w:t>至少</w:t>
      </w:r>
      <w:r w:rsidR="0048519C" w:rsidRPr="00DA4BCA">
        <w:rPr>
          <w:rFonts w:hint="eastAsia"/>
          <w:color w:val="FF0000"/>
          <w:sz w:val="28"/>
          <w:szCs w:val="28"/>
        </w:rPr>
        <w:t>1</w:t>
      </w:r>
      <w:r w:rsidR="0048519C" w:rsidRPr="00DA4BCA">
        <w:rPr>
          <w:rFonts w:hint="eastAsia"/>
          <w:color w:val="FF0000"/>
          <w:sz w:val="28"/>
          <w:szCs w:val="28"/>
        </w:rPr>
        <w:t>式</w:t>
      </w:r>
      <w:r w:rsidRPr="00B4638F">
        <w:rPr>
          <w:sz w:val="28"/>
          <w:szCs w:val="28"/>
        </w:rPr>
        <w:t>，得標廠商須於</w:t>
      </w:r>
      <w:r w:rsidR="00383E39" w:rsidRPr="00B4638F">
        <w:rPr>
          <w:sz w:val="28"/>
          <w:szCs w:val="28"/>
        </w:rPr>
        <w:t>本會</w:t>
      </w:r>
      <w:r w:rsidRPr="00B4638F">
        <w:rPr>
          <w:sz w:val="28"/>
          <w:szCs w:val="28"/>
        </w:rPr>
        <w:t>交付專案之日起</w:t>
      </w:r>
      <w:r w:rsidRPr="00B4638F">
        <w:rPr>
          <w:sz w:val="28"/>
          <w:szCs w:val="28"/>
        </w:rPr>
        <w:t>10</w:t>
      </w:r>
      <w:r w:rsidRPr="00B4638F">
        <w:rPr>
          <w:sz w:val="28"/>
          <w:szCs w:val="28"/>
        </w:rPr>
        <w:t>日內提出設計初稿，並於</w:t>
      </w:r>
      <w:r w:rsidR="00383E39" w:rsidRPr="00B4638F">
        <w:rPr>
          <w:sz w:val="28"/>
          <w:szCs w:val="28"/>
        </w:rPr>
        <w:t>本會</w:t>
      </w:r>
      <w:r w:rsidRPr="00B4638F">
        <w:rPr>
          <w:sz w:val="28"/>
          <w:szCs w:val="28"/>
        </w:rPr>
        <w:t>指定期限內完成初稿修改，經</w:t>
      </w:r>
      <w:r w:rsidR="00383E39" w:rsidRPr="00B4638F">
        <w:rPr>
          <w:sz w:val="28"/>
          <w:szCs w:val="28"/>
        </w:rPr>
        <w:t>本會</w:t>
      </w:r>
      <w:r w:rsidRPr="00B4638F">
        <w:rPr>
          <w:sz w:val="28"/>
          <w:szCs w:val="28"/>
        </w:rPr>
        <w:t>確定修改內容後製作完稿，設計稿應提供原始檔</w:t>
      </w:r>
      <w:r>
        <w:rPr>
          <w:sz w:val="28"/>
          <w:szCs w:val="28"/>
        </w:rPr>
        <w:t>。</w:t>
      </w:r>
    </w:p>
    <w:p w14:paraId="5DDD15CD" w14:textId="77777777" w:rsidR="000778BE" w:rsidRPr="00B4638F" w:rsidRDefault="00334E98" w:rsidP="001540A9">
      <w:pPr>
        <w:pStyle w:val="a"/>
        <w:numPr>
          <w:ilvl w:val="0"/>
          <w:numId w:val="4"/>
        </w:numPr>
        <w:spacing w:line="500" w:lineRule="exact"/>
        <w:ind w:left="1134" w:hanging="425"/>
        <w:jc w:val="both"/>
        <w:rPr>
          <w:sz w:val="28"/>
          <w:szCs w:val="28"/>
        </w:rPr>
      </w:pPr>
      <w:r>
        <w:rPr>
          <w:sz w:val="28"/>
          <w:szCs w:val="28"/>
        </w:rPr>
        <w:t>平面媒體刊登</w:t>
      </w:r>
      <w:r>
        <w:rPr>
          <w:sz w:val="28"/>
          <w:szCs w:val="28"/>
        </w:rPr>
        <w:t>:</w:t>
      </w:r>
    </w:p>
    <w:p w14:paraId="0B07EF33" w14:textId="133749FE" w:rsidR="000778BE" w:rsidRPr="00893775" w:rsidRDefault="00334E98" w:rsidP="001540A9">
      <w:pPr>
        <w:pStyle w:val="a"/>
        <w:numPr>
          <w:ilvl w:val="0"/>
          <w:numId w:val="15"/>
        </w:numPr>
        <w:spacing w:line="500" w:lineRule="exact"/>
        <w:ind w:left="1560" w:hanging="426"/>
        <w:jc w:val="both"/>
        <w:rPr>
          <w:spacing w:val="-6"/>
          <w:sz w:val="28"/>
          <w:szCs w:val="28"/>
        </w:rPr>
      </w:pPr>
      <w:r w:rsidRPr="00893775">
        <w:rPr>
          <w:spacing w:val="-6"/>
          <w:sz w:val="28"/>
          <w:szCs w:val="28"/>
        </w:rPr>
        <w:t>雜誌：依</w:t>
      </w:r>
      <w:r w:rsidR="00383E39" w:rsidRPr="00893775">
        <w:rPr>
          <w:spacing w:val="-6"/>
          <w:sz w:val="28"/>
          <w:szCs w:val="28"/>
        </w:rPr>
        <w:t>本會</w:t>
      </w:r>
      <w:r w:rsidRPr="00893775">
        <w:rPr>
          <w:spacing w:val="-6"/>
          <w:sz w:val="28"/>
          <w:szCs w:val="28"/>
        </w:rPr>
        <w:t>指定時間刊登，刊登規格為</w:t>
      </w:r>
      <w:r w:rsidR="007B58DD">
        <w:rPr>
          <w:rFonts w:hint="eastAsia"/>
          <w:spacing w:val="-6"/>
          <w:sz w:val="28"/>
          <w:szCs w:val="28"/>
        </w:rPr>
        <w:t>財經</w:t>
      </w:r>
      <w:r w:rsidR="007B58DD" w:rsidRPr="00893775">
        <w:rPr>
          <w:spacing w:val="-6"/>
          <w:sz w:val="28"/>
          <w:szCs w:val="28"/>
        </w:rPr>
        <w:t>雜誌</w:t>
      </w:r>
      <w:r w:rsidRPr="00893775">
        <w:rPr>
          <w:spacing w:val="-6"/>
          <w:sz w:val="28"/>
          <w:szCs w:val="28"/>
        </w:rPr>
        <w:t>內單頁之廣告</w:t>
      </w:r>
      <w:r w:rsidR="007B58DD">
        <w:rPr>
          <w:rFonts w:hint="eastAsia"/>
          <w:spacing w:val="-6"/>
          <w:sz w:val="28"/>
          <w:szCs w:val="28"/>
        </w:rPr>
        <w:t>(</w:t>
      </w:r>
      <w:r w:rsidR="007B58DD">
        <w:rPr>
          <w:rFonts w:hint="eastAsia"/>
          <w:spacing w:val="-6"/>
          <w:sz w:val="28"/>
          <w:szCs w:val="28"/>
        </w:rPr>
        <w:t>編</w:t>
      </w:r>
      <w:r w:rsidR="007B58DD">
        <w:rPr>
          <w:rFonts w:hint="eastAsia"/>
          <w:spacing w:val="-6"/>
          <w:sz w:val="28"/>
          <w:szCs w:val="28"/>
        </w:rPr>
        <w:t>)</w:t>
      </w:r>
      <w:r w:rsidRPr="00893775">
        <w:rPr>
          <w:spacing w:val="-6"/>
          <w:sz w:val="28"/>
          <w:szCs w:val="28"/>
        </w:rPr>
        <w:t>稿；</w:t>
      </w:r>
      <w:r w:rsidR="007B58DD">
        <w:rPr>
          <w:rFonts w:hint="eastAsia"/>
          <w:spacing w:val="-6"/>
          <w:sz w:val="28"/>
          <w:szCs w:val="28"/>
        </w:rPr>
        <w:t>若為廣編應包含採編</w:t>
      </w:r>
      <w:r w:rsidR="004549BC">
        <w:rPr>
          <w:rFonts w:hint="eastAsia"/>
          <w:spacing w:val="-6"/>
          <w:sz w:val="28"/>
          <w:szCs w:val="28"/>
        </w:rPr>
        <w:t>及設計</w:t>
      </w:r>
      <w:r w:rsidR="007B58DD">
        <w:rPr>
          <w:rFonts w:hint="eastAsia"/>
          <w:spacing w:val="-6"/>
          <w:sz w:val="28"/>
          <w:szCs w:val="28"/>
        </w:rPr>
        <w:t>作業</w:t>
      </w:r>
      <w:r w:rsidR="007B58DD">
        <w:rPr>
          <w:rFonts w:ascii="微軟正黑體" w:eastAsia="微軟正黑體" w:hAnsi="微軟正黑體" w:hint="eastAsia"/>
          <w:spacing w:val="-6"/>
          <w:sz w:val="28"/>
          <w:szCs w:val="28"/>
        </w:rPr>
        <w:t>，</w:t>
      </w:r>
      <w:r w:rsidRPr="00893775">
        <w:rPr>
          <w:spacing w:val="-6"/>
          <w:sz w:val="28"/>
          <w:szCs w:val="28"/>
        </w:rPr>
        <w:t>至少應含</w:t>
      </w:r>
      <w:r w:rsidR="00EB48F5" w:rsidRPr="007B58DD">
        <w:rPr>
          <w:rFonts w:hint="eastAsia"/>
          <w:spacing w:val="-6"/>
          <w:sz w:val="28"/>
          <w:szCs w:val="28"/>
        </w:rPr>
        <w:t>1</w:t>
      </w:r>
      <w:r w:rsidR="00A70E9D">
        <w:rPr>
          <w:spacing w:val="-6"/>
          <w:sz w:val="28"/>
          <w:szCs w:val="28"/>
        </w:rPr>
        <w:t>6</w:t>
      </w:r>
      <w:r w:rsidR="00EB48F5" w:rsidRPr="007B58DD">
        <w:rPr>
          <w:rFonts w:hint="eastAsia"/>
          <w:spacing w:val="-6"/>
          <w:sz w:val="28"/>
          <w:szCs w:val="28"/>
        </w:rPr>
        <w:t>頁</w:t>
      </w:r>
      <w:r w:rsidR="007B58DD" w:rsidRPr="007B58DD">
        <w:rPr>
          <w:rFonts w:hint="eastAsia"/>
          <w:spacing w:val="-6"/>
          <w:sz w:val="28"/>
          <w:szCs w:val="28"/>
        </w:rPr>
        <w:t>內單頁</w:t>
      </w:r>
      <w:r w:rsidRPr="00893775">
        <w:rPr>
          <w:spacing w:val="-6"/>
          <w:sz w:val="28"/>
          <w:szCs w:val="28"/>
        </w:rPr>
        <w:t>。</w:t>
      </w:r>
    </w:p>
    <w:p w14:paraId="4A702A1B" w14:textId="67F2F037" w:rsidR="000778BE" w:rsidRPr="00893775" w:rsidRDefault="00334E98" w:rsidP="001540A9">
      <w:pPr>
        <w:pStyle w:val="a"/>
        <w:numPr>
          <w:ilvl w:val="0"/>
          <w:numId w:val="15"/>
        </w:numPr>
        <w:spacing w:line="500" w:lineRule="exact"/>
        <w:ind w:left="1560" w:hanging="426"/>
        <w:jc w:val="both"/>
        <w:rPr>
          <w:spacing w:val="-6"/>
          <w:sz w:val="28"/>
          <w:szCs w:val="28"/>
        </w:rPr>
      </w:pPr>
      <w:r w:rsidRPr="00893775">
        <w:rPr>
          <w:spacing w:val="-6"/>
          <w:sz w:val="28"/>
          <w:szCs w:val="28"/>
        </w:rPr>
        <w:lastRenderedPageBreak/>
        <w:t>戶外</w:t>
      </w:r>
      <w:r w:rsidR="003B4E4A">
        <w:rPr>
          <w:rFonts w:hint="eastAsia"/>
          <w:spacing w:val="-6"/>
          <w:sz w:val="28"/>
          <w:szCs w:val="28"/>
        </w:rPr>
        <w:t>公車廣告</w:t>
      </w:r>
      <w:r w:rsidRPr="00893775">
        <w:rPr>
          <w:spacing w:val="-6"/>
          <w:sz w:val="28"/>
          <w:szCs w:val="28"/>
        </w:rPr>
        <w:t>：</w:t>
      </w:r>
      <w:r>
        <w:rPr>
          <w:spacing w:val="-6"/>
          <w:sz w:val="28"/>
          <w:szCs w:val="28"/>
        </w:rPr>
        <w:t>依</w:t>
      </w:r>
      <w:r w:rsidR="00383E39">
        <w:rPr>
          <w:spacing w:val="-6"/>
          <w:sz w:val="28"/>
          <w:szCs w:val="28"/>
        </w:rPr>
        <w:t>本會</w:t>
      </w:r>
      <w:r>
        <w:rPr>
          <w:spacing w:val="-6"/>
          <w:sz w:val="28"/>
          <w:szCs w:val="28"/>
        </w:rPr>
        <w:t>指定時間</w:t>
      </w:r>
      <w:r w:rsidRPr="00893775">
        <w:rPr>
          <w:spacing w:val="-6"/>
          <w:sz w:val="28"/>
          <w:szCs w:val="28"/>
        </w:rPr>
        <w:t>刊登，提供</w:t>
      </w:r>
      <w:r w:rsidR="007B58DD">
        <w:rPr>
          <w:rFonts w:hint="eastAsia"/>
          <w:spacing w:val="-6"/>
          <w:sz w:val="28"/>
          <w:szCs w:val="28"/>
        </w:rPr>
        <w:t>至少</w:t>
      </w:r>
      <w:r w:rsidR="00A70E9D">
        <w:rPr>
          <w:spacing w:val="-6"/>
          <w:sz w:val="28"/>
          <w:szCs w:val="28"/>
        </w:rPr>
        <w:t>3</w:t>
      </w:r>
      <w:r w:rsidR="00CE2A97">
        <w:rPr>
          <w:rFonts w:hint="eastAsia"/>
          <w:spacing w:val="-6"/>
          <w:sz w:val="28"/>
          <w:szCs w:val="28"/>
        </w:rPr>
        <w:t>面公車廣告</w:t>
      </w:r>
      <w:r w:rsidRPr="00893775">
        <w:rPr>
          <w:spacing w:val="-6"/>
          <w:sz w:val="28"/>
          <w:szCs w:val="28"/>
        </w:rPr>
        <w:t>。</w:t>
      </w:r>
    </w:p>
    <w:p w14:paraId="071D151A" w14:textId="77777777" w:rsidR="008A7527" w:rsidRPr="008A7527" w:rsidRDefault="008A7527" w:rsidP="008A7527">
      <w:pPr>
        <w:pStyle w:val="a"/>
        <w:numPr>
          <w:ilvl w:val="3"/>
          <w:numId w:val="3"/>
        </w:numPr>
        <w:spacing w:line="500" w:lineRule="exact"/>
        <w:ind w:left="709" w:hanging="283"/>
        <w:jc w:val="both"/>
        <w:rPr>
          <w:sz w:val="28"/>
          <w:szCs w:val="28"/>
        </w:rPr>
      </w:pPr>
      <w:r w:rsidRPr="008A7527">
        <w:rPr>
          <w:sz w:val="28"/>
          <w:szCs w:val="28"/>
        </w:rPr>
        <w:t>網路</w:t>
      </w:r>
      <w:r w:rsidRPr="008A7527">
        <w:rPr>
          <w:rFonts w:hint="eastAsia"/>
          <w:sz w:val="28"/>
          <w:szCs w:val="28"/>
        </w:rPr>
        <w:t>及社群媒體</w:t>
      </w:r>
      <w:r w:rsidRPr="008A7527">
        <w:rPr>
          <w:sz w:val="28"/>
          <w:szCs w:val="28"/>
        </w:rPr>
        <w:t>宣導</w:t>
      </w:r>
      <w:r w:rsidRPr="008A7527">
        <w:rPr>
          <w:sz w:val="28"/>
          <w:szCs w:val="28"/>
        </w:rPr>
        <w:t>:</w:t>
      </w:r>
    </w:p>
    <w:p w14:paraId="01BF4923" w14:textId="77777777" w:rsidR="008A7527" w:rsidRPr="008A7527" w:rsidRDefault="008A7527" w:rsidP="008A7527">
      <w:pPr>
        <w:numPr>
          <w:ilvl w:val="0"/>
          <w:numId w:val="23"/>
        </w:numPr>
        <w:snapToGrid w:val="0"/>
        <w:spacing w:line="500" w:lineRule="exact"/>
        <w:jc w:val="both"/>
        <w:textAlignment w:val="auto"/>
        <w:rPr>
          <w:rFonts w:eastAsia="標楷體"/>
          <w:sz w:val="28"/>
          <w:szCs w:val="28"/>
        </w:rPr>
      </w:pPr>
      <w:r w:rsidRPr="008A7527">
        <w:rPr>
          <w:rFonts w:eastAsia="標楷體"/>
          <w:sz w:val="28"/>
          <w:szCs w:val="28"/>
        </w:rPr>
        <w:t>網路素材設計與製作</w:t>
      </w:r>
      <w:r w:rsidRPr="008A7527">
        <w:rPr>
          <w:rFonts w:eastAsia="標楷體"/>
          <w:sz w:val="28"/>
          <w:szCs w:val="28"/>
        </w:rPr>
        <w:t>:</w:t>
      </w:r>
    </w:p>
    <w:p w14:paraId="22656A28" w14:textId="07603E36" w:rsidR="008A7527" w:rsidRPr="008A7527" w:rsidRDefault="0048519C" w:rsidP="008A7527">
      <w:pPr>
        <w:snapToGrid w:val="0"/>
        <w:spacing w:line="500" w:lineRule="exact"/>
        <w:ind w:left="1134" w:firstLineChars="200" w:firstLine="560"/>
        <w:jc w:val="both"/>
        <w:textAlignment w:val="auto"/>
        <w:rPr>
          <w:rFonts w:eastAsia="標楷體"/>
          <w:sz w:val="28"/>
          <w:szCs w:val="28"/>
        </w:rPr>
      </w:pPr>
      <w:r w:rsidRPr="00DA4BCA">
        <w:rPr>
          <w:rFonts w:eastAsia="標楷體" w:hint="eastAsia"/>
          <w:color w:val="FF0000"/>
          <w:sz w:val="28"/>
          <w:szCs w:val="28"/>
        </w:rPr>
        <w:t>設計網路素材設計稿至少</w:t>
      </w:r>
      <w:r w:rsidRPr="00DA4BCA">
        <w:rPr>
          <w:rFonts w:eastAsia="標楷體" w:hint="eastAsia"/>
          <w:color w:val="FF0000"/>
          <w:sz w:val="28"/>
          <w:szCs w:val="28"/>
        </w:rPr>
        <w:t>1</w:t>
      </w:r>
      <w:r w:rsidRPr="00DA4BCA">
        <w:rPr>
          <w:rFonts w:eastAsia="標楷體" w:hint="eastAsia"/>
          <w:color w:val="FF0000"/>
          <w:sz w:val="28"/>
          <w:szCs w:val="28"/>
        </w:rPr>
        <w:t>式</w:t>
      </w:r>
      <w:r w:rsidR="008A7527" w:rsidRPr="00DA4BCA">
        <w:rPr>
          <w:rFonts w:eastAsia="標楷體"/>
          <w:color w:val="FF0000"/>
          <w:sz w:val="28"/>
          <w:szCs w:val="28"/>
        </w:rPr>
        <w:t>，</w:t>
      </w:r>
      <w:r w:rsidR="008A7527" w:rsidRPr="008A7527">
        <w:rPr>
          <w:rFonts w:eastAsia="標楷體"/>
          <w:sz w:val="28"/>
          <w:szCs w:val="28"/>
        </w:rPr>
        <w:t>得標廠商須於本會交付專案之日起</w:t>
      </w:r>
      <w:r w:rsidR="008A7527" w:rsidRPr="008A7527">
        <w:rPr>
          <w:rFonts w:eastAsia="標楷體"/>
          <w:sz w:val="28"/>
          <w:szCs w:val="28"/>
        </w:rPr>
        <w:t>10</w:t>
      </w:r>
      <w:r w:rsidR="008A7527" w:rsidRPr="008A7527">
        <w:rPr>
          <w:rFonts w:eastAsia="標楷體"/>
          <w:sz w:val="28"/>
          <w:szCs w:val="28"/>
        </w:rPr>
        <w:t>日內提出設計初稿，並於本會指定期限內完成初稿修改，經本會確定修改內容後完成製作，每式設計稿應提供原始高檔</w:t>
      </w:r>
      <w:r w:rsidR="008A7527" w:rsidRPr="008A7527">
        <w:rPr>
          <w:rFonts w:eastAsia="標楷體"/>
          <w:sz w:val="28"/>
          <w:szCs w:val="28"/>
        </w:rPr>
        <w:t>(ai</w:t>
      </w:r>
      <w:r w:rsidR="008A7527" w:rsidRPr="008A7527">
        <w:rPr>
          <w:rFonts w:eastAsia="標楷體"/>
          <w:sz w:val="28"/>
          <w:szCs w:val="28"/>
        </w:rPr>
        <w:t>檔或</w:t>
      </w:r>
      <w:r w:rsidR="008A7527" w:rsidRPr="008A7527">
        <w:rPr>
          <w:rFonts w:eastAsia="標楷體"/>
          <w:sz w:val="28"/>
          <w:szCs w:val="28"/>
        </w:rPr>
        <w:t>psd</w:t>
      </w:r>
      <w:r w:rsidR="008A7527" w:rsidRPr="008A7527">
        <w:rPr>
          <w:rFonts w:eastAsia="標楷體"/>
          <w:sz w:val="28"/>
          <w:szCs w:val="28"/>
        </w:rPr>
        <w:t>檔等</w:t>
      </w:r>
      <w:r w:rsidR="008A7527" w:rsidRPr="008A7527">
        <w:rPr>
          <w:rFonts w:eastAsia="標楷體"/>
          <w:sz w:val="28"/>
          <w:szCs w:val="28"/>
        </w:rPr>
        <w:t>)</w:t>
      </w:r>
      <w:r w:rsidR="008A7527" w:rsidRPr="008A7527">
        <w:rPr>
          <w:rFonts w:eastAsia="標楷體"/>
          <w:sz w:val="28"/>
          <w:szCs w:val="28"/>
        </w:rPr>
        <w:t>與</w:t>
      </w:r>
      <w:r w:rsidR="008A7527" w:rsidRPr="008A7527">
        <w:rPr>
          <w:rFonts w:eastAsia="標楷體"/>
          <w:sz w:val="28"/>
          <w:szCs w:val="28"/>
        </w:rPr>
        <w:t>JPG</w:t>
      </w:r>
      <w:r w:rsidR="008A7527" w:rsidRPr="008A7527">
        <w:rPr>
          <w:rFonts w:eastAsia="標楷體"/>
          <w:sz w:val="28"/>
          <w:szCs w:val="28"/>
        </w:rPr>
        <w:t>檔。</w:t>
      </w:r>
    </w:p>
    <w:p w14:paraId="27A63AFB" w14:textId="02FB767A" w:rsidR="008A7527" w:rsidRPr="008A7527" w:rsidRDefault="008A7527" w:rsidP="008A7527">
      <w:pPr>
        <w:numPr>
          <w:ilvl w:val="0"/>
          <w:numId w:val="23"/>
        </w:numPr>
        <w:snapToGrid w:val="0"/>
        <w:spacing w:line="500" w:lineRule="exact"/>
        <w:ind w:left="1134" w:hanging="141"/>
        <w:textAlignment w:val="auto"/>
        <w:rPr>
          <w:rFonts w:eastAsia="標楷體"/>
          <w:sz w:val="28"/>
          <w:szCs w:val="28"/>
        </w:rPr>
      </w:pPr>
      <w:bookmarkStart w:id="3" w:name="_Hlk106984739"/>
      <w:r w:rsidRPr="008A7527">
        <w:rPr>
          <w:rFonts w:eastAsia="標楷體"/>
          <w:sz w:val="28"/>
          <w:szCs w:val="28"/>
        </w:rPr>
        <w:t>網路廣告購買</w:t>
      </w:r>
      <w:r w:rsidRPr="008A7527">
        <w:rPr>
          <w:rFonts w:eastAsia="標楷體"/>
          <w:sz w:val="28"/>
          <w:szCs w:val="28"/>
        </w:rPr>
        <w:t>:</w:t>
      </w:r>
      <w:r w:rsidRPr="008A7527">
        <w:rPr>
          <w:rFonts w:eastAsia="標楷體"/>
          <w:sz w:val="28"/>
          <w:szCs w:val="28"/>
        </w:rPr>
        <w:br/>
      </w:r>
      <w:r w:rsidRPr="008A7527">
        <w:rPr>
          <w:rFonts w:eastAsia="標楷體" w:hint="eastAsia"/>
          <w:sz w:val="28"/>
          <w:szCs w:val="28"/>
        </w:rPr>
        <w:t xml:space="preserve">        </w:t>
      </w:r>
      <w:r w:rsidR="0048519C" w:rsidRPr="00DA4BCA">
        <w:rPr>
          <w:rFonts w:eastAsia="標楷體" w:hint="eastAsia"/>
          <w:color w:val="FF0000"/>
          <w:sz w:val="28"/>
          <w:szCs w:val="28"/>
        </w:rPr>
        <w:t>購買網路廣告至少</w:t>
      </w:r>
      <w:r w:rsidR="0048519C" w:rsidRPr="00DA4BCA">
        <w:rPr>
          <w:rFonts w:eastAsia="標楷體" w:hint="eastAsia"/>
          <w:color w:val="FF0000"/>
          <w:sz w:val="28"/>
          <w:szCs w:val="28"/>
        </w:rPr>
        <w:t>3</w:t>
      </w:r>
      <w:r w:rsidR="0048519C" w:rsidRPr="00DA4BCA">
        <w:rPr>
          <w:rFonts w:eastAsia="標楷體" w:hint="eastAsia"/>
          <w:color w:val="FF0000"/>
          <w:sz w:val="28"/>
          <w:szCs w:val="28"/>
        </w:rPr>
        <w:t>式，</w:t>
      </w:r>
      <w:r w:rsidRPr="008A7527">
        <w:rPr>
          <w:rFonts w:eastAsia="標楷體"/>
          <w:sz w:val="28"/>
          <w:szCs w:val="28"/>
        </w:rPr>
        <w:t>依本會指定期間刊登本採購案所製作之網路溝通素材或提供之網路溝通素材，設計及製作網路溝通素材</w:t>
      </w:r>
      <w:r w:rsidRPr="008A7527">
        <w:rPr>
          <w:rFonts w:eastAsia="標楷體"/>
          <w:sz w:val="28"/>
          <w:szCs w:val="28"/>
        </w:rPr>
        <w:t xml:space="preserve"> (</w:t>
      </w:r>
      <w:r w:rsidRPr="008A7527">
        <w:rPr>
          <w:rFonts w:eastAsia="標楷體"/>
          <w:sz w:val="28"/>
          <w:szCs w:val="28"/>
        </w:rPr>
        <w:t>如廣告</w:t>
      </w:r>
      <w:r w:rsidRPr="008A7527">
        <w:rPr>
          <w:rFonts w:eastAsia="標楷體"/>
          <w:sz w:val="28"/>
          <w:szCs w:val="28"/>
        </w:rPr>
        <w:t>Banner</w:t>
      </w:r>
      <w:r w:rsidRPr="008A7527">
        <w:rPr>
          <w:rFonts w:eastAsia="標楷體"/>
          <w:sz w:val="28"/>
          <w:szCs w:val="28"/>
        </w:rPr>
        <w:t>、圖片等</w:t>
      </w:r>
      <w:r w:rsidRPr="008A7527">
        <w:rPr>
          <w:rFonts w:eastAsia="標楷體"/>
          <w:sz w:val="28"/>
          <w:szCs w:val="28"/>
        </w:rPr>
        <w:t>)</w:t>
      </w:r>
      <w:r w:rsidRPr="008A7527">
        <w:rPr>
          <w:rFonts w:eastAsia="標楷體"/>
          <w:sz w:val="28"/>
          <w:szCs w:val="28"/>
        </w:rPr>
        <w:t>，</w:t>
      </w:r>
      <w:r w:rsidRPr="008A7527">
        <w:rPr>
          <w:rFonts w:eastAsia="標楷體" w:hint="eastAsia"/>
          <w:sz w:val="28"/>
          <w:szCs w:val="28"/>
        </w:rPr>
        <w:t>並</w:t>
      </w:r>
      <w:r w:rsidR="00445A98" w:rsidRPr="005C5D51">
        <w:rPr>
          <w:rFonts w:eastAsia="標楷體" w:hint="eastAsia"/>
          <w:color w:val="FF0000"/>
          <w:sz w:val="28"/>
          <w:szCs w:val="28"/>
        </w:rPr>
        <w:t>每式網路廣告須</w:t>
      </w:r>
      <w:r w:rsidRPr="005C5D51">
        <w:rPr>
          <w:rFonts w:eastAsia="標楷體"/>
          <w:color w:val="FF0000"/>
          <w:sz w:val="28"/>
          <w:szCs w:val="28"/>
        </w:rPr>
        <w:t>提供</w:t>
      </w:r>
      <w:r w:rsidRPr="005C5D51">
        <w:rPr>
          <w:rFonts w:eastAsia="標楷體" w:hint="eastAsia"/>
          <w:color w:val="FF0000"/>
          <w:sz w:val="28"/>
          <w:szCs w:val="28"/>
        </w:rPr>
        <w:t>BANNER</w:t>
      </w:r>
      <w:r w:rsidRPr="005C5D51">
        <w:rPr>
          <w:rFonts w:eastAsia="標楷體" w:hint="eastAsia"/>
          <w:color w:val="FF0000"/>
          <w:sz w:val="28"/>
          <w:szCs w:val="28"/>
        </w:rPr>
        <w:t>、原生廣告、</w:t>
      </w:r>
      <w:r w:rsidRPr="005C5D51">
        <w:rPr>
          <w:rFonts w:eastAsia="標楷體" w:hint="eastAsia"/>
          <w:color w:val="FF0000"/>
          <w:sz w:val="28"/>
          <w:szCs w:val="28"/>
        </w:rPr>
        <w:t>LINE</w:t>
      </w:r>
      <w:r w:rsidRPr="005C5D51">
        <w:rPr>
          <w:rFonts w:eastAsia="標楷體"/>
          <w:color w:val="FF0000"/>
          <w:sz w:val="28"/>
          <w:szCs w:val="28"/>
        </w:rPr>
        <w:t>網路廣告項目</w:t>
      </w:r>
      <w:r w:rsidRPr="005C5D51">
        <w:rPr>
          <w:rFonts w:eastAsia="標楷體" w:hint="eastAsia"/>
          <w:color w:val="FF0000"/>
          <w:sz w:val="28"/>
          <w:szCs w:val="28"/>
        </w:rPr>
        <w:t>至少各</w:t>
      </w:r>
      <w:r w:rsidRPr="005C5D51">
        <w:rPr>
          <w:rFonts w:eastAsia="標楷體" w:hint="eastAsia"/>
          <w:color w:val="FF0000"/>
          <w:sz w:val="28"/>
          <w:szCs w:val="28"/>
        </w:rPr>
        <w:t>1</w:t>
      </w:r>
      <w:r w:rsidRPr="005C5D51">
        <w:rPr>
          <w:rFonts w:eastAsia="標楷體" w:hint="eastAsia"/>
          <w:color w:val="FF0000"/>
          <w:sz w:val="28"/>
          <w:szCs w:val="28"/>
        </w:rPr>
        <w:t>式</w:t>
      </w:r>
      <w:r w:rsidRPr="008A7527">
        <w:rPr>
          <w:rFonts w:eastAsia="標楷體"/>
          <w:sz w:val="28"/>
          <w:szCs w:val="28"/>
        </w:rPr>
        <w:t>，包含但不限於全台觸及率（不分類別）網站排名前</w:t>
      </w:r>
      <w:r w:rsidRPr="008A7527">
        <w:rPr>
          <w:rFonts w:eastAsia="標楷體"/>
          <w:sz w:val="28"/>
          <w:szCs w:val="28"/>
        </w:rPr>
        <w:t>10</w:t>
      </w:r>
      <w:r w:rsidRPr="008A7527">
        <w:rPr>
          <w:rFonts w:eastAsia="標楷體"/>
          <w:sz w:val="28"/>
          <w:szCs w:val="28"/>
        </w:rPr>
        <w:t>名</w:t>
      </w:r>
      <w:r w:rsidRPr="008A7527">
        <w:rPr>
          <w:rFonts w:eastAsia="標楷體"/>
          <w:sz w:val="28"/>
          <w:szCs w:val="28"/>
        </w:rPr>
        <w:t>(</w:t>
      </w:r>
      <w:r w:rsidRPr="008A7527">
        <w:rPr>
          <w:rFonts w:eastAsia="標楷體"/>
          <w:sz w:val="28"/>
          <w:szCs w:val="28"/>
        </w:rPr>
        <w:t>不限</w:t>
      </w:r>
      <w:r w:rsidRPr="008A7527">
        <w:rPr>
          <w:rFonts w:eastAsia="標楷體"/>
          <w:sz w:val="28"/>
          <w:szCs w:val="28"/>
        </w:rPr>
        <w:t>)</w:t>
      </w:r>
      <w:r w:rsidRPr="008A7527">
        <w:rPr>
          <w:rFonts w:eastAsia="標楷體"/>
          <w:sz w:val="28"/>
          <w:szCs w:val="28"/>
        </w:rPr>
        <w:t>之入口網站、搜尋引擎、新聞網站、影音網站或社群網站廣告項目。</w:t>
      </w:r>
      <w:bookmarkEnd w:id="3"/>
    </w:p>
    <w:p w14:paraId="2F316D60" w14:textId="77777777" w:rsidR="008A7527" w:rsidRPr="008A7527" w:rsidRDefault="008A7527" w:rsidP="008A7527">
      <w:pPr>
        <w:numPr>
          <w:ilvl w:val="0"/>
          <w:numId w:val="23"/>
        </w:numPr>
        <w:snapToGrid w:val="0"/>
        <w:spacing w:line="500" w:lineRule="exact"/>
        <w:jc w:val="both"/>
        <w:textAlignment w:val="auto"/>
        <w:rPr>
          <w:rFonts w:ascii="新細明體" w:hAnsi="新細明體"/>
          <w:sz w:val="28"/>
          <w:szCs w:val="28"/>
        </w:rPr>
      </w:pPr>
      <w:r w:rsidRPr="008A7527">
        <w:rPr>
          <w:rFonts w:eastAsia="標楷體" w:hint="eastAsia"/>
          <w:sz w:val="28"/>
          <w:szCs w:val="28"/>
        </w:rPr>
        <w:t>數位廣編製作及排播：</w:t>
      </w:r>
    </w:p>
    <w:p w14:paraId="163DCC93" w14:textId="77777777" w:rsidR="008A7527" w:rsidRPr="008A7527" w:rsidRDefault="008A7527" w:rsidP="008A7527">
      <w:pPr>
        <w:snapToGrid w:val="0"/>
        <w:spacing w:line="500" w:lineRule="exact"/>
        <w:ind w:left="993" w:firstLine="567"/>
        <w:textAlignment w:val="auto"/>
        <w:rPr>
          <w:rFonts w:eastAsia="標楷體"/>
          <w:sz w:val="28"/>
          <w:szCs w:val="28"/>
        </w:rPr>
      </w:pPr>
      <w:r w:rsidRPr="008A7527">
        <w:rPr>
          <w:rFonts w:eastAsia="標楷體"/>
          <w:sz w:val="28"/>
          <w:szCs w:val="28"/>
        </w:rPr>
        <w:t>廠商應依交付之議題及本會指定之時程規劃，至少提供</w:t>
      </w:r>
      <w:r w:rsidRPr="008A7527">
        <w:rPr>
          <w:rFonts w:eastAsia="標楷體"/>
          <w:sz w:val="28"/>
          <w:szCs w:val="28"/>
        </w:rPr>
        <w:t>4</w:t>
      </w:r>
      <w:r w:rsidRPr="008A7527">
        <w:rPr>
          <w:rFonts w:eastAsia="標楷體" w:hint="eastAsia"/>
          <w:sz w:val="28"/>
          <w:szCs w:val="28"/>
        </w:rPr>
        <w:t>則數位廣編及數位廣編排播</w:t>
      </w:r>
      <w:r w:rsidRPr="008A7527">
        <w:rPr>
          <w:rFonts w:eastAsia="標楷體"/>
          <w:sz w:val="28"/>
          <w:szCs w:val="28"/>
        </w:rPr>
        <w:t>，包含活動企劃、素材製作與執行等</w:t>
      </w:r>
      <w:r w:rsidRPr="008A7527">
        <w:rPr>
          <w:rFonts w:eastAsia="標楷體" w:hint="eastAsia"/>
          <w:sz w:val="28"/>
          <w:szCs w:val="28"/>
        </w:rPr>
        <w:t>，並刊登於入口網站、搜尋引擎、新聞網站、或社群網站等</w:t>
      </w:r>
      <w:r w:rsidRPr="008A7527">
        <w:rPr>
          <w:rFonts w:eastAsia="標楷體"/>
          <w:sz w:val="28"/>
          <w:szCs w:val="28"/>
        </w:rPr>
        <w:t>。</w:t>
      </w:r>
    </w:p>
    <w:p w14:paraId="5BDDEEEE" w14:textId="77777777" w:rsidR="008A7527" w:rsidRPr="008A7527" w:rsidRDefault="008A7527" w:rsidP="008A7527">
      <w:pPr>
        <w:numPr>
          <w:ilvl w:val="0"/>
          <w:numId w:val="30"/>
        </w:numPr>
        <w:snapToGrid w:val="0"/>
        <w:spacing w:line="500" w:lineRule="exact"/>
        <w:textAlignment w:val="auto"/>
        <w:rPr>
          <w:rFonts w:eastAsia="標楷體"/>
          <w:sz w:val="28"/>
          <w:szCs w:val="28"/>
        </w:rPr>
      </w:pPr>
      <w:r w:rsidRPr="008A7527">
        <w:rPr>
          <w:rFonts w:eastAsia="標楷體" w:hint="eastAsia"/>
          <w:sz w:val="28"/>
          <w:szCs w:val="28"/>
        </w:rPr>
        <w:t>網路影音製作及推播</w:t>
      </w:r>
      <w:r w:rsidRPr="008A7527">
        <w:rPr>
          <w:rFonts w:eastAsia="標楷體" w:hint="eastAsia"/>
          <w:sz w:val="28"/>
          <w:szCs w:val="28"/>
        </w:rPr>
        <w:t>:</w:t>
      </w:r>
    </w:p>
    <w:p w14:paraId="50DCE27B" w14:textId="77F8C84E" w:rsidR="000778BE" w:rsidRPr="00CF6361" w:rsidRDefault="008A7527" w:rsidP="00CF6361">
      <w:pPr>
        <w:snapToGrid w:val="0"/>
        <w:spacing w:line="500" w:lineRule="exact"/>
        <w:ind w:left="993" w:firstLine="567"/>
        <w:textAlignment w:val="auto"/>
        <w:rPr>
          <w:rFonts w:eastAsia="標楷體"/>
          <w:sz w:val="28"/>
          <w:szCs w:val="28"/>
        </w:rPr>
      </w:pPr>
      <w:r w:rsidRPr="008A7527">
        <w:rPr>
          <w:rFonts w:eastAsia="標楷體" w:hint="eastAsia"/>
          <w:sz w:val="28"/>
          <w:szCs w:val="28"/>
        </w:rPr>
        <w:t>依本會指定製播至少</w:t>
      </w:r>
      <w:r w:rsidRPr="008A7527">
        <w:rPr>
          <w:rFonts w:eastAsia="標楷體" w:hint="eastAsia"/>
          <w:sz w:val="28"/>
          <w:szCs w:val="28"/>
        </w:rPr>
        <w:t>5</w:t>
      </w:r>
      <w:r w:rsidRPr="008A7527">
        <w:rPr>
          <w:rFonts w:eastAsia="標楷體" w:hint="eastAsia"/>
          <w:sz w:val="28"/>
          <w:szCs w:val="28"/>
        </w:rPr>
        <w:t>分鐘網路影音</w:t>
      </w:r>
      <w:r w:rsidRPr="008A7527">
        <w:rPr>
          <w:rFonts w:eastAsia="標楷體" w:hint="eastAsia"/>
          <w:sz w:val="28"/>
          <w:szCs w:val="28"/>
        </w:rPr>
        <w:t>1</w:t>
      </w:r>
      <w:r w:rsidRPr="008A7527">
        <w:rPr>
          <w:rFonts w:eastAsia="標楷體" w:hint="eastAsia"/>
          <w:sz w:val="28"/>
          <w:szCs w:val="28"/>
        </w:rPr>
        <w:t>式，並於入口網站、搜尋引擎、新聞網站、影音網站或社群網站進行影音上架及社群媒體</w:t>
      </w:r>
      <w:r w:rsidRPr="008A7527">
        <w:rPr>
          <w:rFonts w:eastAsia="標楷體" w:hint="eastAsia"/>
          <w:sz w:val="28"/>
          <w:szCs w:val="28"/>
        </w:rPr>
        <w:t>FB</w:t>
      </w:r>
      <w:r w:rsidRPr="008A7527">
        <w:rPr>
          <w:rFonts w:eastAsia="標楷體" w:hint="eastAsia"/>
          <w:sz w:val="28"/>
          <w:szCs w:val="28"/>
        </w:rPr>
        <w:t>、</w:t>
      </w:r>
      <w:r w:rsidRPr="008A7527">
        <w:rPr>
          <w:rFonts w:eastAsia="標楷體" w:hint="eastAsia"/>
          <w:sz w:val="28"/>
          <w:szCs w:val="28"/>
        </w:rPr>
        <w:t>IG</w:t>
      </w:r>
      <w:r w:rsidRPr="008A7527">
        <w:rPr>
          <w:rFonts w:eastAsia="標楷體" w:hint="eastAsia"/>
          <w:sz w:val="28"/>
          <w:szCs w:val="28"/>
        </w:rPr>
        <w:t>推播各</w:t>
      </w:r>
      <w:r w:rsidRPr="008A7527">
        <w:rPr>
          <w:rFonts w:eastAsia="標楷體" w:hint="eastAsia"/>
          <w:sz w:val="28"/>
          <w:szCs w:val="28"/>
        </w:rPr>
        <w:t>1</w:t>
      </w:r>
      <w:r w:rsidRPr="008A7527">
        <w:rPr>
          <w:rFonts w:eastAsia="標楷體" w:hint="eastAsia"/>
          <w:sz w:val="28"/>
          <w:szCs w:val="28"/>
        </w:rPr>
        <w:t>式。</w:t>
      </w:r>
    </w:p>
    <w:p w14:paraId="44E95676" w14:textId="695A7253" w:rsidR="000778BE" w:rsidRPr="00252BEC" w:rsidRDefault="00334E98" w:rsidP="008A7527">
      <w:pPr>
        <w:pStyle w:val="a"/>
        <w:numPr>
          <w:ilvl w:val="3"/>
          <w:numId w:val="3"/>
        </w:numPr>
        <w:spacing w:line="500" w:lineRule="exact"/>
        <w:ind w:left="709" w:hanging="283"/>
        <w:jc w:val="both"/>
        <w:rPr>
          <w:sz w:val="28"/>
          <w:szCs w:val="28"/>
        </w:rPr>
      </w:pPr>
      <w:r w:rsidRPr="00252BEC">
        <w:rPr>
          <w:sz w:val="28"/>
          <w:szCs w:val="28"/>
        </w:rPr>
        <w:t>附加價值</w:t>
      </w:r>
      <w:r w:rsidRPr="00252BEC">
        <w:rPr>
          <w:sz w:val="28"/>
          <w:szCs w:val="28"/>
        </w:rPr>
        <w:t xml:space="preserve">: </w:t>
      </w:r>
      <w:r w:rsidRPr="00252BEC">
        <w:rPr>
          <w:sz w:val="28"/>
          <w:szCs w:val="28"/>
        </w:rPr>
        <w:t>以不違反預算法第</w:t>
      </w:r>
      <w:r w:rsidRPr="00252BEC">
        <w:rPr>
          <w:sz w:val="28"/>
          <w:szCs w:val="28"/>
        </w:rPr>
        <w:t>62</w:t>
      </w:r>
      <w:r w:rsidRPr="00252BEC">
        <w:rPr>
          <w:sz w:val="28"/>
          <w:szCs w:val="28"/>
        </w:rPr>
        <w:t>條之</w:t>
      </w:r>
      <w:r w:rsidRPr="00252BEC">
        <w:rPr>
          <w:sz w:val="28"/>
          <w:szCs w:val="28"/>
        </w:rPr>
        <w:t>1</w:t>
      </w:r>
      <w:r w:rsidRPr="00252BEC">
        <w:rPr>
          <w:sz w:val="28"/>
          <w:szCs w:val="28"/>
        </w:rPr>
        <w:t>為原則提供之。</w:t>
      </w:r>
    </w:p>
    <w:p w14:paraId="14F1BF24" w14:textId="1F3CA65D" w:rsidR="008B3137" w:rsidRDefault="00336115" w:rsidP="008A7527">
      <w:pPr>
        <w:pStyle w:val="a"/>
        <w:numPr>
          <w:ilvl w:val="3"/>
          <w:numId w:val="3"/>
        </w:numPr>
        <w:spacing w:line="500" w:lineRule="exact"/>
        <w:ind w:left="709" w:hanging="283"/>
        <w:jc w:val="both"/>
        <w:rPr>
          <w:sz w:val="28"/>
          <w:szCs w:val="28"/>
        </w:rPr>
      </w:pPr>
      <w:r w:rsidRPr="00252BEC">
        <w:rPr>
          <w:rFonts w:hint="eastAsia"/>
          <w:sz w:val="28"/>
          <w:szCs w:val="28"/>
        </w:rPr>
        <w:t>廠商應按月配合機關填報媒體政策及業務宣導經費支用報表</w:t>
      </w:r>
      <w:r w:rsidRPr="00252BEC">
        <w:rPr>
          <w:rFonts w:hint="eastAsia"/>
          <w:sz w:val="28"/>
          <w:szCs w:val="28"/>
        </w:rPr>
        <w:t>(</w:t>
      </w:r>
      <w:r w:rsidR="001819E6">
        <w:rPr>
          <w:rFonts w:hint="eastAsia"/>
          <w:sz w:val="28"/>
          <w:szCs w:val="28"/>
        </w:rPr>
        <w:t>詳</w:t>
      </w:r>
      <w:r w:rsidRPr="00252BEC">
        <w:rPr>
          <w:rFonts w:hint="eastAsia"/>
          <w:sz w:val="28"/>
          <w:szCs w:val="28"/>
        </w:rPr>
        <w:t>附件</w:t>
      </w:r>
      <w:r w:rsidR="001E4CD4">
        <w:rPr>
          <w:rFonts w:hint="eastAsia"/>
          <w:sz w:val="28"/>
          <w:szCs w:val="28"/>
        </w:rPr>
        <w:t>1)</w:t>
      </w:r>
    </w:p>
    <w:p w14:paraId="743895DD" w14:textId="0C5C6359" w:rsidR="00773A2C" w:rsidRDefault="006463C0" w:rsidP="008A7527">
      <w:pPr>
        <w:pStyle w:val="a"/>
        <w:numPr>
          <w:ilvl w:val="3"/>
          <w:numId w:val="3"/>
        </w:numPr>
        <w:spacing w:line="500" w:lineRule="exact"/>
        <w:ind w:left="709" w:hanging="283"/>
        <w:jc w:val="both"/>
        <w:rPr>
          <w:sz w:val="28"/>
          <w:szCs w:val="28"/>
        </w:rPr>
      </w:pPr>
      <w:r w:rsidRPr="006463C0">
        <w:rPr>
          <w:rFonts w:hint="eastAsia"/>
          <w:sz w:val="28"/>
          <w:szCs w:val="28"/>
        </w:rPr>
        <w:t>本項</w:t>
      </w:r>
      <w:r>
        <w:rPr>
          <w:rFonts w:hint="eastAsia"/>
          <w:sz w:val="28"/>
          <w:szCs w:val="28"/>
        </w:rPr>
        <w:t>目執行上限額度為</w:t>
      </w:r>
      <w:r w:rsidRPr="006463C0">
        <w:rPr>
          <w:rFonts w:hint="eastAsia"/>
          <w:sz w:val="28"/>
          <w:szCs w:val="28"/>
        </w:rPr>
        <w:t>新</w:t>
      </w:r>
      <w:r>
        <w:rPr>
          <w:rFonts w:hint="eastAsia"/>
          <w:sz w:val="28"/>
          <w:szCs w:val="28"/>
        </w:rPr>
        <w:t>臺</w:t>
      </w:r>
      <w:r w:rsidRPr="006463C0">
        <w:rPr>
          <w:rFonts w:hint="eastAsia"/>
          <w:sz w:val="28"/>
          <w:szCs w:val="28"/>
        </w:rPr>
        <w:t>幣</w:t>
      </w:r>
      <w:r>
        <w:rPr>
          <w:rFonts w:hint="eastAsia"/>
          <w:sz w:val="28"/>
          <w:szCs w:val="28"/>
        </w:rPr>
        <w:t>217</w:t>
      </w:r>
      <w:r w:rsidRPr="006463C0">
        <w:rPr>
          <w:rFonts w:hint="eastAsia"/>
          <w:sz w:val="28"/>
          <w:szCs w:val="28"/>
        </w:rPr>
        <w:t>萬</w:t>
      </w:r>
      <w:r>
        <w:rPr>
          <w:rFonts w:hint="eastAsia"/>
          <w:sz w:val="28"/>
          <w:szCs w:val="28"/>
        </w:rPr>
        <w:t>8,</w:t>
      </w:r>
      <w:r>
        <w:rPr>
          <w:sz w:val="28"/>
          <w:szCs w:val="28"/>
        </w:rPr>
        <w:t>000</w:t>
      </w:r>
      <w:r w:rsidRPr="006463C0">
        <w:rPr>
          <w:rFonts w:hint="eastAsia"/>
          <w:sz w:val="28"/>
          <w:szCs w:val="28"/>
        </w:rPr>
        <w:t>元。</w:t>
      </w:r>
    </w:p>
    <w:p w14:paraId="4F5C0E98" w14:textId="1E2962BB" w:rsidR="008A7527" w:rsidRDefault="008A7527" w:rsidP="008A7527">
      <w:pPr>
        <w:pStyle w:val="a"/>
        <w:numPr>
          <w:ilvl w:val="0"/>
          <w:numId w:val="0"/>
        </w:numPr>
        <w:spacing w:line="500" w:lineRule="exact"/>
        <w:ind w:left="709"/>
        <w:jc w:val="both"/>
        <w:rPr>
          <w:sz w:val="28"/>
          <w:szCs w:val="28"/>
        </w:rPr>
      </w:pPr>
    </w:p>
    <w:p w14:paraId="34BD664B" w14:textId="77777777" w:rsidR="00CF6361" w:rsidRPr="006463C0" w:rsidRDefault="00CF6361" w:rsidP="008A7527">
      <w:pPr>
        <w:pStyle w:val="a"/>
        <w:numPr>
          <w:ilvl w:val="0"/>
          <w:numId w:val="0"/>
        </w:numPr>
        <w:spacing w:line="500" w:lineRule="exact"/>
        <w:ind w:left="709"/>
        <w:jc w:val="both"/>
        <w:rPr>
          <w:sz w:val="28"/>
          <w:szCs w:val="28"/>
        </w:rPr>
      </w:pPr>
    </w:p>
    <w:p w14:paraId="76A5E9B4" w14:textId="3385A949" w:rsidR="009219C8" w:rsidRPr="00CF6361" w:rsidRDefault="009219C8" w:rsidP="00D53895">
      <w:pPr>
        <w:pStyle w:val="a"/>
        <w:numPr>
          <w:ilvl w:val="0"/>
          <w:numId w:val="20"/>
        </w:numPr>
        <w:tabs>
          <w:tab w:val="left" w:pos="851"/>
        </w:tabs>
        <w:spacing w:line="500" w:lineRule="exact"/>
        <w:ind w:left="851" w:hanging="567"/>
        <w:rPr>
          <w:b/>
          <w:bCs/>
          <w:sz w:val="28"/>
          <w:szCs w:val="28"/>
        </w:rPr>
      </w:pPr>
      <w:bookmarkStart w:id="4" w:name="_Hlk107325190"/>
      <w:r w:rsidRPr="00CF6361">
        <w:rPr>
          <w:rFonts w:hint="eastAsia"/>
          <w:b/>
          <w:bCs/>
          <w:sz w:val="28"/>
          <w:szCs w:val="28"/>
        </w:rPr>
        <w:lastRenderedPageBreak/>
        <w:t>永續發展政策活動</w:t>
      </w:r>
      <w:bookmarkEnd w:id="4"/>
      <w:r w:rsidRPr="00CF6361">
        <w:rPr>
          <w:rFonts w:hint="eastAsia"/>
          <w:b/>
          <w:bCs/>
          <w:sz w:val="28"/>
          <w:szCs w:val="28"/>
        </w:rPr>
        <w:t>之業務行銷</w:t>
      </w:r>
    </w:p>
    <w:p w14:paraId="2AAF300E" w14:textId="610A1439" w:rsidR="00BC3DCE" w:rsidRPr="00CF6361" w:rsidRDefault="000C45D7" w:rsidP="001540A9">
      <w:pPr>
        <w:pStyle w:val="a"/>
        <w:numPr>
          <w:ilvl w:val="0"/>
          <w:numId w:val="17"/>
        </w:numPr>
        <w:tabs>
          <w:tab w:val="left" w:pos="851"/>
        </w:tabs>
        <w:spacing w:line="500" w:lineRule="exact"/>
        <w:rPr>
          <w:sz w:val="28"/>
          <w:szCs w:val="28"/>
        </w:rPr>
      </w:pPr>
      <w:r w:rsidRPr="00CF6361">
        <w:rPr>
          <w:rFonts w:hint="eastAsia"/>
          <w:sz w:val="28"/>
          <w:szCs w:val="28"/>
        </w:rPr>
        <w:t>辦理永續發展政策活動</w:t>
      </w:r>
      <w:r w:rsidR="00773A2C" w:rsidRPr="00CF6361">
        <w:rPr>
          <w:rFonts w:hint="eastAsia"/>
          <w:sz w:val="28"/>
          <w:szCs w:val="28"/>
        </w:rPr>
        <w:t>至少</w:t>
      </w:r>
      <w:r w:rsidR="0016394D" w:rsidRPr="00CF6361">
        <w:rPr>
          <w:rFonts w:hint="eastAsia"/>
          <w:sz w:val="28"/>
          <w:szCs w:val="28"/>
        </w:rPr>
        <w:t>2</w:t>
      </w:r>
      <w:r w:rsidR="0016394D" w:rsidRPr="00CF6361">
        <w:rPr>
          <w:rFonts w:hint="eastAsia"/>
          <w:sz w:val="28"/>
          <w:szCs w:val="28"/>
        </w:rPr>
        <w:t>場</w:t>
      </w:r>
      <w:r w:rsidR="002F794C" w:rsidRPr="00CF6361">
        <w:rPr>
          <w:rFonts w:hint="eastAsia"/>
          <w:sz w:val="28"/>
          <w:szCs w:val="28"/>
        </w:rPr>
        <w:t>，廠商須負責活動規劃及執行，包含</w:t>
      </w:r>
      <w:r w:rsidR="006463C0" w:rsidRPr="00CF6361">
        <w:rPr>
          <w:rFonts w:hint="eastAsia"/>
          <w:sz w:val="28"/>
          <w:szCs w:val="28"/>
        </w:rPr>
        <w:t>企劃執行、</w:t>
      </w:r>
      <w:r w:rsidR="002F794C" w:rsidRPr="00CF6361">
        <w:rPr>
          <w:rFonts w:hint="eastAsia"/>
          <w:sz w:val="28"/>
          <w:szCs w:val="28"/>
        </w:rPr>
        <w:t>場地布置</w:t>
      </w:r>
      <w:r w:rsidR="002F794C" w:rsidRPr="00CF6361">
        <w:rPr>
          <w:rFonts w:hint="eastAsia"/>
          <w:sz w:val="28"/>
          <w:szCs w:val="28"/>
        </w:rPr>
        <w:t>(</w:t>
      </w:r>
      <w:r w:rsidR="002F794C" w:rsidRPr="00CF6361">
        <w:rPr>
          <w:rFonts w:hint="eastAsia"/>
          <w:sz w:val="28"/>
          <w:szCs w:val="28"/>
        </w:rPr>
        <w:t>含舞台、音響、照明設施、攤位布置等</w:t>
      </w:r>
      <w:r w:rsidR="002F794C" w:rsidRPr="00CF6361">
        <w:rPr>
          <w:rFonts w:hint="eastAsia"/>
          <w:sz w:val="28"/>
          <w:szCs w:val="28"/>
        </w:rPr>
        <w:t>)</w:t>
      </w:r>
      <w:r w:rsidR="002F794C" w:rsidRPr="00CF6361">
        <w:rPr>
          <w:rFonts w:hint="eastAsia"/>
          <w:sz w:val="28"/>
          <w:szCs w:val="28"/>
        </w:rPr>
        <w:t>、</w:t>
      </w:r>
      <w:r w:rsidR="00AC68D2" w:rsidRPr="00CF6361">
        <w:rPr>
          <w:rFonts w:hint="eastAsia"/>
          <w:sz w:val="28"/>
          <w:szCs w:val="28"/>
        </w:rPr>
        <w:t>聘請主持人、來賓及媒體邀約、彩排事宜、報到作業、</w:t>
      </w:r>
      <w:r w:rsidR="002F794C" w:rsidRPr="00CF6361">
        <w:rPr>
          <w:rFonts w:hint="eastAsia"/>
          <w:sz w:val="28"/>
          <w:szCs w:val="28"/>
        </w:rPr>
        <w:t>活動結束之場地復原</w:t>
      </w:r>
      <w:r w:rsidR="00AC68D2" w:rsidRPr="00CF6361">
        <w:rPr>
          <w:rFonts w:hint="eastAsia"/>
          <w:sz w:val="28"/>
          <w:szCs w:val="28"/>
        </w:rPr>
        <w:t>、工作人力</w:t>
      </w:r>
      <w:r w:rsidR="002F794C" w:rsidRPr="00CF6361">
        <w:rPr>
          <w:rFonts w:hint="eastAsia"/>
          <w:sz w:val="28"/>
          <w:szCs w:val="28"/>
        </w:rPr>
        <w:t>、活動保險等</w:t>
      </w:r>
      <w:r w:rsidR="00AC68D2" w:rsidRPr="00CF6361">
        <w:rPr>
          <w:rFonts w:hint="eastAsia"/>
          <w:sz w:val="28"/>
          <w:szCs w:val="28"/>
        </w:rPr>
        <w:t>。</w:t>
      </w:r>
    </w:p>
    <w:p w14:paraId="0822AE38" w14:textId="74B75D4E" w:rsidR="001540A9" w:rsidRPr="00CF6361" w:rsidRDefault="006463C0" w:rsidP="006463C0">
      <w:pPr>
        <w:pStyle w:val="a"/>
        <w:numPr>
          <w:ilvl w:val="0"/>
          <w:numId w:val="17"/>
        </w:numPr>
        <w:tabs>
          <w:tab w:val="left" w:pos="851"/>
        </w:tabs>
        <w:spacing w:line="500" w:lineRule="exact"/>
        <w:rPr>
          <w:sz w:val="28"/>
          <w:szCs w:val="28"/>
        </w:rPr>
      </w:pPr>
      <w:r w:rsidRPr="00CF6361">
        <w:rPr>
          <w:rFonts w:hint="eastAsia"/>
          <w:sz w:val="28"/>
          <w:szCs w:val="28"/>
        </w:rPr>
        <w:t>本項目執行上限額度為新臺幣</w:t>
      </w:r>
      <w:r w:rsidR="0016394D" w:rsidRPr="00CF6361">
        <w:rPr>
          <w:rFonts w:hint="eastAsia"/>
          <w:sz w:val="28"/>
          <w:szCs w:val="28"/>
        </w:rPr>
        <w:t>60</w:t>
      </w:r>
      <w:r w:rsidR="0016394D" w:rsidRPr="00CF6361">
        <w:rPr>
          <w:rFonts w:hint="eastAsia"/>
          <w:sz w:val="28"/>
          <w:szCs w:val="28"/>
        </w:rPr>
        <w:t>萬元。</w:t>
      </w:r>
    </w:p>
    <w:p w14:paraId="34CD8EF6" w14:textId="5F3ED9B2" w:rsidR="008D54F0" w:rsidRDefault="0004617F" w:rsidP="008D54F0">
      <w:pPr>
        <w:pStyle w:val="a"/>
        <w:numPr>
          <w:ilvl w:val="0"/>
          <w:numId w:val="2"/>
        </w:numPr>
        <w:spacing w:line="500" w:lineRule="exact"/>
        <w:jc w:val="both"/>
        <w:rPr>
          <w:b/>
          <w:bCs/>
          <w:sz w:val="28"/>
          <w:szCs w:val="28"/>
        </w:rPr>
      </w:pPr>
      <w:r>
        <w:rPr>
          <w:rFonts w:hint="eastAsia"/>
          <w:b/>
          <w:bCs/>
          <w:sz w:val="28"/>
          <w:szCs w:val="28"/>
        </w:rPr>
        <w:t>服務建議</w:t>
      </w:r>
      <w:r w:rsidR="00334E98">
        <w:rPr>
          <w:b/>
          <w:bCs/>
          <w:sz w:val="28"/>
          <w:szCs w:val="28"/>
        </w:rPr>
        <w:t>書</w:t>
      </w:r>
      <w:r w:rsidR="00334E98">
        <w:rPr>
          <w:b/>
          <w:bCs/>
          <w:sz w:val="28"/>
          <w:szCs w:val="28"/>
        </w:rPr>
        <w:t xml:space="preserve">: </w:t>
      </w:r>
      <w:r w:rsidR="008D54F0">
        <w:rPr>
          <w:b/>
          <w:bCs/>
          <w:sz w:val="28"/>
          <w:szCs w:val="28"/>
        </w:rPr>
        <w:t>需包含但不限以下內容</w:t>
      </w:r>
    </w:p>
    <w:p w14:paraId="4B8E5AB8" w14:textId="51CC62DC" w:rsidR="008D54F0" w:rsidRPr="00F63D42" w:rsidRDefault="00BC3DCE" w:rsidP="001540A9">
      <w:pPr>
        <w:pStyle w:val="a"/>
        <w:numPr>
          <w:ilvl w:val="0"/>
          <w:numId w:val="7"/>
        </w:numPr>
        <w:spacing w:line="500" w:lineRule="exact"/>
        <w:jc w:val="both"/>
        <w:rPr>
          <w:b/>
          <w:bCs/>
          <w:sz w:val="28"/>
          <w:szCs w:val="28"/>
        </w:rPr>
      </w:pPr>
      <w:r w:rsidRPr="00F63D42">
        <w:rPr>
          <w:rFonts w:hint="eastAsia"/>
          <w:b/>
          <w:bCs/>
          <w:sz w:val="28"/>
          <w:szCs w:val="28"/>
        </w:rPr>
        <w:t>建議</w:t>
      </w:r>
      <w:r w:rsidR="008D54F0" w:rsidRPr="00F63D42">
        <w:rPr>
          <w:rFonts w:hint="eastAsia"/>
          <w:b/>
          <w:bCs/>
          <w:sz w:val="28"/>
          <w:szCs w:val="28"/>
        </w:rPr>
        <w:t>格式</w:t>
      </w:r>
      <w:r w:rsidR="008D54F0" w:rsidRPr="00F63D42">
        <w:rPr>
          <w:b/>
          <w:bCs/>
          <w:sz w:val="28"/>
          <w:szCs w:val="28"/>
        </w:rPr>
        <w:t>：</w:t>
      </w:r>
    </w:p>
    <w:p w14:paraId="07188B13" w14:textId="77777777" w:rsidR="008D54F0" w:rsidRDefault="008D54F0" w:rsidP="008D54F0">
      <w:pPr>
        <w:pStyle w:val="a"/>
        <w:numPr>
          <w:ilvl w:val="3"/>
          <w:numId w:val="2"/>
        </w:numPr>
        <w:spacing w:line="500" w:lineRule="exact"/>
        <w:ind w:left="993" w:hanging="284"/>
        <w:jc w:val="both"/>
        <w:rPr>
          <w:rFonts w:ascii="標楷體" w:hAnsi="標楷體"/>
          <w:sz w:val="28"/>
          <w:szCs w:val="28"/>
        </w:rPr>
      </w:pPr>
      <w:r w:rsidRPr="008D54F0">
        <w:rPr>
          <w:rFonts w:ascii="標楷體" w:hAnsi="標楷體" w:hint="eastAsia"/>
          <w:sz w:val="28"/>
          <w:szCs w:val="28"/>
        </w:rPr>
        <w:t>紙張大小：用紙大小以A4及雙面列印規格製作（封面請以單面列印）。</w:t>
      </w:r>
    </w:p>
    <w:p w14:paraId="796916A5" w14:textId="433C9B24" w:rsidR="008D54F0" w:rsidRPr="008D54F0" w:rsidRDefault="008D54F0" w:rsidP="008D54F0">
      <w:pPr>
        <w:pStyle w:val="a"/>
        <w:numPr>
          <w:ilvl w:val="3"/>
          <w:numId w:val="2"/>
        </w:numPr>
        <w:spacing w:line="500" w:lineRule="exact"/>
        <w:ind w:left="993" w:hanging="284"/>
        <w:jc w:val="both"/>
        <w:rPr>
          <w:rFonts w:ascii="標楷體" w:hAnsi="標楷體"/>
          <w:sz w:val="28"/>
          <w:szCs w:val="28"/>
        </w:rPr>
      </w:pPr>
      <w:r w:rsidRPr="008D54F0">
        <w:rPr>
          <w:rFonts w:ascii="標楷體" w:hAnsi="標楷體" w:hint="eastAsia"/>
          <w:sz w:val="28"/>
          <w:szCs w:val="28"/>
        </w:rPr>
        <w:t>繕打方式：內容以中文橫式、由左至右繕打(不接受手稿文件)。</w:t>
      </w:r>
    </w:p>
    <w:p w14:paraId="2AD4B381" w14:textId="1579B6DE" w:rsidR="008D54F0" w:rsidRPr="008D54F0" w:rsidRDefault="008D54F0" w:rsidP="008D54F0">
      <w:pPr>
        <w:pStyle w:val="a"/>
        <w:numPr>
          <w:ilvl w:val="3"/>
          <w:numId w:val="2"/>
        </w:numPr>
        <w:spacing w:line="500" w:lineRule="exact"/>
        <w:ind w:left="993" w:hanging="284"/>
        <w:jc w:val="both"/>
        <w:rPr>
          <w:rFonts w:ascii="標楷體" w:hAnsi="標楷體"/>
          <w:sz w:val="28"/>
          <w:szCs w:val="28"/>
        </w:rPr>
      </w:pPr>
      <w:r w:rsidRPr="008D54F0">
        <w:rPr>
          <w:rFonts w:ascii="標楷體" w:hAnsi="標楷體" w:hint="eastAsia"/>
          <w:sz w:val="28"/>
          <w:szCs w:val="28"/>
        </w:rPr>
        <w:t>裝訂方式：依頁碼外加封面裝訂，封面上需註明廠商名稱、本案名稱及日期，並與相關交付附件裝訂成冊。</w:t>
      </w:r>
    </w:p>
    <w:p w14:paraId="3CF72153" w14:textId="28F97FFE" w:rsidR="008D54F0" w:rsidRPr="008D54F0" w:rsidRDefault="008D54F0" w:rsidP="008D54F0">
      <w:pPr>
        <w:pStyle w:val="a"/>
        <w:numPr>
          <w:ilvl w:val="3"/>
          <w:numId w:val="2"/>
        </w:numPr>
        <w:spacing w:line="500" w:lineRule="exact"/>
        <w:ind w:left="993" w:hanging="284"/>
        <w:jc w:val="both"/>
        <w:rPr>
          <w:rFonts w:ascii="標楷體" w:hAnsi="標楷體"/>
          <w:sz w:val="28"/>
          <w:szCs w:val="28"/>
        </w:rPr>
      </w:pPr>
      <w:r w:rsidRPr="008D54F0">
        <w:rPr>
          <w:rFonts w:ascii="標楷體" w:hAnsi="標楷體" w:hint="eastAsia"/>
          <w:sz w:val="28"/>
          <w:szCs w:val="28"/>
        </w:rPr>
        <w:t>應編目次、頁次。</w:t>
      </w:r>
    </w:p>
    <w:p w14:paraId="3AB23E8C" w14:textId="4AEC22E3" w:rsidR="008D54F0" w:rsidRPr="008D54F0" w:rsidRDefault="008D54F0" w:rsidP="008D54F0">
      <w:pPr>
        <w:pStyle w:val="a"/>
        <w:numPr>
          <w:ilvl w:val="3"/>
          <w:numId w:val="2"/>
        </w:numPr>
        <w:spacing w:line="500" w:lineRule="exact"/>
        <w:ind w:left="993" w:hanging="284"/>
        <w:jc w:val="both"/>
        <w:rPr>
          <w:rFonts w:ascii="標楷體" w:hAnsi="標楷體"/>
          <w:sz w:val="28"/>
          <w:szCs w:val="28"/>
        </w:rPr>
      </w:pPr>
      <w:r w:rsidRPr="008D54F0">
        <w:rPr>
          <w:rFonts w:ascii="標楷體" w:hAnsi="標楷體" w:hint="eastAsia"/>
          <w:sz w:val="28"/>
          <w:szCs w:val="28"/>
        </w:rPr>
        <w:t>服務建議書一式10份。</w:t>
      </w:r>
    </w:p>
    <w:p w14:paraId="541303E0" w14:textId="77777777" w:rsidR="00B94689" w:rsidRPr="00F63D42" w:rsidRDefault="00334E98" w:rsidP="001540A9">
      <w:pPr>
        <w:pStyle w:val="a"/>
        <w:numPr>
          <w:ilvl w:val="0"/>
          <w:numId w:val="7"/>
        </w:numPr>
        <w:spacing w:line="500" w:lineRule="exact"/>
        <w:jc w:val="both"/>
        <w:rPr>
          <w:b/>
          <w:bCs/>
          <w:sz w:val="28"/>
          <w:szCs w:val="28"/>
        </w:rPr>
      </w:pPr>
      <w:r w:rsidRPr="00F63D42">
        <w:rPr>
          <w:b/>
          <w:bCs/>
          <w:sz w:val="28"/>
          <w:szCs w:val="28"/>
        </w:rPr>
        <w:t>廠商簡介：</w:t>
      </w:r>
    </w:p>
    <w:p w14:paraId="028A7F47" w14:textId="109D2BC0" w:rsidR="000778BE" w:rsidRPr="00AA5412" w:rsidRDefault="00334E98" w:rsidP="00B94689">
      <w:pPr>
        <w:pStyle w:val="a"/>
        <w:numPr>
          <w:ilvl w:val="0"/>
          <w:numId w:val="0"/>
        </w:numPr>
        <w:spacing w:line="500" w:lineRule="exact"/>
        <w:ind w:left="720"/>
        <w:jc w:val="both"/>
        <w:rPr>
          <w:sz w:val="28"/>
          <w:szCs w:val="28"/>
        </w:rPr>
      </w:pPr>
      <w:r w:rsidRPr="00AA5412">
        <w:rPr>
          <w:sz w:val="28"/>
          <w:szCs w:val="28"/>
        </w:rPr>
        <w:t>廠商最近</w:t>
      </w:r>
      <w:r w:rsidRPr="00AA5412">
        <w:rPr>
          <w:sz w:val="28"/>
          <w:szCs w:val="28"/>
        </w:rPr>
        <w:t>3</w:t>
      </w:r>
      <w:r w:rsidRPr="00AA5412">
        <w:rPr>
          <w:sz w:val="28"/>
          <w:szCs w:val="28"/>
        </w:rPr>
        <w:t>年執行類似本採購案之實績證明與經驗、履約團隊人力（包含創意人力等）</w:t>
      </w:r>
      <w:r w:rsidR="0004617F" w:rsidRPr="00AA5412">
        <w:rPr>
          <w:rFonts w:hint="eastAsia"/>
          <w:sz w:val="28"/>
          <w:szCs w:val="28"/>
        </w:rPr>
        <w:t>、</w:t>
      </w:r>
      <w:r w:rsidRPr="00AA5412">
        <w:rPr>
          <w:sz w:val="28"/>
          <w:szCs w:val="28"/>
        </w:rPr>
        <w:t>專案管理規劃</w:t>
      </w:r>
      <w:r w:rsidR="0004617F" w:rsidRPr="00AA5412">
        <w:rPr>
          <w:rFonts w:hint="eastAsia"/>
          <w:sz w:val="28"/>
          <w:szCs w:val="28"/>
        </w:rPr>
        <w:t>等</w:t>
      </w:r>
      <w:r w:rsidR="00013C3C">
        <w:rPr>
          <w:rFonts w:ascii="微軟正黑體" w:eastAsia="微軟正黑體" w:hAnsi="微軟正黑體" w:hint="eastAsia"/>
          <w:sz w:val="28"/>
          <w:szCs w:val="28"/>
        </w:rPr>
        <w:t>，</w:t>
      </w:r>
      <w:r w:rsidR="00013C3C" w:rsidRPr="00013C3C">
        <w:rPr>
          <w:rFonts w:hint="eastAsia"/>
          <w:sz w:val="28"/>
          <w:szCs w:val="28"/>
        </w:rPr>
        <w:t>並請提供</w:t>
      </w:r>
      <w:r w:rsidR="00013C3C" w:rsidRPr="00013C3C">
        <w:rPr>
          <w:rFonts w:hint="eastAsia"/>
          <w:b/>
          <w:bCs/>
          <w:sz w:val="28"/>
          <w:szCs w:val="28"/>
        </w:rPr>
        <w:t>廠商企業社會責任</w:t>
      </w:r>
      <w:r w:rsidR="00013C3C" w:rsidRPr="00013C3C">
        <w:rPr>
          <w:rFonts w:hint="eastAsia"/>
          <w:b/>
          <w:bCs/>
          <w:sz w:val="28"/>
          <w:szCs w:val="28"/>
        </w:rPr>
        <w:t>(CSR)</w:t>
      </w:r>
      <w:r w:rsidR="00013C3C" w:rsidRPr="00013C3C">
        <w:rPr>
          <w:rFonts w:hint="eastAsia"/>
          <w:b/>
          <w:bCs/>
          <w:sz w:val="28"/>
          <w:szCs w:val="28"/>
        </w:rPr>
        <w:t>指標及提供員工「工作與生活平衡」措施</w:t>
      </w:r>
      <w:r w:rsidR="00013C3C" w:rsidRPr="00013C3C">
        <w:rPr>
          <w:rFonts w:hint="eastAsia"/>
          <w:sz w:val="28"/>
          <w:szCs w:val="28"/>
        </w:rPr>
        <w:t>等</w:t>
      </w:r>
      <w:r w:rsidR="00AA5412" w:rsidRPr="00AA5412">
        <w:rPr>
          <w:rFonts w:hint="eastAsia"/>
          <w:sz w:val="28"/>
          <w:szCs w:val="28"/>
        </w:rPr>
        <w:t>。另，</w:t>
      </w:r>
      <w:r w:rsidRPr="00AA5412">
        <w:rPr>
          <w:sz w:val="28"/>
          <w:szCs w:val="28"/>
        </w:rPr>
        <w:t>如有合作廠商應表列說明</w:t>
      </w:r>
      <w:r w:rsidRPr="00AA5412">
        <w:rPr>
          <w:sz w:val="28"/>
          <w:szCs w:val="28"/>
        </w:rPr>
        <w:t>(</w:t>
      </w:r>
      <w:r w:rsidRPr="00AA5412">
        <w:rPr>
          <w:sz w:val="28"/>
          <w:szCs w:val="28"/>
        </w:rPr>
        <w:t>簽約前應提供其合作意向書</w:t>
      </w:r>
      <w:r w:rsidRPr="00AA5412">
        <w:rPr>
          <w:sz w:val="28"/>
          <w:szCs w:val="28"/>
        </w:rPr>
        <w:t>)</w:t>
      </w:r>
      <w:r w:rsidRPr="00AA5412">
        <w:rPr>
          <w:sz w:val="28"/>
          <w:szCs w:val="28"/>
        </w:rPr>
        <w:t>。</w:t>
      </w:r>
    </w:p>
    <w:p w14:paraId="223B02D0" w14:textId="3093DC96" w:rsidR="0004617F" w:rsidRPr="00F63D42" w:rsidRDefault="001E4CD4" w:rsidP="001540A9">
      <w:pPr>
        <w:pStyle w:val="a"/>
        <w:numPr>
          <w:ilvl w:val="0"/>
          <w:numId w:val="7"/>
        </w:numPr>
        <w:spacing w:line="500" w:lineRule="exact"/>
        <w:jc w:val="both"/>
        <w:rPr>
          <w:b/>
          <w:bCs/>
          <w:sz w:val="28"/>
          <w:szCs w:val="28"/>
        </w:rPr>
      </w:pPr>
      <w:r>
        <w:rPr>
          <w:rFonts w:hint="eastAsia"/>
          <w:b/>
          <w:bCs/>
          <w:sz w:val="28"/>
          <w:szCs w:val="28"/>
        </w:rPr>
        <w:t xml:space="preserve"> </w:t>
      </w:r>
      <w:r>
        <w:rPr>
          <w:rFonts w:hint="eastAsia"/>
          <w:b/>
          <w:bCs/>
          <w:sz w:val="28"/>
          <w:szCs w:val="28"/>
        </w:rPr>
        <w:t>工作項目</w:t>
      </w:r>
      <w:r>
        <w:rPr>
          <w:rFonts w:ascii="新細明體" w:eastAsia="新細明體" w:hAnsi="新細明體" w:hint="eastAsia"/>
          <w:b/>
          <w:bCs/>
          <w:sz w:val="28"/>
          <w:szCs w:val="28"/>
        </w:rPr>
        <w:t>：</w:t>
      </w:r>
    </w:p>
    <w:p w14:paraId="1EF88501" w14:textId="6DF665B7" w:rsidR="00555076" w:rsidRPr="00555076" w:rsidRDefault="00334E98" w:rsidP="00154975">
      <w:pPr>
        <w:pStyle w:val="a"/>
        <w:numPr>
          <w:ilvl w:val="0"/>
          <w:numId w:val="0"/>
        </w:numPr>
        <w:spacing w:line="500" w:lineRule="exact"/>
        <w:ind w:left="720"/>
        <w:jc w:val="both"/>
        <w:rPr>
          <w:sz w:val="28"/>
          <w:szCs w:val="28"/>
        </w:rPr>
      </w:pPr>
      <w:r>
        <w:rPr>
          <w:sz w:val="28"/>
          <w:szCs w:val="28"/>
        </w:rPr>
        <w:t>應依本案</w:t>
      </w:r>
      <w:r w:rsidR="00BC3DCE">
        <w:rPr>
          <w:rFonts w:hint="eastAsia"/>
          <w:sz w:val="28"/>
          <w:szCs w:val="28"/>
        </w:rPr>
        <w:t>需求書</w:t>
      </w:r>
      <w:r>
        <w:rPr>
          <w:sz w:val="28"/>
          <w:szCs w:val="28"/>
        </w:rPr>
        <w:t>「參、</w:t>
      </w:r>
      <w:r w:rsidRPr="00B94689">
        <w:rPr>
          <w:sz w:val="28"/>
          <w:szCs w:val="28"/>
        </w:rPr>
        <w:t>廠商服務項目及工作範圍需求</w:t>
      </w:r>
      <w:r>
        <w:rPr>
          <w:sz w:val="28"/>
          <w:szCs w:val="28"/>
        </w:rPr>
        <w:t>」，</w:t>
      </w:r>
      <w:r w:rsidR="001E4CD4">
        <w:rPr>
          <w:sz w:val="28"/>
          <w:szCs w:val="28"/>
        </w:rPr>
        <w:t>提供規劃</w:t>
      </w:r>
      <w:r w:rsidR="001E4CD4">
        <w:rPr>
          <w:rFonts w:hint="eastAsia"/>
          <w:sz w:val="28"/>
          <w:szCs w:val="28"/>
        </w:rPr>
        <w:t>項目</w:t>
      </w:r>
      <w:r>
        <w:rPr>
          <w:sz w:val="28"/>
          <w:szCs w:val="28"/>
        </w:rPr>
        <w:t>、規格、內容，所提供所有項目須符合預算法第</w:t>
      </w:r>
      <w:r>
        <w:rPr>
          <w:sz w:val="28"/>
          <w:szCs w:val="28"/>
        </w:rPr>
        <w:t>62</w:t>
      </w:r>
      <w:r>
        <w:rPr>
          <w:sz w:val="28"/>
          <w:szCs w:val="28"/>
        </w:rPr>
        <w:t>條之</w:t>
      </w:r>
      <w:r>
        <w:rPr>
          <w:sz w:val="28"/>
          <w:szCs w:val="28"/>
        </w:rPr>
        <w:t>1</w:t>
      </w:r>
      <w:r>
        <w:rPr>
          <w:sz w:val="28"/>
          <w:szCs w:val="28"/>
        </w:rPr>
        <w:t>規定，不得以置入性行銷方式為之。</w:t>
      </w:r>
    </w:p>
    <w:p w14:paraId="0D3F166D" w14:textId="43D65223" w:rsidR="0004617F" w:rsidRPr="00F63D42" w:rsidRDefault="00555076" w:rsidP="001540A9">
      <w:pPr>
        <w:pStyle w:val="a"/>
        <w:numPr>
          <w:ilvl w:val="0"/>
          <w:numId w:val="7"/>
        </w:numPr>
        <w:spacing w:line="500" w:lineRule="exact"/>
        <w:jc w:val="both"/>
        <w:rPr>
          <w:b/>
          <w:bCs/>
        </w:rPr>
      </w:pPr>
      <w:r>
        <w:rPr>
          <w:rFonts w:hint="eastAsia"/>
          <w:b/>
          <w:bCs/>
          <w:sz w:val="28"/>
          <w:szCs w:val="28"/>
        </w:rPr>
        <w:t>預估經費分析</w:t>
      </w:r>
      <w:r w:rsidR="0004617F" w:rsidRPr="00F63D42">
        <w:rPr>
          <w:rFonts w:ascii="標楷體" w:hAnsi="標楷體" w:hint="eastAsia"/>
          <w:b/>
          <w:bCs/>
          <w:sz w:val="28"/>
          <w:szCs w:val="28"/>
        </w:rPr>
        <w:t>：</w:t>
      </w:r>
    </w:p>
    <w:p w14:paraId="672DAF8F" w14:textId="35D5B346" w:rsidR="000778BE" w:rsidRPr="00863691" w:rsidRDefault="00555076" w:rsidP="0004617F">
      <w:pPr>
        <w:pStyle w:val="a"/>
        <w:numPr>
          <w:ilvl w:val="0"/>
          <w:numId w:val="0"/>
        </w:numPr>
        <w:spacing w:line="500" w:lineRule="exact"/>
        <w:ind w:left="720"/>
        <w:jc w:val="both"/>
        <w:rPr>
          <w:sz w:val="28"/>
          <w:szCs w:val="28"/>
        </w:rPr>
      </w:pPr>
      <w:r>
        <w:rPr>
          <w:rFonts w:hint="eastAsia"/>
          <w:sz w:val="28"/>
          <w:szCs w:val="28"/>
        </w:rPr>
        <w:t>詳細列出完成本案所需預估費用</w:t>
      </w:r>
      <w:r>
        <w:rPr>
          <w:rFonts w:hint="eastAsia"/>
          <w:sz w:val="28"/>
          <w:szCs w:val="28"/>
        </w:rPr>
        <w:t>(</w:t>
      </w:r>
      <w:r>
        <w:rPr>
          <w:rFonts w:hint="eastAsia"/>
          <w:sz w:val="28"/>
          <w:szCs w:val="28"/>
        </w:rPr>
        <w:t>細項及總額，如</w:t>
      </w:r>
      <w:r w:rsidR="00154975">
        <w:rPr>
          <w:rFonts w:hint="eastAsia"/>
          <w:sz w:val="28"/>
          <w:szCs w:val="28"/>
        </w:rPr>
        <w:t>附件</w:t>
      </w:r>
      <w:r w:rsidR="00154975">
        <w:rPr>
          <w:rFonts w:hint="eastAsia"/>
          <w:sz w:val="28"/>
          <w:szCs w:val="28"/>
        </w:rPr>
        <w:t>2</w:t>
      </w:r>
      <w:r>
        <w:rPr>
          <w:rFonts w:hint="eastAsia"/>
          <w:sz w:val="28"/>
          <w:szCs w:val="28"/>
        </w:rPr>
        <w:t>評選報價單</w:t>
      </w:r>
      <w:r>
        <w:rPr>
          <w:rFonts w:hint="eastAsia"/>
          <w:sz w:val="28"/>
          <w:szCs w:val="28"/>
        </w:rPr>
        <w:t>)</w:t>
      </w:r>
      <w:r w:rsidR="00334E98" w:rsidRPr="00863691">
        <w:rPr>
          <w:sz w:val="28"/>
          <w:szCs w:val="28"/>
        </w:rPr>
        <w:t>。</w:t>
      </w:r>
    </w:p>
    <w:p w14:paraId="5EB4FCA7" w14:textId="5A391D4E" w:rsidR="000778BE" w:rsidRPr="00F63D42" w:rsidRDefault="00E16FA2" w:rsidP="001540A9">
      <w:pPr>
        <w:pStyle w:val="a"/>
        <w:numPr>
          <w:ilvl w:val="0"/>
          <w:numId w:val="7"/>
        </w:numPr>
        <w:spacing w:line="500" w:lineRule="exact"/>
        <w:jc w:val="both"/>
        <w:rPr>
          <w:b/>
          <w:bCs/>
          <w:sz w:val="28"/>
          <w:szCs w:val="28"/>
        </w:rPr>
      </w:pPr>
      <w:r w:rsidRPr="00F63D42">
        <w:rPr>
          <w:rFonts w:hint="eastAsia"/>
          <w:b/>
          <w:bCs/>
          <w:sz w:val="28"/>
          <w:szCs w:val="28"/>
        </w:rPr>
        <w:t>永續發展政策</w:t>
      </w:r>
      <w:r w:rsidR="00AF70F1">
        <w:rPr>
          <w:rFonts w:hint="eastAsia"/>
          <w:b/>
          <w:bCs/>
          <w:sz w:val="28"/>
          <w:szCs w:val="28"/>
        </w:rPr>
        <w:t>活動行銷</w:t>
      </w:r>
      <w:r w:rsidR="00334E98" w:rsidRPr="00F63D42">
        <w:rPr>
          <w:b/>
          <w:bCs/>
          <w:sz w:val="28"/>
          <w:szCs w:val="28"/>
        </w:rPr>
        <w:t>試作：</w:t>
      </w:r>
    </w:p>
    <w:p w14:paraId="604D8E99" w14:textId="77777777" w:rsidR="000778BE" w:rsidRPr="007A31EC" w:rsidRDefault="00334E98" w:rsidP="001540A9">
      <w:pPr>
        <w:pStyle w:val="a"/>
        <w:numPr>
          <w:ilvl w:val="0"/>
          <w:numId w:val="10"/>
        </w:numPr>
        <w:tabs>
          <w:tab w:val="left" w:pos="851"/>
        </w:tabs>
        <w:spacing w:line="500" w:lineRule="exact"/>
        <w:ind w:left="851" w:hanging="567"/>
        <w:rPr>
          <w:sz w:val="28"/>
          <w:szCs w:val="28"/>
        </w:rPr>
      </w:pPr>
      <w:r w:rsidRPr="007A31EC">
        <w:rPr>
          <w:sz w:val="28"/>
          <w:szCs w:val="28"/>
        </w:rPr>
        <w:t>題目</w:t>
      </w:r>
      <w:r w:rsidRPr="007A31EC">
        <w:rPr>
          <w:sz w:val="28"/>
          <w:szCs w:val="28"/>
        </w:rPr>
        <w:t>:</w:t>
      </w:r>
    </w:p>
    <w:p w14:paraId="143B4597" w14:textId="4BA8559F" w:rsidR="00C12F37" w:rsidRPr="00C12F37" w:rsidRDefault="007A31EC" w:rsidP="00C12F37">
      <w:pPr>
        <w:pStyle w:val="a"/>
        <w:numPr>
          <w:ilvl w:val="0"/>
          <w:numId w:val="0"/>
        </w:numPr>
        <w:tabs>
          <w:tab w:val="left" w:pos="851"/>
        </w:tabs>
        <w:spacing w:line="500" w:lineRule="exact"/>
        <w:ind w:left="851"/>
        <w:rPr>
          <w:sz w:val="28"/>
          <w:szCs w:val="28"/>
        </w:rPr>
      </w:pPr>
      <w:r w:rsidRPr="00C12F37">
        <w:rPr>
          <w:rFonts w:hint="eastAsia"/>
          <w:sz w:val="28"/>
          <w:szCs w:val="28"/>
        </w:rPr>
        <w:lastRenderedPageBreak/>
        <w:t>以永續發展或淨零相關主題</w:t>
      </w:r>
      <w:r w:rsidR="00C12F37" w:rsidRPr="00C12F37">
        <w:rPr>
          <w:rFonts w:hint="eastAsia"/>
          <w:sz w:val="28"/>
          <w:szCs w:val="28"/>
        </w:rPr>
        <w:t>規劃整合行銷方案</w:t>
      </w:r>
      <w:r w:rsidR="00C12F37">
        <w:rPr>
          <w:rFonts w:hint="eastAsia"/>
          <w:sz w:val="28"/>
          <w:szCs w:val="28"/>
        </w:rPr>
        <w:t>。</w:t>
      </w:r>
    </w:p>
    <w:p w14:paraId="1A646E0F" w14:textId="71C74916" w:rsidR="000778BE" w:rsidRPr="00C12F37" w:rsidRDefault="00C12F37" w:rsidP="00C12F37">
      <w:pPr>
        <w:pStyle w:val="a"/>
        <w:numPr>
          <w:ilvl w:val="0"/>
          <w:numId w:val="0"/>
        </w:numPr>
        <w:tabs>
          <w:tab w:val="left" w:pos="851"/>
        </w:tabs>
        <w:spacing w:line="500" w:lineRule="exact"/>
        <w:ind w:left="851"/>
        <w:rPr>
          <w:sz w:val="28"/>
          <w:szCs w:val="28"/>
        </w:rPr>
      </w:pPr>
      <w:r w:rsidRPr="00C12F37">
        <w:rPr>
          <w:rFonts w:hint="eastAsia"/>
          <w:sz w:val="28"/>
          <w:szCs w:val="28"/>
        </w:rPr>
        <w:t>(</w:t>
      </w:r>
      <w:r w:rsidRPr="00C12F37">
        <w:rPr>
          <w:rFonts w:hint="eastAsia"/>
          <w:sz w:val="28"/>
          <w:szCs w:val="28"/>
        </w:rPr>
        <w:t>若為</w:t>
      </w:r>
      <w:r w:rsidR="00EB48F5">
        <w:rPr>
          <w:rFonts w:hint="eastAsia"/>
          <w:sz w:val="28"/>
          <w:szCs w:val="28"/>
        </w:rPr>
        <w:t>國家</w:t>
      </w:r>
      <w:r w:rsidRPr="00C12F37">
        <w:rPr>
          <w:rFonts w:hint="eastAsia"/>
          <w:sz w:val="28"/>
          <w:szCs w:val="28"/>
        </w:rPr>
        <w:t>永續</w:t>
      </w:r>
      <w:r w:rsidR="00EB48F5">
        <w:rPr>
          <w:rFonts w:hint="eastAsia"/>
          <w:sz w:val="28"/>
          <w:szCs w:val="28"/>
        </w:rPr>
        <w:t>發展</w:t>
      </w:r>
      <w:r w:rsidRPr="00C12F37">
        <w:rPr>
          <w:rFonts w:hint="eastAsia"/>
          <w:sz w:val="28"/>
          <w:szCs w:val="28"/>
        </w:rPr>
        <w:t>獎</w:t>
      </w:r>
      <w:r w:rsidR="00FA5BCB">
        <w:rPr>
          <w:rFonts w:hint="eastAsia"/>
          <w:sz w:val="28"/>
          <w:szCs w:val="28"/>
        </w:rPr>
        <w:t>為</w:t>
      </w:r>
      <w:r w:rsidRPr="00C12F37">
        <w:rPr>
          <w:rFonts w:hint="eastAsia"/>
          <w:sz w:val="28"/>
          <w:szCs w:val="28"/>
        </w:rPr>
        <w:t>辦理永續獎得獎者相關事蹟之多媒體廣宣方案等；若為淨零排放相關主題須包括涵蓋辦理或合作論壇活動</w:t>
      </w:r>
      <w:r w:rsidRPr="00C12F37">
        <w:rPr>
          <w:rFonts w:hint="eastAsia"/>
          <w:sz w:val="28"/>
          <w:szCs w:val="28"/>
        </w:rPr>
        <w:t>)</w:t>
      </w:r>
    </w:p>
    <w:p w14:paraId="2F50FBBA" w14:textId="23E49A69" w:rsidR="000778BE" w:rsidRDefault="00C12F37" w:rsidP="001540A9">
      <w:pPr>
        <w:pStyle w:val="a"/>
        <w:numPr>
          <w:ilvl w:val="0"/>
          <w:numId w:val="10"/>
        </w:numPr>
        <w:tabs>
          <w:tab w:val="left" w:pos="851"/>
        </w:tabs>
        <w:spacing w:line="500" w:lineRule="exact"/>
        <w:ind w:left="851" w:hanging="567"/>
        <w:rPr>
          <w:sz w:val="28"/>
          <w:szCs w:val="28"/>
        </w:rPr>
      </w:pPr>
      <w:r>
        <w:rPr>
          <w:rFonts w:hint="eastAsia"/>
          <w:sz w:val="28"/>
          <w:szCs w:val="28"/>
        </w:rPr>
        <w:t>說明</w:t>
      </w:r>
      <w:r w:rsidR="00334E98">
        <w:rPr>
          <w:sz w:val="28"/>
          <w:szCs w:val="28"/>
        </w:rPr>
        <w:t>:</w:t>
      </w:r>
    </w:p>
    <w:p w14:paraId="5BD5F801" w14:textId="30751328" w:rsidR="00C12F37" w:rsidRDefault="00C12F37" w:rsidP="001540A9">
      <w:pPr>
        <w:pStyle w:val="a"/>
        <w:numPr>
          <w:ilvl w:val="3"/>
          <w:numId w:val="11"/>
        </w:numPr>
        <w:spacing w:line="500" w:lineRule="exact"/>
        <w:ind w:left="1134" w:hanging="283"/>
        <w:jc w:val="both"/>
        <w:rPr>
          <w:sz w:val="28"/>
          <w:szCs w:val="28"/>
        </w:rPr>
      </w:pPr>
      <w:r>
        <w:rPr>
          <w:rFonts w:hint="eastAsia"/>
          <w:sz w:val="28"/>
          <w:szCs w:val="28"/>
        </w:rPr>
        <w:t>宣導方式</w:t>
      </w:r>
      <w:r>
        <w:rPr>
          <w:rFonts w:hint="eastAsia"/>
          <w:sz w:val="28"/>
          <w:szCs w:val="28"/>
        </w:rPr>
        <w:t>:</w:t>
      </w:r>
      <w:r w:rsidRPr="00C12F37">
        <w:rPr>
          <w:rFonts w:hint="eastAsia"/>
          <w:sz w:val="28"/>
          <w:szCs w:val="28"/>
        </w:rPr>
        <w:t>請說明行銷策略、創意</w:t>
      </w:r>
      <w:r>
        <w:rPr>
          <w:rFonts w:hint="eastAsia"/>
          <w:sz w:val="28"/>
          <w:szCs w:val="28"/>
        </w:rPr>
        <w:t>及</w:t>
      </w:r>
      <w:r w:rsidRPr="00C12F37">
        <w:rPr>
          <w:rFonts w:hint="eastAsia"/>
          <w:sz w:val="28"/>
          <w:szCs w:val="28"/>
        </w:rPr>
        <w:t>通路規劃</w:t>
      </w:r>
      <w:r>
        <w:rPr>
          <w:rFonts w:hint="eastAsia"/>
          <w:sz w:val="28"/>
          <w:szCs w:val="28"/>
        </w:rPr>
        <w:t>。</w:t>
      </w:r>
    </w:p>
    <w:p w14:paraId="50D5CBC9" w14:textId="78849A66" w:rsidR="000778BE" w:rsidRPr="00C12F37" w:rsidRDefault="00C12F37" w:rsidP="001540A9">
      <w:pPr>
        <w:pStyle w:val="a"/>
        <w:numPr>
          <w:ilvl w:val="3"/>
          <w:numId w:val="11"/>
        </w:numPr>
        <w:spacing w:line="500" w:lineRule="exact"/>
        <w:ind w:left="1134" w:hanging="283"/>
        <w:jc w:val="both"/>
        <w:rPr>
          <w:sz w:val="28"/>
          <w:szCs w:val="28"/>
        </w:rPr>
      </w:pPr>
      <w:r w:rsidRPr="00C12F37">
        <w:rPr>
          <w:rFonts w:hint="eastAsia"/>
          <w:sz w:val="28"/>
          <w:szCs w:val="28"/>
        </w:rPr>
        <w:t>預估效益</w:t>
      </w:r>
      <w:r>
        <w:rPr>
          <w:rFonts w:hint="eastAsia"/>
          <w:sz w:val="28"/>
          <w:szCs w:val="28"/>
        </w:rPr>
        <w:t>評估</w:t>
      </w:r>
      <w:r>
        <w:rPr>
          <w:rFonts w:hint="eastAsia"/>
          <w:sz w:val="28"/>
          <w:szCs w:val="28"/>
        </w:rPr>
        <w:t>:</w:t>
      </w:r>
      <w:r w:rsidRPr="00C12F37">
        <w:rPr>
          <w:rFonts w:hint="eastAsia"/>
          <w:sz w:val="28"/>
          <w:szCs w:val="28"/>
        </w:rPr>
        <w:t>請以公正第三方數據，提供觸及人數、曝光數及觀看數等資訊供參</w:t>
      </w:r>
      <w:r>
        <w:rPr>
          <w:rFonts w:hint="eastAsia"/>
          <w:sz w:val="28"/>
          <w:szCs w:val="28"/>
        </w:rPr>
        <w:t>。</w:t>
      </w:r>
    </w:p>
    <w:p w14:paraId="20A28A16" w14:textId="054BCA4E" w:rsidR="000778BE" w:rsidRPr="00C12F37" w:rsidRDefault="00C12F37" w:rsidP="001540A9">
      <w:pPr>
        <w:pStyle w:val="a"/>
        <w:numPr>
          <w:ilvl w:val="3"/>
          <w:numId w:val="11"/>
        </w:numPr>
        <w:spacing w:line="500" w:lineRule="exact"/>
        <w:ind w:left="1134" w:hanging="283"/>
        <w:jc w:val="both"/>
        <w:rPr>
          <w:sz w:val="28"/>
          <w:szCs w:val="28"/>
        </w:rPr>
      </w:pPr>
      <w:r w:rsidRPr="00C12F37">
        <w:rPr>
          <w:rFonts w:hint="eastAsia"/>
          <w:sz w:val="28"/>
          <w:szCs w:val="28"/>
        </w:rPr>
        <w:t>建議搭配之臉書貼文</w:t>
      </w:r>
      <w:r w:rsidRPr="00C12F37">
        <w:rPr>
          <w:rFonts w:hint="eastAsia"/>
          <w:sz w:val="28"/>
          <w:szCs w:val="28"/>
        </w:rPr>
        <w:t>(</w:t>
      </w:r>
      <w:r w:rsidRPr="00C12F37">
        <w:rPr>
          <w:rFonts w:hint="eastAsia"/>
          <w:sz w:val="28"/>
          <w:szCs w:val="28"/>
        </w:rPr>
        <w:t>含圖卡</w:t>
      </w:r>
      <w:r w:rsidRPr="00C12F37">
        <w:rPr>
          <w:rFonts w:hint="eastAsia"/>
          <w:sz w:val="28"/>
          <w:szCs w:val="28"/>
        </w:rPr>
        <w:t>1</w:t>
      </w:r>
      <w:r w:rsidRPr="00C12F37">
        <w:rPr>
          <w:rFonts w:hint="eastAsia"/>
          <w:sz w:val="28"/>
          <w:szCs w:val="28"/>
        </w:rPr>
        <w:t>張</w:t>
      </w:r>
      <w:r w:rsidRPr="00C12F37">
        <w:rPr>
          <w:rFonts w:hint="eastAsia"/>
          <w:sz w:val="28"/>
          <w:szCs w:val="28"/>
        </w:rPr>
        <w:t>)</w:t>
      </w:r>
      <w:r w:rsidRPr="00C12F37">
        <w:rPr>
          <w:rFonts w:hint="eastAsia"/>
          <w:sz w:val="28"/>
          <w:szCs w:val="28"/>
        </w:rPr>
        <w:t>、</w:t>
      </w:r>
      <w:r w:rsidRPr="00C12F37">
        <w:rPr>
          <w:rFonts w:hint="eastAsia"/>
          <w:sz w:val="28"/>
          <w:szCs w:val="28"/>
        </w:rPr>
        <w:t>1</w:t>
      </w:r>
      <w:r w:rsidRPr="00C12F37">
        <w:rPr>
          <w:rFonts w:hint="eastAsia"/>
          <w:sz w:val="28"/>
          <w:szCs w:val="28"/>
        </w:rPr>
        <w:t>則文案撰擬（並於評選會議上播放或展示說明</w:t>
      </w:r>
      <w:r>
        <w:rPr>
          <w:rFonts w:hint="eastAsia"/>
          <w:sz w:val="28"/>
          <w:szCs w:val="28"/>
        </w:rPr>
        <w:t>）。</w:t>
      </w:r>
    </w:p>
    <w:p w14:paraId="6942DFC1" w14:textId="3352AC9F" w:rsidR="00154975" w:rsidRPr="00F63D42" w:rsidRDefault="00154975" w:rsidP="00154975">
      <w:pPr>
        <w:pStyle w:val="a"/>
        <w:numPr>
          <w:ilvl w:val="0"/>
          <w:numId w:val="7"/>
        </w:numPr>
        <w:spacing w:line="500" w:lineRule="exact"/>
        <w:jc w:val="both"/>
        <w:rPr>
          <w:b/>
          <w:bCs/>
          <w:sz w:val="28"/>
          <w:szCs w:val="28"/>
        </w:rPr>
      </w:pPr>
      <w:r>
        <w:rPr>
          <w:rFonts w:hint="eastAsia"/>
          <w:b/>
          <w:bCs/>
          <w:sz w:val="28"/>
          <w:szCs w:val="28"/>
        </w:rPr>
        <w:t>本需求其他相關附件</w:t>
      </w:r>
      <w:r w:rsidRPr="00F63D42">
        <w:rPr>
          <w:b/>
          <w:bCs/>
          <w:sz w:val="28"/>
          <w:szCs w:val="28"/>
        </w:rPr>
        <w:t>：</w:t>
      </w:r>
    </w:p>
    <w:p w14:paraId="535CE658" w14:textId="599A013F" w:rsidR="00154975" w:rsidRPr="00154975" w:rsidRDefault="00154975" w:rsidP="00C85268">
      <w:pPr>
        <w:pStyle w:val="a"/>
        <w:numPr>
          <w:ilvl w:val="0"/>
          <w:numId w:val="0"/>
        </w:numPr>
        <w:spacing w:line="500" w:lineRule="exact"/>
        <w:ind w:left="720"/>
        <w:jc w:val="both"/>
        <w:rPr>
          <w:sz w:val="28"/>
          <w:szCs w:val="28"/>
        </w:rPr>
      </w:pPr>
      <w:r>
        <w:rPr>
          <w:rFonts w:hint="eastAsia"/>
          <w:sz w:val="28"/>
          <w:szCs w:val="28"/>
        </w:rPr>
        <w:t>執行計畫人員同意書</w:t>
      </w:r>
      <w:r>
        <w:rPr>
          <w:rFonts w:hint="eastAsia"/>
          <w:sz w:val="28"/>
          <w:szCs w:val="28"/>
        </w:rPr>
        <w:t>(</w:t>
      </w:r>
      <w:r>
        <w:rPr>
          <w:rFonts w:hint="eastAsia"/>
          <w:sz w:val="28"/>
          <w:szCs w:val="28"/>
        </w:rPr>
        <w:t>決標後填寫</w:t>
      </w:r>
      <w:r>
        <w:rPr>
          <w:rFonts w:hint="eastAsia"/>
          <w:sz w:val="28"/>
          <w:szCs w:val="28"/>
        </w:rPr>
        <w:t>)</w:t>
      </w:r>
      <w:r w:rsidR="00C85268">
        <w:rPr>
          <w:rFonts w:hint="eastAsia"/>
          <w:sz w:val="28"/>
          <w:szCs w:val="28"/>
        </w:rPr>
        <w:t>。</w:t>
      </w:r>
    </w:p>
    <w:p w14:paraId="557074EB" w14:textId="3B96F9CB" w:rsidR="00F769FF" w:rsidRDefault="00F769FF">
      <w:pPr>
        <w:widowControl/>
        <w:suppressAutoHyphens w:val="0"/>
        <w:rPr>
          <w:rFonts w:eastAsia="標楷體"/>
          <w:sz w:val="28"/>
          <w:szCs w:val="28"/>
        </w:rPr>
      </w:pPr>
      <w:r>
        <w:rPr>
          <w:sz w:val="28"/>
          <w:szCs w:val="28"/>
        </w:rPr>
        <w:br w:type="page"/>
      </w:r>
    </w:p>
    <w:p w14:paraId="03620FF0" w14:textId="4FBA1E2D" w:rsidR="00F769FF" w:rsidRDefault="00F769FF" w:rsidP="00F769FF">
      <w:pPr>
        <w:pStyle w:val="a"/>
        <w:numPr>
          <w:ilvl w:val="0"/>
          <w:numId w:val="0"/>
        </w:numPr>
        <w:tabs>
          <w:tab w:val="left" w:pos="851"/>
        </w:tabs>
        <w:spacing w:line="500" w:lineRule="exact"/>
        <w:ind w:left="1601" w:hanging="641"/>
        <w:rPr>
          <w:sz w:val="28"/>
          <w:szCs w:val="28"/>
        </w:rPr>
        <w:sectPr w:rsidR="00F769FF">
          <w:footerReference w:type="default" r:id="rId8"/>
          <w:pgSz w:w="11907" w:h="16840"/>
          <w:pgMar w:top="1304" w:right="1247" w:bottom="1560" w:left="1247" w:header="851" w:footer="871" w:gutter="0"/>
          <w:cols w:space="720"/>
          <w:docGrid w:type="lines" w:linePitch="521"/>
        </w:sectPr>
      </w:pPr>
    </w:p>
    <w:p w14:paraId="6DBE867C" w14:textId="684C2374" w:rsidR="001819E6" w:rsidRPr="00745A6D" w:rsidRDefault="0003706C" w:rsidP="00154975">
      <w:pPr>
        <w:jc w:val="center"/>
        <w:rPr>
          <w:rFonts w:ascii="標楷體" w:eastAsia="標楷體" w:hAnsi="標楷體" w:cs="新細明體"/>
          <w:b/>
          <w:bCs/>
          <w:color w:val="000000"/>
          <w:spacing w:val="20"/>
          <w:kern w:val="0"/>
          <w:sz w:val="32"/>
          <w:szCs w:val="32"/>
        </w:rPr>
      </w:pPr>
      <w:r>
        <w:rPr>
          <w:rFonts w:ascii="標楷體" w:eastAsia="標楷體" w:hAnsi="標楷體" w:hint="eastAsia"/>
          <w:noProof/>
          <w:spacing w:val="30"/>
          <w:sz w:val="36"/>
        </w:rPr>
        <w:lastRenderedPageBreak/>
        <mc:AlternateContent>
          <mc:Choice Requires="wps">
            <w:drawing>
              <wp:anchor distT="0" distB="0" distL="114300" distR="114300" simplePos="0" relativeHeight="251671552" behindDoc="0" locked="0" layoutInCell="1" allowOverlap="1" wp14:anchorId="685988BB" wp14:editId="5816C421">
                <wp:simplePos x="0" y="0"/>
                <wp:positionH relativeFrom="column">
                  <wp:posOffset>8876665</wp:posOffset>
                </wp:positionH>
                <wp:positionV relativeFrom="paragraph">
                  <wp:posOffset>-6259195</wp:posOffset>
                </wp:positionV>
                <wp:extent cx="632460" cy="388620"/>
                <wp:effectExtent l="0" t="0" r="15240" b="11430"/>
                <wp:wrapNone/>
                <wp:docPr id="2" name="文字方塊 2"/>
                <wp:cNvGraphicFramePr/>
                <a:graphic xmlns:a="http://schemas.openxmlformats.org/drawingml/2006/main">
                  <a:graphicData uri="http://schemas.microsoft.com/office/word/2010/wordprocessingShape">
                    <wps:wsp>
                      <wps:cNvSpPr txBox="1"/>
                      <wps:spPr>
                        <a:xfrm>
                          <a:off x="0" y="0"/>
                          <a:ext cx="632460" cy="388620"/>
                        </a:xfrm>
                        <a:prstGeom prst="rect">
                          <a:avLst/>
                        </a:prstGeom>
                        <a:solidFill>
                          <a:schemeClr val="lt1"/>
                        </a:solidFill>
                        <a:ln w="6350">
                          <a:solidFill>
                            <a:prstClr val="black"/>
                          </a:solidFill>
                        </a:ln>
                      </wps:spPr>
                      <wps:txbx>
                        <w:txbxContent>
                          <w:p w14:paraId="1A5E75A2" w14:textId="77777777" w:rsidR="0003706C" w:rsidRPr="002F1D7C" w:rsidRDefault="0003706C" w:rsidP="0003706C">
                            <w:pPr>
                              <w:rPr>
                                <w:rFonts w:ascii="標楷體" w:eastAsia="標楷體" w:hAnsi="標楷體"/>
                              </w:rPr>
                            </w:pPr>
                            <w:r w:rsidRPr="002F1D7C">
                              <w:rPr>
                                <w:rFonts w:ascii="標楷體" w:eastAsia="標楷體" w:hAnsi="標楷體" w:hint="eastAsia"/>
                              </w:rPr>
                              <w:t>附件1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988BB" id="_x0000_t202" coordsize="21600,21600" o:spt="202" path="m,l,21600r21600,l21600,xe">
                <v:stroke joinstyle="miter"/>
                <v:path gradientshapeok="t" o:connecttype="rect"/>
              </v:shapetype>
              <v:shape id="文字方塊 2" o:spid="_x0000_s1026" type="#_x0000_t202" style="position:absolute;left:0;text-align:left;margin-left:698.95pt;margin-top:-492.85pt;width:49.8pt;height:30.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UAYQIAAKQEAAAOAAAAZHJzL2Uyb0RvYy54bWysVEtu2zAQ3RfoHQjua9mO47qC5cB14KKA&#10;kQRwiqxpirKEUhyWpC25FyiQA6TrHqAH6IGSc3RIyY6ddlV0Q82PjzNvZjS+qEtJtsLYAlRCe50u&#10;JUJxSAu1Tuin2/mbESXWMZUyCUokdCcsvZi8fjWudCz6kINMhSEIomxc6YTmzuk4iizPRclsB7RQ&#10;6MzAlMyhatZRaliF6KWM+t3uMKrApNoAF9ai9bJx0knAzzLB3XWWWeGITCjm5sJpwrnyZzQZs3ht&#10;mM4L3qbB/iGLkhUKHz1AXTLHyMYUf0CVBTdgIXMdDmUEWVZwEWrAanrdF9Usc6ZFqAXJsfpAk/1/&#10;sPxqe2NIkSa0T4liJbbo6eHb48/vTw+/Hn/ck75nqNI2xsClxlBXv4caO723WzT6wuvMlP6LJRH0&#10;I9e7A7+idoSjcXjWHwzRw9F1NhoN+4H/6PmyNtZ9EFASLyTUYPsCq2y7sA4TwdB9iH/LgizSeSFl&#10;UPzIiJk0ZMuw2dKFFPHGSZRUpPKJnHcD8InPQx/uryTjn32RpwioSYVGT0lTupdcvapbnlaQ7pAm&#10;A82oWc3nBeIumHU3zOBsYf24L+4aj0wCJgOtREkO5uvf7D4eW45eSiqc1YTaLxtmBCXyo8JheNcb&#10;DPxwB2Vw/hZ5JebYszr2qE05A2Soh5upeRB9vJN7MTNQ3uFaTf2r6GKK49sJdXtx5poNwrXkYjoN&#10;QTjOmrmFWmruoX1HPJ+39R0zuu2nw0G4gv1Us/hFW5tYf1PBdOMgK0LPPcENqy3vuAqhLe3a+l07&#10;1kPU889l8hsAAP//AwBQSwMEFAAGAAgAAAAhABa0PSzhAAAADwEAAA8AAABkcnMvZG93bnJldi54&#10;bWxMj7FOwzAQhnck3sE6JLbWoTQkTuNUgApLJwrqfI1d2yK2o9hNw9vjTDD+d5/++67eTrYjoxyC&#10;8Y7DwzIDIl3rhXGKw9fn26IEEiI6gZ13ksOPDLBtbm9qrIS/ug85HqIiqcSFCjnoGPuK0tBqaTEs&#10;fS9d2p39YDGmOCgqBrymctvRVZY9UYvGpQsae/mqZft9uFgOuxfFVFvioHelMGacjue9euf8/m56&#10;3gCJcop/MMz6SR2a5HTyFycC6VJ+ZAVLLIcFK/MCyMysWZEDOc2z1ToH2tT0/x/NLwAAAP//AwBQ&#10;SwECLQAUAAYACAAAACEAtoM4kv4AAADhAQAAEwAAAAAAAAAAAAAAAAAAAAAAW0NvbnRlbnRfVHlw&#10;ZXNdLnhtbFBLAQItABQABgAIAAAAIQA4/SH/1gAAAJQBAAALAAAAAAAAAAAAAAAAAC8BAABfcmVs&#10;cy8ucmVsc1BLAQItABQABgAIAAAAIQCAbFUAYQIAAKQEAAAOAAAAAAAAAAAAAAAAAC4CAABkcnMv&#10;ZTJvRG9jLnhtbFBLAQItABQABgAIAAAAIQAWtD0s4QAAAA8BAAAPAAAAAAAAAAAAAAAAALsEAABk&#10;cnMvZG93bnJldi54bWxQSwUGAAAAAAQABADzAAAAyQUAAAAA&#10;" fillcolor="white [3201]" strokeweight=".5pt">
                <v:textbox>
                  <w:txbxContent>
                    <w:p w14:paraId="1A5E75A2" w14:textId="77777777" w:rsidR="0003706C" w:rsidRPr="002F1D7C" w:rsidRDefault="0003706C" w:rsidP="0003706C">
                      <w:pPr>
                        <w:rPr>
                          <w:rFonts w:ascii="標楷體" w:eastAsia="標楷體" w:hAnsi="標楷體"/>
                        </w:rPr>
                      </w:pPr>
                      <w:r w:rsidRPr="002F1D7C">
                        <w:rPr>
                          <w:rFonts w:ascii="標楷體" w:eastAsia="標楷體" w:hAnsi="標楷體" w:hint="eastAsia"/>
                        </w:rPr>
                        <w:t>附件1</w:t>
                      </w:r>
                    </w:p>
                  </w:txbxContent>
                </v:textbox>
              </v:shape>
            </w:pict>
          </mc:Fallback>
        </mc:AlternateContent>
      </w:r>
      <w:r w:rsidR="001819E6">
        <w:rPr>
          <w:rFonts w:ascii="標楷體" w:eastAsia="標楷體" w:hAnsi="標楷體" w:hint="eastAsia"/>
          <w:noProof/>
          <w:spacing w:val="30"/>
          <w:sz w:val="36"/>
        </w:rPr>
        <mc:AlternateContent>
          <mc:Choice Requires="wps">
            <w:drawing>
              <wp:anchor distT="0" distB="0" distL="114300" distR="114300" simplePos="0" relativeHeight="251673600" behindDoc="0" locked="0" layoutInCell="1" allowOverlap="1" wp14:anchorId="54A8A88F" wp14:editId="655745BF">
                <wp:simplePos x="0" y="0"/>
                <wp:positionH relativeFrom="column">
                  <wp:posOffset>8450580</wp:posOffset>
                </wp:positionH>
                <wp:positionV relativeFrom="paragraph">
                  <wp:posOffset>-388620</wp:posOffset>
                </wp:positionV>
                <wp:extent cx="632460" cy="388620"/>
                <wp:effectExtent l="0" t="0" r="15240" b="11430"/>
                <wp:wrapNone/>
                <wp:docPr id="4" name="文字方塊 4"/>
                <wp:cNvGraphicFramePr/>
                <a:graphic xmlns:a="http://schemas.openxmlformats.org/drawingml/2006/main">
                  <a:graphicData uri="http://schemas.microsoft.com/office/word/2010/wordprocessingShape">
                    <wps:wsp>
                      <wps:cNvSpPr txBox="1"/>
                      <wps:spPr>
                        <a:xfrm>
                          <a:off x="0" y="0"/>
                          <a:ext cx="632460" cy="388620"/>
                        </a:xfrm>
                        <a:prstGeom prst="rect">
                          <a:avLst/>
                        </a:prstGeom>
                        <a:solidFill>
                          <a:schemeClr val="lt1"/>
                        </a:solidFill>
                        <a:ln w="6350">
                          <a:solidFill>
                            <a:prstClr val="black"/>
                          </a:solidFill>
                        </a:ln>
                      </wps:spPr>
                      <wps:txbx>
                        <w:txbxContent>
                          <w:p w14:paraId="09827B3D" w14:textId="2D961EEB" w:rsidR="001819E6" w:rsidRPr="002F1D7C" w:rsidRDefault="001819E6" w:rsidP="001819E6">
                            <w:pPr>
                              <w:rPr>
                                <w:rFonts w:ascii="標楷體" w:eastAsia="標楷體" w:hAnsi="標楷體"/>
                              </w:rPr>
                            </w:pPr>
                            <w:r w:rsidRPr="002F1D7C">
                              <w:rPr>
                                <w:rFonts w:ascii="標楷體" w:eastAsia="標楷體" w:hAnsi="標楷體" w:hint="eastAsia"/>
                              </w:rPr>
                              <w:t>附件</w:t>
                            </w:r>
                            <w:r w:rsidR="00F769FF">
                              <w:rPr>
                                <w:rFonts w:ascii="標楷體" w:eastAsia="標楷體" w:hAnsi="標楷體"/>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A8A88F" id="文字方塊 4" o:spid="_x0000_s1027" type="#_x0000_t202" style="position:absolute;left:0;text-align:left;margin-left:665.4pt;margin-top:-30.6pt;width:49.8pt;height:30.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IDrYwIAAKsEAAAOAAAAZHJzL2Uyb0RvYy54bWysVEtu2zAQ3RfoHQjua9mO4rqC5cB14KKA&#10;kQRwiqxpirKEUhyWpC25FyiQA6TrHqAH6IGSc3RI2Y6ddlV0Q82PjzNvZjS6aCpJNsLYElRKe50u&#10;JUJxyEq1Sumn29mbISXWMZUxCUqkdCssvRi/fjWqdSL6UIDMhCEIomxS65QWzukkiiwvRMVsB7RQ&#10;6MzBVMyhalZRZliN6JWM+t3uIKrBZNoAF9ai9bJ10nHAz3PB3XWeW+GITCnm5sJpwrn0ZzQesWRl&#10;mC5KvkuD/UMWFSsVPnqAumSOkbUp/4CqSm7AQu46HKoI8rzkItSA1fS6L6pZFEyLUAuSY/WBJvv/&#10;YPnV5saQMktpTIliFbbo6eHb48/vTw+/Hn/ck9gzVGubYOBCY6hr3kODnd7bLRp94U1uKv/Fkgj6&#10;kevtgV/ROMLRODjrxwP0cHSdDYeDfuA/er6sjXUfBFTECyk12L7AKtvMrcNEMHQf4t+yIMtsVkoZ&#10;FD8yYioN2TBstnQhRbxxEiUVqX0i590AfOLz0If7S8n4Z1/kKQJqUqHRU9KW7iXXLJtA4oGWJWRb&#10;ZMtAO3FW81mJ8HNm3Q0zOGJIA66Nu8Yjl4A5wU6ipADz9W92H4+dRy8lNY5sSu2XNTOCEvlR4Uy8&#10;68Wxn/GgxOdvkV5ijj3LY49aV1NAonq4oJoH0cc7uRdzA9UdbtfEv4oupji+nVK3F6euXSTcTi4m&#10;kxCEU62Zm6uF5h7aN8bTetvcMaN3bXU4D1ewH26WvOhuG+tvKpisHeRlaL3nuWV1Rz9uROjObnv9&#10;yh3rIer5HzP+DQAA//8DAFBLAwQUAAYACAAAACEATv/hxN0AAAAKAQAADwAAAGRycy9kb3ducmV2&#10;LnhtbEyPMU/DMBSEdyT+g/UqsbV2m6oKIU4FqLAw0SLm1/jVthrbUeym4d/jTjCe7nT3Xb2dXMdG&#10;GqINXsJyIYCRb4OyXkv4OrzNS2AxoVfYBU8SfijCtrm/q7FS4eo/adwnzXKJjxVKMCn1FeexNeQw&#10;LkJPPnunMDhMWQ6aqwGvudx1fCXEhju0Pi8Y7OnVUHveX5yE3Yt+1G2Jg9mVytpx+j596HcpH2bT&#10;8xOwRFP6C8MNP6NDk5mO4eJVZF3WRSEye5Iw3yxXwG6RdSHWwI4SBPCm5v8vNL8AAAD//wMAUEsB&#10;Ai0AFAAGAAgAAAAhALaDOJL+AAAA4QEAABMAAAAAAAAAAAAAAAAAAAAAAFtDb250ZW50X1R5cGVz&#10;XS54bWxQSwECLQAUAAYACAAAACEAOP0h/9YAAACUAQAACwAAAAAAAAAAAAAAAAAvAQAAX3JlbHMv&#10;LnJlbHNQSwECLQAUAAYACAAAACEAdliA62MCAACrBAAADgAAAAAAAAAAAAAAAAAuAgAAZHJzL2Uy&#10;b0RvYy54bWxQSwECLQAUAAYACAAAACEATv/hxN0AAAAKAQAADwAAAAAAAAAAAAAAAAC9BAAAZHJz&#10;L2Rvd25yZXYueG1sUEsFBgAAAAAEAAQA8wAAAMcFAAAAAA==&#10;" fillcolor="white [3201]" strokeweight=".5pt">
                <v:textbox>
                  <w:txbxContent>
                    <w:p w14:paraId="09827B3D" w14:textId="2D961EEB" w:rsidR="001819E6" w:rsidRPr="002F1D7C" w:rsidRDefault="001819E6" w:rsidP="001819E6">
                      <w:pPr>
                        <w:rPr>
                          <w:rFonts w:ascii="標楷體" w:eastAsia="標楷體" w:hAnsi="標楷體"/>
                        </w:rPr>
                      </w:pPr>
                      <w:r w:rsidRPr="002F1D7C">
                        <w:rPr>
                          <w:rFonts w:ascii="標楷體" w:eastAsia="標楷體" w:hAnsi="標楷體" w:hint="eastAsia"/>
                        </w:rPr>
                        <w:t>附件</w:t>
                      </w:r>
                      <w:r w:rsidR="00F769FF">
                        <w:rPr>
                          <w:rFonts w:ascii="標楷體" w:eastAsia="標楷體" w:hAnsi="標楷體"/>
                        </w:rPr>
                        <w:t>1</w:t>
                      </w:r>
                    </w:p>
                  </w:txbxContent>
                </v:textbox>
              </v:shape>
            </w:pict>
          </mc:Fallback>
        </mc:AlternateContent>
      </w:r>
      <w:r w:rsidR="001819E6" w:rsidRPr="00745A6D">
        <w:rPr>
          <w:rFonts w:ascii="標楷體" w:eastAsia="標楷體" w:hAnsi="標楷體" w:cs="新細明體" w:hint="eastAsia"/>
          <w:b/>
          <w:bCs/>
          <w:color w:val="000000"/>
          <w:spacing w:val="20"/>
          <w:kern w:val="0"/>
          <w:sz w:val="32"/>
          <w:szCs w:val="32"/>
        </w:rPr>
        <w:t>國家發展委員會</w:t>
      </w:r>
      <w:r w:rsidR="001819E6" w:rsidRPr="00745A6D">
        <w:rPr>
          <w:rFonts w:ascii="標楷體" w:eastAsia="標楷體" w:hAnsi="標楷體" w:cs="新細明體"/>
          <w:b/>
          <w:bCs/>
          <w:color w:val="000000"/>
          <w:spacing w:val="20"/>
          <w:kern w:val="0"/>
          <w:sz w:val="32"/>
          <w:szCs w:val="32"/>
        </w:rPr>
        <w:t>111年OO月辦理政策及業務宣導之執行情形表</w:t>
      </w:r>
    </w:p>
    <w:tbl>
      <w:tblPr>
        <w:tblW w:w="15168" w:type="dxa"/>
        <w:tblInd w:w="-539" w:type="dxa"/>
        <w:tblCellMar>
          <w:left w:w="28" w:type="dxa"/>
          <w:right w:w="28" w:type="dxa"/>
        </w:tblCellMar>
        <w:tblLook w:val="04A0" w:firstRow="1" w:lastRow="0" w:firstColumn="1" w:lastColumn="0" w:noHBand="0" w:noVBand="1"/>
      </w:tblPr>
      <w:tblGrid>
        <w:gridCol w:w="920"/>
        <w:gridCol w:w="1600"/>
        <w:gridCol w:w="960"/>
        <w:gridCol w:w="1482"/>
        <w:gridCol w:w="1160"/>
        <w:gridCol w:w="1060"/>
        <w:gridCol w:w="1560"/>
        <w:gridCol w:w="1181"/>
        <w:gridCol w:w="992"/>
        <w:gridCol w:w="1134"/>
        <w:gridCol w:w="1559"/>
        <w:gridCol w:w="1560"/>
      </w:tblGrid>
      <w:tr w:rsidR="001819E6" w:rsidRPr="00745A6D" w14:paraId="47C9FBF4" w14:textId="77777777" w:rsidTr="00DD734A">
        <w:trPr>
          <w:trHeight w:val="814"/>
        </w:trPr>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3A2D25"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機關名稱</w:t>
            </w:r>
          </w:p>
        </w:tc>
        <w:tc>
          <w:tcPr>
            <w:tcW w:w="1600" w:type="dxa"/>
            <w:tcBorders>
              <w:top w:val="single" w:sz="4" w:space="0" w:color="000000"/>
              <w:left w:val="nil"/>
              <w:bottom w:val="single" w:sz="4" w:space="0" w:color="000000"/>
              <w:right w:val="single" w:sz="4" w:space="0" w:color="000000"/>
            </w:tcBorders>
            <w:shd w:val="clear" w:color="auto" w:fill="auto"/>
            <w:vAlign w:val="center"/>
            <w:hideMark/>
          </w:tcPr>
          <w:p w14:paraId="6FE2C612"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宣導項目</w:t>
            </w:r>
            <w:r w:rsidRPr="00745A6D">
              <w:rPr>
                <w:rFonts w:ascii="新細明體" w:hAnsi="新細明體" w:cs="新細明體" w:hint="eastAsia"/>
                <w:b/>
                <w:bCs/>
                <w:color w:val="000000"/>
                <w:kern w:val="0"/>
                <w:sz w:val="28"/>
                <w:szCs w:val="28"/>
              </w:rPr>
              <w:t>、</w:t>
            </w:r>
            <w:r w:rsidRPr="00745A6D">
              <w:rPr>
                <w:rFonts w:ascii="標楷體" w:eastAsia="標楷體" w:hAnsi="標楷體" w:cs="新細明體" w:hint="eastAsia"/>
                <w:b/>
                <w:bCs/>
                <w:color w:val="000000"/>
                <w:kern w:val="0"/>
                <w:sz w:val="28"/>
                <w:szCs w:val="28"/>
              </w:rPr>
              <w:t>標題及內容</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14:paraId="69D59460"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媒體類型</w:t>
            </w:r>
          </w:p>
        </w:tc>
        <w:tc>
          <w:tcPr>
            <w:tcW w:w="1482" w:type="dxa"/>
            <w:tcBorders>
              <w:top w:val="single" w:sz="4" w:space="0" w:color="000000"/>
              <w:left w:val="nil"/>
              <w:bottom w:val="single" w:sz="4" w:space="0" w:color="000000"/>
              <w:right w:val="single" w:sz="4" w:space="0" w:color="000000"/>
            </w:tcBorders>
            <w:shd w:val="clear" w:color="auto" w:fill="auto"/>
            <w:vAlign w:val="center"/>
            <w:hideMark/>
          </w:tcPr>
          <w:p w14:paraId="41AA202F"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宣導期程</w:t>
            </w:r>
          </w:p>
        </w:tc>
        <w:tc>
          <w:tcPr>
            <w:tcW w:w="1160" w:type="dxa"/>
            <w:tcBorders>
              <w:top w:val="single" w:sz="4" w:space="0" w:color="000000"/>
              <w:left w:val="nil"/>
              <w:bottom w:val="single" w:sz="4" w:space="0" w:color="000000"/>
              <w:right w:val="single" w:sz="4" w:space="0" w:color="000000"/>
            </w:tcBorders>
            <w:shd w:val="clear" w:color="auto" w:fill="auto"/>
            <w:vAlign w:val="center"/>
            <w:hideMark/>
          </w:tcPr>
          <w:p w14:paraId="36A187D6"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執行單位</w:t>
            </w:r>
          </w:p>
        </w:tc>
        <w:tc>
          <w:tcPr>
            <w:tcW w:w="1060" w:type="dxa"/>
            <w:tcBorders>
              <w:top w:val="single" w:sz="4" w:space="0" w:color="000000"/>
              <w:left w:val="nil"/>
              <w:bottom w:val="single" w:sz="4" w:space="0" w:color="000000"/>
              <w:right w:val="single" w:sz="4" w:space="0" w:color="000000"/>
            </w:tcBorders>
            <w:shd w:val="clear" w:color="auto" w:fill="auto"/>
            <w:vAlign w:val="center"/>
            <w:hideMark/>
          </w:tcPr>
          <w:p w14:paraId="6DE4F1A2"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預算來源</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0316CC57"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預算科目</w:t>
            </w:r>
          </w:p>
        </w:tc>
        <w:tc>
          <w:tcPr>
            <w:tcW w:w="1181" w:type="dxa"/>
            <w:tcBorders>
              <w:top w:val="single" w:sz="4" w:space="0" w:color="000000"/>
              <w:left w:val="nil"/>
              <w:bottom w:val="single" w:sz="4" w:space="0" w:color="000000"/>
              <w:right w:val="single" w:sz="4" w:space="0" w:color="000000"/>
            </w:tcBorders>
            <w:shd w:val="clear" w:color="auto" w:fill="auto"/>
            <w:vAlign w:val="center"/>
            <w:hideMark/>
          </w:tcPr>
          <w:p w14:paraId="1CA9DC15"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執行金額</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3B6CC721"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受委託廠商名稱</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572021FE"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預期效益</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06C4E16C"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刊登或託播對象</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4A089F09"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備註</w:t>
            </w:r>
          </w:p>
        </w:tc>
      </w:tr>
      <w:tr w:rsidR="001819E6" w:rsidRPr="00745A6D" w14:paraId="42781E70" w14:textId="77777777" w:rsidTr="00DD734A">
        <w:trPr>
          <w:trHeight w:val="1573"/>
        </w:trPr>
        <w:tc>
          <w:tcPr>
            <w:tcW w:w="920" w:type="dxa"/>
            <w:tcBorders>
              <w:top w:val="nil"/>
              <w:left w:val="single" w:sz="4" w:space="0" w:color="000000"/>
              <w:bottom w:val="single" w:sz="4" w:space="0" w:color="000000"/>
              <w:right w:val="single" w:sz="4" w:space="0" w:color="000000"/>
            </w:tcBorders>
            <w:shd w:val="clear" w:color="auto" w:fill="auto"/>
            <w:vAlign w:val="center"/>
            <w:hideMark/>
          </w:tcPr>
          <w:p w14:paraId="2AD397C2"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14:paraId="1271B855"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 xml:space="preserve">　</w:t>
            </w:r>
          </w:p>
        </w:tc>
        <w:tc>
          <w:tcPr>
            <w:tcW w:w="960" w:type="dxa"/>
            <w:tcBorders>
              <w:top w:val="nil"/>
              <w:left w:val="nil"/>
              <w:bottom w:val="single" w:sz="4" w:space="0" w:color="000000"/>
              <w:right w:val="single" w:sz="4" w:space="0" w:color="000000"/>
            </w:tcBorders>
            <w:shd w:val="clear" w:color="auto" w:fill="auto"/>
            <w:vAlign w:val="center"/>
            <w:hideMark/>
          </w:tcPr>
          <w:p w14:paraId="2FB959F7"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 xml:space="preserve">　</w:t>
            </w:r>
          </w:p>
        </w:tc>
        <w:tc>
          <w:tcPr>
            <w:tcW w:w="1482" w:type="dxa"/>
            <w:tcBorders>
              <w:top w:val="nil"/>
              <w:left w:val="nil"/>
              <w:bottom w:val="single" w:sz="4" w:space="0" w:color="000000"/>
              <w:right w:val="single" w:sz="4" w:space="0" w:color="000000"/>
            </w:tcBorders>
            <w:shd w:val="clear" w:color="auto" w:fill="auto"/>
            <w:vAlign w:val="center"/>
            <w:hideMark/>
          </w:tcPr>
          <w:p w14:paraId="74BD1E56"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14:paraId="1641BFA2"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14:paraId="73615D06"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14:paraId="793AB1B4"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 xml:space="preserve">　</w:t>
            </w:r>
          </w:p>
        </w:tc>
        <w:tc>
          <w:tcPr>
            <w:tcW w:w="1181" w:type="dxa"/>
            <w:tcBorders>
              <w:top w:val="nil"/>
              <w:left w:val="nil"/>
              <w:bottom w:val="single" w:sz="4" w:space="0" w:color="000000"/>
              <w:right w:val="single" w:sz="4" w:space="0" w:color="000000"/>
            </w:tcBorders>
            <w:shd w:val="clear" w:color="auto" w:fill="auto"/>
            <w:vAlign w:val="center"/>
            <w:hideMark/>
          </w:tcPr>
          <w:p w14:paraId="5BC0306A"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14:paraId="770E2D3E"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75EAA273"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14:paraId="45670A97"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14:paraId="1D0E2397"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 xml:space="preserve">　</w:t>
            </w:r>
          </w:p>
        </w:tc>
      </w:tr>
      <w:tr w:rsidR="001819E6" w:rsidRPr="00745A6D" w14:paraId="0B4CA98C" w14:textId="77777777" w:rsidTr="00DD734A">
        <w:trPr>
          <w:trHeight w:val="1573"/>
        </w:trPr>
        <w:tc>
          <w:tcPr>
            <w:tcW w:w="920" w:type="dxa"/>
            <w:tcBorders>
              <w:top w:val="nil"/>
              <w:left w:val="single" w:sz="4" w:space="0" w:color="000000"/>
              <w:bottom w:val="single" w:sz="4" w:space="0" w:color="000000"/>
              <w:right w:val="single" w:sz="4" w:space="0" w:color="000000"/>
            </w:tcBorders>
            <w:shd w:val="clear" w:color="auto" w:fill="auto"/>
            <w:vAlign w:val="center"/>
            <w:hideMark/>
          </w:tcPr>
          <w:p w14:paraId="15348C93"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14:paraId="1C01ADBC"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 xml:space="preserve">　</w:t>
            </w:r>
          </w:p>
        </w:tc>
        <w:tc>
          <w:tcPr>
            <w:tcW w:w="960" w:type="dxa"/>
            <w:tcBorders>
              <w:top w:val="nil"/>
              <w:left w:val="nil"/>
              <w:bottom w:val="single" w:sz="4" w:space="0" w:color="000000"/>
              <w:right w:val="single" w:sz="4" w:space="0" w:color="000000"/>
            </w:tcBorders>
            <w:shd w:val="clear" w:color="auto" w:fill="auto"/>
            <w:vAlign w:val="center"/>
            <w:hideMark/>
          </w:tcPr>
          <w:p w14:paraId="0772BFF8"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 xml:space="preserve">　</w:t>
            </w:r>
          </w:p>
        </w:tc>
        <w:tc>
          <w:tcPr>
            <w:tcW w:w="1482" w:type="dxa"/>
            <w:tcBorders>
              <w:top w:val="nil"/>
              <w:left w:val="nil"/>
              <w:bottom w:val="single" w:sz="4" w:space="0" w:color="000000"/>
              <w:right w:val="single" w:sz="4" w:space="0" w:color="000000"/>
            </w:tcBorders>
            <w:shd w:val="clear" w:color="auto" w:fill="auto"/>
            <w:vAlign w:val="center"/>
            <w:hideMark/>
          </w:tcPr>
          <w:p w14:paraId="583B492F"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14:paraId="757383D6"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14:paraId="6B959AEE"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14:paraId="656595C5"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 xml:space="preserve">　</w:t>
            </w:r>
          </w:p>
        </w:tc>
        <w:tc>
          <w:tcPr>
            <w:tcW w:w="1181" w:type="dxa"/>
            <w:tcBorders>
              <w:top w:val="nil"/>
              <w:left w:val="nil"/>
              <w:bottom w:val="single" w:sz="4" w:space="0" w:color="000000"/>
              <w:right w:val="single" w:sz="4" w:space="0" w:color="000000"/>
            </w:tcBorders>
            <w:shd w:val="clear" w:color="auto" w:fill="auto"/>
            <w:vAlign w:val="center"/>
            <w:hideMark/>
          </w:tcPr>
          <w:p w14:paraId="052F8368"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14:paraId="0AD0E249"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0A85B229"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14:paraId="461085BE"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14:paraId="02E7A25E"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 xml:space="preserve">　</w:t>
            </w:r>
          </w:p>
        </w:tc>
      </w:tr>
      <w:tr w:rsidR="001819E6" w:rsidRPr="00745A6D" w14:paraId="68DEC5D0" w14:textId="77777777" w:rsidTr="00DD734A">
        <w:trPr>
          <w:trHeight w:val="1573"/>
        </w:trPr>
        <w:tc>
          <w:tcPr>
            <w:tcW w:w="920" w:type="dxa"/>
            <w:tcBorders>
              <w:top w:val="nil"/>
              <w:left w:val="single" w:sz="4" w:space="0" w:color="000000"/>
              <w:bottom w:val="single" w:sz="4" w:space="0" w:color="000000"/>
              <w:right w:val="single" w:sz="4" w:space="0" w:color="000000"/>
            </w:tcBorders>
            <w:shd w:val="clear" w:color="auto" w:fill="auto"/>
            <w:vAlign w:val="center"/>
            <w:hideMark/>
          </w:tcPr>
          <w:p w14:paraId="17111896"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14:paraId="05E8E9DC"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 xml:space="preserve">　</w:t>
            </w:r>
          </w:p>
        </w:tc>
        <w:tc>
          <w:tcPr>
            <w:tcW w:w="960" w:type="dxa"/>
            <w:tcBorders>
              <w:top w:val="nil"/>
              <w:left w:val="nil"/>
              <w:bottom w:val="single" w:sz="4" w:space="0" w:color="000000"/>
              <w:right w:val="single" w:sz="4" w:space="0" w:color="000000"/>
            </w:tcBorders>
            <w:shd w:val="clear" w:color="auto" w:fill="auto"/>
            <w:vAlign w:val="center"/>
            <w:hideMark/>
          </w:tcPr>
          <w:p w14:paraId="53604A11"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 xml:space="preserve">　</w:t>
            </w:r>
          </w:p>
        </w:tc>
        <w:tc>
          <w:tcPr>
            <w:tcW w:w="1482" w:type="dxa"/>
            <w:tcBorders>
              <w:top w:val="nil"/>
              <w:left w:val="nil"/>
              <w:bottom w:val="single" w:sz="4" w:space="0" w:color="000000"/>
              <w:right w:val="single" w:sz="4" w:space="0" w:color="000000"/>
            </w:tcBorders>
            <w:shd w:val="clear" w:color="auto" w:fill="auto"/>
            <w:vAlign w:val="center"/>
            <w:hideMark/>
          </w:tcPr>
          <w:p w14:paraId="300645A8"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14:paraId="7BAB0728"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14:paraId="6B3E9485"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14:paraId="5AD4B06B"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 xml:space="preserve">　</w:t>
            </w:r>
          </w:p>
        </w:tc>
        <w:tc>
          <w:tcPr>
            <w:tcW w:w="1181" w:type="dxa"/>
            <w:tcBorders>
              <w:top w:val="nil"/>
              <w:left w:val="nil"/>
              <w:bottom w:val="single" w:sz="4" w:space="0" w:color="000000"/>
              <w:right w:val="single" w:sz="4" w:space="0" w:color="000000"/>
            </w:tcBorders>
            <w:shd w:val="clear" w:color="auto" w:fill="auto"/>
            <w:vAlign w:val="center"/>
            <w:hideMark/>
          </w:tcPr>
          <w:p w14:paraId="2C80EDB0"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14:paraId="692B333B"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39594469"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14:paraId="30A25227"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14:paraId="5E366C1F" w14:textId="77777777" w:rsidR="001819E6" w:rsidRPr="00745A6D" w:rsidRDefault="001819E6" w:rsidP="00DD734A">
            <w:pPr>
              <w:widowControl/>
              <w:suppressAutoHyphens w:val="0"/>
              <w:autoSpaceDN/>
              <w:spacing w:line="280" w:lineRule="exact"/>
              <w:jc w:val="center"/>
              <w:textAlignment w:val="auto"/>
              <w:rPr>
                <w:rFonts w:ascii="標楷體" w:eastAsia="標楷體" w:hAnsi="標楷體" w:cs="新細明體"/>
                <w:b/>
                <w:bCs/>
                <w:color w:val="000000"/>
                <w:kern w:val="0"/>
                <w:sz w:val="28"/>
                <w:szCs w:val="28"/>
              </w:rPr>
            </w:pPr>
            <w:r w:rsidRPr="00745A6D">
              <w:rPr>
                <w:rFonts w:ascii="標楷體" w:eastAsia="標楷體" w:hAnsi="標楷體" w:cs="新細明體" w:hint="eastAsia"/>
                <w:b/>
                <w:bCs/>
                <w:color w:val="000000"/>
                <w:kern w:val="0"/>
                <w:sz w:val="28"/>
                <w:szCs w:val="28"/>
              </w:rPr>
              <w:t xml:space="preserve">　</w:t>
            </w:r>
          </w:p>
        </w:tc>
      </w:tr>
    </w:tbl>
    <w:p w14:paraId="4557B3A0" w14:textId="77777777" w:rsidR="001819E6" w:rsidRPr="00745A6D" w:rsidRDefault="001819E6" w:rsidP="001819E6">
      <w:pPr>
        <w:widowControl/>
        <w:suppressAutoHyphens w:val="0"/>
        <w:autoSpaceDN/>
        <w:spacing w:line="260" w:lineRule="exact"/>
        <w:ind w:rightChars="1" w:right="2"/>
        <w:jc w:val="both"/>
        <w:textAlignment w:val="auto"/>
        <w:rPr>
          <w:rFonts w:ascii="標楷體" w:eastAsia="標楷體" w:hAnsi="標楷體" w:cs="新細明體"/>
          <w:color w:val="000000"/>
          <w:spacing w:val="20"/>
          <w:kern w:val="0"/>
          <w:szCs w:val="24"/>
        </w:rPr>
      </w:pPr>
      <w:r w:rsidRPr="00745A6D">
        <w:rPr>
          <w:rFonts w:ascii="標楷體" w:eastAsia="標楷體" w:hAnsi="標楷體" w:cs="新細明體" w:hint="eastAsia"/>
          <w:color w:val="000000"/>
          <w:spacing w:val="20"/>
          <w:kern w:val="0"/>
          <w:szCs w:val="24"/>
        </w:rPr>
        <w:t>填表說明：</w:t>
      </w:r>
      <w:r w:rsidRPr="00745A6D">
        <w:rPr>
          <w:rFonts w:ascii="標楷體" w:eastAsia="標楷體" w:hAnsi="標楷體" w:cs="新細明體"/>
          <w:color w:val="000000"/>
          <w:spacing w:val="20"/>
          <w:kern w:val="0"/>
          <w:szCs w:val="24"/>
        </w:rPr>
        <w:tab/>
      </w:r>
      <w:r w:rsidRPr="00745A6D">
        <w:rPr>
          <w:rFonts w:ascii="標楷體" w:eastAsia="標楷體" w:hAnsi="標楷體" w:cs="新細明體"/>
          <w:color w:val="000000"/>
          <w:spacing w:val="20"/>
          <w:kern w:val="0"/>
          <w:szCs w:val="24"/>
        </w:rPr>
        <w:tab/>
      </w:r>
      <w:r w:rsidRPr="00745A6D">
        <w:rPr>
          <w:rFonts w:ascii="標楷體" w:eastAsia="標楷體" w:hAnsi="標楷體" w:cs="新細明體"/>
          <w:color w:val="000000"/>
          <w:spacing w:val="20"/>
          <w:kern w:val="0"/>
          <w:szCs w:val="24"/>
        </w:rPr>
        <w:tab/>
      </w:r>
      <w:r w:rsidRPr="00745A6D">
        <w:rPr>
          <w:rFonts w:ascii="標楷體" w:eastAsia="標楷體" w:hAnsi="標楷體" w:cs="新細明體"/>
          <w:color w:val="000000"/>
          <w:spacing w:val="20"/>
          <w:kern w:val="0"/>
          <w:szCs w:val="24"/>
        </w:rPr>
        <w:tab/>
      </w:r>
      <w:r w:rsidRPr="00745A6D">
        <w:rPr>
          <w:rFonts w:ascii="標楷體" w:eastAsia="標楷體" w:hAnsi="標楷體" w:cs="新細明體"/>
          <w:color w:val="000000"/>
          <w:spacing w:val="20"/>
          <w:kern w:val="0"/>
          <w:szCs w:val="24"/>
        </w:rPr>
        <w:tab/>
      </w:r>
      <w:r w:rsidRPr="00745A6D">
        <w:rPr>
          <w:rFonts w:ascii="標楷體" w:eastAsia="標楷體" w:hAnsi="標楷體" w:cs="新細明體"/>
          <w:color w:val="000000"/>
          <w:spacing w:val="20"/>
          <w:kern w:val="0"/>
          <w:szCs w:val="24"/>
        </w:rPr>
        <w:tab/>
      </w:r>
      <w:r w:rsidRPr="00745A6D">
        <w:rPr>
          <w:rFonts w:ascii="標楷體" w:eastAsia="標楷體" w:hAnsi="標楷體" w:cs="新細明體"/>
          <w:color w:val="000000"/>
          <w:spacing w:val="20"/>
          <w:kern w:val="0"/>
          <w:szCs w:val="24"/>
        </w:rPr>
        <w:tab/>
      </w:r>
      <w:r w:rsidRPr="00745A6D">
        <w:rPr>
          <w:rFonts w:ascii="標楷體" w:eastAsia="標楷體" w:hAnsi="標楷體" w:cs="新細明體"/>
          <w:color w:val="000000"/>
          <w:spacing w:val="20"/>
          <w:kern w:val="0"/>
          <w:szCs w:val="24"/>
        </w:rPr>
        <w:tab/>
      </w:r>
      <w:r w:rsidRPr="00745A6D">
        <w:rPr>
          <w:rFonts w:ascii="標楷體" w:eastAsia="標楷體" w:hAnsi="標楷體" w:cs="新細明體"/>
          <w:color w:val="000000"/>
          <w:spacing w:val="20"/>
          <w:kern w:val="0"/>
          <w:szCs w:val="24"/>
        </w:rPr>
        <w:tab/>
      </w:r>
      <w:r w:rsidRPr="00745A6D">
        <w:rPr>
          <w:rFonts w:ascii="標楷體" w:eastAsia="標楷體" w:hAnsi="標楷體" w:cs="新細明體"/>
          <w:color w:val="000000"/>
          <w:spacing w:val="20"/>
          <w:kern w:val="0"/>
          <w:szCs w:val="24"/>
        </w:rPr>
        <w:tab/>
      </w:r>
      <w:r w:rsidRPr="00745A6D">
        <w:rPr>
          <w:rFonts w:ascii="標楷體" w:eastAsia="標楷體" w:hAnsi="標楷體" w:cs="新細明體"/>
          <w:color w:val="000000"/>
          <w:spacing w:val="20"/>
          <w:kern w:val="0"/>
          <w:szCs w:val="24"/>
        </w:rPr>
        <w:tab/>
      </w:r>
    </w:p>
    <w:p w14:paraId="5092CCA7" w14:textId="77777777" w:rsidR="001819E6" w:rsidRPr="00745A6D" w:rsidRDefault="001819E6" w:rsidP="001819E6">
      <w:pPr>
        <w:widowControl/>
        <w:suppressAutoHyphens w:val="0"/>
        <w:autoSpaceDN/>
        <w:spacing w:line="260" w:lineRule="exact"/>
        <w:ind w:left="346" w:rightChars="1" w:right="2" w:hangingChars="133" w:hanging="346"/>
        <w:jc w:val="both"/>
        <w:textAlignment w:val="auto"/>
        <w:rPr>
          <w:rFonts w:ascii="標楷體" w:eastAsia="標楷體" w:hAnsi="標楷體" w:cs="新細明體"/>
          <w:color w:val="000000"/>
          <w:spacing w:val="20"/>
          <w:kern w:val="0"/>
          <w:szCs w:val="24"/>
        </w:rPr>
      </w:pPr>
      <w:r w:rsidRPr="00745A6D">
        <w:rPr>
          <w:rFonts w:ascii="標楷體" w:eastAsia="標楷體" w:hAnsi="標楷體" w:cs="新細明體"/>
          <w:color w:val="000000"/>
          <w:spacing w:val="20"/>
          <w:kern w:val="0"/>
          <w:szCs w:val="24"/>
        </w:rPr>
        <w:t>1.</w:t>
      </w:r>
      <w:r w:rsidRPr="00745A6D">
        <w:rPr>
          <w:rFonts w:ascii="標楷體" w:eastAsia="標楷體" w:hAnsi="標楷體" w:cs="新細明體"/>
          <w:color w:val="000000"/>
          <w:spacing w:val="20"/>
          <w:kern w:val="0"/>
          <w:szCs w:val="24"/>
        </w:rPr>
        <w:tab/>
        <w:t>本表係依預算法第62條之1規範，凡編列預算於平面媒體、廣播媒體、網路媒體(含社群媒體)及電視媒體辦理政策及業務宣導為填表範圍。</w:t>
      </w:r>
    </w:p>
    <w:p w14:paraId="2AC2001B" w14:textId="77777777" w:rsidR="001819E6" w:rsidRPr="00745A6D" w:rsidRDefault="001819E6" w:rsidP="001819E6">
      <w:pPr>
        <w:widowControl/>
        <w:suppressAutoHyphens w:val="0"/>
        <w:autoSpaceDN/>
        <w:spacing w:line="260" w:lineRule="exact"/>
        <w:ind w:left="346" w:rightChars="1" w:right="2" w:hangingChars="133" w:hanging="346"/>
        <w:jc w:val="both"/>
        <w:textAlignment w:val="auto"/>
        <w:rPr>
          <w:rFonts w:ascii="標楷體" w:eastAsia="標楷體" w:hAnsi="標楷體" w:cs="新細明體"/>
          <w:color w:val="000000"/>
          <w:spacing w:val="20"/>
          <w:kern w:val="0"/>
          <w:szCs w:val="24"/>
        </w:rPr>
      </w:pPr>
      <w:r w:rsidRPr="00745A6D">
        <w:rPr>
          <w:rFonts w:ascii="標楷體" w:eastAsia="標楷體" w:hAnsi="標楷體" w:cs="新細明體"/>
          <w:color w:val="000000"/>
          <w:spacing w:val="20"/>
          <w:kern w:val="0"/>
          <w:szCs w:val="24"/>
        </w:rPr>
        <w:t>2.</w:t>
      </w:r>
      <w:r w:rsidRPr="00745A6D">
        <w:rPr>
          <w:rFonts w:ascii="標楷體" w:eastAsia="標楷體" w:hAnsi="標楷體" w:cs="新細明體"/>
          <w:color w:val="000000"/>
          <w:spacing w:val="20"/>
          <w:kern w:val="0"/>
          <w:szCs w:val="24"/>
        </w:rPr>
        <w:tab/>
        <w:t>本表所稱之財團法人，係指政府捐助基金50％以上成立之財團法人。</w:t>
      </w:r>
    </w:p>
    <w:p w14:paraId="6F8AD2B0" w14:textId="77777777" w:rsidR="001819E6" w:rsidRPr="00745A6D" w:rsidRDefault="001819E6" w:rsidP="001819E6">
      <w:pPr>
        <w:widowControl/>
        <w:suppressAutoHyphens w:val="0"/>
        <w:autoSpaceDN/>
        <w:spacing w:line="260" w:lineRule="exact"/>
        <w:ind w:left="346" w:rightChars="1" w:right="2" w:hangingChars="133" w:hanging="346"/>
        <w:jc w:val="both"/>
        <w:textAlignment w:val="auto"/>
        <w:rPr>
          <w:rFonts w:ascii="標楷體" w:eastAsia="標楷體" w:hAnsi="標楷體" w:cs="新細明體"/>
          <w:color w:val="000000"/>
          <w:spacing w:val="20"/>
          <w:kern w:val="0"/>
          <w:szCs w:val="24"/>
        </w:rPr>
      </w:pPr>
      <w:r w:rsidRPr="00745A6D">
        <w:rPr>
          <w:rFonts w:ascii="標楷體" w:eastAsia="標楷體" w:hAnsi="標楷體" w:cs="新細明體"/>
          <w:color w:val="000000"/>
          <w:spacing w:val="20"/>
          <w:kern w:val="0"/>
          <w:szCs w:val="24"/>
        </w:rPr>
        <w:t>3.</w:t>
      </w:r>
      <w:r w:rsidRPr="00745A6D">
        <w:rPr>
          <w:rFonts w:ascii="標楷體" w:eastAsia="標楷體" w:hAnsi="標楷體" w:cs="新細明體"/>
          <w:color w:val="000000"/>
          <w:spacing w:val="20"/>
          <w:kern w:val="0"/>
          <w:szCs w:val="24"/>
        </w:rPr>
        <w:tab/>
        <w:t>宣導期程部分，請依委託製播宣導之涵蓋期程，並針對季內刊登(播出)時間或次數填列，如109.10.1-109.12.31(涵蓋期程)；109.10.1、109.12.1(播出時間)或2次(刊登次數)。</w:t>
      </w:r>
    </w:p>
    <w:p w14:paraId="3BC1A3B2" w14:textId="77777777" w:rsidR="001819E6" w:rsidRPr="00745A6D" w:rsidRDefault="001819E6" w:rsidP="001819E6">
      <w:pPr>
        <w:widowControl/>
        <w:suppressAutoHyphens w:val="0"/>
        <w:autoSpaceDN/>
        <w:spacing w:line="260" w:lineRule="exact"/>
        <w:ind w:left="346" w:rightChars="1" w:right="2" w:hangingChars="133" w:hanging="346"/>
        <w:jc w:val="both"/>
        <w:textAlignment w:val="auto"/>
        <w:rPr>
          <w:rFonts w:ascii="標楷體" w:eastAsia="標楷體" w:hAnsi="標楷體" w:cs="新細明體"/>
          <w:color w:val="000000"/>
          <w:spacing w:val="20"/>
          <w:kern w:val="0"/>
          <w:szCs w:val="24"/>
        </w:rPr>
      </w:pPr>
      <w:r w:rsidRPr="00745A6D">
        <w:rPr>
          <w:rFonts w:ascii="標楷體" w:eastAsia="標楷體" w:hAnsi="標楷體" w:cs="新細明體"/>
          <w:color w:val="000000"/>
          <w:spacing w:val="20"/>
          <w:kern w:val="0"/>
          <w:szCs w:val="24"/>
        </w:rPr>
        <w:t>4.</w:t>
      </w:r>
      <w:r w:rsidRPr="00745A6D">
        <w:rPr>
          <w:rFonts w:ascii="標楷體" w:eastAsia="標楷體" w:hAnsi="標楷體" w:cs="新細明體"/>
          <w:color w:val="000000"/>
          <w:spacing w:val="20"/>
          <w:kern w:val="0"/>
          <w:szCs w:val="24"/>
        </w:rPr>
        <w:tab/>
        <w:t>執行單位係指各機關或國營事業之內部業務承辦單位。</w:t>
      </w:r>
      <w:r w:rsidRPr="00745A6D">
        <w:rPr>
          <w:rFonts w:ascii="標楷體" w:eastAsia="標楷體" w:hAnsi="標楷體" w:cs="新細明體"/>
          <w:color w:val="000000"/>
          <w:spacing w:val="20"/>
          <w:kern w:val="0"/>
          <w:szCs w:val="24"/>
        </w:rPr>
        <w:tab/>
      </w:r>
      <w:r w:rsidRPr="00745A6D">
        <w:rPr>
          <w:rFonts w:ascii="標楷體" w:eastAsia="標楷體" w:hAnsi="標楷體" w:cs="新細明體"/>
          <w:color w:val="000000"/>
          <w:spacing w:val="20"/>
          <w:kern w:val="0"/>
          <w:szCs w:val="24"/>
        </w:rPr>
        <w:tab/>
      </w:r>
      <w:r w:rsidRPr="00745A6D">
        <w:rPr>
          <w:rFonts w:ascii="標楷體" w:eastAsia="標楷體" w:hAnsi="標楷體" w:cs="新細明體"/>
          <w:color w:val="000000"/>
          <w:spacing w:val="20"/>
          <w:kern w:val="0"/>
          <w:szCs w:val="24"/>
        </w:rPr>
        <w:tab/>
      </w:r>
      <w:r w:rsidRPr="00745A6D">
        <w:rPr>
          <w:rFonts w:ascii="標楷體" w:eastAsia="標楷體" w:hAnsi="標楷體" w:cs="新細明體"/>
          <w:color w:val="000000"/>
          <w:spacing w:val="20"/>
          <w:kern w:val="0"/>
          <w:szCs w:val="24"/>
        </w:rPr>
        <w:tab/>
      </w:r>
      <w:r w:rsidRPr="00745A6D">
        <w:rPr>
          <w:rFonts w:ascii="標楷體" w:eastAsia="標楷體" w:hAnsi="標楷體" w:cs="新細明體"/>
          <w:color w:val="000000"/>
          <w:spacing w:val="20"/>
          <w:kern w:val="0"/>
          <w:szCs w:val="24"/>
        </w:rPr>
        <w:tab/>
      </w:r>
    </w:p>
    <w:p w14:paraId="0EB1C3F3" w14:textId="77777777" w:rsidR="001819E6" w:rsidRPr="00745A6D" w:rsidRDefault="001819E6" w:rsidP="001819E6">
      <w:pPr>
        <w:widowControl/>
        <w:suppressAutoHyphens w:val="0"/>
        <w:autoSpaceDN/>
        <w:spacing w:line="260" w:lineRule="exact"/>
        <w:ind w:left="346" w:rightChars="1" w:right="2" w:hangingChars="133" w:hanging="346"/>
        <w:jc w:val="both"/>
        <w:textAlignment w:val="auto"/>
        <w:rPr>
          <w:rFonts w:ascii="標楷體" w:eastAsia="標楷體" w:hAnsi="標楷體" w:cs="新細明體"/>
          <w:color w:val="000000"/>
          <w:spacing w:val="20"/>
          <w:kern w:val="0"/>
          <w:szCs w:val="24"/>
        </w:rPr>
      </w:pPr>
      <w:r w:rsidRPr="00745A6D">
        <w:rPr>
          <w:rFonts w:ascii="標楷體" w:eastAsia="標楷體" w:hAnsi="標楷體" w:cs="新細明體"/>
          <w:color w:val="000000"/>
          <w:spacing w:val="20"/>
          <w:kern w:val="0"/>
          <w:szCs w:val="24"/>
        </w:rPr>
        <w:t>5.</w:t>
      </w:r>
      <w:r w:rsidRPr="00745A6D">
        <w:rPr>
          <w:rFonts w:ascii="標楷體" w:eastAsia="標楷體" w:hAnsi="標楷體" w:cs="新細明體"/>
          <w:color w:val="000000"/>
          <w:spacing w:val="20"/>
          <w:kern w:val="0"/>
          <w:szCs w:val="24"/>
        </w:rPr>
        <w:tab/>
        <w:t>預算來源查填總預算、○○特別預算、國營事業、非營業特種基金或財團法人預算。</w:t>
      </w:r>
      <w:r w:rsidRPr="00745A6D">
        <w:rPr>
          <w:rFonts w:ascii="標楷體" w:eastAsia="標楷體" w:hAnsi="標楷體" w:cs="新細明體"/>
          <w:color w:val="000000"/>
          <w:spacing w:val="20"/>
          <w:kern w:val="0"/>
          <w:szCs w:val="24"/>
        </w:rPr>
        <w:tab/>
      </w:r>
      <w:r w:rsidRPr="00745A6D">
        <w:rPr>
          <w:rFonts w:ascii="標楷體" w:eastAsia="標楷體" w:hAnsi="標楷體" w:cs="新細明體"/>
          <w:color w:val="000000"/>
          <w:spacing w:val="20"/>
          <w:kern w:val="0"/>
          <w:szCs w:val="24"/>
        </w:rPr>
        <w:tab/>
      </w:r>
      <w:r w:rsidRPr="00745A6D">
        <w:rPr>
          <w:rFonts w:ascii="標楷體" w:eastAsia="標楷體" w:hAnsi="標楷體" w:cs="新細明體"/>
          <w:color w:val="000000"/>
          <w:spacing w:val="20"/>
          <w:kern w:val="0"/>
          <w:szCs w:val="24"/>
        </w:rPr>
        <w:tab/>
      </w:r>
    </w:p>
    <w:p w14:paraId="54B7046A" w14:textId="77777777" w:rsidR="001819E6" w:rsidRPr="00745A6D" w:rsidRDefault="001819E6" w:rsidP="001819E6">
      <w:pPr>
        <w:widowControl/>
        <w:suppressAutoHyphens w:val="0"/>
        <w:autoSpaceDN/>
        <w:spacing w:line="260" w:lineRule="exact"/>
        <w:ind w:left="346" w:rightChars="1" w:right="2" w:hangingChars="133" w:hanging="346"/>
        <w:jc w:val="both"/>
        <w:textAlignment w:val="auto"/>
        <w:rPr>
          <w:rFonts w:ascii="標楷體" w:eastAsia="標楷體" w:hAnsi="標楷體" w:cs="新細明體"/>
          <w:color w:val="000000"/>
          <w:spacing w:val="20"/>
          <w:kern w:val="0"/>
          <w:szCs w:val="24"/>
        </w:rPr>
      </w:pPr>
      <w:r w:rsidRPr="00745A6D">
        <w:rPr>
          <w:rFonts w:ascii="標楷體" w:eastAsia="標楷體" w:hAnsi="標楷體" w:cs="新細明體"/>
          <w:color w:val="000000"/>
          <w:spacing w:val="20"/>
          <w:kern w:val="0"/>
          <w:szCs w:val="24"/>
        </w:rPr>
        <w:t>6.</w:t>
      </w:r>
      <w:r w:rsidRPr="00745A6D">
        <w:rPr>
          <w:rFonts w:ascii="標楷體" w:eastAsia="標楷體" w:hAnsi="標楷體" w:cs="新細明體"/>
          <w:color w:val="000000"/>
          <w:spacing w:val="20"/>
          <w:kern w:val="0"/>
          <w:szCs w:val="24"/>
        </w:rPr>
        <w:tab/>
        <w:t>預算科目部分，總預算、特別預算及政事型特種基金填至業務(工作)計畫；業權型基金填至損益表（收支餘絀表）3級科目（xx成本或xx費用）；財團法人填至收支營運表3級科目（xx支出或xx費用）。</w:t>
      </w:r>
    </w:p>
    <w:p w14:paraId="0C3126C2" w14:textId="77777777" w:rsidR="001819E6" w:rsidRPr="00745A6D" w:rsidRDefault="001819E6" w:rsidP="001819E6">
      <w:pPr>
        <w:widowControl/>
        <w:suppressAutoHyphens w:val="0"/>
        <w:spacing w:line="260" w:lineRule="exact"/>
        <w:rPr>
          <w:rFonts w:ascii="標楷體" w:eastAsia="標楷體" w:hAnsi="標楷體"/>
          <w:b/>
          <w:color w:val="000000"/>
          <w:szCs w:val="24"/>
        </w:rPr>
      </w:pPr>
      <w:r w:rsidRPr="00745A6D">
        <w:rPr>
          <w:rFonts w:ascii="標楷體" w:eastAsia="標楷體" w:hAnsi="標楷體" w:cs="新細明體"/>
          <w:color w:val="000000"/>
          <w:spacing w:val="20"/>
          <w:kern w:val="0"/>
          <w:szCs w:val="24"/>
        </w:rPr>
        <w:t>7.</w:t>
      </w:r>
      <w:r w:rsidRPr="00745A6D">
        <w:rPr>
          <w:rFonts w:ascii="標楷體" w:eastAsia="標楷體" w:hAnsi="標楷體" w:cs="新細明體"/>
          <w:color w:val="000000"/>
          <w:spacing w:val="20"/>
          <w:kern w:val="0"/>
          <w:szCs w:val="24"/>
        </w:rPr>
        <w:tab/>
        <w:t>機關如有公益或廠商回饋免費廣告等補充說明，請列入備註欄表達</w:t>
      </w:r>
    </w:p>
    <w:p w14:paraId="6A46A490" w14:textId="77777777" w:rsidR="001819E6" w:rsidRPr="001819E6" w:rsidRDefault="001819E6" w:rsidP="00FD38A7">
      <w:pPr>
        <w:widowControl/>
        <w:suppressAutoHyphens w:val="0"/>
        <w:jc w:val="center"/>
        <w:rPr>
          <w:rFonts w:ascii="標楷體" w:eastAsia="標楷體" w:hAnsi="標楷體"/>
          <w:spacing w:val="30"/>
          <w:sz w:val="36"/>
        </w:rPr>
        <w:sectPr w:rsidR="001819E6" w:rsidRPr="001819E6" w:rsidSect="001819E6">
          <w:pgSz w:w="16840" w:h="11907" w:orient="landscape"/>
          <w:pgMar w:top="1247" w:right="1304" w:bottom="1247" w:left="1560" w:header="851" w:footer="871" w:gutter="0"/>
          <w:cols w:space="720"/>
          <w:docGrid w:type="lines" w:linePitch="521"/>
        </w:sectPr>
      </w:pPr>
    </w:p>
    <w:p w14:paraId="5CB7B461" w14:textId="49541FA0" w:rsidR="00154975" w:rsidRPr="007B4A1F" w:rsidRDefault="00154975" w:rsidP="00154975">
      <w:pPr>
        <w:pStyle w:val="a"/>
        <w:numPr>
          <w:ilvl w:val="0"/>
          <w:numId w:val="0"/>
        </w:numPr>
        <w:tabs>
          <w:tab w:val="left" w:pos="851"/>
        </w:tabs>
        <w:spacing w:line="500" w:lineRule="exact"/>
        <w:jc w:val="center"/>
        <w:rPr>
          <w:b/>
          <w:bCs/>
          <w:szCs w:val="32"/>
        </w:rPr>
      </w:pPr>
      <w:r>
        <w:rPr>
          <w:rFonts w:ascii="標楷體" w:hAnsi="標楷體" w:hint="eastAsia"/>
          <w:noProof/>
          <w:spacing w:val="30"/>
          <w:sz w:val="36"/>
        </w:rPr>
        <w:lastRenderedPageBreak/>
        <mc:AlternateContent>
          <mc:Choice Requires="wps">
            <w:drawing>
              <wp:anchor distT="0" distB="0" distL="114300" distR="114300" simplePos="0" relativeHeight="251675648" behindDoc="0" locked="0" layoutInCell="1" allowOverlap="1" wp14:anchorId="3B4E1504" wp14:editId="6B138E40">
                <wp:simplePos x="0" y="0"/>
                <wp:positionH relativeFrom="column">
                  <wp:posOffset>5722620</wp:posOffset>
                </wp:positionH>
                <wp:positionV relativeFrom="paragraph">
                  <wp:posOffset>-442595</wp:posOffset>
                </wp:positionV>
                <wp:extent cx="632460" cy="388620"/>
                <wp:effectExtent l="0" t="0" r="15240" b="11430"/>
                <wp:wrapNone/>
                <wp:docPr id="3" name="文字方塊 3"/>
                <wp:cNvGraphicFramePr/>
                <a:graphic xmlns:a="http://schemas.openxmlformats.org/drawingml/2006/main">
                  <a:graphicData uri="http://schemas.microsoft.com/office/word/2010/wordprocessingShape">
                    <wps:wsp>
                      <wps:cNvSpPr txBox="1"/>
                      <wps:spPr>
                        <a:xfrm>
                          <a:off x="0" y="0"/>
                          <a:ext cx="632460" cy="388620"/>
                        </a:xfrm>
                        <a:prstGeom prst="rect">
                          <a:avLst/>
                        </a:prstGeom>
                        <a:solidFill>
                          <a:schemeClr val="lt1"/>
                        </a:solidFill>
                        <a:ln w="6350">
                          <a:solidFill>
                            <a:prstClr val="black"/>
                          </a:solidFill>
                        </a:ln>
                      </wps:spPr>
                      <wps:txbx>
                        <w:txbxContent>
                          <w:p w14:paraId="38B66BD8" w14:textId="77777777" w:rsidR="00154975" w:rsidRPr="002F1D7C" w:rsidRDefault="00154975" w:rsidP="00154975">
                            <w:pPr>
                              <w:rPr>
                                <w:rFonts w:ascii="標楷體" w:eastAsia="標楷體" w:hAnsi="標楷體"/>
                              </w:rPr>
                            </w:pPr>
                            <w:r w:rsidRPr="002F1D7C">
                              <w:rPr>
                                <w:rFonts w:ascii="標楷體" w:eastAsia="標楷體" w:hAnsi="標楷體" w:hint="eastAsia"/>
                              </w:rPr>
                              <w:t>附件</w:t>
                            </w:r>
                            <w:r>
                              <w:rPr>
                                <w:rFonts w:ascii="標楷體" w:eastAsia="標楷體" w:hAnsi="標楷體"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4E1504" id="文字方塊 3" o:spid="_x0000_s1028" type="#_x0000_t202" style="position:absolute;left:0;text-align:left;margin-left:450.6pt;margin-top:-34.85pt;width:49.8pt;height:30.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z24ZAIAAKsEAAAOAAAAZHJzL2Uyb0RvYy54bWysVEtu2zAQ3RfoHQjua/kX1xUsB64DFwWC&#10;JIBTZE1TlCWU4rAkbcm9QIEcIF33AD1AD5Sco0PKcuy0q6Iban58nHkzo8l5XUqyFcYWoBLa63Qp&#10;EYpDWqh1Qj/dLt6MKbGOqZRJUCKhO2Hp+fT1q0mlY9GHHGQqDEEQZeNKJzR3TsdRZHkuSmY7oIVC&#10;ZwamZA5Vs45SwypEL2XU73ZHUQUm1Qa4sBatF42TTgN+lgnurrPMCkdkQjE3F04TzpU/o+mExWvD&#10;dF7wfRrsH7IoWaHw0QPUBXOMbEzxB1RZcAMWMtfhUEaQZQUXoQasptd9Uc0yZ1qEWpAcqw802f8H&#10;y6+2N4YUaUIHlChWYoueHr49/vz+9PDr8cc9GXiGKm1jDFxqDHX1e6ix063dotEXXmem9F8siaAf&#10;ud4d+BW1IxyNo0F/OEIPR9dgPB71A//R82VtrPsgoCReSKjB9gVW2fbSOkwEQ9sQ/5YFWaSLQsqg&#10;+JERc2nIlmGzpQsp4o2TKKlI5RM56wbgE5+HPtxfScY/+yJPEVCTCo2ekqZ0L7l6VQcS+y0tK0h3&#10;yJaBZuKs5osC4S+ZdTfM4IghDbg27hqPTALmBHuJkhzM17/ZfTx2Hr2UVDiyCbVfNswISuRHhTPx&#10;rjcc+hkPyvDsLdJLzLFndexRm3IOSFQPF1TzIPp4J1sxM1De4XbN/KvoYorj2wl1rTh3zSLhdnIx&#10;m4UgnGrN3KVaau6hfWM8rbf1HTN631aH83AF7XCz+EV3m1h/U8Fs4yArQus9zw2re/pxI0J39tvr&#10;V+5YD1HP/5jpbwAAAP//AwBQSwMEFAAGAAgAAAAhAKsvyWzdAAAACwEAAA8AAABkcnMvZG93bnJl&#10;di54bWxMj8FOwzAMhu9IvENkJG5bskmMtjSdAA0unBiIc9Z4SUSTVEnWlbfHO8HR9qff399uZz+w&#10;CVN2MUhYLQUwDH3ULhgJnx8viwpYLipoNcSAEn4ww7a7vmpVo+M5vOO0L4ZRSMiNkmBLGRvOc2/R&#10;q7yMIwa6HWPyqtCYDNdJnSncD3wtxIZ75QJ9sGrEZ4v99/7kJeyeTG36SiW7q7Rz0/x1fDOvUt7e&#10;zI8PwArO5Q+Giz6pQ0dOh3gKOrNBQi1Wa0IlLDb1PbALIYSgNgdaVXfAu5b/79D9AgAA//8DAFBL&#10;AQItABQABgAIAAAAIQC2gziS/gAAAOEBAAATAAAAAAAAAAAAAAAAAAAAAABbQ29udGVudF9UeXBl&#10;c10ueG1sUEsBAi0AFAAGAAgAAAAhADj9If/WAAAAlAEAAAsAAAAAAAAAAAAAAAAALwEAAF9yZWxz&#10;Ly5yZWxzUEsBAi0AFAAGAAgAAAAhADl7PbhkAgAAqwQAAA4AAAAAAAAAAAAAAAAALgIAAGRycy9l&#10;Mm9Eb2MueG1sUEsBAi0AFAAGAAgAAAAhAKsvyWzdAAAACwEAAA8AAAAAAAAAAAAAAAAAvgQAAGRy&#10;cy9kb3ducmV2LnhtbFBLBQYAAAAABAAEAPMAAADIBQAAAAA=&#10;" fillcolor="white [3201]" strokeweight=".5pt">
                <v:textbox>
                  <w:txbxContent>
                    <w:p w14:paraId="38B66BD8" w14:textId="77777777" w:rsidR="00154975" w:rsidRPr="002F1D7C" w:rsidRDefault="00154975" w:rsidP="00154975">
                      <w:pPr>
                        <w:rPr>
                          <w:rFonts w:ascii="標楷體" w:eastAsia="標楷體" w:hAnsi="標楷體"/>
                        </w:rPr>
                      </w:pPr>
                      <w:r w:rsidRPr="002F1D7C">
                        <w:rPr>
                          <w:rFonts w:ascii="標楷體" w:eastAsia="標楷體" w:hAnsi="標楷體" w:hint="eastAsia"/>
                        </w:rPr>
                        <w:t>附件</w:t>
                      </w:r>
                      <w:r>
                        <w:rPr>
                          <w:rFonts w:ascii="標楷體" w:eastAsia="標楷體" w:hAnsi="標楷體" w:hint="eastAsia"/>
                        </w:rPr>
                        <w:t>2</w:t>
                      </w:r>
                    </w:p>
                  </w:txbxContent>
                </v:textbox>
              </v:shape>
            </w:pict>
          </mc:Fallback>
        </mc:AlternateContent>
      </w:r>
      <w:r w:rsidRPr="007B4A1F">
        <w:rPr>
          <w:rFonts w:hint="eastAsia"/>
          <w:b/>
          <w:bCs/>
          <w:szCs w:val="32"/>
        </w:rPr>
        <w:t>國家發展委員會</w:t>
      </w:r>
    </w:p>
    <w:p w14:paraId="0E8FE221" w14:textId="77777777" w:rsidR="00154975" w:rsidRPr="007B4A1F" w:rsidRDefault="00154975" w:rsidP="00154975">
      <w:pPr>
        <w:pStyle w:val="a"/>
        <w:numPr>
          <w:ilvl w:val="0"/>
          <w:numId w:val="0"/>
        </w:numPr>
        <w:tabs>
          <w:tab w:val="left" w:pos="851"/>
        </w:tabs>
        <w:spacing w:line="500" w:lineRule="exact"/>
        <w:jc w:val="center"/>
        <w:rPr>
          <w:b/>
          <w:bCs/>
          <w:szCs w:val="32"/>
        </w:rPr>
      </w:pPr>
      <w:r w:rsidRPr="007B4A1F">
        <w:rPr>
          <w:rFonts w:hint="eastAsia"/>
          <w:b/>
          <w:bCs/>
          <w:szCs w:val="32"/>
        </w:rPr>
        <w:t>「</w:t>
      </w:r>
      <w:r w:rsidRPr="007B4A1F">
        <w:rPr>
          <w:rFonts w:hint="eastAsia"/>
          <w:b/>
          <w:bCs/>
          <w:szCs w:val="32"/>
        </w:rPr>
        <w:t>111</w:t>
      </w:r>
      <w:r w:rsidRPr="007B4A1F">
        <w:rPr>
          <w:rFonts w:hint="eastAsia"/>
          <w:b/>
          <w:bCs/>
          <w:szCs w:val="32"/>
        </w:rPr>
        <w:t>年</w:t>
      </w:r>
      <w:r>
        <w:rPr>
          <w:rFonts w:hint="eastAsia"/>
          <w:b/>
          <w:bCs/>
          <w:szCs w:val="32"/>
        </w:rPr>
        <w:t>度</w:t>
      </w:r>
      <w:r w:rsidRPr="007B4A1F">
        <w:rPr>
          <w:rFonts w:hint="eastAsia"/>
          <w:b/>
          <w:bCs/>
          <w:szCs w:val="32"/>
        </w:rPr>
        <w:t>永續發展政策行銷委外服務案」</w:t>
      </w:r>
    </w:p>
    <w:p w14:paraId="40E2CD40" w14:textId="77777777" w:rsidR="00154975" w:rsidRPr="007B4A1F" w:rsidRDefault="00154975" w:rsidP="00154975">
      <w:pPr>
        <w:pStyle w:val="a"/>
        <w:numPr>
          <w:ilvl w:val="0"/>
          <w:numId w:val="0"/>
        </w:numPr>
        <w:tabs>
          <w:tab w:val="left" w:pos="851"/>
        </w:tabs>
        <w:spacing w:line="500" w:lineRule="exact"/>
        <w:jc w:val="center"/>
        <w:rPr>
          <w:b/>
          <w:bCs/>
          <w:szCs w:val="32"/>
        </w:rPr>
      </w:pPr>
      <w:r w:rsidRPr="007B4A1F">
        <w:rPr>
          <w:rFonts w:hint="eastAsia"/>
          <w:b/>
          <w:bCs/>
          <w:szCs w:val="32"/>
        </w:rPr>
        <w:t>〈案號：</w:t>
      </w:r>
      <w:r w:rsidRPr="007B4A1F">
        <w:rPr>
          <w:rFonts w:hint="eastAsia"/>
          <w:b/>
          <w:bCs/>
          <w:szCs w:val="32"/>
        </w:rPr>
        <w:t>ndc1110</w:t>
      </w:r>
      <w:r>
        <w:rPr>
          <w:rFonts w:hint="eastAsia"/>
          <w:b/>
          <w:bCs/>
          <w:szCs w:val="32"/>
        </w:rPr>
        <w:t>3</w:t>
      </w:r>
      <w:r w:rsidRPr="007B4A1F">
        <w:rPr>
          <w:rFonts w:hint="eastAsia"/>
          <w:b/>
          <w:bCs/>
          <w:szCs w:val="32"/>
        </w:rPr>
        <w:t>9</w:t>
      </w:r>
      <w:r w:rsidRPr="007B4A1F">
        <w:rPr>
          <w:rFonts w:hint="eastAsia"/>
          <w:b/>
          <w:bCs/>
          <w:szCs w:val="32"/>
        </w:rPr>
        <w:t>〉</w:t>
      </w:r>
    </w:p>
    <w:p w14:paraId="57E8F21B" w14:textId="77777777" w:rsidR="00154975" w:rsidRPr="007B4A1F" w:rsidRDefault="00154975" w:rsidP="00154975">
      <w:pPr>
        <w:pStyle w:val="a"/>
        <w:numPr>
          <w:ilvl w:val="0"/>
          <w:numId w:val="0"/>
        </w:numPr>
        <w:tabs>
          <w:tab w:val="left" w:pos="851"/>
        </w:tabs>
        <w:spacing w:line="500" w:lineRule="exact"/>
        <w:jc w:val="center"/>
        <w:rPr>
          <w:b/>
          <w:bCs/>
          <w:szCs w:val="32"/>
        </w:rPr>
      </w:pPr>
      <w:r>
        <w:rPr>
          <w:rFonts w:hint="eastAsia"/>
          <w:b/>
          <w:bCs/>
          <w:szCs w:val="32"/>
        </w:rPr>
        <w:t>評選報價單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127"/>
        <w:gridCol w:w="1051"/>
        <w:gridCol w:w="1309"/>
        <w:gridCol w:w="1309"/>
        <w:gridCol w:w="1309"/>
        <w:gridCol w:w="1298"/>
      </w:tblGrid>
      <w:tr w:rsidR="00154975" w:rsidRPr="007B4A1F" w14:paraId="0B60AAF9" w14:textId="77777777" w:rsidTr="0059403A">
        <w:trPr>
          <w:tblHeader/>
        </w:trPr>
        <w:tc>
          <w:tcPr>
            <w:tcW w:w="1663" w:type="pct"/>
            <w:shd w:val="clear" w:color="auto" w:fill="7F7F7F"/>
            <w:vAlign w:val="center"/>
          </w:tcPr>
          <w:p w14:paraId="1E9CD831" w14:textId="77777777" w:rsidR="00154975" w:rsidRPr="007B4A1F" w:rsidRDefault="00154975" w:rsidP="0059403A">
            <w:pPr>
              <w:suppressAutoHyphens w:val="0"/>
              <w:autoSpaceDN/>
              <w:adjustRightInd w:val="0"/>
              <w:spacing w:line="400" w:lineRule="exact"/>
              <w:jc w:val="center"/>
              <w:rPr>
                <w:rFonts w:ascii="標楷體" w:eastAsia="標楷體" w:hAnsi="標楷體"/>
                <w:color w:val="FFFFFF"/>
                <w:kern w:val="2"/>
                <w:sz w:val="28"/>
                <w:szCs w:val="28"/>
              </w:rPr>
            </w:pPr>
            <w:r w:rsidRPr="007B4A1F">
              <w:rPr>
                <w:rFonts w:ascii="標楷體" w:eastAsia="標楷體" w:hAnsi="標楷體"/>
                <w:color w:val="FFFFFF"/>
                <w:kern w:val="2"/>
                <w:sz w:val="28"/>
                <w:szCs w:val="28"/>
              </w:rPr>
              <w:t>工作項目</w:t>
            </w:r>
          </w:p>
        </w:tc>
        <w:tc>
          <w:tcPr>
            <w:tcW w:w="559" w:type="pct"/>
            <w:shd w:val="clear" w:color="auto" w:fill="7F7F7F"/>
            <w:vAlign w:val="center"/>
          </w:tcPr>
          <w:p w14:paraId="021E963D" w14:textId="77777777" w:rsidR="00154975" w:rsidRPr="007B4A1F" w:rsidRDefault="00154975" w:rsidP="0059403A">
            <w:pPr>
              <w:suppressAutoHyphens w:val="0"/>
              <w:autoSpaceDN/>
              <w:adjustRightInd w:val="0"/>
              <w:spacing w:line="400" w:lineRule="exact"/>
              <w:jc w:val="center"/>
              <w:rPr>
                <w:rFonts w:ascii="標楷體" w:eastAsia="標楷體" w:hAnsi="標楷體"/>
                <w:color w:val="FFFFFF"/>
                <w:kern w:val="2"/>
                <w:sz w:val="28"/>
                <w:szCs w:val="28"/>
              </w:rPr>
            </w:pPr>
            <w:r w:rsidRPr="007B4A1F">
              <w:rPr>
                <w:rFonts w:ascii="標楷體" w:eastAsia="標楷體" w:hAnsi="標楷體"/>
                <w:color w:val="FFFFFF"/>
                <w:kern w:val="2"/>
                <w:sz w:val="28"/>
                <w:szCs w:val="28"/>
              </w:rPr>
              <w:t>說　明</w:t>
            </w:r>
          </w:p>
        </w:tc>
        <w:tc>
          <w:tcPr>
            <w:tcW w:w="696" w:type="pct"/>
            <w:shd w:val="clear" w:color="auto" w:fill="7F7F7F"/>
            <w:vAlign w:val="center"/>
          </w:tcPr>
          <w:p w14:paraId="6A764BBE" w14:textId="77777777" w:rsidR="00154975" w:rsidRPr="007B4A1F" w:rsidRDefault="00154975" w:rsidP="0059403A">
            <w:pPr>
              <w:suppressAutoHyphens w:val="0"/>
              <w:autoSpaceDN/>
              <w:adjustRightInd w:val="0"/>
              <w:spacing w:line="400" w:lineRule="exact"/>
              <w:jc w:val="center"/>
              <w:rPr>
                <w:rFonts w:ascii="標楷體" w:eastAsia="標楷體" w:hAnsi="標楷體"/>
                <w:color w:val="FFFFFF"/>
                <w:kern w:val="2"/>
                <w:sz w:val="28"/>
                <w:szCs w:val="28"/>
              </w:rPr>
            </w:pPr>
            <w:r w:rsidRPr="007B4A1F">
              <w:rPr>
                <w:rFonts w:ascii="標楷體" w:eastAsia="標楷體" w:hAnsi="標楷體"/>
                <w:color w:val="FFFFFF"/>
                <w:kern w:val="2"/>
                <w:sz w:val="28"/>
                <w:szCs w:val="28"/>
              </w:rPr>
              <w:t>單　價</w:t>
            </w:r>
          </w:p>
        </w:tc>
        <w:tc>
          <w:tcPr>
            <w:tcW w:w="696" w:type="pct"/>
            <w:shd w:val="clear" w:color="auto" w:fill="7F7F7F"/>
            <w:vAlign w:val="center"/>
          </w:tcPr>
          <w:p w14:paraId="5744B0F5" w14:textId="77777777" w:rsidR="00154975" w:rsidRPr="007B4A1F" w:rsidRDefault="00154975" w:rsidP="0059403A">
            <w:pPr>
              <w:suppressAutoHyphens w:val="0"/>
              <w:autoSpaceDN/>
              <w:adjustRightInd w:val="0"/>
              <w:spacing w:line="400" w:lineRule="exact"/>
              <w:jc w:val="center"/>
              <w:rPr>
                <w:rFonts w:ascii="標楷體" w:eastAsia="標楷體" w:hAnsi="標楷體"/>
                <w:color w:val="FFFFFF"/>
                <w:kern w:val="2"/>
                <w:sz w:val="28"/>
                <w:szCs w:val="28"/>
              </w:rPr>
            </w:pPr>
            <w:r w:rsidRPr="007B4A1F">
              <w:rPr>
                <w:rFonts w:ascii="標楷體" w:eastAsia="標楷體" w:hAnsi="標楷體"/>
                <w:color w:val="FFFFFF"/>
                <w:kern w:val="2"/>
                <w:sz w:val="28"/>
                <w:szCs w:val="28"/>
              </w:rPr>
              <w:t>數　量</w:t>
            </w:r>
          </w:p>
        </w:tc>
        <w:tc>
          <w:tcPr>
            <w:tcW w:w="696" w:type="pct"/>
            <w:shd w:val="clear" w:color="auto" w:fill="7F7F7F"/>
            <w:vAlign w:val="center"/>
          </w:tcPr>
          <w:p w14:paraId="01459E4B" w14:textId="77777777" w:rsidR="00154975" w:rsidRPr="007B4A1F" w:rsidRDefault="00154975" w:rsidP="0059403A">
            <w:pPr>
              <w:suppressAutoHyphens w:val="0"/>
              <w:autoSpaceDN/>
              <w:adjustRightInd w:val="0"/>
              <w:spacing w:line="400" w:lineRule="exact"/>
              <w:jc w:val="center"/>
              <w:rPr>
                <w:rFonts w:ascii="標楷體" w:eastAsia="標楷體" w:hAnsi="標楷體"/>
                <w:color w:val="FFFFFF"/>
                <w:kern w:val="2"/>
                <w:sz w:val="26"/>
                <w:szCs w:val="26"/>
              </w:rPr>
            </w:pPr>
            <w:r w:rsidRPr="007B4A1F">
              <w:rPr>
                <w:rFonts w:ascii="標楷體" w:eastAsia="標楷體" w:hAnsi="標楷體"/>
                <w:color w:val="FFFFFF"/>
                <w:kern w:val="2"/>
                <w:sz w:val="26"/>
                <w:szCs w:val="26"/>
              </w:rPr>
              <w:t>費　用</w:t>
            </w:r>
          </w:p>
          <w:p w14:paraId="66D65D50" w14:textId="77777777" w:rsidR="00154975" w:rsidRPr="007B4A1F" w:rsidRDefault="00154975" w:rsidP="0059403A">
            <w:pPr>
              <w:suppressAutoHyphens w:val="0"/>
              <w:autoSpaceDN/>
              <w:adjustRightInd w:val="0"/>
              <w:spacing w:line="400" w:lineRule="exact"/>
              <w:jc w:val="center"/>
              <w:rPr>
                <w:rFonts w:ascii="標楷體" w:eastAsia="標楷體" w:hAnsi="標楷體"/>
                <w:color w:val="FFFFFF"/>
                <w:kern w:val="2"/>
                <w:sz w:val="26"/>
                <w:szCs w:val="26"/>
              </w:rPr>
            </w:pPr>
            <w:r w:rsidRPr="007B4A1F">
              <w:rPr>
                <w:rFonts w:ascii="標楷體" w:eastAsia="標楷體" w:hAnsi="標楷體" w:hint="eastAsia"/>
                <w:color w:val="FFFFFF"/>
                <w:kern w:val="2"/>
                <w:sz w:val="26"/>
                <w:szCs w:val="26"/>
              </w:rPr>
              <w:t>(新臺幣元)</w:t>
            </w:r>
          </w:p>
        </w:tc>
        <w:tc>
          <w:tcPr>
            <w:tcW w:w="690" w:type="pct"/>
            <w:shd w:val="clear" w:color="auto" w:fill="7F7F7F"/>
            <w:vAlign w:val="center"/>
          </w:tcPr>
          <w:p w14:paraId="48C6BD80" w14:textId="77777777" w:rsidR="00154975" w:rsidRPr="007B4A1F" w:rsidRDefault="00154975" w:rsidP="0059403A">
            <w:pPr>
              <w:suppressAutoHyphens w:val="0"/>
              <w:autoSpaceDN/>
              <w:adjustRightInd w:val="0"/>
              <w:spacing w:line="400" w:lineRule="exact"/>
              <w:jc w:val="center"/>
              <w:rPr>
                <w:rFonts w:ascii="標楷體" w:eastAsia="標楷體" w:hAnsi="標楷體"/>
                <w:color w:val="FFFFFF"/>
                <w:kern w:val="2"/>
                <w:sz w:val="26"/>
                <w:szCs w:val="26"/>
              </w:rPr>
            </w:pPr>
            <w:r w:rsidRPr="007B4A1F">
              <w:rPr>
                <w:rFonts w:ascii="標楷體" w:eastAsia="標楷體" w:hAnsi="標楷體"/>
                <w:color w:val="FFFFFF"/>
                <w:kern w:val="2"/>
                <w:sz w:val="26"/>
                <w:szCs w:val="26"/>
              </w:rPr>
              <w:t>經費百分比</w:t>
            </w:r>
          </w:p>
        </w:tc>
      </w:tr>
      <w:tr w:rsidR="00154975" w:rsidRPr="007B4A1F" w14:paraId="0D34DC7B" w14:textId="77777777" w:rsidTr="0059403A">
        <w:tc>
          <w:tcPr>
            <w:tcW w:w="5000" w:type="pct"/>
            <w:gridSpan w:val="6"/>
            <w:shd w:val="clear" w:color="auto" w:fill="auto"/>
          </w:tcPr>
          <w:p w14:paraId="168BD346" w14:textId="77777777" w:rsidR="00154975" w:rsidRPr="007B4A1F" w:rsidRDefault="00154975" w:rsidP="0059403A">
            <w:pPr>
              <w:rPr>
                <w:rFonts w:ascii="標楷體" w:eastAsia="標楷體" w:hAnsi="標楷體"/>
                <w:kern w:val="2"/>
                <w:sz w:val="28"/>
                <w:szCs w:val="28"/>
              </w:rPr>
            </w:pPr>
            <w:r>
              <w:rPr>
                <w:rFonts w:ascii="標楷體" w:eastAsia="標楷體" w:hAnsi="標楷體" w:hint="eastAsia"/>
                <w:kern w:val="2"/>
                <w:sz w:val="28"/>
                <w:szCs w:val="28"/>
              </w:rPr>
              <w:t>一</w:t>
            </w:r>
            <w:r>
              <w:rPr>
                <w:rFonts w:ascii="微軟正黑體" w:eastAsia="微軟正黑體" w:hAnsi="微軟正黑體" w:hint="eastAsia"/>
                <w:kern w:val="2"/>
                <w:sz w:val="28"/>
                <w:szCs w:val="28"/>
              </w:rPr>
              <w:t>、</w:t>
            </w:r>
            <w:r w:rsidRPr="00C23FBB">
              <w:rPr>
                <w:rFonts w:ascii="標楷體" w:eastAsia="標楷體" w:hAnsi="標楷體" w:hint="eastAsia"/>
                <w:kern w:val="2"/>
                <w:szCs w:val="24"/>
              </w:rPr>
              <w:t>永續發展政策及活動之多媒體廣宣</w:t>
            </w:r>
          </w:p>
        </w:tc>
      </w:tr>
      <w:tr w:rsidR="00154975" w:rsidRPr="007B4A1F" w14:paraId="1C97955D" w14:textId="77777777" w:rsidTr="0059403A">
        <w:tc>
          <w:tcPr>
            <w:tcW w:w="5000" w:type="pct"/>
            <w:gridSpan w:val="6"/>
            <w:shd w:val="clear" w:color="auto" w:fill="auto"/>
          </w:tcPr>
          <w:p w14:paraId="3FFB0911" w14:textId="77777777" w:rsidR="00154975" w:rsidRPr="007B4A1F" w:rsidRDefault="00154975" w:rsidP="0059403A">
            <w:pPr>
              <w:suppressAutoHyphens w:val="0"/>
              <w:autoSpaceDN/>
              <w:adjustRightInd w:val="0"/>
              <w:spacing w:line="400" w:lineRule="exact"/>
              <w:jc w:val="both"/>
              <w:rPr>
                <w:rFonts w:ascii="標楷體" w:eastAsia="標楷體" w:hAnsi="標楷體"/>
                <w:kern w:val="2"/>
                <w:szCs w:val="24"/>
              </w:rPr>
            </w:pPr>
            <w:r w:rsidRPr="004549BC">
              <w:rPr>
                <w:rFonts w:ascii="標楷體" w:eastAsia="標楷體" w:hAnsi="標楷體" w:hint="eastAsia"/>
                <w:kern w:val="2"/>
                <w:szCs w:val="24"/>
              </w:rPr>
              <w:t>(一)電子媒體宣導</w:t>
            </w:r>
          </w:p>
        </w:tc>
      </w:tr>
      <w:tr w:rsidR="00154975" w:rsidRPr="007B4A1F" w14:paraId="6CC18A28" w14:textId="77777777" w:rsidTr="0059403A">
        <w:tc>
          <w:tcPr>
            <w:tcW w:w="1663" w:type="pct"/>
            <w:tcBorders>
              <w:bottom w:val="single" w:sz="4" w:space="0" w:color="auto"/>
            </w:tcBorders>
            <w:shd w:val="clear" w:color="auto" w:fill="auto"/>
          </w:tcPr>
          <w:p w14:paraId="7E49CF7F" w14:textId="77777777" w:rsidR="00154975" w:rsidRPr="007B4A1F" w:rsidRDefault="00154975" w:rsidP="0059403A">
            <w:pPr>
              <w:suppressAutoHyphens w:val="0"/>
              <w:autoSpaceDN/>
              <w:adjustRightInd w:val="0"/>
              <w:spacing w:line="400" w:lineRule="exact"/>
              <w:jc w:val="both"/>
              <w:rPr>
                <w:rFonts w:ascii="標楷體" w:eastAsia="標楷體" w:hAnsi="標楷體"/>
                <w:kern w:val="2"/>
                <w:szCs w:val="24"/>
              </w:rPr>
            </w:pPr>
            <w:r w:rsidRPr="004549BC">
              <w:rPr>
                <w:rFonts w:ascii="標楷體" w:eastAsia="標楷體" w:hAnsi="標楷體" w:hint="eastAsia"/>
                <w:szCs w:val="24"/>
              </w:rPr>
              <w:t>活動訊息內容、製播與採訪及播送</w:t>
            </w:r>
          </w:p>
        </w:tc>
        <w:tc>
          <w:tcPr>
            <w:tcW w:w="559" w:type="pct"/>
            <w:tcBorders>
              <w:bottom w:val="single" w:sz="4" w:space="0" w:color="auto"/>
            </w:tcBorders>
            <w:shd w:val="clear" w:color="auto" w:fill="auto"/>
            <w:vAlign w:val="center"/>
          </w:tcPr>
          <w:p w14:paraId="70AA3C9C" w14:textId="77777777" w:rsidR="00154975" w:rsidRPr="007B4A1F" w:rsidRDefault="00154975" w:rsidP="0059403A">
            <w:pPr>
              <w:suppressAutoHyphens w:val="0"/>
              <w:autoSpaceDN/>
              <w:adjustRightInd w:val="0"/>
              <w:spacing w:line="400" w:lineRule="exact"/>
              <w:jc w:val="center"/>
              <w:rPr>
                <w:rFonts w:ascii="標楷體" w:eastAsia="標楷體" w:hAnsi="標楷體"/>
                <w:kern w:val="2"/>
                <w:szCs w:val="24"/>
              </w:rPr>
            </w:pPr>
          </w:p>
        </w:tc>
        <w:tc>
          <w:tcPr>
            <w:tcW w:w="696" w:type="pct"/>
            <w:tcBorders>
              <w:bottom w:val="single" w:sz="4" w:space="0" w:color="auto"/>
            </w:tcBorders>
            <w:shd w:val="clear" w:color="auto" w:fill="auto"/>
            <w:vAlign w:val="center"/>
          </w:tcPr>
          <w:p w14:paraId="4DE42814" w14:textId="77777777" w:rsidR="00154975" w:rsidRPr="007B4A1F" w:rsidRDefault="00154975" w:rsidP="0059403A">
            <w:pPr>
              <w:suppressAutoHyphens w:val="0"/>
              <w:autoSpaceDN/>
              <w:adjustRightInd w:val="0"/>
              <w:spacing w:line="400" w:lineRule="exact"/>
              <w:jc w:val="center"/>
              <w:rPr>
                <w:rFonts w:ascii="標楷體" w:eastAsia="標楷體" w:hAnsi="標楷體"/>
                <w:kern w:val="2"/>
                <w:szCs w:val="24"/>
              </w:rPr>
            </w:pPr>
          </w:p>
        </w:tc>
        <w:tc>
          <w:tcPr>
            <w:tcW w:w="696" w:type="pct"/>
            <w:tcBorders>
              <w:bottom w:val="single" w:sz="4" w:space="0" w:color="auto"/>
            </w:tcBorders>
            <w:shd w:val="clear" w:color="auto" w:fill="auto"/>
            <w:vAlign w:val="center"/>
          </w:tcPr>
          <w:p w14:paraId="44E26766" w14:textId="77777777" w:rsidR="00154975" w:rsidRPr="007B4A1F" w:rsidRDefault="00154975" w:rsidP="0059403A">
            <w:pPr>
              <w:suppressAutoHyphens w:val="0"/>
              <w:autoSpaceDN/>
              <w:adjustRightInd w:val="0"/>
              <w:spacing w:line="400" w:lineRule="exact"/>
              <w:jc w:val="center"/>
              <w:rPr>
                <w:rFonts w:ascii="標楷體" w:eastAsia="標楷體" w:hAnsi="標楷體"/>
                <w:kern w:val="2"/>
                <w:szCs w:val="24"/>
              </w:rPr>
            </w:pPr>
          </w:p>
        </w:tc>
        <w:tc>
          <w:tcPr>
            <w:tcW w:w="696" w:type="pct"/>
            <w:tcBorders>
              <w:bottom w:val="single" w:sz="4" w:space="0" w:color="auto"/>
            </w:tcBorders>
            <w:shd w:val="clear" w:color="auto" w:fill="auto"/>
            <w:vAlign w:val="center"/>
          </w:tcPr>
          <w:p w14:paraId="3CA58F9E" w14:textId="77777777" w:rsidR="00154975" w:rsidRPr="007B4A1F" w:rsidRDefault="00154975" w:rsidP="0059403A">
            <w:pPr>
              <w:suppressAutoHyphens w:val="0"/>
              <w:autoSpaceDN/>
              <w:adjustRightInd w:val="0"/>
              <w:spacing w:line="400" w:lineRule="exact"/>
              <w:jc w:val="center"/>
              <w:rPr>
                <w:rFonts w:ascii="標楷體" w:eastAsia="標楷體" w:hAnsi="標楷體"/>
                <w:kern w:val="2"/>
                <w:szCs w:val="24"/>
              </w:rPr>
            </w:pPr>
          </w:p>
        </w:tc>
        <w:tc>
          <w:tcPr>
            <w:tcW w:w="690" w:type="pct"/>
            <w:tcBorders>
              <w:bottom w:val="single" w:sz="4" w:space="0" w:color="auto"/>
            </w:tcBorders>
            <w:shd w:val="clear" w:color="auto" w:fill="auto"/>
            <w:vAlign w:val="center"/>
          </w:tcPr>
          <w:p w14:paraId="368378E4" w14:textId="77777777" w:rsidR="00154975" w:rsidRPr="007B4A1F" w:rsidRDefault="00154975" w:rsidP="0059403A">
            <w:pPr>
              <w:suppressAutoHyphens w:val="0"/>
              <w:autoSpaceDN/>
              <w:adjustRightInd w:val="0"/>
              <w:spacing w:line="400" w:lineRule="exact"/>
              <w:jc w:val="center"/>
              <w:rPr>
                <w:rFonts w:ascii="標楷體" w:eastAsia="標楷體" w:hAnsi="標楷體"/>
                <w:kern w:val="2"/>
                <w:szCs w:val="24"/>
              </w:rPr>
            </w:pPr>
          </w:p>
        </w:tc>
      </w:tr>
      <w:tr w:rsidR="00154975" w:rsidRPr="007B4A1F" w14:paraId="7F27A337" w14:textId="77777777" w:rsidTr="0059403A">
        <w:tc>
          <w:tcPr>
            <w:tcW w:w="5000" w:type="pct"/>
            <w:gridSpan w:val="6"/>
            <w:shd w:val="clear" w:color="auto" w:fill="auto"/>
          </w:tcPr>
          <w:p w14:paraId="57DE1DBC" w14:textId="77777777" w:rsidR="00154975" w:rsidRPr="007B4A1F" w:rsidRDefault="00154975" w:rsidP="0059403A">
            <w:pPr>
              <w:suppressAutoHyphens w:val="0"/>
              <w:autoSpaceDN/>
              <w:adjustRightInd w:val="0"/>
              <w:spacing w:line="400" w:lineRule="exact"/>
              <w:jc w:val="both"/>
              <w:rPr>
                <w:rFonts w:ascii="標楷體" w:eastAsia="標楷體" w:hAnsi="標楷體"/>
                <w:kern w:val="2"/>
                <w:szCs w:val="24"/>
              </w:rPr>
            </w:pPr>
            <w:r w:rsidRPr="004549BC">
              <w:rPr>
                <w:rFonts w:ascii="標楷體" w:eastAsia="標楷體" w:hAnsi="標楷體" w:hint="eastAsia"/>
                <w:kern w:val="2"/>
                <w:szCs w:val="24"/>
              </w:rPr>
              <w:t>(二)平面媒體宣導</w:t>
            </w:r>
          </w:p>
        </w:tc>
      </w:tr>
      <w:tr w:rsidR="00154975" w:rsidRPr="007B4A1F" w14:paraId="4F10457B" w14:textId="77777777" w:rsidTr="0059403A">
        <w:trPr>
          <w:trHeight w:val="595"/>
        </w:trPr>
        <w:tc>
          <w:tcPr>
            <w:tcW w:w="1663" w:type="pct"/>
            <w:shd w:val="clear" w:color="auto" w:fill="auto"/>
            <w:vAlign w:val="center"/>
          </w:tcPr>
          <w:p w14:paraId="2EAD60BB" w14:textId="77777777" w:rsidR="00154975" w:rsidRPr="007B4A1F" w:rsidRDefault="00154975" w:rsidP="0059403A">
            <w:pPr>
              <w:rPr>
                <w:rFonts w:ascii="標楷體" w:eastAsia="標楷體" w:hAnsi="標楷體"/>
                <w:kern w:val="2"/>
                <w:szCs w:val="24"/>
              </w:rPr>
            </w:pPr>
            <w:r w:rsidRPr="004549BC">
              <w:rPr>
                <w:rFonts w:ascii="標楷體" w:eastAsia="標楷體" w:hAnsi="標楷體" w:hint="eastAsia"/>
                <w:kern w:val="2"/>
                <w:szCs w:val="24"/>
              </w:rPr>
              <w:t>1.平面文宣及設計</w:t>
            </w:r>
          </w:p>
        </w:tc>
        <w:tc>
          <w:tcPr>
            <w:tcW w:w="559" w:type="pct"/>
            <w:shd w:val="clear" w:color="auto" w:fill="auto"/>
            <w:vAlign w:val="center"/>
          </w:tcPr>
          <w:p w14:paraId="4C64A134" w14:textId="77777777" w:rsidR="00154975" w:rsidRPr="007B4A1F" w:rsidRDefault="00154975" w:rsidP="0059403A">
            <w:pPr>
              <w:suppressAutoHyphens w:val="0"/>
              <w:autoSpaceDN/>
              <w:adjustRightInd w:val="0"/>
              <w:spacing w:line="400" w:lineRule="exact"/>
              <w:jc w:val="center"/>
              <w:rPr>
                <w:rFonts w:ascii="標楷體" w:eastAsia="標楷體" w:hAnsi="標楷體"/>
                <w:kern w:val="2"/>
                <w:szCs w:val="24"/>
              </w:rPr>
            </w:pPr>
          </w:p>
        </w:tc>
        <w:tc>
          <w:tcPr>
            <w:tcW w:w="696" w:type="pct"/>
            <w:shd w:val="clear" w:color="auto" w:fill="auto"/>
            <w:vAlign w:val="center"/>
          </w:tcPr>
          <w:p w14:paraId="4B89155E" w14:textId="77777777" w:rsidR="00154975" w:rsidRPr="007B4A1F" w:rsidRDefault="00154975" w:rsidP="0059403A">
            <w:pPr>
              <w:suppressAutoHyphens w:val="0"/>
              <w:autoSpaceDN/>
              <w:adjustRightInd w:val="0"/>
              <w:spacing w:line="400" w:lineRule="exact"/>
              <w:jc w:val="center"/>
              <w:rPr>
                <w:rFonts w:ascii="標楷體" w:eastAsia="標楷體" w:hAnsi="標楷體"/>
                <w:kern w:val="2"/>
                <w:szCs w:val="24"/>
              </w:rPr>
            </w:pPr>
          </w:p>
        </w:tc>
        <w:tc>
          <w:tcPr>
            <w:tcW w:w="696" w:type="pct"/>
            <w:shd w:val="clear" w:color="auto" w:fill="auto"/>
            <w:vAlign w:val="center"/>
          </w:tcPr>
          <w:p w14:paraId="650589F1" w14:textId="77777777" w:rsidR="00154975" w:rsidRPr="007B4A1F" w:rsidRDefault="00154975" w:rsidP="0059403A">
            <w:pPr>
              <w:suppressAutoHyphens w:val="0"/>
              <w:autoSpaceDN/>
              <w:adjustRightInd w:val="0"/>
              <w:spacing w:line="400" w:lineRule="exact"/>
              <w:jc w:val="center"/>
              <w:rPr>
                <w:rFonts w:ascii="標楷體" w:eastAsia="標楷體" w:hAnsi="標楷體"/>
                <w:kern w:val="2"/>
                <w:szCs w:val="24"/>
              </w:rPr>
            </w:pPr>
          </w:p>
        </w:tc>
        <w:tc>
          <w:tcPr>
            <w:tcW w:w="696" w:type="pct"/>
            <w:shd w:val="clear" w:color="auto" w:fill="auto"/>
            <w:vAlign w:val="center"/>
          </w:tcPr>
          <w:p w14:paraId="2089D7BE" w14:textId="77777777" w:rsidR="00154975" w:rsidRPr="007B4A1F" w:rsidRDefault="00154975" w:rsidP="0059403A">
            <w:pPr>
              <w:suppressAutoHyphens w:val="0"/>
              <w:autoSpaceDN/>
              <w:adjustRightInd w:val="0"/>
              <w:spacing w:line="400" w:lineRule="exact"/>
              <w:jc w:val="center"/>
              <w:rPr>
                <w:rFonts w:ascii="標楷體" w:eastAsia="標楷體" w:hAnsi="標楷體"/>
                <w:kern w:val="2"/>
                <w:szCs w:val="24"/>
              </w:rPr>
            </w:pPr>
          </w:p>
        </w:tc>
        <w:tc>
          <w:tcPr>
            <w:tcW w:w="690" w:type="pct"/>
            <w:shd w:val="clear" w:color="auto" w:fill="auto"/>
            <w:vAlign w:val="center"/>
          </w:tcPr>
          <w:p w14:paraId="63264ACB" w14:textId="77777777" w:rsidR="00154975" w:rsidRPr="007B4A1F" w:rsidRDefault="00154975" w:rsidP="0059403A">
            <w:pPr>
              <w:suppressAutoHyphens w:val="0"/>
              <w:autoSpaceDN/>
              <w:adjustRightInd w:val="0"/>
              <w:spacing w:line="400" w:lineRule="exact"/>
              <w:jc w:val="center"/>
              <w:rPr>
                <w:rFonts w:ascii="標楷體" w:eastAsia="標楷體" w:hAnsi="標楷體"/>
                <w:kern w:val="2"/>
                <w:szCs w:val="24"/>
              </w:rPr>
            </w:pPr>
          </w:p>
        </w:tc>
      </w:tr>
      <w:tr w:rsidR="00154975" w:rsidRPr="007B4A1F" w14:paraId="20E93B08" w14:textId="77777777" w:rsidTr="0059403A">
        <w:trPr>
          <w:trHeight w:val="586"/>
        </w:trPr>
        <w:tc>
          <w:tcPr>
            <w:tcW w:w="1663" w:type="pct"/>
            <w:vMerge w:val="restart"/>
            <w:shd w:val="clear" w:color="auto" w:fill="auto"/>
            <w:vAlign w:val="center"/>
          </w:tcPr>
          <w:p w14:paraId="3E466390" w14:textId="77777777" w:rsidR="00154975" w:rsidRPr="007B4A1F" w:rsidRDefault="00154975" w:rsidP="0059403A">
            <w:pPr>
              <w:suppressAutoHyphens w:val="0"/>
              <w:autoSpaceDN/>
              <w:adjustRightInd w:val="0"/>
              <w:spacing w:line="360" w:lineRule="exact"/>
              <w:jc w:val="both"/>
              <w:textAlignment w:val="auto"/>
              <w:rPr>
                <w:rFonts w:ascii="標楷體" w:eastAsia="標楷體" w:hAnsi="標楷體"/>
                <w:kern w:val="2"/>
                <w:szCs w:val="24"/>
              </w:rPr>
            </w:pPr>
            <w:r w:rsidRPr="004549BC">
              <w:rPr>
                <w:rFonts w:ascii="標楷體" w:eastAsia="標楷體" w:hAnsi="標楷體" w:hint="eastAsia"/>
                <w:kern w:val="2"/>
                <w:szCs w:val="24"/>
              </w:rPr>
              <w:t>2.平面媒體刊登</w:t>
            </w:r>
          </w:p>
        </w:tc>
        <w:tc>
          <w:tcPr>
            <w:tcW w:w="559" w:type="pct"/>
            <w:shd w:val="clear" w:color="auto" w:fill="auto"/>
            <w:vAlign w:val="center"/>
          </w:tcPr>
          <w:p w14:paraId="2D666A06" w14:textId="77777777" w:rsidR="00154975" w:rsidRPr="007B4A1F" w:rsidRDefault="00154975" w:rsidP="0059403A">
            <w:pPr>
              <w:suppressAutoHyphens w:val="0"/>
              <w:autoSpaceDN/>
              <w:adjustRightInd w:val="0"/>
              <w:spacing w:line="400" w:lineRule="exact"/>
              <w:jc w:val="center"/>
              <w:rPr>
                <w:rFonts w:ascii="標楷體" w:eastAsia="標楷體" w:hAnsi="標楷體"/>
                <w:kern w:val="2"/>
                <w:szCs w:val="24"/>
              </w:rPr>
            </w:pPr>
            <w:r w:rsidRPr="004549BC">
              <w:rPr>
                <w:rFonts w:ascii="標楷體" w:eastAsia="標楷體" w:hAnsi="標楷體" w:hint="eastAsia"/>
                <w:kern w:val="2"/>
                <w:szCs w:val="24"/>
              </w:rPr>
              <w:t>(</w:t>
            </w:r>
            <w:r w:rsidRPr="004549BC">
              <w:rPr>
                <w:rFonts w:ascii="標楷體" w:eastAsia="標楷體" w:hAnsi="標楷體"/>
                <w:kern w:val="2"/>
                <w:szCs w:val="24"/>
              </w:rPr>
              <w:t>1)</w:t>
            </w:r>
            <w:r w:rsidRPr="004549BC">
              <w:rPr>
                <w:rFonts w:ascii="標楷體" w:eastAsia="標楷體" w:hAnsi="標楷體" w:hint="eastAsia"/>
                <w:kern w:val="2"/>
                <w:szCs w:val="24"/>
              </w:rPr>
              <w:t>雜誌</w:t>
            </w:r>
          </w:p>
        </w:tc>
        <w:tc>
          <w:tcPr>
            <w:tcW w:w="696" w:type="pct"/>
            <w:shd w:val="clear" w:color="auto" w:fill="auto"/>
            <w:vAlign w:val="center"/>
          </w:tcPr>
          <w:p w14:paraId="4CFE326F" w14:textId="77777777" w:rsidR="00154975" w:rsidRPr="007B4A1F" w:rsidRDefault="00154975" w:rsidP="0059403A">
            <w:pPr>
              <w:suppressAutoHyphens w:val="0"/>
              <w:autoSpaceDN/>
              <w:adjustRightInd w:val="0"/>
              <w:spacing w:line="400" w:lineRule="exact"/>
              <w:jc w:val="center"/>
              <w:rPr>
                <w:rFonts w:ascii="標楷體" w:eastAsia="標楷體" w:hAnsi="標楷體"/>
                <w:kern w:val="2"/>
                <w:szCs w:val="24"/>
              </w:rPr>
            </w:pPr>
          </w:p>
        </w:tc>
        <w:tc>
          <w:tcPr>
            <w:tcW w:w="696" w:type="pct"/>
            <w:shd w:val="clear" w:color="auto" w:fill="auto"/>
            <w:vAlign w:val="center"/>
          </w:tcPr>
          <w:p w14:paraId="4EE1A663" w14:textId="77777777" w:rsidR="00154975" w:rsidRPr="007B4A1F" w:rsidRDefault="00154975" w:rsidP="0059403A">
            <w:pPr>
              <w:suppressAutoHyphens w:val="0"/>
              <w:autoSpaceDN/>
              <w:adjustRightInd w:val="0"/>
              <w:spacing w:line="400" w:lineRule="exact"/>
              <w:jc w:val="center"/>
              <w:rPr>
                <w:rFonts w:ascii="標楷體" w:eastAsia="標楷體" w:hAnsi="標楷體"/>
                <w:kern w:val="2"/>
                <w:szCs w:val="24"/>
              </w:rPr>
            </w:pPr>
          </w:p>
        </w:tc>
        <w:tc>
          <w:tcPr>
            <w:tcW w:w="696" w:type="pct"/>
            <w:shd w:val="clear" w:color="auto" w:fill="auto"/>
            <w:vAlign w:val="center"/>
          </w:tcPr>
          <w:p w14:paraId="41B90A8B" w14:textId="77777777" w:rsidR="00154975" w:rsidRPr="007B4A1F" w:rsidRDefault="00154975" w:rsidP="0059403A">
            <w:pPr>
              <w:suppressAutoHyphens w:val="0"/>
              <w:autoSpaceDN/>
              <w:adjustRightInd w:val="0"/>
              <w:spacing w:line="400" w:lineRule="exact"/>
              <w:jc w:val="center"/>
              <w:rPr>
                <w:rFonts w:ascii="標楷體" w:eastAsia="標楷體" w:hAnsi="標楷體"/>
                <w:kern w:val="2"/>
                <w:szCs w:val="24"/>
              </w:rPr>
            </w:pPr>
          </w:p>
        </w:tc>
        <w:tc>
          <w:tcPr>
            <w:tcW w:w="690" w:type="pct"/>
            <w:shd w:val="clear" w:color="auto" w:fill="auto"/>
            <w:vAlign w:val="center"/>
          </w:tcPr>
          <w:p w14:paraId="72D64385" w14:textId="77777777" w:rsidR="00154975" w:rsidRPr="007B4A1F" w:rsidRDefault="00154975" w:rsidP="0059403A">
            <w:pPr>
              <w:suppressAutoHyphens w:val="0"/>
              <w:autoSpaceDN/>
              <w:adjustRightInd w:val="0"/>
              <w:spacing w:line="400" w:lineRule="exact"/>
              <w:jc w:val="center"/>
              <w:rPr>
                <w:rFonts w:ascii="標楷體" w:eastAsia="標楷體" w:hAnsi="標楷體"/>
                <w:kern w:val="2"/>
                <w:szCs w:val="24"/>
              </w:rPr>
            </w:pPr>
          </w:p>
        </w:tc>
      </w:tr>
      <w:tr w:rsidR="00154975" w:rsidRPr="007B4A1F" w14:paraId="07891B3D" w14:textId="77777777" w:rsidTr="0059403A">
        <w:trPr>
          <w:trHeight w:val="990"/>
        </w:trPr>
        <w:tc>
          <w:tcPr>
            <w:tcW w:w="1663" w:type="pct"/>
            <w:vMerge/>
            <w:shd w:val="clear" w:color="auto" w:fill="auto"/>
            <w:vAlign w:val="center"/>
          </w:tcPr>
          <w:p w14:paraId="2E8A632C" w14:textId="77777777" w:rsidR="00154975" w:rsidRPr="007B4A1F" w:rsidRDefault="00154975" w:rsidP="0059403A">
            <w:pPr>
              <w:suppressAutoHyphens w:val="0"/>
              <w:autoSpaceDN/>
              <w:adjustRightInd w:val="0"/>
              <w:spacing w:line="360" w:lineRule="exact"/>
              <w:ind w:left="240"/>
              <w:jc w:val="both"/>
              <w:textAlignment w:val="auto"/>
              <w:rPr>
                <w:rFonts w:ascii="標楷體" w:eastAsia="標楷體" w:hAnsi="標楷體"/>
                <w:kern w:val="2"/>
                <w:szCs w:val="24"/>
              </w:rPr>
            </w:pPr>
          </w:p>
        </w:tc>
        <w:tc>
          <w:tcPr>
            <w:tcW w:w="559" w:type="pct"/>
            <w:shd w:val="clear" w:color="auto" w:fill="auto"/>
            <w:vAlign w:val="center"/>
          </w:tcPr>
          <w:p w14:paraId="0E0B4A7B" w14:textId="77777777" w:rsidR="00154975" w:rsidRPr="007B4A1F" w:rsidRDefault="00154975" w:rsidP="0059403A">
            <w:pPr>
              <w:suppressAutoHyphens w:val="0"/>
              <w:autoSpaceDN/>
              <w:adjustRightInd w:val="0"/>
              <w:spacing w:line="400" w:lineRule="exact"/>
              <w:jc w:val="center"/>
              <w:rPr>
                <w:rFonts w:ascii="標楷體" w:eastAsia="標楷體" w:hAnsi="標楷體"/>
                <w:kern w:val="2"/>
                <w:szCs w:val="24"/>
              </w:rPr>
            </w:pPr>
            <w:r w:rsidRPr="004549BC">
              <w:rPr>
                <w:rFonts w:ascii="標楷體" w:eastAsia="標楷體" w:hAnsi="標楷體" w:hint="eastAsia"/>
                <w:kern w:val="2"/>
                <w:szCs w:val="24"/>
              </w:rPr>
              <w:t>(2)公車廣告</w:t>
            </w:r>
          </w:p>
        </w:tc>
        <w:tc>
          <w:tcPr>
            <w:tcW w:w="696" w:type="pct"/>
            <w:shd w:val="clear" w:color="auto" w:fill="auto"/>
            <w:vAlign w:val="center"/>
          </w:tcPr>
          <w:p w14:paraId="62350CB3" w14:textId="77777777" w:rsidR="00154975" w:rsidRPr="007B4A1F" w:rsidRDefault="00154975" w:rsidP="0059403A">
            <w:pPr>
              <w:suppressAutoHyphens w:val="0"/>
              <w:autoSpaceDN/>
              <w:adjustRightInd w:val="0"/>
              <w:spacing w:line="400" w:lineRule="exact"/>
              <w:jc w:val="center"/>
              <w:rPr>
                <w:rFonts w:ascii="標楷體" w:eastAsia="標楷體" w:hAnsi="標楷體"/>
                <w:kern w:val="2"/>
                <w:szCs w:val="24"/>
              </w:rPr>
            </w:pPr>
          </w:p>
        </w:tc>
        <w:tc>
          <w:tcPr>
            <w:tcW w:w="696" w:type="pct"/>
            <w:shd w:val="clear" w:color="auto" w:fill="auto"/>
            <w:vAlign w:val="center"/>
          </w:tcPr>
          <w:p w14:paraId="28351BD3" w14:textId="77777777" w:rsidR="00154975" w:rsidRPr="007B4A1F" w:rsidRDefault="00154975" w:rsidP="0059403A">
            <w:pPr>
              <w:suppressAutoHyphens w:val="0"/>
              <w:autoSpaceDN/>
              <w:adjustRightInd w:val="0"/>
              <w:spacing w:line="400" w:lineRule="exact"/>
              <w:jc w:val="center"/>
              <w:rPr>
                <w:rFonts w:ascii="標楷體" w:eastAsia="標楷體" w:hAnsi="標楷體"/>
                <w:kern w:val="2"/>
                <w:szCs w:val="24"/>
              </w:rPr>
            </w:pPr>
          </w:p>
        </w:tc>
        <w:tc>
          <w:tcPr>
            <w:tcW w:w="696" w:type="pct"/>
            <w:shd w:val="clear" w:color="auto" w:fill="auto"/>
            <w:vAlign w:val="center"/>
          </w:tcPr>
          <w:p w14:paraId="18793D9B" w14:textId="77777777" w:rsidR="00154975" w:rsidRPr="007B4A1F" w:rsidRDefault="00154975" w:rsidP="0059403A">
            <w:pPr>
              <w:suppressAutoHyphens w:val="0"/>
              <w:autoSpaceDN/>
              <w:adjustRightInd w:val="0"/>
              <w:spacing w:line="400" w:lineRule="exact"/>
              <w:jc w:val="center"/>
              <w:rPr>
                <w:rFonts w:ascii="標楷體" w:eastAsia="標楷體" w:hAnsi="標楷體"/>
                <w:kern w:val="2"/>
                <w:szCs w:val="24"/>
              </w:rPr>
            </w:pPr>
          </w:p>
        </w:tc>
        <w:tc>
          <w:tcPr>
            <w:tcW w:w="690" w:type="pct"/>
            <w:shd w:val="clear" w:color="auto" w:fill="auto"/>
            <w:vAlign w:val="center"/>
          </w:tcPr>
          <w:p w14:paraId="7E3D0F83" w14:textId="77777777" w:rsidR="00154975" w:rsidRPr="007B4A1F" w:rsidRDefault="00154975" w:rsidP="0059403A">
            <w:pPr>
              <w:suppressAutoHyphens w:val="0"/>
              <w:autoSpaceDN/>
              <w:adjustRightInd w:val="0"/>
              <w:spacing w:line="400" w:lineRule="exact"/>
              <w:jc w:val="center"/>
              <w:rPr>
                <w:rFonts w:ascii="標楷體" w:eastAsia="標楷體" w:hAnsi="標楷體"/>
                <w:kern w:val="2"/>
                <w:szCs w:val="24"/>
              </w:rPr>
            </w:pPr>
          </w:p>
        </w:tc>
      </w:tr>
      <w:tr w:rsidR="00154975" w:rsidRPr="007B4A1F" w14:paraId="7AEF31BA" w14:textId="77777777" w:rsidTr="0059403A">
        <w:trPr>
          <w:trHeight w:val="247"/>
        </w:trPr>
        <w:tc>
          <w:tcPr>
            <w:tcW w:w="5000" w:type="pct"/>
            <w:gridSpan w:val="6"/>
            <w:shd w:val="clear" w:color="auto" w:fill="auto"/>
          </w:tcPr>
          <w:p w14:paraId="31E6B65F" w14:textId="1F81EC3F" w:rsidR="00154975" w:rsidRPr="007B4A1F" w:rsidRDefault="00154975" w:rsidP="0059403A">
            <w:pPr>
              <w:suppressAutoHyphens w:val="0"/>
              <w:autoSpaceDN/>
              <w:adjustRightInd w:val="0"/>
              <w:spacing w:line="400" w:lineRule="exact"/>
              <w:rPr>
                <w:rFonts w:ascii="標楷體" w:eastAsia="標楷體" w:hAnsi="標楷體"/>
                <w:kern w:val="2"/>
                <w:szCs w:val="24"/>
              </w:rPr>
            </w:pPr>
            <w:r>
              <w:rPr>
                <w:rFonts w:ascii="標楷體" w:eastAsia="標楷體" w:hAnsi="標楷體" w:hint="eastAsia"/>
                <w:kern w:val="2"/>
                <w:szCs w:val="24"/>
              </w:rPr>
              <w:t>(三)</w:t>
            </w:r>
            <w:r w:rsidRPr="004549BC">
              <w:rPr>
                <w:rFonts w:ascii="標楷體" w:eastAsia="標楷體" w:hAnsi="標楷體" w:hint="eastAsia"/>
                <w:kern w:val="2"/>
                <w:szCs w:val="24"/>
              </w:rPr>
              <w:t>網路</w:t>
            </w:r>
            <w:r w:rsidR="008A7527">
              <w:rPr>
                <w:rFonts w:ascii="標楷體" w:eastAsia="標楷體" w:hAnsi="標楷體" w:hint="eastAsia"/>
                <w:kern w:val="2"/>
                <w:szCs w:val="24"/>
              </w:rPr>
              <w:t>及社群</w:t>
            </w:r>
            <w:r w:rsidRPr="004549BC">
              <w:rPr>
                <w:rFonts w:ascii="標楷體" w:eastAsia="標楷體" w:hAnsi="標楷體" w:hint="eastAsia"/>
                <w:kern w:val="2"/>
                <w:szCs w:val="24"/>
              </w:rPr>
              <w:t>媒體宣導</w:t>
            </w:r>
          </w:p>
        </w:tc>
      </w:tr>
      <w:tr w:rsidR="00154975" w:rsidRPr="007B4A1F" w14:paraId="5CF8DD63" w14:textId="77777777" w:rsidTr="0059403A">
        <w:tc>
          <w:tcPr>
            <w:tcW w:w="1663" w:type="pct"/>
            <w:shd w:val="clear" w:color="auto" w:fill="auto"/>
          </w:tcPr>
          <w:p w14:paraId="455396E5" w14:textId="77777777" w:rsidR="00154975" w:rsidRPr="007B4A1F" w:rsidRDefault="00154975" w:rsidP="0059403A">
            <w:pPr>
              <w:suppressAutoHyphens w:val="0"/>
              <w:autoSpaceDN/>
              <w:adjustRightInd w:val="0"/>
              <w:spacing w:line="400" w:lineRule="exact"/>
              <w:jc w:val="both"/>
              <w:rPr>
                <w:rFonts w:ascii="標楷體" w:eastAsia="標楷體" w:hAnsi="標楷體"/>
                <w:kern w:val="2"/>
                <w:szCs w:val="24"/>
              </w:rPr>
            </w:pPr>
            <w:r w:rsidRPr="007B4A1F">
              <w:rPr>
                <w:rFonts w:ascii="標楷體" w:eastAsia="標楷體" w:hAnsi="標楷體" w:hint="eastAsia"/>
                <w:kern w:val="2"/>
                <w:szCs w:val="24"/>
              </w:rPr>
              <w:t>1.</w:t>
            </w:r>
            <w:r w:rsidRPr="00D85656">
              <w:rPr>
                <w:rFonts w:ascii="標楷體" w:eastAsia="標楷體" w:hAnsi="標楷體" w:hint="eastAsia"/>
                <w:kern w:val="2"/>
                <w:szCs w:val="24"/>
              </w:rPr>
              <w:t>網路素材設計與製作</w:t>
            </w:r>
          </w:p>
        </w:tc>
        <w:tc>
          <w:tcPr>
            <w:tcW w:w="559" w:type="pct"/>
            <w:shd w:val="clear" w:color="auto" w:fill="auto"/>
          </w:tcPr>
          <w:p w14:paraId="32D09F71" w14:textId="77777777" w:rsidR="00154975" w:rsidRPr="007B4A1F" w:rsidRDefault="00154975" w:rsidP="0059403A">
            <w:pPr>
              <w:suppressAutoHyphens w:val="0"/>
              <w:autoSpaceDN/>
              <w:adjustRightInd w:val="0"/>
              <w:spacing w:line="400" w:lineRule="exact"/>
              <w:jc w:val="center"/>
              <w:rPr>
                <w:rFonts w:ascii="標楷體" w:eastAsia="標楷體" w:hAnsi="標楷體"/>
                <w:kern w:val="2"/>
                <w:szCs w:val="24"/>
              </w:rPr>
            </w:pPr>
          </w:p>
        </w:tc>
        <w:tc>
          <w:tcPr>
            <w:tcW w:w="696" w:type="pct"/>
            <w:shd w:val="clear" w:color="auto" w:fill="auto"/>
            <w:vAlign w:val="center"/>
          </w:tcPr>
          <w:p w14:paraId="08817A23" w14:textId="77777777" w:rsidR="00154975" w:rsidRPr="007B4A1F" w:rsidRDefault="00154975" w:rsidP="0059403A">
            <w:pPr>
              <w:suppressAutoHyphens w:val="0"/>
              <w:autoSpaceDN/>
              <w:adjustRightInd w:val="0"/>
              <w:spacing w:line="400" w:lineRule="exact"/>
              <w:jc w:val="center"/>
              <w:rPr>
                <w:rFonts w:ascii="標楷體" w:eastAsia="標楷體" w:hAnsi="標楷體"/>
                <w:kern w:val="2"/>
                <w:szCs w:val="24"/>
              </w:rPr>
            </w:pPr>
          </w:p>
        </w:tc>
        <w:tc>
          <w:tcPr>
            <w:tcW w:w="696" w:type="pct"/>
            <w:shd w:val="clear" w:color="auto" w:fill="auto"/>
            <w:vAlign w:val="center"/>
          </w:tcPr>
          <w:p w14:paraId="6A373A26" w14:textId="77777777" w:rsidR="00154975" w:rsidRPr="007B4A1F" w:rsidRDefault="00154975" w:rsidP="0059403A">
            <w:pPr>
              <w:suppressAutoHyphens w:val="0"/>
              <w:autoSpaceDN/>
              <w:adjustRightInd w:val="0"/>
              <w:spacing w:line="400" w:lineRule="exact"/>
              <w:jc w:val="center"/>
              <w:rPr>
                <w:rFonts w:ascii="標楷體" w:eastAsia="標楷體" w:hAnsi="標楷體"/>
                <w:kern w:val="2"/>
                <w:szCs w:val="24"/>
              </w:rPr>
            </w:pPr>
          </w:p>
        </w:tc>
        <w:tc>
          <w:tcPr>
            <w:tcW w:w="696" w:type="pct"/>
            <w:shd w:val="clear" w:color="auto" w:fill="auto"/>
            <w:vAlign w:val="center"/>
          </w:tcPr>
          <w:p w14:paraId="63BEAECD" w14:textId="77777777" w:rsidR="00154975" w:rsidRPr="007B4A1F" w:rsidRDefault="00154975" w:rsidP="0059403A">
            <w:pPr>
              <w:suppressAutoHyphens w:val="0"/>
              <w:autoSpaceDN/>
              <w:adjustRightInd w:val="0"/>
              <w:spacing w:line="400" w:lineRule="exact"/>
              <w:jc w:val="center"/>
              <w:rPr>
                <w:rFonts w:ascii="標楷體" w:eastAsia="標楷體" w:hAnsi="標楷體"/>
                <w:kern w:val="2"/>
                <w:szCs w:val="24"/>
              </w:rPr>
            </w:pPr>
          </w:p>
        </w:tc>
        <w:tc>
          <w:tcPr>
            <w:tcW w:w="690" w:type="pct"/>
            <w:shd w:val="clear" w:color="auto" w:fill="auto"/>
            <w:vAlign w:val="center"/>
          </w:tcPr>
          <w:p w14:paraId="2544D700" w14:textId="77777777" w:rsidR="00154975" w:rsidRPr="007B4A1F" w:rsidRDefault="00154975" w:rsidP="0059403A">
            <w:pPr>
              <w:suppressAutoHyphens w:val="0"/>
              <w:autoSpaceDN/>
              <w:adjustRightInd w:val="0"/>
              <w:spacing w:line="400" w:lineRule="exact"/>
              <w:jc w:val="center"/>
              <w:rPr>
                <w:rFonts w:ascii="標楷體" w:eastAsia="標楷體" w:hAnsi="標楷體"/>
                <w:kern w:val="2"/>
                <w:szCs w:val="24"/>
              </w:rPr>
            </w:pPr>
          </w:p>
        </w:tc>
      </w:tr>
      <w:tr w:rsidR="00154975" w:rsidRPr="007B4A1F" w14:paraId="3ECD02E5" w14:textId="77777777" w:rsidTr="0059403A">
        <w:tc>
          <w:tcPr>
            <w:tcW w:w="1663" w:type="pct"/>
            <w:tcBorders>
              <w:bottom w:val="single" w:sz="4" w:space="0" w:color="auto"/>
            </w:tcBorders>
            <w:shd w:val="clear" w:color="auto" w:fill="auto"/>
          </w:tcPr>
          <w:p w14:paraId="5251F641" w14:textId="77777777" w:rsidR="00154975" w:rsidRPr="007B4A1F" w:rsidRDefault="00154975" w:rsidP="0059403A">
            <w:pPr>
              <w:suppressAutoHyphens w:val="0"/>
              <w:autoSpaceDN/>
              <w:adjustRightInd w:val="0"/>
              <w:spacing w:line="400" w:lineRule="exact"/>
              <w:jc w:val="both"/>
              <w:rPr>
                <w:rFonts w:ascii="標楷體" w:eastAsia="標楷體" w:hAnsi="標楷體"/>
                <w:kern w:val="2"/>
                <w:szCs w:val="24"/>
              </w:rPr>
            </w:pPr>
            <w:r>
              <w:rPr>
                <w:rFonts w:ascii="標楷體" w:eastAsia="標楷體" w:hAnsi="標楷體" w:hint="eastAsia"/>
                <w:kern w:val="2"/>
                <w:szCs w:val="24"/>
              </w:rPr>
              <w:t>2.</w:t>
            </w:r>
            <w:r w:rsidRPr="00D85656">
              <w:rPr>
                <w:rFonts w:ascii="標楷體" w:eastAsia="標楷體" w:hAnsi="標楷體" w:hint="eastAsia"/>
                <w:kern w:val="2"/>
                <w:szCs w:val="24"/>
              </w:rPr>
              <w:t>網路</w:t>
            </w:r>
            <w:r>
              <w:rPr>
                <w:rFonts w:ascii="標楷體" w:eastAsia="標楷體" w:hAnsi="標楷體" w:hint="eastAsia"/>
                <w:kern w:val="2"/>
                <w:szCs w:val="24"/>
              </w:rPr>
              <w:t>廣告購買</w:t>
            </w:r>
          </w:p>
        </w:tc>
        <w:tc>
          <w:tcPr>
            <w:tcW w:w="559" w:type="pct"/>
            <w:tcBorders>
              <w:bottom w:val="single" w:sz="4" w:space="0" w:color="auto"/>
            </w:tcBorders>
            <w:shd w:val="clear" w:color="auto" w:fill="auto"/>
          </w:tcPr>
          <w:p w14:paraId="2D610CE8" w14:textId="77777777" w:rsidR="00154975" w:rsidRPr="007B4A1F" w:rsidRDefault="00154975" w:rsidP="0059403A">
            <w:pPr>
              <w:suppressAutoHyphens w:val="0"/>
              <w:autoSpaceDN/>
              <w:adjustRightInd w:val="0"/>
              <w:spacing w:line="400" w:lineRule="exact"/>
              <w:jc w:val="center"/>
              <w:rPr>
                <w:rFonts w:ascii="標楷體" w:eastAsia="標楷體" w:hAnsi="標楷體"/>
                <w:kern w:val="2"/>
                <w:szCs w:val="24"/>
              </w:rPr>
            </w:pPr>
          </w:p>
        </w:tc>
        <w:tc>
          <w:tcPr>
            <w:tcW w:w="696" w:type="pct"/>
            <w:tcBorders>
              <w:bottom w:val="single" w:sz="4" w:space="0" w:color="auto"/>
            </w:tcBorders>
            <w:shd w:val="clear" w:color="auto" w:fill="auto"/>
            <w:vAlign w:val="center"/>
          </w:tcPr>
          <w:p w14:paraId="7F38EC54" w14:textId="77777777" w:rsidR="00154975" w:rsidRPr="007B4A1F" w:rsidRDefault="00154975" w:rsidP="0059403A">
            <w:pPr>
              <w:suppressAutoHyphens w:val="0"/>
              <w:autoSpaceDN/>
              <w:adjustRightInd w:val="0"/>
              <w:spacing w:line="400" w:lineRule="exact"/>
              <w:jc w:val="center"/>
              <w:rPr>
                <w:rFonts w:ascii="標楷體" w:eastAsia="標楷體" w:hAnsi="標楷體"/>
                <w:kern w:val="2"/>
                <w:szCs w:val="24"/>
              </w:rPr>
            </w:pPr>
          </w:p>
        </w:tc>
        <w:tc>
          <w:tcPr>
            <w:tcW w:w="696" w:type="pct"/>
            <w:tcBorders>
              <w:bottom w:val="single" w:sz="4" w:space="0" w:color="auto"/>
            </w:tcBorders>
            <w:shd w:val="clear" w:color="auto" w:fill="auto"/>
            <w:vAlign w:val="center"/>
          </w:tcPr>
          <w:p w14:paraId="45CF60BB" w14:textId="77777777" w:rsidR="00154975" w:rsidRPr="007B4A1F" w:rsidRDefault="00154975" w:rsidP="0059403A">
            <w:pPr>
              <w:suppressAutoHyphens w:val="0"/>
              <w:autoSpaceDN/>
              <w:adjustRightInd w:val="0"/>
              <w:spacing w:line="400" w:lineRule="exact"/>
              <w:jc w:val="center"/>
              <w:rPr>
                <w:rFonts w:ascii="標楷體" w:eastAsia="標楷體" w:hAnsi="標楷體"/>
                <w:kern w:val="2"/>
                <w:szCs w:val="24"/>
              </w:rPr>
            </w:pPr>
          </w:p>
        </w:tc>
        <w:tc>
          <w:tcPr>
            <w:tcW w:w="696" w:type="pct"/>
            <w:tcBorders>
              <w:bottom w:val="single" w:sz="4" w:space="0" w:color="auto"/>
            </w:tcBorders>
            <w:shd w:val="clear" w:color="auto" w:fill="auto"/>
            <w:vAlign w:val="center"/>
          </w:tcPr>
          <w:p w14:paraId="3FBEB67B" w14:textId="77777777" w:rsidR="00154975" w:rsidRPr="007B4A1F" w:rsidRDefault="00154975" w:rsidP="0059403A">
            <w:pPr>
              <w:suppressAutoHyphens w:val="0"/>
              <w:autoSpaceDN/>
              <w:adjustRightInd w:val="0"/>
              <w:spacing w:line="400" w:lineRule="exact"/>
              <w:jc w:val="center"/>
              <w:rPr>
                <w:rFonts w:ascii="標楷體" w:eastAsia="標楷體" w:hAnsi="標楷體"/>
                <w:kern w:val="2"/>
                <w:szCs w:val="24"/>
              </w:rPr>
            </w:pPr>
          </w:p>
        </w:tc>
        <w:tc>
          <w:tcPr>
            <w:tcW w:w="690" w:type="pct"/>
            <w:tcBorders>
              <w:bottom w:val="single" w:sz="4" w:space="0" w:color="auto"/>
            </w:tcBorders>
            <w:shd w:val="clear" w:color="auto" w:fill="auto"/>
            <w:vAlign w:val="center"/>
          </w:tcPr>
          <w:p w14:paraId="126B70A4" w14:textId="77777777" w:rsidR="00154975" w:rsidRPr="007B4A1F" w:rsidRDefault="00154975" w:rsidP="0059403A">
            <w:pPr>
              <w:suppressAutoHyphens w:val="0"/>
              <w:autoSpaceDN/>
              <w:adjustRightInd w:val="0"/>
              <w:spacing w:line="400" w:lineRule="exact"/>
              <w:jc w:val="center"/>
              <w:rPr>
                <w:rFonts w:ascii="標楷體" w:eastAsia="標楷體" w:hAnsi="標楷體"/>
                <w:kern w:val="2"/>
                <w:szCs w:val="24"/>
              </w:rPr>
            </w:pPr>
          </w:p>
        </w:tc>
      </w:tr>
      <w:tr w:rsidR="00154975" w:rsidRPr="007B4A1F" w14:paraId="2729A7E1" w14:textId="77777777" w:rsidTr="0059403A">
        <w:tc>
          <w:tcPr>
            <w:tcW w:w="1663" w:type="pct"/>
            <w:shd w:val="clear" w:color="auto" w:fill="auto"/>
          </w:tcPr>
          <w:p w14:paraId="02D47EEA" w14:textId="7A3A44BE" w:rsidR="00154975" w:rsidRPr="007B4A1F" w:rsidRDefault="008A7527" w:rsidP="0059403A">
            <w:pPr>
              <w:suppressAutoHyphens w:val="0"/>
              <w:autoSpaceDN/>
              <w:adjustRightInd w:val="0"/>
              <w:spacing w:line="400" w:lineRule="exact"/>
              <w:jc w:val="both"/>
              <w:rPr>
                <w:rFonts w:ascii="標楷體" w:eastAsia="標楷體" w:hAnsi="標楷體"/>
                <w:kern w:val="2"/>
                <w:szCs w:val="24"/>
              </w:rPr>
            </w:pPr>
            <w:r>
              <w:rPr>
                <w:rFonts w:ascii="標楷體" w:eastAsia="標楷體" w:hAnsi="標楷體" w:hint="eastAsia"/>
                <w:kern w:val="2"/>
                <w:szCs w:val="24"/>
              </w:rPr>
              <w:t>3</w:t>
            </w:r>
            <w:r w:rsidR="00154975">
              <w:rPr>
                <w:rFonts w:ascii="標楷體" w:eastAsia="標楷體" w:hAnsi="標楷體" w:hint="eastAsia"/>
                <w:kern w:val="2"/>
                <w:szCs w:val="24"/>
              </w:rPr>
              <w:t>.</w:t>
            </w:r>
            <w:r w:rsidR="00154975" w:rsidRPr="00AC61DA">
              <w:rPr>
                <w:rFonts w:ascii="標楷體" w:eastAsia="標楷體" w:hAnsi="標楷體" w:hint="eastAsia"/>
                <w:kern w:val="2"/>
                <w:szCs w:val="24"/>
              </w:rPr>
              <w:t>數位廣編製作及排播</w:t>
            </w:r>
          </w:p>
        </w:tc>
        <w:tc>
          <w:tcPr>
            <w:tcW w:w="559" w:type="pct"/>
            <w:shd w:val="clear" w:color="auto" w:fill="auto"/>
          </w:tcPr>
          <w:p w14:paraId="2D158F6E" w14:textId="77777777" w:rsidR="00154975" w:rsidRPr="007B4A1F" w:rsidRDefault="00154975" w:rsidP="0059403A">
            <w:pPr>
              <w:suppressAutoHyphens w:val="0"/>
              <w:autoSpaceDN/>
              <w:adjustRightInd w:val="0"/>
              <w:spacing w:line="400" w:lineRule="exact"/>
              <w:jc w:val="center"/>
              <w:rPr>
                <w:rFonts w:ascii="標楷體" w:eastAsia="標楷體" w:hAnsi="標楷體"/>
                <w:kern w:val="2"/>
                <w:szCs w:val="24"/>
              </w:rPr>
            </w:pPr>
          </w:p>
        </w:tc>
        <w:tc>
          <w:tcPr>
            <w:tcW w:w="696" w:type="pct"/>
            <w:shd w:val="clear" w:color="auto" w:fill="auto"/>
            <w:vAlign w:val="center"/>
          </w:tcPr>
          <w:p w14:paraId="2F2C4030" w14:textId="77777777" w:rsidR="00154975" w:rsidRPr="007B4A1F" w:rsidRDefault="00154975" w:rsidP="0059403A">
            <w:pPr>
              <w:suppressAutoHyphens w:val="0"/>
              <w:autoSpaceDN/>
              <w:adjustRightInd w:val="0"/>
              <w:spacing w:line="400" w:lineRule="exact"/>
              <w:jc w:val="center"/>
              <w:rPr>
                <w:rFonts w:ascii="標楷體" w:eastAsia="標楷體" w:hAnsi="標楷體"/>
                <w:kern w:val="2"/>
                <w:szCs w:val="24"/>
              </w:rPr>
            </w:pPr>
          </w:p>
        </w:tc>
        <w:tc>
          <w:tcPr>
            <w:tcW w:w="696" w:type="pct"/>
            <w:shd w:val="clear" w:color="auto" w:fill="auto"/>
            <w:vAlign w:val="center"/>
          </w:tcPr>
          <w:p w14:paraId="4FA73805" w14:textId="77777777" w:rsidR="00154975" w:rsidRPr="007B4A1F" w:rsidRDefault="00154975" w:rsidP="0059403A">
            <w:pPr>
              <w:suppressAutoHyphens w:val="0"/>
              <w:autoSpaceDN/>
              <w:adjustRightInd w:val="0"/>
              <w:spacing w:line="400" w:lineRule="exact"/>
              <w:jc w:val="center"/>
              <w:rPr>
                <w:rFonts w:ascii="標楷體" w:eastAsia="標楷體" w:hAnsi="標楷體"/>
                <w:kern w:val="2"/>
                <w:szCs w:val="24"/>
              </w:rPr>
            </w:pPr>
          </w:p>
        </w:tc>
        <w:tc>
          <w:tcPr>
            <w:tcW w:w="696" w:type="pct"/>
            <w:shd w:val="clear" w:color="auto" w:fill="auto"/>
            <w:vAlign w:val="center"/>
          </w:tcPr>
          <w:p w14:paraId="5D1CF5B3" w14:textId="77777777" w:rsidR="00154975" w:rsidRPr="007B4A1F" w:rsidRDefault="00154975" w:rsidP="0059403A">
            <w:pPr>
              <w:suppressAutoHyphens w:val="0"/>
              <w:autoSpaceDN/>
              <w:adjustRightInd w:val="0"/>
              <w:spacing w:line="400" w:lineRule="exact"/>
              <w:jc w:val="center"/>
              <w:rPr>
                <w:rFonts w:ascii="標楷體" w:eastAsia="標楷體" w:hAnsi="標楷體"/>
                <w:kern w:val="2"/>
                <w:szCs w:val="24"/>
              </w:rPr>
            </w:pPr>
          </w:p>
        </w:tc>
        <w:tc>
          <w:tcPr>
            <w:tcW w:w="690" w:type="pct"/>
            <w:shd w:val="clear" w:color="auto" w:fill="auto"/>
            <w:vAlign w:val="center"/>
          </w:tcPr>
          <w:p w14:paraId="3B0AC4B8" w14:textId="77777777" w:rsidR="00154975" w:rsidRPr="007B4A1F" w:rsidRDefault="00154975" w:rsidP="0059403A">
            <w:pPr>
              <w:suppressAutoHyphens w:val="0"/>
              <w:autoSpaceDN/>
              <w:adjustRightInd w:val="0"/>
              <w:spacing w:line="400" w:lineRule="exact"/>
              <w:jc w:val="center"/>
              <w:rPr>
                <w:rFonts w:ascii="標楷體" w:eastAsia="標楷體" w:hAnsi="標楷體"/>
                <w:kern w:val="2"/>
                <w:szCs w:val="24"/>
              </w:rPr>
            </w:pPr>
          </w:p>
        </w:tc>
      </w:tr>
      <w:tr w:rsidR="00154975" w:rsidRPr="007B4A1F" w14:paraId="6F791C9F" w14:textId="77777777" w:rsidTr="0059403A">
        <w:tc>
          <w:tcPr>
            <w:tcW w:w="1663" w:type="pct"/>
            <w:shd w:val="clear" w:color="auto" w:fill="auto"/>
          </w:tcPr>
          <w:p w14:paraId="041A1ED6" w14:textId="59DED281" w:rsidR="00154975" w:rsidRDefault="008A7527" w:rsidP="0059403A">
            <w:pPr>
              <w:suppressAutoHyphens w:val="0"/>
              <w:autoSpaceDN/>
              <w:adjustRightInd w:val="0"/>
              <w:spacing w:line="400" w:lineRule="exact"/>
              <w:jc w:val="both"/>
              <w:rPr>
                <w:rFonts w:ascii="標楷體" w:eastAsia="標楷體" w:hAnsi="標楷體"/>
                <w:kern w:val="2"/>
                <w:szCs w:val="24"/>
              </w:rPr>
            </w:pPr>
            <w:r>
              <w:rPr>
                <w:rFonts w:ascii="標楷體" w:eastAsia="標楷體" w:hAnsi="標楷體" w:hint="eastAsia"/>
                <w:kern w:val="2"/>
                <w:szCs w:val="24"/>
              </w:rPr>
              <w:t>4</w:t>
            </w:r>
            <w:r w:rsidR="00154975">
              <w:rPr>
                <w:rFonts w:ascii="標楷體" w:eastAsia="標楷體" w:hAnsi="標楷體"/>
                <w:kern w:val="2"/>
                <w:szCs w:val="24"/>
              </w:rPr>
              <w:t>.</w:t>
            </w:r>
            <w:r w:rsidR="00154975" w:rsidRPr="00AC61DA">
              <w:rPr>
                <w:rFonts w:ascii="標楷體" w:eastAsia="標楷體" w:hAnsi="標楷體" w:hint="eastAsia"/>
                <w:kern w:val="2"/>
                <w:szCs w:val="24"/>
              </w:rPr>
              <w:t>網路影音製作及推播</w:t>
            </w:r>
          </w:p>
        </w:tc>
        <w:tc>
          <w:tcPr>
            <w:tcW w:w="559" w:type="pct"/>
            <w:shd w:val="clear" w:color="auto" w:fill="auto"/>
          </w:tcPr>
          <w:p w14:paraId="791D9EC7" w14:textId="77777777" w:rsidR="00154975" w:rsidRPr="007B4A1F" w:rsidRDefault="00154975" w:rsidP="0059403A">
            <w:pPr>
              <w:suppressAutoHyphens w:val="0"/>
              <w:autoSpaceDN/>
              <w:adjustRightInd w:val="0"/>
              <w:spacing w:line="400" w:lineRule="exact"/>
              <w:jc w:val="center"/>
              <w:rPr>
                <w:rFonts w:ascii="標楷體" w:eastAsia="標楷體" w:hAnsi="標楷體"/>
                <w:kern w:val="2"/>
                <w:szCs w:val="24"/>
              </w:rPr>
            </w:pPr>
          </w:p>
        </w:tc>
        <w:tc>
          <w:tcPr>
            <w:tcW w:w="696" w:type="pct"/>
            <w:shd w:val="clear" w:color="auto" w:fill="auto"/>
            <w:vAlign w:val="center"/>
          </w:tcPr>
          <w:p w14:paraId="00612A7D" w14:textId="77777777" w:rsidR="00154975" w:rsidRDefault="00154975" w:rsidP="0059403A">
            <w:pPr>
              <w:suppressAutoHyphens w:val="0"/>
              <w:autoSpaceDN/>
              <w:adjustRightInd w:val="0"/>
              <w:spacing w:line="400" w:lineRule="exact"/>
              <w:jc w:val="center"/>
              <w:rPr>
                <w:rFonts w:ascii="標楷體" w:eastAsia="標楷體" w:hAnsi="標楷體"/>
                <w:kern w:val="2"/>
                <w:szCs w:val="24"/>
              </w:rPr>
            </w:pPr>
          </w:p>
        </w:tc>
        <w:tc>
          <w:tcPr>
            <w:tcW w:w="696" w:type="pct"/>
            <w:shd w:val="clear" w:color="auto" w:fill="auto"/>
            <w:vAlign w:val="center"/>
          </w:tcPr>
          <w:p w14:paraId="2AA7A9FE" w14:textId="77777777" w:rsidR="00154975" w:rsidRDefault="00154975" w:rsidP="0059403A">
            <w:pPr>
              <w:suppressAutoHyphens w:val="0"/>
              <w:autoSpaceDN/>
              <w:adjustRightInd w:val="0"/>
              <w:spacing w:line="400" w:lineRule="exact"/>
              <w:jc w:val="center"/>
              <w:rPr>
                <w:rFonts w:ascii="標楷體" w:eastAsia="標楷體" w:hAnsi="標楷體"/>
                <w:kern w:val="2"/>
                <w:szCs w:val="24"/>
              </w:rPr>
            </w:pPr>
          </w:p>
        </w:tc>
        <w:tc>
          <w:tcPr>
            <w:tcW w:w="696" w:type="pct"/>
            <w:shd w:val="clear" w:color="auto" w:fill="auto"/>
            <w:vAlign w:val="center"/>
          </w:tcPr>
          <w:p w14:paraId="7D315208" w14:textId="77777777" w:rsidR="00154975" w:rsidRDefault="00154975" w:rsidP="0059403A">
            <w:pPr>
              <w:suppressAutoHyphens w:val="0"/>
              <w:autoSpaceDN/>
              <w:adjustRightInd w:val="0"/>
              <w:spacing w:line="400" w:lineRule="exact"/>
              <w:jc w:val="center"/>
              <w:rPr>
                <w:rFonts w:ascii="標楷體" w:eastAsia="標楷體" w:hAnsi="標楷體"/>
                <w:kern w:val="2"/>
                <w:szCs w:val="24"/>
              </w:rPr>
            </w:pPr>
          </w:p>
        </w:tc>
        <w:tc>
          <w:tcPr>
            <w:tcW w:w="690" w:type="pct"/>
            <w:shd w:val="clear" w:color="auto" w:fill="auto"/>
            <w:vAlign w:val="center"/>
          </w:tcPr>
          <w:p w14:paraId="6825068C" w14:textId="77777777" w:rsidR="00154975" w:rsidRPr="007B4A1F" w:rsidRDefault="00154975" w:rsidP="0059403A">
            <w:pPr>
              <w:suppressAutoHyphens w:val="0"/>
              <w:autoSpaceDN/>
              <w:adjustRightInd w:val="0"/>
              <w:spacing w:line="400" w:lineRule="exact"/>
              <w:jc w:val="center"/>
              <w:rPr>
                <w:rFonts w:ascii="標楷體" w:eastAsia="標楷體" w:hAnsi="標楷體"/>
                <w:kern w:val="2"/>
                <w:szCs w:val="24"/>
              </w:rPr>
            </w:pPr>
          </w:p>
        </w:tc>
      </w:tr>
      <w:tr w:rsidR="00154975" w:rsidRPr="007B4A1F" w14:paraId="3F789D82" w14:textId="77777777" w:rsidTr="0059403A">
        <w:tc>
          <w:tcPr>
            <w:tcW w:w="3614" w:type="pct"/>
            <w:gridSpan w:val="4"/>
            <w:shd w:val="clear" w:color="auto" w:fill="D9D9D9" w:themeFill="background1" w:themeFillShade="D9"/>
          </w:tcPr>
          <w:p w14:paraId="144BF1F5" w14:textId="77777777" w:rsidR="00154975" w:rsidRDefault="00154975" w:rsidP="0059403A">
            <w:pPr>
              <w:suppressAutoHyphens w:val="0"/>
              <w:autoSpaceDN/>
              <w:adjustRightInd w:val="0"/>
              <w:spacing w:line="400" w:lineRule="exact"/>
              <w:jc w:val="right"/>
              <w:rPr>
                <w:rFonts w:ascii="標楷體" w:eastAsia="標楷體" w:hAnsi="標楷體"/>
                <w:kern w:val="2"/>
                <w:szCs w:val="24"/>
              </w:rPr>
            </w:pPr>
            <w:r>
              <w:rPr>
                <w:rFonts w:ascii="標楷體" w:eastAsia="標楷體" w:hAnsi="標楷體" w:hint="eastAsia"/>
                <w:kern w:val="2"/>
                <w:szCs w:val="24"/>
              </w:rPr>
              <w:t>小計</w:t>
            </w:r>
          </w:p>
        </w:tc>
        <w:tc>
          <w:tcPr>
            <w:tcW w:w="696" w:type="pct"/>
            <w:shd w:val="clear" w:color="auto" w:fill="D9D9D9" w:themeFill="background1" w:themeFillShade="D9"/>
          </w:tcPr>
          <w:p w14:paraId="408DF096" w14:textId="77777777" w:rsidR="00154975" w:rsidRDefault="00154975" w:rsidP="0059403A">
            <w:pPr>
              <w:suppressAutoHyphens w:val="0"/>
              <w:autoSpaceDN/>
              <w:adjustRightInd w:val="0"/>
              <w:spacing w:line="400" w:lineRule="exact"/>
              <w:jc w:val="right"/>
              <w:rPr>
                <w:rFonts w:ascii="標楷體" w:eastAsia="標楷體" w:hAnsi="標楷體"/>
                <w:kern w:val="2"/>
                <w:szCs w:val="24"/>
              </w:rPr>
            </w:pPr>
          </w:p>
        </w:tc>
        <w:tc>
          <w:tcPr>
            <w:tcW w:w="690" w:type="pct"/>
            <w:shd w:val="clear" w:color="auto" w:fill="D9D9D9" w:themeFill="background1" w:themeFillShade="D9"/>
          </w:tcPr>
          <w:p w14:paraId="20538741" w14:textId="77777777" w:rsidR="00154975" w:rsidRPr="007B4A1F" w:rsidRDefault="00154975" w:rsidP="0059403A">
            <w:pPr>
              <w:suppressAutoHyphens w:val="0"/>
              <w:autoSpaceDN/>
              <w:adjustRightInd w:val="0"/>
              <w:spacing w:line="400" w:lineRule="exact"/>
              <w:jc w:val="center"/>
              <w:rPr>
                <w:rFonts w:ascii="標楷體" w:eastAsia="標楷體" w:hAnsi="標楷體"/>
                <w:kern w:val="2"/>
                <w:szCs w:val="24"/>
              </w:rPr>
            </w:pPr>
          </w:p>
        </w:tc>
      </w:tr>
      <w:tr w:rsidR="00154975" w:rsidRPr="007B4A1F" w14:paraId="3CECB812" w14:textId="77777777" w:rsidTr="0059403A">
        <w:tc>
          <w:tcPr>
            <w:tcW w:w="1663" w:type="pct"/>
            <w:shd w:val="clear" w:color="auto" w:fill="auto"/>
          </w:tcPr>
          <w:p w14:paraId="113F565A" w14:textId="77777777" w:rsidR="00154975" w:rsidRDefault="00154975" w:rsidP="0059403A">
            <w:pPr>
              <w:suppressAutoHyphens w:val="0"/>
              <w:autoSpaceDN/>
              <w:adjustRightInd w:val="0"/>
              <w:spacing w:line="400" w:lineRule="exact"/>
              <w:jc w:val="both"/>
              <w:rPr>
                <w:rFonts w:ascii="標楷體" w:eastAsia="標楷體" w:hAnsi="標楷體"/>
                <w:kern w:val="2"/>
                <w:szCs w:val="24"/>
              </w:rPr>
            </w:pPr>
            <w:r>
              <w:rPr>
                <w:rFonts w:ascii="標楷體" w:eastAsia="標楷體" w:hAnsi="標楷體" w:hint="eastAsia"/>
                <w:kern w:val="2"/>
                <w:szCs w:val="24"/>
              </w:rPr>
              <w:t>二</w:t>
            </w:r>
            <w:r w:rsidRPr="00C23FBB">
              <w:rPr>
                <w:rFonts w:ascii="標楷體" w:eastAsia="標楷體" w:hAnsi="標楷體" w:hint="eastAsia"/>
                <w:kern w:val="2"/>
                <w:szCs w:val="24"/>
              </w:rPr>
              <w:t>、永續發展政策活動之業務行銷</w:t>
            </w:r>
          </w:p>
        </w:tc>
        <w:tc>
          <w:tcPr>
            <w:tcW w:w="559" w:type="pct"/>
            <w:shd w:val="clear" w:color="auto" w:fill="auto"/>
            <w:vAlign w:val="center"/>
          </w:tcPr>
          <w:p w14:paraId="45E0712B" w14:textId="77777777" w:rsidR="00154975" w:rsidRPr="00C23FBB" w:rsidRDefault="00154975" w:rsidP="0059403A">
            <w:pPr>
              <w:suppressAutoHyphens w:val="0"/>
              <w:autoSpaceDN/>
              <w:adjustRightInd w:val="0"/>
              <w:spacing w:line="400" w:lineRule="exact"/>
              <w:jc w:val="center"/>
              <w:rPr>
                <w:rFonts w:ascii="標楷體" w:eastAsia="標楷體" w:hAnsi="標楷體"/>
                <w:kern w:val="2"/>
                <w:szCs w:val="24"/>
              </w:rPr>
            </w:pPr>
            <w:r>
              <w:rPr>
                <w:rFonts w:ascii="標楷體" w:eastAsia="標楷體" w:hAnsi="標楷體" w:hint="eastAsia"/>
                <w:kern w:val="2"/>
                <w:szCs w:val="24"/>
              </w:rPr>
              <w:t>含保險</w:t>
            </w:r>
          </w:p>
        </w:tc>
        <w:tc>
          <w:tcPr>
            <w:tcW w:w="696" w:type="pct"/>
            <w:shd w:val="clear" w:color="auto" w:fill="auto"/>
            <w:vAlign w:val="center"/>
          </w:tcPr>
          <w:p w14:paraId="4E625A7C" w14:textId="77777777" w:rsidR="00154975" w:rsidRDefault="00154975" w:rsidP="0059403A">
            <w:pPr>
              <w:suppressAutoHyphens w:val="0"/>
              <w:autoSpaceDN/>
              <w:adjustRightInd w:val="0"/>
              <w:spacing w:line="400" w:lineRule="exact"/>
              <w:jc w:val="center"/>
              <w:rPr>
                <w:rFonts w:ascii="標楷體" w:eastAsia="標楷體" w:hAnsi="標楷體"/>
                <w:kern w:val="2"/>
                <w:szCs w:val="24"/>
              </w:rPr>
            </w:pPr>
          </w:p>
        </w:tc>
        <w:tc>
          <w:tcPr>
            <w:tcW w:w="696" w:type="pct"/>
            <w:shd w:val="clear" w:color="auto" w:fill="auto"/>
            <w:vAlign w:val="center"/>
          </w:tcPr>
          <w:p w14:paraId="2E36150C" w14:textId="77777777" w:rsidR="00154975" w:rsidRDefault="00154975" w:rsidP="0059403A">
            <w:pPr>
              <w:suppressAutoHyphens w:val="0"/>
              <w:autoSpaceDN/>
              <w:adjustRightInd w:val="0"/>
              <w:spacing w:line="400" w:lineRule="exact"/>
              <w:jc w:val="center"/>
              <w:rPr>
                <w:rFonts w:ascii="標楷體" w:eastAsia="標楷體" w:hAnsi="標楷體"/>
                <w:kern w:val="2"/>
                <w:szCs w:val="24"/>
              </w:rPr>
            </w:pPr>
          </w:p>
        </w:tc>
        <w:tc>
          <w:tcPr>
            <w:tcW w:w="696" w:type="pct"/>
            <w:shd w:val="clear" w:color="auto" w:fill="auto"/>
            <w:vAlign w:val="center"/>
          </w:tcPr>
          <w:p w14:paraId="6BD24A91" w14:textId="77777777" w:rsidR="00154975" w:rsidRDefault="00154975" w:rsidP="0059403A">
            <w:pPr>
              <w:suppressAutoHyphens w:val="0"/>
              <w:autoSpaceDN/>
              <w:adjustRightInd w:val="0"/>
              <w:spacing w:line="400" w:lineRule="exact"/>
              <w:jc w:val="center"/>
              <w:rPr>
                <w:rFonts w:ascii="標楷體" w:eastAsia="標楷體" w:hAnsi="標楷體"/>
                <w:kern w:val="2"/>
                <w:szCs w:val="24"/>
              </w:rPr>
            </w:pPr>
          </w:p>
        </w:tc>
        <w:tc>
          <w:tcPr>
            <w:tcW w:w="690" w:type="pct"/>
            <w:shd w:val="clear" w:color="auto" w:fill="auto"/>
            <w:vAlign w:val="center"/>
          </w:tcPr>
          <w:p w14:paraId="7D839B60" w14:textId="77777777" w:rsidR="00154975" w:rsidRPr="007B4A1F" w:rsidRDefault="00154975" w:rsidP="0059403A">
            <w:pPr>
              <w:suppressAutoHyphens w:val="0"/>
              <w:autoSpaceDN/>
              <w:adjustRightInd w:val="0"/>
              <w:spacing w:line="400" w:lineRule="exact"/>
              <w:jc w:val="center"/>
              <w:rPr>
                <w:rFonts w:ascii="標楷體" w:eastAsia="標楷體" w:hAnsi="標楷體"/>
                <w:kern w:val="2"/>
                <w:szCs w:val="24"/>
              </w:rPr>
            </w:pPr>
          </w:p>
        </w:tc>
      </w:tr>
      <w:tr w:rsidR="00154975" w:rsidRPr="007B4A1F" w14:paraId="5B475ABF" w14:textId="77777777" w:rsidTr="0059403A">
        <w:trPr>
          <w:trHeight w:val="70"/>
        </w:trPr>
        <w:tc>
          <w:tcPr>
            <w:tcW w:w="3614" w:type="pct"/>
            <w:gridSpan w:val="4"/>
            <w:shd w:val="clear" w:color="auto" w:fill="D9D9D9"/>
          </w:tcPr>
          <w:p w14:paraId="605E70AA" w14:textId="77777777" w:rsidR="00154975" w:rsidRPr="007B4A1F" w:rsidRDefault="00154975" w:rsidP="0059403A">
            <w:pPr>
              <w:suppressAutoHyphens w:val="0"/>
              <w:autoSpaceDN/>
              <w:adjustRightInd w:val="0"/>
              <w:spacing w:line="400" w:lineRule="exact"/>
              <w:jc w:val="right"/>
              <w:rPr>
                <w:rFonts w:ascii="標楷體" w:eastAsia="標楷體" w:hAnsi="標楷體"/>
                <w:kern w:val="2"/>
                <w:szCs w:val="24"/>
              </w:rPr>
            </w:pPr>
            <w:r w:rsidRPr="007B4A1F">
              <w:rPr>
                <w:rFonts w:ascii="標楷體" w:eastAsia="標楷體" w:hAnsi="標楷體"/>
                <w:kern w:val="2"/>
                <w:szCs w:val="24"/>
              </w:rPr>
              <w:t>小計</w:t>
            </w:r>
          </w:p>
        </w:tc>
        <w:tc>
          <w:tcPr>
            <w:tcW w:w="696" w:type="pct"/>
            <w:shd w:val="clear" w:color="auto" w:fill="D9D9D9"/>
          </w:tcPr>
          <w:p w14:paraId="221519B4" w14:textId="77777777" w:rsidR="00154975" w:rsidRPr="007B4A1F" w:rsidRDefault="00154975" w:rsidP="0059403A">
            <w:pPr>
              <w:suppressAutoHyphens w:val="0"/>
              <w:autoSpaceDN/>
              <w:adjustRightInd w:val="0"/>
              <w:spacing w:line="400" w:lineRule="exact"/>
              <w:jc w:val="center"/>
              <w:rPr>
                <w:rFonts w:ascii="標楷體" w:eastAsia="標楷體" w:hAnsi="標楷體"/>
                <w:kern w:val="2"/>
                <w:szCs w:val="24"/>
              </w:rPr>
            </w:pPr>
          </w:p>
        </w:tc>
        <w:tc>
          <w:tcPr>
            <w:tcW w:w="690" w:type="pct"/>
            <w:shd w:val="clear" w:color="auto" w:fill="D9D9D9"/>
          </w:tcPr>
          <w:p w14:paraId="1E87D01B" w14:textId="77777777" w:rsidR="00154975" w:rsidRPr="007B4A1F" w:rsidRDefault="00154975" w:rsidP="0059403A">
            <w:pPr>
              <w:suppressAutoHyphens w:val="0"/>
              <w:autoSpaceDN/>
              <w:adjustRightInd w:val="0"/>
              <w:spacing w:line="400" w:lineRule="exact"/>
              <w:jc w:val="center"/>
              <w:rPr>
                <w:rFonts w:ascii="標楷體" w:eastAsia="標楷體" w:hAnsi="標楷體"/>
                <w:kern w:val="2"/>
                <w:szCs w:val="24"/>
              </w:rPr>
            </w:pPr>
          </w:p>
        </w:tc>
      </w:tr>
      <w:tr w:rsidR="00154975" w:rsidRPr="007B4A1F" w14:paraId="32331FC1" w14:textId="77777777" w:rsidTr="0059403A">
        <w:tc>
          <w:tcPr>
            <w:tcW w:w="3614" w:type="pct"/>
            <w:gridSpan w:val="4"/>
            <w:shd w:val="clear" w:color="auto" w:fill="auto"/>
          </w:tcPr>
          <w:p w14:paraId="5B714167" w14:textId="77777777" w:rsidR="00154975" w:rsidRPr="007B4A1F" w:rsidRDefault="00154975" w:rsidP="0059403A">
            <w:pPr>
              <w:suppressAutoHyphens w:val="0"/>
              <w:autoSpaceDN/>
              <w:adjustRightInd w:val="0"/>
              <w:spacing w:line="400" w:lineRule="exact"/>
              <w:jc w:val="right"/>
              <w:rPr>
                <w:rFonts w:ascii="標楷體" w:eastAsia="標楷體" w:hAnsi="標楷體"/>
                <w:kern w:val="2"/>
                <w:szCs w:val="24"/>
              </w:rPr>
            </w:pPr>
            <w:r w:rsidRPr="007B4A1F">
              <w:rPr>
                <w:rFonts w:ascii="標楷體" w:eastAsia="標楷體" w:hAnsi="標楷體"/>
                <w:kern w:val="2"/>
                <w:szCs w:val="24"/>
              </w:rPr>
              <w:t>總計</w:t>
            </w:r>
          </w:p>
        </w:tc>
        <w:tc>
          <w:tcPr>
            <w:tcW w:w="696" w:type="pct"/>
            <w:shd w:val="clear" w:color="auto" w:fill="auto"/>
          </w:tcPr>
          <w:p w14:paraId="22E6FB77" w14:textId="77777777" w:rsidR="00154975" w:rsidRPr="007B4A1F" w:rsidRDefault="00154975" w:rsidP="0059403A">
            <w:pPr>
              <w:suppressAutoHyphens w:val="0"/>
              <w:autoSpaceDN/>
              <w:adjustRightInd w:val="0"/>
              <w:spacing w:line="400" w:lineRule="exact"/>
              <w:jc w:val="both"/>
              <w:rPr>
                <w:rFonts w:ascii="標楷體" w:eastAsia="標楷體" w:hAnsi="標楷體"/>
                <w:kern w:val="2"/>
                <w:szCs w:val="24"/>
              </w:rPr>
            </w:pPr>
          </w:p>
        </w:tc>
        <w:tc>
          <w:tcPr>
            <w:tcW w:w="690" w:type="pct"/>
            <w:shd w:val="clear" w:color="auto" w:fill="auto"/>
          </w:tcPr>
          <w:p w14:paraId="1249BF0D" w14:textId="77777777" w:rsidR="00154975" w:rsidRPr="007B4A1F" w:rsidRDefault="00154975" w:rsidP="0059403A">
            <w:pPr>
              <w:suppressAutoHyphens w:val="0"/>
              <w:autoSpaceDN/>
              <w:adjustRightInd w:val="0"/>
              <w:spacing w:line="400" w:lineRule="exact"/>
              <w:jc w:val="both"/>
              <w:rPr>
                <w:rFonts w:ascii="標楷體" w:eastAsia="標楷體" w:hAnsi="標楷體"/>
                <w:kern w:val="2"/>
                <w:szCs w:val="24"/>
              </w:rPr>
            </w:pPr>
          </w:p>
        </w:tc>
      </w:tr>
    </w:tbl>
    <w:p w14:paraId="6E55F445" w14:textId="605AE071" w:rsidR="00154975" w:rsidRPr="00CF6361" w:rsidRDefault="00CF6361" w:rsidP="00CF6361">
      <w:pPr>
        <w:pStyle w:val="a"/>
        <w:numPr>
          <w:ilvl w:val="0"/>
          <w:numId w:val="0"/>
        </w:numPr>
        <w:tabs>
          <w:tab w:val="left" w:pos="851"/>
        </w:tabs>
        <w:spacing w:line="500" w:lineRule="exact"/>
        <w:rPr>
          <w:color w:val="FF0000"/>
          <w:sz w:val="24"/>
          <w:szCs w:val="24"/>
        </w:rPr>
      </w:pPr>
      <w:r w:rsidRPr="00CF6361">
        <w:rPr>
          <w:rFonts w:hint="eastAsia"/>
          <w:color w:val="FF0000"/>
          <w:sz w:val="24"/>
          <w:szCs w:val="24"/>
        </w:rPr>
        <w:t>註</w:t>
      </w:r>
      <w:r w:rsidRPr="00CF6361">
        <w:rPr>
          <w:rFonts w:hint="eastAsia"/>
          <w:color w:val="FF0000"/>
          <w:sz w:val="24"/>
          <w:szCs w:val="24"/>
        </w:rPr>
        <w:t>:</w:t>
      </w:r>
      <w:r w:rsidRPr="00CF6361">
        <w:rPr>
          <w:rFonts w:hint="eastAsia"/>
          <w:color w:val="FF0000"/>
          <w:sz w:val="24"/>
          <w:szCs w:val="24"/>
        </w:rPr>
        <w:t>上述科目項下之報價項目，廠商得視其投標之規劃內容調整或增減。</w:t>
      </w:r>
    </w:p>
    <w:p w14:paraId="7288EE01" w14:textId="77777777" w:rsidR="00154975" w:rsidRDefault="00154975" w:rsidP="00154975">
      <w:pPr>
        <w:pStyle w:val="a"/>
        <w:numPr>
          <w:ilvl w:val="0"/>
          <w:numId w:val="0"/>
        </w:numPr>
        <w:tabs>
          <w:tab w:val="left" w:pos="851"/>
        </w:tabs>
        <w:spacing w:line="500" w:lineRule="exact"/>
        <w:ind w:left="1601" w:hanging="641"/>
        <w:rPr>
          <w:sz w:val="28"/>
          <w:szCs w:val="28"/>
        </w:rPr>
      </w:pPr>
    </w:p>
    <w:p w14:paraId="37769ED2" w14:textId="0A1F8EC8" w:rsidR="00154975" w:rsidRDefault="00154975">
      <w:pPr>
        <w:widowControl/>
        <w:suppressAutoHyphens w:val="0"/>
        <w:rPr>
          <w:rFonts w:ascii="標楷體" w:eastAsia="標楷體" w:hAnsi="標楷體"/>
          <w:spacing w:val="30"/>
          <w:sz w:val="36"/>
        </w:rPr>
      </w:pPr>
    </w:p>
    <w:p w14:paraId="7EFD12B9" w14:textId="7961C95B" w:rsidR="009351E7" w:rsidRDefault="002F1D7C" w:rsidP="00FD38A7">
      <w:pPr>
        <w:widowControl/>
        <w:suppressAutoHyphens w:val="0"/>
        <w:jc w:val="center"/>
        <w:rPr>
          <w:rFonts w:ascii="標楷體" w:eastAsia="標楷體" w:hAnsi="標楷體"/>
          <w:spacing w:val="30"/>
          <w:kern w:val="2"/>
          <w:szCs w:val="24"/>
        </w:rPr>
      </w:pPr>
      <w:r>
        <w:rPr>
          <w:rFonts w:ascii="標楷體" w:eastAsia="標楷體" w:hAnsi="標楷體" w:hint="eastAsia"/>
          <w:noProof/>
          <w:spacing w:val="30"/>
          <w:sz w:val="36"/>
        </w:rPr>
        <w:lastRenderedPageBreak/>
        <mc:AlternateContent>
          <mc:Choice Requires="wps">
            <w:drawing>
              <wp:anchor distT="0" distB="0" distL="114300" distR="114300" simplePos="0" relativeHeight="251659264" behindDoc="0" locked="0" layoutInCell="1" allowOverlap="1" wp14:anchorId="4197AB82" wp14:editId="75267072">
                <wp:simplePos x="0" y="0"/>
                <wp:positionH relativeFrom="column">
                  <wp:posOffset>5555615</wp:posOffset>
                </wp:positionH>
                <wp:positionV relativeFrom="paragraph">
                  <wp:posOffset>-416560</wp:posOffset>
                </wp:positionV>
                <wp:extent cx="632460" cy="388620"/>
                <wp:effectExtent l="0" t="0" r="15240" b="11430"/>
                <wp:wrapNone/>
                <wp:docPr id="1" name="文字方塊 1"/>
                <wp:cNvGraphicFramePr/>
                <a:graphic xmlns:a="http://schemas.openxmlformats.org/drawingml/2006/main">
                  <a:graphicData uri="http://schemas.microsoft.com/office/word/2010/wordprocessingShape">
                    <wps:wsp>
                      <wps:cNvSpPr txBox="1"/>
                      <wps:spPr>
                        <a:xfrm>
                          <a:off x="0" y="0"/>
                          <a:ext cx="632460" cy="388620"/>
                        </a:xfrm>
                        <a:prstGeom prst="rect">
                          <a:avLst/>
                        </a:prstGeom>
                        <a:solidFill>
                          <a:schemeClr val="lt1"/>
                        </a:solidFill>
                        <a:ln w="6350">
                          <a:solidFill>
                            <a:prstClr val="black"/>
                          </a:solidFill>
                        </a:ln>
                      </wps:spPr>
                      <wps:txbx>
                        <w:txbxContent>
                          <w:p w14:paraId="527B2DEE" w14:textId="3EC5A5B8" w:rsidR="002F1D7C" w:rsidRPr="002F1D7C" w:rsidRDefault="002F1D7C">
                            <w:pPr>
                              <w:rPr>
                                <w:rFonts w:ascii="標楷體" w:eastAsia="標楷體" w:hAnsi="標楷體"/>
                              </w:rPr>
                            </w:pPr>
                            <w:r w:rsidRPr="002F1D7C">
                              <w:rPr>
                                <w:rFonts w:ascii="標楷體" w:eastAsia="標楷體" w:hAnsi="標楷體" w:hint="eastAsia"/>
                              </w:rPr>
                              <w:t>附件</w:t>
                            </w:r>
                            <w:r w:rsidR="00154975">
                              <w:rPr>
                                <w:rFonts w:ascii="標楷體" w:eastAsia="標楷體" w:hAnsi="標楷體"/>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97AB82" id="文字方塊 1" o:spid="_x0000_s1029" type="#_x0000_t202" style="position:absolute;left:0;text-align:left;margin-left:437.45pt;margin-top:-32.8pt;width:49.8pt;height:30.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ztYwIAAKsEAAAOAAAAZHJzL2Uyb0RvYy54bWysVF1OGzEQfq/UO1h+L5uEkKYRG5SCqCoh&#10;QIKKZ8frTVb1elzbyS69QCUOQJ97gB6gB4Jz9LPzA6F9qvrinZ/P45lvZvbwqK01WyrnKzI57+51&#10;OFNGUlGZWc4/XZ++GXLmgzCF0GRUzm+V50fj168OGztSPZqTLpRjCGL8qLE5n4dgR1nm5VzVwu+R&#10;VQbOklwtAlQ3ywonGkSvddbrdAZZQ66wjqTyHtaTlZOPU/yyVDJclKVXgemcI7eQTpfOaTyz8aEY&#10;zZyw80qu0xD/kEUtKoNHt6FORBBs4ao/QtWVdOSpDHuS6ozKspIq1YBqup0X1VzNhVWpFpDj7ZYm&#10;///CyvPlpWNVgd5xZkSNFj3ef3v4+f3x/tfDjzvWjQw11o8AvLKAhvY9tRG9tnsYY+Ft6er4RUkM&#10;fnB9u+VXtYFJGAf7vf4AHgnX/nA46CX+s6fL1vnwQVHNopBzh/YlVsXyzAc8COgGEt/ypKvitNI6&#10;KXFk1LF2bCnQbB1Sirixg9KGNTGRg04KvOOLobf3p1rIz7HI3QjQtIExUrIqPUqhnbaJxP0NLVMq&#10;bsGWo9XEeStPK4Q/Ez5cCocRAw1Ym3CBo9SEnGgtcTYn9/Vv9ohH5+HlrMHI5tx/WQinONMfDWbi&#10;XbffjzOelP7BW9DL3HPP9LnHLOpjAlHoO7JLYsQHvRFLR/UNtmsSX4VLGIm3cx424nFYLRK2U6rJ&#10;JIEw1VaEM3NlZQwdGxNpvW5vhLPrtgbMwzlthluMXnR3hY03DU0WgcoqtT7yvGJ1TT82InVnvb1x&#10;5Z7rCfX0jxn/BgAA//8DAFBLAwQUAAYACAAAACEA14qlkd4AAAAKAQAADwAAAGRycy9kb3ducmV2&#10;LnhtbEyPwU7DMAyG70i8Q2QkblsK6rq2azoBGlw4MRDnrPGSaE1SNVlX3h5zYkfbn35/f7OdXc8m&#10;HKMNXsDDMgOGvgvKei3g6/N1UQKLSXol++BRwA9G2La3N42sVbj4D5z2STMK8bGWAkxKQ8157Aw6&#10;GZdhQE+3YxidTDSOmqtRXijc9fwxywrupPX0wcgBXwx2p/3ZCdg960p3pRzNrlTWTvP38V2/CXF/&#10;Nz9tgCWc0z8Mf/qkDi05HcLZq8h6AeU6rwgVsChWBTAiqnW+AnagTZ4Dbxt+XaH9BQAA//8DAFBL&#10;AQItABQABgAIAAAAIQC2gziS/gAAAOEBAAATAAAAAAAAAAAAAAAAAAAAAABbQ29udGVudF9UeXBl&#10;c10ueG1sUEsBAi0AFAAGAAgAAAAhADj9If/WAAAAlAEAAAsAAAAAAAAAAAAAAAAALwEAAF9yZWxz&#10;Ly5yZWxzUEsBAi0AFAAGAAgAAAAhANnr/O1jAgAAqwQAAA4AAAAAAAAAAAAAAAAALgIAAGRycy9l&#10;Mm9Eb2MueG1sUEsBAi0AFAAGAAgAAAAhANeKpZHeAAAACgEAAA8AAAAAAAAAAAAAAAAAvQQAAGRy&#10;cy9kb3ducmV2LnhtbFBLBQYAAAAABAAEAPMAAADIBQAAAAA=&#10;" fillcolor="white [3201]" strokeweight=".5pt">
                <v:textbox>
                  <w:txbxContent>
                    <w:p w14:paraId="527B2DEE" w14:textId="3EC5A5B8" w:rsidR="002F1D7C" w:rsidRPr="002F1D7C" w:rsidRDefault="002F1D7C">
                      <w:pPr>
                        <w:rPr>
                          <w:rFonts w:ascii="標楷體" w:eastAsia="標楷體" w:hAnsi="標楷體"/>
                        </w:rPr>
                      </w:pPr>
                      <w:r w:rsidRPr="002F1D7C">
                        <w:rPr>
                          <w:rFonts w:ascii="標楷體" w:eastAsia="標楷體" w:hAnsi="標楷體" w:hint="eastAsia"/>
                        </w:rPr>
                        <w:t>附件</w:t>
                      </w:r>
                      <w:r w:rsidR="00154975">
                        <w:rPr>
                          <w:rFonts w:ascii="標楷體" w:eastAsia="標楷體" w:hAnsi="標楷體"/>
                        </w:rPr>
                        <w:t>3</w:t>
                      </w:r>
                    </w:p>
                  </w:txbxContent>
                </v:textbox>
              </v:shape>
            </w:pict>
          </mc:Fallback>
        </mc:AlternateContent>
      </w:r>
      <w:r w:rsidR="009351E7">
        <w:rPr>
          <w:rFonts w:ascii="標楷體" w:eastAsia="標楷體" w:hAnsi="標楷體" w:hint="eastAsia"/>
          <w:spacing w:val="30"/>
          <w:sz w:val="36"/>
        </w:rPr>
        <w:t>執 行 計 畫 人 員 同 意 書</w:t>
      </w:r>
      <w:r w:rsidR="009351E7">
        <w:rPr>
          <w:rFonts w:ascii="標楷體" w:eastAsia="標楷體" w:hAnsi="標楷體" w:hint="eastAsia"/>
          <w:spacing w:val="30"/>
          <w:sz w:val="36"/>
        </w:rPr>
        <w:br/>
      </w:r>
      <w:r w:rsidR="009351E7">
        <w:rPr>
          <w:rFonts w:ascii="標楷體" w:eastAsia="標楷體" w:hAnsi="標楷體" w:hint="eastAsia"/>
          <w:b/>
          <w:spacing w:val="30"/>
          <w:szCs w:val="24"/>
        </w:rPr>
        <w:t>(決標後</w:t>
      </w:r>
      <w:r w:rsidR="009351E7">
        <w:rPr>
          <w:rFonts w:ascii="新細明體" w:hAnsi="新細明體" w:hint="eastAsia"/>
          <w:b/>
          <w:spacing w:val="30"/>
          <w:szCs w:val="24"/>
        </w:rPr>
        <w:t>、</w:t>
      </w:r>
      <w:r w:rsidR="009351E7">
        <w:rPr>
          <w:rFonts w:ascii="標楷體" w:eastAsia="標楷體" w:hAnsi="標楷體" w:hint="eastAsia"/>
          <w:b/>
          <w:spacing w:val="30"/>
          <w:szCs w:val="24"/>
        </w:rPr>
        <w:t>訂契約時才需填寫)</w:t>
      </w:r>
    </w:p>
    <w:p w14:paraId="4DC43A1E" w14:textId="6EF3B856" w:rsidR="009351E7" w:rsidRDefault="009351E7" w:rsidP="009351E7">
      <w:pPr>
        <w:rPr>
          <w:rFonts w:ascii="標楷體" w:eastAsia="標楷體" w:hAnsi="標楷體"/>
          <w:sz w:val="32"/>
        </w:rPr>
      </w:pPr>
      <w:r>
        <w:rPr>
          <w:rFonts w:ascii="標楷體" w:eastAsia="標楷體" w:hAnsi="標楷體" w:hint="eastAsia"/>
          <w:sz w:val="32"/>
        </w:rPr>
        <w:t xml:space="preserve">    茲就國</w:t>
      </w:r>
      <w:r>
        <w:rPr>
          <w:rFonts w:ascii="標楷體" w:eastAsia="標楷體" w:hAnsi="標楷體" w:hint="eastAsia"/>
          <w:sz w:val="32"/>
          <w:szCs w:val="32"/>
        </w:rPr>
        <w:t>家發展委員會委託</w:t>
      </w:r>
      <w:r>
        <w:rPr>
          <w:rFonts w:ascii="標楷體" w:eastAsia="標楷體" w:hAnsi="標楷體" w:hint="eastAsia"/>
          <w:sz w:val="32"/>
          <w:szCs w:val="32"/>
          <w:u w:val="single"/>
        </w:rPr>
        <w:t xml:space="preserve">        </w:t>
      </w:r>
      <w:r>
        <w:rPr>
          <w:rFonts w:ascii="標楷體" w:eastAsia="標楷體" w:hAnsi="標楷體" w:hint="eastAsia"/>
          <w:sz w:val="32"/>
          <w:szCs w:val="32"/>
        </w:rPr>
        <w:t>進行之「</w:t>
      </w:r>
      <w:r w:rsidRPr="009351E7">
        <w:rPr>
          <w:rFonts w:ascii="標楷體" w:eastAsia="標楷體" w:hAnsi="標楷體" w:hint="eastAsia"/>
          <w:b/>
          <w:sz w:val="32"/>
          <w:szCs w:val="32"/>
          <w:u w:val="single"/>
          <w:shd w:val="pct15" w:color="auto" w:fill="FFFFFF"/>
        </w:rPr>
        <w:t>111年</w:t>
      </w:r>
      <w:r w:rsidR="00154975">
        <w:rPr>
          <w:rFonts w:ascii="標楷體" w:eastAsia="標楷體" w:hAnsi="標楷體" w:hint="eastAsia"/>
          <w:b/>
          <w:sz w:val="32"/>
          <w:szCs w:val="32"/>
          <w:u w:val="single"/>
          <w:shd w:val="pct15" w:color="auto" w:fill="FFFFFF"/>
        </w:rPr>
        <w:t>度</w:t>
      </w:r>
      <w:r w:rsidRPr="009351E7">
        <w:rPr>
          <w:rFonts w:ascii="標楷體" w:eastAsia="標楷體" w:hAnsi="標楷體" w:hint="eastAsia"/>
          <w:b/>
          <w:sz w:val="32"/>
          <w:szCs w:val="32"/>
          <w:u w:val="single"/>
          <w:shd w:val="pct15" w:color="auto" w:fill="FFFFFF"/>
        </w:rPr>
        <w:t>永續發展政策行銷委外服務</w:t>
      </w:r>
      <w:r>
        <w:rPr>
          <w:rFonts w:ascii="標楷體" w:eastAsia="標楷體" w:hAnsi="標楷體" w:hint="eastAsia"/>
          <w:b/>
          <w:sz w:val="32"/>
          <w:szCs w:val="32"/>
          <w:u w:val="single"/>
          <w:shd w:val="pct15" w:color="auto" w:fill="FFFFFF"/>
        </w:rPr>
        <w:t>案」</w:t>
      </w:r>
      <w:r>
        <w:rPr>
          <w:rFonts w:ascii="標楷體" w:eastAsia="標楷體" w:hAnsi="標楷體" w:hint="eastAsia"/>
          <w:b/>
          <w:sz w:val="32"/>
          <w:szCs w:val="32"/>
        </w:rPr>
        <w:t>〈案號：</w:t>
      </w:r>
      <w:r w:rsidR="00FD38A7" w:rsidRPr="00FD38A7">
        <w:rPr>
          <w:rFonts w:ascii="標楷體" w:eastAsia="標楷體" w:hAnsi="標楷體"/>
          <w:spacing w:val="20"/>
          <w:sz w:val="32"/>
          <w:szCs w:val="32"/>
        </w:rPr>
        <w:t>ndc111039</w:t>
      </w:r>
      <w:r>
        <w:rPr>
          <w:rFonts w:ascii="標楷體" w:eastAsia="標楷體" w:hAnsi="標楷體" w:hint="eastAsia"/>
          <w:spacing w:val="20"/>
          <w:sz w:val="32"/>
          <w:szCs w:val="32"/>
        </w:rPr>
        <w:t>〉</w:t>
      </w:r>
      <w:r>
        <w:rPr>
          <w:rFonts w:ascii="標楷體" w:eastAsia="標楷體" w:hAnsi="標楷體" w:hint="eastAsia"/>
          <w:sz w:val="32"/>
          <w:szCs w:val="32"/>
        </w:rPr>
        <w:t>，同意遵守雙方所訂定委託辦理計畫契約書中，對於「本委託／委辦契約之內容及委託機關之業務機密</w:t>
      </w:r>
      <w:r>
        <w:rPr>
          <w:rFonts w:ascii="標楷體" w:eastAsia="標楷體" w:hAnsi="標楷體" w:hint="eastAsia"/>
          <w:sz w:val="32"/>
        </w:rPr>
        <w:t>應負保密義務」之約定。</w:t>
      </w:r>
    </w:p>
    <w:p w14:paraId="7BF674ED" w14:textId="77777777" w:rsidR="009351E7" w:rsidRDefault="009351E7" w:rsidP="009351E7">
      <w:pPr>
        <w:spacing w:before="120" w:line="300" w:lineRule="auto"/>
        <w:rPr>
          <w:rFonts w:ascii="標楷體" w:eastAsia="標楷體" w:hAnsi="標楷體"/>
          <w:sz w:val="32"/>
        </w:rPr>
      </w:pPr>
      <w:r>
        <w:rPr>
          <w:rFonts w:ascii="標楷體" w:eastAsia="標楷體" w:hAnsi="標楷體" w:hint="eastAsia"/>
          <w:sz w:val="32"/>
        </w:rPr>
        <w:t xml:space="preserve">  立同意書人：</w:t>
      </w:r>
    </w:p>
    <w:tbl>
      <w:tblPr>
        <w:tblW w:w="76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373"/>
        <w:gridCol w:w="2389"/>
        <w:gridCol w:w="2858"/>
      </w:tblGrid>
      <w:tr w:rsidR="009351E7" w14:paraId="4992BBF7" w14:textId="77777777" w:rsidTr="009351E7">
        <w:trPr>
          <w:jc w:val="center"/>
        </w:trPr>
        <w:tc>
          <w:tcPr>
            <w:tcW w:w="2373" w:type="dxa"/>
            <w:tcBorders>
              <w:top w:val="single" w:sz="12" w:space="0" w:color="auto"/>
              <w:left w:val="single" w:sz="12" w:space="0" w:color="auto"/>
              <w:bottom w:val="single" w:sz="6" w:space="0" w:color="auto"/>
              <w:right w:val="single" w:sz="6" w:space="0" w:color="auto"/>
            </w:tcBorders>
            <w:hideMark/>
          </w:tcPr>
          <w:p w14:paraId="38F094BF" w14:textId="77777777" w:rsidR="009351E7" w:rsidRDefault="009351E7">
            <w:pPr>
              <w:spacing w:before="120" w:line="300" w:lineRule="auto"/>
              <w:jc w:val="center"/>
              <w:rPr>
                <w:rFonts w:ascii="標楷體" w:eastAsia="標楷體" w:hAnsi="標楷體"/>
                <w:sz w:val="28"/>
              </w:rPr>
            </w:pPr>
            <w:r>
              <w:rPr>
                <w:rFonts w:ascii="標楷體" w:eastAsia="標楷體" w:hAnsi="標楷體" w:hint="eastAsia"/>
                <w:sz w:val="28"/>
              </w:rPr>
              <w:t>姓    名</w:t>
            </w:r>
          </w:p>
        </w:tc>
        <w:tc>
          <w:tcPr>
            <w:tcW w:w="2388" w:type="dxa"/>
            <w:tcBorders>
              <w:top w:val="single" w:sz="12" w:space="0" w:color="auto"/>
              <w:left w:val="single" w:sz="6" w:space="0" w:color="auto"/>
              <w:bottom w:val="single" w:sz="6" w:space="0" w:color="auto"/>
              <w:right w:val="single" w:sz="6" w:space="0" w:color="auto"/>
            </w:tcBorders>
            <w:hideMark/>
          </w:tcPr>
          <w:p w14:paraId="0087258D" w14:textId="77777777" w:rsidR="009351E7" w:rsidRDefault="009351E7">
            <w:pPr>
              <w:spacing w:before="120" w:line="300" w:lineRule="auto"/>
              <w:jc w:val="center"/>
              <w:rPr>
                <w:rFonts w:ascii="標楷體" w:eastAsia="標楷體" w:hAnsi="標楷體"/>
                <w:sz w:val="28"/>
              </w:rPr>
            </w:pPr>
            <w:r>
              <w:rPr>
                <w:rFonts w:ascii="標楷體" w:eastAsia="標楷體" w:hAnsi="標楷體" w:hint="eastAsia"/>
                <w:sz w:val="28"/>
              </w:rPr>
              <w:t>出生年月</w:t>
            </w:r>
          </w:p>
        </w:tc>
        <w:tc>
          <w:tcPr>
            <w:tcW w:w="2857" w:type="dxa"/>
            <w:tcBorders>
              <w:top w:val="single" w:sz="12" w:space="0" w:color="auto"/>
              <w:left w:val="single" w:sz="6" w:space="0" w:color="auto"/>
              <w:bottom w:val="single" w:sz="6" w:space="0" w:color="auto"/>
              <w:right w:val="single" w:sz="12" w:space="0" w:color="auto"/>
            </w:tcBorders>
            <w:hideMark/>
          </w:tcPr>
          <w:p w14:paraId="5BB8549C" w14:textId="77777777" w:rsidR="009351E7" w:rsidRDefault="009351E7">
            <w:pPr>
              <w:spacing w:before="120" w:line="300" w:lineRule="auto"/>
              <w:jc w:val="center"/>
              <w:rPr>
                <w:rFonts w:ascii="標楷體" w:eastAsia="標楷體" w:hAnsi="標楷體"/>
                <w:sz w:val="28"/>
              </w:rPr>
            </w:pPr>
            <w:r>
              <w:rPr>
                <w:rFonts w:ascii="標楷體" w:eastAsia="標楷體" w:hAnsi="標楷體" w:hint="eastAsia"/>
                <w:sz w:val="28"/>
              </w:rPr>
              <w:t>簽    章</w:t>
            </w:r>
          </w:p>
        </w:tc>
      </w:tr>
      <w:tr w:rsidR="009351E7" w14:paraId="56B73CCA" w14:textId="77777777" w:rsidTr="009351E7">
        <w:trPr>
          <w:jc w:val="center"/>
        </w:trPr>
        <w:tc>
          <w:tcPr>
            <w:tcW w:w="2373" w:type="dxa"/>
            <w:tcBorders>
              <w:top w:val="single" w:sz="6" w:space="0" w:color="auto"/>
              <w:left w:val="single" w:sz="12" w:space="0" w:color="auto"/>
              <w:bottom w:val="single" w:sz="6" w:space="0" w:color="auto"/>
              <w:right w:val="single" w:sz="6" w:space="0" w:color="auto"/>
            </w:tcBorders>
          </w:tcPr>
          <w:p w14:paraId="1D41C920" w14:textId="77777777" w:rsidR="009351E7" w:rsidRDefault="009351E7">
            <w:pPr>
              <w:jc w:val="center"/>
              <w:rPr>
                <w:rFonts w:ascii="標楷體" w:eastAsia="標楷體" w:hAnsi="標楷體"/>
              </w:rPr>
            </w:pPr>
          </w:p>
          <w:p w14:paraId="7FCD94A8" w14:textId="77777777" w:rsidR="009351E7" w:rsidRDefault="009351E7">
            <w:pPr>
              <w:jc w:val="center"/>
              <w:rPr>
                <w:rFonts w:ascii="標楷體" w:eastAsia="標楷體" w:hAnsi="標楷體"/>
              </w:rPr>
            </w:pPr>
          </w:p>
        </w:tc>
        <w:tc>
          <w:tcPr>
            <w:tcW w:w="2388" w:type="dxa"/>
            <w:tcBorders>
              <w:top w:val="single" w:sz="6" w:space="0" w:color="auto"/>
              <w:left w:val="single" w:sz="6" w:space="0" w:color="auto"/>
              <w:bottom w:val="single" w:sz="6" w:space="0" w:color="auto"/>
              <w:right w:val="single" w:sz="6" w:space="0" w:color="auto"/>
            </w:tcBorders>
          </w:tcPr>
          <w:p w14:paraId="0CCCEE8A" w14:textId="77777777" w:rsidR="009351E7" w:rsidRDefault="009351E7">
            <w:pPr>
              <w:jc w:val="center"/>
              <w:rPr>
                <w:rFonts w:ascii="標楷體" w:eastAsia="標楷體" w:hAnsi="標楷體"/>
              </w:rPr>
            </w:pPr>
          </w:p>
        </w:tc>
        <w:tc>
          <w:tcPr>
            <w:tcW w:w="2857" w:type="dxa"/>
            <w:tcBorders>
              <w:top w:val="single" w:sz="6" w:space="0" w:color="auto"/>
              <w:left w:val="single" w:sz="6" w:space="0" w:color="auto"/>
              <w:bottom w:val="single" w:sz="6" w:space="0" w:color="auto"/>
              <w:right w:val="single" w:sz="12" w:space="0" w:color="auto"/>
            </w:tcBorders>
          </w:tcPr>
          <w:p w14:paraId="2CE7E133" w14:textId="77777777" w:rsidR="009351E7" w:rsidRDefault="009351E7">
            <w:pPr>
              <w:jc w:val="center"/>
              <w:rPr>
                <w:rFonts w:ascii="標楷體" w:eastAsia="標楷體" w:hAnsi="標楷體"/>
              </w:rPr>
            </w:pPr>
          </w:p>
        </w:tc>
      </w:tr>
      <w:tr w:rsidR="009351E7" w14:paraId="4C120141" w14:textId="77777777" w:rsidTr="009351E7">
        <w:trPr>
          <w:jc w:val="center"/>
        </w:trPr>
        <w:tc>
          <w:tcPr>
            <w:tcW w:w="2373" w:type="dxa"/>
            <w:tcBorders>
              <w:top w:val="single" w:sz="6" w:space="0" w:color="auto"/>
              <w:left w:val="single" w:sz="12" w:space="0" w:color="auto"/>
              <w:bottom w:val="single" w:sz="6" w:space="0" w:color="auto"/>
              <w:right w:val="single" w:sz="6" w:space="0" w:color="auto"/>
            </w:tcBorders>
          </w:tcPr>
          <w:p w14:paraId="4EA3F45D" w14:textId="77777777" w:rsidR="009351E7" w:rsidRDefault="009351E7">
            <w:pPr>
              <w:jc w:val="center"/>
              <w:rPr>
                <w:rFonts w:ascii="標楷體" w:eastAsia="標楷體" w:hAnsi="標楷體"/>
              </w:rPr>
            </w:pPr>
          </w:p>
          <w:p w14:paraId="02E26B9B" w14:textId="77777777" w:rsidR="009351E7" w:rsidRDefault="009351E7">
            <w:pPr>
              <w:jc w:val="center"/>
              <w:rPr>
                <w:rFonts w:ascii="標楷體" w:eastAsia="標楷體" w:hAnsi="標楷體"/>
              </w:rPr>
            </w:pPr>
          </w:p>
        </w:tc>
        <w:tc>
          <w:tcPr>
            <w:tcW w:w="2388" w:type="dxa"/>
            <w:tcBorders>
              <w:top w:val="single" w:sz="6" w:space="0" w:color="auto"/>
              <w:left w:val="single" w:sz="6" w:space="0" w:color="auto"/>
              <w:bottom w:val="single" w:sz="6" w:space="0" w:color="auto"/>
              <w:right w:val="single" w:sz="6" w:space="0" w:color="auto"/>
            </w:tcBorders>
          </w:tcPr>
          <w:p w14:paraId="4346C84A" w14:textId="77777777" w:rsidR="009351E7" w:rsidRDefault="009351E7">
            <w:pPr>
              <w:jc w:val="center"/>
              <w:rPr>
                <w:rFonts w:ascii="標楷體" w:eastAsia="標楷體" w:hAnsi="標楷體"/>
              </w:rPr>
            </w:pPr>
          </w:p>
        </w:tc>
        <w:tc>
          <w:tcPr>
            <w:tcW w:w="2857" w:type="dxa"/>
            <w:tcBorders>
              <w:top w:val="single" w:sz="6" w:space="0" w:color="auto"/>
              <w:left w:val="single" w:sz="6" w:space="0" w:color="auto"/>
              <w:bottom w:val="single" w:sz="6" w:space="0" w:color="auto"/>
              <w:right w:val="single" w:sz="12" w:space="0" w:color="auto"/>
            </w:tcBorders>
          </w:tcPr>
          <w:p w14:paraId="0D7E9475" w14:textId="77777777" w:rsidR="009351E7" w:rsidRDefault="009351E7">
            <w:pPr>
              <w:jc w:val="center"/>
              <w:rPr>
                <w:rFonts w:ascii="標楷體" w:eastAsia="標楷體" w:hAnsi="標楷體"/>
              </w:rPr>
            </w:pPr>
          </w:p>
        </w:tc>
      </w:tr>
      <w:tr w:rsidR="009351E7" w14:paraId="0866B5CA" w14:textId="77777777" w:rsidTr="009351E7">
        <w:trPr>
          <w:jc w:val="center"/>
        </w:trPr>
        <w:tc>
          <w:tcPr>
            <w:tcW w:w="2373" w:type="dxa"/>
            <w:tcBorders>
              <w:top w:val="single" w:sz="6" w:space="0" w:color="auto"/>
              <w:left w:val="single" w:sz="12" w:space="0" w:color="auto"/>
              <w:bottom w:val="single" w:sz="6" w:space="0" w:color="auto"/>
              <w:right w:val="single" w:sz="6" w:space="0" w:color="auto"/>
            </w:tcBorders>
          </w:tcPr>
          <w:p w14:paraId="69C6EFA8" w14:textId="77777777" w:rsidR="009351E7" w:rsidRDefault="009351E7">
            <w:pPr>
              <w:jc w:val="center"/>
              <w:rPr>
                <w:rFonts w:ascii="標楷體" w:eastAsia="標楷體" w:hAnsi="標楷體"/>
              </w:rPr>
            </w:pPr>
          </w:p>
          <w:p w14:paraId="0FE4E018" w14:textId="77777777" w:rsidR="009351E7" w:rsidRDefault="009351E7">
            <w:pPr>
              <w:jc w:val="center"/>
              <w:rPr>
                <w:rFonts w:ascii="標楷體" w:eastAsia="標楷體" w:hAnsi="標楷體"/>
              </w:rPr>
            </w:pPr>
          </w:p>
        </w:tc>
        <w:tc>
          <w:tcPr>
            <w:tcW w:w="2388" w:type="dxa"/>
            <w:tcBorders>
              <w:top w:val="single" w:sz="6" w:space="0" w:color="auto"/>
              <w:left w:val="single" w:sz="6" w:space="0" w:color="auto"/>
              <w:bottom w:val="single" w:sz="6" w:space="0" w:color="auto"/>
              <w:right w:val="single" w:sz="6" w:space="0" w:color="auto"/>
            </w:tcBorders>
          </w:tcPr>
          <w:p w14:paraId="5A75A6F3" w14:textId="77777777" w:rsidR="009351E7" w:rsidRDefault="009351E7">
            <w:pPr>
              <w:jc w:val="center"/>
              <w:rPr>
                <w:rFonts w:ascii="標楷體" w:eastAsia="標楷體" w:hAnsi="標楷體"/>
              </w:rPr>
            </w:pPr>
          </w:p>
        </w:tc>
        <w:tc>
          <w:tcPr>
            <w:tcW w:w="2857" w:type="dxa"/>
            <w:tcBorders>
              <w:top w:val="single" w:sz="6" w:space="0" w:color="auto"/>
              <w:left w:val="single" w:sz="6" w:space="0" w:color="auto"/>
              <w:bottom w:val="single" w:sz="6" w:space="0" w:color="auto"/>
              <w:right w:val="single" w:sz="12" w:space="0" w:color="auto"/>
            </w:tcBorders>
          </w:tcPr>
          <w:p w14:paraId="6E9294E3" w14:textId="77777777" w:rsidR="009351E7" w:rsidRDefault="009351E7">
            <w:pPr>
              <w:jc w:val="center"/>
              <w:rPr>
                <w:rFonts w:ascii="標楷體" w:eastAsia="標楷體" w:hAnsi="標楷體"/>
              </w:rPr>
            </w:pPr>
          </w:p>
        </w:tc>
      </w:tr>
      <w:tr w:rsidR="009351E7" w14:paraId="31124A43" w14:textId="77777777" w:rsidTr="009351E7">
        <w:trPr>
          <w:jc w:val="center"/>
        </w:trPr>
        <w:tc>
          <w:tcPr>
            <w:tcW w:w="2373" w:type="dxa"/>
            <w:tcBorders>
              <w:top w:val="single" w:sz="6" w:space="0" w:color="auto"/>
              <w:left w:val="single" w:sz="12" w:space="0" w:color="auto"/>
              <w:bottom w:val="single" w:sz="6" w:space="0" w:color="auto"/>
              <w:right w:val="single" w:sz="6" w:space="0" w:color="auto"/>
            </w:tcBorders>
          </w:tcPr>
          <w:p w14:paraId="6758BA75" w14:textId="77777777" w:rsidR="009351E7" w:rsidRDefault="009351E7">
            <w:pPr>
              <w:jc w:val="center"/>
              <w:rPr>
                <w:rFonts w:ascii="標楷體" w:eastAsia="標楷體" w:hAnsi="標楷體"/>
              </w:rPr>
            </w:pPr>
          </w:p>
          <w:p w14:paraId="51F5FD8F" w14:textId="77777777" w:rsidR="009351E7" w:rsidRDefault="009351E7">
            <w:pPr>
              <w:jc w:val="center"/>
              <w:rPr>
                <w:rFonts w:ascii="標楷體" w:eastAsia="標楷體" w:hAnsi="標楷體"/>
              </w:rPr>
            </w:pPr>
          </w:p>
        </w:tc>
        <w:tc>
          <w:tcPr>
            <w:tcW w:w="2388" w:type="dxa"/>
            <w:tcBorders>
              <w:top w:val="single" w:sz="6" w:space="0" w:color="auto"/>
              <w:left w:val="single" w:sz="6" w:space="0" w:color="auto"/>
              <w:bottom w:val="single" w:sz="6" w:space="0" w:color="auto"/>
              <w:right w:val="single" w:sz="6" w:space="0" w:color="auto"/>
            </w:tcBorders>
          </w:tcPr>
          <w:p w14:paraId="650D35BB" w14:textId="77777777" w:rsidR="009351E7" w:rsidRDefault="009351E7">
            <w:pPr>
              <w:jc w:val="center"/>
              <w:rPr>
                <w:rFonts w:ascii="標楷體" w:eastAsia="標楷體" w:hAnsi="標楷體"/>
              </w:rPr>
            </w:pPr>
          </w:p>
        </w:tc>
        <w:tc>
          <w:tcPr>
            <w:tcW w:w="2857" w:type="dxa"/>
            <w:tcBorders>
              <w:top w:val="single" w:sz="6" w:space="0" w:color="auto"/>
              <w:left w:val="single" w:sz="6" w:space="0" w:color="auto"/>
              <w:bottom w:val="single" w:sz="6" w:space="0" w:color="auto"/>
              <w:right w:val="single" w:sz="12" w:space="0" w:color="auto"/>
            </w:tcBorders>
          </w:tcPr>
          <w:p w14:paraId="46D33E85" w14:textId="77777777" w:rsidR="009351E7" w:rsidRDefault="009351E7">
            <w:pPr>
              <w:jc w:val="center"/>
              <w:rPr>
                <w:rFonts w:ascii="標楷體" w:eastAsia="標楷體" w:hAnsi="標楷體"/>
              </w:rPr>
            </w:pPr>
          </w:p>
        </w:tc>
      </w:tr>
      <w:tr w:rsidR="009351E7" w14:paraId="4F1E18E6" w14:textId="77777777" w:rsidTr="009351E7">
        <w:trPr>
          <w:jc w:val="center"/>
        </w:trPr>
        <w:tc>
          <w:tcPr>
            <w:tcW w:w="2373" w:type="dxa"/>
            <w:tcBorders>
              <w:top w:val="single" w:sz="6" w:space="0" w:color="auto"/>
              <w:left w:val="single" w:sz="12" w:space="0" w:color="auto"/>
              <w:bottom w:val="single" w:sz="6" w:space="0" w:color="auto"/>
              <w:right w:val="single" w:sz="6" w:space="0" w:color="auto"/>
            </w:tcBorders>
          </w:tcPr>
          <w:p w14:paraId="25B7ACEE" w14:textId="77777777" w:rsidR="009351E7" w:rsidRDefault="009351E7">
            <w:pPr>
              <w:jc w:val="center"/>
              <w:rPr>
                <w:rFonts w:ascii="標楷體" w:eastAsia="標楷體" w:hAnsi="標楷體"/>
              </w:rPr>
            </w:pPr>
          </w:p>
          <w:p w14:paraId="1271EFF8" w14:textId="77777777" w:rsidR="009351E7" w:rsidRDefault="009351E7">
            <w:pPr>
              <w:jc w:val="center"/>
              <w:rPr>
                <w:rFonts w:ascii="標楷體" w:eastAsia="標楷體" w:hAnsi="標楷體"/>
              </w:rPr>
            </w:pPr>
          </w:p>
        </w:tc>
        <w:tc>
          <w:tcPr>
            <w:tcW w:w="2388" w:type="dxa"/>
            <w:tcBorders>
              <w:top w:val="single" w:sz="6" w:space="0" w:color="auto"/>
              <w:left w:val="single" w:sz="6" w:space="0" w:color="auto"/>
              <w:bottom w:val="single" w:sz="6" w:space="0" w:color="auto"/>
              <w:right w:val="single" w:sz="6" w:space="0" w:color="auto"/>
            </w:tcBorders>
          </w:tcPr>
          <w:p w14:paraId="380FB7D7" w14:textId="77777777" w:rsidR="009351E7" w:rsidRDefault="009351E7">
            <w:pPr>
              <w:jc w:val="center"/>
              <w:rPr>
                <w:rFonts w:ascii="標楷體" w:eastAsia="標楷體" w:hAnsi="標楷體"/>
              </w:rPr>
            </w:pPr>
          </w:p>
        </w:tc>
        <w:tc>
          <w:tcPr>
            <w:tcW w:w="2857" w:type="dxa"/>
            <w:tcBorders>
              <w:top w:val="single" w:sz="6" w:space="0" w:color="auto"/>
              <w:left w:val="single" w:sz="6" w:space="0" w:color="auto"/>
              <w:bottom w:val="single" w:sz="6" w:space="0" w:color="auto"/>
              <w:right w:val="single" w:sz="12" w:space="0" w:color="auto"/>
            </w:tcBorders>
          </w:tcPr>
          <w:p w14:paraId="4E0C762A" w14:textId="77777777" w:rsidR="009351E7" w:rsidRDefault="009351E7">
            <w:pPr>
              <w:jc w:val="center"/>
              <w:rPr>
                <w:rFonts w:ascii="標楷體" w:eastAsia="標楷體" w:hAnsi="標楷體"/>
              </w:rPr>
            </w:pPr>
          </w:p>
        </w:tc>
      </w:tr>
      <w:tr w:rsidR="009351E7" w14:paraId="66A73CEC" w14:textId="77777777" w:rsidTr="009351E7">
        <w:trPr>
          <w:jc w:val="center"/>
        </w:trPr>
        <w:tc>
          <w:tcPr>
            <w:tcW w:w="2373" w:type="dxa"/>
            <w:tcBorders>
              <w:top w:val="single" w:sz="6" w:space="0" w:color="auto"/>
              <w:left w:val="single" w:sz="12" w:space="0" w:color="auto"/>
              <w:bottom w:val="single" w:sz="6" w:space="0" w:color="auto"/>
              <w:right w:val="single" w:sz="6" w:space="0" w:color="auto"/>
            </w:tcBorders>
          </w:tcPr>
          <w:p w14:paraId="50AE221F" w14:textId="77777777" w:rsidR="009351E7" w:rsidRDefault="009351E7">
            <w:pPr>
              <w:jc w:val="center"/>
              <w:rPr>
                <w:rFonts w:ascii="標楷體" w:eastAsia="標楷體" w:hAnsi="標楷體"/>
              </w:rPr>
            </w:pPr>
          </w:p>
          <w:p w14:paraId="435FCEB0" w14:textId="77777777" w:rsidR="009351E7" w:rsidRDefault="009351E7">
            <w:pPr>
              <w:jc w:val="center"/>
              <w:rPr>
                <w:rFonts w:ascii="標楷體" w:eastAsia="標楷體" w:hAnsi="標楷體"/>
              </w:rPr>
            </w:pPr>
          </w:p>
        </w:tc>
        <w:tc>
          <w:tcPr>
            <w:tcW w:w="2388" w:type="dxa"/>
            <w:tcBorders>
              <w:top w:val="single" w:sz="6" w:space="0" w:color="auto"/>
              <w:left w:val="single" w:sz="6" w:space="0" w:color="auto"/>
              <w:bottom w:val="single" w:sz="6" w:space="0" w:color="auto"/>
              <w:right w:val="single" w:sz="6" w:space="0" w:color="auto"/>
            </w:tcBorders>
          </w:tcPr>
          <w:p w14:paraId="4D88FE18" w14:textId="77777777" w:rsidR="009351E7" w:rsidRDefault="009351E7">
            <w:pPr>
              <w:jc w:val="center"/>
              <w:rPr>
                <w:rFonts w:ascii="標楷體" w:eastAsia="標楷體" w:hAnsi="標楷體"/>
              </w:rPr>
            </w:pPr>
          </w:p>
        </w:tc>
        <w:tc>
          <w:tcPr>
            <w:tcW w:w="2857" w:type="dxa"/>
            <w:tcBorders>
              <w:top w:val="single" w:sz="6" w:space="0" w:color="auto"/>
              <w:left w:val="single" w:sz="6" w:space="0" w:color="auto"/>
              <w:bottom w:val="single" w:sz="6" w:space="0" w:color="auto"/>
              <w:right w:val="single" w:sz="12" w:space="0" w:color="auto"/>
            </w:tcBorders>
          </w:tcPr>
          <w:p w14:paraId="1B88B57D" w14:textId="77777777" w:rsidR="009351E7" w:rsidRDefault="009351E7">
            <w:pPr>
              <w:jc w:val="center"/>
              <w:rPr>
                <w:rFonts w:ascii="標楷體" w:eastAsia="標楷體" w:hAnsi="標楷體"/>
              </w:rPr>
            </w:pPr>
          </w:p>
        </w:tc>
      </w:tr>
      <w:tr w:rsidR="009351E7" w14:paraId="121F379F" w14:textId="77777777" w:rsidTr="009351E7">
        <w:trPr>
          <w:jc w:val="center"/>
        </w:trPr>
        <w:tc>
          <w:tcPr>
            <w:tcW w:w="2373" w:type="dxa"/>
            <w:tcBorders>
              <w:top w:val="single" w:sz="6" w:space="0" w:color="auto"/>
              <w:left w:val="single" w:sz="12" w:space="0" w:color="auto"/>
              <w:bottom w:val="single" w:sz="6" w:space="0" w:color="auto"/>
              <w:right w:val="single" w:sz="6" w:space="0" w:color="auto"/>
            </w:tcBorders>
          </w:tcPr>
          <w:p w14:paraId="38D912A2" w14:textId="77777777" w:rsidR="009351E7" w:rsidRDefault="009351E7">
            <w:pPr>
              <w:jc w:val="center"/>
              <w:rPr>
                <w:rFonts w:ascii="標楷體" w:eastAsia="標楷體" w:hAnsi="標楷體"/>
              </w:rPr>
            </w:pPr>
          </w:p>
          <w:p w14:paraId="7AACB614" w14:textId="77777777" w:rsidR="009351E7" w:rsidRDefault="009351E7">
            <w:pPr>
              <w:jc w:val="center"/>
              <w:rPr>
                <w:rFonts w:ascii="標楷體" w:eastAsia="標楷體" w:hAnsi="標楷體"/>
              </w:rPr>
            </w:pPr>
          </w:p>
        </w:tc>
        <w:tc>
          <w:tcPr>
            <w:tcW w:w="2388" w:type="dxa"/>
            <w:tcBorders>
              <w:top w:val="single" w:sz="6" w:space="0" w:color="auto"/>
              <w:left w:val="single" w:sz="6" w:space="0" w:color="auto"/>
              <w:bottom w:val="single" w:sz="6" w:space="0" w:color="auto"/>
              <w:right w:val="single" w:sz="6" w:space="0" w:color="auto"/>
            </w:tcBorders>
          </w:tcPr>
          <w:p w14:paraId="4ED20651" w14:textId="77777777" w:rsidR="009351E7" w:rsidRDefault="009351E7">
            <w:pPr>
              <w:jc w:val="center"/>
              <w:rPr>
                <w:rFonts w:ascii="標楷體" w:eastAsia="標楷體" w:hAnsi="標楷體"/>
              </w:rPr>
            </w:pPr>
          </w:p>
        </w:tc>
        <w:tc>
          <w:tcPr>
            <w:tcW w:w="2857" w:type="dxa"/>
            <w:tcBorders>
              <w:top w:val="single" w:sz="6" w:space="0" w:color="auto"/>
              <w:left w:val="single" w:sz="6" w:space="0" w:color="auto"/>
              <w:bottom w:val="single" w:sz="6" w:space="0" w:color="auto"/>
              <w:right w:val="single" w:sz="12" w:space="0" w:color="auto"/>
            </w:tcBorders>
          </w:tcPr>
          <w:p w14:paraId="6A491E60" w14:textId="77777777" w:rsidR="009351E7" w:rsidRDefault="009351E7">
            <w:pPr>
              <w:jc w:val="center"/>
              <w:rPr>
                <w:rFonts w:ascii="標楷體" w:eastAsia="標楷體" w:hAnsi="標楷體"/>
              </w:rPr>
            </w:pPr>
          </w:p>
        </w:tc>
      </w:tr>
      <w:tr w:rsidR="009351E7" w14:paraId="78826751" w14:textId="77777777" w:rsidTr="009351E7">
        <w:trPr>
          <w:jc w:val="center"/>
        </w:trPr>
        <w:tc>
          <w:tcPr>
            <w:tcW w:w="2373" w:type="dxa"/>
            <w:tcBorders>
              <w:top w:val="single" w:sz="6" w:space="0" w:color="auto"/>
              <w:left w:val="single" w:sz="12" w:space="0" w:color="auto"/>
              <w:bottom w:val="single" w:sz="12" w:space="0" w:color="auto"/>
              <w:right w:val="single" w:sz="6" w:space="0" w:color="auto"/>
            </w:tcBorders>
          </w:tcPr>
          <w:p w14:paraId="52A59412" w14:textId="77777777" w:rsidR="009351E7" w:rsidRDefault="009351E7">
            <w:pPr>
              <w:jc w:val="center"/>
              <w:rPr>
                <w:rFonts w:ascii="標楷體" w:eastAsia="標楷體" w:hAnsi="標楷體"/>
              </w:rPr>
            </w:pPr>
          </w:p>
          <w:p w14:paraId="352E510E" w14:textId="77777777" w:rsidR="009351E7" w:rsidRDefault="009351E7">
            <w:pPr>
              <w:jc w:val="center"/>
              <w:rPr>
                <w:rFonts w:ascii="標楷體" w:eastAsia="標楷體" w:hAnsi="標楷體"/>
              </w:rPr>
            </w:pPr>
          </w:p>
        </w:tc>
        <w:tc>
          <w:tcPr>
            <w:tcW w:w="2388" w:type="dxa"/>
            <w:tcBorders>
              <w:top w:val="single" w:sz="6" w:space="0" w:color="auto"/>
              <w:left w:val="single" w:sz="6" w:space="0" w:color="auto"/>
              <w:bottom w:val="single" w:sz="12" w:space="0" w:color="auto"/>
              <w:right w:val="single" w:sz="6" w:space="0" w:color="auto"/>
            </w:tcBorders>
          </w:tcPr>
          <w:p w14:paraId="4CE849BF" w14:textId="77777777" w:rsidR="009351E7" w:rsidRDefault="009351E7">
            <w:pPr>
              <w:jc w:val="center"/>
              <w:rPr>
                <w:rFonts w:ascii="標楷體" w:eastAsia="標楷體" w:hAnsi="標楷體"/>
              </w:rPr>
            </w:pPr>
          </w:p>
        </w:tc>
        <w:tc>
          <w:tcPr>
            <w:tcW w:w="2857" w:type="dxa"/>
            <w:tcBorders>
              <w:top w:val="single" w:sz="6" w:space="0" w:color="auto"/>
              <w:left w:val="single" w:sz="6" w:space="0" w:color="auto"/>
              <w:bottom w:val="single" w:sz="12" w:space="0" w:color="auto"/>
              <w:right w:val="single" w:sz="12" w:space="0" w:color="auto"/>
            </w:tcBorders>
          </w:tcPr>
          <w:p w14:paraId="0661FF0E" w14:textId="77777777" w:rsidR="009351E7" w:rsidRDefault="009351E7">
            <w:pPr>
              <w:jc w:val="center"/>
              <w:rPr>
                <w:rFonts w:ascii="標楷體" w:eastAsia="標楷體" w:hAnsi="標楷體"/>
              </w:rPr>
            </w:pPr>
          </w:p>
        </w:tc>
      </w:tr>
    </w:tbl>
    <w:p w14:paraId="3DC28736" w14:textId="77777777" w:rsidR="009351E7" w:rsidRDefault="009351E7" w:rsidP="009351E7">
      <w:pPr>
        <w:spacing w:before="120" w:line="300" w:lineRule="auto"/>
        <w:rPr>
          <w:rFonts w:ascii="標楷體" w:eastAsia="標楷體" w:hAnsi="標楷體"/>
          <w:kern w:val="2"/>
        </w:rPr>
      </w:pPr>
      <w:r>
        <w:rPr>
          <w:rFonts w:ascii="標楷體" w:eastAsia="標楷體" w:hAnsi="標楷體" w:hint="eastAsia"/>
        </w:rPr>
        <w:t xml:space="preserve"> </w:t>
      </w:r>
    </w:p>
    <w:p w14:paraId="54DB178E" w14:textId="38CB9FB6" w:rsidR="0051032B" w:rsidRPr="00341AAA" w:rsidRDefault="009351E7" w:rsidP="008A20B6">
      <w:pPr>
        <w:spacing w:line="300" w:lineRule="auto"/>
        <w:jc w:val="center"/>
        <w:rPr>
          <w:rFonts w:eastAsia="標楷體"/>
          <w:color w:val="7030A0"/>
        </w:rPr>
      </w:pPr>
      <w:r>
        <w:rPr>
          <w:rFonts w:ascii="標楷體" w:eastAsia="標楷體" w:hAnsi="標楷體" w:hint="eastAsia"/>
          <w:spacing w:val="30"/>
          <w:sz w:val="36"/>
          <w:szCs w:val="36"/>
        </w:rPr>
        <w:t xml:space="preserve"> 中華民國   年   月   日</w:t>
      </w:r>
    </w:p>
    <w:sectPr w:rsidR="0051032B" w:rsidRPr="00341AAA" w:rsidSect="001540A9">
      <w:pgSz w:w="11907" w:h="16840"/>
      <w:pgMar w:top="1560" w:right="1247" w:bottom="1304" w:left="1247" w:header="851" w:footer="871" w:gutter="0"/>
      <w:cols w:space="720"/>
      <w:docGrid w:type="lines" w:linePitch="5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BDD67" w14:textId="77777777" w:rsidR="00170E7A" w:rsidRDefault="00170E7A">
      <w:r>
        <w:separator/>
      </w:r>
    </w:p>
  </w:endnote>
  <w:endnote w:type="continuationSeparator" w:id="0">
    <w:p w14:paraId="1637ADF3" w14:textId="77777777" w:rsidR="00170E7A" w:rsidRDefault="0017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Serif">
    <w:altName w:val="新細明體"/>
    <w:panose1 w:val="00000000000000000000"/>
    <w:charset w:val="88"/>
    <w:family w:val="roman"/>
    <w:notTrueType/>
    <w:pitch w:val="variable"/>
  </w:font>
  <w:font w:name="新細明體">
    <w:altName w:val="PMingLiU"/>
    <w:panose1 w:val="02020500000000000000"/>
    <w:charset w:val="88"/>
    <w:family w:val="roman"/>
    <w:pitch w:val="variable"/>
    <w:sig w:usb0="A00002FF" w:usb1="28CFFCFA" w:usb2="00000016" w:usb3="00000000" w:csb0="00100001" w:csb1="00000000"/>
  </w:font>
  <w:font w:name="全真楷書">
    <w:altName w:val="微軟正黑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3234" w14:textId="77777777" w:rsidR="00812725" w:rsidRDefault="00334E98">
    <w:pPr>
      <w:pStyle w:val="a8"/>
      <w:ind w:left="-142"/>
      <w:jc w:val="center"/>
    </w:pPr>
    <w:r>
      <w:rPr>
        <w:rStyle w:val="a9"/>
        <w:rFonts w:ascii="新細明體" w:hAnsi="新細明體"/>
      </w:rPr>
      <w:t>第</w:t>
    </w:r>
    <w:r>
      <w:rPr>
        <w:rStyle w:val="a9"/>
        <w:rFonts w:ascii="新細明體" w:hAnsi="新細明體"/>
      </w:rPr>
      <w:fldChar w:fldCharType="begin"/>
    </w:r>
    <w:r>
      <w:rPr>
        <w:rStyle w:val="a9"/>
        <w:rFonts w:ascii="新細明體" w:hAnsi="新細明體"/>
      </w:rPr>
      <w:instrText xml:space="preserve"> PAGE </w:instrText>
    </w:r>
    <w:r>
      <w:rPr>
        <w:rStyle w:val="a9"/>
        <w:rFonts w:ascii="新細明體" w:hAnsi="新細明體"/>
      </w:rPr>
      <w:fldChar w:fldCharType="separate"/>
    </w:r>
    <w:r>
      <w:rPr>
        <w:rStyle w:val="a9"/>
        <w:rFonts w:ascii="新細明體" w:hAnsi="新細明體"/>
      </w:rPr>
      <w:t>1</w:t>
    </w:r>
    <w:r>
      <w:rPr>
        <w:rStyle w:val="a9"/>
        <w:rFonts w:ascii="新細明體" w:hAnsi="新細明體"/>
      </w:rPr>
      <w:fldChar w:fldCharType="end"/>
    </w:r>
    <w:r>
      <w:rPr>
        <w:rStyle w:val="a9"/>
        <w:rFonts w:ascii="新細明體" w:hAnsi="新細明體"/>
      </w:rPr>
      <w:t>頁，共</w:t>
    </w:r>
    <w:r>
      <w:rPr>
        <w:rStyle w:val="a9"/>
        <w:rFonts w:ascii="新細明體" w:hAnsi="新細明體"/>
      </w:rPr>
      <w:fldChar w:fldCharType="begin"/>
    </w:r>
    <w:r>
      <w:rPr>
        <w:rStyle w:val="a9"/>
        <w:rFonts w:ascii="新細明體" w:hAnsi="新細明體"/>
      </w:rPr>
      <w:instrText xml:space="preserve"> NUMPAGES \* ARABIC </w:instrText>
    </w:r>
    <w:r>
      <w:rPr>
        <w:rStyle w:val="a9"/>
        <w:rFonts w:ascii="新細明體" w:hAnsi="新細明體"/>
      </w:rPr>
      <w:fldChar w:fldCharType="separate"/>
    </w:r>
    <w:r>
      <w:rPr>
        <w:rStyle w:val="a9"/>
        <w:rFonts w:ascii="新細明體" w:hAnsi="新細明體"/>
      </w:rPr>
      <w:t>4</w:t>
    </w:r>
    <w:r>
      <w:rPr>
        <w:rStyle w:val="a9"/>
        <w:rFonts w:ascii="新細明體" w:hAnsi="新細明體"/>
      </w:rPr>
      <w:fldChar w:fldCharType="end"/>
    </w:r>
    <w:r>
      <w:rPr>
        <w:rStyle w:val="a9"/>
        <w:rFonts w:ascii="新細明體" w:hAnsi="新細明體"/>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A7F13" w14:textId="77777777" w:rsidR="00170E7A" w:rsidRDefault="00170E7A">
      <w:r>
        <w:rPr>
          <w:color w:val="000000"/>
        </w:rPr>
        <w:separator/>
      </w:r>
    </w:p>
  </w:footnote>
  <w:footnote w:type="continuationSeparator" w:id="0">
    <w:p w14:paraId="5152C996" w14:textId="77777777" w:rsidR="00170E7A" w:rsidRDefault="00170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04E7"/>
    <w:multiLevelType w:val="multilevel"/>
    <w:tmpl w:val="699269B0"/>
    <w:lvl w:ilvl="0">
      <w:start w:val="1"/>
      <w:numFmt w:val="ideographLegalTradition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61052A2"/>
    <w:multiLevelType w:val="hybridMultilevel"/>
    <w:tmpl w:val="CA664866"/>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0A9118A7"/>
    <w:multiLevelType w:val="hybridMultilevel"/>
    <w:tmpl w:val="7E04BED0"/>
    <w:lvl w:ilvl="0" w:tplc="07FA7234">
      <w:start w:val="1"/>
      <w:numFmt w:val="taiwaneseCountingThousand"/>
      <w:lvlText w:val="(%1)"/>
      <w:lvlJc w:val="left"/>
      <w:pPr>
        <w:ind w:left="1188" w:hanging="468"/>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278F4978"/>
    <w:multiLevelType w:val="multilevel"/>
    <w:tmpl w:val="5268C196"/>
    <w:lvl w:ilvl="0">
      <w:start w:val="1"/>
      <w:numFmt w:val="decimal"/>
      <w:lvlText w:val="%1."/>
      <w:lvlJc w:val="left"/>
      <w:pPr>
        <w:ind w:left="2400" w:hanging="720"/>
      </w:pPr>
      <w:rPr>
        <w:rFonts w:hint="default"/>
      </w:rPr>
    </w:lvl>
    <w:lvl w:ilvl="1">
      <w:start w:val="1"/>
      <w:numFmt w:val="ideographTraditional"/>
      <w:lvlText w:val="%2、"/>
      <w:lvlJc w:val="left"/>
      <w:pPr>
        <w:ind w:left="2640" w:hanging="480"/>
      </w:pPr>
    </w:lvl>
    <w:lvl w:ilvl="2">
      <w:start w:val="1"/>
      <w:numFmt w:val="lowerRoman"/>
      <w:lvlText w:val="%3."/>
      <w:lvlJc w:val="right"/>
      <w:pPr>
        <w:ind w:left="3120" w:hanging="480"/>
      </w:pPr>
    </w:lvl>
    <w:lvl w:ilvl="3">
      <w:start w:val="1"/>
      <w:numFmt w:val="decimal"/>
      <w:lvlText w:val="%4."/>
      <w:lvlJc w:val="left"/>
      <w:pPr>
        <w:ind w:left="3600" w:hanging="480"/>
      </w:pPr>
    </w:lvl>
    <w:lvl w:ilvl="4">
      <w:start w:val="1"/>
      <w:numFmt w:val="ideographTraditional"/>
      <w:lvlText w:val="%5、"/>
      <w:lvlJc w:val="left"/>
      <w:pPr>
        <w:ind w:left="4080" w:hanging="480"/>
      </w:pPr>
    </w:lvl>
    <w:lvl w:ilvl="5">
      <w:start w:val="1"/>
      <w:numFmt w:val="lowerRoman"/>
      <w:lvlText w:val="%6."/>
      <w:lvlJc w:val="right"/>
      <w:pPr>
        <w:ind w:left="4560" w:hanging="480"/>
      </w:pPr>
    </w:lvl>
    <w:lvl w:ilvl="6">
      <w:start w:val="1"/>
      <w:numFmt w:val="decimal"/>
      <w:lvlText w:val="%7."/>
      <w:lvlJc w:val="left"/>
      <w:pPr>
        <w:ind w:left="5040" w:hanging="480"/>
      </w:pPr>
    </w:lvl>
    <w:lvl w:ilvl="7">
      <w:start w:val="1"/>
      <w:numFmt w:val="ideographTraditional"/>
      <w:lvlText w:val="%8、"/>
      <w:lvlJc w:val="left"/>
      <w:pPr>
        <w:ind w:left="5520" w:hanging="480"/>
      </w:pPr>
    </w:lvl>
    <w:lvl w:ilvl="8">
      <w:start w:val="1"/>
      <w:numFmt w:val="lowerRoman"/>
      <w:lvlText w:val="%9."/>
      <w:lvlJc w:val="right"/>
      <w:pPr>
        <w:ind w:left="6000" w:hanging="480"/>
      </w:pPr>
    </w:lvl>
  </w:abstractNum>
  <w:abstractNum w:abstractNumId="4" w15:restartNumberingAfterBreak="0">
    <w:nsid w:val="2DF25331"/>
    <w:multiLevelType w:val="multilevel"/>
    <w:tmpl w:val="57CA6BBC"/>
    <w:lvl w:ilvl="0">
      <w:start w:val="1"/>
      <w:numFmt w:val="decimal"/>
      <w:lvlText w:val="%1."/>
      <w:lvlJc w:val="left"/>
      <w:pPr>
        <w:ind w:left="2400" w:hanging="720"/>
      </w:pPr>
      <w:rPr>
        <w:rFonts w:hint="default"/>
      </w:rPr>
    </w:lvl>
    <w:lvl w:ilvl="1">
      <w:start w:val="1"/>
      <w:numFmt w:val="ideographTraditional"/>
      <w:lvlText w:val="%2、"/>
      <w:lvlJc w:val="left"/>
      <w:pPr>
        <w:ind w:left="2640" w:hanging="480"/>
      </w:pPr>
    </w:lvl>
    <w:lvl w:ilvl="2">
      <w:start w:val="1"/>
      <w:numFmt w:val="lowerRoman"/>
      <w:lvlText w:val="%3."/>
      <w:lvlJc w:val="right"/>
      <w:pPr>
        <w:ind w:left="3120" w:hanging="480"/>
      </w:pPr>
    </w:lvl>
    <w:lvl w:ilvl="3">
      <w:start w:val="1"/>
      <w:numFmt w:val="decimal"/>
      <w:lvlText w:val="%4."/>
      <w:lvlJc w:val="left"/>
      <w:pPr>
        <w:ind w:left="3600" w:hanging="480"/>
      </w:pPr>
    </w:lvl>
    <w:lvl w:ilvl="4">
      <w:start w:val="1"/>
      <w:numFmt w:val="ideographTraditional"/>
      <w:lvlText w:val="%5、"/>
      <w:lvlJc w:val="left"/>
      <w:pPr>
        <w:ind w:left="4080" w:hanging="480"/>
      </w:pPr>
    </w:lvl>
    <w:lvl w:ilvl="5">
      <w:start w:val="1"/>
      <w:numFmt w:val="lowerRoman"/>
      <w:lvlText w:val="%6."/>
      <w:lvlJc w:val="right"/>
      <w:pPr>
        <w:ind w:left="4560" w:hanging="480"/>
      </w:pPr>
    </w:lvl>
    <w:lvl w:ilvl="6">
      <w:start w:val="1"/>
      <w:numFmt w:val="decimal"/>
      <w:lvlText w:val="%7."/>
      <w:lvlJc w:val="left"/>
      <w:pPr>
        <w:ind w:left="5040" w:hanging="480"/>
      </w:pPr>
    </w:lvl>
    <w:lvl w:ilvl="7">
      <w:start w:val="1"/>
      <w:numFmt w:val="ideographTraditional"/>
      <w:lvlText w:val="%8、"/>
      <w:lvlJc w:val="left"/>
      <w:pPr>
        <w:ind w:left="5520" w:hanging="480"/>
      </w:pPr>
    </w:lvl>
    <w:lvl w:ilvl="8">
      <w:start w:val="1"/>
      <w:numFmt w:val="lowerRoman"/>
      <w:lvlText w:val="%9."/>
      <w:lvlJc w:val="right"/>
      <w:pPr>
        <w:ind w:left="6000" w:hanging="480"/>
      </w:pPr>
    </w:lvl>
  </w:abstractNum>
  <w:abstractNum w:abstractNumId="5" w15:restartNumberingAfterBreak="0">
    <w:nsid w:val="34D643ED"/>
    <w:multiLevelType w:val="multilevel"/>
    <w:tmpl w:val="409644E6"/>
    <w:lvl w:ilvl="0">
      <w:start w:val="1"/>
      <w:numFmt w:val="decimal"/>
      <w:lvlText w:val="(%1)"/>
      <w:lvlJc w:val="left"/>
      <w:pPr>
        <w:ind w:left="1570" w:hanging="720"/>
      </w:pPr>
      <w:rPr>
        <w:rFonts w:hint="default"/>
      </w:rPr>
    </w:lvl>
    <w:lvl w:ilvl="1">
      <w:start w:val="1"/>
      <w:numFmt w:val="ideographTraditional"/>
      <w:lvlText w:val="%2、"/>
      <w:lvlJc w:val="left"/>
      <w:pPr>
        <w:ind w:left="2640" w:hanging="480"/>
      </w:pPr>
    </w:lvl>
    <w:lvl w:ilvl="2">
      <w:start w:val="1"/>
      <w:numFmt w:val="lowerRoman"/>
      <w:lvlText w:val="%3."/>
      <w:lvlJc w:val="right"/>
      <w:pPr>
        <w:ind w:left="3120" w:hanging="480"/>
      </w:pPr>
    </w:lvl>
    <w:lvl w:ilvl="3">
      <w:start w:val="1"/>
      <w:numFmt w:val="decimal"/>
      <w:lvlText w:val="%4."/>
      <w:lvlJc w:val="left"/>
      <w:pPr>
        <w:ind w:left="3600" w:hanging="480"/>
      </w:pPr>
    </w:lvl>
    <w:lvl w:ilvl="4">
      <w:start w:val="1"/>
      <w:numFmt w:val="ideographTraditional"/>
      <w:lvlText w:val="%5、"/>
      <w:lvlJc w:val="left"/>
      <w:pPr>
        <w:ind w:left="4080" w:hanging="480"/>
      </w:pPr>
    </w:lvl>
    <w:lvl w:ilvl="5">
      <w:start w:val="1"/>
      <w:numFmt w:val="lowerRoman"/>
      <w:lvlText w:val="%6."/>
      <w:lvlJc w:val="right"/>
      <w:pPr>
        <w:ind w:left="4560" w:hanging="480"/>
      </w:pPr>
    </w:lvl>
    <w:lvl w:ilvl="6">
      <w:start w:val="1"/>
      <w:numFmt w:val="decimal"/>
      <w:lvlText w:val="%7."/>
      <w:lvlJc w:val="left"/>
      <w:pPr>
        <w:ind w:left="5040" w:hanging="480"/>
      </w:pPr>
    </w:lvl>
    <w:lvl w:ilvl="7">
      <w:start w:val="1"/>
      <w:numFmt w:val="ideographTraditional"/>
      <w:lvlText w:val="%8、"/>
      <w:lvlJc w:val="left"/>
      <w:pPr>
        <w:ind w:left="5520" w:hanging="480"/>
      </w:pPr>
    </w:lvl>
    <w:lvl w:ilvl="8">
      <w:start w:val="1"/>
      <w:numFmt w:val="lowerRoman"/>
      <w:lvlText w:val="%9."/>
      <w:lvlJc w:val="right"/>
      <w:pPr>
        <w:ind w:left="6000" w:hanging="480"/>
      </w:pPr>
    </w:lvl>
  </w:abstractNum>
  <w:abstractNum w:abstractNumId="6" w15:restartNumberingAfterBreak="0">
    <w:nsid w:val="44DF6BB7"/>
    <w:multiLevelType w:val="hybridMultilevel"/>
    <w:tmpl w:val="22241782"/>
    <w:lvl w:ilvl="0" w:tplc="41D28220">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45D708D1"/>
    <w:multiLevelType w:val="multilevel"/>
    <w:tmpl w:val="7864F6A4"/>
    <w:lvl w:ilvl="0">
      <w:start w:val="3"/>
      <w:numFmt w:val="decimal"/>
      <w:lvlText w:val="(%1)"/>
      <w:lvlJc w:val="left"/>
      <w:pPr>
        <w:ind w:left="2400" w:hanging="720"/>
      </w:pPr>
      <w:rPr>
        <w:rFonts w:hint="default"/>
      </w:rPr>
    </w:lvl>
    <w:lvl w:ilvl="1">
      <w:start w:val="1"/>
      <w:numFmt w:val="ideographTraditional"/>
      <w:lvlText w:val="%2、"/>
      <w:lvlJc w:val="left"/>
      <w:pPr>
        <w:ind w:left="2640" w:hanging="480"/>
      </w:pPr>
      <w:rPr>
        <w:rFonts w:hint="eastAsia"/>
      </w:rPr>
    </w:lvl>
    <w:lvl w:ilvl="2">
      <w:start w:val="1"/>
      <w:numFmt w:val="lowerRoman"/>
      <w:lvlText w:val="%3."/>
      <w:lvlJc w:val="right"/>
      <w:pPr>
        <w:ind w:left="3120" w:hanging="480"/>
      </w:pPr>
      <w:rPr>
        <w:rFonts w:hint="eastAsia"/>
      </w:rPr>
    </w:lvl>
    <w:lvl w:ilvl="3">
      <w:start w:val="1"/>
      <w:numFmt w:val="decimal"/>
      <w:lvlText w:val="%4."/>
      <w:lvlJc w:val="left"/>
      <w:pPr>
        <w:ind w:left="3600" w:hanging="480"/>
      </w:pPr>
      <w:rPr>
        <w:rFonts w:hint="eastAsia"/>
      </w:rPr>
    </w:lvl>
    <w:lvl w:ilvl="4">
      <w:start w:val="1"/>
      <w:numFmt w:val="ideographTraditional"/>
      <w:lvlText w:val="%5、"/>
      <w:lvlJc w:val="left"/>
      <w:pPr>
        <w:ind w:left="4080" w:hanging="480"/>
      </w:pPr>
      <w:rPr>
        <w:rFonts w:hint="eastAsia"/>
      </w:rPr>
    </w:lvl>
    <w:lvl w:ilvl="5">
      <w:start w:val="1"/>
      <w:numFmt w:val="lowerRoman"/>
      <w:lvlText w:val="%6."/>
      <w:lvlJc w:val="right"/>
      <w:pPr>
        <w:ind w:left="4560" w:hanging="480"/>
      </w:pPr>
      <w:rPr>
        <w:rFonts w:hint="eastAsia"/>
      </w:rPr>
    </w:lvl>
    <w:lvl w:ilvl="6">
      <w:start w:val="1"/>
      <w:numFmt w:val="decimal"/>
      <w:lvlText w:val="%7."/>
      <w:lvlJc w:val="left"/>
      <w:pPr>
        <w:ind w:left="5040" w:hanging="480"/>
      </w:pPr>
      <w:rPr>
        <w:rFonts w:hint="eastAsia"/>
      </w:rPr>
    </w:lvl>
    <w:lvl w:ilvl="7">
      <w:start w:val="1"/>
      <w:numFmt w:val="ideographTraditional"/>
      <w:lvlText w:val="%8、"/>
      <w:lvlJc w:val="left"/>
      <w:pPr>
        <w:ind w:left="5520" w:hanging="480"/>
      </w:pPr>
      <w:rPr>
        <w:rFonts w:hint="eastAsia"/>
      </w:rPr>
    </w:lvl>
    <w:lvl w:ilvl="8">
      <w:start w:val="1"/>
      <w:numFmt w:val="lowerRoman"/>
      <w:lvlText w:val="%9."/>
      <w:lvlJc w:val="right"/>
      <w:pPr>
        <w:ind w:left="6000" w:hanging="480"/>
      </w:pPr>
      <w:rPr>
        <w:rFonts w:hint="eastAsia"/>
      </w:rPr>
    </w:lvl>
  </w:abstractNum>
  <w:abstractNum w:abstractNumId="8" w15:restartNumberingAfterBreak="0">
    <w:nsid w:val="466679DC"/>
    <w:multiLevelType w:val="hybridMultilevel"/>
    <w:tmpl w:val="7BAA9744"/>
    <w:lvl w:ilvl="0" w:tplc="1DA0E89E">
      <w:start w:val="4"/>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212544"/>
    <w:multiLevelType w:val="hybridMultilevel"/>
    <w:tmpl w:val="B99AFDEE"/>
    <w:lvl w:ilvl="0" w:tplc="FC0E29EA">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0" w15:restartNumberingAfterBreak="0">
    <w:nsid w:val="5031268C"/>
    <w:multiLevelType w:val="hybridMultilevel"/>
    <w:tmpl w:val="A4DE5AE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5141023F"/>
    <w:multiLevelType w:val="multilevel"/>
    <w:tmpl w:val="D9B23668"/>
    <w:lvl w:ilvl="0">
      <w:start w:val="1"/>
      <w:numFmt w:val="decimal"/>
      <w:lvlText w:val="%1、"/>
      <w:lvlJc w:val="left"/>
      <w:pPr>
        <w:ind w:left="720" w:hanging="720"/>
      </w:pPr>
      <w:rPr>
        <w:rFonts w:ascii="Times New Roman" w:eastAsia="標楷體"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61B0182"/>
    <w:multiLevelType w:val="hybridMultilevel"/>
    <w:tmpl w:val="2C2CD766"/>
    <w:lvl w:ilvl="0" w:tplc="258A6F80">
      <w:start w:val="1"/>
      <w:numFmt w:val="taiwaneseCountingThousand"/>
      <w:lvlText w:val="%1、"/>
      <w:lvlJc w:val="left"/>
      <w:pPr>
        <w:ind w:left="1188" w:hanging="468"/>
      </w:pPr>
      <w:rPr>
        <w:rFonts w:hint="default"/>
        <w:color w:val="auto"/>
      </w:rPr>
    </w:lvl>
    <w:lvl w:ilvl="1" w:tplc="156AC2BE">
      <w:start w:val="1"/>
      <w:numFmt w:val="upperRoman"/>
      <w:lvlText w:val="%2、"/>
      <w:lvlJc w:val="left"/>
      <w:pPr>
        <w:ind w:left="2280" w:hanging="1080"/>
      </w:pPr>
      <w:rPr>
        <w:rFonts w:hint="default"/>
        <w:sz w:val="28"/>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57983489"/>
    <w:multiLevelType w:val="hybridMultilevel"/>
    <w:tmpl w:val="FD845C30"/>
    <w:lvl w:ilvl="0" w:tplc="5360EA6E">
      <w:start w:val="1"/>
      <w:numFmt w:val="decimal"/>
      <w:lvlText w:val="%1."/>
      <w:lvlJc w:val="left"/>
      <w:pPr>
        <w:ind w:left="355" w:hanging="360"/>
      </w:pPr>
      <w:rPr>
        <w:rFonts w:hint="default"/>
      </w:r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14" w15:restartNumberingAfterBreak="0">
    <w:nsid w:val="58306F92"/>
    <w:multiLevelType w:val="hybridMultilevel"/>
    <w:tmpl w:val="A5948E02"/>
    <w:lvl w:ilvl="0" w:tplc="07FA7234">
      <w:start w:val="1"/>
      <w:numFmt w:val="taiwaneseCountingThousand"/>
      <w:lvlText w:val="(%1)"/>
      <w:lvlJc w:val="left"/>
      <w:pPr>
        <w:ind w:left="4580" w:hanging="468"/>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665D4707"/>
    <w:multiLevelType w:val="multilevel"/>
    <w:tmpl w:val="2738F410"/>
    <w:styleLink w:val="LFO1"/>
    <w:lvl w:ilvl="0">
      <w:start w:val="1"/>
      <w:numFmt w:val="taiwaneseCountingThousand"/>
      <w:pStyle w:val="a"/>
      <w:suff w:val="nothing"/>
      <w:lvlText w:val="%1、"/>
      <w:lvlJc w:val="left"/>
      <w:pPr>
        <w:ind w:left="1601" w:hanging="641"/>
      </w:pPr>
    </w:lvl>
    <w:lvl w:ilvl="1">
      <w:start w:val="1"/>
      <w:numFmt w:val="taiwaneseCountingThousand"/>
      <w:suff w:val="nothing"/>
      <w:lvlText w:val="（%2）"/>
      <w:lvlJc w:val="left"/>
      <w:pPr>
        <w:ind w:left="1679" w:hanging="959"/>
      </w:pPr>
    </w:lvl>
    <w:lvl w:ilvl="2">
      <w:start w:val="1"/>
      <w:numFmt w:val="decimalFullWidth"/>
      <w:suff w:val="nothing"/>
      <w:lvlText w:val="%3、"/>
      <w:lvlJc w:val="left"/>
      <w:pPr>
        <w:ind w:left="1916" w:hanging="635"/>
      </w:pPr>
    </w:lvl>
    <w:lvl w:ilvl="3">
      <w:start w:val="1"/>
      <w:numFmt w:val="decimalFullWidth"/>
      <w:suff w:val="nothing"/>
      <w:lvlText w:val="（%4）"/>
      <w:lvlJc w:val="left"/>
      <w:pPr>
        <w:ind w:left="2563" w:hanging="964"/>
      </w:pPr>
    </w:lvl>
    <w:lvl w:ilvl="4">
      <w:start w:val="1"/>
      <w:numFmt w:val="ideographTraditional"/>
      <w:suff w:val="nothing"/>
      <w:lvlText w:val="%5、"/>
      <w:lvlJc w:val="left"/>
      <w:pPr>
        <w:ind w:left="2880" w:hanging="635"/>
      </w:pPr>
    </w:lvl>
    <w:lvl w:ilvl="5">
      <w:start w:val="1"/>
      <w:numFmt w:val="ideographTraditional"/>
      <w:lvlText w:val="（%6）"/>
      <w:lvlJc w:val="left"/>
      <w:pPr>
        <w:ind w:left="3527" w:hanging="975"/>
      </w:pPr>
    </w:lvl>
    <w:lvl w:ilvl="6">
      <w:start w:val="1"/>
      <w:numFmt w:val="ideographZodiac"/>
      <w:lvlText w:val="%7、"/>
      <w:lvlJc w:val="left"/>
      <w:pPr>
        <w:ind w:left="3844" w:hanging="646"/>
      </w:pPr>
    </w:lvl>
    <w:lvl w:ilvl="7">
      <w:start w:val="1"/>
      <w:numFmt w:val="ideographZodiac"/>
      <w:lvlText w:val="（%8）"/>
      <w:lvlJc w:val="left"/>
      <w:pPr>
        <w:ind w:left="4479" w:hanging="964"/>
      </w:pPr>
    </w:lvl>
    <w:lvl w:ilvl="8">
      <w:start w:val="1"/>
      <w:numFmt w:val="lowerLetter"/>
      <w:lvlText w:val="%9)"/>
      <w:lvlJc w:val="left"/>
      <w:pPr>
        <w:ind w:left="5102" w:hanging="1700"/>
      </w:pPr>
    </w:lvl>
  </w:abstractNum>
  <w:abstractNum w:abstractNumId="16" w15:restartNumberingAfterBreak="0">
    <w:nsid w:val="6C1956D5"/>
    <w:multiLevelType w:val="multilevel"/>
    <w:tmpl w:val="9D181326"/>
    <w:lvl w:ilvl="0">
      <w:start w:val="1"/>
      <w:numFmt w:val="decimal"/>
      <w:lvlText w:val="%1."/>
      <w:lvlJc w:val="left"/>
      <w:pPr>
        <w:ind w:left="2400" w:hanging="720"/>
      </w:pPr>
      <w:rPr>
        <w:rFonts w:hint="default"/>
      </w:rPr>
    </w:lvl>
    <w:lvl w:ilvl="1">
      <w:start w:val="1"/>
      <w:numFmt w:val="ideographTraditional"/>
      <w:lvlText w:val="%2、"/>
      <w:lvlJc w:val="left"/>
      <w:pPr>
        <w:ind w:left="2640" w:hanging="480"/>
      </w:pPr>
    </w:lvl>
    <w:lvl w:ilvl="2">
      <w:start w:val="1"/>
      <w:numFmt w:val="lowerRoman"/>
      <w:lvlText w:val="%3."/>
      <w:lvlJc w:val="right"/>
      <w:pPr>
        <w:ind w:left="3120" w:hanging="480"/>
      </w:pPr>
    </w:lvl>
    <w:lvl w:ilvl="3">
      <w:start w:val="1"/>
      <w:numFmt w:val="decimal"/>
      <w:lvlText w:val="%4."/>
      <w:lvlJc w:val="left"/>
      <w:pPr>
        <w:ind w:left="3600" w:hanging="480"/>
      </w:pPr>
    </w:lvl>
    <w:lvl w:ilvl="4">
      <w:start w:val="1"/>
      <w:numFmt w:val="ideographTraditional"/>
      <w:lvlText w:val="%5、"/>
      <w:lvlJc w:val="left"/>
      <w:pPr>
        <w:ind w:left="4080" w:hanging="480"/>
      </w:pPr>
    </w:lvl>
    <w:lvl w:ilvl="5">
      <w:start w:val="1"/>
      <w:numFmt w:val="lowerRoman"/>
      <w:lvlText w:val="%6."/>
      <w:lvlJc w:val="right"/>
      <w:pPr>
        <w:ind w:left="4560" w:hanging="480"/>
      </w:pPr>
    </w:lvl>
    <w:lvl w:ilvl="6">
      <w:start w:val="1"/>
      <w:numFmt w:val="decimal"/>
      <w:lvlText w:val="%7."/>
      <w:lvlJc w:val="left"/>
      <w:pPr>
        <w:ind w:left="5040" w:hanging="480"/>
      </w:pPr>
    </w:lvl>
    <w:lvl w:ilvl="7">
      <w:start w:val="1"/>
      <w:numFmt w:val="ideographTraditional"/>
      <w:lvlText w:val="%8、"/>
      <w:lvlJc w:val="left"/>
      <w:pPr>
        <w:ind w:left="5520" w:hanging="480"/>
      </w:pPr>
    </w:lvl>
    <w:lvl w:ilvl="8">
      <w:start w:val="1"/>
      <w:numFmt w:val="lowerRoman"/>
      <w:lvlText w:val="%9."/>
      <w:lvlJc w:val="right"/>
      <w:pPr>
        <w:ind w:left="6000" w:hanging="480"/>
      </w:pPr>
    </w:lvl>
  </w:abstractNum>
  <w:abstractNum w:abstractNumId="17" w15:restartNumberingAfterBreak="0">
    <w:nsid w:val="6CC33394"/>
    <w:multiLevelType w:val="hybridMultilevel"/>
    <w:tmpl w:val="1FEE5D46"/>
    <w:lvl w:ilvl="0" w:tplc="1EAACDBE">
      <w:start w:val="1"/>
      <w:numFmt w:val="decimal"/>
      <w:suff w:val="nothing"/>
      <w:lvlText w:val="%1."/>
      <w:lvlJc w:val="left"/>
      <w:pPr>
        <w:ind w:left="906" w:hanging="480"/>
      </w:pPr>
      <w:rPr>
        <w:rFonts w:hint="eastAsia"/>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8" w15:restartNumberingAfterBreak="0">
    <w:nsid w:val="746D3825"/>
    <w:multiLevelType w:val="hybridMultilevel"/>
    <w:tmpl w:val="BF245E62"/>
    <w:lvl w:ilvl="0" w:tplc="31DAE5C8">
      <w:start w:val="1"/>
      <w:numFmt w:val="decimal"/>
      <w:lvlText w:val="%1."/>
      <w:lvlJc w:val="left"/>
      <w:pPr>
        <w:ind w:left="355" w:hanging="360"/>
      </w:pPr>
      <w:rPr>
        <w:rFonts w:hint="default"/>
        <w:b w:val="0"/>
        <w:sz w:val="24"/>
        <w:szCs w:val="24"/>
      </w:r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19" w15:restartNumberingAfterBreak="0">
    <w:nsid w:val="76ED3EAC"/>
    <w:multiLevelType w:val="multilevel"/>
    <w:tmpl w:val="1B224C44"/>
    <w:lvl w:ilvl="0">
      <w:start w:val="1"/>
      <w:numFmt w:val="decimal"/>
      <w:lvlText w:val="(%1)"/>
      <w:lvlJc w:val="left"/>
      <w:pPr>
        <w:ind w:left="2400" w:hanging="720"/>
      </w:pPr>
      <w:rPr>
        <w:rFonts w:hint="default"/>
      </w:rPr>
    </w:lvl>
    <w:lvl w:ilvl="1">
      <w:start w:val="1"/>
      <w:numFmt w:val="ideographTraditional"/>
      <w:lvlText w:val="%2、"/>
      <w:lvlJc w:val="left"/>
      <w:pPr>
        <w:ind w:left="2640" w:hanging="480"/>
      </w:pPr>
    </w:lvl>
    <w:lvl w:ilvl="2">
      <w:start w:val="1"/>
      <w:numFmt w:val="lowerRoman"/>
      <w:lvlText w:val="%3."/>
      <w:lvlJc w:val="right"/>
      <w:pPr>
        <w:ind w:left="3120" w:hanging="480"/>
      </w:pPr>
    </w:lvl>
    <w:lvl w:ilvl="3">
      <w:start w:val="1"/>
      <w:numFmt w:val="taiwaneseCountingThousand"/>
      <w:lvlText w:val="(%4)"/>
      <w:lvlJc w:val="left"/>
      <w:pPr>
        <w:ind w:left="3600" w:hanging="480"/>
      </w:pPr>
      <w:rPr>
        <w:rFonts w:hint="eastAsia"/>
      </w:rPr>
    </w:lvl>
    <w:lvl w:ilvl="4">
      <w:start w:val="1"/>
      <w:numFmt w:val="ideographTraditional"/>
      <w:lvlText w:val="%5、"/>
      <w:lvlJc w:val="left"/>
      <w:pPr>
        <w:ind w:left="4080" w:hanging="480"/>
      </w:pPr>
    </w:lvl>
    <w:lvl w:ilvl="5">
      <w:start w:val="1"/>
      <w:numFmt w:val="lowerRoman"/>
      <w:lvlText w:val="%6."/>
      <w:lvlJc w:val="right"/>
      <w:pPr>
        <w:ind w:left="4560" w:hanging="480"/>
      </w:pPr>
    </w:lvl>
    <w:lvl w:ilvl="6">
      <w:start w:val="1"/>
      <w:numFmt w:val="decimal"/>
      <w:lvlText w:val="%7."/>
      <w:lvlJc w:val="left"/>
      <w:pPr>
        <w:ind w:left="5040" w:hanging="480"/>
      </w:pPr>
    </w:lvl>
    <w:lvl w:ilvl="7">
      <w:start w:val="1"/>
      <w:numFmt w:val="ideographTraditional"/>
      <w:lvlText w:val="%8、"/>
      <w:lvlJc w:val="left"/>
      <w:pPr>
        <w:ind w:left="5520" w:hanging="480"/>
      </w:pPr>
    </w:lvl>
    <w:lvl w:ilvl="8">
      <w:start w:val="1"/>
      <w:numFmt w:val="lowerRoman"/>
      <w:lvlText w:val="%9."/>
      <w:lvlJc w:val="right"/>
      <w:pPr>
        <w:ind w:left="6000" w:hanging="480"/>
      </w:pPr>
    </w:lvl>
  </w:abstractNum>
  <w:abstractNum w:abstractNumId="20" w15:restartNumberingAfterBreak="0">
    <w:nsid w:val="788727FD"/>
    <w:multiLevelType w:val="hybridMultilevel"/>
    <w:tmpl w:val="143CA3F6"/>
    <w:lvl w:ilvl="0" w:tplc="FF2CEE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8FB76C6"/>
    <w:multiLevelType w:val="hybridMultilevel"/>
    <w:tmpl w:val="A978E18C"/>
    <w:lvl w:ilvl="0" w:tplc="324A903A">
      <w:start w:val="1"/>
      <w:numFmt w:val="taiwaneseCountingThousand"/>
      <w:suff w:val="space"/>
      <w:lvlText w:val="(%1)"/>
      <w:lvlJc w:val="left"/>
      <w:pPr>
        <w:ind w:left="480" w:hanging="480"/>
      </w:pPr>
      <w:rPr>
        <w:rFonts w:ascii="標楷體" w:eastAsia="標楷體" w:hAnsi="標楷體" w:cs="Times New Roman"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9785258"/>
    <w:multiLevelType w:val="hybridMultilevel"/>
    <w:tmpl w:val="2C2CD766"/>
    <w:lvl w:ilvl="0" w:tplc="258A6F80">
      <w:start w:val="1"/>
      <w:numFmt w:val="taiwaneseCountingThousand"/>
      <w:lvlText w:val="%1、"/>
      <w:lvlJc w:val="left"/>
      <w:pPr>
        <w:ind w:left="1188" w:hanging="468"/>
      </w:pPr>
      <w:rPr>
        <w:rFonts w:hint="default"/>
        <w:color w:val="auto"/>
      </w:rPr>
    </w:lvl>
    <w:lvl w:ilvl="1" w:tplc="156AC2BE">
      <w:start w:val="1"/>
      <w:numFmt w:val="upperRoman"/>
      <w:lvlText w:val="%2、"/>
      <w:lvlJc w:val="left"/>
      <w:pPr>
        <w:ind w:left="2280" w:hanging="1080"/>
      </w:pPr>
      <w:rPr>
        <w:rFonts w:hint="default"/>
        <w:sz w:val="28"/>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7DDF201F"/>
    <w:multiLevelType w:val="multilevel"/>
    <w:tmpl w:val="406822BC"/>
    <w:lvl w:ilvl="0">
      <w:start w:val="1"/>
      <w:numFmt w:val="decimal"/>
      <w:lvlText w:val="(%1)"/>
      <w:lvlJc w:val="left"/>
      <w:pPr>
        <w:ind w:left="2400" w:hanging="720"/>
      </w:pPr>
      <w:rPr>
        <w:rFonts w:hint="default"/>
      </w:rPr>
    </w:lvl>
    <w:lvl w:ilvl="1">
      <w:start w:val="1"/>
      <w:numFmt w:val="ideographTraditional"/>
      <w:lvlText w:val="%2、"/>
      <w:lvlJc w:val="left"/>
      <w:pPr>
        <w:ind w:left="2640" w:hanging="480"/>
      </w:pPr>
      <w:rPr>
        <w:rFonts w:hint="eastAsia"/>
      </w:rPr>
    </w:lvl>
    <w:lvl w:ilvl="2">
      <w:start w:val="1"/>
      <w:numFmt w:val="lowerRoman"/>
      <w:lvlText w:val="%3."/>
      <w:lvlJc w:val="right"/>
      <w:pPr>
        <w:ind w:left="3120" w:hanging="480"/>
      </w:pPr>
      <w:rPr>
        <w:rFonts w:hint="eastAsia"/>
      </w:rPr>
    </w:lvl>
    <w:lvl w:ilvl="3">
      <w:start w:val="5"/>
      <w:numFmt w:val="taiwaneseCountingThousand"/>
      <w:lvlText w:val="(%4)"/>
      <w:lvlJc w:val="left"/>
      <w:pPr>
        <w:ind w:left="3600" w:hanging="480"/>
      </w:pPr>
      <w:rPr>
        <w:rFonts w:hint="eastAsia"/>
      </w:rPr>
    </w:lvl>
    <w:lvl w:ilvl="4">
      <w:start w:val="1"/>
      <w:numFmt w:val="ideographTraditional"/>
      <w:lvlText w:val="%5、"/>
      <w:lvlJc w:val="left"/>
      <w:pPr>
        <w:ind w:left="4080" w:hanging="480"/>
      </w:pPr>
      <w:rPr>
        <w:rFonts w:hint="eastAsia"/>
      </w:rPr>
    </w:lvl>
    <w:lvl w:ilvl="5">
      <w:start w:val="1"/>
      <w:numFmt w:val="lowerRoman"/>
      <w:lvlText w:val="%6."/>
      <w:lvlJc w:val="right"/>
      <w:pPr>
        <w:ind w:left="4560" w:hanging="480"/>
      </w:pPr>
      <w:rPr>
        <w:rFonts w:hint="eastAsia"/>
      </w:rPr>
    </w:lvl>
    <w:lvl w:ilvl="6">
      <w:start w:val="1"/>
      <w:numFmt w:val="decimal"/>
      <w:lvlText w:val="%7."/>
      <w:lvlJc w:val="left"/>
      <w:pPr>
        <w:ind w:left="5040" w:hanging="480"/>
      </w:pPr>
      <w:rPr>
        <w:rFonts w:hint="eastAsia"/>
      </w:rPr>
    </w:lvl>
    <w:lvl w:ilvl="7">
      <w:start w:val="1"/>
      <w:numFmt w:val="ideographTraditional"/>
      <w:lvlText w:val="%8、"/>
      <w:lvlJc w:val="left"/>
      <w:pPr>
        <w:ind w:left="5520" w:hanging="480"/>
      </w:pPr>
      <w:rPr>
        <w:rFonts w:hint="eastAsia"/>
      </w:rPr>
    </w:lvl>
    <w:lvl w:ilvl="8">
      <w:start w:val="1"/>
      <w:numFmt w:val="lowerRoman"/>
      <w:lvlText w:val="%9."/>
      <w:lvlJc w:val="right"/>
      <w:pPr>
        <w:ind w:left="6000" w:hanging="480"/>
      </w:pPr>
      <w:rPr>
        <w:rFonts w:hint="eastAsia"/>
      </w:rPr>
    </w:lvl>
  </w:abstractNum>
  <w:num w:numId="1">
    <w:abstractNumId w:val="15"/>
  </w:num>
  <w:num w:numId="2">
    <w:abstractNumId w:val="0"/>
  </w:num>
  <w:num w:numId="3">
    <w:abstractNumId w:val="19"/>
  </w:num>
  <w:num w:numId="4">
    <w:abstractNumId w:val="4"/>
  </w:num>
  <w:num w:numId="5">
    <w:abstractNumId w:val="3"/>
  </w:num>
  <w:num w:numId="6">
    <w:abstractNumId w:val="22"/>
  </w:num>
  <w:num w:numId="7">
    <w:abstractNumId w:val="20"/>
  </w:num>
  <w:num w:numId="8">
    <w:abstractNumId w:val="16"/>
  </w:num>
  <w:num w:numId="9">
    <w:abstractNumId w:val="5"/>
  </w:num>
  <w:num w:numId="10">
    <w:abstractNumId w:val="2"/>
  </w:num>
  <w:num w:numId="11">
    <w:abstractNumId w:val="7"/>
  </w:num>
  <w:num w:numId="12">
    <w:abstractNumId w:val="14"/>
  </w:num>
  <w:num w:numId="13">
    <w:abstractNumId w:val="13"/>
  </w:num>
  <w:num w:numId="14">
    <w:abstractNumId w:val="18"/>
  </w:num>
  <w:num w:numId="15">
    <w:abstractNumId w:val="6"/>
  </w:num>
  <w:num w:numId="16">
    <w:abstractNumId w:val="11"/>
  </w:num>
  <w:num w:numId="17">
    <w:abstractNumId w:val="9"/>
  </w:num>
  <w:num w:numId="18">
    <w:abstractNumId w:val="1"/>
  </w:num>
  <w:num w:numId="19">
    <w:abstractNumId w:val="15"/>
  </w:num>
  <w:num w:numId="20">
    <w:abstractNumId w:val="12"/>
  </w:num>
  <w:num w:numId="21">
    <w:abstractNumId w:val="15"/>
  </w:num>
  <w:num w:numId="22">
    <w:abstractNumId w:val="15"/>
  </w:num>
  <w:num w:numId="23">
    <w:abstractNumId w:val="10"/>
  </w:num>
  <w:num w:numId="24">
    <w:abstractNumId w:val="21"/>
  </w:num>
  <w:num w:numId="25">
    <w:abstractNumId w:val="17"/>
  </w:num>
  <w:num w:numId="26">
    <w:abstractNumId w:val="23"/>
  </w:num>
  <w:num w:numId="27">
    <w:abstractNumId w:val="15"/>
  </w:num>
  <w:num w:numId="28">
    <w:abstractNumId w:val="15"/>
  </w:num>
  <w:num w:numId="29">
    <w:abstractNumId w:val="15"/>
  </w:num>
  <w:num w:numId="30">
    <w:abstractNumId w:val="8"/>
  </w:num>
  <w:num w:numId="31">
    <w:abstractNumId w:val="15"/>
  </w:num>
  <w:num w:numId="32">
    <w:abstractNumId w:val="15"/>
  </w:num>
  <w:num w:numId="33">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drawingGridHorizontalSpacing w:val="120"/>
  <w:drawingGridVerticalSpacing w:val="521"/>
  <w:displayHorizontalDrawingGridEvery w:val="2"/>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8BE"/>
    <w:rsid w:val="00013C3C"/>
    <w:rsid w:val="0003706C"/>
    <w:rsid w:val="0004617F"/>
    <w:rsid w:val="000778BE"/>
    <w:rsid w:val="000C45D7"/>
    <w:rsid w:val="000D72FB"/>
    <w:rsid w:val="0010380B"/>
    <w:rsid w:val="001260E4"/>
    <w:rsid w:val="00134F01"/>
    <w:rsid w:val="001428F1"/>
    <w:rsid w:val="0015024F"/>
    <w:rsid w:val="001540A9"/>
    <w:rsid w:val="00154975"/>
    <w:rsid w:val="0016394D"/>
    <w:rsid w:val="00170E7A"/>
    <w:rsid w:val="001819E6"/>
    <w:rsid w:val="001A10C1"/>
    <w:rsid w:val="001C7B96"/>
    <w:rsid w:val="001D0AAF"/>
    <w:rsid w:val="001E4CD4"/>
    <w:rsid w:val="001F7341"/>
    <w:rsid w:val="00252BEC"/>
    <w:rsid w:val="002638C9"/>
    <w:rsid w:val="00277EA4"/>
    <w:rsid w:val="002B3B20"/>
    <w:rsid w:val="002D421A"/>
    <w:rsid w:val="002F1D7C"/>
    <w:rsid w:val="002F73FB"/>
    <w:rsid w:val="002F794C"/>
    <w:rsid w:val="003152ED"/>
    <w:rsid w:val="00322D00"/>
    <w:rsid w:val="00334E98"/>
    <w:rsid w:val="00336115"/>
    <w:rsid w:val="00341566"/>
    <w:rsid w:val="00341AAA"/>
    <w:rsid w:val="00342176"/>
    <w:rsid w:val="00364762"/>
    <w:rsid w:val="00377AA3"/>
    <w:rsid w:val="00383E39"/>
    <w:rsid w:val="003A7707"/>
    <w:rsid w:val="003B3584"/>
    <w:rsid w:val="003B4E4A"/>
    <w:rsid w:val="003D2023"/>
    <w:rsid w:val="00445A98"/>
    <w:rsid w:val="004549BC"/>
    <w:rsid w:val="0048519C"/>
    <w:rsid w:val="004D08FC"/>
    <w:rsid w:val="0051032B"/>
    <w:rsid w:val="00512707"/>
    <w:rsid w:val="00527F96"/>
    <w:rsid w:val="00555076"/>
    <w:rsid w:val="00582DFE"/>
    <w:rsid w:val="00586C7F"/>
    <w:rsid w:val="005A0C1A"/>
    <w:rsid w:val="005A1028"/>
    <w:rsid w:val="005C5D51"/>
    <w:rsid w:val="005F1730"/>
    <w:rsid w:val="00602655"/>
    <w:rsid w:val="00610303"/>
    <w:rsid w:val="006243E6"/>
    <w:rsid w:val="006463C0"/>
    <w:rsid w:val="00665C54"/>
    <w:rsid w:val="00673264"/>
    <w:rsid w:val="00714DA9"/>
    <w:rsid w:val="007443A1"/>
    <w:rsid w:val="00745A6D"/>
    <w:rsid w:val="00773A2C"/>
    <w:rsid w:val="007747E9"/>
    <w:rsid w:val="007839EA"/>
    <w:rsid w:val="0079284A"/>
    <w:rsid w:val="007942E6"/>
    <w:rsid w:val="007A31EC"/>
    <w:rsid w:val="007A7BA4"/>
    <w:rsid w:val="007B4A1F"/>
    <w:rsid w:val="007B58DD"/>
    <w:rsid w:val="007E102F"/>
    <w:rsid w:val="0080637F"/>
    <w:rsid w:val="00825AE6"/>
    <w:rsid w:val="00827E21"/>
    <w:rsid w:val="00857850"/>
    <w:rsid w:val="00863691"/>
    <w:rsid w:val="00893775"/>
    <w:rsid w:val="00897F8C"/>
    <w:rsid w:val="008A20B6"/>
    <w:rsid w:val="008A7527"/>
    <w:rsid w:val="008B3137"/>
    <w:rsid w:val="008C6ACD"/>
    <w:rsid w:val="008D54F0"/>
    <w:rsid w:val="009219C8"/>
    <w:rsid w:val="00926E58"/>
    <w:rsid w:val="009351E7"/>
    <w:rsid w:val="0095249D"/>
    <w:rsid w:val="0099736B"/>
    <w:rsid w:val="00A45AAE"/>
    <w:rsid w:val="00A70E9D"/>
    <w:rsid w:val="00A968A0"/>
    <w:rsid w:val="00AA5412"/>
    <w:rsid w:val="00AA79AF"/>
    <w:rsid w:val="00AC61DA"/>
    <w:rsid w:val="00AC68D2"/>
    <w:rsid w:val="00AD4573"/>
    <w:rsid w:val="00AD4BA3"/>
    <w:rsid w:val="00AF70F1"/>
    <w:rsid w:val="00B148DA"/>
    <w:rsid w:val="00B14BF9"/>
    <w:rsid w:val="00B4638F"/>
    <w:rsid w:val="00B7093E"/>
    <w:rsid w:val="00B74B52"/>
    <w:rsid w:val="00B7594E"/>
    <w:rsid w:val="00B94689"/>
    <w:rsid w:val="00BC3DCE"/>
    <w:rsid w:val="00BE3D35"/>
    <w:rsid w:val="00C12F37"/>
    <w:rsid w:val="00C157AD"/>
    <w:rsid w:val="00C23FBB"/>
    <w:rsid w:val="00C8149C"/>
    <w:rsid w:val="00C85268"/>
    <w:rsid w:val="00CC2DB5"/>
    <w:rsid w:val="00CE2A97"/>
    <w:rsid w:val="00CF6361"/>
    <w:rsid w:val="00D03CB7"/>
    <w:rsid w:val="00D30309"/>
    <w:rsid w:val="00D44F7A"/>
    <w:rsid w:val="00D53895"/>
    <w:rsid w:val="00D85656"/>
    <w:rsid w:val="00DA4BCA"/>
    <w:rsid w:val="00DF2EDB"/>
    <w:rsid w:val="00E15DB9"/>
    <w:rsid w:val="00E16FA2"/>
    <w:rsid w:val="00E541EA"/>
    <w:rsid w:val="00E71B14"/>
    <w:rsid w:val="00EA5D22"/>
    <w:rsid w:val="00EB48F5"/>
    <w:rsid w:val="00ED4D15"/>
    <w:rsid w:val="00EF55DD"/>
    <w:rsid w:val="00F01BFE"/>
    <w:rsid w:val="00F63D42"/>
    <w:rsid w:val="00F71542"/>
    <w:rsid w:val="00F769FF"/>
    <w:rsid w:val="00F876C4"/>
    <w:rsid w:val="00F96635"/>
    <w:rsid w:val="00FA5B6E"/>
    <w:rsid w:val="00FA5BCB"/>
    <w:rsid w:val="00FD0CE9"/>
    <w:rsid w:val="00FD38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4317E61"/>
  <w15:docId w15:val="{F28F9130-3E9D-4ED2-95FB-F8ED982A0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uppressAutoHyphens/>
    </w:pPr>
    <w:rPr>
      <w:rFonts w:ascii="Times New Roman" w:hAnsi="Times New Roman"/>
      <w:kern w:val="3"/>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0"/>
    <w:pPr>
      <w:spacing w:before="120" w:line="360" w:lineRule="atLeast"/>
      <w:ind w:left="1418" w:hanging="1418"/>
      <w:jc w:val="both"/>
    </w:pPr>
    <w:rPr>
      <w:rFonts w:ascii="全真楷書" w:eastAsia="全真楷書" w:hAnsi="全真楷書"/>
      <w:kern w:val="0"/>
      <w:sz w:val="28"/>
    </w:rPr>
  </w:style>
  <w:style w:type="paragraph" w:customStyle="1" w:styleId="19">
    <w:name w:val="樣式19"/>
    <w:basedOn w:val="a0"/>
    <w:pPr>
      <w:spacing w:line="240" w:lineRule="atLeast"/>
      <w:ind w:left="2552" w:hanging="567"/>
      <w:jc w:val="both"/>
    </w:pPr>
    <w:rPr>
      <w:rFonts w:ascii="全真楷書" w:eastAsia="全真楷書" w:hAnsi="全真楷書"/>
      <w:kern w:val="0"/>
      <w:sz w:val="28"/>
    </w:rPr>
  </w:style>
  <w:style w:type="paragraph" w:customStyle="1" w:styleId="27">
    <w:name w:val="樣式27"/>
    <w:basedOn w:val="a0"/>
    <w:pPr>
      <w:spacing w:line="360" w:lineRule="atLeast"/>
      <w:ind w:left="1418" w:firstLine="567"/>
      <w:jc w:val="both"/>
    </w:pPr>
    <w:rPr>
      <w:rFonts w:ascii="全真楷書" w:eastAsia="全真楷書" w:hAnsi="全真楷書"/>
      <w:kern w:val="0"/>
      <w:sz w:val="28"/>
    </w:rPr>
  </w:style>
  <w:style w:type="paragraph" w:styleId="a4">
    <w:name w:val="Plain Text"/>
    <w:basedOn w:val="a0"/>
    <w:pPr>
      <w:textAlignment w:val="auto"/>
    </w:pPr>
    <w:rPr>
      <w:rFonts w:ascii="Calibri" w:hAnsi="Calibri" w:cs="Courier New"/>
      <w:szCs w:val="22"/>
    </w:rPr>
  </w:style>
  <w:style w:type="paragraph" w:styleId="2">
    <w:name w:val="Body Text 2"/>
    <w:basedOn w:val="a0"/>
    <w:pPr>
      <w:ind w:left="720"/>
    </w:pPr>
  </w:style>
  <w:style w:type="paragraph" w:styleId="20">
    <w:name w:val="Body Text Indent 2"/>
    <w:basedOn w:val="a0"/>
    <w:pPr>
      <w:ind w:left="1260"/>
    </w:pPr>
  </w:style>
  <w:style w:type="paragraph" w:customStyle="1" w:styleId="0">
    <w:name w:val="樣式0"/>
    <w:basedOn w:val="a0"/>
    <w:pPr>
      <w:spacing w:before="120" w:line="240" w:lineRule="atLeast"/>
      <w:ind w:left="567" w:hanging="567"/>
      <w:jc w:val="both"/>
    </w:pPr>
    <w:rPr>
      <w:rFonts w:eastAsia="全真楷書"/>
      <w:kern w:val="0"/>
      <w:sz w:val="28"/>
    </w:rPr>
  </w:style>
  <w:style w:type="paragraph" w:customStyle="1" w:styleId="21">
    <w:name w:val="樣式21"/>
    <w:basedOn w:val="17"/>
    <w:pPr>
      <w:ind w:left="1701" w:hanging="1701"/>
    </w:pPr>
  </w:style>
  <w:style w:type="paragraph" w:customStyle="1" w:styleId="22">
    <w:name w:val="樣式22"/>
    <w:basedOn w:val="19"/>
    <w:pPr>
      <w:ind w:left="2835"/>
    </w:pPr>
  </w:style>
  <w:style w:type="paragraph" w:styleId="3">
    <w:name w:val="Body Text Indent 3"/>
    <w:basedOn w:val="a0"/>
    <w:pPr>
      <w:ind w:left="720" w:hanging="720"/>
    </w:pPr>
  </w:style>
  <w:style w:type="paragraph" w:customStyle="1" w:styleId="a5">
    <w:name w:val="一"/>
    <w:basedOn w:val="a0"/>
    <w:pPr>
      <w:spacing w:before="120" w:after="60" w:line="300" w:lineRule="auto"/>
      <w:ind w:left="567" w:hanging="567"/>
    </w:pPr>
    <w:rPr>
      <w:rFonts w:ascii="華康細明體" w:eastAsia="華康細明體" w:hAnsi="華康細明體"/>
      <w:spacing w:val="10"/>
      <w:kern w:val="0"/>
      <w:sz w:val="28"/>
    </w:rPr>
  </w:style>
  <w:style w:type="paragraph" w:customStyle="1" w:styleId="1">
    <w:name w:val="1."/>
    <w:basedOn w:val="a0"/>
    <w:pPr>
      <w:spacing w:line="288" w:lineRule="auto"/>
      <w:ind w:left="1020" w:hanging="340"/>
    </w:pPr>
    <w:rPr>
      <w:rFonts w:ascii="華康細明體" w:eastAsia="華康細明體" w:hAnsi="華康細明體"/>
      <w:spacing w:val="10"/>
      <w:kern w:val="0"/>
      <w:sz w:val="28"/>
    </w:rPr>
  </w:style>
  <w:style w:type="paragraph" w:customStyle="1" w:styleId="71">
    <w:name w:val="樣式71"/>
    <w:basedOn w:val="a0"/>
    <w:pPr>
      <w:spacing w:line="360" w:lineRule="exact"/>
      <w:ind w:left="1599" w:hanging="1599"/>
    </w:pPr>
    <w:rPr>
      <w:rFonts w:eastAsia="全真楷書"/>
      <w:spacing w:val="14"/>
      <w:kern w:val="0"/>
    </w:rPr>
  </w:style>
  <w:style w:type="paragraph" w:customStyle="1" w:styleId="5">
    <w:name w:val="樣式5"/>
    <w:basedOn w:val="a0"/>
    <w:pPr>
      <w:spacing w:line="360" w:lineRule="exact"/>
      <w:ind w:left="794"/>
    </w:pPr>
    <w:rPr>
      <w:rFonts w:eastAsia="全真楷書"/>
      <w:spacing w:val="14"/>
      <w:kern w:val="0"/>
    </w:rPr>
  </w:style>
  <w:style w:type="paragraph" w:customStyle="1" w:styleId="23">
    <w:name w:val="樣式2"/>
    <w:basedOn w:val="a0"/>
    <w:pPr>
      <w:spacing w:line="360" w:lineRule="exact"/>
      <w:ind w:left="1077" w:hanging="1077"/>
    </w:pPr>
    <w:rPr>
      <w:rFonts w:eastAsia="全真楷書"/>
      <w:spacing w:val="14"/>
      <w:kern w:val="0"/>
    </w:rPr>
  </w:style>
  <w:style w:type="paragraph" w:styleId="a6">
    <w:name w:val="Block Text"/>
    <w:basedOn w:val="a0"/>
    <w:pPr>
      <w:spacing w:line="300" w:lineRule="atLeast"/>
      <w:ind w:left="567" w:right="-17" w:hanging="567"/>
      <w:jc w:val="both"/>
    </w:pPr>
    <w:rPr>
      <w:rFonts w:ascii="新細明體" w:hAnsi="新細明體"/>
    </w:rPr>
  </w:style>
  <w:style w:type="paragraph" w:customStyle="1" w:styleId="6">
    <w:name w:val="樣式6"/>
    <w:basedOn w:val="23"/>
  </w:style>
  <w:style w:type="paragraph" w:customStyle="1" w:styleId="a7">
    <w:name w:val="內縮"/>
    <w:basedOn w:val="a0"/>
    <w:pPr>
      <w:widowControl/>
      <w:autoSpaceDE w:val="0"/>
      <w:spacing w:line="560" w:lineRule="atLeast"/>
      <w:ind w:left="600" w:right="-726" w:hanging="600"/>
      <w:jc w:val="both"/>
      <w:textAlignment w:val="center"/>
    </w:pPr>
    <w:rPr>
      <w:rFonts w:ascii="全真楷書" w:eastAsia="全真楷書" w:hAnsi="全真楷書"/>
      <w:kern w:val="0"/>
      <w:sz w:val="32"/>
    </w:rPr>
  </w:style>
  <w:style w:type="paragraph" w:styleId="a8">
    <w:name w:val="footer"/>
    <w:basedOn w:val="a0"/>
    <w:pPr>
      <w:tabs>
        <w:tab w:val="center" w:pos="4153"/>
        <w:tab w:val="right" w:pos="8306"/>
      </w:tabs>
    </w:pPr>
    <w:rPr>
      <w:sz w:val="20"/>
    </w:rPr>
  </w:style>
  <w:style w:type="character" w:styleId="a9">
    <w:name w:val="page number"/>
    <w:basedOn w:val="a1"/>
  </w:style>
  <w:style w:type="paragraph" w:customStyle="1" w:styleId="7">
    <w:name w:val="樣式7"/>
    <w:basedOn w:val="23"/>
    <w:pPr>
      <w:ind w:left="1361" w:hanging="1361"/>
    </w:pPr>
  </w:style>
  <w:style w:type="paragraph" w:customStyle="1" w:styleId="30">
    <w:name w:val="樣式3"/>
    <w:basedOn w:val="a0"/>
    <w:pPr>
      <w:spacing w:line="360" w:lineRule="exact"/>
      <w:ind w:left="2098" w:hanging="510"/>
    </w:pPr>
    <w:rPr>
      <w:rFonts w:ascii="全真楷書" w:eastAsia="全真楷書" w:hAnsi="全真楷書"/>
      <w:spacing w:val="14"/>
      <w:kern w:val="0"/>
    </w:rPr>
  </w:style>
  <w:style w:type="paragraph" w:customStyle="1" w:styleId="230">
    <w:name w:val="樣式23"/>
    <w:basedOn w:val="22"/>
    <w:pPr>
      <w:ind w:left="3005" w:hanging="737"/>
    </w:pPr>
  </w:style>
  <w:style w:type="paragraph" w:styleId="aa">
    <w:name w:val="Body Text Indent"/>
    <w:basedOn w:val="a0"/>
    <w:pPr>
      <w:spacing w:line="300" w:lineRule="atLeast"/>
      <w:ind w:left="1134" w:hanging="567"/>
      <w:jc w:val="both"/>
    </w:pPr>
    <w:rPr>
      <w:rFonts w:ascii="標楷體" w:eastAsia="標楷體" w:hAnsi="標楷體"/>
      <w:color w:val="000000"/>
    </w:rPr>
  </w:style>
  <w:style w:type="paragraph" w:styleId="ab">
    <w:name w:val="header"/>
    <w:basedOn w:val="a0"/>
    <w:pPr>
      <w:tabs>
        <w:tab w:val="center" w:pos="4153"/>
        <w:tab w:val="right" w:pos="8306"/>
      </w:tabs>
      <w:snapToGrid w:val="0"/>
    </w:pPr>
    <w:rPr>
      <w:sz w:val="20"/>
    </w:rPr>
  </w:style>
  <w:style w:type="character" w:customStyle="1" w:styleId="ac">
    <w:name w:val="頁尾 字元"/>
    <w:rPr>
      <w:rFonts w:ascii="Times New Roman" w:hAnsi="Times New Roman"/>
      <w:kern w:val="3"/>
    </w:rPr>
  </w:style>
  <w:style w:type="paragraph" w:customStyle="1" w:styleId="a">
    <w:name w:val="分項段落"/>
    <w:basedOn w:val="a0"/>
    <w:pPr>
      <w:numPr>
        <w:numId w:val="1"/>
      </w:numPr>
      <w:snapToGrid w:val="0"/>
      <w:textAlignment w:val="auto"/>
    </w:pPr>
    <w:rPr>
      <w:rFonts w:eastAsia="標楷體"/>
      <w:sz w:val="32"/>
    </w:rPr>
  </w:style>
  <w:style w:type="paragraph" w:styleId="ad">
    <w:name w:val="Balloon Text"/>
    <w:basedOn w:val="a0"/>
    <w:rPr>
      <w:rFonts w:ascii="Cambria" w:hAnsi="Cambria"/>
      <w:sz w:val="18"/>
      <w:szCs w:val="18"/>
    </w:rPr>
  </w:style>
  <w:style w:type="character" w:customStyle="1" w:styleId="ae">
    <w:name w:val="註解方塊文字 字元"/>
    <w:rPr>
      <w:rFonts w:ascii="Cambria" w:hAnsi="Cambria"/>
      <w:kern w:val="3"/>
      <w:sz w:val="18"/>
      <w:szCs w:val="18"/>
    </w:rPr>
  </w:style>
  <w:style w:type="paragraph" w:customStyle="1" w:styleId="af">
    <w:name w:val="公文(段落)"/>
    <w:basedOn w:val="a0"/>
    <w:next w:val="a0"/>
    <w:pPr>
      <w:snapToGrid w:val="0"/>
      <w:spacing w:line="500" w:lineRule="exact"/>
      <w:ind w:left="958" w:hanging="958"/>
      <w:textAlignment w:val="auto"/>
    </w:pPr>
    <w:rPr>
      <w:rFonts w:ascii="標楷體" w:eastAsia="標楷體" w:hAnsi="標楷體"/>
      <w:sz w:val="32"/>
      <w:szCs w:val="24"/>
    </w:rPr>
  </w:style>
  <w:style w:type="character" w:customStyle="1" w:styleId="af0">
    <w:name w:val="純文字 字元"/>
    <w:rPr>
      <w:rFonts w:ascii="Calibri" w:hAnsi="Calibri" w:cs="Courier New"/>
      <w:kern w:val="3"/>
      <w:sz w:val="24"/>
      <w:szCs w:val="22"/>
    </w:rPr>
  </w:style>
  <w:style w:type="paragraph" w:styleId="af1">
    <w:name w:val="Date"/>
    <w:basedOn w:val="a0"/>
    <w:next w:val="a0"/>
    <w:pPr>
      <w:jc w:val="right"/>
    </w:pPr>
  </w:style>
  <w:style w:type="character" w:customStyle="1" w:styleId="af2">
    <w:name w:val="日期 字元"/>
    <w:rPr>
      <w:rFonts w:ascii="Times New Roman" w:hAnsi="Times New Roman"/>
      <w:kern w:val="3"/>
      <w:sz w:val="24"/>
    </w:rPr>
  </w:style>
  <w:style w:type="paragraph" w:styleId="af3">
    <w:name w:val="List Paragraph"/>
    <w:basedOn w:val="a0"/>
    <w:pPr>
      <w:widowControl/>
      <w:spacing w:after="200" w:line="276" w:lineRule="auto"/>
      <w:ind w:left="480"/>
      <w:textAlignment w:val="auto"/>
    </w:pPr>
    <w:rPr>
      <w:rFonts w:ascii="Calibri" w:hAnsi="Calibri"/>
      <w:kern w:val="0"/>
      <w:sz w:val="22"/>
      <w:szCs w:val="22"/>
    </w:rPr>
  </w:style>
  <w:style w:type="paragraph" w:customStyle="1" w:styleId="af4">
    <w:name w:val="條文一"/>
    <w:basedOn w:val="a0"/>
    <w:pPr>
      <w:ind w:left="512" w:right="57" w:hanging="540"/>
      <w:jc w:val="both"/>
    </w:pPr>
    <w:rPr>
      <w:rFonts w:ascii="全真楷書" w:eastAsia="全真楷書" w:hAnsi="全真楷書"/>
      <w:sz w:val="28"/>
    </w:rPr>
  </w:style>
  <w:style w:type="paragraph" w:customStyle="1" w:styleId="af5">
    <w:name w:val="字元 字元 字元 字元 字元 字元"/>
    <w:basedOn w:val="a0"/>
    <w:autoRedefine/>
    <w:pPr>
      <w:snapToGrid w:val="0"/>
      <w:spacing w:line="280" w:lineRule="exact"/>
      <w:ind w:left="504" w:hanging="504"/>
      <w:jc w:val="both"/>
      <w:textAlignment w:val="auto"/>
    </w:pPr>
    <w:rPr>
      <w:rFonts w:eastAsia="標楷體"/>
      <w:bCs/>
      <w:spacing w:val="6"/>
      <w:szCs w:val="24"/>
    </w:rPr>
  </w:style>
  <w:style w:type="character" w:styleId="af6">
    <w:name w:val="Hyperlink"/>
    <w:rPr>
      <w:color w:val="0000FF"/>
      <w:u w:val="single"/>
    </w:rPr>
  </w:style>
  <w:style w:type="character" w:styleId="af7">
    <w:name w:val="annotation reference"/>
    <w:rPr>
      <w:sz w:val="18"/>
      <w:szCs w:val="18"/>
    </w:rPr>
  </w:style>
  <w:style w:type="paragraph" w:styleId="af8">
    <w:name w:val="annotation text"/>
    <w:basedOn w:val="a0"/>
  </w:style>
  <w:style w:type="character" w:customStyle="1" w:styleId="af9">
    <w:name w:val="註解文字 字元"/>
    <w:rPr>
      <w:rFonts w:ascii="Times New Roman" w:hAnsi="Times New Roman"/>
      <w:kern w:val="3"/>
      <w:sz w:val="24"/>
    </w:rPr>
  </w:style>
  <w:style w:type="paragraph" w:styleId="afa">
    <w:name w:val="annotation subject"/>
    <w:basedOn w:val="af8"/>
    <w:next w:val="af8"/>
    <w:rPr>
      <w:b/>
      <w:bCs/>
    </w:rPr>
  </w:style>
  <w:style w:type="character" w:customStyle="1" w:styleId="afb">
    <w:name w:val="註解主旨 字元"/>
    <w:rPr>
      <w:rFonts w:ascii="Times New Roman" w:hAnsi="Times New Roman"/>
      <w:b/>
      <w:bCs/>
      <w:kern w:val="3"/>
      <w:sz w:val="24"/>
    </w:rPr>
  </w:style>
  <w:style w:type="numbering" w:customStyle="1" w:styleId="LFO1">
    <w:name w:val="LFO1"/>
    <w:basedOn w:val="a3"/>
    <w:pPr>
      <w:numPr>
        <w:numId w:val="1"/>
      </w:numPr>
    </w:pPr>
  </w:style>
  <w:style w:type="paragraph" w:customStyle="1" w:styleId="PlainText2">
    <w:name w:val="Plain Text2"/>
    <w:basedOn w:val="a0"/>
    <w:rsid w:val="0051032B"/>
    <w:pPr>
      <w:suppressAutoHyphens w:val="0"/>
      <w:autoSpaceDE w:val="0"/>
      <w:adjustRightInd w:val="0"/>
    </w:pPr>
    <w:rPr>
      <w:rFonts w:ascii="細明體" w:eastAsia="細明體"/>
      <w:kern w:val="2"/>
    </w:rPr>
  </w:style>
  <w:style w:type="paragraph" w:customStyle="1" w:styleId="10">
    <w:name w:val="純文字1"/>
    <w:basedOn w:val="a0"/>
    <w:rsid w:val="0051032B"/>
    <w:pPr>
      <w:suppressAutoHyphens w:val="0"/>
      <w:autoSpaceDE w:val="0"/>
      <w:adjustRightInd w:val="0"/>
    </w:pPr>
    <w:rPr>
      <w:rFonts w:ascii="細明體" w:eastAsia="細明體"/>
      <w:kern w:val="2"/>
    </w:rPr>
  </w:style>
  <w:style w:type="paragraph" w:styleId="afc">
    <w:name w:val="Body Text"/>
    <w:basedOn w:val="a0"/>
    <w:link w:val="afd"/>
    <w:uiPriority w:val="99"/>
    <w:unhideWhenUsed/>
    <w:rsid w:val="003152ED"/>
    <w:pPr>
      <w:spacing w:after="120"/>
    </w:pPr>
  </w:style>
  <w:style w:type="character" w:customStyle="1" w:styleId="afd">
    <w:name w:val="本文 字元"/>
    <w:basedOn w:val="a1"/>
    <w:link w:val="afc"/>
    <w:uiPriority w:val="99"/>
    <w:rsid w:val="003152ED"/>
    <w:rPr>
      <w:rFonts w:ascii="Times New Roman" w:hAnsi="Times New Roman"/>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23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9603C-7338-4B98-9F97-1DBE74528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454</Words>
  <Characters>2593</Characters>
  <Application>Microsoft Office Word</Application>
  <DocSecurity>0</DocSecurity>
  <Lines>21</Lines>
  <Paragraphs>6</Paragraphs>
  <ScaleCrop>false</ScaleCrop>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cp:lastModifiedBy>鍾欣宜</cp:lastModifiedBy>
  <cp:revision>7</cp:revision>
  <cp:lastPrinted>2022-07-20T07:55:00Z</cp:lastPrinted>
  <dcterms:created xsi:type="dcterms:W3CDTF">2022-07-20T02:08:00Z</dcterms:created>
  <dcterms:modified xsi:type="dcterms:W3CDTF">2022-07-21T08:10:00Z</dcterms:modified>
</cp:coreProperties>
</file>