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9C198" w14:textId="32295EB3" w:rsidR="00685D76" w:rsidRPr="00BF571A" w:rsidRDefault="00BF571A" w:rsidP="00F23A4D">
      <w:pPr>
        <w:pStyle w:val="a6"/>
        <w:spacing w:beforeLines="50" w:before="120" w:after="0" w:line="0" w:lineRule="atLeast"/>
      </w:pPr>
      <w:r w:rsidRPr="00BF571A">
        <w:t>案號：</w:t>
      </w:r>
      <w:r w:rsidR="00B17882" w:rsidRPr="0076246C">
        <w:rPr>
          <w:color w:val="000000" w:themeColor="text1"/>
          <w:szCs w:val="32"/>
        </w:rPr>
        <w:t>ndc1</w:t>
      </w:r>
      <w:r w:rsidR="00B17882" w:rsidRPr="0076246C">
        <w:rPr>
          <w:rFonts w:hint="eastAsia"/>
          <w:color w:val="000000" w:themeColor="text1"/>
          <w:szCs w:val="32"/>
        </w:rPr>
        <w:t>10056</w:t>
      </w:r>
    </w:p>
    <w:p w14:paraId="4924D6DC" w14:textId="172DE216" w:rsidR="00685D76" w:rsidRPr="009805D3" w:rsidRDefault="00685D76" w:rsidP="009805D3">
      <w:pPr>
        <w:rPr>
          <w:rFonts w:ascii="標楷體" w:hAnsi="標楷體"/>
        </w:rPr>
      </w:pPr>
    </w:p>
    <w:p w14:paraId="564733D7" w14:textId="77777777" w:rsidR="00B17882" w:rsidRPr="009805D3" w:rsidRDefault="00B17882" w:rsidP="009805D3">
      <w:pPr>
        <w:rPr>
          <w:rFonts w:ascii="標楷體" w:hAnsi="標楷體"/>
        </w:rPr>
      </w:pPr>
    </w:p>
    <w:p w14:paraId="25538C77" w14:textId="3200EC77" w:rsidR="00685D76" w:rsidRDefault="00685D76" w:rsidP="009805D3">
      <w:pPr>
        <w:rPr>
          <w:rFonts w:ascii="標楷體" w:hAnsi="標楷體"/>
        </w:rPr>
      </w:pPr>
    </w:p>
    <w:p w14:paraId="687C6A18" w14:textId="07FF04E5" w:rsidR="009805D3" w:rsidRDefault="009805D3" w:rsidP="009805D3">
      <w:pPr>
        <w:rPr>
          <w:rFonts w:ascii="標楷體" w:hAnsi="標楷體"/>
        </w:rPr>
      </w:pPr>
    </w:p>
    <w:p w14:paraId="5D6B876D" w14:textId="77777777" w:rsidR="009805D3" w:rsidRPr="009805D3" w:rsidRDefault="009805D3" w:rsidP="009805D3">
      <w:pPr>
        <w:rPr>
          <w:rFonts w:ascii="標楷體" w:hAnsi="標楷體"/>
        </w:rPr>
      </w:pPr>
    </w:p>
    <w:p w14:paraId="362E53C4" w14:textId="77777777" w:rsidR="00B17882" w:rsidRPr="00B17882" w:rsidRDefault="00B17882" w:rsidP="00B17882">
      <w:pPr>
        <w:spacing w:line="400" w:lineRule="exact"/>
        <w:jc w:val="center"/>
        <w:rPr>
          <w:b/>
          <w:bCs/>
          <w:color w:val="000000" w:themeColor="text1"/>
          <w:sz w:val="40"/>
          <w:szCs w:val="40"/>
        </w:rPr>
      </w:pPr>
      <w:r w:rsidRPr="00B17882">
        <w:rPr>
          <w:b/>
          <w:bCs/>
          <w:color w:val="000000" w:themeColor="text1"/>
          <w:sz w:val="40"/>
          <w:szCs w:val="40"/>
        </w:rPr>
        <w:t>國家發展委員會</w:t>
      </w:r>
    </w:p>
    <w:p w14:paraId="2A504764" w14:textId="77777777" w:rsidR="00B17882" w:rsidRPr="00B17882" w:rsidRDefault="00B17882" w:rsidP="00B17882">
      <w:pPr>
        <w:spacing w:line="400" w:lineRule="exact"/>
        <w:jc w:val="center"/>
        <w:rPr>
          <w:b/>
          <w:bCs/>
          <w:color w:val="000000" w:themeColor="text1"/>
          <w:sz w:val="40"/>
          <w:szCs w:val="40"/>
        </w:rPr>
      </w:pPr>
    </w:p>
    <w:p w14:paraId="64CFA237" w14:textId="77777777" w:rsidR="00B17882" w:rsidRPr="00B17882" w:rsidRDefault="00B17882" w:rsidP="00B17882">
      <w:pPr>
        <w:spacing w:line="400" w:lineRule="exact"/>
        <w:jc w:val="center"/>
        <w:rPr>
          <w:b/>
          <w:bCs/>
          <w:color w:val="000000" w:themeColor="text1"/>
          <w:sz w:val="40"/>
          <w:szCs w:val="40"/>
        </w:rPr>
      </w:pPr>
      <w:r w:rsidRPr="00B17882">
        <w:rPr>
          <w:b/>
          <w:bCs/>
          <w:color w:val="000000" w:themeColor="text1"/>
          <w:sz w:val="40"/>
          <w:szCs w:val="40"/>
        </w:rPr>
        <w:t>「</w:t>
      </w:r>
      <w:proofErr w:type="gramStart"/>
      <w:r w:rsidRPr="00B17882">
        <w:rPr>
          <w:rFonts w:hint="eastAsia"/>
          <w:b/>
          <w:bCs/>
          <w:color w:val="000000" w:themeColor="text1"/>
          <w:sz w:val="40"/>
          <w:szCs w:val="40"/>
        </w:rPr>
        <w:t>110</w:t>
      </w:r>
      <w:proofErr w:type="gramEnd"/>
      <w:r w:rsidRPr="00B17882">
        <w:rPr>
          <w:rFonts w:hint="eastAsia"/>
          <w:b/>
          <w:bCs/>
          <w:color w:val="000000" w:themeColor="text1"/>
          <w:sz w:val="40"/>
          <w:szCs w:val="40"/>
        </w:rPr>
        <w:t>年度路由器設備採購</w:t>
      </w:r>
      <w:r w:rsidRPr="00B17882">
        <w:rPr>
          <w:b/>
          <w:bCs/>
          <w:color w:val="000000" w:themeColor="text1"/>
          <w:sz w:val="40"/>
          <w:szCs w:val="40"/>
        </w:rPr>
        <w:t>案」</w:t>
      </w:r>
    </w:p>
    <w:p w14:paraId="0C8EFE7C" w14:textId="77777777" w:rsidR="00B17882" w:rsidRPr="00B17882" w:rsidRDefault="00B17882" w:rsidP="00B17882">
      <w:pPr>
        <w:spacing w:line="400" w:lineRule="exact"/>
        <w:jc w:val="center"/>
        <w:rPr>
          <w:b/>
          <w:bCs/>
          <w:color w:val="000000" w:themeColor="text1"/>
          <w:sz w:val="40"/>
          <w:szCs w:val="40"/>
        </w:rPr>
      </w:pPr>
    </w:p>
    <w:p w14:paraId="64C5A11A" w14:textId="201E7742" w:rsidR="00B17882" w:rsidRPr="00B17882" w:rsidRDefault="00B17882" w:rsidP="00B17882">
      <w:pPr>
        <w:spacing w:line="400" w:lineRule="exact"/>
        <w:jc w:val="center"/>
        <w:rPr>
          <w:b/>
          <w:bCs/>
          <w:color w:val="000000" w:themeColor="text1"/>
          <w:sz w:val="40"/>
          <w:szCs w:val="40"/>
        </w:rPr>
      </w:pPr>
      <w:r w:rsidRPr="00B17882">
        <w:rPr>
          <w:b/>
          <w:bCs/>
          <w:color w:val="000000" w:themeColor="text1"/>
          <w:sz w:val="40"/>
          <w:szCs w:val="40"/>
        </w:rPr>
        <w:t>需求說明書</w:t>
      </w:r>
    </w:p>
    <w:p w14:paraId="369F1DAA" w14:textId="77777777" w:rsidR="00685D76" w:rsidRPr="00D34F21" w:rsidRDefault="00685D76" w:rsidP="00F23A4D">
      <w:pPr>
        <w:spacing w:line="360" w:lineRule="auto"/>
        <w:jc w:val="center"/>
        <w:rPr>
          <w:sz w:val="52"/>
          <w:szCs w:val="52"/>
        </w:rPr>
      </w:pPr>
    </w:p>
    <w:p w14:paraId="1141C0A7" w14:textId="77777777" w:rsidR="00685D76" w:rsidRPr="002A171C" w:rsidRDefault="00685D76" w:rsidP="00F23A4D">
      <w:pPr>
        <w:rPr>
          <w:rFonts w:ascii="標楷體" w:hAnsi="標楷體"/>
        </w:rPr>
      </w:pPr>
    </w:p>
    <w:p w14:paraId="22887B7F" w14:textId="77777777" w:rsidR="00685D76" w:rsidRPr="002A171C" w:rsidRDefault="00685D76" w:rsidP="00F23A4D">
      <w:pPr>
        <w:rPr>
          <w:rFonts w:ascii="標楷體" w:hAnsi="標楷體"/>
        </w:rPr>
      </w:pPr>
    </w:p>
    <w:p w14:paraId="68F66CC9" w14:textId="77777777" w:rsidR="00685D76" w:rsidRPr="002A171C" w:rsidRDefault="00685D76" w:rsidP="00F23A4D">
      <w:pPr>
        <w:rPr>
          <w:rFonts w:ascii="標楷體" w:hAnsi="標楷體"/>
        </w:rPr>
      </w:pPr>
    </w:p>
    <w:p w14:paraId="50B836F5" w14:textId="77777777" w:rsidR="00685D76" w:rsidRPr="002A171C" w:rsidRDefault="00685D76" w:rsidP="00F23A4D">
      <w:pPr>
        <w:rPr>
          <w:rFonts w:ascii="標楷體" w:hAnsi="標楷體"/>
        </w:rPr>
      </w:pPr>
    </w:p>
    <w:p w14:paraId="462129F9" w14:textId="77777777" w:rsidR="00685D76" w:rsidRPr="002A171C" w:rsidRDefault="00685D76" w:rsidP="00F23A4D">
      <w:pPr>
        <w:rPr>
          <w:rFonts w:ascii="標楷體" w:hAnsi="標楷體"/>
        </w:rPr>
      </w:pPr>
    </w:p>
    <w:p w14:paraId="01540E8D" w14:textId="77777777" w:rsidR="00685D76" w:rsidRPr="002A171C" w:rsidRDefault="00685D76" w:rsidP="00F23A4D">
      <w:pPr>
        <w:rPr>
          <w:rFonts w:ascii="標楷體" w:hAnsi="標楷體"/>
        </w:rPr>
      </w:pPr>
    </w:p>
    <w:p w14:paraId="10BEE994" w14:textId="77777777" w:rsidR="00685D76" w:rsidRPr="002A171C" w:rsidRDefault="00685D76" w:rsidP="00F23A4D">
      <w:pPr>
        <w:rPr>
          <w:rFonts w:ascii="標楷體" w:hAnsi="標楷體"/>
        </w:rPr>
      </w:pPr>
    </w:p>
    <w:p w14:paraId="071388A5" w14:textId="77777777" w:rsidR="00685D76" w:rsidRPr="002A171C" w:rsidRDefault="00685D76" w:rsidP="00F23A4D">
      <w:pPr>
        <w:rPr>
          <w:rFonts w:ascii="標楷體" w:hAnsi="標楷體"/>
          <w:sz w:val="36"/>
        </w:rPr>
      </w:pPr>
    </w:p>
    <w:p w14:paraId="136DD190" w14:textId="77777777" w:rsidR="001D1024" w:rsidRPr="002A171C" w:rsidRDefault="001D1024" w:rsidP="00F23A4D">
      <w:pPr>
        <w:rPr>
          <w:rFonts w:ascii="標楷體" w:hAnsi="標楷體"/>
        </w:rPr>
      </w:pPr>
    </w:p>
    <w:p w14:paraId="770D3233" w14:textId="77777777" w:rsidR="001D1024" w:rsidRPr="002A171C" w:rsidRDefault="001D1024" w:rsidP="00F23A4D">
      <w:pPr>
        <w:rPr>
          <w:rFonts w:ascii="標楷體" w:hAnsi="標楷體"/>
        </w:rPr>
      </w:pPr>
    </w:p>
    <w:p w14:paraId="504BCF84" w14:textId="049CB4BF" w:rsidR="00F468C9" w:rsidRDefault="00F468C9" w:rsidP="00F23A4D">
      <w:pPr>
        <w:rPr>
          <w:rFonts w:ascii="標楷體" w:hAnsi="標楷體"/>
        </w:rPr>
      </w:pPr>
    </w:p>
    <w:p w14:paraId="0ACEBD9C" w14:textId="384CC252" w:rsidR="00B17882" w:rsidRDefault="00B17882" w:rsidP="00F23A4D">
      <w:pPr>
        <w:rPr>
          <w:rFonts w:ascii="標楷體" w:hAnsi="標楷體"/>
        </w:rPr>
      </w:pPr>
    </w:p>
    <w:p w14:paraId="73C7838D" w14:textId="480EA82A" w:rsidR="00B17882" w:rsidRDefault="00B17882" w:rsidP="00F23A4D">
      <w:pPr>
        <w:rPr>
          <w:rFonts w:ascii="標楷體" w:hAnsi="標楷體"/>
        </w:rPr>
      </w:pPr>
    </w:p>
    <w:p w14:paraId="75563B7B" w14:textId="77777777" w:rsidR="00B17882" w:rsidRPr="002A171C" w:rsidRDefault="00B17882" w:rsidP="00F23A4D">
      <w:pPr>
        <w:rPr>
          <w:rFonts w:ascii="標楷體" w:hAnsi="標楷體"/>
        </w:rPr>
      </w:pPr>
    </w:p>
    <w:p w14:paraId="0764DC4A" w14:textId="77777777" w:rsidR="00F468C9" w:rsidRPr="002A171C" w:rsidRDefault="00F468C9" w:rsidP="00F23A4D">
      <w:pPr>
        <w:rPr>
          <w:rFonts w:ascii="標楷體" w:hAnsi="標楷體"/>
        </w:rPr>
      </w:pPr>
    </w:p>
    <w:p w14:paraId="4363B47C" w14:textId="7A3CA52F" w:rsidR="00685D76" w:rsidRPr="00D34F21" w:rsidRDefault="00685D76" w:rsidP="00F23A4D">
      <w:pPr>
        <w:jc w:val="center"/>
        <w:rPr>
          <w:sz w:val="40"/>
          <w:szCs w:val="40"/>
        </w:rPr>
      </w:pPr>
      <w:r w:rsidRPr="00D34F21">
        <w:rPr>
          <w:sz w:val="40"/>
          <w:szCs w:val="40"/>
        </w:rPr>
        <w:t>中華民國</w:t>
      </w:r>
      <w:r w:rsidRPr="00D34F21">
        <w:rPr>
          <w:sz w:val="40"/>
          <w:szCs w:val="40"/>
        </w:rPr>
        <w:t>1</w:t>
      </w:r>
      <w:r w:rsidR="00D34F21" w:rsidRPr="00D34F21">
        <w:rPr>
          <w:sz w:val="40"/>
          <w:szCs w:val="40"/>
        </w:rPr>
        <w:t>10</w:t>
      </w:r>
      <w:r w:rsidRPr="00D34F21">
        <w:rPr>
          <w:sz w:val="40"/>
          <w:szCs w:val="40"/>
        </w:rPr>
        <w:t>年</w:t>
      </w:r>
      <w:r w:rsidR="009754BE">
        <w:rPr>
          <w:rFonts w:hint="eastAsia"/>
          <w:sz w:val="40"/>
          <w:szCs w:val="40"/>
        </w:rPr>
        <w:t>7</w:t>
      </w:r>
      <w:r w:rsidRPr="00D34F21">
        <w:rPr>
          <w:sz w:val="40"/>
          <w:szCs w:val="40"/>
        </w:rPr>
        <w:t>月</w:t>
      </w:r>
    </w:p>
    <w:p w14:paraId="630FDC53" w14:textId="77777777" w:rsidR="00685D76" w:rsidRPr="002A171C" w:rsidRDefault="001D1024" w:rsidP="00A33BA8">
      <w:pPr>
        <w:widowControl/>
        <w:spacing w:line="240" w:lineRule="auto"/>
        <w:jc w:val="center"/>
        <w:rPr>
          <w:rFonts w:ascii="標楷體" w:hAnsi="標楷體"/>
          <w:b/>
          <w:sz w:val="40"/>
          <w:szCs w:val="40"/>
        </w:rPr>
      </w:pPr>
      <w:r w:rsidRPr="002A171C">
        <w:rPr>
          <w:rFonts w:ascii="標楷體" w:hAnsi="標楷體"/>
          <w:b/>
          <w:sz w:val="40"/>
          <w:szCs w:val="40"/>
        </w:rPr>
        <w:br w:type="page"/>
      </w:r>
      <w:r w:rsidR="00685D76" w:rsidRPr="002A171C">
        <w:rPr>
          <w:rFonts w:ascii="標楷體" w:hAnsi="標楷體"/>
          <w:b/>
          <w:sz w:val="40"/>
          <w:szCs w:val="40"/>
        </w:rPr>
        <w:lastRenderedPageBreak/>
        <w:t>目</w:t>
      </w:r>
      <w:r w:rsidR="00685D76" w:rsidRPr="002A171C">
        <w:rPr>
          <w:rFonts w:ascii="標楷體" w:hAnsi="標楷體" w:hint="eastAsia"/>
          <w:b/>
          <w:sz w:val="40"/>
          <w:szCs w:val="40"/>
        </w:rPr>
        <w:tab/>
      </w:r>
      <w:r w:rsidR="00685D76" w:rsidRPr="002A171C">
        <w:rPr>
          <w:rFonts w:ascii="標楷體" w:hAnsi="標楷體"/>
          <w:b/>
          <w:sz w:val="40"/>
          <w:szCs w:val="40"/>
        </w:rPr>
        <w:tab/>
        <w:t>錄</w:t>
      </w:r>
    </w:p>
    <w:p w14:paraId="72844FD7" w14:textId="77777777" w:rsidR="00B70383" w:rsidRPr="002A171C" w:rsidRDefault="00B70383" w:rsidP="007A46F7">
      <w:pPr>
        <w:pStyle w:val="11"/>
        <w:rPr>
          <w:lang w:val="zh-TW"/>
        </w:rPr>
      </w:pPr>
    </w:p>
    <w:p w14:paraId="127E334C" w14:textId="19284BF5" w:rsidR="009805D3" w:rsidRPr="009805D3" w:rsidRDefault="00887A03">
      <w:pPr>
        <w:pStyle w:val="11"/>
        <w:rPr>
          <w:rFonts w:ascii="Times New Roman" w:eastAsiaTheme="minorEastAsia" w:hAnsi="Times New Roman"/>
          <w:bCs w:val="0"/>
          <w:caps w:val="0"/>
          <w:sz w:val="24"/>
          <w:szCs w:val="22"/>
        </w:rPr>
      </w:pPr>
      <w:r w:rsidRPr="009805D3">
        <w:rPr>
          <w:rFonts w:ascii="Times New Roman" w:hAnsi="Times New Roman"/>
          <w:kern w:val="52"/>
          <w:lang w:val="zh-TW"/>
        </w:rPr>
        <w:fldChar w:fldCharType="begin"/>
      </w:r>
      <w:r w:rsidR="00685D76" w:rsidRPr="009805D3">
        <w:rPr>
          <w:rFonts w:ascii="Times New Roman" w:hAnsi="Times New Roman"/>
          <w:kern w:val="52"/>
          <w:lang w:val="zh-TW"/>
        </w:rPr>
        <w:instrText xml:space="preserve"> TOC \o "1-2" \h \z \u </w:instrText>
      </w:r>
      <w:r w:rsidRPr="009805D3">
        <w:rPr>
          <w:rFonts w:ascii="Times New Roman" w:hAnsi="Times New Roman"/>
          <w:kern w:val="52"/>
          <w:lang w:val="zh-TW"/>
        </w:rPr>
        <w:fldChar w:fldCharType="separate"/>
      </w:r>
      <w:hyperlink w:anchor="_Toc75897923" w:history="1">
        <w:r w:rsidR="009805D3" w:rsidRPr="009805D3">
          <w:rPr>
            <w:rStyle w:val="a9"/>
          </w:rPr>
          <w:t>壹、</w:t>
        </w:r>
        <w:r w:rsidR="009805D3" w:rsidRPr="009805D3">
          <w:rPr>
            <w:rFonts w:ascii="Times New Roman" w:eastAsiaTheme="minorEastAsia" w:hAnsi="Times New Roman"/>
            <w:bCs w:val="0"/>
            <w:caps w:val="0"/>
            <w:sz w:val="24"/>
            <w:szCs w:val="22"/>
          </w:rPr>
          <w:tab/>
        </w:r>
        <w:r w:rsidR="009805D3" w:rsidRPr="009805D3">
          <w:rPr>
            <w:rStyle w:val="a9"/>
          </w:rPr>
          <w:t>專案概述</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_Toc75897923 \h </w:instrText>
        </w:r>
        <w:r w:rsidR="009805D3" w:rsidRPr="009805D3">
          <w:rPr>
            <w:rFonts w:ascii="Times New Roman" w:hAnsi="Times New Roman"/>
            <w:webHidden/>
          </w:rPr>
        </w:r>
        <w:r w:rsidR="009805D3" w:rsidRPr="009805D3">
          <w:rPr>
            <w:rFonts w:ascii="Times New Roman" w:hAnsi="Times New Roman"/>
            <w:webHidden/>
          </w:rPr>
          <w:fldChar w:fldCharType="separate"/>
        </w:r>
        <w:r w:rsidR="00C626C2">
          <w:rPr>
            <w:rFonts w:ascii="Times New Roman" w:hAnsi="Times New Roman"/>
            <w:webHidden/>
          </w:rPr>
          <w:t>3</w:t>
        </w:r>
        <w:r w:rsidR="009805D3" w:rsidRPr="009805D3">
          <w:rPr>
            <w:rFonts w:ascii="Times New Roman" w:hAnsi="Times New Roman"/>
            <w:webHidden/>
          </w:rPr>
          <w:fldChar w:fldCharType="end"/>
        </w:r>
      </w:hyperlink>
    </w:p>
    <w:p w14:paraId="0E82B5C4" w14:textId="046E466E" w:rsidR="009805D3" w:rsidRPr="009805D3" w:rsidRDefault="00C626C2">
      <w:pPr>
        <w:pStyle w:val="21"/>
        <w:rPr>
          <w:rFonts w:ascii="Times New Roman" w:eastAsiaTheme="minorEastAsia" w:hAnsi="Times New Roman"/>
          <w:smallCaps w:val="0"/>
          <w:szCs w:val="22"/>
        </w:rPr>
      </w:pPr>
      <w:hyperlink w:anchor="_Toc75897924" w:history="1">
        <w:r w:rsidR="009805D3" w:rsidRPr="009805D3">
          <w:rPr>
            <w:rStyle w:val="a9"/>
          </w:rPr>
          <w:t>一、</w:t>
        </w:r>
        <w:r w:rsidR="009805D3" w:rsidRPr="009805D3">
          <w:rPr>
            <w:rFonts w:ascii="Times New Roman" w:eastAsiaTheme="minorEastAsia" w:hAnsi="Times New Roman"/>
            <w:smallCaps w:val="0"/>
            <w:szCs w:val="22"/>
          </w:rPr>
          <w:tab/>
        </w:r>
        <w:r w:rsidR="009805D3" w:rsidRPr="009805D3">
          <w:rPr>
            <w:rStyle w:val="a9"/>
          </w:rPr>
          <w:t>緣起</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_Toc75897924 \h </w:instrText>
        </w:r>
        <w:r w:rsidR="009805D3" w:rsidRPr="009805D3">
          <w:rPr>
            <w:rFonts w:ascii="Times New Roman" w:hAnsi="Times New Roman"/>
            <w:webHidden/>
          </w:rPr>
        </w:r>
        <w:r w:rsidR="009805D3" w:rsidRPr="009805D3">
          <w:rPr>
            <w:rFonts w:ascii="Times New Roman" w:hAnsi="Times New Roman"/>
            <w:webHidden/>
          </w:rPr>
          <w:fldChar w:fldCharType="separate"/>
        </w:r>
        <w:r>
          <w:rPr>
            <w:rFonts w:ascii="Times New Roman" w:hAnsi="Times New Roman"/>
            <w:webHidden/>
          </w:rPr>
          <w:t>3</w:t>
        </w:r>
        <w:r w:rsidR="009805D3" w:rsidRPr="009805D3">
          <w:rPr>
            <w:rFonts w:ascii="Times New Roman" w:hAnsi="Times New Roman"/>
            <w:webHidden/>
          </w:rPr>
          <w:fldChar w:fldCharType="end"/>
        </w:r>
      </w:hyperlink>
    </w:p>
    <w:p w14:paraId="4783DACC" w14:textId="6AA0C494" w:rsidR="009805D3" w:rsidRPr="009805D3" w:rsidRDefault="00C626C2">
      <w:pPr>
        <w:pStyle w:val="21"/>
        <w:rPr>
          <w:rFonts w:ascii="Times New Roman" w:eastAsiaTheme="minorEastAsia" w:hAnsi="Times New Roman"/>
          <w:smallCaps w:val="0"/>
          <w:szCs w:val="22"/>
        </w:rPr>
      </w:pPr>
      <w:hyperlink w:anchor="_Toc75897925" w:history="1">
        <w:r w:rsidR="009805D3" w:rsidRPr="009805D3">
          <w:rPr>
            <w:rStyle w:val="a9"/>
          </w:rPr>
          <w:t>二、</w:t>
        </w:r>
        <w:r w:rsidR="009805D3" w:rsidRPr="009805D3">
          <w:rPr>
            <w:rFonts w:ascii="Times New Roman" w:eastAsiaTheme="minorEastAsia" w:hAnsi="Times New Roman"/>
            <w:smallCaps w:val="0"/>
            <w:szCs w:val="22"/>
          </w:rPr>
          <w:tab/>
        </w:r>
        <w:r w:rsidR="009805D3" w:rsidRPr="009805D3">
          <w:rPr>
            <w:rStyle w:val="a9"/>
          </w:rPr>
          <w:t>專案名稱</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_Toc75897925 \h </w:instrText>
        </w:r>
        <w:r w:rsidR="009805D3" w:rsidRPr="009805D3">
          <w:rPr>
            <w:rFonts w:ascii="Times New Roman" w:hAnsi="Times New Roman"/>
            <w:webHidden/>
          </w:rPr>
        </w:r>
        <w:r w:rsidR="009805D3" w:rsidRPr="009805D3">
          <w:rPr>
            <w:rFonts w:ascii="Times New Roman" w:hAnsi="Times New Roman"/>
            <w:webHidden/>
          </w:rPr>
          <w:fldChar w:fldCharType="separate"/>
        </w:r>
        <w:r>
          <w:rPr>
            <w:rFonts w:ascii="Times New Roman" w:hAnsi="Times New Roman"/>
            <w:webHidden/>
          </w:rPr>
          <w:t>3</w:t>
        </w:r>
        <w:r w:rsidR="009805D3" w:rsidRPr="009805D3">
          <w:rPr>
            <w:rFonts w:ascii="Times New Roman" w:hAnsi="Times New Roman"/>
            <w:webHidden/>
          </w:rPr>
          <w:fldChar w:fldCharType="end"/>
        </w:r>
      </w:hyperlink>
    </w:p>
    <w:p w14:paraId="286D9F99" w14:textId="51425F0C" w:rsidR="009805D3" w:rsidRPr="009805D3" w:rsidRDefault="00C626C2">
      <w:pPr>
        <w:pStyle w:val="21"/>
        <w:rPr>
          <w:rFonts w:ascii="Times New Roman" w:eastAsiaTheme="minorEastAsia" w:hAnsi="Times New Roman"/>
          <w:smallCaps w:val="0"/>
          <w:szCs w:val="22"/>
        </w:rPr>
      </w:pPr>
      <w:hyperlink w:anchor="_Toc75897926" w:history="1">
        <w:r w:rsidR="009805D3" w:rsidRPr="009805D3">
          <w:rPr>
            <w:rStyle w:val="a9"/>
          </w:rPr>
          <w:t>三、</w:t>
        </w:r>
        <w:r w:rsidR="009805D3" w:rsidRPr="009805D3">
          <w:rPr>
            <w:rFonts w:ascii="Times New Roman" w:eastAsiaTheme="minorEastAsia" w:hAnsi="Times New Roman"/>
            <w:smallCaps w:val="0"/>
            <w:szCs w:val="22"/>
          </w:rPr>
          <w:tab/>
        </w:r>
        <w:r w:rsidR="009805D3" w:rsidRPr="009805D3">
          <w:rPr>
            <w:rStyle w:val="a9"/>
          </w:rPr>
          <w:t>專案目標</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_Toc75897926 \h </w:instrText>
        </w:r>
        <w:r w:rsidR="009805D3" w:rsidRPr="009805D3">
          <w:rPr>
            <w:rFonts w:ascii="Times New Roman" w:hAnsi="Times New Roman"/>
            <w:webHidden/>
          </w:rPr>
        </w:r>
        <w:r w:rsidR="009805D3" w:rsidRPr="009805D3">
          <w:rPr>
            <w:rFonts w:ascii="Times New Roman" w:hAnsi="Times New Roman"/>
            <w:webHidden/>
          </w:rPr>
          <w:fldChar w:fldCharType="separate"/>
        </w:r>
        <w:r>
          <w:rPr>
            <w:rFonts w:ascii="Times New Roman" w:hAnsi="Times New Roman"/>
            <w:webHidden/>
          </w:rPr>
          <w:t>3</w:t>
        </w:r>
        <w:r w:rsidR="009805D3" w:rsidRPr="009805D3">
          <w:rPr>
            <w:rFonts w:ascii="Times New Roman" w:hAnsi="Times New Roman"/>
            <w:webHidden/>
          </w:rPr>
          <w:fldChar w:fldCharType="end"/>
        </w:r>
      </w:hyperlink>
    </w:p>
    <w:p w14:paraId="1090821B" w14:textId="490E296D" w:rsidR="009805D3" w:rsidRPr="009805D3" w:rsidRDefault="00C626C2">
      <w:pPr>
        <w:pStyle w:val="21"/>
        <w:rPr>
          <w:rFonts w:ascii="Times New Roman" w:eastAsiaTheme="minorEastAsia" w:hAnsi="Times New Roman"/>
          <w:smallCaps w:val="0"/>
          <w:szCs w:val="22"/>
        </w:rPr>
      </w:pPr>
      <w:hyperlink w:anchor="_Toc75897927" w:history="1">
        <w:r w:rsidR="009805D3" w:rsidRPr="009805D3">
          <w:rPr>
            <w:rStyle w:val="a9"/>
          </w:rPr>
          <w:t>四、</w:t>
        </w:r>
        <w:r w:rsidR="009805D3" w:rsidRPr="009805D3">
          <w:rPr>
            <w:rFonts w:ascii="Times New Roman" w:eastAsiaTheme="minorEastAsia" w:hAnsi="Times New Roman"/>
            <w:smallCaps w:val="0"/>
            <w:szCs w:val="22"/>
          </w:rPr>
          <w:tab/>
        </w:r>
        <w:r w:rsidR="009805D3" w:rsidRPr="009805D3">
          <w:rPr>
            <w:rStyle w:val="a9"/>
            <w:kern w:val="0"/>
          </w:rPr>
          <w:t>專案預算及時</w:t>
        </w:r>
        <w:r w:rsidR="009805D3" w:rsidRPr="009805D3">
          <w:rPr>
            <w:rStyle w:val="a9"/>
          </w:rPr>
          <w:t>程</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_Toc75897927 \h </w:instrText>
        </w:r>
        <w:r w:rsidR="009805D3" w:rsidRPr="009805D3">
          <w:rPr>
            <w:rFonts w:ascii="Times New Roman" w:hAnsi="Times New Roman"/>
            <w:webHidden/>
          </w:rPr>
        </w:r>
        <w:r w:rsidR="009805D3" w:rsidRPr="009805D3">
          <w:rPr>
            <w:rFonts w:ascii="Times New Roman" w:hAnsi="Times New Roman"/>
            <w:webHidden/>
          </w:rPr>
          <w:fldChar w:fldCharType="separate"/>
        </w:r>
        <w:r>
          <w:rPr>
            <w:rFonts w:ascii="Times New Roman" w:hAnsi="Times New Roman"/>
            <w:webHidden/>
          </w:rPr>
          <w:t>3</w:t>
        </w:r>
        <w:r w:rsidR="009805D3" w:rsidRPr="009805D3">
          <w:rPr>
            <w:rFonts w:ascii="Times New Roman" w:hAnsi="Times New Roman"/>
            <w:webHidden/>
          </w:rPr>
          <w:fldChar w:fldCharType="end"/>
        </w:r>
      </w:hyperlink>
    </w:p>
    <w:p w14:paraId="12DC1144" w14:textId="2FF56B4B" w:rsidR="009805D3" w:rsidRPr="009805D3" w:rsidRDefault="00C626C2">
      <w:pPr>
        <w:pStyle w:val="21"/>
        <w:rPr>
          <w:rFonts w:ascii="Times New Roman" w:eastAsiaTheme="minorEastAsia" w:hAnsi="Times New Roman"/>
          <w:smallCaps w:val="0"/>
          <w:szCs w:val="22"/>
        </w:rPr>
      </w:pPr>
      <w:hyperlink w:anchor="_Toc75897928" w:history="1">
        <w:r w:rsidR="009805D3" w:rsidRPr="009805D3">
          <w:rPr>
            <w:rStyle w:val="a9"/>
          </w:rPr>
          <w:t>五、</w:t>
        </w:r>
        <w:r w:rsidR="009805D3" w:rsidRPr="009805D3">
          <w:rPr>
            <w:rFonts w:ascii="Times New Roman" w:eastAsiaTheme="minorEastAsia" w:hAnsi="Times New Roman"/>
            <w:smallCaps w:val="0"/>
            <w:szCs w:val="22"/>
          </w:rPr>
          <w:tab/>
        </w:r>
        <w:r w:rsidR="009805D3" w:rsidRPr="009805D3">
          <w:rPr>
            <w:rStyle w:val="a9"/>
          </w:rPr>
          <w:t>專案範圍</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_Toc75897928 \h </w:instrText>
        </w:r>
        <w:r w:rsidR="009805D3" w:rsidRPr="009805D3">
          <w:rPr>
            <w:rFonts w:ascii="Times New Roman" w:hAnsi="Times New Roman"/>
            <w:webHidden/>
          </w:rPr>
        </w:r>
        <w:r w:rsidR="009805D3" w:rsidRPr="009805D3">
          <w:rPr>
            <w:rFonts w:ascii="Times New Roman" w:hAnsi="Times New Roman"/>
            <w:webHidden/>
          </w:rPr>
          <w:fldChar w:fldCharType="separate"/>
        </w:r>
        <w:r>
          <w:rPr>
            <w:rFonts w:ascii="Times New Roman" w:hAnsi="Times New Roman"/>
            <w:webHidden/>
          </w:rPr>
          <w:t>3</w:t>
        </w:r>
        <w:r w:rsidR="009805D3" w:rsidRPr="009805D3">
          <w:rPr>
            <w:rFonts w:ascii="Times New Roman" w:hAnsi="Times New Roman"/>
            <w:webHidden/>
          </w:rPr>
          <w:fldChar w:fldCharType="end"/>
        </w:r>
      </w:hyperlink>
    </w:p>
    <w:p w14:paraId="1F8F0DCF" w14:textId="315DCD83" w:rsidR="009805D3" w:rsidRPr="009805D3" w:rsidRDefault="00C626C2">
      <w:pPr>
        <w:pStyle w:val="11"/>
        <w:rPr>
          <w:rFonts w:ascii="Times New Roman" w:eastAsiaTheme="minorEastAsia" w:hAnsi="Times New Roman"/>
          <w:bCs w:val="0"/>
          <w:caps w:val="0"/>
          <w:sz w:val="24"/>
          <w:szCs w:val="22"/>
        </w:rPr>
      </w:pPr>
      <w:hyperlink w:anchor="_Toc75897929" w:history="1">
        <w:r w:rsidR="009805D3" w:rsidRPr="009805D3">
          <w:rPr>
            <w:rStyle w:val="a9"/>
          </w:rPr>
          <w:t>貳、</w:t>
        </w:r>
        <w:r w:rsidR="009805D3" w:rsidRPr="009805D3">
          <w:rPr>
            <w:rFonts w:ascii="Times New Roman" w:eastAsiaTheme="minorEastAsia" w:hAnsi="Times New Roman"/>
            <w:bCs w:val="0"/>
            <w:caps w:val="0"/>
            <w:sz w:val="24"/>
            <w:szCs w:val="22"/>
          </w:rPr>
          <w:tab/>
        </w:r>
        <w:r w:rsidR="009805D3" w:rsidRPr="009805D3">
          <w:rPr>
            <w:rStyle w:val="a9"/>
          </w:rPr>
          <w:t>現況說明及專案需求</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_Toc75897929 \h </w:instrText>
        </w:r>
        <w:r w:rsidR="009805D3" w:rsidRPr="009805D3">
          <w:rPr>
            <w:rFonts w:ascii="Times New Roman" w:hAnsi="Times New Roman"/>
            <w:webHidden/>
          </w:rPr>
        </w:r>
        <w:r w:rsidR="009805D3" w:rsidRPr="009805D3">
          <w:rPr>
            <w:rFonts w:ascii="Times New Roman" w:hAnsi="Times New Roman"/>
            <w:webHidden/>
          </w:rPr>
          <w:fldChar w:fldCharType="separate"/>
        </w:r>
        <w:r>
          <w:rPr>
            <w:rFonts w:ascii="Times New Roman" w:hAnsi="Times New Roman"/>
            <w:webHidden/>
          </w:rPr>
          <w:t>4</w:t>
        </w:r>
        <w:r w:rsidR="009805D3" w:rsidRPr="009805D3">
          <w:rPr>
            <w:rFonts w:ascii="Times New Roman" w:hAnsi="Times New Roman"/>
            <w:webHidden/>
          </w:rPr>
          <w:fldChar w:fldCharType="end"/>
        </w:r>
      </w:hyperlink>
    </w:p>
    <w:p w14:paraId="4E118934" w14:textId="3D16FE0C" w:rsidR="009805D3" w:rsidRPr="009805D3" w:rsidRDefault="00C626C2">
      <w:pPr>
        <w:pStyle w:val="21"/>
        <w:rPr>
          <w:rFonts w:ascii="Times New Roman" w:eastAsiaTheme="minorEastAsia" w:hAnsi="Times New Roman"/>
          <w:smallCaps w:val="0"/>
          <w:szCs w:val="22"/>
        </w:rPr>
      </w:pPr>
      <w:hyperlink w:anchor="_Toc75897930" w:history="1">
        <w:r w:rsidR="009805D3" w:rsidRPr="009805D3">
          <w:rPr>
            <w:rStyle w:val="a9"/>
          </w:rPr>
          <w:t>一、</w:t>
        </w:r>
        <w:r w:rsidR="009805D3" w:rsidRPr="009805D3">
          <w:rPr>
            <w:rFonts w:ascii="Times New Roman" w:eastAsiaTheme="minorEastAsia" w:hAnsi="Times New Roman"/>
            <w:smallCaps w:val="0"/>
            <w:szCs w:val="22"/>
          </w:rPr>
          <w:tab/>
        </w:r>
        <w:r w:rsidR="009805D3" w:rsidRPr="009805D3">
          <w:rPr>
            <w:rStyle w:val="a9"/>
          </w:rPr>
          <w:t>本會網路環境現況說明</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_Toc75897930 \h </w:instrText>
        </w:r>
        <w:r w:rsidR="009805D3" w:rsidRPr="009805D3">
          <w:rPr>
            <w:rFonts w:ascii="Times New Roman" w:hAnsi="Times New Roman"/>
            <w:webHidden/>
          </w:rPr>
        </w:r>
        <w:r w:rsidR="009805D3" w:rsidRPr="009805D3">
          <w:rPr>
            <w:rFonts w:ascii="Times New Roman" w:hAnsi="Times New Roman"/>
            <w:webHidden/>
          </w:rPr>
          <w:fldChar w:fldCharType="separate"/>
        </w:r>
        <w:r>
          <w:rPr>
            <w:rFonts w:ascii="Times New Roman" w:hAnsi="Times New Roman"/>
            <w:webHidden/>
          </w:rPr>
          <w:t>4</w:t>
        </w:r>
        <w:r w:rsidR="009805D3" w:rsidRPr="009805D3">
          <w:rPr>
            <w:rFonts w:ascii="Times New Roman" w:hAnsi="Times New Roman"/>
            <w:webHidden/>
          </w:rPr>
          <w:fldChar w:fldCharType="end"/>
        </w:r>
      </w:hyperlink>
    </w:p>
    <w:p w14:paraId="11C962EA" w14:textId="105E9E07" w:rsidR="009805D3" w:rsidRPr="009805D3" w:rsidRDefault="00C626C2">
      <w:pPr>
        <w:pStyle w:val="21"/>
        <w:rPr>
          <w:rFonts w:ascii="Times New Roman" w:eastAsiaTheme="minorEastAsia" w:hAnsi="Times New Roman"/>
          <w:smallCaps w:val="0"/>
          <w:szCs w:val="22"/>
        </w:rPr>
      </w:pPr>
      <w:hyperlink w:anchor="_Toc75897931" w:history="1">
        <w:r w:rsidR="009805D3" w:rsidRPr="009805D3">
          <w:rPr>
            <w:rStyle w:val="a9"/>
          </w:rPr>
          <w:t>二、</w:t>
        </w:r>
        <w:r w:rsidR="009805D3" w:rsidRPr="009805D3">
          <w:rPr>
            <w:rFonts w:ascii="Times New Roman" w:eastAsiaTheme="minorEastAsia" w:hAnsi="Times New Roman"/>
            <w:smallCaps w:val="0"/>
            <w:szCs w:val="22"/>
          </w:rPr>
          <w:tab/>
        </w:r>
        <w:r w:rsidR="009805D3" w:rsidRPr="009805D3">
          <w:rPr>
            <w:rStyle w:val="a9"/>
          </w:rPr>
          <w:t>本專案需求</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_Toc75897931 \h </w:instrText>
        </w:r>
        <w:r w:rsidR="009805D3" w:rsidRPr="009805D3">
          <w:rPr>
            <w:rFonts w:ascii="Times New Roman" w:hAnsi="Times New Roman"/>
            <w:webHidden/>
          </w:rPr>
        </w:r>
        <w:r w:rsidR="009805D3" w:rsidRPr="009805D3">
          <w:rPr>
            <w:rFonts w:ascii="Times New Roman" w:hAnsi="Times New Roman"/>
            <w:webHidden/>
          </w:rPr>
          <w:fldChar w:fldCharType="separate"/>
        </w:r>
        <w:r>
          <w:rPr>
            <w:rFonts w:ascii="Times New Roman" w:hAnsi="Times New Roman"/>
            <w:webHidden/>
          </w:rPr>
          <w:t>5</w:t>
        </w:r>
        <w:r w:rsidR="009805D3" w:rsidRPr="009805D3">
          <w:rPr>
            <w:rFonts w:ascii="Times New Roman" w:hAnsi="Times New Roman"/>
            <w:webHidden/>
          </w:rPr>
          <w:fldChar w:fldCharType="end"/>
        </w:r>
      </w:hyperlink>
    </w:p>
    <w:p w14:paraId="75E4685F" w14:textId="11CF903B" w:rsidR="009805D3" w:rsidRPr="009805D3" w:rsidRDefault="00C626C2">
      <w:pPr>
        <w:pStyle w:val="21"/>
        <w:rPr>
          <w:rFonts w:ascii="Times New Roman" w:eastAsiaTheme="minorEastAsia" w:hAnsi="Times New Roman"/>
          <w:smallCaps w:val="0"/>
          <w:szCs w:val="22"/>
        </w:rPr>
      </w:pPr>
      <w:hyperlink w:anchor="_Toc75897932" w:history="1">
        <w:r w:rsidR="009805D3" w:rsidRPr="009805D3">
          <w:rPr>
            <w:rStyle w:val="a9"/>
          </w:rPr>
          <w:t>三、</w:t>
        </w:r>
        <w:r w:rsidR="009805D3" w:rsidRPr="009805D3">
          <w:rPr>
            <w:rFonts w:ascii="Times New Roman" w:eastAsiaTheme="minorEastAsia" w:hAnsi="Times New Roman"/>
            <w:smallCaps w:val="0"/>
            <w:szCs w:val="22"/>
          </w:rPr>
          <w:tab/>
        </w:r>
        <w:r w:rsidR="009805D3" w:rsidRPr="009805D3">
          <w:rPr>
            <w:rStyle w:val="a9"/>
          </w:rPr>
          <w:t>其他</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_Toc75897932 \h </w:instrText>
        </w:r>
        <w:r w:rsidR="009805D3" w:rsidRPr="009805D3">
          <w:rPr>
            <w:rFonts w:ascii="Times New Roman" w:hAnsi="Times New Roman"/>
            <w:webHidden/>
          </w:rPr>
        </w:r>
        <w:r w:rsidR="009805D3" w:rsidRPr="009805D3">
          <w:rPr>
            <w:rFonts w:ascii="Times New Roman" w:hAnsi="Times New Roman"/>
            <w:webHidden/>
          </w:rPr>
          <w:fldChar w:fldCharType="separate"/>
        </w:r>
        <w:r>
          <w:rPr>
            <w:rFonts w:ascii="Times New Roman" w:hAnsi="Times New Roman"/>
            <w:webHidden/>
          </w:rPr>
          <w:t>6</w:t>
        </w:r>
        <w:r w:rsidR="009805D3" w:rsidRPr="009805D3">
          <w:rPr>
            <w:rFonts w:ascii="Times New Roman" w:hAnsi="Times New Roman"/>
            <w:webHidden/>
          </w:rPr>
          <w:fldChar w:fldCharType="end"/>
        </w:r>
      </w:hyperlink>
    </w:p>
    <w:p w14:paraId="5684FBA6" w14:textId="4F92D9A0" w:rsidR="009805D3" w:rsidRPr="009805D3" w:rsidRDefault="00C626C2">
      <w:pPr>
        <w:pStyle w:val="11"/>
        <w:rPr>
          <w:rFonts w:ascii="Times New Roman" w:eastAsiaTheme="minorEastAsia" w:hAnsi="Times New Roman"/>
          <w:bCs w:val="0"/>
          <w:caps w:val="0"/>
          <w:sz w:val="24"/>
          <w:szCs w:val="22"/>
        </w:rPr>
      </w:pPr>
      <w:hyperlink w:anchor="_Toc75897933" w:history="1">
        <w:r w:rsidR="009805D3" w:rsidRPr="009805D3">
          <w:rPr>
            <w:rStyle w:val="a9"/>
          </w:rPr>
          <w:t>參、</w:t>
        </w:r>
        <w:r w:rsidR="009805D3" w:rsidRPr="009805D3">
          <w:rPr>
            <w:rFonts w:ascii="Times New Roman" w:eastAsiaTheme="minorEastAsia" w:hAnsi="Times New Roman"/>
            <w:bCs w:val="0"/>
            <w:caps w:val="0"/>
            <w:sz w:val="24"/>
            <w:szCs w:val="22"/>
          </w:rPr>
          <w:tab/>
        </w:r>
        <w:r w:rsidR="009805D3" w:rsidRPr="009805D3">
          <w:rPr>
            <w:rStyle w:val="a9"/>
          </w:rPr>
          <w:t>專案管理</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_Toc75897933 \h </w:instrText>
        </w:r>
        <w:r w:rsidR="009805D3" w:rsidRPr="009805D3">
          <w:rPr>
            <w:rFonts w:ascii="Times New Roman" w:hAnsi="Times New Roman"/>
            <w:webHidden/>
          </w:rPr>
        </w:r>
        <w:r w:rsidR="009805D3" w:rsidRPr="009805D3">
          <w:rPr>
            <w:rFonts w:ascii="Times New Roman" w:hAnsi="Times New Roman"/>
            <w:webHidden/>
          </w:rPr>
          <w:fldChar w:fldCharType="separate"/>
        </w:r>
        <w:r>
          <w:rPr>
            <w:rFonts w:ascii="Times New Roman" w:hAnsi="Times New Roman"/>
            <w:webHidden/>
          </w:rPr>
          <w:t>6</w:t>
        </w:r>
        <w:r w:rsidR="009805D3" w:rsidRPr="009805D3">
          <w:rPr>
            <w:rFonts w:ascii="Times New Roman" w:hAnsi="Times New Roman"/>
            <w:webHidden/>
          </w:rPr>
          <w:fldChar w:fldCharType="end"/>
        </w:r>
      </w:hyperlink>
    </w:p>
    <w:p w14:paraId="46B6E1F3" w14:textId="3940AA98" w:rsidR="009805D3" w:rsidRPr="009805D3" w:rsidRDefault="00C626C2">
      <w:pPr>
        <w:pStyle w:val="11"/>
        <w:rPr>
          <w:rFonts w:ascii="Times New Roman" w:eastAsiaTheme="minorEastAsia" w:hAnsi="Times New Roman"/>
          <w:bCs w:val="0"/>
          <w:caps w:val="0"/>
          <w:sz w:val="24"/>
          <w:szCs w:val="22"/>
        </w:rPr>
      </w:pPr>
      <w:hyperlink w:anchor="_Toc75897934" w:history="1">
        <w:r w:rsidR="009805D3" w:rsidRPr="009805D3">
          <w:rPr>
            <w:rStyle w:val="a9"/>
          </w:rPr>
          <w:t>肆、</w:t>
        </w:r>
        <w:r w:rsidR="009805D3" w:rsidRPr="009805D3">
          <w:rPr>
            <w:rFonts w:ascii="Times New Roman" w:eastAsiaTheme="minorEastAsia" w:hAnsi="Times New Roman"/>
            <w:bCs w:val="0"/>
            <w:caps w:val="0"/>
            <w:sz w:val="24"/>
            <w:szCs w:val="22"/>
          </w:rPr>
          <w:tab/>
        </w:r>
        <w:r w:rsidR="009805D3" w:rsidRPr="009805D3">
          <w:rPr>
            <w:rStyle w:val="a9"/>
          </w:rPr>
          <w:t>一般規範</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_Toc75897934 \h </w:instrText>
        </w:r>
        <w:r w:rsidR="009805D3" w:rsidRPr="009805D3">
          <w:rPr>
            <w:rFonts w:ascii="Times New Roman" w:hAnsi="Times New Roman"/>
            <w:webHidden/>
          </w:rPr>
        </w:r>
        <w:r w:rsidR="009805D3" w:rsidRPr="009805D3">
          <w:rPr>
            <w:rFonts w:ascii="Times New Roman" w:hAnsi="Times New Roman"/>
            <w:webHidden/>
          </w:rPr>
          <w:fldChar w:fldCharType="separate"/>
        </w:r>
        <w:r>
          <w:rPr>
            <w:rFonts w:ascii="Times New Roman" w:hAnsi="Times New Roman"/>
            <w:webHidden/>
          </w:rPr>
          <w:t>6</w:t>
        </w:r>
        <w:r w:rsidR="009805D3" w:rsidRPr="009805D3">
          <w:rPr>
            <w:rFonts w:ascii="Times New Roman" w:hAnsi="Times New Roman"/>
            <w:webHidden/>
          </w:rPr>
          <w:fldChar w:fldCharType="end"/>
        </w:r>
      </w:hyperlink>
    </w:p>
    <w:p w14:paraId="71070E87" w14:textId="47DD8BBE" w:rsidR="009805D3" w:rsidRPr="009805D3" w:rsidRDefault="00C626C2">
      <w:pPr>
        <w:pStyle w:val="11"/>
        <w:rPr>
          <w:rFonts w:ascii="Times New Roman" w:eastAsiaTheme="minorEastAsia" w:hAnsi="Times New Roman"/>
          <w:bCs w:val="0"/>
          <w:caps w:val="0"/>
          <w:sz w:val="24"/>
          <w:szCs w:val="22"/>
        </w:rPr>
      </w:pPr>
      <w:hyperlink w:anchor="_Toc75897935" w:history="1">
        <w:r w:rsidR="009805D3" w:rsidRPr="009805D3">
          <w:rPr>
            <w:rStyle w:val="a9"/>
          </w:rPr>
          <w:t>伍、</w:t>
        </w:r>
        <w:r w:rsidR="009805D3" w:rsidRPr="009805D3">
          <w:rPr>
            <w:rFonts w:ascii="Times New Roman" w:eastAsiaTheme="minorEastAsia" w:hAnsi="Times New Roman"/>
            <w:bCs w:val="0"/>
            <w:caps w:val="0"/>
            <w:sz w:val="24"/>
            <w:szCs w:val="22"/>
          </w:rPr>
          <w:tab/>
        </w:r>
        <w:r w:rsidR="009805D3" w:rsidRPr="009805D3">
          <w:rPr>
            <w:rStyle w:val="a9"/>
          </w:rPr>
          <w:t>交付文件及期程</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_Toc75897935 \h </w:instrText>
        </w:r>
        <w:r w:rsidR="009805D3" w:rsidRPr="009805D3">
          <w:rPr>
            <w:rFonts w:ascii="Times New Roman" w:hAnsi="Times New Roman"/>
            <w:webHidden/>
          </w:rPr>
        </w:r>
        <w:r w:rsidR="009805D3" w:rsidRPr="009805D3">
          <w:rPr>
            <w:rFonts w:ascii="Times New Roman" w:hAnsi="Times New Roman"/>
            <w:webHidden/>
          </w:rPr>
          <w:fldChar w:fldCharType="separate"/>
        </w:r>
        <w:r>
          <w:rPr>
            <w:rFonts w:ascii="Times New Roman" w:hAnsi="Times New Roman"/>
            <w:webHidden/>
          </w:rPr>
          <w:t>7</w:t>
        </w:r>
        <w:r w:rsidR="009805D3" w:rsidRPr="009805D3">
          <w:rPr>
            <w:rFonts w:ascii="Times New Roman" w:hAnsi="Times New Roman"/>
            <w:webHidden/>
          </w:rPr>
          <w:fldChar w:fldCharType="end"/>
        </w:r>
      </w:hyperlink>
    </w:p>
    <w:p w14:paraId="36C5366C" w14:textId="4CE828AE" w:rsidR="009805D3" w:rsidRPr="009805D3" w:rsidRDefault="00C626C2">
      <w:pPr>
        <w:pStyle w:val="11"/>
        <w:rPr>
          <w:rFonts w:ascii="Times New Roman" w:eastAsiaTheme="minorEastAsia" w:hAnsi="Times New Roman"/>
          <w:bCs w:val="0"/>
          <w:caps w:val="0"/>
          <w:sz w:val="24"/>
          <w:szCs w:val="22"/>
        </w:rPr>
      </w:pPr>
      <w:hyperlink w:anchor="_Toc75897936" w:history="1">
        <w:r w:rsidR="009805D3" w:rsidRPr="009805D3">
          <w:rPr>
            <w:rStyle w:val="a9"/>
          </w:rPr>
          <w:t>陸、</w:t>
        </w:r>
        <w:r w:rsidR="009805D3" w:rsidRPr="009805D3">
          <w:rPr>
            <w:rFonts w:ascii="Times New Roman" w:eastAsiaTheme="minorEastAsia" w:hAnsi="Times New Roman"/>
            <w:bCs w:val="0"/>
            <w:caps w:val="0"/>
            <w:sz w:val="24"/>
            <w:szCs w:val="22"/>
          </w:rPr>
          <w:tab/>
        </w:r>
        <w:r w:rsidR="009805D3" w:rsidRPr="009805D3">
          <w:rPr>
            <w:rStyle w:val="a9"/>
          </w:rPr>
          <w:t>保固服務</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_Toc75897936 \h </w:instrText>
        </w:r>
        <w:r w:rsidR="009805D3" w:rsidRPr="009805D3">
          <w:rPr>
            <w:rFonts w:ascii="Times New Roman" w:hAnsi="Times New Roman"/>
            <w:webHidden/>
          </w:rPr>
        </w:r>
        <w:r w:rsidR="009805D3" w:rsidRPr="009805D3">
          <w:rPr>
            <w:rFonts w:ascii="Times New Roman" w:hAnsi="Times New Roman"/>
            <w:webHidden/>
          </w:rPr>
          <w:fldChar w:fldCharType="separate"/>
        </w:r>
        <w:r>
          <w:rPr>
            <w:rFonts w:ascii="Times New Roman" w:hAnsi="Times New Roman"/>
            <w:webHidden/>
          </w:rPr>
          <w:t>8</w:t>
        </w:r>
        <w:r w:rsidR="009805D3" w:rsidRPr="009805D3">
          <w:rPr>
            <w:rFonts w:ascii="Times New Roman" w:hAnsi="Times New Roman"/>
            <w:webHidden/>
          </w:rPr>
          <w:fldChar w:fldCharType="end"/>
        </w:r>
      </w:hyperlink>
    </w:p>
    <w:p w14:paraId="46C59DEF" w14:textId="5F27A5C8" w:rsidR="009805D3" w:rsidRPr="009805D3" w:rsidRDefault="00C626C2">
      <w:pPr>
        <w:pStyle w:val="11"/>
        <w:rPr>
          <w:rFonts w:ascii="Times New Roman" w:eastAsiaTheme="minorEastAsia" w:hAnsi="Times New Roman"/>
          <w:bCs w:val="0"/>
          <w:caps w:val="0"/>
          <w:sz w:val="24"/>
          <w:szCs w:val="22"/>
        </w:rPr>
      </w:pPr>
      <w:hyperlink w:anchor="_Toc75897937" w:history="1">
        <w:r w:rsidR="009805D3" w:rsidRPr="009805D3">
          <w:rPr>
            <w:rStyle w:val="a9"/>
          </w:rPr>
          <w:t>柒、</w:t>
        </w:r>
        <w:r w:rsidR="009805D3" w:rsidRPr="009805D3">
          <w:rPr>
            <w:rFonts w:ascii="Times New Roman" w:eastAsiaTheme="minorEastAsia" w:hAnsi="Times New Roman"/>
            <w:bCs w:val="0"/>
            <w:caps w:val="0"/>
            <w:sz w:val="24"/>
            <w:szCs w:val="22"/>
          </w:rPr>
          <w:tab/>
        </w:r>
        <w:r w:rsidR="009805D3" w:rsidRPr="009805D3">
          <w:rPr>
            <w:rStyle w:val="a9"/>
          </w:rPr>
          <w:t>服務水準及績效</w:t>
        </w:r>
        <w:r w:rsidR="009805D3" w:rsidRPr="009805D3">
          <w:rPr>
            <w:rStyle w:val="a9"/>
          </w:rPr>
          <w:t>(</w:t>
        </w:r>
        <w:r w:rsidR="009805D3" w:rsidRPr="009805D3">
          <w:rPr>
            <w:rStyle w:val="a9"/>
          </w:rPr>
          <w:t>違約處罰基準</w:t>
        </w:r>
        <w:r w:rsidR="009805D3" w:rsidRPr="009805D3">
          <w:rPr>
            <w:rStyle w:val="a9"/>
          </w:rPr>
          <w:t>)</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_Toc75897937 \h </w:instrText>
        </w:r>
        <w:r w:rsidR="009805D3" w:rsidRPr="009805D3">
          <w:rPr>
            <w:rFonts w:ascii="Times New Roman" w:hAnsi="Times New Roman"/>
            <w:webHidden/>
          </w:rPr>
        </w:r>
        <w:r w:rsidR="009805D3" w:rsidRPr="009805D3">
          <w:rPr>
            <w:rFonts w:ascii="Times New Roman" w:hAnsi="Times New Roman"/>
            <w:webHidden/>
          </w:rPr>
          <w:fldChar w:fldCharType="separate"/>
        </w:r>
        <w:r>
          <w:rPr>
            <w:rFonts w:ascii="Times New Roman" w:hAnsi="Times New Roman"/>
            <w:webHidden/>
          </w:rPr>
          <w:t>8</w:t>
        </w:r>
        <w:r w:rsidR="009805D3" w:rsidRPr="009805D3">
          <w:rPr>
            <w:rFonts w:ascii="Times New Roman" w:hAnsi="Times New Roman"/>
            <w:webHidden/>
          </w:rPr>
          <w:fldChar w:fldCharType="end"/>
        </w:r>
      </w:hyperlink>
    </w:p>
    <w:p w14:paraId="2648A55B" w14:textId="6C94C7B5" w:rsidR="009805D3" w:rsidRPr="009805D3" w:rsidRDefault="00C626C2">
      <w:pPr>
        <w:pStyle w:val="11"/>
        <w:rPr>
          <w:rFonts w:ascii="Times New Roman" w:eastAsiaTheme="minorEastAsia" w:hAnsi="Times New Roman"/>
          <w:bCs w:val="0"/>
          <w:caps w:val="0"/>
          <w:sz w:val="24"/>
          <w:szCs w:val="22"/>
        </w:rPr>
      </w:pPr>
      <w:hyperlink w:anchor="_Toc75897938" w:history="1">
        <w:r w:rsidR="009805D3" w:rsidRPr="009805D3">
          <w:rPr>
            <w:rStyle w:val="a9"/>
          </w:rPr>
          <w:t>捌、</w:t>
        </w:r>
        <w:r w:rsidR="009805D3" w:rsidRPr="009805D3">
          <w:rPr>
            <w:rFonts w:ascii="Times New Roman" w:eastAsiaTheme="minorEastAsia" w:hAnsi="Times New Roman"/>
            <w:bCs w:val="0"/>
            <w:caps w:val="0"/>
            <w:sz w:val="24"/>
            <w:szCs w:val="22"/>
          </w:rPr>
          <w:tab/>
        </w:r>
        <w:r w:rsidR="009805D3" w:rsidRPr="009805D3">
          <w:rPr>
            <w:rStyle w:val="a9"/>
          </w:rPr>
          <w:t>資訊安全及保密責任要求</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_Toc75897938 \h </w:instrText>
        </w:r>
        <w:r w:rsidR="009805D3" w:rsidRPr="009805D3">
          <w:rPr>
            <w:rFonts w:ascii="Times New Roman" w:hAnsi="Times New Roman"/>
            <w:webHidden/>
          </w:rPr>
        </w:r>
        <w:r w:rsidR="009805D3" w:rsidRPr="009805D3">
          <w:rPr>
            <w:rFonts w:ascii="Times New Roman" w:hAnsi="Times New Roman"/>
            <w:webHidden/>
          </w:rPr>
          <w:fldChar w:fldCharType="separate"/>
        </w:r>
        <w:r>
          <w:rPr>
            <w:rFonts w:ascii="Times New Roman" w:hAnsi="Times New Roman"/>
            <w:webHidden/>
          </w:rPr>
          <w:t>9</w:t>
        </w:r>
        <w:r w:rsidR="009805D3" w:rsidRPr="009805D3">
          <w:rPr>
            <w:rFonts w:ascii="Times New Roman" w:hAnsi="Times New Roman"/>
            <w:webHidden/>
          </w:rPr>
          <w:fldChar w:fldCharType="end"/>
        </w:r>
      </w:hyperlink>
    </w:p>
    <w:p w14:paraId="4BFC4B21" w14:textId="7C5F5EAA" w:rsidR="009805D3" w:rsidRPr="009805D3" w:rsidRDefault="00C626C2">
      <w:pPr>
        <w:pStyle w:val="11"/>
        <w:rPr>
          <w:rFonts w:ascii="Times New Roman" w:eastAsiaTheme="minorEastAsia" w:hAnsi="Times New Roman"/>
          <w:bCs w:val="0"/>
          <w:caps w:val="0"/>
          <w:sz w:val="24"/>
          <w:szCs w:val="22"/>
        </w:rPr>
      </w:pPr>
      <w:hyperlink w:anchor="_Toc75897939" w:history="1">
        <w:r w:rsidR="009805D3" w:rsidRPr="009805D3">
          <w:rPr>
            <w:rStyle w:val="a9"/>
          </w:rPr>
          <w:t>保密切結書</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_Toc75897939 \h </w:instrText>
        </w:r>
        <w:r w:rsidR="009805D3" w:rsidRPr="009805D3">
          <w:rPr>
            <w:rFonts w:ascii="Times New Roman" w:hAnsi="Times New Roman"/>
            <w:webHidden/>
          </w:rPr>
        </w:r>
        <w:r w:rsidR="009805D3" w:rsidRPr="009805D3">
          <w:rPr>
            <w:rFonts w:ascii="Times New Roman" w:hAnsi="Times New Roman"/>
            <w:webHidden/>
          </w:rPr>
          <w:fldChar w:fldCharType="separate"/>
        </w:r>
        <w:r>
          <w:rPr>
            <w:rFonts w:ascii="Times New Roman" w:hAnsi="Times New Roman"/>
            <w:webHidden/>
          </w:rPr>
          <w:t>10</w:t>
        </w:r>
        <w:r w:rsidR="009805D3" w:rsidRPr="009805D3">
          <w:rPr>
            <w:rFonts w:ascii="Times New Roman" w:hAnsi="Times New Roman"/>
            <w:webHidden/>
          </w:rPr>
          <w:fldChar w:fldCharType="end"/>
        </w:r>
      </w:hyperlink>
    </w:p>
    <w:p w14:paraId="28DB1E3C" w14:textId="5DC1E50C" w:rsidR="009805D3" w:rsidRPr="009805D3" w:rsidRDefault="00C626C2">
      <w:pPr>
        <w:pStyle w:val="11"/>
        <w:rPr>
          <w:rFonts w:ascii="Times New Roman" w:eastAsiaTheme="minorEastAsia" w:hAnsi="Times New Roman"/>
          <w:bCs w:val="0"/>
          <w:caps w:val="0"/>
          <w:sz w:val="24"/>
          <w:szCs w:val="22"/>
        </w:rPr>
      </w:pPr>
      <w:hyperlink w:anchor="_Toc75897940" w:history="1">
        <w:r w:rsidR="009805D3" w:rsidRPr="009805D3">
          <w:rPr>
            <w:rStyle w:val="a9"/>
          </w:rPr>
          <w:t>保密同意書</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_Toc75897940 \h </w:instrText>
        </w:r>
        <w:r w:rsidR="009805D3" w:rsidRPr="009805D3">
          <w:rPr>
            <w:rFonts w:ascii="Times New Roman" w:hAnsi="Times New Roman"/>
            <w:webHidden/>
          </w:rPr>
        </w:r>
        <w:r w:rsidR="009805D3" w:rsidRPr="009805D3">
          <w:rPr>
            <w:rFonts w:ascii="Times New Roman" w:hAnsi="Times New Roman"/>
            <w:webHidden/>
          </w:rPr>
          <w:fldChar w:fldCharType="separate"/>
        </w:r>
        <w:r>
          <w:rPr>
            <w:rFonts w:ascii="Times New Roman" w:hAnsi="Times New Roman"/>
            <w:webHidden/>
          </w:rPr>
          <w:t>11</w:t>
        </w:r>
        <w:r w:rsidR="009805D3" w:rsidRPr="009805D3">
          <w:rPr>
            <w:rFonts w:ascii="Times New Roman" w:hAnsi="Times New Roman"/>
            <w:webHidden/>
          </w:rPr>
          <w:fldChar w:fldCharType="end"/>
        </w:r>
      </w:hyperlink>
    </w:p>
    <w:p w14:paraId="7923B730" w14:textId="3ED65D78" w:rsidR="009805D3" w:rsidRPr="009805D3" w:rsidRDefault="00C626C2">
      <w:pPr>
        <w:pStyle w:val="11"/>
        <w:rPr>
          <w:rFonts w:ascii="Times New Roman" w:eastAsiaTheme="minorEastAsia" w:hAnsi="Times New Roman"/>
          <w:bCs w:val="0"/>
          <w:caps w:val="0"/>
          <w:sz w:val="24"/>
          <w:szCs w:val="22"/>
        </w:rPr>
      </w:pPr>
      <w:hyperlink w:anchor="_Toc75897941" w:history="1">
        <w:r w:rsidR="009805D3" w:rsidRPr="009805D3">
          <w:rPr>
            <w:rStyle w:val="a9"/>
          </w:rPr>
          <w:t>附件</w:t>
        </w:r>
        <w:r w:rsidR="009805D3" w:rsidRPr="009805D3">
          <w:rPr>
            <w:rStyle w:val="a9"/>
          </w:rPr>
          <w:t xml:space="preserve">  </w:t>
        </w:r>
        <w:r w:rsidR="009805D3" w:rsidRPr="009805D3">
          <w:rPr>
            <w:rStyle w:val="a9"/>
          </w:rPr>
          <w:t>規格對照及審查表</w:t>
        </w:r>
        <w:r w:rsidR="009805D3" w:rsidRPr="009805D3">
          <w:rPr>
            <w:rFonts w:ascii="Times New Roman" w:hAnsi="Times New Roman"/>
            <w:webHidden/>
          </w:rPr>
          <w:tab/>
        </w:r>
        <w:r w:rsidR="009805D3" w:rsidRPr="009805D3">
          <w:rPr>
            <w:rFonts w:ascii="Times New Roman" w:hAnsi="Times New Roman"/>
            <w:webHidden/>
          </w:rPr>
          <w:fldChar w:fldCharType="begin"/>
        </w:r>
        <w:r w:rsidR="009805D3" w:rsidRPr="009805D3">
          <w:rPr>
            <w:rFonts w:ascii="Times New Roman" w:hAnsi="Times New Roman"/>
            <w:webHidden/>
          </w:rPr>
          <w:instrText xml:space="preserve"> PAGEREF _Toc75897941 \h </w:instrText>
        </w:r>
        <w:r w:rsidR="009805D3" w:rsidRPr="009805D3">
          <w:rPr>
            <w:rFonts w:ascii="Times New Roman" w:hAnsi="Times New Roman"/>
            <w:webHidden/>
          </w:rPr>
        </w:r>
        <w:r w:rsidR="009805D3" w:rsidRPr="009805D3">
          <w:rPr>
            <w:rFonts w:ascii="Times New Roman" w:hAnsi="Times New Roman"/>
            <w:webHidden/>
          </w:rPr>
          <w:fldChar w:fldCharType="separate"/>
        </w:r>
        <w:r>
          <w:rPr>
            <w:rFonts w:ascii="Times New Roman" w:hAnsi="Times New Roman"/>
            <w:webHidden/>
          </w:rPr>
          <w:t>12</w:t>
        </w:r>
        <w:r w:rsidR="009805D3" w:rsidRPr="009805D3">
          <w:rPr>
            <w:rFonts w:ascii="Times New Roman" w:hAnsi="Times New Roman"/>
            <w:webHidden/>
          </w:rPr>
          <w:fldChar w:fldCharType="end"/>
        </w:r>
      </w:hyperlink>
    </w:p>
    <w:p w14:paraId="4CDC7F55" w14:textId="6A37B302" w:rsidR="002B1A91" w:rsidRPr="006F3BDA" w:rsidRDefault="00887A03" w:rsidP="00A33BA8">
      <w:pPr>
        <w:spacing w:before="240" w:line="360" w:lineRule="auto"/>
        <w:jc w:val="center"/>
        <w:rPr>
          <w:kern w:val="52"/>
          <w:szCs w:val="32"/>
        </w:rPr>
      </w:pPr>
      <w:r w:rsidRPr="009805D3">
        <w:rPr>
          <w:b/>
          <w:caps/>
          <w:noProof/>
          <w:kern w:val="52"/>
          <w:sz w:val="28"/>
          <w:szCs w:val="28"/>
          <w:lang w:val="zh-TW"/>
        </w:rPr>
        <w:fldChar w:fldCharType="end"/>
      </w:r>
      <w:bookmarkStart w:id="0" w:name="_Toc112139002"/>
      <w:bookmarkStart w:id="1" w:name="_Toc116125500"/>
      <w:bookmarkStart w:id="2" w:name="_Toc219304291"/>
      <w:r w:rsidR="002B1A91" w:rsidRPr="006F3BDA">
        <w:rPr>
          <w:kern w:val="52"/>
          <w:szCs w:val="32"/>
        </w:rPr>
        <w:br w:type="page"/>
      </w:r>
    </w:p>
    <w:p w14:paraId="420DB55F" w14:textId="0F2A9BAA" w:rsidR="00685D76" w:rsidRPr="00B17882" w:rsidRDefault="00685D76" w:rsidP="00647DC4">
      <w:pPr>
        <w:pStyle w:val="1"/>
        <w:keepNext w:val="0"/>
        <w:numPr>
          <w:ilvl w:val="0"/>
          <w:numId w:val="1"/>
        </w:numPr>
        <w:spacing w:beforeLines="50" w:before="120" w:afterLines="50" w:after="120"/>
        <w:rPr>
          <w:rFonts w:ascii="標楷體" w:hAnsi="標楷體"/>
        </w:rPr>
      </w:pPr>
      <w:bookmarkStart w:id="3" w:name="_Toc75897923"/>
      <w:r w:rsidRPr="00B17882">
        <w:rPr>
          <w:rFonts w:ascii="標楷體" w:hAnsi="標楷體"/>
        </w:rPr>
        <w:lastRenderedPageBreak/>
        <w:t>專案</w:t>
      </w:r>
      <w:bookmarkEnd w:id="0"/>
      <w:bookmarkEnd w:id="1"/>
      <w:bookmarkEnd w:id="2"/>
      <w:r w:rsidR="00B17882" w:rsidRPr="00B17882">
        <w:rPr>
          <w:rFonts w:ascii="標楷體" w:hAnsi="標楷體" w:hint="eastAsia"/>
        </w:rPr>
        <w:t>概述</w:t>
      </w:r>
      <w:bookmarkEnd w:id="3"/>
    </w:p>
    <w:p w14:paraId="22F3E105" w14:textId="77777777" w:rsidR="009C32CC" w:rsidRPr="003527BB" w:rsidRDefault="009C32CC" w:rsidP="00F23A4D">
      <w:pPr>
        <w:pStyle w:val="2"/>
        <w:keepNext w:val="0"/>
        <w:numPr>
          <w:ilvl w:val="1"/>
          <w:numId w:val="2"/>
        </w:numPr>
        <w:tabs>
          <w:tab w:val="left" w:pos="1050"/>
        </w:tabs>
        <w:spacing w:before="120" w:after="120" w:line="300" w:lineRule="auto"/>
        <w:rPr>
          <w:rFonts w:ascii="標楷體" w:hAnsi="標楷體"/>
          <w:sz w:val="28"/>
          <w:szCs w:val="28"/>
        </w:rPr>
      </w:pPr>
      <w:bookmarkStart w:id="4" w:name="_Toc75897924"/>
      <w:bookmarkStart w:id="5" w:name="_Toc112139003"/>
      <w:bookmarkStart w:id="6" w:name="_Toc116125501"/>
      <w:bookmarkStart w:id="7" w:name="_Toc219304292"/>
      <w:r w:rsidRPr="003527BB">
        <w:rPr>
          <w:rFonts w:ascii="標楷體" w:hAnsi="標楷體" w:hint="eastAsia"/>
          <w:sz w:val="28"/>
          <w:szCs w:val="28"/>
        </w:rPr>
        <w:t>緣起</w:t>
      </w:r>
      <w:bookmarkEnd w:id="4"/>
    </w:p>
    <w:p w14:paraId="6D3FD5A8" w14:textId="77777777" w:rsidR="00B17882" w:rsidRPr="00B17882" w:rsidRDefault="00B17882" w:rsidP="00B17882">
      <w:pPr>
        <w:ind w:left="1021"/>
        <w:rPr>
          <w:sz w:val="28"/>
          <w:szCs w:val="28"/>
        </w:rPr>
      </w:pPr>
      <w:r w:rsidRPr="00B17882">
        <w:rPr>
          <w:rFonts w:hint="eastAsia"/>
          <w:sz w:val="28"/>
          <w:szCs w:val="28"/>
        </w:rPr>
        <w:t>本會濟南辦公區及松江辦公區皆已完成建置高可用度</w:t>
      </w:r>
      <w:r w:rsidRPr="00B17882">
        <w:rPr>
          <w:sz w:val="28"/>
          <w:szCs w:val="28"/>
        </w:rPr>
        <w:t>(High Availability)</w:t>
      </w:r>
      <w:r w:rsidRPr="00B17882">
        <w:rPr>
          <w:rFonts w:hint="eastAsia"/>
          <w:sz w:val="28"/>
          <w:szCs w:val="28"/>
        </w:rPr>
        <w:t>網路架構，各辦公區各配置</w:t>
      </w:r>
      <w:r w:rsidRPr="00B17882">
        <w:rPr>
          <w:rFonts w:hint="eastAsia"/>
          <w:sz w:val="28"/>
          <w:szCs w:val="28"/>
        </w:rPr>
        <w:t>2</w:t>
      </w:r>
      <w:r w:rsidRPr="00B17882">
        <w:rPr>
          <w:rFonts w:hint="eastAsia"/>
          <w:sz w:val="28"/>
          <w:szCs w:val="28"/>
        </w:rPr>
        <w:t>部路由器進行流量負載平衡及建置設備</w:t>
      </w:r>
      <w:proofErr w:type="gramStart"/>
      <w:r w:rsidRPr="00B17882">
        <w:rPr>
          <w:rFonts w:hint="eastAsia"/>
          <w:sz w:val="28"/>
          <w:szCs w:val="28"/>
        </w:rPr>
        <w:t>備</w:t>
      </w:r>
      <w:proofErr w:type="gramEnd"/>
      <w:r w:rsidRPr="00B17882">
        <w:rPr>
          <w:rFonts w:hint="eastAsia"/>
          <w:sz w:val="28"/>
          <w:szCs w:val="28"/>
        </w:rPr>
        <w:t>援機制，惟目前上線的</w:t>
      </w:r>
      <w:r w:rsidRPr="00B17882">
        <w:rPr>
          <w:rFonts w:hint="eastAsia"/>
          <w:sz w:val="28"/>
          <w:szCs w:val="28"/>
        </w:rPr>
        <w:t>4</w:t>
      </w:r>
      <w:r w:rsidRPr="00B17882">
        <w:rPr>
          <w:rFonts w:hint="eastAsia"/>
          <w:sz w:val="28"/>
          <w:szCs w:val="28"/>
        </w:rPr>
        <w:t>部路由器中，計有</w:t>
      </w:r>
      <w:r w:rsidRPr="00B17882">
        <w:rPr>
          <w:rFonts w:hint="eastAsia"/>
          <w:sz w:val="28"/>
          <w:szCs w:val="28"/>
        </w:rPr>
        <w:t>2</w:t>
      </w:r>
      <w:r w:rsidRPr="00B17882">
        <w:rPr>
          <w:rFonts w:hint="eastAsia"/>
          <w:sz w:val="28"/>
          <w:szCs w:val="28"/>
        </w:rPr>
        <w:t>部</w:t>
      </w:r>
      <w:r w:rsidRPr="00B17882">
        <w:rPr>
          <w:rFonts w:hint="eastAsia"/>
          <w:sz w:val="28"/>
          <w:szCs w:val="28"/>
        </w:rPr>
        <w:t>Ci</w:t>
      </w:r>
      <w:r w:rsidRPr="00B17882">
        <w:rPr>
          <w:sz w:val="28"/>
          <w:szCs w:val="28"/>
        </w:rPr>
        <w:t>sco 2811</w:t>
      </w:r>
      <w:r w:rsidRPr="00B17882">
        <w:rPr>
          <w:rFonts w:hint="eastAsia"/>
          <w:sz w:val="28"/>
          <w:szCs w:val="28"/>
        </w:rPr>
        <w:t>路</w:t>
      </w:r>
      <w:proofErr w:type="gramStart"/>
      <w:r w:rsidRPr="00B17882">
        <w:rPr>
          <w:rFonts w:hint="eastAsia"/>
          <w:sz w:val="28"/>
          <w:szCs w:val="28"/>
        </w:rPr>
        <w:t>由器原廠</w:t>
      </w:r>
      <w:proofErr w:type="gramEnd"/>
      <w:r w:rsidRPr="00B17882">
        <w:rPr>
          <w:rFonts w:hint="eastAsia"/>
          <w:sz w:val="28"/>
          <w:szCs w:val="28"/>
        </w:rPr>
        <w:t>已終止支援</w:t>
      </w:r>
      <w:r w:rsidRPr="00B17882">
        <w:rPr>
          <w:rFonts w:hint="eastAsia"/>
          <w:sz w:val="28"/>
          <w:szCs w:val="28"/>
        </w:rPr>
        <w:t>(EOS)</w:t>
      </w:r>
      <w:r w:rsidRPr="00B17882">
        <w:rPr>
          <w:rFonts w:hint="eastAsia"/>
          <w:sz w:val="28"/>
          <w:szCs w:val="28"/>
        </w:rPr>
        <w:t>、</w:t>
      </w:r>
      <w:r w:rsidRPr="00B17882">
        <w:rPr>
          <w:rFonts w:hint="eastAsia"/>
          <w:sz w:val="28"/>
          <w:szCs w:val="28"/>
        </w:rPr>
        <w:t>1</w:t>
      </w:r>
      <w:r w:rsidRPr="00B17882">
        <w:rPr>
          <w:rFonts w:hint="eastAsia"/>
          <w:sz w:val="28"/>
          <w:szCs w:val="28"/>
        </w:rPr>
        <w:t>部</w:t>
      </w:r>
      <w:r w:rsidRPr="00B17882">
        <w:rPr>
          <w:rFonts w:hint="eastAsia"/>
          <w:sz w:val="28"/>
          <w:szCs w:val="28"/>
        </w:rPr>
        <w:t>Cisco 2911</w:t>
      </w:r>
      <w:r w:rsidRPr="00B17882">
        <w:rPr>
          <w:rFonts w:hint="eastAsia"/>
          <w:sz w:val="28"/>
          <w:szCs w:val="28"/>
        </w:rPr>
        <w:t>路由器已逾使用年限，</w:t>
      </w:r>
      <w:proofErr w:type="gramStart"/>
      <w:r w:rsidRPr="00B17882">
        <w:rPr>
          <w:sz w:val="28"/>
          <w:szCs w:val="28"/>
        </w:rPr>
        <w:t>爰</w:t>
      </w:r>
      <w:proofErr w:type="gramEnd"/>
      <w:r w:rsidRPr="00B17882">
        <w:rPr>
          <w:sz w:val="28"/>
          <w:szCs w:val="28"/>
        </w:rPr>
        <w:t>辦理本專案</w:t>
      </w:r>
      <w:r w:rsidRPr="00B17882">
        <w:rPr>
          <w:rFonts w:hint="eastAsia"/>
          <w:sz w:val="28"/>
          <w:szCs w:val="28"/>
        </w:rPr>
        <w:t>採購路由器設備，以提供本會使用者高品質的網路服務。</w:t>
      </w:r>
    </w:p>
    <w:p w14:paraId="4CE7706F" w14:textId="77777777" w:rsidR="00685D76" w:rsidRPr="003527BB" w:rsidRDefault="009C32CC" w:rsidP="00F23A4D">
      <w:pPr>
        <w:pStyle w:val="2"/>
        <w:keepNext w:val="0"/>
        <w:numPr>
          <w:ilvl w:val="1"/>
          <w:numId w:val="2"/>
        </w:numPr>
        <w:tabs>
          <w:tab w:val="left" w:pos="1050"/>
        </w:tabs>
        <w:spacing w:before="120" w:after="120" w:line="300" w:lineRule="auto"/>
        <w:rPr>
          <w:sz w:val="28"/>
          <w:szCs w:val="28"/>
        </w:rPr>
      </w:pPr>
      <w:bookmarkStart w:id="8" w:name="_Toc75897925"/>
      <w:r w:rsidRPr="003527BB">
        <w:rPr>
          <w:sz w:val="28"/>
          <w:szCs w:val="28"/>
        </w:rPr>
        <w:t>專案名</w:t>
      </w:r>
      <w:bookmarkEnd w:id="5"/>
      <w:bookmarkEnd w:id="6"/>
      <w:bookmarkEnd w:id="7"/>
      <w:r w:rsidRPr="003527BB">
        <w:rPr>
          <w:sz w:val="28"/>
          <w:szCs w:val="28"/>
        </w:rPr>
        <w:t>稱</w:t>
      </w:r>
      <w:bookmarkEnd w:id="8"/>
    </w:p>
    <w:p w14:paraId="65D12A84" w14:textId="6D97C035" w:rsidR="00685D76" w:rsidRPr="00B17882" w:rsidRDefault="00B17882" w:rsidP="002370FC">
      <w:pPr>
        <w:ind w:left="1021"/>
        <w:rPr>
          <w:sz w:val="28"/>
          <w:szCs w:val="28"/>
        </w:rPr>
      </w:pPr>
      <w:proofErr w:type="gramStart"/>
      <w:r w:rsidRPr="00EE7AD0">
        <w:rPr>
          <w:rFonts w:hint="eastAsia"/>
          <w:color w:val="000000" w:themeColor="text1"/>
          <w:sz w:val="28"/>
          <w:szCs w:val="28"/>
        </w:rPr>
        <w:t>110</w:t>
      </w:r>
      <w:proofErr w:type="gramEnd"/>
      <w:r w:rsidRPr="00EE7AD0">
        <w:rPr>
          <w:rFonts w:hint="eastAsia"/>
          <w:color w:val="000000" w:themeColor="text1"/>
          <w:sz w:val="28"/>
          <w:szCs w:val="28"/>
        </w:rPr>
        <w:t>年</w:t>
      </w:r>
      <w:r>
        <w:rPr>
          <w:rFonts w:hint="eastAsia"/>
          <w:color w:val="000000" w:themeColor="text1"/>
          <w:sz w:val="28"/>
          <w:szCs w:val="28"/>
        </w:rPr>
        <w:t>度路由器設備採購</w:t>
      </w:r>
      <w:r w:rsidRPr="00EE7AD0">
        <w:rPr>
          <w:color w:val="000000" w:themeColor="text1"/>
          <w:sz w:val="28"/>
          <w:szCs w:val="28"/>
        </w:rPr>
        <w:t>案</w:t>
      </w:r>
      <w:r w:rsidRPr="00D1333B">
        <w:rPr>
          <w:color w:val="000000" w:themeColor="text1"/>
          <w:sz w:val="28"/>
          <w:szCs w:val="28"/>
        </w:rPr>
        <w:t>(</w:t>
      </w:r>
      <w:r w:rsidRPr="00D1333B">
        <w:rPr>
          <w:color w:val="000000" w:themeColor="text1"/>
          <w:sz w:val="28"/>
          <w:szCs w:val="28"/>
        </w:rPr>
        <w:t>以下簡稱本專案</w:t>
      </w:r>
      <w:r w:rsidRPr="00D1333B">
        <w:rPr>
          <w:color w:val="000000" w:themeColor="text1"/>
          <w:sz w:val="28"/>
          <w:szCs w:val="28"/>
        </w:rPr>
        <w:t>)</w:t>
      </w:r>
    </w:p>
    <w:p w14:paraId="2458E73E" w14:textId="77777777" w:rsidR="000C6FE0" w:rsidRPr="003527BB" w:rsidRDefault="000C6FE0" w:rsidP="00A97DFA">
      <w:pPr>
        <w:pStyle w:val="2"/>
        <w:keepNext w:val="0"/>
        <w:numPr>
          <w:ilvl w:val="1"/>
          <w:numId w:val="2"/>
        </w:numPr>
        <w:tabs>
          <w:tab w:val="left" w:pos="1050"/>
        </w:tabs>
        <w:spacing w:before="120" w:after="120" w:line="300" w:lineRule="auto"/>
        <w:rPr>
          <w:sz w:val="28"/>
          <w:szCs w:val="28"/>
        </w:rPr>
      </w:pPr>
      <w:bookmarkStart w:id="9" w:name="_Toc75897926"/>
      <w:bookmarkStart w:id="10" w:name="_Toc112139006"/>
      <w:bookmarkStart w:id="11" w:name="_Toc116125504"/>
      <w:bookmarkStart w:id="12" w:name="_Toc219304295"/>
      <w:r w:rsidRPr="003527BB">
        <w:rPr>
          <w:rFonts w:hint="eastAsia"/>
          <w:sz w:val="28"/>
          <w:szCs w:val="28"/>
        </w:rPr>
        <w:t>專案目標</w:t>
      </w:r>
      <w:bookmarkEnd w:id="9"/>
    </w:p>
    <w:p w14:paraId="4EBC812F" w14:textId="77777777" w:rsidR="00B17882" w:rsidRPr="00B17882" w:rsidRDefault="00B17882" w:rsidP="000A1257">
      <w:pPr>
        <w:pStyle w:val="a0"/>
        <w:numPr>
          <w:ilvl w:val="2"/>
          <w:numId w:val="6"/>
        </w:numPr>
        <w:tabs>
          <w:tab w:val="left" w:pos="1276"/>
          <w:tab w:val="num" w:pos="1843"/>
        </w:tabs>
        <w:ind w:leftChars="0" w:left="1560" w:hanging="906"/>
        <w:jc w:val="both"/>
        <w:rPr>
          <w:sz w:val="28"/>
          <w:szCs w:val="28"/>
        </w:rPr>
      </w:pPr>
      <w:proofErr w:type="gramStart"/>
      <w:r w:rsidRPr="00B17882">
        <w:rPr>
          <w:rFonts w:hint="eastAsia"/>
          <w:sz w:val="28"/>
          <w:szCs w:val="28"/>
        </w:rPr>
        <w:t>汰換本</w:t>
      </w:r>
      <w:proofErr w:type="gramEnd"/>
      <w:r w:rsidRPr="00B17882">
        <w:rPr>
          <w:rFonts w:hint="eastAsia"/>
          <w:sz w:val="28"/>
          <w:szCs w:val="28"/>
        </w:rPr>
        <w:t>會既有</w:t>
      </w:r>
      <w:r w:rsidRPr="00B17882">
        <w:rPr>
          <w:rFonts w:hint="eastAsia"/>
          <w:sz w:val="28"/>
          <w:szCs w:val="28"/>
        </w:rPr>
        <w:t>3</w:t>
      </w:r>
      <w:r w:rsidRPr="00B17882">
        <w:rPr>
          <w:rFonts w:hint="eastAsia"/>
          <w:sz w:val="28"/>
          <w:szCs w:val="28"/>
        </w:rPr>
        <w:t>部</w:t>
      </w:r>
      <w:r w:rsidRPr="00B17882">
        <w:rPr>
          <w:rFonts w:hint="eastAsia"/>
          <w:sz w:val="28"/>
          <w:szCs w:val="28"/>
        </w:rPr>
        <w:t xml:space="preserve">Cisco </w:t>
      </w:r>
      <w:r w:rsidRPr="00B17882">
        <w:rPr>
          <w:rFonts w:hint="eastAsia"/>
          <w:sz w:val="28"/>
          <w:szCs w:val="28"/>
        </w:rPr>
        <w:t>路由器。</w:t>
      </w:r>
    </w:p>
    <w:p w14:paraId="05034C6B" w14:textId="30B4C716" w:rsidR="003527BB" w:rsidRPr="003527BB" w:rsidRDefault="00B17882" w:rsidP="000A1257">
      <w:pPr>
        <w:pStyle w:val="a0"/>
        <w:numPr>
          <w:ilvl w:val="2"/>
          <w:numId w:val="6"/>
        </w:numPr>
        <w:tabs>
          <w:tab w:val="left" w:pos="1276"/>
          <w:tab w:val="num" w:pos="1843"/>
        </w:tabs>
        <w:ind w:leftChars="0" w:left="1560" w:hanging="906"/>
        <w:jc w:val="both"/>
        <w:rPr>
          <w:sz w:val="28"/>
          <w:szCs w:val="28"/>
        </w:rPr>
      </w:pPr>
      <w:r w:rsidRPr="00B17882">
        <w:rPr>
          <w:sz w:val="28"/>
          <w:szCs w:val="28"/>
        </w:rPr>
        <w:t>完成設備</w:t>
      </w:r>
      <w:r w:rsidRPr="00B17882">
        <w:rPr>
          <w:rFonts w:hint="eastAsia"/>
          <w:sz w:val="28"/>
          <w:szCs w:val="28"/>
        </w:rPr>
        <w:t>組態設定，</w:t>
      </w:r>
      <w:r w:rsidRPr="00B17882">
        <w:rPr>
          <w:sz w:val="28"/>
          <w:szCs w:val="28"/>
        </w:rPr>
        <w:t>建置</w:t>
      </w:r>
      <w:r w:rsidRPr="00B17882">
        <w:rPr>
          <w:rFonts w:hint="eastAsia"/>
          <w:sz w:val="28"/>
          <w:szCs w:val="28"/>
        </w:rPr>
        <w:t>高可</w:t>
      </w:r>
      <w:r w:rsidRPr="00B17882">
        <w:rPr>
          <w:sz w:val="28"/>
          <w:szCs w:val="28"/>
        </w:rPr>
        <w:t>用</w:t>
      </w:r>
      <w:r w:rsidRPr="00B17882">
        <w:rPr>
          <w:rFonts w:hint="eastAsia"/>
          <w:sz w:val="28"/>
          <w:szCs w:val="28"/>
        </w:rPr>
        <w:t>(</w:t>
      </w:r>
      <w:r w:rsidRPr="00B17882">
        <w:rPr>
          <w:sz w:val="28"/>
          <w:szCs w:val="28"/>
        </w:rPr>
        <w:t>High Availability)</w:t>
      </w:r>
      <w:r w:rsidRPr="00B17882">
        <w:rPr>
          <w:sz w:val="28"/>
          <w:szCs w:val="28"/>
        </w:rPr>
        <w:t>狀態</w:t>
      </w:r>
      <w:r w:rsidR="000C6FE0" w:rsidRPr="003527BB">
        <w:rPr>
          <w:sz w:val="28"/>
          <w:szCs w:val="28"/>
        </w:rPr>
        <w:t>。</w:t>
      </w:r>
    </w:p>
    <w:p w14:paraId="2FBC69EF" w14:textId="32350579" w:rsidR="000C6FE0" w:rsidRPr="003527BB" w:rsidRDefault="00B17882" w:rsidP="003527BB">
      <w:pPr>
        <w:pStyle w:val="2"/>
        <w:keepNext w:val="0"/>
        <w:numPr>
          <w:ilvl w:val="1"/>
          <w:numId w:val="2"/>
        </w:numPr>
        <w:tabs>
          <w:tab w:val="left" w:pos="1050"/>
        </w:tabs>
        <w:spacing w:before="120" w:after="120" w:line="300" w:lineRule="auto"/>
        <w:rPr>
          <w:sz w:val="28"/>
          <w:szCs w:val="28"/>
        </w:rPr>
      </w:pPr>
      <w:bookmarkStart w:id="13" w:name="_Toc75897927"/>
      <w:r w:rsidRPr="00D1333B">
        <w:rPr>
          <w:color w:val="000000" w:themeColor="text1"/>
          <w:kern w:val="0"/>
          <w:sz w:val="28"/>
          <w:szCs w:val="28"/>
        </w:rPr>
        <w:t>專案</w:t>
      </w:r>
      <w:r>
        <w:rPr>
          <w:rFonts w:hint="eastAsia"/>
          <w:color w:val="000000" w:themeColor="text1"/>
          <w:kern w:val="0"/>
          <w:sz w:val="28"/>
          <w:szCs w:val="28"/>
        </w:rPr>
        <w:t>預算及</w:t>
      </w:r>
      <w:r w:rsidRPr="00D1333B">
        <w:rPr>
          <w:color w:val="000000" w:themeColor="text1"/>
          <w:kern w:val="0"/>
          <w:sz w:val="28"/>
          <w:szCs w:val="28"/>
        </w:rPr>
        <w:t>時</w:t>
      </w:r>
      <w:r>
        <w:rPr>
          <w:rFonts w:hint="eastAsia"/>
          <w:sz w:val="28"/>
          <w:szCs w:val="28"/>
        </w:rPr>
        <w:t>程</w:t>
      </w:r>
      <w:bookmarkEnd w:id="13"/>
    </w:p>
    <w:p w14:paraId="3663331B" w14:textId="77777777" w:rsidR="00B17882" w:rsidRPr="00B17882" w:rsidRDefault="00B17882" w:rsidP="000A1257">
      <w:pPr>
        <w:pStyle w:val="a0"/>
        <w:numPr>
          <w:ilvl w:val="2"/>
          <w:numId w:val="15"/>
        </w:numPr>
        <w:tabs>
          <w:tab w:val="left" w:pos="1276"/>
          <w:tab w:val="num" w:pos="1843"/>
        </w:tabs>
        <w:ind w:leftChars="0" w:left="1560" w:hanging="906"/>
        <w:jc w:val="both"/>
        <w:rPr>
          <w:sz w:val="28"/>
          <w:szCs w:val="28"/>
        </w:rPr>
      </w:pPr>
      <w:r w:rsidRPr="00B17882">
        <w:rPr>
          <w:sz w:val="28"/>
          <w:szCs w:val="28"/>
        </w:rPr>
        <w:t>本專案之預算金額為新臺幣</w:t>
      </w:r>
      <w:r w:rsidRPr="00B17882">
        <w:rPr>
          <w:rFonts w:hint="eastAsia"/>
          <w:sz w:val="28"/>
          <w:szCs w:val="28"/>
        </w:rPr>
        <w:t>49</w:t>
      </w:r>
      <w:r w:rsidRPr="00B17882">
        <w:rPr>
          <w:sz w:val="28"/>
          <w:szCs w:val="28"/>
        </w:rPr>
        <w:t>萬</w:t>
      </w:r>
      <w:r w:rsidRPr="00B17882">
        <w:rPr>
          <w:rFonts w:hint="eastAsia"/>
          <w:sz w:val="28"/>
          <w:szCs w:val="28"/>
        </w:rPr>
        <w:t>5</w:t>
      </w:r>
      <w:r w:rsidRPr="00B17882">
        <w:rPr>
          <w:sz w:val="28"/>
          <w:szCs w:val="28"/>
        </w:rPr>
        <w:t>,</w:t>
      </w:r>
      <w:r w:rsidRPr="00B17882">
        <w:rPr>
          <w:rFonts w:hint="eastAsia"/>
          <w:sz w:val="28"/>
          <w:szCs w:val="28"/>
        </w:rPr>
        <w:t>000</w:t>
      </w:r>
      <w:r w:rsidRPr="00B17882">
        <w:rPr>
          <w:rFonts w:hint="eastAsia"/>
          <w:sz w:val="28"/>
          <w:szCs w:val="28"/>
        </w:rPr>
        <w:t>元</w:t>
      </w:r>
      <w:r w:rsidRPr="00B17882">
        <w:rPr>
          <w:sz w:val="28"/>
          <w:szCs w:val="28"/>
        </w:rPr>
        <w:t>整</w:t>
      </w:r>
      <w:r w:rsidRPr="00B17882">
        <w:rPr>
          <w:rFonts w:hint="eastAsia"/>
          <w:sz w:val="28"/>
          <w:szCs w:val="28"/>
        </w:rPr>
        <w:t>。</w:t>
      </w:r>
    </w:p>
    <w:p w14:paraId="16AC6B87" w14:textId="77777777" w:rsidR="00B17882" w:rsidRPr="00B17882" w:rsidRDefault="00B17882" w:rsidP="000A1257">
      <w:pPr>
        <w:pStyle w:val="a0"/>
        <w:numPr>
          <w:ilvl w:val="2"/>
          <w:numId w:val="15"/>
        </w:numPr>
        <w:tabs>
          <w:tab w:val="left" w:pos="1276"/>
          <w:tab w:val="num" w:pos="1843"/>
        </w:tabs>
        <w:ind w:leftChars="0" w:left="1560" w:hanging="906"/>
        <w:jc w:val="both"/>
        <w:rPr>
          <w:sz w:val="28"/>
          <w:szCs w:val="28"/>
        </w:rPr>
      </w:pPr>
      <w:r w:rsidRPr="00B17882">
        <w:rPr>
          <w:rFonts w:hint="eastAsia"/>
          <w:sz w:val="28"/>
          <w:szCs w:val="28"/>
        </w:rPr>
        <w:t>承商需</w:t>
      </w:r>
      <w:r w:rsidRPr="00B17882">
        <w:rPr>
          <w:sz w:val="28"/>
          <w:szCs w:val="28"/>
        </w:rPr>
        <w:t>自</w:t>
      </w:r>
      <w:r w:rsidRPr="00B17882">
        <w:rPr>
          <w:color w:val="FF0000"/>
          <w:sz w:val="28"/>
          <w:szCs w:val="28"/>
        </w:rPr>
        <w:t>決標日起</w:t>
      </w:r>
      <w:r w:rsidRPr="00B17882">
        <w:rPr>
          <w:rFonts w:hint="eastAsia"/>
          <w:color w:val="FF0000"/>
          <w:sz w:val="28"/>
          <w:szCs w:val="28"/>
        </w:rPr>
        <w:t>75</w:t>
      </w:r>
      <w:r w:rsidRPr="00B17882">
        <w:rPr>
          <w:rFonts w:hint="eastAsia"/>
          <w:color w:val="FF0000"/>
          <w:sz w:val="28"/>
          <w:szCs w:val="28"/>
        </w:rPr>
        <w:t>日曆天內</w:t>
      </w:r>
      <w:r w:rsidRPr="00B17882">
        <w:rPr>
          <w:sz w:val="28"/>
          <w:szCs w:val="28"/>
        </w:rPr>
        <w:t>完成本專</w:t>
      </w:r>
      <w:r w:rsidRPr="00B17882">
        <w:rPr>
          <w:rFonts w:hint="eastAsia"/>
          <w:sz w:val="28"/>
          <w:szCs w:val="28"/>
        </w:rPr>
        <w:t>案</w:t>
      </w:r>
      <w:r w:rsidRPr="00B17882">
        <w:rPr>
          <w:sz w:val="28"/>
          <w:szCs w:val="28"/>
        </w:rPr>
        <w:t>工作項目、交付文件及函文通知本會辦理驗收</w:t>
      </w:r>
      <w:r w:rsidRPr="00B17882">
        <w:rPr>
          <w:rFonts w:hint="eastAsia"/>
          <w:sz w:val="28"/>
          <w:szCs w:val="28"/>
        </w:rPr>
        <w:t>。</w:t>
      </w:r>
    </w:p>
    <w:p w14:paraId="6FA5CFEA" w14:textId="77777777" w:rsidR="00B17882" w:rsidRPr="00B17882" w:rsidRDefault="00B17882" w:rsidP="000A1257">
      <w:pPr>
        <w:pStyle w:val="a0"/>
        <w:numPr>
          <w:ilvl w:val="2"/>
          <w:numId w:val="15"/>
        </w:numPr>
        <w:tabs>
          <w:tab w:val="left" w:pos="1276"/>
          <w:tab w:val="num" w:pos="1843"/>
        </w:tabs>
        <w:ind w:leftChars="0" w:left="1560" w:hanging="906"/>
        <w:jc w:val="both"/>
        <w:rPr>
          <w:sz w:val="28"/>
          <w:szCs w:val="28"/>
        </w:rPr>
      </w:pPr>
      <w:r w:rsidRPr="00B17882">
        <w:rPr>
          <w:sz w:val="28"/>
          <w:szCs w:val="28"/>
        </w:rPr>
        <w:t>其他注意事項：</w:t>
      </w:r>
    </w:p>
    <w:p w14:paraId="472634DA" w14:textId="77777777" w:rsidR="00B17882" w:rsidRPr="00D1333B" w:rsidRDefault="00B17882" w:rsidP="000A1257">
      <w:pPr>
        <w:pStyle w:val="rfp3"/>
        <w:numPr>
          <w:ilvl w:val="1"/>
          <w:numId w:val="9"/>
        </w:numPr>
        <w:spacing w:line="440" w:lineRule="exact"/>
        <w:ind w:left="1276" w:hanging="109"/>
        <w:jc w:val="both"/>
        <w:rPr>
          <w:color w:val="000000" w:themeColor="text1"/>
        </w:rPr>
      </w:pPr>
      <w:r w:rsidRPr="00D1333B">
        <w:rPr>
          <w:color w:val="000000" w:themeColor="text1"/>
        </w:rPr>
        <w:t>上述各文件交付日期，以</w:t>
      </w:r>
      <w:r>
        <w:rPr>
          <w:rFonts w:hint="eastAsia"/>
          <w:color w:val="000000" w:themeColor="text1"/>
        </w:rPr>
        <w:t>承商</w:t>
      </w:r>
      <w:r w:rsidRPr="00D1333B">
        <w:rPr>
          <w:color w:val="000000" w:themeColor="text1"/>
        </w:rPr>
        <w:t>來函</w:t>
      </w:r>
      <w:r w:rsidRPr="00D1333B">
        <w:rPr>
          <w:rFonts w:hint="eastAsia"/>
          <w:color w:val="000000" w:themeColor="text1"/>
        </w:rPr>
        <w:t>時</w:t>
      </w:r>
      <w:r w:rsidRPr="00D1333B">
        <w:rPr>
          <w:color w:val="000000" w:themeColor="text1"/>
        </w:rPr>
        <w:t>本會收文日為</w:t>
      </w:r>
      <w:proofErr w:type="gramStart"/>
      <w:r w:rsidRPr="00D1333B">
        <w:rPr>
          <w:color w:val="000000" w:themeColor="text1"/>
        </w:rPr>
        <w:t>準</w:t>
      </w:r>
      <w:proofErr w:type="gramEnd"/>
      <w:r w:rsidRPr="00D1333B">
        <w:rPr>
          <w:color w:val="000000" w:themeColor="text1"/>
        </w:rPr>
        <w:t>。</w:t>
      </w:r>
    </w:p>
    <w:p w14:paraId="1FC657F4" w14:textId="77777777" w:rsidR="00B17882" w:rsidRPr="00D1333B" w:rsidRDefault="00B17882" w:rsidP="000A1257">
      <w:pPr>
        <w:pStyle w:val="rfp3"/>
        <w:numPr>
          <w:ilvl w:val="1"/>
          <w:numId w:val="9"/>
        </w:numPr>
        <w:spacing w:line="440" w:lineRule="exact"/>
        <w:ind w:left="1418" w:hanging="251"/>
        <w:jc w:val="both"/>
        <w:rPr>
          <w:color w:val="000000" w:themeColor="text1"/>
        </w:rPr>
      </w:pPr>
      <w:r w:rsidRPr="00D1333B">
        <w:rPr>
          <w:color w:val="000000" w:themeColor="text1"/>
        </w:rPr>
        <w:t>各項文件及完成事項之截止日若非本會上班日，則該項作業之截止日順延至下一個上班日。</w:t>
      </w:r>
    </w:p>
    <w:p w14:paraId="1728ED6E" w14:textId="77777777" w:rsidR="00B17882" w:rsidRPr="00B17882" w:rsidRDefault="00B17882" w:rsidP="000A1257">
      <w:pPr>
        <w:pStyle w:val="a0"/>
        <w:numPr>
          <w:ilvl w:val="2"/>
          <w:numId w:val="15"/>
        </w:numPr>
        <w:tabs>
          <w:tab w:val="left" w:pos="1276"/>
          <w:tab w:val="num" w:pos="1843"/>
        </w:tabs>
        <w:ind w:leftChars="0" w:left="1560" w:hanging="906"/>
        <w:jc w:val="both"/>
        <w:rPr>
          <w:sz w:val="28"/>
          <w:szCs w:val="28"/>
        </w:rPr>
      </w:pPr>
      <w:r w:rsidRPr="00B17882">
        <w:rPr>
          <w:sz w:val="28"/>
          <w:szCs w:val="28"/>
        </w:rPr>
        <w:t>本專案履約標的自驗收合格之</w:t>
      </w:r>
      <w:proofErr w:type="gramStart"/>
      <w:r w:rsidRPr="00B17882">
        <w:rPr>
          <w:sz w:val="28"/>
          <w:szCs w:val="28"/>
        </w:rPr>
        <w:t>日起</w:t>
      </w:r>
      <w:r w:rsidRPr="00B17882">
        <w:rPr>
          <w:rFonts w:hint="eastAsia"/>
          <w:sz w:val="28"/>
          <w:szCs w:val="28"/>
        </w:rPr>
        <w:t>保固</w:t>
      </w:r>
      <w:proofErr w:type="gramEnd"/>
      <w:r w:rsidRPr="00B17882">
        <w:rPr>
          <w:rFonts w:hint="eastAsia"/>
          <w:sz w:val="28"/>
          <w:szCs w:val="28"/>
        </w:rPr>
        <w:t>3</w:t>
      </w:r>
      <w:r w:rsidRPr="00B17882">
        <w:rPr>
          <w:rFonts w:hint="eastAsia"/>
          <w:sz w:val="28"/>
          <w:szCs w:val="28"/>
        </w:rPr>
        <w:t>年。</w:t>
      </w:r>
    </w:p>
    <w:p w14:paraId="14E88CBB" w14:textId="3728365E" w:rsidR="00685D76" w:rsidRPr="003527BB" w:rsidRDefault="000C6FE0" w:rsidP="00F23A4D">
      <w:pPr>
        <w:pStyle w:val="2"/>
        <w:keepNext w:val="0"/>
        <w:numPr>
          <w:ilvl w:val="1"/>
          <w:numId w:val="2"/>
        </w:numPr>
        <w:tabs>
          <w:tab w:val="left" w:pos="1134"/>
        </w:tabs>
        <w:spacing w:before="120" w:after="120" w:line="300" w:lineRule="auto"/>
        <w:rPr>
          <w:rFonts w:ascii="標楷體" w:hAnsi="標楷體"/>
          <w:sz w:val="28"/>
          <w:szCs w:val="28"/>
        </w:rPr>
      </w:pPr>
      <w:bookmarkStart w:id="14" w:name="_Toc75897928"/>
      <w:r w:rsidRPr="003527BB">
        <w:rPr>
          <w:rFonts w:ascii="標楷體" w:hAnsi="標楷體" w:hint="eastAsia"/>
          <w:sz w:val="28"/>
          <w:szCs w:val="28"/>
        </w:rPr>
        <w:t>專案</w:t>
      </w:r>
      <w:bookmarkEnd w:id="10"/>
      <w:bookmarkEnd w:id="11"/>
      <w:bookmarkEnd w:id="12"/>
      <w:r w:rsidR="00B17882">
        <w:rPr>
          <w:rFonts w:ascii="標楷體" w:hAnsi="標楷體" w:hint="eastAsia"/>
          <w:sz w:val="28"/>
          <w:szCs w:val="28"/>
        </w:rPr>
        <w:t>範圍</w:t>
      </w:r>
      <w:bookmarkEnd w:id="14"/>
    </w:p>
    <w:p w14:paraId="7ACED464" w14:textId="77777777" w:rsidR="00B17882" w:rsidRPr="00B17882" w:rsidRDefault="00B17882" w:rsidP="000A1257">
      <w:pPr>
        <w:pStyle w:val="a0"/>
        <w:numPr>
          <w:ilvl w:val="2"/>
          <w:numId w:val="16"/>
        </w:numPr>
        <w:tabs>
          <w:tab w:val="left" w:pos="1276"/>
        </w:tabs>
        <w:ind w:leftChars="0"/>
        <w:jc w:val="both"/>
        <w:rPr>
          <w:sz w:val="28"/>
          <w:szCs w:val="28"/>
        </w:rPr>
      </w:pPr>
      <w:r w:rsidRPr="00B17882">
        <w:rPr>
          <w:sz w:val="28"/>
          <w:szCs w:val="28"/>
        </w:rPr>
        <w:t>依本會需求交付本專案設備至指定</w:t>
      </w:r>
      <w:r w:rsidRPr="00B17882">
        <w:rPr>
          <w:rFonts w:hint="eastAsia"/>
          <w:sz w:val="28"/>
          <w:szCs w:val="28"/>
        </w:rPr>
        <w:t>之設備安裝</w:t>
      </w:r>
      <w:r w:rsidRPr="00B17882">
        <w:rPr>
          <w:sz w:val="28"/>
          <w:szCs w:val="28"/>
        </w:rPr>
        <w:t>地點</w:t>
      </w:r>
      <w:r w:rsidRPr="00B17882">
        <w:rPr>
          <w:rFonts w:hint="eastAsia"/>
          <w:sz w:val="28"/>
          <w:szCs w:val="28"/>
        </w:rPr>
        <w:t>，安裝於</w:t>
      </w:r>
      <w:r w:rsidRPr="00B17882">
        <w:rPr>
          <w:rFonts w:hint="eastAsia"/>
          <w:sz w:val="28"/>
          <w:szCs w:val="28"/>
        </w:rPr>
        <w:t>19</w:t>
      </w:r>
      <w:r w:rsidRPr="00B17882">
        <w:rPr>
          <w:rFonts w:hint="eastAsia"/>
          <w:sz w:val="28"/>
          <w:szCs w:val="28"/>
        </w:rPr>
        <w:t>吋標準機架上</w:t>
      </w:r>
      <w:r w:rsidRPr="00B17882">
        <w:rPr>
          <w:sz w:val="28"/>
          <w:szCs w:val="28"/>
        </w:rPr>
        <w:t>，完成設備</w:t>
      </w:r>
      <w:r w:rsidRPr="00B17882">
        <w:rPr>
          <w:rFonts w:hint="eastAsia"/>
          <w:sz w:val="28"/>
          <w:szCs w:val="28"/>
        </w:rPr>
        <w:t>組態設定，</w:t>
      </w:r>
      <w:r w:rsidRPr="00B17882">
        <w:rPr>
          <w:sz w:val="28"/>
          <w:szCs w:val="28"/>
        </w:rPr>
        <w:t>建置至可用狀態。</w:t>
      </w:r>
    </w:p>
    <w:p w14:paraId="6BB6EE78" w14:textId="77777777" w:rsidR="00B17882" w:rsidRPr="00B17882" w:rsidRDefault="00B17882" w:rsidP="000A1257">
      <w:pPr>
        <w:pStyle w:val="a0"/>
        <w:numPr>
          <w:ilvl w:val="2"/>
          <w:numId w:val="16"/>
        </w:numPr>
        <w:tabs>
          <w:tab w:val="left" w:pos="1276"/>
        </w:tabs>
        <w:ind w:leftChars="0"/>
        <w:jc w:val="both"/>
        <w:rPr>
          <w:sz w:val="28"/>
          <w:szCs w:val="28"/>
        </w:rPr>
      </w:pPr>
      <w:r w:rsidRPr="00B17882">
        <w:rPr>
          <w:sz w:val="28"/>
          <w:szCs w:val="28"/>
        </w:rPr>
        <w:t>設備安裝地點：</w:t>
      </w:r>
    </w:p>
    <w:p w14:paraId="63E77265" w14:textId="77777777" w:rsidR="00B17882" w:rsidRPr="00D1333B" w:rsidRDefault="00B17882" w:rsidP="000A1257">
      <w:pPr>
        <w:pStyle w:val="rfp3"/>
        <w:numPr>
          <w:ilvl w:val="0"/>
          <w:numId w:val="17"/>
        </w:numPr>
        <w:spacing w:line="440" w:lineRule="exact"/>
        <w:ind w:left="1418" w:hanging="197"/>
        <w:jc w:val="both"/>
        <w:rPr>
          <w:color w:val="000000" w:themeColor="text1"/>
        </w:rPr>
      </w:pPr>
      <w:r w:rsidRPr="00D1333B">
        <w:rPr>
          <w:color w:val="000000" w:themeColor="text1"/>
        </w:rPr>
        <w:t>松江辦公區：</w:t>
      </w:r>
      <w:r>
        <w:rPr>
          <w:rFonts w:hint="eastAsia"/>
          <w:color w:val="000000" w:themeColor="text1"/>
        </w:rPr>
        <w:t>臺</w:t>
      </w:r>
      <w:r w:rsidRPr="00D1333B">
        <w:rPr>
          <w:color w:val="000000" w:themeColor="text1"/>
        </w:rPr>
        <w:t>北市松江路</w:t>
      </w:r>
      <w:r w:rsidRPr="00D1333B">
        <w:rPr>
          <w:color w:val="000000" w:themeColor="text1"/>
        </w:rPr>
        <w:t>85</w:t>
      </w:r>
      <w:r w:rsidRPr="00D1333B">
        <w:rPr>
          <w:color w:val="000000" w:themeColor="text1"/>
        </w:rPr>
        <w:t>巷</w:t>
      </w:r>
      <w:r w:rsidRPr="00D1333B">
        <w:rPr>
          <w:color w:val="000000" w:themeColor="text1"/>
        </w:rPr>
        <w:t>9</w:t>
      </w:r>
      <w:r w:rsidRPr="00D1333B">
        <w:rPr>
          <w:color w:val="000000" w:themeColor="text1"/>
        </w:rPr>
        <w:t>號</w:t>
      </w:r>
      <w:r>
        <w:rPr>
          <w:rFonts w:hint="eastAsia"/>
          <w:color w:val="000000" w:themeColor="text1"/>
        </w:rPr>
        <w:t>4</w:t>
      </w:r>
      <w:r>
        <w:rPr>
          <w:rFonts w:hint="eastAsia"/>
          <w:color w:val="000000" w:themeColor="text1"/>
        </w:rPr>
        <w:t>樓</w:t>
      </w:r>
      <w:r w:rsidRPr="00D1333B">
        <w:rPr>
          <w:color w:val="000000" w:themeColor="text1"/>
        </w:rPr>
        <w:t>。</w:t>
      </w:r>
      <w:r>
        <w:rPr>
          <w:rFonts w:hint="eastAsia"/>
          <w:color w:val="000000" w:themeColor="text1"/>
        </w:rPr>
        <w:t>(1</w:t>
      </w:r>
      <w:r>
        <w:rPr>
          <w:rFonts w:hint="eastAsia"/>
          <w:color w:val="000000" w:themeColor="text1"/>
        </w:rPr>
        <w:t>部</w:t>
      </w:r>
      <w:r>
        <w:rPr>
          <w:rFonts w:hint="eastAsia"/>
          <w:color w:val="000000" w:themeColor="text1"/>
        </w:rPr>
        <w:t>)</w:t>
      </w:r>
    </w:p>
    <w:p w14:paraId="411C6FD2" w14:textId="77777777" w:rsidR="00B17882" w:rsidRPr="00D1333B" w:rsidRDefault="00B17882" w:rsidP="000A1257">
      <w:pPr>
        <w:pStyle w:val="rfp3"/>
        <w:numPr>
          <w:ilvl w:val="0"/>
          <w:numId w:val="17"/>
        </w:numPr>
        <w:spacing w:line="440" w:lineRule="exact"/>
        <w:ind w:left="1418" w:hanging="197"/>
        <w:jc w:val="both"/>
        <w:rPr>
          <w:color w:val="000000" w:themeColor="text1"/>
        </w:rPr>
      </w:pPr>
      <w:r>
        <w:rPr>
          <w:rFonts w:hint="eastAsia"/>
          <w:color w:val="000000" w:themeColor="text1"/>
        </w:rPr>
        <w:t>濟南</w:t>
      </w:r>
      <w:r w:rsidRPr="00D1333B">
        <w:rPr>
          <w:color w:val="000000" w:themeColor="text1"/>
        </w:rPr>
        <w:t>辦公區：</w:t>
      </w:r>
      <w:r w:rsidRPr="00B17882">
        <w:rPr>
          <w:rFonts w:hint="eastAsia"/>
          <w:color w:val="000000" w:themeColor="text1"/>
        </w:rPr>
        <w:t>臺</w:t>
      </w:r>
      <w:r w:rsidRPr="00B17882">
        <w:rPr>
          <w:color w:val="000000" w:themeColor="text1"/>
        </w:rPr>
        <w:t>北市中正區濟南路一段</w:t>
      </w:r>
      <w:r w:rsidRPr="00B17882">
        <w:rPr>
          <w:color w:val="000000" w:themeColor="text1"/>
        </w:rPr>
        <w:t>2-2</w:t>
      </w:r>
      <w:r w:rsidRPr="00B17882">
        <w:rPr>
          <w:color w:val="000000" w:themeColor="text1"/>
        </w:rPr>
        <w:t>號</w:t>
      </w:r>
      <w:r w:rsidRPr="00B17882">
        <w:rPr>
          <w:color w:val="000000" w:themeColor="text1"/>
        </w:rPr>
        <w:t>8</w:t>
      </w:r>
      <w:r w:rsidRPr="00B17882">
        <w:rPr>
          <w:color w:val="000000" w:themeColor="text1"/>
        </w:rPr>
        <w:t>樓</w:t>
      </w:r>
      <w:r w:rsidRPr="00D1333B">
        <w:rPr>
          <w:color w:val="000000" w:themeColor="text1"/>
        </w:rPr>
        <w:t>。</w:t>
      </w:r>
      <w:r>
        <w:rPr>
          <w:rFonts w:hint="eastAsia"/>
          <w:color w:val="000000" w:themeColor="text1"/>
        </w:rPr>
        <w:t>(2</w:t>
      </w:r>
      <w:r>
        <w:rPr>
          <w:rFonts w:hint="eastAsia"/>
          <w:color w:val="000000" w:themeColor="text1"/>
        </w:rPr>
        <w:t>部</w:t>
      </w:r>
      <w:r>
        <w:rPr>
          <w:rFonts w:hint="eastAsia"/>
          <w:color w:val="000000" w:themeColor="text1"/>
        </w:rPr>
        <w:t>)</w:t>
      </w:r>
    </w:p>
    <w:p w14:paraId="3089AD0E" w14:textId="48AA2761" w:rsidR="00B17882" w:rsidRDefault="00B17882">
      <w:pPr>
        <w:widowControl/>
        <w:spacing w:line="240" w:lineRule="auto"/>
        <w:rPr>
          <w:sz w:val="28"/>
          <w:szCs w:val="28"/>
        </w:rPr>
      </w:pPr>
      <w:r>
        <w:rPr>
          <w:sz w:val="28"/>
          <w:szCs w:val="28"/>
        </w:rPr>
        <w:br w:type="page"/>
      </w:r>
    </w:p>
    <w:p w14:paraId="13425F17" w14:textId="64BDD46F" w:rsidR="00647DC4" w:rsidRPr="00B17882" w:rsidRDefault="00647DC4" w:rsidP="00647DC4">
      <w:pPr>
        <w:pStyle w:val="1"/>
        <w:keepNext w:val="0"/>
        <w:numPr>
          <w:ilvl w:val="0"/>
          <w:numId w:val="1"/>
        </w:numPr>
        <w:spacing w:beforeLines="50" w:before="120" w:afterLines="50" w:after="120"/>
        <w:rPr>
          <w:rFonts w:ascii="標楷體" w:hAnsi="標楷體"/>
        </w:rPr>
      </w:pPr>
      <w:bookmarkStart w:id="15" w:name="_Toc75897929"/>
      <w:r w:rsidRPr="00B17882">
        <w:rPr>
          <w:rFonts w:ascii="標楷體" w:hAnsi="標楷體" w:hint="eastAsia"/>
        </w:rPr>
        <w:lastRenderedPageBreak/>
        <w:t>現況說明及專案需求</w:t>
      </w:r>
      <w:bookmarkEnd w:id="15"/>
    </w:p>
    <w:p w14:paraId="21DE66D3" w14:textId="67BEF22E" w:rsidR="00AB0EA4" w:rsidRDefault="00B17882" w:rsidP="000A1257">
      <w:pPr>
        <w:pStyle w:val="2"/>
        <w:keepNext w:val="0"/>
        <w:numPr>
          <w:ilvl w:val="1"/>
          <w:numId w:val="10"/>
        </w:numPr>
        <w:tabs>
          <w:tab w:val="clear" w:pos="964"/>
        </w:tabs>
        <w:spacing w:before="120" w:after="120"/>
        <w:ind w:left="1077"/>
        <w:rPr>
          <w:b w:val="0"/>
          <w:bCs w:val="0"/>
          <w:sz w:val="28"/>
          <w:szCs w:val="28"/>
        </w:rPr>
      </w:pPr>
      <w:bookmarkStart w:id="16" w:name="_Toc75897930"/>
      <w:r w:rsidRPr="00B17882">
        <w:rPr>
          <w:rFonts w:hint="eastAsia"/>
          <w:b w:val="0"/>
          <w:bCs w:val="0"/>
          <w:color w:val="000000" w:themeColor="text1"/>
          <w:sz w:val="28"/>
          <w:szCs w:val="28"/>
        </w:rPr>
        <w:t>本會網路環境現況說</w:t>
      </w:r>
      <w:r w:rsidR="00647DC4" w:rsidRPr="00B17882">
        <w:rPr>
          <w:rFonts w:hint="eastAsia"/>
          <w:b w:val="0"/>
          <w:bCs w:val="0"/>
          <w:sz w:val="28"/>
          <w:szCs w:val="28"/>
        </w:rPr>
        <w:t>明</w:t>
      </w:r>
      <w:bookmarkEnd w:id="16"/>
    </w:p>
    <w:p w14:paraId="235DCE64" w14:textId="2936D20A" w:rsidR="00B17882" w:rsidRPr="00B17882" w:rsidRDefault="00AE16D3" w:rsidP="000A1257">
      <w:pPr>
        <w:pStyle w:val="a0"/>
        <w:numPr>
          <w:ilvl w:val="2"/>
          <w:numId w:val="11"/>
        </w:numPr>
        <w:tabs>
          <w:tab w:val="clear" w:pos="5955"/>
        </w:tabs>
        <w:spacing w:beforeLines="50" w:before="120" w:afterLines="50" w:after="120" w:line="240" w:lineRule="auto"/>
        <w:ind w:leftChars="0" w:left="1276" w:hanging="567"/>
        <w:jc w:val="both"/>
      </w:pPr>
      <w:r>
        <w:rPr>
          <w:noProof/>
          <w:sz w:val="24"/>
        </w:rPr>
        <mc:AlternateContent>
          <mc:Choice Requires="wps">
            <w:drawing>
              <wp:anchor distT="0" distB="0" distL="114300" distR="114300" simplePos="0" relativeHeight="251655168" behindDoc="0" locked="0" layoutInCell="1" allowOverlap="1" wp14:anchorId="71E8FCFD" wp14:editId="0C68BD67">
                <wp:simplePos x="0" y="0"/>
                <wp:positionH relativeFrom="column">
                  <wp:posOffset>1529135</wp:posOffset>
                </wp:positionH>
                <wp:positionV relativeFrom="paragraph">
                  <wp:posOffset>307513</wp:posOffset>
                </wp:positionV>
                <wp:extent cx="1289713" cy="272396"/>
                <wp:effectExtent l="0" t="0" r="5715" b="0"/>
                <wp:wrapNone/>
                <wp:docPr id="5" name="矩形 5"/>
                <wp:cNvGraphicFramePr/>
                <a:graphic xmlns:a="http://schemas.openxmlformats.org/drawingml/2006/main">
                  <a:graphicData uri="http://schemas.microsoft.com/office/word/2010/wordprocessingShape">
                    <wps:wsp>
                      <wps:cNvSpPr/>
                      <wps:spPr>
                        <a:xfrm>
                          <a:off x="0" y="0"/>
                          <a:ext cx="1289713" cy="27239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44CC68A" w14:textId="2E3A5257" w:rsidR="00AA7F7E" w:rsidRPr="00AA7F7E" w:rsidRDefault="00AA7F7E" w:rsidP="00192BFB">
                            <w:pPr>
                              <w:tabs>
                                <w:tab w:val="left" w:pos="284"/>
                              </w:tabs>
                              <w:spacing w:line="240" w:lineRule="auto"/>
                              <w:jc w:val="center"/>
                              <w:rPr>
                                <w:b/>
                                <w:color w:val="FF0000"/>
                                <w:sz w:val="20"/>
                                <w:szCs w:val="20"/>
                              </w:rPr>
                            </w:pPr>
                            <w:r w:rsidRPr="00AA7F7E">
                              <w:rPr>
                                <w:rFonts w:hint="eastAsia"/>
                                <w:b/>
                                <w:color w:val="FF0000"/>
                                <w:sz w:val="20"/>
                                <w:szCs w:val="20"/>
                              </w:rPr>
                              <w:t>本案</w:t>
                            </w:r>
                            <w:r w:rsidR="00AE16D3">
                              <w:rPr>
                                <w:rFonts w:hint="eastAsia"/>
                                <w:b/>
                                <w:color w:val="FF0000"/>
                                <w:sz w:val="20"/>
                                <w:szCs w:val="20"/>
                              </w:rPr>
                              <w:t>所強化</w:t>
                            </w:r>
                            <w:r w:rsidRPr="00AA7F7E">
                              <w:rPr>
                                <w:rFonts w:hint="eastAsia"/>
                                <w:b/>
                                <w:color w:val="FF0000"/>
                                <w:sz w:val="20"/>
                                <w:szCs w:val="20"/>
                              </w:rPr>
                              <w:t>設備</w:t>
                            </w:r>
                          </w:p>
                          <w:p w14:paraId="00696F02" w14:textId="77777777" w:rsidR="00AA7F7E" w:rsidRPr="00AA7F7E" w:rsidRDefault="00AA7F7E" w:rsidP="00192BFB">
                            <w:pPr>
                              <w:tabs>
                                <w:tab w:val="left" w:pos="284"/>
                              </w:tabs>
                              <w:jc w:val="center"/>
                              <w:rPr>
                                <w:color w:val="000000" w:themeColor="text1"/>
                                <w:sz w:val="20"/>
                                <w:szCs w:val="20"/>
                              </w:rPr>
                            </w:pPr>
                            <w:r w:rsidRPr="00AA7F7E">
                              <w:rPr>
                                <w:rFonts w:hint="eastAsia"/>
                                <w:color w:val="000000" w:themeColor="text1"/>
                                <w:sz w:val="20"/>
                                <w:szCs w:val="20"/>
                              </w:rPr>
                              <w:t>公區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8FCFD" id="矩形 5" o:spid="_x0000_s1026" style="position:absolute;left:0;text-align:left;margin-left:120.4pt;margin-top:24.2pt;width:101.55pt;height:2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" fillcolor="white [3212]" stroked="f" strokeweight="2pt">
                <v:textbox>
                  <w:txbxContent>
                    <w:p w14:paraId="344CC68A" w14:textId="2E3A5257" w:rsidR="00AA7F7E" w:rsidRPr="00AA7F7E" w:rsidRDefault="00AA7F7E" w:rsidP="00192BFB">
                      <w:pPr>
                        <w:tabs>
                          <w:tab w:val="left" w:pos="284"/>
                        </w:tabs>
                        <w:spacing w:line="240" w:lineRule="auto"/>
                        <w:jc w:val="center"/>
                        <w:rPr>
                          <w:b/>
                          <w:color w:val="FF0000"/>
                          <w:sz w:val="20"/>
                          <w:szCs w:val="20"/>
                        </w:rPr>
                      </w:pPr>
                      <w:r w:rsidRPr="00AA7F7E">
                        <w:rPr>
                          <w:rFonts w:hint="eastAsia"/>
                          <w:b/>
                          <w:color w:val="FF0000"/>
                          <w:sz w:val="20"/>
                          <w:szCs w:val="20"/>
                        </w:rPr>
                        <w:t>本案</w:t>
                      </w:r>
                      <w:r w:rsidR="00AE16D3">
                        <w:rPr>
                          <w:rFonts w:hint="eastAsia"/>
                          <w:b/>
                          <w:color w:val="FF0000"/>
                          <w:sz w:val="20"/>
                          <w:szCs w:val="20"/>
                        </w:rPr>
                        <w:t>所強化</w:t>
                      </w:r>
                      <w:r w:rsidRPr="00AA7F7E">
                        <w:rPr>
                          <w:rFonts w:hint="eastAsia"/>
                          <w:b/>
                          <w:color w:val="FF0000"/>
                          <w:sz w:val="20"/>
                          <w:szCs w:val="20"/>
                        </w:rPr>
                        <w:t>設備</w:t>
                      </w:r>
                    </w:p>
                    <w:p w14:paraId="00696F02" w14:textId="77777777" w:rsidR="00AA7F7E" w:rsidRPr="00AA7F7E" w:rsidRDefault="00AA7F7E" w:rsidP="00192BFB">
                      <w:pPr>
                        <w:tabs>
                          <w:tab w:val="left" w:pos="284"/>
                        </w:tabs>
                        <w:jc w:val="center"/>
                        <w:rPr>
                          <w:color w:val="000000" w:themeColor="text1"/>
                          <w:sz w:val="20"/>
                          <w:szCs w:val="20"/>
                        </w:rPr>
                      </w:pPr>
                      <w:r w:rsidRPr="00AA7F7E">
                        <w:rPr>
                          <w:rFonts w:hint="eastAsia"/>
                          <w:color w:val="000000" w:themeColor="text1"/>
                          <w:sz w:val="20"/>
                          <w:szCs w:val="20"/>
                        </w:rPr>
                        <w:t>公區</w:t>
                      </w:r>
                    </w:p>
                  </w:txbxContent>
                </v:textbox>
              </v:rect>
            </w:pict>
          </mc:Fallback>
        </mc:AlternateContent>
      </w:r>
      <w:r w:rsidR="00B17882" w:rsidRPr="00B17882">
        <w:rPr>
          <w:sz w:val="28"/>
          <w:szCs w:val="28"/>
        </w:rPr>
        <w:t>網路架構</w:t>
      </w:r>
      <w:r w:rsidR="00B17882" w:rsidRPr="00B17882">
        <w:rPr>
          <w:rFonts w:hint="eastAsia"/>
          <w:sz w:val="28"/>
          <w:szCs w:val="28"/>
        </w:rPr>
        <w:t>(</w:t>
      </w:r>
      <w:r w:rsidR="00B17882" w:rsidRPr="00B17882">
        <w:rPr>
          <w:sz w:val="28"/>
          <w:szCs w:val="28"/>
        </w:rPr>
        <w:t>如圖</w:t>
      </w:r>
      <w:r w:rsidR="00B17882" w:rsidRPr="00B17882">
        <w:rPr>
          <w:sz w:val="28"/>
          <w:szCs w:val="28"/>
        </w:rPr>
        <w:t>1)</w:t>
      </w:r>
      <w:r w:rsidR="00B17882" w:rsidRPr="00B17882">
        <w:rPr>
          <w:sz w:val="28"/>
          <w:szCs w:val="28"/>
        </w:rPr>
        <w:t>說明</w:t>
      </w:r>
    </w:p>
    <w:p w14:paraId="12AB8964" w14:textId="60F079A0" w:rsidR="00B17882" w:rsidRDefault="00AE16D3" w:rsidP="00A5691C">
      <w:pPr>
        <w:ind w:left="992"/>
        <w:jc w:val="center"/>
        <w:rPr>
          <w:sz w:val="24"/>
        </w:rPr>
      </w:pPr>
      <w:r>
        <w:rPr>
          <w:noProof/>
          <w:sz w:val="24"/>
        </w:rPr>
        <mc:AlternateContent>
          <mc:Choice Requires="wps">
            <w:drawing>
              <wp:anchor distT="0" distB="0" distL="114300" distR="114300" simplePos="0" relativeHeight="251661312" behindDoc="0" locked="0" layoutInCell="1" allowOverlap="1" wp14:anchorId="430B7922" wp14:editId="609A68C4">
                <wp:simplePos x="0" y="0"/>
                <wp:positionH relativeFrom="column">
                  <wp:posOffset>1762815</wp:posOffset>
                </wp:positionH>
                <wp:positionV relativeFrom="paragraph">
                  <wp:posOffset>253159</wp:posOffset>
                </wp:positionV>
                <wp:extent cx="803404" cy="1812944"/>
                <wp:effectExtent l="0" t="0" r="15875" b="15875"/>
                <wp:wrapNone/>
                <wp:docPr id="7" name="矩形 7"/>
                <wp:cNvGraphicFramePr/>
                <a:graphic xmlns:a="http://schemas.openxmlformats.org/drawingml/2006/main">
                  <a:graphicData uri="http://schemas.microsoft.com/office/word/2010/wordprocessingShape">
                    <wps:wsp>
                      <wps:cNvSpPr/>
                      <wps:spPr>
                        <a:xfrm>
                          <a:off x="0" y="0"/>
                          <a:ext cx="803404" cy="1812944"/>
                        </a:xfrm>
                        <a:prstGeom prst="rect">
                          <a:avLst/>
                        </a:prstGeom>
                        <a:noFill/>
                        <a:ln cmpd="sng">
                          <a:solidFill>
                            <a:srgbClr val="00B05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5F5D8" id="矩形 7" o:spid="_x0000_s1026" style="position:absolute;margin-left:138.8pt;margin-top:19.95pt;width:63.25pt;height:142.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" filled="f" strokecolor="#00b050" strokeweight="2pt">
                <v:stroke dashstyle="dash"/>
              </v:rect>
            </w:pict>
          </mc:Fallback>
        </mc:AlternateContent>
      </w:r>
      <w:r w:rsidR="008B72E3">
        <w:rPr>
          <w:noProof/>
          <w:sz w:val="24"/>
        </w:rPr>
        <mc:AlternateContent>
          <mc:Choice Requires="wps">
            <w:drawing>
              <wp:anchor distT="0" distB="0" distL="114300" distR="114300" simplePos="0" relativeHeight="251652096" behindDoc="0" locked="0" layoutInCell="1" allowOverlap="1" wp14:anchorId="0602DD3A" wp14:editId="5334A41D">
                <wp:simplePos x="0" y="0"/>
                <wp:positionH relativeFrom="column">
                  <wp:posOffset>293840</wp:posOffset>
                </wp:positionH>
                <wp:positionV relativeFrom="paragraph">
                  <wp:posOffset>892810</wp:posOffset>
                </wp:positionV>
                <wp:extent cx="613123" cy="477671"/>
                <wp:effectExtent l="0" t="0" r="0" b="0"/>
                <wp:wrapNone/>
                <wp:docPr id="2" name="矩形 2"/>
                <wp:cNvGraphicFramePr/>
                <a:graphic xmlns:a="http://schemas.openxmlformats.org/drawingml/2006/main">
                  <a:graphicData uri="http://schemas.microsoft.com/office/word/2010/wordprocessingShape">
                    <wps:wsp>
                      <wps:cNvSpPr/>
                      <wps:spPr>
                        <a:xfrm>
                          <a:off x="0" y="0"/>
                          <a:ext cx="613123" cy="4776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1C5A2F" w14:textId="77777777" w:rsidR="00AA7F7E" w:rsidRPr="00737853" w:rsidRDefault="00AA7F7E" w:rsidP="008B72E3">
                            <w:pPr>
                              <w:tabs>
                                <w:tab w:val="left" w:pos="142"/>
                                <w:tab w:val="left" w:pos="284"/>
                              </w:tabs>
                              <w:jc w:val="center"/>
                              <w:rPr>
                                <w:b/>
                                <w:color w:val="000000" w:themeColor="text1"/>
                                <w:sz w:val="20"/>
                                <w:szCs w:val="20"/>
                              </w:rPr>
                            </w:pPr>
                            <w:r w:rsidRPr="00737853">
                              <w:rPr>
                                <w:rFonts w:hint="eastAsia"/>
                                <w:b/>
                                <w:color w:val="000000" w:themeColor="text1"/>
                                <w:sz w:val="20"/>
                                <w:szCs w:val="20"/>
                              </w:rPr>
                              <w:t>濟南辦</w:t>
                            </w:r>
                          </w:p>
                          <w:p w14:paraId="37C7A40F" w14:textId="2DBCAF44" w:rsidR="00AA7F7E" w:rsidRPr="00737853" w:rsidRDefault="00AA7F7E" w:rsidP="00AA7F7E">
                            <w:pPr>
                              <w:jc w:val="center"/>
                              <w:rPr>
                                <w:b/>
                                <w:color w:val="000000" w:themeColor="text1"/>
                                <w:sz w:val="20"/>
                                <w:szCs w:val="20"/>
                              </w:rPr>
                            </w:pPr>
                            <w:r w:rsidRPr="00737853">
                              <w:rPr>
                                <w:rFonts w:hint="eastAsia"/>
                                <w:b/>
                                <w:color w:val="000000" w:themeColor="text1"/>
                                <w:sz w:val="20"/>
                                <w:szCs w:val="20"/>
                              </w:rPr>
                              <w:t>公區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2DD3A" id="矩形 2" o:spid="_x0000_s1027" style="position:absolute;left:0;text-align:left;margin-left:23.15pt;margin-top:70.3pt;width:48.3pt;height:3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" fillcolor="white [3212]" stroked="f" strokeweight="2pt">
                <v:textbox>
                  <w:txbxContent>
                    <w:p w14:paraId="6F1C5A2F" w14:textId="77777777" w:rsidR="00AA7F7E" w:rsidRPr="00737853" w:rsidRDefault="00AA7F7E" w:rsidP="008B72E3">
                      <w:pPr>
                        <w:tabs>
                          <w:tab w:val="left" w:pos="142"/>
                          <w:tab w:val="left" w:pos="284"/>
                        </w:tabs>
                        <w:jc w:val="center"/>
                        <w:rPr>
                          <w:b/>
                          <w:color w:val="000000" w:themeColor="text1"/>
                          <w:sz w:val="20"/>
                          <w:szCs w:val="20"/>
                        </w:rPr>
                      </w:pPr>
                      <w:r w:rsidRPr="00737853">
                        <w:rPr>
                          <w:rFonts w:hint="eastAsia"/>
                          <w:b/>
                          <w:color w:val="000000" w:themeColor="text1"/>
                          <w:sz w:val="20"/>
                          <w:szCs w:val="20"/>
                        </w:rPr>
                        <w:t>濟南辦</w:t>
                      </w:r>
                    </w:p>
                    <w:p w14:paraId="37C7A40F" w14:textId="2DBCAF44" w:rsidR="00AA7F7E" w:rsidRPr="00737853" w:rsidRDefault="00AA7F7E" w:rsidP="00AA7F7E">
                      <w:pPr>
                        <w:jc w:val="center"/>
                        <w:rPr>
                          <w:b/>
                          <w:color w:val="000000" w:themeColor="text1"/>
                          <w:sz w:val="20"/>
                          <w:szCs w:val="20"/>
                        </w:rPr>
                      </w:pPr>
                      <w:r w:rsidRPr="00737853">
                        <w:rPr>
                          <w:rFonts w:hint="eastAsia"/>
                          <w:b/>
                          <w:color w:val="000000" w:themeColor="text1"/>
                          <w:sz w:val="20"/>
                          <w:szCs w:val="20"/>
                        </w:rPr>
                        <w:t>公區</w:t>
                      </w:r>
                    </w:p>
                  </w:txbxContent>
                </v:textbox>
              </v:rect>
            </w:pict>
          </mc:Fallback>
        </mc:AlternateContent>
      </w:r>
      <w:r w:rsidR="00392488">
        <w:rPr>
          <w:sz w:val="24"/>
        </w:rPr>
        <w:pict w14:anchorId="04C06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72.5pt">
            <v:imagedata r:id="rId8" o:title="未命名"/>
          </v:shape>
        </w:pict>
      </w:r>
    </w:p>
    <w:p w14:paraId="4BAD82FE" w14:textId="5CC0DFE6" w:rsidR="00AA7F7E" w:rsidRDefault="00AE16D3" w:rsidP="00A5691C">
      <w:pPr>
        <w:ind w:left="992"/>
        <w:jc w:val="center"/>
        <w:rPr>
          <w:sz w:val="24"/>
        </w:rPr>
      </w:pPr>
      <w:r>
        <w:rPr>
          <w:noProof/>
          <w:sz w:val="24"/>
        </w:rPr>
        <mc:AlternateContent>
          <mc:Choice Requires="wps">
            <w:drawing>
              <wp:anchor distT="0" distB="0" distL="114300" distR="114300" simplePos="0" relativeHeight="251664384" behindDoc="0" locked="0" layoutInCell="1" allowOverlap="1" wp14:anchorId="53462CA7" wp14:editId="6609FDAD">
                <wp:simplePos x="0" y="0"/>
                <wp:positionH relativeFrom="column">
                  <wp:posOffset>1825551</wp:posOffset>
                </wp:positionH>
                <wp:positionV relativeFrom="paragraph">
                  <wp:posOffset>1274103</wp:posOffset>
                </wp:positionV>
                <wp:extent cx="681835" cy="623695"/>
                <wp:effectExtent l="0" t="0" r="23495" b="24130"/>
                <wp:wrapNone/>
                <wp:docPr id="9" name="矩形 9"/>
                <wp:cNvGraphicFramePr/>
                <a:graphic xmlns:a="http://schemas.openxmlformats.org/drawingml/2006/main">
                  <a:graphicData uri="http://schemas.microsoft.com/office/word/2010/wordprocessingShape">
                    <wps:wsp>
                      <wps:cNvSpPr/>
                      <wps:spPr>
                        <a:xfrm>
                          <a:off x="0" y="0"/>
                          <a:ext cx="681835" cy="623695"/>
                        </a:xfrm>
                        <a:prstGeom prst="rect">
                          <a:avLst/>
                        </a:prstGeom>
                        <a:noFill/>
                        <a:ln cmpd="sng">
                          <a:solidFill>
                            <a:srgbClr val="00B05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9331C" id="矩形 9" o:spid="_x0000_s1026" style="position:absolute;margin-left:143.75pt;margin-top:100.3pt;width:53.7pt;height:4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" filled="f" strokecolor="#00b050" strokeweight="2pt">
                <v:stroke dashstyle="dash"/>
              </v:rect>
            </w:pict>
          </mc:Fallback>
        </mc:AlternateContent>
      </w:r>
      <w:r>
        <w:rPr>
          <w:noProof/>
          <w:sz w:val="24"/>
        </w:rPr>
        <mc:AlternateContent>
          <mc:Choice Requires="wps">
            <w:drawing>
              <wp:anchor distT="0" distB="0" distL="114300" distR="114300" simplePos="0" relativeHeight="251658240" behindDoc="0" locked="0" layoutInCell="1" allowOverlap="1" wp14:anchorId="4FC5C091" wp14:editId="6E5A74FC">
                <wp:simplePos x="0" y="0"/>
                <wp:positionH relativeFrom="column">
                  <wp:posOffset>1578320</wp:posOffset>
                </wp:positionH>
                <wp:positionV relativeFrom="paragraph">
                  <wp:posOffset>1914363</wp:posOffset>
                </wp:positionV>
                <wp:extent cx="1289685" cy="271780"/>
                <wp:effectExtent l="0" t="0" r="5715" b="0"/>
                <wp:wrapNone/>
                <wp:docPr id="8" name="矩形 8"/>
                <wp:cNvGraphicFramePr/>
                <a:graphic xmlns:a="http://schemas.openxmlformats.org/drawingml/2006/main">
                  <a:graphicData uri="http://schemas.microsoft.com/office/word/2010/wordprocessingShape">
                    <wps:wsp>
                      <wps:cNvSpPr/>
                      <wps:spPr>
                        <a:xfrm>
                          <a:off x="0" y="0"/>
                          <a:ext cx="1289685" cy="2717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EE5A79" w14:textId="77777777" w:rsidR="00AE16D3" w:rsidRPr="00AA7F7E" w:rsidRDefault="00AE16D3" w:rsidP="00AE16D3">
                            <w:pPr>
                              <w:tabs>
                                <w:tab w:val="left" w:pos="284"/>
                              </w:tabs>
                              <w:spacing w:line="240" w:lineRule="auto"/>
                              <w:jc w:val="center"/>
                              <w:rPr>
                                <w:b/>
                                <w:color w:val="FF0000"/>
                                <w:sz w:val="20"/>
                                <w:szCs w:val="20"/>
                              </w:rPr>
                            </w:pPr>
                            <w:r w:rsidRPr="00AA7F7E">
                              <w:rPr>
                                <w:rFonts w:hint="eastAsia"/>
                                <w:b/>
                                <w:color w:val="FF0000"/>
                                <w:sz w:val="20"/>
                                <w:szCs w:val="20"/>
                              </w:rPr>
                              <w:t>本案</w:t>
                            </w:r>
                            <w:r>
                              <w:rPr>
                                <w:rFonts w:hint="eastAsia"/>
                                <w:b/>
                                <w:color w:val="FF0000"/>
                                <w:sz w:val="20"/>
                                <w:szCs w:val="20"/>
                              </w:rPr>
                              <w:t>所強化</w:t>
                            </w:r>
                            <w:r w:rsidRPr="00AA7F7E">
                              <w:rPr>
                                <w:rFonts w:hint="eastAsia"/>
                                <w:b/>
                                <w:color w:val="FF0000"/>
                                <w:sz w:val="20"/>
                                <w:szCs w:val="20"/>
                              </w:rPr>
                              <w:t>設備</w:t>
                            </w:r>
                          </w:p>
                          <w:p w14:paraId="6FC5B79B" w14:textId="77777777" w:rsidR="00AA7F7E" w:rsidRPr="00AA7F7E" w:rsidRDefault="00AA7F7E" w:rsidP="00AA7F7E">
                            <w:pPr>
                              <w:jc w:val="center"/>
                              <w:rPr>
                                <w:color w:val="000000" w:themeColor="text1"/>
                                <w:sz w:val="20"/>
                                <w:szCs w:val="20"/>
                              </w:rPr>
                            </w:pPr>
                            <w:r w:rsidRPr="00AA7F7E">
                              <w:rPr>
                                <w:rFonts w:hint="eastAsia"/>
                                <w:color w:val="000000" w:themeColor="text1"/>
                                <w:sz w:val="20"/>
                                <w:szCs w:val="20"/>
                              </w:rPr>
                              <w:t>公區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5C091" id="矩形 8" o:spid="_x0000_s1028" style="position:absolute;left:0;text-align:left;margin-left:124.3pt;margin-top:150.75pt;width:101.55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" fillcolor="white [3212]" stroked="f" strokeweight="2pt">
                <v:textbox>
                  <w:txbxContent>
                    <w:p w14:paraId="7EEE5A79" w14:textId="77777777" w:rsidR="00AE16D3" w:rsidRPr="00AA7F7E" w:rsidRDefault="00AE16D3" w:rsidP="00AE16D3">
                      <w:pPr>
                        <w:tabs>
                          <w:tab w:val="left" w:pos="284"/>
                        </w:tabs>
                        <w:spacing w:line="240" w:lineRule="auto"/>
                        <w:jc w:val="center"/>
                        <w:rPr>
                          <w:b/>
                          <w:color w:val="FF0000"/>
                          <w:sz w:val="20"/>
                          <w:szCs w:val="20"/>
                        </w:rPr>
                      </w:pPr>
                      <w:r w:rsidRPr="00AA7F7E">
                        <w:rPr>
                          <w:rFonts w:hint="eastAsia"/>
                          <w:b/>
                          <w:color w:val="FF0000"/>
                          <w:sz w:val="20"/>
                          <w:szCs w:val="20"/>
                        </w:rPr>
                        <w:t>本案</w:t>
                      </w:r>
                      <w:r>
                        <w:rPr>
                          <w:rFonts w:hint="eastAsia"/>
                          <w:b/>
                          <w:color w:val="FF0000"/>
                          <w:sz w:val="20"/>
                          <w:szCs w:val="20"/>
                        </w:rPr>
                        <w:t>所強化</w:t>
                      </w:r>
                      <w:r w:rsidRPr="00AA7F7E">
                        <w:rPr>
                          <w:rFonts w:hint="eastAsia"/>
                          <w:b/>
                          <w:color w:val="FF0000"/>
                          <w:sz w:val="20"/>
                          <w:szCs w:val="20"/>
                        </w:rPr>
                        <w:t>設備</w:t>
                      </w:r>
                    </w:p>
                    <w:p w14:paraId="6FC5B79B" w14:textId="77777777" w:rsidR="00AA7F7E" w:rsidRPr="00AA7F7E" w:rsidRDefault="00AA7F7E" w:rsidP="00AA7F7E">
                      <w:pPr>
                        <w:jc w:val="center"/>
                        <w:rPr>
                          <w:color w:val="000000" w:themeColor="text1"/>
                          <w:sz w:val="20"/>
                          <w:szCs w:val="20"/>
                        </w:rPr>
                      </w:pPr>
                      <w:r w:rsidRPr="00AA7F7E">
                        <w:rPr>
                          <w:rFonts w:hint="eastAsia"/>
                          <w:color w:val="000000" w:themeColor="text1"/>
                          <w:sz w:val="20"/>
                          <w:szCs w:val="20"/>
                        </w:rPr>
                        <w:t>公區</w:t>
                      </w:r>
                    </w:p>
                  </w:txbxContent>
                </v:textbox>
              </v:rect>
            </w:pict>
          </mc:Fallback>
        </mc:AlternateContent>
      </w:r>
      <w:r w:rsidR="008B72E3">
        <w:rPr>
          <w:noProof/>
          <w:sz w:val="24"/>
        </w:rPr>
        <mc:AlternateContent>
          <mc:Choice Requires="wps">
            <w:drawing>
              <wp:anchor distT="0" distB="0" distL="114300" distR="114300" simplePos="0" relativeHeight="251653120" behindDoc="0" locked="0" layoutInCell="1" allowOverlap="1" wp14:anchorId="1E84D29B" wp14:editId="6011A4B6">
                <wp:simplePos x="0" y="0"/>
                <wp:positionH relativeFrom="column">
                  <wp:posOffset>318564</wp:posOffset>
                </wp:positionH>
                <wp:positionV relativeFrom="paragraph">
                  <wp:posOffset>857250</wp:posOffset>
                </wp:positionV>
                <wp:extent cx="597267" cy="477671"/>
                <wp:effectExtent l="0" t="0" r="0" b="0"/>
                <wp:wrapNone/>
                <wp:docPr id="4" name="矩形 4"/>
                <wp:cNvGraphicFramePr/>
                <a:graphic xmlns:a="http://schemas.openxmlformats.org/drawingml/2006/main">
                  <a:graphicData uri="http://schemas.microsoft.com/office/word/2010/wordprocessingShape">
                    <wps:wsp>
                      <wps:cNvSpPr/>
                      <wps:spPr>
                        <a:xfrm>
                          <a:off x="0" y="0"/>
                          <a:ext cx="597267" cy="47767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0E8D29" w14:textId="13379B61" w:rsidR="00AA7F7E" w:rsidRPr="00737853" w:rsidRDefault="00AA7F7E" w:rsidP="00AA7F7E">
                            <w:pPr>
                              <w:jc w:val="center"/>
                              <w:rPr>
                                <w:b/>
                                <w:color w:val="000000" w:themeColor="text1"/>
                                <w:sz w:val="20"/>
                                <w:szCs w:val="20"/>
                              </w:rPr>
                            </w:pPr>
                            <w:r w:rsidRPr="00737853">
                              <w:rPr>
                                <w:rFonts w:hint="eastAsia"/>
                                <w:b/>
                                <w:color w:val="000000" w:themeColor="text1"/>
                                <w:sz w:val="20"/>
                                <w:szCs w:val="20"/>
                              </w:rPr>
                              <w:t>松江辦</w:t>
                            </w:r>
                          </w:p>
                          <w:p w14:paraId="6B4A2034" w14:textId="77777777" w:rsidR="00AA7F7E" w:rsidRPr="00737853" w:rsidRDefault="00AA7F7E" w:rsidP="00AA7F7E">
                            <w:pPr>
                              <w:jc w:val="center"/>
                              <w:rPr>
                                <w:b/>
                                <w:color w:val="000000" w:themeColor="text1"/>
                                <w:sz w:val="20"/>
                                <w:szCs w:val="20"/>
                              </w:rPr>
                            </w:pPr>
                            <w:r w:rsidRPr="00737853">
                              <w:rPr>
                                <w:rFonts w:hint="eastAsia"/>
                                <w:b/>
                                <w:color w:val="000000" w:themeColor="text1"/>
                                <w:sz w:val="20"/>
                                <w:szCs w:val="20"/>
                              </w:rPr>
                              <w:t>公區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4D29B" id="矩形 4" o:spid="_x0000_s1029" style="position:absolute;left:0;text-align:left;margin-left:25.1pt;margin-top:67.5pt;width:47.05pt;height:3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" fillcolor="white [3212]" stroked="f" strokeweight="2pt">
                <v:textbox>
                  <w:txbxContent>
                    <w:p w14:paraId="0A0E8D29" w14:textId="13379B61" w:rsidR="00AA7F7E" w:rsidRPr="00737853" w:rsidRDefault="00AA7F7E" w:rsidP="00AA7F7E">
                      <w:pPr>
                        <w:jc w:val="center"/>
                        <w:rPr>
                          <w:b/>
                          <w:color w:val="000000" w:themeColor="text1"/>
                          <w:sz w:val="20"/>
                          <w:szCs w:val="20"/>
                        </w:rPr>
                      </w:pPr>
                      <w:r w:rsidRPr="00737853">
                        <w:rPr>
                          <w:rFonts w:hint="eastAsia"/>
                          <w:b/>
                          <w:color w:val="000000" w:themeColor="text1"/>
                          <w:sz w:val="20"/>
                          <w:szCs w:val="20"/>
                        </w:rPr>
                        <w:t>松江辦</w:t>
                      </w:r>
                    </w:p>
                    <w:p w14:paraId="6B4A2034" w14:textId="77777777" w:rsidR="00AA7F7E" w:rsidRPr="00737853" w:rsidRDefault="00AA7F7E" w:rsidP="00AA7F7E">
                      <w:pPr>
                        <w:jc w:val="center"/>
                        <w:rPr>
                          <w:b/>
                          <w:color w:val="000000" w:themeColor="text1"/>
                          <w:sz w:val="20"/>
                          <w:szCs w:val="20"/>
                        </w:rPr>
                      </w:pPr>
                      <w:r w:rsidRPr="00737853">
                        <w:rPr>
                          <w:rFonts w:hint="eastAsia"/>
                          <w:b/>
                          <w:color w:val="000000" w:themeColor="text1"/>
                          <w:sz w:val="20"/>
                          <w:szCs w:val="20"/>
                        </w:rPr>
                        <w:t>公區</w:t>
                      </w:r>
                    </w:p>
                  </w:txbxContent>
                </v:textbox>
              </v:rect>
            </w:pict>
          </mc:Fallback>
        </mc:AlternateContent>
      </w:r>
      <w:r w:rsidR="00AA7F7E">
        <w:rPr>
          <w:noProof/>
          <w:sz w:val="24"/>
        </w:rPr>
        <w:drawing>
          <wp:inline distT="0" distB="0" distL="0" distR="0" wp14:anchorId="5A873964" wp14:editId="2525E95C">
            <wp:extent cx="5486400" cy="2190750"/>
            <wp:effectExtent l="0" t="0" r="0" b="0"/>
            <wp:docPr id="1" name="圖片 1" descr="D:\Users\fisp\AppData\Local\Microsoft\Windows\INetCache\Content.Word\未命名.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fisp\AppData\Local\Microsoft\Windows\INetCache\Content.Word\未命名.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190750"/>
                    </a:xfrm>
                    <a:prstGeom prst="rect">
                      <a:avLst/>
                    </a:prstGeom>
                    <a:noFill/>
                    <a:ln>
                      <a:noFill/>
                    </a:ln>
                  </pic:spPr>
                </pic:pic>
              </a:graphicData>
            </a:graphic>
          </wp:inline>
        </w:drawing>
      </w:r>
    </w:p>
    <w:p w14:paraId="7AEEC458" w14:textId="41557E3D" w:rsidR="00B17882" w:rsidRPr="009805D3" w:rsidRDefault="00B17882" w:rsidP="009805D3">
      <w:pPr>
        <w:spacing w:beforeLines="50" w:before="120" w:afterLines="50" w:after="120" w:line="240" w:lineRule="auto"/>
        <w:ind w:left="709"/>
        <w:jc w:val="center"/>
        <w:rPr>
          <w:sz w:val="24"/>
        </w:rPr>
      </w:pPr>
      <w:r w:rsidRPr="009805D3">
        <w:rPr>
          <w:rFonts w:hint="eastAsia"/>
          <w:sz w:val="24"/>
        </w:rPr>
        <w:t>圖</w:t>
      </w:r>
      <w:r w:rsidRPr="009805D3">
        <w:rPr>
          <w:rFonts w:hint="eastAsia"/>
          <w:sz w:val="24"/>
        </w:rPr>
        <w:t>1</w:t>
      </w:r>
      <w:r w:rsidRPr="009805D3">
        <w:rPr>
          <w:sz w:val="24"/>
        </w:rPr>
        <w:t xml:space="preserve"> </w:t>
      </w:r>
      <w:r w:rsidRPr="009805D3">
        <w:rPr>
          <w:rFonts w:hint="eastAsia"/>
          <w:sz w:val="24"/>
        </w:rPr>
        <w:t>高可用度網路架構圖</w:t>
      </w:r>
    </w:p>
    <w:p w14:paraId="07D8BE3C" w14:textId="77777777" w:rsidR="00B17882" w:rsidRPr="00B17882" w:rsidRDefault="00B17882" w:rsidP="00B17882">
      <w:pPr>
        <w:pStyle w:val="a0"/>
        <w:widowControl/>
        <w:autoSpaceDE w:val="0"/>
        <w:autoSpaceDN w:val="0"/>
        <w:adjustRightInd w:val="0"/>
        <w:ind w:leftChars="0" w:left="1134"/>
        <w:jc w:val="center"/>
        <w:outlineLvl w:val="1"/>
        <w:rPr>
          <w:color w:val="000000" w:themeColor="text1"/>
          <w:sz w:val="24"/>
        </w:rPr>
      </w:pPr>
    </w:p>
    <w:p w14:paraId="66BBA682" w14:textId="77777777" w:rsidR="00B17882" w:rsidRPr="00EE2586" w:rsidRDefault="00B17882" w:rsidP="00B17882">
      <w:pPr>
        <w:pStyle w:val="a0"/>
        <w:widowControl/>
        <w:autoSpaceDE w:val="0"/>
        <w:autoSpaceDN w:val="0"/>
        <w:adjustRightInd w:val="0"/>
        <w:spacing w:line="440" w:lineRule="exact"/>
        <w:ind w:leftChars="0" w:left="851"/>
        <w:jc w:val="both"/>
        <w:rPr>
          <w:color w:val="000000" w:themeColor="text1"/>
          <w:sz w:val="28"/>
          <w:szCs w:val="28"/>
        </w:rPr>
      </w:pPr>
      <w:r w:rsidRPr="008D393B">
        <w:rPr>
          <w:rFonts w:hint="eastAsia"/>
          <w:color w:val="000000" w:themeColor="text1"/>
          <w:sz w:val="28"/>
          <w:szCs w:val="28"/>
        </w:rPr>
        <w:t>本會濟南辦公區及松江辦公區</w:t>
      </w:r>
      <w:r>
        <w:rPr>
          <w:rFonts w:hint="eastAsia"/>
          <w:color w:val="000000" w:themeColor="text1"/>
          <w:sz w:val="28"/>
          <w:szCs w:val="28"/>
        </w:rPr>
        <w:t>皆以上述架構，建置高可用度網路，各辦公區皆配置</w:t>
      </w:r>
      <w:r>
        <w:rPr>
          <w:rFonts w:hint="eastAsia"/>
          <w:color w:val="000000" w:themeColor="text1"/>
          <w:sz w:val="28"/>
          <w:szCs w:val="28"/>
        </w:rPr>
        <w:t>2</w:t>
      </w:r>
      <w:r>
        <w:rPr>
          <w:rFonts w:hint="eastAsia"/>
          <w:color w:val="000000" w:themeColor="text1"/>
          <w:sz w:val="28"/>
          <w:szCs w:val="28"/>
        </w:rPr>
        <w:t>部</w:t>
      </w:r>
      <w:r>
        <w:rPr>
          <w:rFonts w:hint="eastAsia"/>
          <w:color w:val="000000" w:themeColor="text1"/>
          <w:sz w:val="28"/>
          <w:szCs w:val="28"/>
        </w:rPr>
        <w:t xml:space="preserve">Cisco </w:t>
      </w:r>
      <w:r>
        <w:rPr>
          <w:rFonts w:hint="eastAsia"/>
          <w:color w:val="000000" w:themeColor="text1"/>
          <w:sz w:val="28"/>
          <w:szCs w:val="28"/>
        </w:rPr>
        <w:t>路由器，說明如下：</w:t>
      </w:r>
    </w:p>
    <w:p w14:paraId="47EFB593" w14:textId="77777777" w:rsidR="00B17882" w:rsidRDefault="00B17882" w:rsidP="000A1257">
      <w:pPr>
        <w:pStyle w:val="aff"/>
        <w:numPr>
          <w:ilvl w:val="0"/>
          <w:numId w:val="19"/>
        </w:numPr>
        <w:tabs>
          <w:tab w:val="num" w:pos="652"/>
        </w:tabs>
        <w:spacing w:line="480" w:lineRule="exact"/>
        <w:ind w:left="1560" w:hanging="425"/>
        <w:jc w:val="both"/>
        <w:outlineLvl w:val="9"/>
        <w:rPr>
          <w:rFonts w:ascii="Times New Roman" w:hAnsi="Times New Roman"/>
          <w:color w:val="000000" w:themeColor="text1"/>
          <w:szCs w:val="28"/>
        </w:rPr>
      </w:pPr>
      <w:r w:rsidRPr="00D1333B">
        <w:rPr>
          <w:rFonts w:ascii="Times New Roman" w:hAnsi="Times New Roman"/>
          <w:color w:val="000000" w:themeColor="text1"/>
          <w:szCs w:val="28"/>
        </w:rPr>
        <w:t>以乙太專線</w:t>
      </w:r>
      <w:r>
        <w:rPr>
          <w:rFonts w:ascii="Times New Roman" w:hAnsi="Times New Roman" w:hint="eastAsia"/>
          <w:color w:val="000000" w:themeColor="text1"/>
          <w:szCs w:val="28"/>
        </w:rPr>
        <w:t>2</w:t>
      </w:r>
      <w:r w:rsidRPr="00D1333B">
        <w:rPr>
          <w:rFonts w:ascii="Times New Roman" w:hAnsi="Times New Roman" w:hint="eastAsia"/>
          <w:color w:val="000000" w:themeColor="text1"/>
          <w:szCs w:val="28"/>
        </w:rPr>
        <w:t>路</w:t>
      </w:r>
      <w:r w:rsidRPr="00D1333B">
        <w:rPr>
          <w:rFonts w:ascii="Times New Roman" w:hAnsi="Times New Roman"/>
          <w:color w:val="000000" w:themeColor="text1"/>
          <w:szCs w:val="28"/>
        </w:rPr>
        <w:t>連接本會</w:t>
      </w:r>
      <w:r>
        <w:rPr>
          <w:rFonts w:ascii="Times New Roman" w:hAnsi="Times New Roman" w:hint="eastAsia"/>
          <w:color w:val="000000" w:themeColor="text1"/>
          <w:szCs w:val="28"/>
        </w:rPr>
        <w:t xml:space="preserve">GSN </w:t>
      </w:r>
      <w:r w:rsidRPr="00D1333B">
        <w:rPr>
          <w:rFonts w:ascii="Times New Roman" w:hAnsi="Times New Roman"/>
          <w:color w:val="000000" w:themeColor="text1"/>
          <w:szCs w:val="28"/>
        </w:rPr>
        <w:t>VPN</w:t>
      </w:r>
      <w:r w:rsidRPr="00D1333B">
        <w:rPr>
          <w:rFonts w:ascii="Times New Roman" w:hAnsi="Times New Roman"/>
          <w:color w:val="000000" w:themeColor="text1"/>
          <w:szCs w:val="28"/>
        </w:rPr>
        <w:t>網路</w:t>
      </w:r>
      <w:r w:rsidRPr="00D1333B">
        <w:rPr>
          <w:rFonts w:ascii="Times New Roman" w:hAnsi="Times New Roman"/>
          <w:color w:val="000000" w:themeColor="text1"/>
          <w:szCs w:val="28"/>
        </w:rPr>
        <w:t>(</w:t>
      </w:r>
      <w:r w:rsidRPr="00D1333B">
        <w:rPr>
          <w:rFonts w:ascii="Times New Roman" w:hAnsi="Times New Roman"/>
          <w:color w:val="000000" w:themeColor="text1"/>
          <w:szCs w:val="28"/>
        </w:rPr>
        <w:t>對外出口</w:t>
      </w:r>
      <w:r w:rsidRPr="00D1333B">
        <w:rPr>
          <w:rFonts w:ascii="Times New Roman" w:hAnsi="Times New Roman"/>
          <w:color w:val="000000" w:themeColor="text1"/>
          <w:szCs w:val="28"/>
        </w:rPr>
        <w:t>)</w:t>
      </w:r>
      <w:r w:rsidRPr="00D1333B">
        <w:rPr>
          <w:rFonts w:ascii="Times New Roman" w:hAnsi="Times New Roman"/>
          <w:color w:val="000000" w:themeColor="text1"/>
          <w:szCs w:val="28"/>
        </w:rPr>
        <w:t>，</w:t>
      </w:r>
      <w:r w:rsidRPr="00D1333B">
        <w:rPr>
          <w:rFonts w:ascii="Times New Roman" w:hAnsi="Times New Roman" w:hint="eastAsia"/>
          <w:color w:val="000000" w:themeColor="text1"/>
          <w:szCs w:val="28"/>
        </w:rPr>
        <w:t>各</w:t>
      </w:r>
      <w:r w:rsidRPr="00D1333B">
        <w:rPr>
          <w:rFonts w:ascii="Times New Roman" w:hAnsi="Times New Roman"/>
          <w:color w:val="000000" w:themeColor="text1"/>
          <w:szCs w:val="28"/>
        </w:rPr>
        <w:t>乙太專線分別</w:t>
      </w:r>
      <w:r w:rsidRPr="00D1333B">
        <w:rPr>
          <w:rFonts w:ascii="Times New Roman" w:hAnsi="Times New Roman" w:hint="eastAsia"/>
          <w:color w:val="000000" w:themeColor="text1"/>
          <w:szCs w:val="28"/>
        </w:rPr>
        <w:t>配置</w:t>
      </w:r>
      <w:r w:rsidRPr="00D1333B">
        <w:rPr>
          <w:rFonts w:ascii="Times New Roman" w:hAnsi="Times New Roman" w:hint="eastAsia"/>
          <w:color w:val="000000" w:themeColor="text1"/>
          <w:szCs w:val="28"/>
        </w:rPr>
        <w:t>1</w:t>
      </w:r>
      <w:r w:rsidRPr="00D1333B">
        <w:rPr>
          <w:rFonts w:ascii="Times New Roman" w:hAnsi="Times New Roman"/>
          <w:color w:val="000000" w:themeColor="text1"/>
          <w:szCs w:val="28"/>
        </w:rPr>
        <w:t>部</w:t>
      </w:r>
      <w:r w:rsidRPr="00D1333B">
        <w:rPr>
          <w:rFonts w:ascii="Times New Roman" w:hAnsi="Times New Roman"/>
          <w:color w:val="000000" w:themeColor="text1"/>
          <w:szCs w:val="28"/>
        </w:rPr>
        <w:t>Cisco</w:t>
      </w:r>
      <w:r w:rsidRPr="00D1333B">
        <w:rPr>
          <w:rFonts w:ascii="Times New Roman" w:hAnsi="Times New Roman"/>
          <w:color w:val="000000" w:themeColor="text1"/>
          <w:szCs w:val="28"/>
        </w:rPr>
        <w:t>路由器</w:t>
      </w:r>
      <w:r>
        <w:rPr>
          <w:rFonts w:ascii="Times New Roman" w:hAnsi="Times New Roman" w:hint="eastAsia"/>
          <w:color w:val="000000" w:themeColor="text1"/>
          <w:szCs w:val="28"/>
        </w:rPr>
        <w:t>(Ro</w:t>
      </w:r>
      <w:r>
        <w:rPr>
          <w:rFonts w:ascii="Times New Roman" w:hAnsi="Times New Roman"/>
          <w:color w:val="000000" w:themeColor="text1"/>
          <w:szCs w:val="28"/>
        </w:rPr>
        <w:t>uter</w:t>
      </w:r>
      <w:r>
        <w:rPr>
          <w:rFonts w:ascii="Times New Roman" w:hAnsi="Times New Roman" w:hint="eastAsia"/>
          <w:color w:val="000000" w:themeColor="text1"/>
          <w:szCs w:val="28"/>
        </w:rPr>
        <w:t>)</w:t>
      </w:r>
      <w:r w:rsidRPr="00D1333B">
        <w:rPr>
          <w:rFonts w:ascii="Times New Roman" w:hAnsi="Times New Roman"/>
          <w:color w:val="000000" w:themeColor="text1"/>
          <w:szCs w:val="28"/>
        </w:rPr>
        <w:t>。</w:t>
      </w:r>
    </w:p>
    <w:p w14:paraId="521594E7" w14:textId="77777777" w:rsidR="00B17882" w:rsidRPr="006D6B40" w:rsidRDefault="00B17882" w:rsidP="000A1257">
      <w:pPr>
        <w:pStyle w:val="aff"/>
        <w:numPr>
          <w:ilvl w:val="0"/>
          <w:numId w:val="19"/>
        </w:numPr>
        <w:tabs>
          <w:tab w:val="num" w:pos="652"/>
        </w:tabs>
        <w:spacing w:line="480" w:lineRule="exact"/>
        <w:ind w:left="1560" w:hanging="425"/>
        <w:jc w:val="both"/>
        <w:outlineLvl w:val="9"/>
        <w:rPr>
          <w:rFonts w:ascii="Times New Roman" w:hAnsi="Times New Roman"/>
          <w:color w:val="000000" w:themeColor="text1"/>
          <w:szCs w:val="28"/>
        </w:rPr>
      </w:pPr>
      <w:r>
        <w:rPr>
          <w:rFonts w:ascii="Times New Roman" w:hAnsi="Times New Roman" w:hint="eastAsia"/>
          <w:color w:val="000000" w:themeColor="text1"/>
          <w:szCs w:val="28"/>
        </w:rPr>
        <w:t>由</w:t>
      </w:r>
      <w:r w:rsidRPr="006D6B40">
        <w:rPr>
          <w:rFonts w:ascii="Times New Roman" w:hAnsi="Times New Roman" w:hint="eastAsia"/>
          <w:color w:val="000000" w:themeColor="text1"/>
          <w:szCs w:val="28"/>
        </w:rPr>
        <w:t>2</w:t>
      </w:r>
      <w:r w:rsidRPr="006D6B40">
        <w:rPr>
          <w:rFonts w:ascii="Times New Roman" w:hAnsi="Times New Roman" w:hint="eastAsia"/>
          <w:color w:val="000000" w:themeColor="text1"/>
          <w:szCs w:val="28"/>
        </w:rPr>
        <w:t>部核心交換器堆疊</w:t>
      </w:r>
      <w:r>
        <w:rPr>
          <w:rFonts w:ascii="Times New Roman" w:hAnsi="Times New Roman" w:hint="eastAsia"/>
          <w:color w:val="000000" w:themeColor="text1"/>
          <w:szCs w:val="28"/>
        </w:rPr>
        <w:t>(St</w:t>
      </w:r>
      <w:r>
        <w:rPr>
          <w:rFonts w:ascii="Times New Roman" w:hAnsi="Times New Roman"/>
          <w:color w:val="000000" w:themeColor="text1"/>
          <w:szCs w:val="28"/>
        </w:rPr>
        <w:t>acking</w:t>
      </w:r>
      <w:r>
        <w:rPr>
          <w:rFonts w:ascii="Times New Roman" w:hAnsi="Times New Roman" w:hint="eastAsia"/>
          <w:color w:val="000000" w:themeColor="text1"/>
          <w:szCs w:val="28"/>
        </w:rPr>
        <w:t>)</w:t>
      </w:r>
      <w:r w:rsidRPr="006D6B40">
        <w:rPr>
          <w:rFonts w:ascii="Times New Roman" w:hAnsi="Times New Roman" w:hint="eastAsia"/>
          <w:color w:val="000000" w:themeColor="text1"/>
          <w:szCs w:val="28"/>
        </w:rPr>
        <w:t>成</w:t>
      </w:r>
      <w:r w:rsidRPr="006D6B40">
        <w:rPr>
          <w:rFonts w:ascii="Times New Roman" w:hAnsi="Times New Roman" w:hint="eastAsia"/>
          <w:color w:val="000000" w:themeColor="text1"/>
          <w:szCs w:val="28"/>
        </w:rPr>
        <w:t>1</w:t>
      </w:r>
      <w:r w:rsidRPr="006D6B40">
        <w:rPr>
          <w:rFonts w:ascii="Times New Roman" w:hAnsi="Times New Roman" w:hint="eastAsia"/>
          <w:color w:val="000000" w:themeColor="text1"/>
          <w:szCs w:val="28"/>
        </w:rPr>
        <w:t>部實體交換器。</w:t>
      </w:r>
    </w:p>
    <w:p w14:paraId="20FE4D38" w14:textId="77777777" w:rsidR="00B17882" w:rsidRPr="009C21C4" w:rsidRDefault="00B17882" w:rsidP="000A1257">
      <w:pPr>
        <w:pStyle w:val="aff"/>
        <w:numPr>
          <w:ilvl w:val="0"/>
          <w:numId w:val="19"/>
        </w:numPr>
        <w:tabs>
          <w:tab w:val="num" w:pos="652"/>
        </w:tabs>
        <w:spacing w:line="480" w:lineRule="exact"/>
        <w:ind w:left="1560" w:hanging="425"/>
        <w:jc w:val="both"/>
        <w:outlineLvl w:val="9"/>
        <w:rPr>
          <w:rFonts w:ascii="Times New Roman" w:hAnsi="Times New Roman"/>
          <w:color w:val="000000" w:themeColor="text1"/>
          <w:szCs w:val="28"/>
        </w:rPr>
      </w:pPr>
      <w:r>
        <w:rPr>
          <w:rFonts w:ascii="Times New Roman" w:hAnsi="Times New Roman" w:hint="eastAsia"/>
          <w:color w:val="000000" w:themeColor="text1"/>
          <w:szCs w:val="28"/>
        </w:rPr>
        <w:t>各</w:t>
      </w:r>
      <w:r w:rsidRPr="00D1333B">
        <w:rPr>
          <w:rFonts w:ascii="Times New Roman" w:hAnsi="Times New Roman"/>
          <w:color w:val="000000" w:themeColor="text1"/>
          <w:szCs w:val="28"/>
        </w:rPr>
        <w:t>路</w:t>
      </w:r>
      <w:proofErr w:type="gramStart"/>
      <w:r w:rsidRPr="00D1333B">
        <w:rPr>
          <w:rFonts w:ascii="Times New Roman" w:hAnsi="Times New Roman"/>
          <w:color w:val="000000" w:themeColor="text1"/>
          <w:szCs w:val="28"/>
        </w:rPr>
        <w:t>由器往下</w:t>
      </w:r>
      <w:proofErr w:type="gramEnd"/>
      <w:r w:rsidRPr="00D1333B">
        <w:rPr>
          <w:rFonts w:ascii="Times New Roman" w:hAnsi="Times New Roman"/>
          <w:color w:val="000000" w:themeColor="text1"/>
          <w:szCs w:val="28"/>
        </w:rPr>
        <w:t>連接</w:t>
      </w:r>
      <w:r w:rsidRPr="006D6B40">
        <w:rPr>
          <w:rFonts w:ascii="Times New Roman" w:hAnsi="Times New Roman" w:hint="eastAsia"/>
          <w:color w:val="000000" w:themeColor="text1"/>
          <w:szCs w:val="28"/>
        </w:rPr>
        <w:t>實體交換器</w:t>
      </w:r>
      <w:r w:rsidRPr="00D1333B">
        <w:rPr>
          <w:rFonts w:ascii="Times New Roman" w:hAnsi="Times New Roman"/>
          <w:color w:val="000000" w:themeColor="text1"/>
          <w:szCs w:val="28"/>
        </w:rPr>
        <w:t>並以</w:t>
      </w:r>
      <w:r>
        <w:rPr>
          <w:rFonts w:ascii="Times New Roman" w:hAnsi="Times New Roman" w:hint="eastAsia"/>
          <w:color w:val="000000" w:themeColor="text1"/>
          <w:szCs w:val="28"/>
        </w:rPr>
        <w:t>Et</w:t>
      </w:r>
      <w:r>
        <w:rPr>
          <w:rFonts w:ascii="Times New Roman" w:hAnsi="Times New Roman"/>
          <w:color w:val="000000" w:themeColor="text1"/>
          <w:szCs w:val="28"/>
        </w:rPr>
        <w:t>herChannel</w:t>
      </w:r>
      <w:r>
        <w:rPr>
          <w:rFonts w:ascii="Times New Roman" w:hAnsi="Times New Roman" w:hint="eastAsia"/>
          <w:color w:val="000000" w:themeColor="text1"/>
          <w:szCs w:val="28"/>
        </w:rPr>
        <w:t>(</w:t>
      </w:r>
      <w:r>
        <w:rPr>
          <w:rFonts w:ascii="Times New Roman" w:hAnsi="Times New Roman" w:hint="eastAsia"/>
          <w:color w:val="000000" w:themeColor="text1"/>
          <w:szCs w:val="28"/>
        </w:rPr>
        <w:t>由</w:t>
      </w:r>
      <w:r>
        <w:rPr>
          <w:rFonts w:ascii="Times New Roman" w:hAnsi="Times New Roman" w:hint="eastAsia"/>
          <w:color w:val="000000" w:themeColor="text1"/>
          <w:szCs w:val="28"/>
        </w:rPr>
        <w:t>2</w:t>
      </w:r>
      <w:r>
        <w:rPr>
          <w:rFonts w:ascii="Times New Roman" w:hAnsi="Times New Roman" w:hint="eastAsia"/>
          <w:color w:val="000000" w:themeColor="text1"/>
          <w:szCs w:val="28"/>
        </w:rPr>
        <w:t>個</w:t>
      </w:r>
      <w:r>
        <w:rPr>
          <w:rFonts w:ascii="Times New Roman" w:hAnsi="Times New Roman" w:hint="eastAsia"/>
          <w:color w:val="000000" w:themeColor="text1"/>
          <w:szCs w:val="28"/>
        </w:rPr>
        <w:t>LAN</w:t>
      </w:r>
      <w:r>
        <w:rPr>
          <w:rFonts w:ascii="Times New Roman" w:hAnsi="Times New Roman" w:hint="eastAsia"/>
          <w:color w:val="000000" w:themeColor="text1"/>
          <w:szCs w:val="28"/>
        </w:rPr>
        <w:t>埠組成</w:t>
      </w:r>
      <w:r>
        <w:rPr>
          <w:rFonts w:ascii="Times New Roman" w:hAnsi="Times New Roman" w:hint="eastAsia"/>
          <w:color w:val="000000" w:themeColor="text1"/>
          <w:szCs w:val="28"/>
        </w:rPr>
        <w:t>)</w:t>
      </w:r>
      <w:r>
        <w:rPr>
          <w:rFonts w:ascii="Times New Roman" w:hAnsi="Times New Roman" w:hint="eastAsia"/>
          <w:color w:val="000000" w:themeColor="text1"/>
          <w:szCs w:val="28"/>
        </w:rPr>
        <w:t>設定線路</w:t>
      </w:r>
      <w:r w:rsidRPr="00D1333B">
        <w:rPr>
          <w:rFonts w:ascii="Times New Roman" w:hAnsi="Times New Roman"/>
          <w:color w:val="000000" w:themeColor="text1"/>
          <w:szCs w:val="28"/>
        </w:rPr>
        <w:t>備援機制。</w:t>
      </w:r>
    </w:p>
    <w:p w14:paraId="56E51504" w14:textId="77777777" w:rsidR="00B17882" w:rsidRPr="006D6B40" w:rsidRDefault="00B17882" w:rsidP="000A1257">
      <w:pPr>
        <w:pStyle w:val="aff"/>
        <w:numPr>
          <w:ilvl w:val="0"/>
          <w:numId w:val="19"/>
        </w:numPr>
        <w:tabs>
          <w:tab w:val="num" w:pos="652"/>
        </w:tabs>
        <w:spacing w:line="480" w:lineRule="exact"/>
        <w:ind w:left="1560" w:hanging="425"/>
        <w:jc w:val="both"/>
        <w:outlineLvl w:val="9"/>
        <w:rPr>
          <w:rFonts w:ascii="Times New Roman" w:hAnsi="Times New Roman"/>
          <w:color w:val="000000" w:themeColor="text1"/>
          <w:szCs w:val="28"/>
        </w:rPr>
      </w:pPr>
      <w:r w:rsidRPr="006D6B40">
        <w:rPr>
          <w:rFonts w:ascii="Times New Roman" w:hAnsi="Times New Roman" w:hint="eastAsia"/>
          <w:color w:val="000000" w:themeColor="text1"/>
          <w:szCs w:val="28"/>
        </w:rPr>
        <w:t>2</w:t>
      </w:r>
      <w:r w:rsidRPr="006D6B40">
        <w:rPr>
          <w:rFonts w:ascii="Times New Roman" w:hAnsi="Times New Roman" w:hint="eastAsia"/>
          <w:color w:val="000000" w:themeColor="text1"/>
          <w:szCs w:val="28"/>
        </w:rPr>
        <w:t>部防火牆形成叢集</w:t>
      </w:r>
      <w:r w:rsidRPr="006D6B40">
        <w:rPr>
          <w:rFonts w:ascii="Times New Roman" w:hAnsi="Times New Roman" w:hint="eastAsia"/>
          <w:color w:val="000000" w:themeColor="text1"/>
          <w:szCs w:val="28"/>
        </w:rPr>
        <w:t>(Cluster</w:t>
      </w:r>
      <w:r w:rsidRPr="006D6B40">
        <w:rPr>
          <w:rFonts w:ascii="Times New Roman" w:hAnsi="Times New Roman"/>
          <w:color w:val="000000" w:themeColor="text1"/>
          <w:szCs w:val="28"/>
        </w:rPr>
        <w:t>)</w:t>
      </w:r>
      <w:r w:rsidRPr="006D6B40">
        <w:rPr>
          <w:rFonts w:ascii="Times New Roman" w:hAnsi="Times New Roman" w:hint="eastAsia"/>
          <w:color w:val="000000" w:themeColor="text1"/>
          <w:szCs w:val="28"/>
        </w:rPr>
        <w:t>。</w:t>
      </w:r>
    </w:p>
    <w:p w14:paraId="2D6412B8" w14:textId="77777777" w:rsidR="00B17882" w:rsidRPr="001D09C0" w:rsidRDefault="00B17882" w:rsidP="000A1257">
      <w:pPr>
        <w:pStyle w:val="aff"/>
        <w:numPr>
          <w:ilvl w:val="0"/>
          <w:numId w:val="19"/>
        </w:numPr>
        <w:tabs>
          <w:tab w:val="num" w:pos="652"/>
        </w:tabs>
        <w:spacing w:line="480" w:lineRule="exact"/>
        <w:ind w:left="1560" w:hanging="425"/>
        <w:jc w:val="both"/>
        <w:outlineLvl w:val="9"/>
        <w:rPr>
          <w:rFonts w:ascii="Times New Roman" w:hAnsi="Times New Roman"/>
          <w:color w:val="000000" w:themeColor="text1"/>
          <w:szCs w:val="28"/>
        </w:rPr>
      </w:pPr>
      <w:r w:rsidRPr="001D09C0">
        <w:rPr>
          <w:rFonts w:ascii="Times New Roman" w:hAnsi="Times New Roman"/>
          <w:color w:val="000000" w:themeColor="text1"/>
          <w:szCs w:val="28"/>
        </w:rPr>
        <w:t>路由器</w:t>
      </w:r>
      <w:r w:rsidRPr="001D09C0">
        <w:rPr>
          <w:rFonts w:ascii="Times New Roman" w:hAnsi="Times New Roman" w:hint="eastAsia"/>
          <w:color w:val="000000" w:themeColor="text1"/>
          <w:szCs w:val="28"/>
        </w:rPr>
        <w:t>與</w:t>
      </w:r>
      <w:proofErr w:type="gramStart"/>
      <w:r w:rsidRPr="001D09C0">
        <w:rPr>
          <w:rFonts w:ascii="Times New Roman" w:hAnsi="Times New Roman" w:hint="eastAsia"/>
          <w:color w:val="000000" w:themeColor="text1"/>
          <w:szCs w:val="28"/>
        </w:rPr>
        <w:t>防火牆間</w:t>
      </w:r>
      <w:r w:rsidRPr="001D09C0">
        <w:rPr>
          <w:rFonts w:ascii="Times New Roman" w:hAnsi="Times New Roman"/>
          <w:color w:val="000000" w:themeColor="text1"/>
          <w:szCs w:val="28"/>
        </w:rPr>
        <w:t>以</w:t>
      </w:r>
      <w:r w:rsidRPr="001D09C0">
        <w:rPr>
          <w:rFonts w:ascii="Times New Roman" w:hAnsi="Times New Roman"/>
          <w:color w:val="000000" w:themeColor="text1"/>
          <w:szCs w:val="28"/>
        </w:rPr>
        <w:t>2</w:t>
      </w:r>
      <w:r w:rsidRPr="001D09C0">
        <w:rPr>
          <w:rFonts w:ascii="Times New Roman" w:hAnsi="Times New Roman"/>
          <w:color w:val="000000" w:themeColor="text1"/>
          <w:szCs w:val="28"/>
        </w:rPr>
        <w:t>個</w:t>
      </w:r>
      <w:proofErr w:type="gramEnd"/>
      <w:r w:rsidRPr="001D09C0">
        <w:rPr>
          <w:rFonts w:ascii="Times New Roman" w:hAnsi="Times New Roman"/>
          <w:color w:val="000000" w:themeColor="text1"/>
          <w:szCs w:val="28"/>
        </w:rPr>
        <w:t>HSRP(Hot Standby Routing Protocol)</w:t>
      </w:r>
      <w:r w:rsidRPr="001D09C0">
        <w:rPr>
          <w:rFonts w:ascii="Times New Roman" w:hAnsi="Times New Roman"/>
          <w:color w:val="000000" w:themeColor="text1"/>
          <w:szCs w:val="28"/>
        </w:rPr>
        <w:t>建立備援機制</w:t>
      </w:r>
      <w:r w:rsidRPr="001D09C0">
        <w:rPr>
          <w:rFonts w:ascii="Times New Roman" w:hAnsi="Times New Roman" w:hint="eastAsia"/>
          <w:color w:val="000000" w:themeColor="text1"/>
          <w:szCs w:val="28"/>
        </w:rPr>
        <w:t>，防火牆建構上行流量的負載平衡</w:t>
      </w:r>
      <w:r w:rsidRPr="001D09C0">
        <w:rPr>
          <w:rFonts w:ascii="Times New Roman" w:hAnsi="Times New Roman" w:hint="eastAsia"/>
          <w:color w:val="000000" w:themeColor="text1"/>
          <w:szCs w:val="28"/>
        </w:rPr>
        <w:t>(</w:t>
      </w:r>
      <w:r w:rsidRPr="001D09C0">
        <w:rPr>
          <w:rFonts w:ascii="Times New Roman" w:hAnsi="Times New Roman" w:hint="eastAsia"/>
          <w:color w:val="000000" w:themeColor="text1"/>
          <w:szCs w:val="28"/>
        </w:rPr>
        <w:t>下行流量的負載平衡</w:t>
      </w:r>
      <w:r w:rsidRPr="001D09C0">
        <w:rPr>
          <w:rFonts w:ascii="Times New Roman" w:hAnsi="Times New Roman" w:hint="eastAsia"/>
          <w:color w:val="000000" w:themeColor="text1"/>
          <w:szCs w:val="28"/>
        </w:rPr>
        <w:lastRenderedPageBreak/>
        <w:t>由</w:t>
      </w:r>
      <w:r w:rsidRPr="001D09C0">
        <w:rPr>
          <w:rFonts w:ascii="Times New Roman" w:hAnsi="Times New Roman" w:hint="eastAsia"/>
          <w:color w:val="000000" w:themeColor="text1"/>
          <w:szCs w:val="28"/>
        </w:rPr>
        <w:t>GSN</w:t>
      </w:r>
      <w:r>
        <w:rPr>
          <w:rFonts w:ascii="Times New Roman" w:hAnsi="Times New Roman" w:hint="eastAsia"/>
          <w:color w:val="000000" w:themeColor="text1"/>
          <w:szCs w:val="28"/>
        </w:rPr>
        <w:t>機房</w:t>
      </w:r>
      <w:r w:rsidRPr="001D09C0">
        <w:rPr>
          <w:rFonts w:ascii="Times New Roman" w:hAnsi="Times New Roman" w:hint="eastAsia"/>
          <w:color w:val="000000" w:themeColor="text1"/>
          <w:szCs w:val="28"/>
        </w:rPr>
        <w:t>建構</w:t>
      </w:r>
      <w:r w:rsidRPr="001D09C0">
        <w:rPr>
          <w:rFonts w:ascii="Times New Roman" w:hAnsi="Times New Roman" w:hint="eastAsia"/>
          <w:color w:val="000000" w:themeColor="text1"/>
          <w:szCs w:val="28"/>
        </w:rPr>
        <w:t>)</w:t>
      </w:r>
      <w:r w:rsidRPr="001D09C0">
        <w:rPr>
          <w:rFonts w:ascii="Times New Roman" w:hAnsi="Times New Roman" w:hint="eastAsia"/>
          <w:color w:val="000000" w:themeColor="text1"/>
          <w:szCs w:val="28"/>
        </w:rPr>
        <w:t>。</w:t>
      </w:r>
    </w:p>
    <w:p w14:paraId="732EF5A2" w14:textId="77777777" w:rsidR="00B17882" w:rsidRDefault="00B17882" w:rsidP="000A1257">
      <w:pPr>
        <w:pStyle w:val="rfp3"/>
        <w:numPr>
          <w:ilvl w:val="0"/>
          <w:numId w:val="18"/>
        </w:numPr>
        <w:spacing w:line="440" w:lineRule="exact"/>
        <w:ind w:left="993" w:hanging="425"/>
        <w:jc w:val="both"/>
        <w:rPr>
          <w:color w:val="000000" w:themeColor="text1"/>
        </w:rPr>
      </w:pPr>
      <w:r>
        <w:rPr>
          <w:rFonts w:hint="eastAsia"/>
          <w:color w:val="000000" w:themeColor="text1"/>
        </w:rPr>
        <w:t>路由器設備現況</w:t>
      </w:r>
    </w:p>
    <w:tbl>
      <w:tblPr>
        <w:tblStyle w:val="ae"/>
        <w:tblW w:w="0" w:type="auto"/>
        <w:jc w:val="right"/>
        <w:tblLook w:val="04A0" w:firstRow="1" w:lastRow="0" w:firstColumn="1" w:lastColumn="0" w:noHBand="0" w:noVBand="1"/>
      </w:tblPr>
      <w:tblGrid>
        <w:gridCol w:w="1838"/>
        <w:gridCol w:w="2552"/>
        <w:gridCol w:w="3115"/>
      </w:tblGrid>
      <w:tr w:rsidR="00B17882" w14:paraId="47833546" w14:textId="77777777" w:rsidTr="002D4CDC">
        <w:trPr>
          <w:jc w:val="right"/>
        </w:trPr>
        <w:tc>
          <w:tcPr>
            <w:tcW w:w="1838" w:type="dxa"/>
          </w:tcPr>
          <w:p w14:paraId="6B922B0E" w14:textId="77777777" w:rsidR="00B17882" w:rsidRPr="000D7791" w:rsidRDefault="00B17882" w:rsidP="002D4CDC">
            <w:pPr>
              <w:pStyle w:val="rfp3"/>
              <w:numPr>
                <w:ilvl w:val="0"/>
                <w:numId w:val="0"/>
              </w:numPr>
              <w:spacing w:line="440" w:lineRule="exact"/>
              <w:jc w:val="center"/>
              <w:rPr>
                <w:rFonts w:ascii="標楷體" w:hAnsi="標楷體"/>
                <w:b/>
                <w:bCs/>
                <w:color w:val="000000" w:themeColor="text1"/>
              </w:rPr>
            </w:pPr>
            <w:r w:rsidRPr="000D7791">
              <w:rPr>
                <w:rFonts w:ascii="標楷體" w:hAnsi="標楷體" w:hint="eastAsia"/>
                <w:b/>
                <w:bCs/>
                <w:color w:val="000000" w:themeColor="text1"/>
              </w:rPr>
              <w:t>辦公區</w:t>
            </w:r>
          </w:p>
        </w:tc>
        <w:tc>
          <w:tcPr>
            <w:tcW w:w="2552" w:type="dxa"/>
          </w:tcPr>
          <w:p w14:paraId="618AA4CE" w14:textId="77777777" w:rsidR="00B17882" w:rsidRPr="000D7791" w:rsidRDefault="00B17882" w:rsidP="002D4CDC">
            <w:pPr>
              <w:pStyle w:val="rfp3"/>
              <w:numPr>
                <w:ilvl w:val="0"/>
                <w:numId w:val="0"/>
              </w:numPr>
              <w:spacing w:line="440" w:lineRule="exact"/>
              <w:jc w:val="center"/>
              <w:rPr>
                <w:rFonts w:ascii="標楷體" w:hAnsi="標楷體"/>
                <w:b/>
                <w:bCs/>
                <w:color w:val="000000" w:themeColor="text1"/>
              </w:rPr>
            </w:pPr>
            <w:r w:rsidRPr="000D7791">
              <w:rPr>
                <w:rFonts w:ascii="標楷體" w:hAnsi="標楷體" w:hint="eastAsia"/>
                <w:b/>
                <w:bCs/>
                <w:color w:val="000000" w:themeColor="text1"/>
              </w:rPr>
              <w:t>路由器型號</w:t>
            </w:r>
          </w:p>
        </w:tc>
        <w:tc>
          <w:tcPr>
            <w:tcW w:w="3115" w:type="dxa"/>
          </w:tcPr>
          <w:p w14:paraId="1EE16242" w14:textId="77777777" w:rsidR="00B17882" w:rsidRPr="000D7791" w:rsidRDefault="00B17882" w:rsidP="002D4CDC">
            <w:pPr>
              <w:pStyle w:val="rfp3"/>
              <w:numPr>
                <w:ilvl w:val="0"/>
                <w:numId w:val="0"/>
              </w:numPr>
              <w:spacing w:line="440" w:lineRule="exact"/>
              <w:jc w:val="center"/>
              <w:rPr>
                <w:rFonts w:ascii="標楷體" w:hAnsi="標楷體"/>
                <w:b/>
                <w:bCs/>
                <w:color w:val="000000" w:themeColor="text1"/>
              </w:rPr>
            </w:pPr>
            <w:r w:rsidRPr="000D7791">
              <w:rPr>
                <w:rFonts w:ascii="標楷體" w:hAnsi="標楷體" w:hint="eastAsia"/>
                <w:b/>
                <w:bCs/>
                <w:color w:val="000000" w:themeColor="text1"/>
              </w:rPr>
              <w:t>備註</w:t>
            </w:r>
          </w:p>
        </w:tc>
      </w:tr>
      <w:tr w:rsidR="00B17882" w14:paraId="65E0424B" w14:textId="77777777" w:rsidTr="002D4CDC">
        <w:trPr>
          <w:jc w:val="right"/>
        </w:trPr>
        <w:tc>
          <w:tcPr>
            <w:tcW w:w="1838" w:type="dxa"/>
            <w:vMerge w:val="restart"/>
            <w:vAlign w:val="center"/>
          </w:tcPr>
          <w:p w14:paraId="0F9F9A38" w14:textId="77777777" w:rsidR="00B17882" w:rsidRPr="000D7791" w:rsidRDefault="00B17882" w:rsidP="002D4CDC">
            <w:pPr>
              <w:pStyle w:val="rfp3"/>
              <w:numPr>
                <w:ilvl w:val="0"/>
                <w:numId w:val="0"/>
              </w:numPr>
              <w:spacing w:line="440" w:lineRule="exact"/>
              <w:jc w:val="both"/>
              <w:rPr>
                <w:rFonts w:ascii="標楷體" w:hAnsi="標楷體"/>
                <w:color w:val="000000" w:themeColor="text1"/>
              </w:rPr>
            </w:pPr>
            <w:r w:rsidRPr="000D7791">
              <w:rPr>
                <w:rFonts w:ascii="標楷體" w:hAnsi="標楷體" w:hint="eastAsia"/>
                <w:color w:val="000000" w:themeColor="text1"/>
              </w:rPr>
              <w:t>濟南辦公區</w:t>
            </w:r>
          </w:p>
        </w:tc>
        <w:tc>
          <w:tcPr>
            <w:tcW w:w="2552" w:type="dxa"/>
            <w:vAlign w:val="center"/>
          </w:tcPr>
          <w:p w14:paraId="78EC1D5F" w14:textId="77777777" w:rsidR="00B17882" w:rsidRPr="000D7791" w:rsidRDefault="00B17882" w:rsidP="002D4CDC">
            <w:pPr>
              <w:pStyle w:val="rfp3"/>
              <w:numPr>
                <w:ilvl w:val="0"/>
                <w:numId w:val="0"/>
              </w:numPr>
              <w:spacing w:line="440" w:lineRule="exact"/>
              <w:jc w:val="center"/>
              <w:rPr>
                <w:color w:val="000000" w:themeColor="text1"/>
              </w:rPr>
            </w:pPr>
            <w:r>
              <w:rPr>
                <w:color w:val="111111"/>
                <w:sz w:val="24"/>
              </w:rPr>
              <w:t>Cisco 29</w:t>
            </w:r>
            <w:r>
              <w:rPr>
                <w:rFonts w:hint="eastAsia"/>
                <w:color w:val="111111"/>
                <w:sz w:val="24"/>
              </w:rPr>
              <w:t>1</w:t>
            </w:r>
            <w:r w:rsidRPr="000D7791">
              <w:rPr>
                <w:color w:val="111111"/>
                <w:sz w:val="24"/>
              </w:rPr>
              <w:t>1 (1</w:t>
            </w:r>
            <w:r w:rsidRPr="000D7791">
              <w:rPr>
                <w:color w:val="111111"/>
                <w:sz w:val="24"/>
              </w:rPr>
              <w:t>部</w:t>
            </w:r>
            <w:r w:rsidRPr="000D7791">
              <w:rPr>
                <w:color w:val="111111"/>
                <w:sz w:val="24"/>
              </w:rPr>
              <w:t>)</w:t>
            </w:r>
          </w:p>
        </w:tc>
        <w:tc>
          <w:tcPr>
            <w:tcW w:w="3115" w:type="dxa"/>
          </w:tcPr>
          <w:p w14:paraId="152FCD36" w14:textId="7254D032" w:rsidR="00B17882" w:rsidRPr="000D7791" w:rsidRDefault="0076024A" w:rsidP="002D4CDC">
            <w:pPr>
              <w:pStyle w:val="rfp3"/>
              <w:numPr>
                <w:ilvl w:val="0"/>
                <w:numId w:val="0"/>
              </w:numPr>
              <w:spacing w:line="440" w:lineRule="exact"/>
              <w:jc w:val="center"/>
              <w:rPr>
                <w:color w:val="000000" w:themeColor="text1"/>
              </w:rPr>
            </w:pPr>
            <w:r>
              <w:rPr>
                <w:color w:val="000000" w:themeColor="text1"/>
              </w:rPr>
              <w:t>本專案</w:t>
            </w:r>
            <w:r>
              <w:rPr>
                <w:rFonts w:hint="eastAsia"/>
                <w:color w:val="000000" w:themeColor="text1"/>
              </w:rPr>
              <w:t>新購</w:t>
            </w:r>
            <w:r w:rsidR="00B17882" w:rsidRPr="00BD104F">
              <w:rPr>
                <w:rFonts w:hint="eastAsia"/>
                <w:color w:val="000000" w:themeColor="text1"/>
                <w:sz w:val="24"/>
                <w:szCs w:val="18"/>
              </w:rPr>
              <w:t>(</w:t>
            </w:r>
            <w:r w:rsidR="00B17882" w:rsidRPr="00BD104F">
              <w:rPr>
                <w:rFonts w:hint="eastAsia"/>
                <w:color w:val="000000" w:themeColor="text1"/>
                <w:sz w:val="24"/>
                <w:szCs w:val="18"/>
              </w:rPr>
              <w:t>圖</w:t>
            </w:r>
            <w:r w:rsidR="00B17882" w:rsidRPr="00BD104F">
              <w:rPr>
                <w:rFonts w:hint="eastAsia"/>
                <w:color w:val="000000" w:themeColor="text1"/>
                <w:sz w:val="24"/>
                <w:szCs w:val="18"/>
              </w:rPr>
              <w:t>1 Router 1)</w:t>
            </w:r>
          </w:p>
        </w:tc>
      </w:tr>
      <w:tr w:rsidR="00B17882" w14:paraId="37BD5D70" w14:textId="77777777" w:rsidTr="002D4CDC">
        <w:trPr>
          <w:jc w:val="right"/>
        </w:trPr>
        <w:tc>
          <w:tcPr>
            <w:tcW w:w="1838" w:type="dxa"/>
            <w:vMerge/>
            <w:vAlign w:val="center"/>
          </w:tcPr>
          <w:p w14:paraId="675C217E" w14:textId="77777777" w:rsidR="00B17882" w:rsidRPr="000D7791" w:rsidRDefault="00B17882" w:rsidP="002D4CDC">
            <w:pPr>
              <w:pStyle w:val="rfp3"/>
              <w:numPr>
                <w:ilvl w:val="0"/>
                <w:numId w:val="0"/>
              </w:numPr>
              <w:spacing w:line="440" w:lineRule="exact"/>
              <w:jc w:val="both"/>
              <w:rPr>
                <w:rFonts w:ascii="標楷體" w:hAnsi="標楷體"/>
                <w:color w:val="000000" w:themeColor="text1"/>
              </w:rPr>
            </w:pPr>
          </w:p>
        </w:tc>
        <w:tc>
          <w:tcPr>
            <w:tcW w:w="2552" w:type="dxa"/>
            <w:vAlign w:val="center"/>
          </w:tcPr>
          <w:p w14:paraId="547DCE57" w14:textId="77777777" w:rsidR="00B17882" w:rsidRPr="000D7791" w:rsidRDefault="00B17882" w:rsidP="002D4CDC">
            <w:pPr>
              <w:pStyle w:val="rfp3"/>
              <w:numPr>
                <w:ilvl w:val="0"/>
                <w:numId w:val="0"/>
              </w:numPr>
              <w:spacing w:line="440" w:lineRule="exact"/>
              <w:jc w:val="center"/>
              <w:rPr>
                <w:color w:val="000000" w:themeColor="text1"/>
              </w:rPr>
            </w:pPr>
            <w:r w:rsidRPr="000D7791">
              <w:rPr>
                <w:color w:val="111111"/>
                <w:sz w:val="24"/>
              </w:rPr>
              <w:t>Cisco 2811 (1</w:t>
            </w:r>
            <w:r w:rsidRPr="000D7791">
              <w:rPr>
                <w:color w:val="111111"/>
                <w:sz w:val="24"/>
              </w:rPr>
              <w:t>部</w:t>
            </w:r>
            <w:r w:rsidRPr="000D7791">
              <w:rPr>
                <w:color w:val="111111"/>
                <w:sz w:val="24"/>
              </w:rPr>
              <w:t>)</w:t>
            </w:r>
          </w:p>
        </w:tc>
        <w:tc>
          <w:tcPr>
            <w:tcW w:w="3115" w:type="dxa"/>
          </w:tcPr>
          <w:p w14:paraId="7961CB33" w14:textId="73F62F83" w:rsidR="00B17882" w:rsidRPr="000D7791" w:rsidRDefault="00B17882" w:rsidP="002D4CDC">
            <w:pPr>
              <w:pStyle w:val="rfp3"/>
              <w:numPr>
                <w:ilvl w:val="0"/>
                <w:numId w:val="0"/>
              </w:numPr>
              <w:spacing w:line="440" w:lineRule="exact"/>
              <w:jc w:val="center"/>
              <w:rPr>
                <w:color w:val="000000" w:themeColor="text1"/>
              </w:rPr>
            </w:pPr>
            <w:r w:rsidRPr="000D7791">
              <w:rPr>
                <w:color w:val="000000" w:themeColor="text1"/>
              </w:rPr>
              <w:t>本專案</w:t>
            </w:r>
            <w:r w:rsidR="0076024A">
              <w:rPr>
                <w:rFonts w:hint="eastAsia"/>
                <w:color w:val="000000" w:themeColor="text1"/>
              </w:rPr>
              <w:t>新購</w:t>
            </w:r>
            <w:r w:rsidRPr="00BD104F">
              <w:rPr>
                <w:rFonts w:hint="eastAsia"/>
                <w:color w:val="000000" w:themeColor="text1"/>
                <w:sz w:val="24"/>
                <w:szCs w:val="18"/>
              </w:rPr>
              <w:t>(</w:t>
            </w:r>
            <w:r w:rsidRPr="00BD104F">
              <w:rPr>
                <w:rFonts w:hint="eastAsia"/>
                <w:color w:val="000000" w:themeColor="text1"/>
                <w:sz w:val="24"/>
                <w:szCs w:val="18"/>
              </w:rPr>
              <w:t>圖</w:t>
            </w:r>
            <w:r w:rsidRPr="00BD104F">
              <w:rPr>
                <w:rFonts w:hint="eastAsia"/>
                <w:color w:val="000000" w:themeColor="text1"/>
                <w:sz w:val="24"/>
                <w:szCs w:val="18"/>
              </w:rPr>
              <w:t xml:space="preserve">1 Router </w:t>
            </w:r>
            <w:r w:rsidRPr="00BD104F">
              <w:rPr>
                <w:color w:val="000000" w:themeColor="text1"/>
                <w:sz w:val="24"/>
                <w:szCs w:val="18"/>
              </w:rPr>
              <w:t>2</w:t>
            </w:r>
            <w:r w:rsidRPr="00BD104F">
              <w:rPr>
                <w:rFonts w:hint="eastAsia"/>
                <w:color w:val="000000" w:themeColor="text1"/>
                <w:sz w:val="24"/>
                <w:szCs w:val="18"/>
              </w:rPr>
              <w:t>)</w:t>
            </w:r>
          </w:p>
        </w:tc>
      </w:tr>
      <w:tr w:rsidR="00B17882" w14:paraId="087E5C51" w14:textId="77777777" w:rsidTr="002D4CDC">
        <w:trPr>
          <w:trHeight w:val="70"/>
          <w:jc w:val="right"/>
        </w:trPr>
        <w:tc>
          <w:tcPr>
            <w:tcW w:w="1838" w:type="dxa"/>
            <w:vMerge w:val="restart"/>
            <w:vAlign w:val="center"/>
          </w:tcPr>
          <w:p w14:paraId="76B6598A" w14:textId="77777777" w:rsidR="00B17882" w:rsidRPr="000D7791" w:rsidRDefault="00B17882" w:rsidP="002D4CDC">
            <w:pPr>
              <w:pStyle w:val="rfp3"/>
              <w:numPr>
                <w:ilvl w:val="0"/>
                <w:numId w:val="0"/>
              </w:numPr>
              <w:spacing w:line="440" w:lineRule="exact"/>
              <w:jc w:val="both"/>
              <w:rPr>
                <w:rFonts w:ascii="標楷體" w:hAnsi="標楷體"/>
                <w:color w:val="000000" w:themeColor="text1"/>
              </w:rPr>
            </w:pPr>
            <w:r w:rsidRPr="000D7791">
              <w:rPr>
                <w:rFonts w:ascii="標楷體" w:hAnsi="標楷體" w:hint="eastAsia"/>
                <w:color w:val="000000" w:themeColor="text1"/>
              </w:rPr>
              <w:t>松江辦公區</w:t>
            </w:r>
          </w:p>
        </w:tc>
        <w:tc>
          <w:tcPr>
            <w:tcW w:w="2552" w:type="dxa"/>
            <w:vAlign w:val="center"/>
          </w:tcPr>
          <w:p w14:paraId="4C960AC1" w14:textId="77777777" w:rsidR="00B17882" w:rsidRPr="000D7791" w:rsidRDefault="00B17882" w:rsidP="002D4CDC">
            <w:pPr>
              <w:pStyle w:val="rfp3"/>
              <w:numPr>
                <w:ilvl w:val="0"/>
                <w:numId w:val="0"/>
              </w:numPr>
              <w:spacing w:line="440" w:lineRule="exact"/>
              <w:jc w:val="center"/>
              <w:rPr>
                <w:color w:val="000000" w:themeColor="text1"/>
              </w:rPr>
            </w:pPr>
            <w:r w:rsidRPr="000D7791">
              <w:rPr>
                <w:color w:val="111111"/>
                <w:sz w:val="24"/>
              </w:rPr>
              <w:t>Cisco 4221 ISR (1</w:t>
            </w:r>
            <w:r w:rsidRPr="000D7791">
              <w:rPr>
                <w:color w:val="111111"/>
                <w:sz w:val="24"/>
              </w:rPr>
              <w:t>部</w:t>
            </w:r>
            <w:r w:rsidRPr="000D7791">
              <w:rPr>
                <w:color w:val="111111"/>
                <w:sz w:val="24"/>
              </w:rPr>
              <w:t>)</w:t>
            </w:r>
          </w:p>
        </w:tc>
        <w:tc>
          <w:tcPr>
            <w:tcW w:w="3115" w:type="dxa"/>
          </w:tcPr>
          <w:p w14:paraId="33275F43" w14:textId="77777777" w:rsidR="00B17882" w:rsidRPr="000D7791" w:rsidRDefault="00B17882" w:rsidP="002D4CDC">
            <w:pPr>
              <w:pStyle w:val="rfp3"/>
              <w:numPr>
                <w:ilvl w:val="0"/>
                <w:numId w:val="0"/>
              </w:numPr>
              <w:spacing w:line="440" w:lineRule="exact"/>
              <w:jc w:val="center"/>
              <w:rPr>
                <w:color w:val="000000" w:themeColor="text1"/>
              </w:rPr>
            </w:pPr>
          </w:p>
        </w:tc>
      </w:tr>
      <w:tr w:rsidR="00B17882" w14:paraId="76B010BF" w14:textId="77777777" w:rsidTr="002D4CDC">
        <w:trPr>
          <w:jc w:val="right"/>
        </w:trPr>
        <w:tc>
          <w:tcPr>
            <w:tcW w:w="1838" w:type="dxa"/>
            <w:vMerge/>
          </w:tcPr>
          <w:p w14:paraId="72A85422" w14:textId="77777777" w:rsidR="00B17882" w:rsidRDefault="00B17882" w:rsidP="002D4CDC">
            <w:pPr>
              <w:pStyle w:val="rfp3"/>
              <w:numPr>
                <w:ilvl w:val="0"/>
                <w:numId w:val="0"/>
              </w:numPr>
              <w:spacing w:line="440" w:lineRule="exact"/>
              <w:jc w:val="both"/>
              <w:rPr>
                <w:color w:val="000000" w:themeColor="text1"/>
              </w:rPr>
            </w:pPr>
          </w:p>
        </w:tc>
        <w:tc>
          <w:tcPr>
            <w:tcW w:w="2552" w:type="dxa"/>
          </w:tcPr>
          <w:p w14:paraId="3EB08BD8" w14:textId="77777777" w:rsidR="00B17882" w:rsidRPr="000D7791" w:rsidRDefault="00B17882" w:rsidP="002D4CDC">
            <w:pPr>
              <w:pStyle w:val="rfp3"/>
              <w:numPr>
                <w:ilvl w:val="0"/>
                <w:numId w:val="0"/>
              </w:numPr>
              <w:spacing w:line="440" w:lineRule="exact"/>
              <w:jc w:val="center"/>
              <w:rPr>
                <w:color w:val="000000" w:themeColor="text1"/>
              </w:rPr>
            </w:pPr>
            <w:r w:rsidRPr="000D7791">
              <w:rPr>
                <w:color w:val="111111"/>
                <w:sz w:val="24"/>
              </w:rPr>
              <w:t>Cisco 2811 (1</w:t>
            </w:r>
            <w:r w:rsidRPr="000D7791">
              <w:rPr>
                <w:color w:val="111111"/>
                <w:sz w:val="24"/>
              </w:rPr>
              <w:t>部</w:t>
            </w:r>
            <w:r w:rsidRPr="000D7791">
              <w:rPr>
                <w:color w:val="111111"/>
                <w:sz w:val="24"/>
              </w:rPr>
              <w:t>)</w:t>
            </w:r>
          </w:p>
        </w:tc>
        <w:tc>
          <w:tcPr>
            <w:tcW w:w="3115" w:type="dxa"/>
          </w:tcPr>
          <w:p w14:paraId="15F1C21A" w14:textId="2AB32F76" w:rsidR="00B17882" w:rsidRPr="000D7791" w:rsidRDefault="00B17882" w:rsidP="002D4CDC">
            <w:pPr>
              <w:pStyle w:val="rfp3"/>
              <w:numPr>
                <w:ilvl w:val="0"/>
                <w:numId w:val="0"/>
              </w:numPr>
              <w:spacing w:line="440" w:lineRule="exact"/>
              <w:jc w:val="center"/>
              <w:rPr>
                <w:color w:val="000000" w:themeColor="text1"/>
              </w:rPr>
            </w:pPr>
            <w:r w:rsidRPr="000D7791">
              <w:rPr>
                <w:color w:val="000000" w:themeColor="text1"/>
              </w:rPr>
              <w:t>本專案</w:t>
            </w:r>
            <w:r w:rsidR="0076024A">
              <w:rPr>
                <w:rFonts w:hint="eastAsia"/>
                <w:color w:val="000000" w:themeColor="text1"/>
              </w:rPr>
              <w:t>新購</w:t>
            </w:r>
            <w:r w:rsidRPr="00BD104F">
              <w:rPr>
                <w:rFonts w:hint="eastAsia"/>
                <w:color w:val="000000" w:themeColor="text1"/>
                <w:sz w:val="24"/>
                <w:szCs w:val="24"/>
              </w:rPr>
              <w:t>(</w:t>
            </w:r>
            <w:r w:rsidRPr="00BD104F">
              <w:rPr>
                <w:rFonts w:hint="eastAsia"/>
                <w:color w:val="000000" w:themeColor="text1"/>
                <w:sz w:val="24"/>
                <w:szCs w:val="24"/>
              </w:rPr>
              <w:t>圖</w:t>
            </w:r>
            <w:r w:rsidRPr="00BD104F">
              <w:rPr>
                <w:rFonts w:hint="eastAsia"/>
                <w:color w:val="000000" w:themeColor="text1"/>
                <w:sz w:val="24"/>
                <w:szCs w:val="24"/>
              </w:rPr>
              <w:t xml:space="preserve">1 Router </w:t>
            </w:r>
            <w:r w:rsidRPr="00BD104F">
              <w:rPr>
                <w:color w:val="000000" w:themeColor="text1"/>
                <w:sz w:val="24"/>
                <w:szCs w:val="24"/>
              </w:rPr>
              <w:t>2</w:t>
            </w:r>
            <w:r w:rsidRPr="00BD104F">
              <w:rPr>
                <w:rFonts w:hint="eastAsia"/>
                <w:color w:val="000000" w:themeColor="text1"/>
                <w:sz w:val="24"/>
                <w:szCs w:val="24"/>
              </w:rPr>
              <w:t>)</w:t>
            </w:r>
          </w:p>
        </w:tc>
      </w:tr>
    </w:tbl>
    <w:p w14:paraId="56905585" w14:textId="3602E014" w:rsidR="0022349B" w:rsidRDefault="0022349B" w:rsidP="00A5691C">
      <w:pPr>
        <w:ind w:left="992"/>
        <w:jc w:val="center"/>
        <w:rPr>
          <w:sz w:val="24"/>
        </w:rPr>
      </w:pPr>
    </w:p>
    <w:p w14:paraId="5CDF35C6" w14:textId="77777777" w:rsidR="00B17882" w:rsidRPr="00B17882" w:rsidRDefault="00B17882" w:rsidP="000A1257">
      <w:pPr>
        <w:pStyle w:val="2"/>
        <w:keepNext w:val="0"/>
        <w:numPr>
          <w:ilvl w:val="1"/>
          <w:numId w:val="10"/>
        </w:numPr>
        <w:tabs>
          <w:tab w:val="clear" w:pos="964"/>
        </w:tabs>
        <w:spacing w:before="120" w:after="120"/>
        <w:ind w:left="1077"/>
        <w:rPr>
          <w:b w:val="0"/>
          <w:bCs w:val="0"/>
          <w:color w:val="000000" w:themeColor="text1"/>
          <w:sz w:val="28"/>
          <w:szCs w:val="28"/>
        </w:rPr>
      </w:pPr>
      <w:bookmarkStart w:id="17" w:name="_Toc75897931"/>
      <w:bookmarkStart w:id="18" w:name="_Toc397614743"/>
      <w:bookmarkStart w:id="19" w:name="_Toc398022763"/>
      <w:bookmarkStart w:id="20" w:name="_Toc398024577"/>
      <w:bookmarkStart w:id="21" w:name="_Toc398026730"/>
      <w:bookmarkStart w:id="22" w:name="_Toc398198486"/>
      <w:bookmarkStart w:id="23" w:name="_Toc398536937"/>
      <w:bookmarkStart w:id="24" w:name="_Toc398537183"/>
      <w:r w:rsidRPr="00B17882">
        <w:rPr>
          <w:rFonts w:hint="eastAsia"/>
          <w:b w:val="0"/>
          <w:bCs w:val="0"/>
          <w:color w:val="000000" w:themeColor="text1"/>
          <w:sz w:val="28"/>
          <w:szCs w:val="28"/>
        </w:rPr>
        <w:t>本專案</w:t>
      </w:r>
      <w:r w:rsidRPr="00B17882">
        <w:rPr>
          <w:b w:val="0"/>
          <w:bCs w:val="0"/>
          <w:color w:val="000000" w:themeColor="text1"/>
          <w:sz w:val="28"/>
          <w:szCs w:val="28"/>
        </w:rPr>
        <w:t>需求</w:t>
      </w:r>
      <w:bookmarkEnd w:id="17"/>
    </w:p>
    <w:p w14:paraId="7A1ED7D9" w14:textId="77777777" w:rsidR="00B17882" w:rsidRPr="001D09C0" w:rsidRDefault="00B17882" w:rsidP="00B17882">
      <w:pPr>
        <w:pStyle w:val="a0"/>
        <w:widowControl/>
        <w:autoSpaceDE w:val="0"/>
        <w:autoSpaceDN w:val="0"/>
        <w:adjustRightInd w:val="0"/>
        <w:spacing w:line="440" w:lineRule="exact"/>
        <w:ind w:leftChars="0" w:left="851"/>
        <w:jc w:val="both"/>
        <w:rPr>
          <w:color w:val="000000" w:themeColor="text1"/>
          <w:sz w:val="28"/>
          <w:szCs w:val="28"/>
        </w:rPr>
      </w:pPr>
      <w:r>
        <w:rPr>
          <w:rFonts w:hint="eastAsia"/>
          <w:color w:val="000000" w:themeColor="text1"/>
          <w:sz w:val="28"/>
          <w:szCs w:val="28"/>
        </w:rPr>
        <w:t>承商</w:t>
      </w:r>
      <w:r w:rsidRPr="001D09C0">
        <w:rPr>
          <w:color w:val="000000" w:themeColor="text1"/>
          <w:sz w:val="28"/>
          <w:szCs w:val="28"/>
        </w:rPr>
        <w:t>需提供路由器</w:t>
      </w:r>
      <w:r w:rsidRPr="001D09C0">
        <w:rPr>
          <w:color w:val="000000" w:themeColor="text1"/>
          <w:sz w:val="28"/>
          <w:szCs w:val="28"/>
        </w:rPr>
        <w:t>3</w:t>
      </w:r>
      <w:r>
        <w:rPr>
          <w:color w:val="000000" w:themeColor="text1"/>
          <w:sz w:val="28"/>
          <w:szCs w:val="28"/>
        </w:rPr>
        <w:t>部，</w:t>
      </w:r>
      <w:proofErr w:type="gramStart"/>
      <w:r>
        <w:rPr>
          <w:color w:val="000000" w:themeColor="text1"/>
          <w:sz w:val="28"/>
          <w:szCs w:val="28"/>
        </w:rPr>
        <w:t>汰換本</w:t>
      </w:r>
      <w:proofErr w:type="gramEnd"/>
      <w:r>
        <w:rPr>
          <w:color w:val="000000" w:themeColor="text1"/>
          <w:sz w:val="28"/>
          <w:szCs w:val="28"/>
        </w:rPr>
        <w:t>會</w:t>
      </w:r>
      <w:r>
        <w:rPr>
          <w:rFonts w:hint="eastAsia"/>
          <w:color w:val="000000" w:themeColor="text1"/>
          <w:sz w:val="28"/>
          <w:szCs w:val="28"/>
        </w:rPr>
        <w:t>既有</w:t>
      </w:r>
      <w:r w:rsidRPr="001D09C0">
        <w:rPr>
          <w:color w:val="000000" w:themeColor="text1"/>
          <w:sz w:val="28"/>
          <w:szCs w:val="28"/>
        </w:rPr>
        <w:t>之</w:t>
      </w:r>
      <w:r>
        <w:rPr>
          <w:rFonts w:hint="eastAsia"/>
          <w:color w:val="000000" w:themeColor="text1"/>
          <w:sz w:val="28"/>
          <w:szCs w:val="28"/>
        </w:rPr>
        <w:t>Cisco</w:t>
      </w:r>
      <w:r w:rsidRPr="001D09C0">
        <w:rPr>
          <w:color w:val="000000" w:themeColor="text1"/>
          <w:sz w:val="28"/>
          <w:szCs w:val="28"/>
        </w:rPr>
        <w:t>路由器，並依本會需求建置高可用度網路架構</w:t>
      </w:r>
      <w:r w:rsidRPr="001D09C0">
        <w:rPr>
          <w:color w:val="000000" w:themeColor="text1"/>
          <w:sz w:val="28"/>
          <w:szCs w:val="28"/>
        </w:rPr>
        <w:t>(</w:t>
      </w:r>
      <w:r w:rsidRPr="001D09C0">
        <w:rPr>
          <w:color w:val="000000" w:themeColor="text1"/>
          <w:sz w:val="28"/>
          <w:szCs w:val="28"/>
        </w:rPr>
        <w:t>本會既有路</w:t>
      </w:r>
      <w:proofErr w:type="gramStart"/>
      <w:r w:rsidRPr="001D09C0">
        <w:rPr>
          <w:color w:val="000000" w:themeColor="text1"/>
          <w:sz w:val="28"/>
          <w:szCs w:val="28"/>
        </w:rPr>
        <w:t>由器組</w:t>
      </w:r>
      <w:r>
        <w:rPr>
          <w:rFonts w:hint="eastAsia"/>
          <w:color w:val="000000" w:themeColor="text1"/>
          <w:sz w:val="28"/>
          <w:szCs w:val="28"/>
        </w:rPr>
        <w:t>態</w:t>
      </w:r>
      <w:proofErr w:type="gramEnd"/>
      <w:r w:rsidRPr="001D09C0">
        <w:rPr>
          <w:color w:val="000000" w:themeColor="text1"/>
          <w:sz w:val="28"/>
          <w:szCs w:val="28"/>
        </w:rPr>
        <w:t>檔於決標後提供給</w:t>
      </w:r>
      <w:r>
        <w:rPr>
          <w:rFonts w:hint="eastAsia"/>
          <w:color w:val="000000" w:themeColor="text1"/>
          <w:sz w:val="28"/>
          <w:szCs w:val="28"/>
        </w:rPr>
        <w:t>承商</w:t>
      </w:r>
      <w:r w:rsidRPr="001D09C0">
        <w:rPr>
          <w:color w:val="000000" w:themeColor="text1"/>
          <w:sz w:val="28"/>
          <w:szCs w:val="28"/>
        </w:rPr>
        <w:t>)</w:t>
      </w:r>
      <w:r w:rsidRPr="001D09C0">
        <w:rPr>
          <w:color w:val="000000" w:themeColor="text1"/>
          <w:sz w:val="28"/>
          <w:szCs w:val="28"/>
        </w:rPr>
        <w:t>。</w:t>
      </w:r>
    </w:p>
    <w:p w14:paraId="0C4BA7C1" w14:textId="77777777" w:rsidR="00B17882" w:rsidRPr="00C6366C" w:rsidRDefault="00B17882" w:rsidP="000A1257">
      <w:pPr>
        <w:pStyle w:val="rfp3"/>
        <w:numPr>
          <w:ilvl w:val="0"/>
          <w:numId w:val="23"/>
        </w:numPr>
        <w:spacing w:line="440" w:lineRule="exact"/>
        <w:ind w:left="1560" w:hanging="851"/>
        <w:jc w:val="both"/>
        <w:rPr>
          <w:color w:val="000000" w:themeColor="text1"/>
        </w:rPr>
      </w:pPr>
      <w:r w:rsidRPr="00C6366C">
        <w:rPr>
          <w:color w:val="000000" w:themeColor="text1"/>
        </w:rPr>
        <w:t>路由器</w:t>
      </w:r>
      <w:r w:rsidRPr="00C6366C">
        <w:rPr>
          <w:rFonts w:hint="eastAsia"/>
          <w:color w:val="000000" w:themeColor="text1"/>
        </w:rPr>
        <w:t>規格：</w:t>
      </w:r>
    </w:p>
    <w:p w14:paraId="4D6F5DC5" w14:textId="77777777" w:rsidR="00B17882" w:rsidRPr="00EC54DD" w:rsidRDefault="00B17882" w:rsidP="000A1257">
      <w:pPr>
        <w:pStyle w:val="4"/>
        <w:numPr>
          <w:ilvl w:val="1"/>
          <w:numId w:val="21"/>
        </w:numPr>
        <w:tabs>
          <w:tab w:val="num" w:pos="960"/>
        </w:tabs>
        <w:spacing w:line="480" w:lineRule="exact"/>
        <w:ind w:left="1701"/>
        <w:jc w:val="both"/>
        <w:rPr>
          <w:color w:val="000000" w:themeColor="text1"/>
          <w:sz w:val="28"/>
          <w:szCs w:val="28"/>
        </w:rPr>
      </w:pPr>
      <w:r w:rsidRPr="00EC54DD">
        <w:rPr>
          <w:rFonts w:hint="eastAsia"/>
          <w:color w:val="000000" w:themeColor="text1"/>
          <w:sz w:val="28"/>
          <w:szCs w:val="28"/>
        </w:rPr>
        <w:t>提供</w:t>
      </w:r>
      <w:r w:rsidRPr="00EC54DD">
        <w:rPr>
          <w:rFonts w:hint="eastAsia"/>
          <w:color w:val="000000" w:themeColor="text1"/>
          <w:sz w:val="28"/>
          <w:szCs w:val="28"/>
        </w:rPr>
        <w:t>2</w:t>
      </w:r>
      <w:r w:rsidRPr="00EC54DD">
        <w:rPr>
          <w:rFonts w:hint="eastAsia"/>
          <w:color w:val="000000" w:themeColor="text1"/>
          <w:sz w:val="28"/>
          <w:szCs w:val="28"/>
        </w:rPr>
        <w:t>埠</w:t>
      </w:r>
      <w:r w:rsidRPr="00EC54DD">
        <w:rPr>
          <w:rFonts w:hint="eastAsia"/>
          <w:color w:val="000000" w:themeColor="text1"/>
          <w:sz w:val="28"/>
          <w:szCs w:val="28"/>
        </w:rPr>
        <w:t>(</w:t>
      </w:r>
      <w:r w:rsidRPr="00EC54DD">
        <w:rPr>
          <w:rFonts w:hint="eastAsia"/>
          <w:color w:val="000000" w:themeColor="text1"/>
          <w:sz w:val="28"/>
          <w:szCs w:val="28"/>
        </w:rPr>
        <w:t>含</w:t>
      </w:r>
      <w:r w:rsidRPr="00EC54DD">
        <w:rPr>
          <w:rFonts w:hint="eastAsia"/>
          <w:color w:val="000000" w:themeColor="text1"/>
          <w:sz w:val="28"/>
          <w:szCs w:val="28"/>
        </w:rPr>
        <w:t>)</w:t>
      </w:r>
      <w:r w:rsidRPr="00EC54DD">
        <w:rPr>
          <w:rFonts w:hint="eastAsia"/>
          <w:color w:val="000000" w:themeColor="text1"/>
          <w:sz w:val="28"/>
          <w:szCs w:val="28"/>
        </w:rPr>
        <w:t>以上</w:t>
      </w:r>
      <w:r w:rsidRPr="00EC54DD">
        <w:rPr>
          <w:rFonts w:hint="eastAsia"/>
          <w:color w:val="000000" w:themeColor="text1"/>
          <w:sz w:val="28"/>
          <w:szCs w:val="28"/>
        </w:rPr>
        <w:t>Gigabit Ethernet WAN</w:t>
      </w:r>
      <w:r w:rsidRPr="00EC54DD">
        <w:rPr>
          <w:rFonts w:hint="eastAsia"/>
          <w:color w:val="000000" w:themeColor="text1"/>
          <w:sz w:val="28"/>
          <w:szCs w:val="28"/>
        </w:rPr>
        <w:t>介面</w:t>
      </w:r>
      <w:r w:rsidRPr="00EC54DD">
        <w:rPr>
          <w:rFonts w:hint="eastAsia"/>
          <w:color w:val="000000" w:themeColor="text1"/>
          <w:sz w:val="28"/>
          <w:szCs w:val="28"/>
        </w:rPr>
        <w:t>(</w:t>
      </w:r>
      <w:r w:rsidRPr="00EC54DD">
        <w:rPr>
          <w:color w:val="000000" w:themeColor="text1"/>
          <w:sz w:val="28"/>
          <w:szCs w:val="28"/>
        </w:rPr>
        <w:t>RJ45</w:t>
      </w:r>
      <w:r w:rsidRPr="00EC54DD">
        <w:rPr>
          <w:rFonts w:hint="eastAsia"/>
          <w:color w:val="000000" w:themeColor="text1"/>
          <w:sz w:val="28"/>
          <w:szCs w:val="28"/>
        </w:rPr>
        <w:t>介面</w:t>
      </w:r>
      <w:r w:rsidRPr="00EC54DD">
        <w:rPr>
          <w:rFonts w:hint="eastAsia"/>
          <w:color w:val="000000" w:themeColor="text1"/>
          <w:sz w:val="28"/>
          <w:szCs w:val="28"/>
        </w:rPr>
        <w:t>)</w:t>
      </w:r>
      <w:r w:rsidRPr="00EC54DD">
        <w:rPr>
          <w:rFonts w:hint="eastAsia"/>
          <w:color w:val="000000" w:themeColor="text1"/>
          <w:sz w:val="28"/>
          <w:szCs w:val="28"/>
        </w:rPr>
        <w:t>。</w:t>
      </w:r>
    </w:p>
    <w:p w14:paraId="446D336C" w14:textId="77777777" w:rsidR="00B17882" w:rsidRPr="00EC54DD" w:rsidRDefault="00B17882" w:rsidP="000A1257">
      <w:pPr>
        <w:pStyle w:val="4"/>
        <w:numPr>
          <w:ilvl w:val="1"/>
          <w:numId w:val="21"/>
        </w:numPr>
        <w:tabs>
          <w:tab w:val="num" w:pos="960"/>
        </w:tabs>
        <w:spacing w:line="480" w:lineRule="exact"/>
        <w:ind w:left="1701"/>
        <w:jc w:val="both"/>
        <w:rPr>
          <w:color w:val="000000" w:themeColor="text1"/>
          <w:sz w:val="28"/>
          <w:szCs w:val="28"/>
        </w:rPr>
      </w:pPr>
      <w:r w:rsidRPr="00EC54DD">
        <w:rPr>
          <w:rFonts w:hint="eastAsia"/>
          <w:color w:val="000000" w:themeColor="text1"/>
          <w:sz w:val="28"/>
          <w:szCs w:val="28"/>
        </w:rPr>
        <w:t>提供</w:t>
      </w:r>
      <w:r w:rsidRPr="00EC54DD">
        <w:rPr>
          <w:rFonts w:hint="eastAsia"/>
          <w:color w:val="000000" w:themeColor="text1"/>
          <w:sz w:val="28"/>
          <w:szCs w:val="28"/>
        </w:rPr>
        <w:t>2</w:t>
      </w:r>
      <w:r w:rsidRPr="00EC54DD">
        <w:rPr>
          <w:rFonts w:hint="eastAsia"/>
          <w:color w:val="000000" w:themeColor="text1"/>
          <w:sz w:val="28"/>
          <w:szCs w:val="28"/>
        </w:rPr>
        <w:t>埠</w:t>
      </w:r>
      <w:r w:rsidRPr="00EC54DD">
        <w:rPr>
          <w:rFonts w:hint="eastAsia"/>
          <w:color w:val="000000" w:themeColor="text1"/>
          <w:sz w:val="28"/>
          <w:szCs w:val="28"/>
        </w:rPr>
        <w:t>(</w:t>
      </w:r>
      <w:r w:rsidRPr="00EC54DD">
        <w:rPr>
          <w:rFonts w:hint="eastAsia"/>
          <w:color w:val="000000" w:themeColor="text1"/>
          <w:sz w:val="28"/>
          <w:szCs w:val="28"/>
        </w:rPr>
        <w:t>含</w:t>
      </w:r>
      <w:r w:rsidRPr="00EC54DD">
        <w:rPr>
          <w:rFonts w:hint="eastAsia"/>
          <w:color w:val="000000" w:themeColor="text1"/>
          <w:sz w:val="28"/>
          <w:szCs w:val="28"/>
        </w:rPr>
        <w:t>)</w:t>
      </w:r>
      <w:r w:rsidRPr="00EC54DD">
        <w:rPr>
          <w:rFonts w:hint="eastAsia"/>
          <w:color w:val="000000" w:themeColor="text1"/>
          <w:sz w:val="28"/>
          <w:szCs w:val="28"/>
        </w:rPr>
        <w:t>以上</w:t>
      </w:r>
      <w:r w:rsidRPr="00EC54DD">
        <w:rPr>
          <w:rFonts w:hint="eastAsia"/>
          <w:color w:val="000000" w:themeColor="text1"/>
          <w:sz w:val="28"/>
          <w:szCs w:val="28"/>
        </w:rPr>
        <w:t>Gigabit Ethernet</w:t>
      </w:r>
      <w:r w:rsidRPr="00EC54DD">
        <w:rPr>
          <w:color w:val="000000" w:themeColor="text1"/>
          <w:sz w:val="28"/>
          <w:szCs w:val="28"/>
        </w:rPr>
        <w:t xml:space="preserve"> </w:t>
      </w:r>
      <w:r w:rsidRPr="00EC54DD">
        <w:rPr>
          <w:rFonts w:hint="eastAsia"/>
          <w:color w:val="000000" w:themeColor="text1"/>
          <w:sz w:val="28"/>
          <w:szCs w:val="28"/>
        </w:rPr>
        <w:t>L</w:t>
      </w:r>
      <w:r w:rsidRPr="00EC54DD">
        <w:rPr>
          <w:color w:val="000000" w:themeColor="text1"/>
          <w:sz w:val="28"/>
          <w:szCs w:val="28"/>
        </w:rPr>
        <w:t>AN</w:t>
      </w:r>
      <w:r w:rsidRPr="00EC54DD">
        <w:rPr>
          <w:rFonts w:hint="eastAsia"/>
          <w:color w:val="000000" w:themeColor="text1"/>
          <w:sz w:val="28"/>
          <w:szCs w:val="28"/>
        </w:rPr>
        <w:t>介面</w:t>
      </w:r>
      <w:r w:rsidRPr="00EC54DD">
        <w:rPr>
          <w:rFonts w:hint="eastAsia"/>
          <w:color w:val="000000" w:themeColor="text1"/>
          <w:sz w:val="28"/>
          <w:szCs w:val="28"/>
        </w:rPr>
        <w:t>(</w:t>
      </w:r>
      <w:r w:rsidRPr="00EC54DD">
        <w:rPr>
          <w:color w:val="000000" w:themeColor="text1"/>
          <w:sz w:val="28"/>
          <w:szCs w:val="28"/>
        </w:rPr>
        <w:t>RJ45</w:t>
      </w:r>
      <w:r w:rsidRPr="00EC54DD">
        <w:rPr>
          <w:rFonts w:hint="eastAsia"/>
          <w:color w:val="000000" w:themeColor="text1"/>
          <w:sz w:val="28"/>
          <w:szCs w:val="28"/>
        </w:rPr>
        <w:t>介面</w:t>
      </w:r>
      <w:r w:rsidRPr="00EC54DD">
        <w:rPr>
          <w:rFonts w:hint="eastAsia"/>
          <w:color w:val="000000" w:themeColor="text1"/>
          <w:sz w:val="28"/>
          <w:szCs w:val="28"/>
        </w:rPr>
        <w:t>)</w:t>
      </w:r>
      <w:r w:rsidRPr="00EC54DD">
        <w:rPr>
          <w:rFonts w:hint="eastAsia"/>
          <w:color w:val="000000" w:themeColor="text1"/>
          <w:sz w:val="28"/>
          <w:szCs w:val="28"/>
        </w:rPr>
        <w:t>。</w:t>
      </w:r>
    </w:p>
    <w:p w14:paraId="2C5A7C72" w14:textId="77777777" w:rsidR="00B17882" w:rsidRPr="00EC54DD" w:rsidRDefault="00B17882" w:rsidP="000A1257">
      <w:pPr>
        <w:pStyle w:val="4"/>
        <w:numPr>
          <w:ilvl w:val="1"/>
          <w:numId w:val="21"/>
        </w:numPr>
        <w:tabs>
          <w:tab w:val="num" w:pos="960"/>
        </w:tabs>
        <w:spacing w:line="480" w:lineRule="exact"/>
        <w:ind w:left="1701"/>
        <w:jc w:val="both"/>
        <w:rPr>
          <w:color w:val="000000" w:themeColor="text1"/>
          <w:sz w:val="28"/>
          <w:szCs w:val="28"/>
        </w:rPr>
      </w:pPr>
      <w:r w:rsidRPr="00EC54DD">
        <w:rPr>
          <w:rFonts w:hint="eastAsia"/>
          <w:color w:val="000000" w:themeColor="text1"/>
          <w:sz w:val="28"/>
          <w:szCs w:val="28"/>
        </w:rPr>
        <w:t>IPv4</w:t>
      </w:r>
      <w:r w:rsidRPr="00EC54DD">
        <w:rPr>
          <w:rFonts w:hint="eastAsia"/>
          <w:color w:val="000000" w:themeColor="text1"/>
          <w:sz w:val="28"/>
          <w:szCs w:val="28"/>
        </w:rPr>
        <w:t>轉發效能</w:t>
      </w:r>
      <w:r w:rsidRPr="00EC54DD">
        <w:rPr>
          <w:rFonts w:hint="eastAsia"/>
          <w:color w:val="000000" w:themeColor="text1"/>
          <w:sz w:val="28"/>
          <w:szCs w:val="28"/>
        </w:rPr>
        <w:t>(1400 bytes)</w:t>
      </w:r>
      <w:r w:rsidRPr="00EC54DD">
        <w:rPr>
          <w:rFonts w:hint="eastAsia"/>
          <w:color w:val="000000" w:themeColor="text1"/>
          <w:sz w:val="28"/>
          <w:szCs w:val="28"/>
        </w:rPr>
        <w:t>需達</w:t>
      </w:r>
      <w:r w:rsidRPr="00EC54DD">
        <w:rPr>
          <w:rFonts w:hint="eastAsia"/>
          <w:color w:val="000000" w:themeColor="text1"/>
          <w:sz w:val="28"/>
          <w:szCs w:val="28"/>
        </w:rPr>
        <w:t>3Gbps(</w:t>
      </w:r>
      <w:r w:rsidRPr="00EC54DD">
        <w:rPr>
          <w:rFonts w:hint="eastAsia"/>
          <w:color w:val="000000" w:themeColor="text1"/>
          <w:sz w:val="28"/>
          <w:szCs w:val="28"/>
        </w:rPr>
        <w:t>含</w:t>
      </w:r>
      <w:r w:rsidRPr="00EC54DD">
        <w:rPr>
          <w:rFonts w:hint="eastAsia"/>
          <w:color w:val="000000" w:themeColor="text1"/>
          <w:sz w:val="28"/>
          <w:szCs w:val="28"/>
        </w:rPr>
        <w:t>)</w:t>
      </w:r>
      <w:r w:rsidRPr="00EC54DD">
        <w:rPr>
          <w:rFonts w:hint="eastAsia"/>
          <w:color w:val="000000" w:themeColor="text1"/>
          <w:sz w:val="28"/>
          <w:szCs w:val="28"/>
        </w:rPr>
        <w:t>以上能力與處理</w:t>
      </w:r>
      <w:proofErr w:type="spellStart"/>
      <w:r w:rsidRPr="00EC54DD">
        <w:rPr>
          <w:rFonts w:hint="eastAsia"/>
          <w:color w:val="000000" w:themeColor="text1"/>
          <w:sz w:val="28"/>
          <w:szCs w:val="28"/>
        </w:rPr>
        <w:t>IPSec</w:t>
      </w:r>
      <w:proofErr w:type="spellEnd"/>
      <w:r w:rsidRPr="00EC54DD">
        <w:rPr>
          <w:rFonts w:hint="eastAsia"/>
          <w:color w:val="000000" w:themeColor="text1"/>
          <w:sz w:val="28"/>
          <w:szCs w:val="28"/>
        </w:rPr>
        <w:t>流量達</w:t>
      </w:r>
      <w:r w:rsidRPr="00EC54DD">
        <w:rPr>
          <w:rFonts w:hint="eastAsia"/>
          <w:color w:val="000000" w:themeColor="text1"/>
          <w:sz w:val="28"/>
          <w:szCs w:val="28"/>
        </w:rPr>
        <w:t>500Mbps(</w:t>
      </w:r>
      <w:r w:rsidRPr="00EC54DD">
        <w:rPr>
          <w:rFonts w:hint="eastAsia"/>
          <w:color w:val="000000" w:themeColor="text1"/>
          <w:sz w:val="28"/>
          <w:szCs w:val="28"/>
        </w:rPr>
        <w:t>含</w:t>
      </w:r>
      <w:r w:rsidRPr="00EC54DD">
        <w:rPr>
          <w:rFonts w:hint="eastAsia"/>
          <w:color w:val="000000" w:themeColor="text1"/>
          <w:sz w:val="28"/>
          <w:szCs w:val="28"/>
        </w:rPr>
        <w:t>)</w:t>
      </w:r>
      <w:r w:rsidRPr="00EC54DD">
        <w:rPr>
          <w:rFonts w:hint="eastAsia"/>
          <w:color w:val="000000" w:themeColor="text1"/>
          <w:sz w:val="28"/>
          <w:szCs w:val="28"/>
        </w:rPr>
        <w:t>以上能力。</w:t>
      </w:r>
    </w:p>
    <w:p w14:paraId="2664DC76" w14:textId="77777777" w:rsidR="00B17882" w:rsidRPr="00EC54DD" w:rsidRDefault="00B17882" w:rsidP="000A1257">
      <w:pPr>
        <w:pStyle w:val="4"/>
        <w:numPr>
          <w:ilvl w:val="1"/>
          <w:numId w:val="21"/>
        </w:numPr>
        <w:tabs>
          <w:tab w:val="num" w:pos="960"/>
        </w:tabs>
        <w:spacing w:line="480" w:lineRule="exact"/>
        <w:ind w:left="1701"/>
        <w:jc w:val="both"/>
        <w:rPr>
          <w:color w:val="000000" w:themeColor="text1"/>
          <w:sz w:val="28"/>
          <w:szCs w:val="28"/>
        </w:rPr>
      </w:pPr>
      <w:r w:rsidRPr="00EC54DD">
        <w:rPr>
          <w:rFonts w:hint="eastAsia"/>
          <w:color w:val="000000" w:themeColor="text1"/>
          <w:sz w:val="28"/>
          <w:szCs w:val="28"/>
        </w:rPr>
        <w:t>提供支援</w:t>
      </w:r>
      <w:r w:rsidRPr="00EC54DD">
        <w:rPr>
          <w:rFonts w:hint="eastAsia"/>
          <w:color w:val="000000" w:themeColor="text1"/>
          <w:sz w:val="28"/>
          <w:szCs w:val="28"/>
        </w:rPr>
        <w:t>IPv4</w:t>
      </w:r>
      <w:r w:rsidRPr="00EC54DD">
        <w:rPr>
          <w:rFonts w:hint="eastAsia"/>
          <w:color w:val="000000" w:themeColor="text1"/>
          <w:sz w:val="28"/>
          <w:szCs w:val="28"/>
        </w:rPr>
        <w:t>路由筆數達</w:t>
      </w:r>
      <w:r w:rsidRPr="00EC54DD">
        <w:rPr>
          <w:rFonts w:hint="eastAsia"/>
          <w:color w:val="000000" w:themeColor="text1"/>
          <w:sz w:val="28"/>
          <w:szCs w:val="28"/>
        </w:rPr>
        <w:t>800K(</w:t>
      </w:r>
      <w:r w:rsidRPr="00EC54DD">
        <w:rPr>
          <w:rFonts w:hint="eastAsia"/>
          <w:color w:val="000000" w:themeColor="text1"/>
          <w:sz w:val="28"/>
          <w:szCs w:val="28"/>
        </w:rPr>
        <w:t>含</w:t>
      </w:r>
      <w:r w:rsidRPr="00EC54DD">
        <w:rPr>
          <w:rFonts w:hint="eastAsia"/>
          <w:color w:val="000000" w:themeColor="text1"/>
          <w:sz w:val="28"/>
          <w:szCs w:val="28"/>
        </w:rPr>
        <w:t>)</w:t>
      </w:r>
      <w:r w:rsidRPr="00EC54DD">
        <w:rPr>
          <w:rFonts w:hint="eastAsia"/>
          <w:color w:val="000000" w:themeColor="text1"/>
          <w:sz w:val="28"/>
          <w:szCs w:val="28"/>
        </w:rPr>
        <w:t>以上與</w:t>
      </w:r>
      <w:r w:rsidRPr="00EC54DD">
        <w:rPr>
          <w:rFonts w:hint="eastAsia"/>
          <w:color w:val="000000" w:themeColor="text1"/>
          <w:sz w:val="28"/>
          <w:szCs w:val="28"/>
        </w:rPr>
        <w:t>IPv6</w:t>
      </w:r>
      <w:r w:rsidRPr="00EC54DD">
        <w:rPr>
          <w:rFonts w:hint="eastAsia"/>
          <w:color w:val="000000" w:themeColor="text1"/>
          <w:sz w:val="28"/>
          <w:szCs w:val="28"/>
        </w:rPr>
        <w:t>路由筆數達</w:t>
      </w:r>
      <w:r w:rsidRPr="00EC54DD">
        <w:rPr>
          <w:rFonts w:hint="eastAsia"/>
          <w:color w:val="000000" w:themeColor="text1"/>
          <w:sz w:val="28"/>
          <w:szCs w:val="28"/>
        </w:rPr>
        <w:t>800K(</w:t>
      </w:r>
      <w:r w:rsidRPr="00EC54DD">
        <w:rPr>
          <w:rFonts w:hint="eastAsia"/>
          <w:color w:val="000000" w:themeColor="text1"/>
          <w:sz w:val="28"/>
          <w:szCs w:val="28"/>
        </w:rPr>
        <w:t>含</w:t>
      </w:r>
      <w:r w:rsidRPr="00EC54DD">
        <w:rPr>
          <w:rFonts w:hint="eastAsia"/>
          <w:color w:val="000000" w:themeColor="text1"/>
          <w:sz w:val="28"/>
          <w:szCs w:val="28"/>
        </w:rPr>
        <w:t>)</w:t>
      </w:r>
      <w:r w:rsidRPr="00EC54DD">
        <w:rPr>
          <w:rFonts w:hint="eastAsia"/>
          <w:color w:val="000000" w:themeColor="text1"/>
          <w:sz w:val="28"/>
          <w:szCs w:val="28"/>
        </w:rPr>
        <w:t>以上。</w:t>
      </w:r>
    </w:p>
    <w:p w14:paraId="066A5371" w14:textId="77777777" w:rsidR="00B17882" w:rsidRPr="00EC54DD" w:rsidRDefault="00B17882" w:rsidP="000A1257">
      <w:pPr>
        <w:pStyle w:val="4"/>
        <w:numPr>
          <w:ilvl w:val="1"/>
          <w:numId w:val="21"/>
        </w:numPr>
        <w:tabs>
          <w:tab w:val="num" w:pos="960"/>
        </w:tabs>
        <w:spacing w:line="480" w:lineRule="exact"/>
        <w:ind w:left="1701"/>
        <w:jc w:val="both"/>
        <w:rPr>
          <w:color w:val="000000" w:themeColor="text1"/>
          <w:sz w:val="28"/>
          <w:szCs w:val="28"/>
        </w:rPr>
      </w:pPr>
      <w:r w:rsidRPr="00EC54DD">
        <w:rPr>
          <w:rFonts w:hint="eastAsia"/>
          <w:color w:val="000000" w:themeColor="text1"/>
          <w:sz w:val="28"/>
          <w:szCs w:val="28"/>
        </w:rPr>
        <w:t>提供</w:t>
      </w:r>
      <w:r w:rsidRPr="00EC54DD">
        <w:rPr>
          <w:rFonts w:hint="eastAsia"/>
          <w:color w:val="000000" w:themeColor="text1"/>
          <w:sz w:val="28"/>
          <w:szCs w:val="28"/>
        </w:rPr>
        <w:t>IPv4/IPv6 Static Route</w:t>
      </w:r>
      <w:r w:rsidRPr="00EC54DD">
        <w:rPr>
          <w:rFonts w:hint="eastAsia"/>
          <w:color w:val="000000" w:themeColor="text1"/>
          <w:sz w:val="28"/>
          <w:szCs w:val="28"/>
        </w:rPr>
        <w:t>、</w:t>
      </w:r>
      <w:r w:rsidRPr="00EC54DD">
        <w:rPr>
          <w:rFonts w:hint="eastAsia"/>
          <w:color w:val="000000" w:themeColor="text1"/>
          <w:sz w:val="28"/>
          <w:szCs w:val="28"/>
        </w:rPr>
        <w:t>OSPF</w:t>
      </w:r>
      <w:r w:rsidRPr="00EC54DD">
        <w:rPr>
          <w:rFonts w:hint="eastAsia"/>
          <w:color w:val="000000" w:themeColor="text1"/>
          <w:sz w:val="28"/>
          <w:szCs w:val="28"/>
        </w:rPr>
        <w:t>、</w:t>
      </w:r>
      <w:r w:rsidRPr="00EC54DD">
        <w:rPr>
          <w:rFonts w:hint="eastAsia"/>
          <w:color w:val="000000" w:themeColor="text1"/>
          <w:sz w:val="28"/>
          <w:szCs w:val="28"/>
        </w:rPr>
        <w:t>BGP</w:t>
      </w:r>
      <w:r w:rsidRPr="00EC54DD">
        <w:rPr>
          <w:rFonts w:hint="eastAsia"/>
          <w:color w:val="000000" w:themeColor="text1"/>
          <w:sz w:val="28"/>
          <w:szCs w:val="28"/>
        </w:rPr>
        <w:t>、</w:t>
      </w:r>
      <w:r w:rsidRPr="00EC54DD">
        <w:rPr>
          <w:rFonts w:hint="eastAsia"/>
          <w:color w:val="000000" w:themeColor="text1"/>
          <w:sz w:val="28"/>
          <w:szCs w:val="28"/>
        </w:rPr>
        <w:t>VRRP</w:t>
      </w:r>
      <w:r w:rsidRPr="00EC54DD">
        <w:rPr>
          <w:rFonts w:hint="eastAsia"/>
          <w:color w:val="000000" w:themeColor="text1"/>
          <w:sz w:val="28"/>
          <w:szCs w:val="28"/>
        </w:rPr>
        <w:t>功能。</w:t>
      </w:r>
    </w:p>
    <w:p w14:paraId="380FCED9" w14:textId="77777777" w:rsidR="00B17882" w:rsidRPr="00EC54DD" w:rsidRDefault="00B17882" w:rsidP="000A1257">
      <w:pPr>
        <w:pStyle w:val="4"/>
        <w:numPr>
          <w:ilvl w:val="1"/>
          <w:numId w:val="21"/>
        </w:numPr>
        <w:tabs>
          <w:tab w:val="num" w:pos="960"/>
        </w:tabs>
        <w:spacing w:line="480" w:lineRule="exact"/>
        <w:ind w:left="1701"/>
        <w:jc w:val="both"/>
        <w:rPr>
          <w:color w:val="000000" w:themeColor="text1"/>
          <w:sz w:val="28"/>
          <w:szCs w:val="28"/>
        </w:rPr>
      </w:pPr>
      <w:r w:rsidRPr="00EC54DD">
        <w:rPr>
          <w:rFonts w:hint="eastAsia"/>
          <w:color w:val="000000" w:themeColor="text1"/>
          <w:sz w:val="28"/>
          <w:szCs w:val="28"/>
        </w:rPr>
        <w:t>提供</w:t>
      </w:r>
      <w:r w:rsidRPr="00EC54DD">
        <w:rPr>
          <w:rFonts w:hint="eastAsia"/>
          <w:color w:val="000000" w:themeColor="text1"/>
          <w:sz w:val="28"/>
          <w:szCs w:val="28"/>
        </w:rPr>
        <w:t>L</w:t>
      </w:r>
      <w:r w:rsidRPr="00EC54DD">
        <w:rPr>
          <w:color w:val="000000" w:themeColor="text1"/>
          <w:sz w:val="28"/>
          <w:szCs w:val="28"/>
        </w:rPr>
        <w:t>OCAL</w:t>
      </w:r>
      <w:r w:rsidRPr="00EC54DD">
        <w:rPr>
          <w:rFonts w:hint="eastAsia"/>
          <w:color w:val="000000" w:themeColor="text1"/>
          <w:sz w:val="28"/>
          <w:szCs w:val="28"/>
        </w:rPr>
        <w:t>、</w:t>
      </w:r>
      <w:r w:rsidRPr="00EC54DD">
        <w:rPr>
          <w:rFonts w:hint="eastAsia"/>
          <w:color w:val="000000" w:themeColor="text1"/>
          <w:sz w:val="28"/>
          <w:szCs w:val="28"/>
        </w:rPr>
        <w:t>TACACS+</w:t>
      </w:r>
      <w:r w:rsidRPr="00EC54DD">
        <w:rPr>
          <w:rFonts w:hint="eastAsia"/>
          <w:color w:val="000000" w:themeColor="text1"/>
          <w:sz w:val="28"/>
          <w:szCs w:val="28"/>
        </w:rPr>
        <w:t>、</w:t>
      </w:r>
      <w:r w:rsidRPr="00EC54DD">
        <w:rPr>
          <w:rFonts w:hint="eastAsia"/>
          <w:color w:val="000000" w:themeColor="text1"/>
          <w:sz w:val="28"/>
          <w:szCs w:val="28"/>
        </w:rPr>
        <w:t>RADIUS</w:t>
      </w:r>
      <w:r w:rsidRPr="00EC54DD">
        <w:rPr>
          <w:rFonts w:hint="eastAsia"/>
          <w:color w:val="000000" w:themeColor="text1"/>
          <w:sz w:val="28"/>
          <w:szCs w:val="28"/>
        </w:rPr>
        <w:t>認證功能。</w:t>
      </w:r>
    </w:p>
    <w:p w14:paraId="517F2888" w14:textId="77777777" w:rsidR="00B17882" w:rsidRPr="00EC54DD" w:rsidRDefault="00B17882" w:rsidP="000A1257">
      <w:pPr>
        <w:pStyle w:val="4"/>
        <w:numPr>
          <w:ilvl w:val="1"/>
          <w:numId w:val="21"/>
        </w:numPr>
        <w:tabs>
          <w:tab w:val="num" w:pos="960"/>
        </w:tabs>
        <w:spacing w:line="480" w:lineRule="exact"/>
        <w:ind w:left="1701"/>
        <w:jc w:val="both"/>
        <w:rPr>
          <w:color w:val="000000" w:themeColor="text1"/>
          <w:sz w:val="28"/>
          <w:szCs w:val="28"/>
        </w:rPr>
      </w:pPr>
      <w:r w:rsidRPr="00EC54DD">
        <w:rPr>
          <w:rFonts w:hint="eastAsia"/>
          <w:color w:val="000000" w:themeColor="text1"/>
          <w:sz w:val="28"/>
          <w:szCs w:val="28"/>
        </w:rPr>
        <w:t>提供</w:t>
      </w:r>
      <w:r w:rsidRPr="00EC54DD">
        <w:rPr>
          <w:color w:val="000000" w:themeColor="text1"/>
          <w:sz w:val="28"/>
          <w:szCs w:val="28"/>
        </w:rPr>
        <w:t>SNMPv1/v2c/v3</w:t>
      </w:r>
      <w:r w:rsidRPr="00EC54DD">
        <w:rPr>
          <w:color w:val="000000" w:themeColor="text1"/>
          <w:sz w:val="28"/>
          <w:szCs w:val="28"/>
        </w:rPr>
        <w:t>功能。</w:t>
      </w:r>
    </w:p>
    <w:p w14:paraId="1642D11C" w14:textId="77777777" w:rsidR="00B17882" w:rsidRPr="00EC54DD" w:rsidRDefault="00B17882" w:rsidP="000A1257">
      <w:pPr>
        <w:pStyle w:val="4"/>
        <w:numPr>
          <w:ilvl w:val="1"/>
          <w:numId w:val="21"/>
        </w:numPr>
        <w:tabs>
          <w:tab w:val="num" w:pos="960"/>
        </w:tabs>
        <w:spacing w:line="480" w:lineRule="exact"/>
        <w:ind w:left="1701"/>
        <w:jc w:val="both"/>
        <w:rPr>
          <w:color w:val="000000" w:themeColor="text1"/>
          <w:sz w:val="28"/>
          <w:szCs w:val="28"/>
        </w:rPr>
      </w:pPr>
      <w:r w:rsidRPr="00EC54DD">
        <w:rPr>
          <w:rFonts w:hint="eastAsia"/>
          <w:color w:val="000000" w:themeColor="text1"/>
          <w:sz w:val="28"/>
          <w:szCs w:val="28"/>
        </w:rPr>
        <w:t>提供</w:t>
      </w:r>
      <w:r w:rsidRPr="00EC54DD">
        <w:rPr>
          <w:rFonts w:hint="eastAsia"/>
          <w:color w:val="000000" w:themeColor="text1"/>
          <w:sz w:val="28"/>
          <w:szCs w:val="28"/>
        </w:rPr>
        <w:t>802.3ad</w:t>
      </w:r>
      <w:r w:rsidRPr="00EC54DD">
        <w:rPr>
          <w:color w:val="000000" w:themeColor="text1"/>
          <w:sz w:val="28"/>
          <w:szCs w:val="28"/>
        </w:rPr>
        <w:t>(Link Aggregation)</w:t>
      </w:r>
      <w:r w:rsidRPr="00EC54DD">
        <w:rPr>
          <w:rFonts w:hint="eastAsia"/>
          <w:color w:val="000000" w:themeColor="text1"/>
          <w:sz w:val="28"/>
          <w:szCs w:val="28"/>
        </w:rPr>
        <w:t>功能。</w:t>
      </w:r>
    </w:p>
    <w:p w14:paraId="1C5CE1A3" w14:textId="77777777" w:rsidR="00B17882" w:rsidRPr="00EC54DD" w:rsidRDefault="00B17882" w:rsidP="000A1257">
      <w:pPr>
        <w:pStyle w:val="4"/>
        <w:numPr>
          <w:ilvl w:val="1"/>
          <w:numId w:val="21"/>
        </w:numPr>
        <w:tabs>
          <w:tab w:val="num" w:pos="960"/>
        </w:tabs>
        <w:spacing w:line="480" w:lineRule="exact"/>
        <w:ind w:left="1701"/>
        <w:jc w:val="both"/>
        <w:rPr>
          <w:color w:val="000000" w:themeColor="text1"/>
          <w:sz w:val="28"/>
          <w:szCs w:val="28"/>
        </w:rPr>
      </w:pPr>
      <w:r w:rsidRPr="00EC54DD">
        <w:rPr>
          <w:rFonts w:hint="eastAsia"/>
          <w:color w:val="000000" w:themeColor="text1"/>
          <w:sz w:val="28"/>
          <w:szCs w:val="28"/>
        </w:rPr>
        <w:t>提供</w:t>
      </w:r>
      <w:r w:rsidRPr="00EC54DD">
        <w:rPr>
          <w:color w:val="000000" w:themeColor="text1"/>
          <w:sz w:val="28"/>
          <w:szCs w:val="28"/>
        </w:rPr>
        <w:t>QoS</w:t>
      </w:r>
      <w:r w:rsidRPr="00EC54DD">
        <w:rPr>
          <w:color w:val="000000" w:themeColor="text1"/>
          <w:sz w:val="28"/>
          <w:szCs w:val="28"/>
        </w:rPr>
        <w:t>功能，</w:t>
      </w:r>
      <w:r w:rsidRPr="00EC54DD">
        <w:rPr>
          <w:rFonts w:hint="eastAsia"/>
          <w:color w:val="000000" w:themeColor="text1"/>
          <w:sz w:val="28"/>
          <w:szCs w:val="28"/>
        </w:rPr>
        <w:t>可針對網路流量</w:t>
      </w:r>
      <w:r w:rsidRPr="00EC54DD">
        <w:rPr>
          <w:color w:val="000000" w:themeColor="text1"/>
          <w:sz w:val="28"/>
          <w:szCs w:val="28"/>
        </w:rPr>
        <w:t>設定優先權。</w:t>
      </w:r>
    </w:p>
    <w:p w14:paraId="3248E21D" w14:textId="77777777" w:rsidR="00B17882" w:rsidRPr="00EC54DD" w:rsidRDefault="00B17882" w:rsidP="000A1257">
      <w:pPr>
        <w:pStyle w:val="4"/>
        <w:numPr>
          <w:ilvl w:val="1"/>
          <w:numId w:val="21"/>
        </w:numPr>
        <w:tabs>
          <w:tab w:val="num" w:pos="960"/>
        </w:tabs>
        <w:spacing w:line="480" w:lineRule="exact"/>
        <w:ind w:left="1701"/>
        <w:jc w:val="both"/>
        <w:rPr>
          <w:color w:val="000000" w:themeColor="text1"/>
          <w:sz w:val="28"/>
          <w:szCs w:val="28"/>
        </w:rPr>
      </w:pPr>
      <w:r w:rsidRPr="00EC54DD">
        <w:rPr>
          <w:rFonts w:hint="eastAsia"/>
          <w:color w:val="000000" w:themeColor="text1"/>
          <w:sz w:val="28"/>
          <w:szCs w:val="28"/>
        </w:rPr>
        <w:t>需為</w:t>
      </w:r>
      <w:r w:rsidRPr="00EC54DD">
        <w:rPr>
          <w:rFonts w:hint="eastAsia"/>
          <w:color w:val="000000" w:themeColor="text1"/>
          <w:sz w:val="28"/>
          <w:szCs w:val="28"/>
        </w:rPr>
        <w:t>1 RU</w:t>
      </w:r>
      <w:r w:rsidRPr="00EC54DD">
        <w:rPr>
          <w:rFonts w:hint="eastAsia"/>
          <w:color w:val="000000" w:themeColor="text1"/>
          <w:sz w:val="28"/>
          <w:szCs w:val="28"/>
        </w:rPr>
        <w:t>硬體規格。</w:t>
      </w:r>
    </w:p>
    <w:p w14:paraId="31173958" w14:textId="77777777" w:rsidR="00B17882" w:rsidRPr="00EC54DD" w:rsidRDefault="00B17882" w:rsidP="000A1257">
      <w:pPr>
        <w:pStyle w:val="4"/>
        <w:numPr>
          <w:ilvl w:val="1"/>
          <w:numId w:val="21"/>
        </w:numPr>
        <w:tabs>
          <w:tab w:val="num" w:pos="960"/>
        </w:tabs>
        <w:spacing w:line="480" w:lineRule="exact"/>
        <w:ind w:left="1701"/>
        <w:jc w:val="both"/>
        <w:rPr>
          <w:color w:val="000000" w:themeColor="text1"/>
          <w:sz w:val="28"/>
          <w:szCs w:val="28"/>
        </w:rPr>
      </w:pPr>
      <w:r w:rsidRPr="00EC54DD">
        <w:rPr>
          <w:rFonts w:hint="eastAsia"/>
          <w:color w:val="000000" w:themeColor="text1"/>
          <w:sz w:val="28"/>
          <w:szCs w:val="28"/>
        </w:rPr>
        <w:t>需提供雙</w:t>
      </w:r>
      <w:r w:rsidRPr="00EC54DD">
        <w:rPr>
          <w:rFonts w:hint="eastAsia"/>
          <w:color w:val="000000" w:themeColor="text1"/>
          <w:sz w:val="28"/>
          <w:szCs w:val="28"/>
        </w:rPr>
        <w:t>AC</w:t>
      </w:r>
      <w:r w:rsidRPr="00EC54DD">
        <w:rPr>
          <w:rFonts w:hint="eastAsia"/>
          <w:color w:val="000000" w:themeColor="text1"/>
          <w:sz w:val="28"/>
          <w:szCs w:val="28"/>
        </w:rPr>
        <w:t>電源供應器。</w:t>
      </w:r>
    </w:p>
    <w:p w14:paraId="62FFB165" w14:textId="77777777" w:rsidR="00B17882" w:rsidRPr="00EC54DD" w:rsidRDefault="00B17882" w:rsidP="000A1257">
      <w:pPr>
        <w:pStyle w:val="4"/>
        <w:numPr>
          <w:ilvl w:val="1"/>
          <w:numId w:val="21"/>
        </w:numPr>
        <w:tabs>
          <w:tab w:val="num" w:pos="960"/>
        </w:tabs>
        <w:spacing w:line="480" w:lineRule="exact"/>
        <w:ind w:left="1701"/>
        <w:jc w:val="both"/>
        <w:rPr>
          <w:color w:val="000000" w:themeColor="text1"/>
          <w:sz w:val="28"/>
          <w:szCs w:val="28"/>
        </w:rPr>
      </w:pPr>
      <w:r w:rsidRPr="00EC54DD">
        <w:rPr>
          <w:rFonts w:hint="eastAsia"/>
          <w:color w:val="000000" w:themeColor="text1"/>
          <w:sz w:val="28"/>
          <w:szCs w:val="28"/>
        </w:rPr>
        <w:t>提供</w:t>
      </w:r>
      <w:r w:rsidRPr="00EC54DD">
        <w:rPr>
          <w:rFonts w:hint="eastAsia"/>
          <w:color w:val="000000" w:themeColor="text1"/>
          <w:sz w:val="28"/>
          <w:szCs w:val="28"/>
        </w:rPr>
        <w:t>Web</w:t>
      </w:r>
      <w:r w:rsidRPr="00EC54DD">
        <w:rPr>
          <w:rFonts w:hint="eastAsia"/>
          <w:color w:val="000000" w:themeColor="text1"/>
          <w:sz w:val="28"/>
          <w:szCs w:val="28"/>
        </w:rPr>
        <w:t>及</w:t>
      </w:r>
      <w:r w:rsidRPr="00EC54DD">
        <w:rPr>
          <w:rFonts w:hint="eastAsia"/>
          <w:color w:val="000000" w:themeColor="text1"/>
          <w:sz w:val="28"/>
          <w:szCs w:val="28"/>
        </w:rPr>
        <w:t>Command Line</w:t>
      </w:r>
      <w:r w:rsidRPr="00EC54DD">
        <w:rPr>
          <w:rFonts w:hint="eastAsia"/>
          <w:color w:val="000000" w:themeColor="text1"/>
          <w:sz w:val="28"/>
          <w:szCs w:val="28"/>
        </w:rPr>
        <w:t>管理介面。</w:t>
      </w:r>
    </w:p>
    <w:bookmarkEnd w:id="18"/>
    <w:bookmarkEnd w:id="19"/>
    <w:bookmarkEnd w:id="20"/>
    <w:bookmarkEnd w:id="21"/>
    <w:bookmarkEnd w:id="22"/>
    <w:bookmarkEnd w:id="23"/>
    <w:bookmarkEnd w:id="24"/>
    <w:p w14:paraId="06455406" w14:textId="77777777" w:rsidR="00B17882" w:rsidRPr="00C6366C" w:rsidRDefault="00B17882" w:rsidP="000A1257">
      <w:pPr>
        <w:pStyle w:val="rfp3"/>
        <w:numPr>
          <w:ilvl w:val="0"/>
          <w:numId w:val="23"/>
        </w:numPr>
        <w:spacing w:line="440" w:lineRule="exact"/>
        <w:ind w:left="1560" w:hanging="851"/>
        <w:jc w:val="both"/>
        <w:rPr>
          <w:color w:val="000000" w:themeColor="text1"/>
        </w:rPr>
      </w:pPr>
      <w:r w:rsidRPr="00C6366C">
        <w:rPr>
          <w:rFonts w:hint="eastAsia"/>
          <w:color w:val="000000" w:themeColor="text1"/>
        </w:rPr>
        <w:t>進行</w:t>
      </w:r>
      <w:r w:rsidRPr="00C6366C">
        <w:rPr>
          <w:color w:val="000000" w:themeColor="text1"/>
        </w:rPr>
        <w:t>高可用度</w:t>
      </w:r>
      <w:r w:rsidRPr="00C6366C">
        <w:rPr>
          <w:rFonts w:hint="eastAsia"/>
          <w:color w:val="000000" w:themeColor="text1"/>
        </w:rPr>
        <w:t>組態</w:t>
      </w:r>
      <w:r w:rsidRPr="00C6366C">
        <w:rPr>
          <w:rFonts w:hint="eastAsia"/>
          <w:color w:val="000000" w:themeColor="text1"/>
        </w:rPr>
        <w:t>(</w:t>
      </w:r>
      <w:r w:rsidRPr="00C6366C">
        <w:rPr>
          <w:rFonts w:hint="eastAsia"/>
          <w:color w:val="000000" w:themeColor="text1"/>
        </w:rPr>
        <w:t>路由器部分</w:t>
      </w:r>
      <w:r w:rsidRPr="00C6366C">
        <w:rPr>
          <w:rFonts w:hint="eastAsia"/>
          <w:color w:val="000000" w:themeColor="text1"/>
        </w:rPr>
        <w:t>)</w:t>
      </w:r>
    </w:p>
    <w:p w14:paraId="2CB525F9" w14:textId="77777777" w:rsidR="00B17882" w:rsidRPr="006D6B40" w:rsidRDefault="00B17882" w:rsidP="000A1257">
      <w:pPr>
        <w:pStyle w:val="4"/>
        <w:numPr>
          <w:ilvl w:val="0"/>
          <w:numId w:val="24"/>
        </w:numPr>
        <w:tabs>
          <w:tab w:val="num" w:pos="652"/>
        </w:tabs>
        <w:spacing w:line="480" w:lineRule="exact"/>
        <w:ind w:left="1701" w:hanging="425"/>
        <w:jc w:val="both"/>
        <w:rPr>
          <w:color w:val="000000" w:themeColor="text1"/>
          <w:sz w:val="28"/>
          <w:szCs w:val="28"/>
        </w:rPr>
      </w:pPr>
      <w:r w:rsidRPr="001D09C0">
        <w:rPr>
          <w:color w:val="000000" w:themeColor="text1"/>
          <w:sz w:val="28"/>
          <w:szCs w:val="28"/>
        </w:rPr>
        <w:t>依本會需求建置高可用度網路架構</w:t>
      </w:r>
      <w:r w:rsidRPr="001D09C0">
        <w:rPr>
          <w:color w:val="000000" w:themeColor="text1"/>
          <w:sz w:val="28"/>
          <w:szCs w:val="28"/>
        </w:rPr>
        <w:t>(</w:t>
      </w:r>
      <w:r w:rsidRPr="001D09C0">
        <w:rPr>
          <w:color w:val="000000" w:themeColor="text1"/>
          <w:sz w:val="28"/>
          <w:szCs w:val="28"/>
        </w:rPr>
        <w:t>本會既有路</w:t>
      </w:r>
      <w:proofErr w:type="gramStart"/>
      <w:r w:rsidRPr="001D09C0">
        <w:rPr>
          <w:color w:val="000000" w:themeColor="text1"/>
          <w:sz w:val="28"/>
          <w:szCs w:val="28"/>
        </w:rPr>
        <w:t>由器組態</w:t>
      </w:r>
      <w:proofErr w:type="gramEnd"/>
      <w:r w:rsidRPr="001D09C0">
        <w:rPr>
          <w:color w:val="000000" w:themeColor="text1"/>
          <w:sz w:val="28"/>
          <w:szCs w:val="28"/>
        </w:rPr>
        <w:t>檔於決標後提供給</w:t>
      </w:r>
      <w:r>
        <w:rPr>
          <w:rFonts w:hint="eastAsia"/>
          <w:color w:val="000000" w:themeColor="text1"/>
          <w:sz w:val="28"/>
          <w:szCs w:val="28"/>
        </w:rPr>
        <w:t>承商</w:t>
      </w:r>
      <w:r w:rsidRPr="001D09C0">
        <w:rPr>
          <w:color w:val="000000" w:themeColor="text1"/>
          <w:sz w:val="28"/>
          <w:szCs w:val="28"/>
        </w:rPr>
        <w:t>)</w:t>
      </w:r>
      <w:r>
        <w:rPr>
          <w:rFonts w:hint="eastAsia"/>
          <w:color w:val="000000" w:themeColor="text1"/>
          <w:sz w:val="28"/>
          <w:szCs w:val="28"/>
        </w:rPr>
        <w:t>，承商對本會既有組態設定如有優化建議，需與本會討論確定後，才能進行調整。</w:t>
      </w:r>
    </w:p>
    <w:p w14:paraId="3C7E9959" w14:textId="77777777" w:rsidR="00B17882" w:rsidRPr="00EC54DD" w:rsidRDefault="00B17882" w:rsidP="000A1257">
      <w:pPr>
        <w:pStyle w:val="4"/>
        <w:numPr>
          <w:ilvl w:val="0"/>
          <w:numId w:val="24"/>
        </w:numPr>
        <w:tabs>
          <w:tab w:val="num" w:pos="652"/>
        </w:tabs>
        <w:spacing w:line="480" w:lineRule="exact"/>
        <w:ind w:left="1701" w:hanging="425"/>
        <w:jc w:val="both"/>
        <w:rPr>
          <w:color w:val="000000" w:themeColor="text1"/>
          <w:sz w:val="28"/>
          <w:szCs w:val="28"/>
        </w:rPr>
      </w:pPr>
      <w:r>
        <w:rPr>
          <w:rFonts w:hint="eastAsia"/>
          <w:color w:val="000000" w:themeColor="text1"/>
          <w:sz w:val="28"/>
          <w:szCs w:val="28"/>
        </w:rPr>
        <w:lastRenderedPageBreak/>
        <w:t>承商</w:t>
      </w:r>
      <w:r w:rsidRPr="006D6B40">
        <w:rPr>
          <w:rFonts w:hint="eastAsia"/>
          <w:color w:val="000000" w:themeColor="text1"/>
          <w:sz w:val="28"/>
          <w:szCs w:val="28"/>
        </w:rPr>
        <w:t>於完成</w:t>
      </w:r>
      <w:r>
        <w:rPr>
          <w:rFonts w:hint="eastAsia"/>
          <w:color w:val="000000" w:themeColor="text1"/>
          <w:sz w:val="28"/>
          <w:szCs w:val="28"/>
        </w:rPr>
        <w:t>組態設定後，</w:t>
      </w:r>
      <w:r w:rsidRPr="006D6B40">
        <w:rPr>
          <w:rFonts w:hint="eastAsia"/>
          <w:color w:val="000000" w:themeColor="text1"/>
          <w:sz w:val="28"/>
          <w:szCs w:val="28"/>
        </w:rPr>
        <w:t>需進行測試</w:t>
      </w:r>
      <w:r>
        <w:rPr>
          <w:rFonts w:hint="eastAsia"/>
          <w:color w:val="000000" w:themeColor="text1"/>
          <w:sz w:val="28"/>
          <w:szCs w:val="28"/>
        </w:rPr>
        <w:t>確認本會既有高可用度架構仍能正常運作</w:t>
      </w:r>
      <w:r w:rsidRPr="006D6B40">
        <w:rPr>
          <w:rFonts w:hint="eastAsia"/>
          <w:color w:val="000000" w:themeColor="text1"/>
          <w:sz w:val="28"/>
          <w:szCs w:val="28"/>
        </w:rPr>
        <w:t>。</w:t>
      </w:r>
      <w:r>
        <w:rPr>
          <w:rFonts w:hint="eastAsia"/>
          <w:color w:val="000000" w:themeColor="text1"/>
          <w:sz w:val="28"/>
          <w:szCs w:val="28"/>
        </w:rPr>
        <w:t>(</w:t>
      </w:r>
      <w:r>
        <w:rPr>
          <w:rFonts w:hint="eastAsia"/>
          <w:color w:val="000000" w:themeColor="text1"/>
          <w:sz w:val="28"/>
          <w:szCs w:val="28"/>
        </w:rPr>
        <w:t>單一乙太專線、單一路由器、單一</w:t>
      </w:r>
      <w:r>
        <w:rPr>
          <w:rFonts w:hint="eastAsia"/>
          <w:color w:val="000000" w:themeColor="text1"/>
          <w:sz w:val="28"/>
          <w:szCs w:val="28"/>
        </w:rPr>
        <w:t>EtherC</w:t>
      </w:r>
      <w:r>
        <w:rPr>
          <w:color w:val="000000" w:themeColor="text1"/>
          <w:sz w:val="28"/>
          <w:szCs w:val="28"/>
        </w:rPr>
        <w:t>h</w:t>
      </w:r>
      <w:r>
        <w:rPr>
          <w:rFonts w:hint="eastAsia"/>
          <w:color w:val="000000" w:themeColor="text1"/>
          <w:sz w:val="28"/>
          <w:szCs w:val="28"/>
        </w:rPr>
        <w:t>annel</w:t>
      </w:r>
      <w:r>
        <w:rPr>
          <w:rFonts w:hint="eastAsia"/>
          <w:color w:val="000000" w:themeColor="text1"/>
          <w:sz w:val="28"/>
          <w:szCs w:val="28"/>
        </w:rPr>
        <w:t>電路故障皆能自動切換，網路仍能正常運作</w:t>
      </w:r>
      <w:r>
        <w:rPr>
          <w:rFonts w:hint="eastAsia"/>
          <w:color w:val="000000" w:themeColor="text1"/>
          <w:sz w:val="28"/>
          <w:szCs w:val="28"/>
        </w:rPr>
        <w:t>)</w:t>
      </w:r>
    </w:p>
    <w:p w14:paraId="5FCDC7A4" w14:textId="77777777" w:rsidR="00B17882" w:rsidRPr="00B17882" w:rsidRDefault="00B17882" w:rsidP="000A1257">
      <w:pPr>
        <w:pStyle w:val="2"/>
        <w:keepNext w:val="0"/>
        <w:numPr>
          <w:ilvl w:val="1"/>
          <w:numId w:val="10"/>
        </w:numPr>
        <w:tabs>
          <w:tab w:val="clear" w:pos="964"/>
        </w:tabs>
        <w:spacing w:before="120" w:after="120"/>
        <w:ind w:left="1077"/>
        <w:rPr>
          <w:rFonts w:ascii="標楷體" w:hAnsi="標楷體"/>
          <w:b w:val="0"/>
          <w:bCs w:val="0"/>
          <w:color w:val="000000" w:themeColor="text1"/>
          <w:sz w:val="28"/>
          <w:szCs w:val="28"/>
        </w:rPr>
      </w:pPr>
      <w:bookmarkStart w:id="25" w:name="_Toc75897932"/>
      <w:r w:rsidRPr="00B17882">
        <w:rPr>
          <w:rFonts w:hint="eastAsia"/>
          <w:b w:val="0"/>
          <w:bCs w:val="0"/>
          <w:color w:val="000000" w:themeColor="text1"/>
          <w:sz w:val="28"/>
          <w:szCs w:val="28"/>
        </w:rPr>
        <w:t>其他</w:t>
      </w:r>
      <w:bookmarkEnd w:id="25"/>
    </w:p>
    <w:p w14:paraId="7470D663" w14:textId="77777777" w:rsidR="00B17882" w:rsidRPr="000B64F0" w:rsidRDefault="00B17882" w:rsidP="000A1257">
      <w:pPr>
        <w:pStyle w:val="aff"/>
        <w:numPr>
          <w:ilvl w:val="0"/>
          <w:numId w:val="22"/>
        </w:numPr>
        <w:spacing w:line="480" w:lineRule="exact"/>
        <w:ind w:left="1418" w:hanging="709"/>
        <w:jc w:val="both"/>
        <w:outlineLvl w:val="9"/>
        <w:rPr>
          <w:rFonts w:ascii="標楷體" w:hAnsi="標楷體"/>
          <w:color w:val="000000" w:themeColor="text1"/>
        </w:rPr>
      </w:pPr>
      <w:r>
        <w:rPr>
          <w:rFonts w:ascii="標楷體" w:hAnsi="標楷體" w:hint="eastAsia"/>
          <w:color w:val="000000" w:themeColor="text1"/>
        </w:rPr>
        <w:t>承商</w:t>
      </w:r>
      <w:r w:rsidRPr="00D1333B">
        <w:rPr>
          <w:rFonts w:ascii="標楷體" w:hAnsi="標楷體" w:hint="eastAsia"/>
          <w:color w:val="000000" w:themeColor="text1"/>
        </w:rPr>
        <w:t>提供之各項硬體設備</w:t>
      </w:r>
      <w:r>
        <w:rPr>
          <w:rFonts w:ascii="標楷體" w:hAnsi="標楷體" w:hint="eastAsia"/>
          <w:color w:val="000000" w:themeColor="text1"/>
        </w:rPr>
        <w:t>如</w:t>
      </w:r>
      <w:r w:rsidRPr="00D1333B">
        <w:rPr>
          <w:rFonts w:ascii="標楷體" w:hAnsi="標楷體" w:hint="eastAsia"/>
          <w:color w:val="000000" w:themeColor="text1"/>
        </w:rPr>
        <w:t>安裝</w:t>
      </w:r>
      <w:r>
        <w:rPr>
          <w:rFonts w:ascii="標楷體" w:hAnsi="標楷體" w:hint="eastAsia"/>
          <w:color w:val="000000" w:themeColor="text1"/>
        </w:rPr>
        <w:t>本會</w:t>
      </w:r>
      <w:r w:rsidRPr="00D1333B">
        <w:rPr>
          <w:rFonts w:ascii="標楷體" w:hAnsi="標楷體" w:hint="eastAsia"/>
          <w:color w:val="000000" w:themeColor="text1"/>
        </w:rPr>
        <w:t>所提供之機架</w:t>
      </w:r>
      <w:r>
        <w:rPr>
          <w:rFonts w:ascii="標楷體" w:hAnsi="標楷體" w:hint="eastAsia"/>
          <w:color w:val="000000" w:themeColor="text1"/>
        </w:rPr>
        <w:t>上</w:t>
      </w:r>
      <w:r w:rsidRPr="00D1333B">
        <w:rPr>
          <w:rFonts w:ascii="標楷體" w:hAnsi="標楷體" w:hint="eastAsia"/>
          <w:color w:val="000000" w:themeColor="text1"/>
        </w:rPr>
        <w:t>，</w:t>
      </w:r>
      <w:r>
        <w:rPr>
          <w:rFonts w:ascii="標楷體" w:hAnsi="標楷體" w:hint="eastAsia"/>
          <w:color w:val="000000" w:themeColor="text1"/>
        </w:rPr>
        <w:t>需</w:t>
      </w:r>
      <w:r w:rsidRPr="00D1333B">
        <w:rPr>
          <w:rFonts w:ascii="標楷體" w:hAnsi="標楷體" w:hint="eastAsia"/>
          <w:color w:val="000000" w:themeColor="text1"/>
        </w:rPr>
        <w:t>依現場需求提供托盤</w:t>
      </w:r>
      <w:proofErr w:type="gramStart"/>
      <w:r w:rsidRPr="00D1333B">
        <w:rPr>
          <w:rFonts w:ascii="標楷體" w:hAnsi="標楷體" w:hint="eastAsia"/>
          <w:color w:val="000000" w:themeColor="text1"/>
        </w:rPr>
        <w:t>或掛耳等</w:t>
      </w:r>
      <w:proofErr w:type="gramEnd"/>
      <w:r w:rsidRPr="00D1333B">
        <w:rPr>
          <w:rFonts w:ascii="標楷體" w:hAnsi="標楷體"/>
          <w:color w:val="000000" w:themeColor="text1"/>
        </w:rPr>
        <w:t>。</w:t>
      </w:r>
    </w:p>
    <w:p w14:paraId="27DD7ED0" w14:textId="77777777" w:rsidR="00B17882" w:rsidRPr="00B17882" w:rsidRDefault="00B17882" w:rsidP="000A1257">
      <w:pPr>
        <w:pStyle w:val="aff"/>
        <w:numPr>
          <w:ilvl w:val="0"/>
          <w:numId w:val="22"/>
        </w:numPr>
        <w:tabs>
          <w:tab w:val="num" w:pos="907"/>
        </w:tabs>
        <w:spacing w:line="480" w:lineRule="exact"/>
        <w:ind w:left="1418" w:hanging="709"/>
        <w:jc w:val="both"/>
        <w:outlineLvl w:val="9"/>
        <w:rPr>
          <w:rFonts w:ascii="標楷體" w:hAnsi="標楷體"/>
          <w:color w:val="000000" w:themeColor="text1"/>
        </w:rPr>
      </w:pPr>
      <w:r w:rsidRPr="00D1333B">
        <w:rPr>
          <w:rFonts w:ascii="標楷體" w:hAnsi="標楷體" w:hint="eastAsia"/>
          <w:color w:val="000000" w:themeColor="text1"/>
        </w:rPr>
        <w:t>本專案費用已包含設備安裝所需之零、配件、網路線及設備正常運作相關費用，如因與機房環境、設備之可用性、相容性、互通性或其他需求，須另行施工(作)或增加軟、硬體設備及</w:t>
      </w:r>
      <w:r>
        <w:rPr>
          <w:rFonts w:ascii="標楷體" w:hAnsi="標楷體" w:hint="eastAsia"/>
          <w:color w:val="000000" w:themeColor="text1"/>
        </w:rPr>
        <w:t>授權衍生之費用，均內含在專案預算，承商不得另行要求本會額外支應。</w:t>
      </w:r>
    </w:p>
    <w:p w14:paraId="275B312A" w14:textId="70117D7F" w:rsidR="00B17882" w:rsidRPr="00B17882" w:rsidRDefault="00B17882" w:rsidP="00A5691C">
      <w:pPr>
        <w:ind w:left="992"/>
        <w:jc w:val="center"/>
        <w:rPr>
          <w:sz w:val="24"/>
        </w:rPr>
      </w:pPr>
    </w:p>
    <w:p w14:paraId="27BCD82A" w14:textId="77777777" w:rsidR="00E3454A" w:rsidRPr="00B17882" w:rsidRDefault="00E3454A" w:rsidP="00E26938">
      <w:pPr>
        <w:pStyle w:val="1"/>
        <w:keepNext w:val="0"/>
        <w:numPr>
          <w:ilvl w:val="0"/>
          <w:numId w:val="1"/>
        </w:numPr>
        <w:spacing w:beforeLines="50" w:before="120" w:afterLines="50" w:after="120"/>
        <w:rPr>
          <w:rFonts w:ascii="標楷體" w:hAnsi="標楷體"/>
        </w:rPr>
      </w:pPr>
      <w:bookmarkStart w:id="26" w:name="_Toc75897933"/>
      <w:r w:rsidRPr="00B17882">
        <w:rPr>
          <w:rFonts w:ascii="標楷體" w:hAnsi="標楷體" w:hint="eastAsia"/>
        </w:rPr>
        <w:t>專案管理</w:t>
      </w:r>
      <w:bookmarkEnd w:id="26"/>
    </w:p>
    <w:p w14:paraId="1BB132B0" w14:textId="4E11068C" w:rsidR="00B17882" w:rsidRPr="001207CA" w:rsidRDefault="00B17882" w:rsidP="000A1257">
      <w:pPr>
        <w:pStyle w:val="a0"/>
        <w:widowControl/>
        <w:numPr>
          <w:ilvl w:val="1"/>
          <w:numId w:val="25"/>
        </w:numPr>
        <w:tabs>
          <w:tab w:val="clear" w:pos="964"/>
        </w:tabs>
        <w:autoSpaceDE w:val="0"/>
        <w:autoSpaceDN w:val="0"/>
        <w:adjustRightInd w:val="0"/>
        <w:spacing w:line="440" w:lineRule="exact"/>
        <w:ind w:leftChars="0" w:left="1134"/>
        <w:jc w:val="both"/>
        <w:rPr>
          <w:color w:val="000000" w:themeColor="text1"/>
          <w:sz w:val="28"/>
          <w:szCs w:val="28"/>
        </w:rPr>
      </w:pPr>
      <w:r w:rsidRPr="001207CA">
        <w:rPr>
          <w:rFonts w:hint="eastAsia"/>
          <w:color w:val="000000" w:themeColor="text1"/>
          <w:sz w:val="28"/>
          <w:szCs w:val="28"/>
        </w:rPr>
        <w:t>承商</w:t>
      </w:r>
      <w:r w:rsidRPr="001207CA">
        <w:rPr>
          <w:color w:val="000000" w:themeColor="text1"/>
          <w:sz w:val="28"/>
          <w:szCs w:val="28"/>
        </w:rPr>
        <w:t>應自決標日起</w:t>
      </w:r>
      <w:r w:rsidRPr="001207CA">
        <w:rPr>
          <w:color w:val="000000" w:themeColor="text1"/>
          <w:sz w:val="28"/>
          <w:szCs w:val="28"/>
        </w:rPr>
        <w:t>10</w:t>
      </w:r>
      <w:r w:rsidRPr="001207CA">
        <w:rPr>
          <w:color w:val="000000" w:themeColor="text1"/>
          <w:sz w:val="28"/>
          <w:szCs w:val="28"/>
        </w:rPr>
        <w:t>日曆天內，將負責專案規劃、建置及技術支援作業等專案成員名單，以書面或電子郵件</w:t>
      </w:r>
      <w:r w:rsidRPr="001207CA">
        <w:rPr>
          <w:color w:val="000000" w:themeColor="text1"/>
          <w:sz w:val="28"/>
          <w:szCs w:val="28"/>
        </w:rPr>
        <w:t>(E-mail)</w:t>
      </w:r>
      <w:r w:rsidRPr="001207CA">
        <w:rPr>
          <w:color w:val="000000" w:themeColor="text1"/>
          <w:sz w:val="28"/>
          <w:szCs w:val="28"/>
        </w:rPr>
        <w:t>方式，交由本會認可並經同意後始得成立專案團隊，並履約執行本專案相關事項。</w:t>
      </w:r>
    </w:p>
    <w:p w14:paraId="77F255FD" w14:textId="77777777" w:rsidR="00B17882" w:rsidRPr="001207CA" w:rsidRDefault="00B17882" w:rsidP="000A1257">
      <w:pPr>
        <w:pStyle w:val="a0"/>
        <w:widowControl/>
        <w:numPr>
          <w:ilvl w:val="1"/>
          <w:numId w:val="25"/>
        </w:numPr>
        <w:tabs>
          <w:tab w:val="clear" w:pos="964"/>
        </w:tabs>
        <w:autoSpaceDE w:val="0"/>
        <w:autoSpaceDN w:val="0"/>
        <w:adjustRightInd w:val="0"/>
        <w:spacing w:line="440" w:lineRule="exact"/>
        <w:ind w:leftChars="0" w:left="1134"/>
        <w:jc w:val="both"/>
        <w:rPr>
          <w:color w:val="000000" w:themeColor="text1"/>
          <w:sz w:val="28"/>
          <w:szCs w:val="28"/>
        </w:rPr>
      </w:pPr>
      <w:r w:rsidRPr="001207CA">
        <w:rPr>
          <w:color w:val="000000" w:themeColor="text1"/>
          <w:sz w:val="28"/>
          <w:szCs w:val="28"/>
        </w:rPr>
        <w:t>專案團隊提供本專案技術管理、問題諮詢服務與協助本會進行故障排除工作。</w:t>
      </w:r>
    </w:p>
    <w:p w14:paraId="26D9B2C3" w14:textId="77777777" w:rsidR="00B17882" w:rsidRPr="001207CA" w:rsidRDefault="00B17882" w:rsidP="000A1257">
      <w:pPr>
        <w:pStyle w:val="a0"/>
        <w:widowControl/>
        <w:numPr>
          <w:ilvl w:val="1"/>
          <w:numId w:val="25"/>
        </w:numPr>
        <w:tabs>
          <w:tab w:val="clear" w:pos="964"/>
        </w:tabs>
        <w:autoSpaceDE w:val="0"/>
        <w:autoSpaceDN w:val="0"/>
        <w:adjustRightInd w:val="0"/>
        <w:spacing w:line="440" w:lineRule="exact"/>
        <w:ind w:leftChars="0" w:left="1134"/>
        <w:jc w:val="both"/>
        <w:rPr>
          <w:color w:val="000000" w:themeColor="text1"/>
          <w:sz w:val="28"/>
          <w:szCs w:val="28"/>
        </w:rPr>
      </w:pPr>
      <w:r w:rsidRPr="001207CA">
        <w:rPr>
          <w:color w:val="000000" w:themeColor="text1"/>
          <w:sz w:val="28"/>
          <w:szCs w:val="28"/>
        </w:rPr>
        <w:t>上述專案團隊於專案驗收合格後，指派一人擔任技術服務窗口執行後續保固工作；如需要更換團隊成員，應於</w:t>
      </w:r>
      <w:r w:rsidRPr="001207CA">
        <w:rPr>
          <w:rFonts w:hint="eastAsia"/>
          <w:color w:val="000000" w:themeColor="text1"/>
          <w:sz w:val="28"/>
          <w:szCs w:val="28"/>
        </w:rPr>
        <w:t>7</w:t>
      </w:r>
      <w:r w:rsidRPr="001207CA">
        <w:rPr>
          <w:rFonts w:hint="eastAsia"/>
          <w:color w:val="000000" w:themeColor="text1"/>
          <w:sz w:val="28"/>
          <w:szCs w:val="28"/>
        </w:rPr>
        <w:t>日曆天</w:t>
      </w:r>
      <w:r w:rsidRPr="001207CA">
        <w:rPr>
          <w:color w:val="000000" w:themeColor="text1"/>
          <w:sz w:val="28"/>
          <w:szCs w:val="28"/>
        </w:rPr>
        <w:t>前以書面資料通知本會，經本會同意後始得更換。</w:t>
      </w:r>
    </w:p>
    <w:p w14:paraId="08ABB364" w14:textId="2883D527" w:rsidR="00B17882" w:rsidRDefault="00B17882" w:rsidP="000A1257">
      <w:pPr>
        <w:pStyle w:val="a0"/>
        <w:widowControl/>
        <w:numPr>
          <w:ilvl w:val="1"/>
          <w:numId w:val="25"/>
        </w:numPr>
        <w:tabs>
          <w:tab w:val="clear" w:pos="964"/>
        </w:tabs>
        <w:autoSpaceDE w:val="0"/>
        <w:autoSpaceDN w:val="0"/>
        <w:adjustRightInd w:val="0"/>
        <w:spacing w:line="440" w:lineRule="exact"/>
        <w:ind w:leftChars="0" w:left="1134"/>
        <w:jc w:val="both"/>
        <w:rPr>
          <w:color w:val="000000" w:themeColor="text1"/>
          <w:sz w:val="28"/>
          <w:szCs w:val="28"/>
        </w:rPr>
      </w:pPr>
      <w:r w:rsidRPr="001207CA">
        <w:rPr>
          <w:rFonts w:hint="eastAsia"/>
          <w:color w:val="000000" w:themeColor="text1"/>
          <w:sz w:val="28"/>
          <w:szCs w:val="28"/>
        </w:rPr>
        <w:t>承商</w:t>
      </w:r>
      <w:r w:rsidRPr="001207CA">
        <w:rPr>
          <w:color w:val="000000" w:themeColor="text1"/>
          <w:sz w:val="28"/>
          <w:szCs w:val="28"/>
        </w:rPr>
        <w:t>自決標日起</w:t>
      </w:r>
      <w:r w:rsidRPr="001207CA">
        <w:rPr>
          <w:color w:val="000000" w:themeColor="text1"/>
          <w:sz w:val="28"/>
          <w:szCs w:val="28"/>
        </w:rPr>
        <w:t>1</w:t>
      </w:r>
      <w:r w:rsidRPr="001207CA">
        <w:rPr>
          <w:rFonts w:hint="eastAsia"/>
          <w:color w:val="000000" w:themeColor="text1"/>
          <w:sz w:val="28"/>
          <w:szCs w:val="28"/>
        </w:rPr>
        <w:t>4</w:t>
      </w:r>
      <w:r w:rsidRPr="001207CA">
        <w:rPr>
          <w:color w:val="000000" w:themeColor="text1"/>
          <w:sz w:val="28"/>
          <w:szCs w:val="28"/>
        </w:rPr>
        <w:t>日曆天內召開專案啟始會議。</w:t>
      </w:r>
    </w:p>
    <w:p w14:paraId="64950B96" w14:textId="77777777" w:rsidR="00E537D0" w:rsidRPr="001207CA" w:rsidRDefault="00E537D0" w:rsidP="00E537D0">
      <w:pPr>
        <w:pStyle w:val="a0"/>
        <w:widowControl/>
        <w:autoSpaceDE w:val="0"/>
        <w:autoSpaceDN w:val="0"/>
        <w:adjustRightInd w:val="0"/>
        <w:spacing w:line="440" w:lineRule="exact"/>
        <w:ind w:leftChars="0" w:left="1134"/>
        <w:jc w:val="both"/>
        <w:rPr>
          <w:color w:val="000000" w:themeColor="text1"/>
          <w:sz w:val="28"/>
          <w:szCs w:val="28"/>
        </w:rPr>
      </w:pPr>
    </w:p>
    <w:p w14:paraId="2B5B6B61" w14:textId="77777777" w:rsidR="001207CA" w:rsidRPr="001207CA" w:rsidRDefault="001207CA" w:rsidP="001207CA">
      <w:pPr>
        <w:pStyle w:val="1"/>
        <w:keepNext w:val="0"/>
        <w:numPr>
          <w:ilvl w:val="0"/>
          <w:numId w:val="1"/>
        </w:numPr>
        <w:spacing w:beforeLines="50" w:before="120" w:afterLines="50" w:after="120"/>
        <w:rPr>
          <w:rFonts w:ascii="標楷體" w:hAnsi="標楷體"/>
        </w:rPr>
      </w:pPr>
      <w:bookmarkStart w:id="27" w:name="_Toc75897934"/>
      <w:r w:rsidRPr="001207CA">
        <w:rPr>
          <w:rFonts w:ascii="標楷體" w:hAnsi="標楷體" w:hint="eastAsia"/>
        </w:rPr>
        <w:t>一般規範</w:t>
      </w:r>
      <w:bookmarkEnd w:id="27"/>
    </w:p>
    <w:p w14:paraId="6D3330FE" w14:textId="77777777" w:rsidR="001207CA" w:rsidRPr="001207CA" w:rsidRDefault="001207CA" w:rsidP="000A1257">
      <w:pPr>
        <w:pStyle w:val="a0"/>
        <w:widowControl/>
        <w:numPr>
          <w:ilvl w:val="1"/>
          <w:numId w:val="26"/>
        </w:numPr>
        <w:tabs>
          <w:tab w:val="clear" w:pos="964"/>
        </w:tabs>
        <w:autoSpaceDE w:val="0"/>
        <w:autoSpaceDN w:val="0"/>
        <w:adjustRightInd w:val="0"/>
        <w:spacing w:line="440" w:lineRule="exact"/>
        <w:ind w:leftChars="0" w:left="1134"/>
        <w:jc w:val="both"/>
        <w:rPr>
          <w:color w:val="000000" w:themeColor="text1"/>
          <w:sz w:val="28"/>
          <w:szCs w:val="28"/>
        </w:rPr>
      </w:pPr>
      <w:r w:rsidRPr="001207CA">
        <w:rPr>
          <w:color w:val="000000" w:themeColor="text1"/>
          <w:sz w:val="28"/>
          <w:szCs w:val="28"/>
        </w:rPr>
        <w:t>廠商須於投標時，應就本需求說明書「貳、</w:t>
      </w:r>
      <w:r w:rsidRPr="001207CA">
        <w:rPr>
          <w:rFonts w:hint="eastAsia"/>
          <w:color w:val="000000" w:themeColor="text1"/>
          <w:sz w:val="28"/>
          <w:szCs w:val="28"/>
        </w:rPr>
        <w:t>二、</w:t>
      </w:r>
      <w:r w:rsidRPr="001207CA">
        <w:rPr>
          <w:rFonts w:hint="eastAsia"/>
          <w:color w:val="000000" w:themeColor="text1"/>
          <w:sz w:val="28"/>
          <w:szCs w:val="28"/>
        </w:rPr>
        <w:t>(</w:t>
      </w:r>
      <w:r w:rsidRPr="001207CA">
        <w:rPr>
          <w:rFonts w:hint="eastAsia"/>
          <w:color w:val="000000" w:themeColor="text1"/>
          <w:sz w:val="28"/>
          <w:szCs w:val="28"/>
        </w:rPr>
        <w:t>一</w:t>
      </w:r>
      <w:r w:rsidRPr="001207CA">
        <w:rPr>
          <w:rFonts w:hint="eastAsia"/>
          <w:color w:val="000000" w:themeColor="text1"/>
          <w:sz w:val="28"/>
          <w:szCs w:val="28"/>
        </w:rPr>
        <w:t>)</w:t>
      </w:r>
      <w:r w:rsidRPr="001207CA">
        <w:rPr>
          <w:rFonts w:hint="eastAsia"/>
          <w:color w:val="000000" w:themeColor="text1"/>
          <w:sz w:val="28"/>
          <w:szCs w:val="28"/>
        </w:rPr>
        <w:t>路由器規格</w:t>
      </w:r>
      <w:r w:rsidRPr="001207CA">
        <w:rPr>
          <w:color w:val="000000" w:themeColor="text1"/>
          <w:sz w:val="28"/>
          <w:szCs w:val="28"/>
        </w:rPr>
        <w:t>」</w:t>
      </w:r>
      <w:r w:rsidRPr="001207CA">
        <w:rPr>
          <w:rFonts w:hint="eastAsia"/>
          <w:color w:val="000000" w:themeColor="text1"/>
          <w:sz w:val="28"/>
          <w:szCs w:val="28"/>
        </w:rPr>
        <w:t>所列規格，提供</w:t>
      </w:r>
      <w:r w:rsidRPr="001207CA">
        <w:rPr>
          <w:color w:val="000000" w:themeColor="text1"/>
          <w:sz w:val="28"/>
          <w:szCs w:val="28"/>
        </w:rPr>
        <w:t>「</w:t>
      </w:r>
      <w:r w:rsidRPr="001207CA">
        <w:rPr>
          <w:rFonts w:hint="eastAsia"/>
          <w:color w:val="000000" w:themeColor="text1"/>
          <w:sz w:val="28"/>
          <w:szCs w:val="28"/>
        </w:rPr>
        <w:t>規格對照及審查表</w:t>
      </w:r>
      <w:r w:rsidRPr="001207CA">
        <w:rPr>
          <w:color w:val="000000" w:themeColor="text1"/>
          <w:sz w:val="28"/>
          <w:szCs w:val="28"/>
        </w:rPr>
        <w:t>」</w:t>
      </w:r>
      <w:r w:rsidRPr="001207CA">
        <w:rPr>
          <w:color w:val="000000" w:themeColor="text1"/>
          <w:sz w:val="28"/>
          <w:szCs w:val="28"/>
        </w:rPr>
        <w:t>(</w:t>
      </w:r>
      <w:r w:rsidRPr="001207CA">
        <w:rPr>
          <w:rFonts w:hint="eastAsia"/>
          <w:color w:val="000000" w:themeColor="text1"/>
          <w:sz w:val="28"/>
          <w:szCs w:val="28"/>
        </w:rPr>
        <w:t>格式如附</w:t>
      </w:r>
      <w:r w:rsidRPr="001207CA">
        <w:rPr>
          <w:color w:val="000000" w:themeColor="text1"/>
          <w:sz w:val="28"/>
          <w:szCs w:val="28"/>
        </w:rPr>
        <w:t>件</w:t>
      </w:r>
      <w:r w:rsidRPr="001207CA">
        <w:rPr>
          <w:color w:val="000000" w:themeColor="text1"/>
          <w:sz w:val="28"/>
          <w:szCs w:val="28"/>
        </w:rPr>
        <w:t>)</w:t>
      </w:r>
      <w:r w:rsidRPr="001207CA">
        <w:rPr>
          <w:color w:val="000000" w:themeColor="text1"/>
          <w:sz w:val="28"/>
          <w:szCs w:val="28"/>
        </w:rPr>
        <w:t>書明標的物，至少包括設備廠牌</w:t>
      </w:r>
      <w:r w:rsidRPr="001207CA">
        <w:rPr>
          <w:rFonts w:hint="eastAsia"/>
          <w:color w:val="000000" w:themeColor="text1"/>
          <w:sz w:val="28"/>
          <w:szCs w:val="28"/>
        </w:rPr>
        <w:t>、</w:t>
      </w:r>
      <w:r w:rsidRPr="001207CA">
        <w:rPr>
          <w:color w:val="000000" w:themeColor="text1"/>
          <w:sz w:val="28"/>
          <w:szCs w:val="28"/>
        </w:rPr>
        <w:t>型號等詳細規格和相關佐證資料。</w:t>
      </w:r>
    </w:p>
    <w:p w14:paraId="5FEB686C" w14:textId="470CA703" w:rsidR="001207CA" w:rsidRPr="001207CA" w:rsidRDefault="001207CA" w:rsidP="000A1257">
      <w:pPr>
        <w:pStyle w:val="a0"/>
        <w:widowControl/>
        <w:numPr>
          <w:ilvl w:val="1"/>
          <w:numId w:val="26"/>
        </w:numPr>
        <w:tabs>
          <w:tab w:val="clear" w:pos="964"/>
        </w:tabs>
        <w:autoSpaceDE w:val="0"/>
        <w:autoSpaceDN w:val="0"/>
        <w:adjustRightInd w:val="0"/>
        <w:spacing w:line="440" w:lineRule="exact"/>
        <w:ind w:leftChars="0" w:left="1134"/>
        <w:jc w:val="both"/>
        <w:rPr>
          <w:color w:val="000000" w:themeColor="text1"/>
          <w:sz w:val="28"/>
          <w:szCs w:val="28"/>
        </w:rPr>
      </w:pPr>
      <w:r w:rsidRPr="001207CA">
        <w:rPr>
          <w:color w:val="000000" w:themeColor="text1"/>
          <w:sz w:val="28"/>
          <w:szCs w:val="28"/>
        </w:rPr>
        <w:t>廠商所建議標的物必須為滿足本</w:t>
      </w:r>
      <w:r w:rsidRPr="001207CA">
        <w:rPr>
          <w:rFonts w:hint="eastAsia"/>
          <w:color w:val="000000" w:themeColor="text1"/>
          <w:sz w:val="28"/>
          <w:szCs w:val="28"/>
        </w:rPr>
        <w:t>需求說明</w:t>
      </w:r>
      <w:r w:rsidRPr="001207CA">
        <w:rPr>
          <w:color w:val="000000" w:themeColor="text1"/>
          <w:sz w:val="28"/>
          <w:szCs w:val="28"/>
        </w:rPr>
        <w:t>書之商業化產品，保證合法持有且設備交貨時需為未經拆裝之新品</w:t>
      </w:r>
      <w:r w:rsidRPr="001207CA">
        <w:rPr>
          <w:color w:val="000000" w:themeColor="text1"/>
          <w:sz w:val="28"/>
          <w:szCs w:val="28"/>
        </w:rPr>
        <w:t>(</w:t>
      </w:r>
      <w:r w:rsidRPr="001207CA">
        <w:rPr>
          <w:color w:val="000000" w:themeColor="text1"/>
          <w:sz w:val="28"/>
          <w:szCs w:val="28"/>
        </w:rPr>
        <w:t>外觀</w:t>
      </w:r>
      <w:proofErr w:type="gramStart"/>
      <w:r w:rsidRPr="001207CA">
        <w:rPr>
          <w:color w:val="000000" w:themeColor="text1"/>
          <w:sz w:val="28"/>
          <w:szCs w:val="28"/>
        </w:rPr>
        <w:t>無污痕且</w:t>
      </w:r>
      <w:proofErr w:type="gramEnd"/>
      <w:r w:rsidRPr="001207CA">
        <w:rPr>
          <w:color w:val="000000" w:themeColor="text1"/>
          <w:sz w:val="28"/>
          <w:szCs w:val="28"/>
        </w:rPr>
        <w:t>出廠日期至交貨日期不得超過</w:t>
      </w:r>
      <w:r w:rsidRPr="001207CA">
        <w:rPr>
          <w:rFonts w:hint="eastAsia"/>
          <w:color w:val="000000" w:themeColor="text1"/>
          <w:sz w:val="28"/>
          <w:szCs w:val="28"/>
        </w:rPr>
        <w:t>12</w:t>
      </w:r>
      <w:r w:rsidRPr="001207CA">
        <w:rPr>
          <w:color w:val="000000" w:themeColor="text1"/>
          <w:sz w:val="28"/>
          <w:szCs w:val="28"/>
        </w:rPr>
        <w:t>個月</w:t>
      </w:r>
      <w:r w:rsidRPr="001207CA">
        <w:rPr>
          <w:color w:val="000000" w:themeColor="text1"/>
          <w:sz w:val="28"/>
          <w:szCs w:val="28"/>
        </w:rPr>
        <w:t>)</w:t>
      </w:r>
      <w:r w:rsidRPr="001207CA">
        <w:rPr>
          <w:color w:val="000000" w:themeColor="text1"/>
          <w:sz w:val="28"/>
          <w:szCs w:val="28"/>
        </w:rPr>
        <w:t>，不得為回收設備亦不得採用回收零組件。</w:t>
      </w:r>
    </w:p>
    <w:p w14:paraId="1FC9AB2E" w14:textId="77777777" w:rsidR="001207CA" w:rsidRPr="00D1333B" w:rsidRDefault="001207CA" w:rsidP="000A1257">
      <w:pPr>
        <w:pStyle w:val="a0"/>
        <w:widowControl/>
        <w:numPr>
          <w:ilvl w:val="1"/>
          <w:numId w:val="26"/>
        </w:numPr>
        <w:tabs>
          <w:tab w:val="clear" w:pos="964"/>
        </w:tabs>
        <w:autoSpaceDE w:val="0"/>
        <w:autoSpaceDN w:val="0"/>
        <w:adjustRightInd w:val="0"/>
        <w:spacing w:line="440" w:lineRule="exact"/>
        <w:ind w:leftChars="0" w:left="1134"/>
        <w:jc w:val="both"/>
        <w:rPr>
          <w:color w:val="000000" w:themeColor="text1"/>
          <w:sz w:val="28"/>
          <w:szCs w:val="28"/>
        </w:rPr>
      </w:pPr>
      <w:r>
        <w:rPr>
          <w:rFonts w:hint="eastAsia"/>
          <w:color w:val="000000" w:themeColor="text1"/>
          <w:sz w:val="28"/>
          <w:szCs w:val="28"/>
        </w:rPr>
        <w:lastRenderedPageBreak/>
        <w:t>承商</w:t>
      </w:r>
      <w:r w:rsidRPr="00D1333B">
        <w:rPr>
          <w:color w:val="000000" w:themeColor="text1"/>
          <w:sz w:val="28"/>
          <w:szCs w:val="28"/>
        </w:rPr>
        <w:t>對於本會權責內之配合事項須明確提供時程，如未事前提供，不得以本會未配合為由，而免除相關罰則。</w:t>
      </w:r>
    </w:p>
    <w:p w14:paraId="16B8CFB1" w14:textId="77777777" w:rsidR="001207CA" w:rsidRPr="00D1333B" w:rsidRDefault="001207CA" w:rsidP="000A1257">
      <w:pPr>
        <w:pStyle w:val="a0"/>
        <w:widowControl/>
        <w:numPr>
          <w:ilvl w:val="1"/>
          <w:numId w:val="26"/>
        </w:numPr>
        <w:tabs>
          <w:tab w:val="clear" w:pos="964"/>
        </w:tabs>
        <w:autoSpaceDE w:val="0"/>
        <w:autoSpaceDN w:val="0"/>
        <w:adjustRightInd w:val="0"/>
        <w:spacing w:line="440" w:lineRule="exact"/>
        <w:ind w:leftChars="0" w:left="1134"/>
        <w:jc w:val="both"/>
        <w:rPr>
          <w:color w:val="000000" w:themeColor="text1"/>
          <w:sz w:val="28"/>
          <w:szCs w:val="28"/>
        </w:rPr>
      </w:pPr>
      <w:r>
        <w:rPr>
          <w:rFonts w:hint="eastAsia"/>
          <w:color w:val="000000" w:themeColor="text1"/>
          <w:sz w:val="28"/>
          <w:szCs w:val="28"/>
        </w:rPr>
        <w:t>承商</w:t>
      </w:r>
      <w:r w:rsidRPr="00D1333B">
        <w:rPr>
          <w:color w:val="000000" w:themeColor="text1"/>
          <w:sz w:val="28"/>
          <w:szCs w:val="28"/>
        </w:rPr>
        <w:t>須依本會需求提供必要之文件及資料。</w:t>
      </w:r>
    </w:p>
    <w:p w14:paraId="4B0473D2" w14:textId="77777777" w:rsidR="001207CA" w:rsidRPr="00D1333B" w:rsidRDefault="001207CA" w:rsidP="000A1257">
      <w:pPr>
        <w:pStyle w:val="a0"/>
        <w:widowControl/>
        <w:numPr>
          <w:ilvl w:val="1"/>
          <w:numId w:val="26"/>
        </w:numPr>
        <w:tabs>
          <w:tab w:val="clear" w:pos="964"/>
        </w:tabs>
        <w:autoSpaceDE w:val="0"/>
        <w:autoSpaceDN w:val="0"/>
        <w:adjustRightInd w:val="0"/>
        <w:spacing w:line="440" w:lineRule="exact"/>
        <w:ind w:leftChars="0" w:left="1134"/>
        <w:jc w:val="both"/>
        <w:rPr>
          <w:color w:val="000000" w:themeColor="text1"/>
          <w:sz w:val="28"/>
          <w:szCs w:val="28"/>
        </w:rPr>
      </w:pPr>
      <w:r w:rsidRPr="00D1333B">
        <w:rPr>
          <w:color w:val="000000" w:themeColor="text1"/>
          <w:sz w:val="28"/>
          <w:szCs w:val="28"/>
        </w:rPr>
        <w:t>本專案採購設備總價款，包括配合本專案設備安裝時所需所有配件、轉換器、接頭、連接線、設備附帶工具軟體及韌體最新合法授權版、所有設定工作及保固服務。</w:t>
      </w:r>
    </w:p>
    <w:p w14:paraId="04DC13D0" w14:textId="77777777" w:rsidR="001207CA" w:rsidRPr="00D1333B" w:rsidRDefault="001207CA" w:rsidP="000A1257">
      <w:pPr>
        <w:pStyle w:val="a0"/>
        <w:widowControl/>
        <w:numPr>
          <w:ilvl w:val="1"/>
          <w:numId w:val="26"/>
        </w:numPr>
        <w:tabs>
          <w:tab w:val="clear" w:pos="964"/>
        </w:tabs>
        <w:autoSpaceDE w:val="0"/>
        <w:autoSpaceDN w:val="0"/>
        <w:adjustRightInd w:val="0"/>
        <w:spacing w:line="440" w:lineRule="exact"/>
        <w:ind w:leftChars="0" w:left="1134"/>
        <w:jc w:val="both"/>
        <w:rPr>
          <w:color w:val="000000" w:themeColor="text1"/>
          <w:sz w:val="28"/>
          <w:szCs w:val="28"/>
        </w:rPr>
      </w:pPr>
      <w:r w:rsidRPr="00D1333B">
        <w:rPr>
          <w:color w:val="000000" w:themeColor="text1"/>
          <w:sz w:val="28"/>
          <w:szCs w:val="28"/>
        </w:rPr>
        <w:t>設備安裝及組態調整等工程施作，其預估中斷服務時間少於</w:t>
      </w:r>
      <w:r w:rsidRPr="00D1333B">
        <w:rPr>
          <w:color w:val="000000" w:themeColor="text1"/>
          <w:sz w:val="28"/>
          <w:szCs w:val="28"/>
        </w:rPr>
        <w:t>4</w:t>
      </w:r>
      <w:r w:rsidRPr="00D1333B">
        <w:rPr>
          <w:color w:val="000000" w:themeColor="text1"/>
          <w:sz w:val="28"/>
          <w:szCs w:val="28"/>
        </w:rPr>
        <w:t>小時者，由本會通知</w:t>
      </w:r>
      <w:r w:rsidRPr="001207CA">
        <w:rPr>
          <w:rFonts w:hint="eastAsia"/>
          <w:color w:val="000000" w:themeColor="text1"/>
          <w:sz w:val="28"/>
          <w:szCs w:val="28"/>
        </w:rPr>
        <w:t>承商</w:t>
      </w:r>
      <w:r w:rsidRPr="00D1333B">
        <w:rPr>
          <w:color w:val="000000" w:themeColor="text1"/>
          <w:sz w:val="28"/>
          <w:szCs w:val="28"/>
        </w:rPr>
        <w:t>配合於下班時間施工，超過</w:t>
      </w:r>
      <w:r w:rsidRPr="00D1333B">
        <w:rPr>
          <w:color w:val="000000" w:themeColor="text1"/>
          <w:sz w:val="28"/>
          <w:szCs w:val="28"/>
        </w:rPr>
        <w:t>4</w:t>
      </w:r>
      <w:r w:rsidRPr="00D1333B">
        <w:rPr>
          <w:color w:val="000000" w:themeColor="text1"/>
          <w:sz w:val="28"/>
          <w:szCs w:val="28"/>
        </w:rPr>
        <w:t>小時者，</w:t>
      </w:r>
      <w:proofErr w:type="gramStart"/>
      <w:r w:rsidRPr="00D1333B">
        <w:rPr>
          <w:color w:val="000000" w:themeColor="text1"/>
          <w:sz w:val="28"/>
          <w:szCs w:val="28"/>
        </w:rPr>
        <w:t>需擇假日</w:t>
      </w:r>
      <w:proofErr w:type="gramEnd"/>
      <w:r w:rsidRPr="00D1333B">
        <w:rPr>
          <w:color w:val="000000" w:themeColor="text1"/>
          <w:sz w:val="28"/>
          <w:szCs w:val="28"/>
        </w:rPr>
        <w:t>實施。施工期程需於</w:t>
      </w:r>
      <w:r w:rsidRPr="00D1333B">
        <w:rPr>
          <w:color w:val="000000" w:themeColor="text1"/>
          <w:sz w:val="28"/>
          <w:szCs w:val="28"/>
        </w:rPr>
        <w:t>3</w:t>
      </w:r>
      <w:r w:rsidRPr="00D1333B">
        <w:rPr>
          <w:color w:val="000000" w:themeColor="text1"/>
          <w:sz w:val="28"/>
          <w:szCs w:val="28"/>
        </w:rPr>
        <w:t>個工作天前通知本會。</w:t>
      </w:r>
    </w:p>
    <w:p w14:paraId="09F0C1D9" w14:textId="1E48978B" w:rsidR="001207CA" w:rsidRPr="001207CA" w:rsidRDefault="001207CA" w:rsidP="000A1257">
      <w:pPr>
        <w:pStyle w:val="a0"/>
        <w:widowControl/>
        <w:numPr>
          <w:ilvl w:val="1"/>
          <w:numId w:val="26"/>
        </w:numPr>
        <w:tabs>
          <w:tab w:val="clear" w:pos="964"/>
        </w:tabs>
        <w:autoSpaceDE w:val="0"/>
        <w:autoSpaceDN w:val="0"/>
        <w:adjustRightInd w:val="0"/>
        <w:spacing w:line="440" w:lineRule="exact"/>
        <w:ind w:leftChars="0" w:left="1134"/>
        <w:jc w:val="both"/>
        <w:rPr>
          <w:color w:val="000000" w:themeColor="text1"/>
          <w:sz w:val="28"/>
          <w:szCs w:val="28"/>
        </w:rPr>
      </w:pPr>
      <w:r w:rsidRPr="001207CA">
        <w:rPr>
          <w:color w:val="000000" w:themeColor="text1"/>
          <w:sz w:val="28"/>
          <w:szCs w:val="28"/>
        </w:rPr>
        <w:t>投標時</w:t>
      </w:r>
      <w:r w:rsidRPr="001207CA">
        <w:rPr>
          <w:rFonts w:hint="eastAsia"/>
          <w:color w:val="000000" w:themeColor="text1"/>
          <w:sz w:val="28"/>
          <w:szCs w:val="28"/>
        </w:rPr>
        <w:t>承商須</w:t>
      </w:r>
      <w:r w:rsidRPr="001207CA">
        <w:rPr>
          <w:color w:val="000000" w:themeColor="text1"/>
          <w:sz w:val="28"/>
          <w:szCs w:val="28"/>
        </w:rPr>
        <w:t>檢附規格型錄或產品說明書</w:t>
      </w:r>
      <w:r w:rsidRPr="001207CA">
        <w:rPr>
          <w:color w:val="000000" w:themeColor="text1"/>
          <w:sz w:val="28"/>
          <w:szCs w:val="28"/>
        </w:rPr>
        <w:t>(</w:t>
      </w:r>
      <w:r w:rsidRPr="001207CA">
        <w:rPr>
          <w:color w:val="000000" w:themeColor="text1"/>
          <w:sz w:val="28"/>
          <w:szCs w:val="28"/>
        </w:rPr>
        <w:t>須標</w:t>
      </w:r>
      <w:proofErr w:type="gramStart"/>
      <w:r w:rsidRPr="001207CA">
        <w:rPr>
          <w:color w:val="000000" w:themeColor="text1"/>
          <w:sz w:val="28"/>
          <w:szCs w:val="28"/>
        </w:rPr>
        <w:t>註</w:t>
      </w:r>
      <w:proofErr w:type="gramEnd"/>
      <w:r w:rsidRPr="001207CA">
        <w:rPr>
          <w:color w:val="000000" w:themeColor="text1"/>
          <w:sz w:val="28"/>
          <w:szCs w:val="28"/>
        </w:rPr>
        <w:t>符合規格之項次與對照表，如為原文型錄或產品說明書應</w:t>
      </w:r>
      <w:proofErr w:type="gramStart"/>
      <w:r w:rsidRPr="001207CA">
        <w:rPr>
          <w:color w:val="000000" w:themeColor="text1"/>
          <w:sz w:val="28"/>
          <w:szCs w:val="28"/>
        </w:rPr>
        <w:t>併</w:t>
      </w:r>
      <w:proofErr w:type="gramEnd"/>
      <w:r w:rsidRPr="001207CA">
        <w:rPr>
          <w:color w:val="000000" w:themeColor="text1"/>
          <w:sz w:val="28"/>
          <w:szCs w:val="28"/>
        </w:rPr>
        <w:t>附中文譯本</w:t>
      </w:r>
      <w:r w:rsidRPr="001207CA">
        <w:rPr>
          <w:color w:val="000000" w:themeColor="text1"/>
          <w:sz w:val="28"/>
          <w:szCs w:val="28"/>
        </w:rPr>
        <w:t>)</w:t>
      </w:r>
      <w:r w:rsidRPr="001207CA">
        <w:rPr>
          <w:color w:val="000000" w:themeColor="text1"/>
          <w:sz w:val="28"/>
          <w:szCs w:val="28"/>
        </w:rPr>
        <w:t>。</w:t>
      </w:r>
    </w:p>
    <w:p w14:paraId="7449468B" w14:textId="5F8449C8" w:rsidR="001207CA" w:rsidRDefault="001207CA" w:rsidP="000A1257">
      <w:pPr>
        <w:pStyle w:val="a0"/>
        <w:widowControl/>
        <w:numPr>
          <w:ilvl w:val="1"/>
          <w:numId w:val="26"/>
        </w:numPr>
        <w:tabs>
          <w:tab w:val="clear" w:pos="964"/>
        </w:tabs>
        <w:autoSpaceDE w:val="0"/>
        <w:autoSpaceDN w:val="0"/>
        <w:adjustRightInd w:val="0"/>
        <w:spacing w:line="440" w:lineRule="exact"/>
        <w:ind w:leftChars="0" w:left="1134"/>
        <w:jc w:val="both"/>
        <w:rPr>
          <w:color w:val="000000" w:themeColor="text1"/>
          <w:sz w:val="28"/>
          <w:szCs w:val="28"/>
        </w:rPr>
      </w:pPr>
      <w:r w:rsidRPr="001207CA">
        <w:rPr>
          <w:rFonts w:hint="eastAsia"/>
          <w:color w:val="000000" w:themeColor="text1"/>
          <w:sz w:val="28"/>
          <w:szCs w:val="28"/>
        </w:rPr>
        <w:t>非本國生產之設備，需檢附原廠產地證明</w:t>
      </w:r>
      <w:r w:rsidRPr="001207CA">
        <w:rPr>
          <w:rFonts w:hint="eastAsia"/>
          <w:color w:val="000000" w:themeColor="text1"/>
          <w:sz w:val="28"/>
          <w:szCs w:val="28"/>
        </w:rPr>
        <w:t>(</w:t>
      </w:r>
      <w:r w:rsidRPr="001207CA">
        <w:rPr>
          <w:rFonts w:hint="eastAsia"/>
          <w:color w:val="000000" w:themeColor="text1"/>
          <w:sz w:val="28"/>
          <w:szCs w:val="28"/>
        </w:rPr>
        <w:t>原產地非大陸地區</w:t>
      </w:r>
      <w:r w:rsidRPr="001207CA">
        <w:rPr>
          <w:rFonts w:hint="eastAsia"/>
          <w:color w:val="000000" w:themeColor="text1"/>
          <w:sz w:val="28"/>
          <w:szCs w:val="28"/>
        </w:rPr>
        <w:t>)</w:t>
      </w:r>
      <w:r w:rsidRPr="00010ED4">
        <w:rPr>
          <w:rFonts w:hint="eastAsia"/>
          <w:color w:val="000000" w:themeColor="text1"/>
          <w:sz w:val="28"/>
          <w:szCs w:val="28"/>
        </w:rPr>
        <w:t>或進口報關單</w:t>
      </w:r>
      <w:r w:rsidRPr="001207CA">
        <w:rPr>
          <w:rFonts w:hint="eastAsia"/>
          <w:color w:val="000000" w:themeColor="text1"/>
          <w:sz w:val="28"/>
          <w:szCs w:val="28"/>
        </w:rPr>
        <w:t>。</w:t>
      </w:r>
    </w:p>
    <w:p w14:paraId="710F5CBD" w14:textId="77777777" w:rsidR="00E537D0" w:rsidRPr="001207CA" w:rsidRDefault="00E537D0" w:rsidP="00E537D0">
      <w:pPr>
        <w:pStyle w:val="a0"/>
        <w:widowControl/>
        <w:autoSpaceDE w:val="0"/>
        <w:autoSpaceDN w:val="0"/>
        <w:adjustRightInd w:val="0"/>
        <w:spacing w:line="440" w:lineRule="exact"/>
        <w:ind w:leftChars="0" w:left="1134"/>
        <w:jc w:val="both"/>
        <w:rPr>
          <w:color w:val="000000" w:themeColor="text1"/>
          <w:sz w:val="28"/>
          <w:szCs w:val="28"/>
        </w:rPr>
      </w:pPr>
    </w:p>
    <w:p w14:paraId="29278A56" w14:textId="6F478C71" w:rsidR="006B0A0B" w:rsidRPr="00E537D0" w:rsidRDefault="00B649A1" w:rsidP="00226918">
      <w:pPr>
        <w:pStyle w:val="1"/>
        <w:keepNext w:val="0"/>
        <w:numPr>
          <w:ilvl w:val="0"/>
          <w:numId w:val="1"/>
        </w:numPr>
        <w:spacing w:beforeLines="50" w:before="120" w:afterLines="50" w:after="120"/>
        <w:rPr>
          <w:rFonts w:ascii="標楷體" w:hAnsi="標楷體"/>
        </w:rPr>
      </w:pPr>
      <w:bookmarkStart w:id="28" w:name="_Toc75897935"/>
      <w:r w:rsidRPr="00E537D0">
        <w:rPr>
          <w:rFonts w:ascii="標楷體" w:hAnsi="標楷體" w:hint="eastAsia"/>
        </w:rPr>
        <w:t>交付文件</w:t>
      </w:r>
      <w:r w:rsidR="002D615A" w:rsidRPr="00E537D0">
        <w:rPr>
          <w:rFonts w:ascii="標楷體" w:hAnsi="標楷體" w:hint="eastAsia"/>
        </w:rPr>
        <w:t>及期程</w:t>
      </w:r>
      <w:bookmarkEnd w:id="28"/>
    </w:p>
    <w:p w14:paraId="014CB0B7" w14:textId="77777777" w:rsidR="001207CA" w:rsidRPr="001207CA" w:rsidRDefault="001207CA" w:rsidP="001207CA">
      <w:pPr>
        <w:widowControl/>
        <w:autoSpaceDE w:val="0"/>
        <w:autoSpaceDN w:val="0"/>
        <w:adjustRightInd w:val="0"/>
        <w:spacing w:line="440" w:lineRule="exact"/>
        <w:ind w:left="397"/>
        <w:jc w:val="both"/>
        <w:rPr>
          <w:color w:val="000000" w:themeColor="text1"/>
          <w:sz w:val="28"/>
          <w:szCs w:val="28"/>
        </w:rPr>
      </w:pPr>
      <w:r w:rsidRPr="001207CA">
        <w:rPr>
          <w:rFonts w:hint="eastAsia"/>
          <w:color w:val="000000" w:themeColor="text1"/>
          <w:sz w:val="28"/>
          <w:szCs w:val="28"/>
        </w:rPr>
        <w:t>本專案交付項目及時程規定如下：</w:t>
      </w:r>
    </w:p>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678"/>
        <w:gridCol w:w="1842"/>
        <w:gridCol w:w="1701"/>
      </w:tblGrid>
      <w:tr w:rsidR="001207CA" w:rsidRPr="00EC6CD3" w14:paraId="21AD2A2B" w14:textId="77777777" w:rsidTr="001207CA">
        <w:trPr>
          <w:trHeight w:val="532"/>
          <w:tblHeader/>
          <w:jc w:val="right"/>
        </w:trPr>
        <w:tc>
          <w:tcPr>
            <w:tcW w:w="846" w:type="dxa"/>
            <w:tcBorders>
              <w:bottom w:val="single" w:sz="4" w:space="0" w:color="auto"/>
            </w:tcBorders>
            <w:shd w:val="clear" w:color="auto" w:fill="E0E0E0"/>
            <w:vAlign w:val="center"/>
          </w:tcPr>
          <w:p w14:paraId="76240C95" w14:textId="77777777" w:rsidR="001207CA" w:rsidRPr="00EC6CD3" w:rsidRDefault="001207CA" w:rsidP="002D4CDC">
            <w:pPr>
              <w:adjustRightInd w:val="0"/>
              <w:snapToGrid w:val="0"/>
              <w:spacing w:line="320" w:lineRule="exact"/>
              <w:jc w:val="center"/>
              <w:rPr>
                <w:b/>
                <w:color w:val="000000" w:themeColor="text1"/>
                <w:sz w:val="28"/>
                <w:szCs w:val="28"/>
              </w:rPr>
            </w:pPr>
            <w:r w:rsidRPr="00EC6CD3">
              <w:rPr>
                <w:rFonts w:hint="eastAsia"/>
                <w:b/>
                <w:color w:val="000000" w:themeColor="text1"/>
                <w:sz w:val="28"/>
                <w:szCs w:val="28"/>
              </w:rPr>
              <w:t>期別</w:t>
            </w:r>
          </w:p>
        </w:tc>
        <w:tc>
          <w:tcPr>
            <w:tcW w:w="4678" w:type="dxa"/>
            <w:tcBorders>
              <w:bottom w:val="single" w:sz="4" w:space="0" w:color="auto"/>
            </w:tcBorders>
            <w:shd w:val="clear" w:color="auto" w:fill="E0E0E0"/>
            <w:vAlign w:val="center"/>
          </w:tcPr>
          <w:p w14:paraId="6003A17F" w14:textId="77777777" w:rsidR="001207CA" w:rsidRPr="00EC6CD3" w:rsidRDefault="001207CA" w:rsidP="002D4CDC">
            <w:pPr>
              <w:adjustRightInd w:val="0"/>
              <w:snapToGrid w:val="0"/>
              <w:spacing w:line="320" w:lineRule="exact"/>
              <w:jc w:val="center"/>
              <w:rPr>
                <w:b/>
                <w:color w:val="000000" w:themeColor="text1"/>
                <w:sz w:val="28"/>
                <w:szCs w:val="28"/>
              </w:rPr>
            </w:pPr>
            <w:r w:rsidRPr="00EC6CD3">
              <w:rPr>
                <w:b/>
                <w:color w:val="000000" w:themeColor="text1"/>
                <w:sz w:val="28"/>
                <w:szCs w:val="28"/>
              </w:rPr>
              <w:t>工作項目及交付文件</w:t>
            </w:r>
          </w:p>
        </w:tc>
        <w:tc>
          <w:tcPr>
            <w:tcW w:w="1842" w:type="dxa"/>
            <w:tcBorders>
              <w:bottom w:val="single" w:sz="4" w:space="0" w:color="auto"/>
            </w:tcBorders>
            <w:shd w:val="clear" w:color="auto" w:fill="E0E0E0"/>
            <w:vAlign w:val="center"/>
          </w:tcPr>
          <w:p w14:paraId="065763C6" w14:textId="77777777" w:rsidR="001207CA" w:rsidRPr="00EC6CD3" w:rsidRDefault="001207CA" w:rsidP="002D4CDC">
            <w:pPr>
              <w:adjustRightInd w:val="0"/>
              <w:snapToGrid w:val="0"/>
              <w:spacing w:line="320" w:lineRule="exact"/>
              <w:jc w:val="center"/>
              <w:rPr>
                <w:b/>
                <w:color w:val="000000" w:themeColor="text1"/>
                <w:sz w:val="28"/>
                <w:szCs w:val="28"/>
              </w:rPr>
            </w:pPr>
            <w:r w:rsidRPr="00EC6CD3">
              <w:rPr>
                <w:b/>
                <w:color w:val="000000" w:themeColor="text1"/>
                <w:sz w:val="28"/>
                <w:szCs w:val="28"/>
              </w:rPr>
              <w:t>交付時間</w:t>
            </w:r>
          </w:p>
        </w:tc>
        <w:tc>
          <w:tcPr>
            <w:tcW w:w="1701" w:type="dxa"/>
            <w:tcBorders>
              <w:bottom w:val="single" w:sz="4" w:space="0" w:color="auto"/>
            </w:tcBorders>
            <w:shd w:val="clear" w:color="auto" w:fill="E0E0E0"/>
            <w:vAlign w:val="center"/>
          </w:tcPr>
          <w:p w14:paraId="619B6637" w14:textId="77777777" w:rsidR="001207CA" w:rsidRPr="00EC6CD3" w:rsidRDefault="001207CA" w:rsidP="002D4CDC">
            <w:pPr>
              <w:adjustRightInd w:val="0"/>
              <w:snapToGrid w:val="0"/>
              <w:spacing w:line="320" w:lineRule="exact"/>
              <w:jc w:val="center"/>
              <w:rPr>
                <w:rFonts w:ascii="標楷體" w:hAnsi="標楷體"/>
                <w:b/>
                <w:color w:val="000000" w:themeColor="text1"/>
                <w:sz w:val="28"/>
                <w:szCs w:val="28"/>
              </w:rPr>
            </w:pPr>
            <w:r w:rsidRPr="00EC6CD3">
              <w:rPr>
                <w:rFonts w:ascii="標楷體" w:hAnsi="標楷體"/>
                <w:b/>
                <w:color w:val="000000" w:themeColor="text1"/>
                <w:sz w:val="28"/>
                <w:szCs w:val="28"/>
              </w:rPr>
              <w:t>備註</w:t>
            </w:r>
          </w:p>
        </w:tc>
      </w:tr>
      <w:tr w:rsidR="001207CA" w:rsidRPr="00EC6CD3" w14:paraId="185D432D" w14:textId="77777777" w:rsidTr="001207CA">
        <w:trPr>
          <w:trHeight w:val="312"/>
          <w:jc w:val="right"/>
        </w:trPr>
        <w:tc>
          <w:tcPr>
            <w:tcW w:w="846" w:type="dxa"/>
            <w:vMerge w:val="restart"/>
            <w:vAlign w:val="center"/>
          </w:tcPr>
          <w:p w14:paraId="0B377377" w14:textId="77777777" w:rsidR="001207CA" w:rsidRDefault="001207CA" w:rsidP="002D4CDC">
            <w:pPr>
              <w:autoSpaceDE w:val="0"/>
              <w:autoSpaceDN w:val="0"/>
              <w:adjustRightInd w:val="0"/>
              <w:snapToGrid w:val="0"/>
              <w:jc w:val="center"/>
              <w:rPr>
                <w:color w:val="000000" w:themeColor="text1"/>
                <w:sz w:val="28"/>
                <w:szCs w:val="28"/>
              </w:rPr>
            </w:pPr>
            <w:r>
              <w:rPr>
                <w:rFonts w:hint="eastAsia"/>
                <w:color w:val="000000" w:themeColor="text1"/>
                <w:sz w:val="28"/>
                <w:szCs w:val="28"/>
              </w:rPr>
              <w:t>全</w:t>
            </w:r>
          </w:p>
          <w:p w14:paraId="6955466A" w14:textId="77777777" w:rsidR="001207CA" w:rsidRDefault="001207CA" w:rsidP="002D4CDC">
            <w:pPr>
              <w:autoSpaceDE w:val="0"/>
              <w:autoSpaceDN w:val="0"/>
              <w:adjustRightInd w:val="0"/>
              <w:snapToGrid w:val="0"/>
              <w:jc w:val="center"/>
              <w:rPr>
                <w:color w:val="000000" w:themeColor="text1"/>
                <w:sz w:val="28"/>
                <w:szCs w:val="28"/>
              </w:rPr>
            </w:pPr>
            <w:r>
              <w:rPr>
                <w:rFonts w:hint="eastAsia"/>
                <w:color w:val="000000" w:themeColor="text1"/>
                <w:sz w:val="28"/>
                <w:szCs w:val="28"/>
              </w:rPr>
              <w:t>1</w:t>
            </w:r>
          </w:p>
          <w:p w14:paraId="077B3477" w14:textId="77777777" w:rsidR="001207CA" w:rsidRPr="00EC6CD3" w:rsidRDefault="001207CA" w:rsidP="002D4CDC">
            <w:pPr>
              <w:autoSpaceDE w:val="0"/>
              <w:autoSpaceDN w:val="0"/>
              <w:adjustRightInd w:val="0"/>
              <w:snapToGrid w:val="0"/>
              <w:jc w:val="center"/>
              <w:rPr>
                <w:color w:val="000000" w:themeColor="text1"/>
                <w:sz w:val="28"/>
                <w:szCs w:val="28"/>
              </w:rPr>
            </w:pPr>
            <w:r>
              <w:rPr>
                <w:rFonts w:hint="eastAsia"/>
                <w:color w:val="000000" w:themeColor="text1"/>
                <w:sz w:val="28"/>
                <w:szCs w:val="28"/>
              </w:rPr>
              <w:t>期</w:t>
            </w:r>
          </w:p>
        </w:tc>
        <w:tc>
          <w:tcPr>
            <w:tcW w:w="4678" w:type="dxa"/>
            <w:vAlign w:val="center"/>
          </w:tcPr>
          <w:p w14:paraId="1C98788C" w14:textId="77777777" w:rsidR="001207CA" w:rsidRPr="00EC6CD3" w:rsidRDefault="001207CA" w:rsidP="002D4CDC">
            <w:pPr>
              <w:autoSpaceDE w:val="0"/>
              <w:autoSpaceDN w:val="0"/>
              <w:adjustRightInd w:val="0"/>
              <w:snapToGrid w:val="0"/>
              <w:ind w:leftChars="14" w:left="45"/>
              <w:jc w:val="both"/>
              <w:rPr>
                <w:color w:val="000000" w:themeColor="text1"/>
                <w:sz w:val="28"/>
                <w:szCs w:val="28"/>
              </w:rPr>
            </w:pPr>
            <w:r w:rsidRPr="00EC6CD3">
              <w:rPr>
                <w:color w:val="000000" w:themeColor="text1"/>
                <w:sz w:val="28"/>
                <w:szCs w:val="28"/>
              </w:rPr>
              <w:t>1.</w:t>
            </w:r>
            <w:r w:rsidRPr="00EC6CD3">
              <w:rPr>
                <w:color w:val="000000" w:themeColor="text1"/>
                <w:sz w:val="28"/>
                <w:szCs w:val="28"/>
              </w:rPr>
              <w:t>專案人員</w:t>
            </w:r>
            <w:r>
              <w:rPr>
                <w:rFonts w:hint="eastAsia"/>
                <w:color w:val="000000" w:themeColor="text1"/>
                <w:sz w:val="28"/>
                <w:szCs w:val="28"/>
              </w:rPr>
              <w:t>保密同意書</w:t>
            </w:r>
            <w:r>
              <w:rPr>
                <w:rFonts w:hint="eastAsia"/>
                <w:color w:val="000000" w:themeColor="text1"/>
                <w:sz w:val="28"/>
                <w:szCs w:val="28"/>
              </w:rPr>
              <w:t>/</w:t>
            </w:r>
            <w:r w:rsidRPr="00EC6CD3">
              <w:rPr>
                <w:color w:val="000000" w:themeColor="text1"/>
                <w:sz w:val="28"/>
                <w:szCs w:val="28"/>
              </w:rPr>
              <w:t>保密切結書</w:t>
            </w:r>
          </w:p>
        </w:tc>
        <w:tc>
          <w:tcPr>
            <w:tcW w:w="1842" w:type="dxa"/>
            <w:shd w:val="clear" w:color="auto" w:fill="auto"/>
            <w:vAlign w:val="center"/>
          </w:tcPr>
          <w:p w14:paraId="205558FF" w14:textId="77777777" w:rsidR="001207CA" w:rsidRPr="00EC6CD3" w:rsidRDefault="001207CA" w:rsidP="002D4CDC">
            <w:pPr>
              <w:autoSpaceDE w:val="0"/>
              <w:autoSpaceDN w:val="0"/>
              <w:adjustRightInd w:val="0"/>
              <w:snapToGrid w:val="0"/>
              <w:jc w:val="both"/>
              <w:rPr>
                <w:color w:val="000000" w:themeColor="text1"/>
                <w:sz w:val="28"/>
                <w:szCs w:val="28"/>
              </w:rPr>
            </w:pPr>
            <w:r w:rsidRPr="00EC6CD3">
              <w:rPr>
                <w:color w:val="000000" w:themeColor="text1"/>
                <w:sz w:val="28"/>
                <w:szCs w:val="28"/>
              </w:rPr>
              <w:t>自決標日起</w:t>
            </w:r>
            <w:r w:rsidRPr="00EC6CD3">
              <w:rPr>
                <w:color w:val="000000" w:themeColor="text1"/>
                <w:sz w:val="28"/>
                <w:szCs w:val="28"/>
              </w:rPr>
              <w:t>10</w:t>
            </w:r>
            <w:r w:rsidRPr="00EC6CD3">
              <w:rPr>
                <w:color w:val="000000" w:themeColor="text1"/>
                <w:sz w:val="28"/>
                <w:szCs w:val="28"/>
              </w:rPr>
              <w:t>日曆天內</w:t>
            </w:r>
          </w:p>
        </w:tc>
        <w:tc>
          <w:tcPr>
            <w:tcW w:w="1701" w:type="dxa"/>
            <w:vMerge w:val="restart"/>
            <w:vAlign w:val="center"/>
          </w:tcPr>
          <w:p w14:paraId="0543E2B7" w14:textId="77777777" w:rsidR="001207CA" w:rsidRPr="00EC6CD3" w:rsidRDefault="001207CA" w:rsidP="002D4CDC">
            <w:pPr>
              <w:adjustRightInd w:val="0"/>
              <w:snapToGrid w:val="0"/>
              <w:spacing w:line="276" w:lineRule="auto"/>
              <w:rPr>
                <w:color w:val="000000" w:themeColor="text1"/>
                <w:sz w:val="28"/>
                <w:szCs w:val="28"/>
              </w:rPr>
            </w:pPr>
            <w:r>
              <w:rPr>
                <w:rFonts w:hint="eastAsia"/>
                <w:color w:val="000000" w:themeColor="text1"/>
                <w:sz w:val="28"/>
                <w:szCs w:val="28"/>
              </w:rPr>
              <w:t>保密同意書</w:t>
            </w:r>
            <w:r>
              <w:rPr>
                <w:rFonts w:hint="eastAsia"/>
                <w:color w:val="000000" w:themeColor="text1"/>
                <w:sz w:val="28"/>
                <w:szCs w:val="28"/>
              </w:rPr>
              <w:t>/</w:t>
            </w:r>
            <w:r w:rsidRPr="00EC6CD3">
              <w:rPr>
                <w:rFonts w:hint="eastAsia"/>
                <w:color w:val="000000" w:themeColor="text1"/>
                <w:sz w:val="28"/>
                <w:szCs w:val="28"/>
              </w:rPr>
              <w:t>保密切結書與相關文件均包含</w:t>
            </w:r>
            <w:r w:rsidRPr="00EC6CD3">
              <w:rPr>
                <w:color w:val="000000" w:themeColor="text1"/>
                <w:sz w:val="28"/>
                <w:szCs w:val="28"/>
              </w:rPr>
              <w:t>書面及電子檔各</w:t>
            </w:r>
            <w:r w:rsidRPr="00EC6CD3">
              <w:rPr>
                <w:rFonts w:hint="eastAsia"/>
                <w:color w:val="000000" w:themeColor="text1"/>
                <w:sz w:val="28"/>
                <w:szCs w:val="28"/>
              </w:rPr>
              <w:t>1</w:t>
            </w:r>
            <w:r w:rsidRPr="00EC6CD3">
              <w:rPr>
                <w:color w:val="000000" w:themeColor="text1"/>
                <w:sz w:val="28"/>
                <w:szCs w:val="28"/>
              </w:rPr>
              <w:t>份</w:t>
            </w:r>
          </w:p>
        </w:tc>
      </w:tr>
      <w:tr w:rsidR="001207CA" w:rsidRPr="00EC6CD3" w14:paraId="44E2AE77" w14:textId="77777777" w:rsidTr="001207CA">
        <w:trPr>
          <w:trHeight w:val="474"/>
          <w:jc w:val="right"/>
        </w:trPr>
        <w:tc>
          <w:tcPr>
            <w:tcW w:w="846" w:type="dxa"/>
            <w:vMerge/>
          </w:tcPr>
          <w:p w14:paraId="4CE6CDC5" w14:textId="77777777" w:rsidR="001207CA" w:rsidRPr="00EC6CD3" w:rsidRDefault="001207CA" w:rsidP="002D4CDC">
            <w:pPr>
              <w:adjustRightInd w:val="0"/>
              <w:snapToGrid w:val="0"/>
              <w:spacing w:line="276" w:lineRule="auto"/>
              <w:rPr>
                <w:color w:val="000000" w:themeColor="text1"/>
                <w:sz w:val="28"/>
                <w:szCs w:val="28"/>
              </w:rPr>
            </w:pPr>
          </w:p>
        </w:tc>
        <w:tc>
          <w:tcPr>
            <w:tcW w:w="4678" w:type="dxa"/>
            <w:vAlign w:val="center"/>
          </w:tcPr>
          <w:p w14:paraId="4D70CFCA" w14:textId="77777777" w:rsidR="001207CA" w:rsidRPr="00EC6CD3" w:rsidRDefault="001207CA" w:rsidP="002D4CDC">
            <w:pPr>
              <w:autoSpaceDE w:val="0"/>
              <w:autoSpaceDN w:val="0"/>
              <w:adjustRightInd w:val="0"/>
              <w:snapToGrid w:val="0"/>
              <w:ind w:leftChars="14" w:left="45"/>
              <w:jc w:val="both"/>
              <w:rPr>
                <w:color w:val="000000" w:themeColor="text1"/>
                <w:sz w:val="28"/>
                <w:szCs w:val="28"/>
              </w:rPr>
            </w:pPr>
            <w:r>
              <w:rPr>
                <w:rFonts w:hint="eastAsia"/>
                <w:color w:val="000000" w:themeColor="text1"/>
                <w:sz w:val="28"/>
                <w:szCs w:val="28"/>
              </w:rPr>
              <w:t>2.</w:t>
            </w:r>
            <w:r>
              <w:rPr>
                <w:rFonts w:hint="eastAsia"/>
                <w:color w:val="000000" w:themeColor="text1"/>
                <w:sz w:val="28"/>
                <w:szCs w:val="28"/>
              </w:rPr>
              <w:t>路由器</w:t>
            </w:r>
            <w:r>
              <w:rPr>
                <w:rFonts w:hint="eastAsia"/>
                <w:color w:val="000000" w:themeColor="text1"/>
                <w:sz w:val="28"/>
                <w:szCs w:val="28"/>
              </w:rPr>
              <w:t>(3</w:t>
            </w:r>
            <w:r>
              <w:rPr>
                <w:rFonts w:hint="eastAsia"/>
                <w:color w:val="000000" w:themeColor="text1"/>
                <w:sz w:val="28"/>
                <w:szCs w:val="28"/>
              </w:rPr>
              <w:t>台</w:t>
            </w:r>
            <w:r>
              <w:rPr>
                <w:rFonts w:hint="eastAsia"/>
                <w:color w:val="000000" w:themeColor="text1"/>
                <w:sz w:val="28"/>
                <w:szCs w:val="28"/>
              </w:rPr>
              <w:t>)</w:t>
            </w:r>
          </w:p>
        </w:tc>
        <w:tc>
          <w:tcPr>
            <w:tcW w:w="1842" w:type="dxa"/>
            <w:vMerge w:val="restart"/>
            <w:shd w:val="clear" w:color="auto" w:fill="auto"/>
            <w:vAlign w:val="center"/>
          </w:tcPr>
          <w:p w14:paraId="7BE04E52" w14:textId="77777777" w:rsidR="001207CA" w:rsidRPr="00EC6CD3" w:rsidRDefault="001207CA" w:rsidP="002D4CDC">
            <w:pPr>
              <w:adjustRightInd w:val="0"/>
              <w:snapToGrid w:val="0"/>
              <w:spacing w:line="276" w:lineRule="auto"/>
              <w:rPr>
                <w:color w:val="000000" w:themeColor="text1"/>
                <w:sz w:val="28"/>
                <w:szCs w:val="28"/>
              </w:rPr>
            </w:pPr>
            <w:r w:rsidRPr="00EC6CD3">
              <w:rPr>
                <w:color w:val="000000" w:themeColor="text1"/>
                <w:sz w:val="28"/>
                <w:szCs w:val="28"/>
              </w:rPr>
              <w:t>自決標日起</w:t>
            </w:r>
            <w:r>
              <w:rPr>
                <w:rFonts w:hint="eastAsia"/>
                <w:color w:val="000000" w:themeColor="text1"/>
                <w:sz w:val="28"/>
                <w:szCs w:val="28"/>
              </w:rPr>
              <w:t>75</w:t>
            </w:r>
            <w:r w:rsidRPr="00EC6CD3">
              <w:rPr>
                <w:color w:val="000000" w:themeColor="text1"/>
                <w:sz w:val="28"/>
                <w:szCs w:val="28"/>
              </w:rPr>
              <w:t>日曆天內</w:t>
            </w:r>
          </w:p>
        </w:tc>
        <w:tc>
          <w:tcPr>
            <w:tcW w:w="1701" w:type="dxa"/>
            <w:vMerge/>
          </w:tcPr>
          <w:p w14:paraId="6729AD1A" w14:textId="77777777" w:rsidR="001207CA" w:rsidRPr="00EC6CD3" w:rsidRDefault="001207CA" w:rsidP="002D4CDC">
            <w:pPr>
              <w:adjustRightInd w:val="0"/>
              <w:snapToGrid w:val="0"/>
              <w:spacing w:line="276" w:lineRule="auto"/>
              <w:rPr>
                <w:color w:val="000000" w:themeColor="text1"/>
                <w:sz w:val="28"/>
                <w:szCs w:val="28"/>
              </w:rPr>
            </w:pPr>
          </w:p>
        </w:tc>
      </w:tr>
      <w:tr w:rsidR="001207CA" w:rsidRPr="00D1333B" w14:paraId="5AD64C69" w14:textId="77777777" w:rsidTr="001207CA">
        <w:trPr>
          <w:trHeight w:val="474"/>
          <w:jc w:val="right"/>
        </w:trPr>
        <w:tc>
          <w:tcPr>
            <w:tcW w:w="846" w:type="dxa"/>
            <w:vMerge/>
          </w:tcPr>
          <w:p w14:paraId="474BD3E9" w14:textId="77777777" w:rsidR="001207CA" w:rsidRPr="00EC6CD3" w:rsidRDefault="001207CA" w:rsidP="002D4CDC">
            <w:pPr>
              <w:adjustRightInd w:val="0"/>
              <w:snapToGrid w:val="0"/>
              <w:spacing w:line="276" w:lineRule="auto"/>
              <w:rPr>
                <w:rFonts w:ascii="標楷體" w:hAnsi="標楷體"/>
                <w:color w:val="000000" w:themeColor="text1"/>
                <w:sz w:val="28"/>
                <w:szCs w:val="28"/>
              </w:rPr>
            </w:pPr>
          </w:p>
        </w:tc>
        <w:tc>
          <w:tcPr>
            <w:tcW w:w="4678" w:type="dxa"/>
            <w:vAlign w:val="center"/>
          </w:tcPr>
          <w:p w14:paraId="430D72D4" w14:textId="77777777" w:rsidR="001207CA" w:rsidRPr="00EC6CD3" w:rsidRDefault="001207CA" w:rsidP="002D4CDC">
            <w:pPr>
              <w:autoSpaceDE w:val="0"/>
              <w:autoSpaceDN w:val="0"/>
              <w:adjustRightInd w:val="0"/>
              <w:snapToGrid w:val="0"/>
              <w:ind w:leftChars="14" w:left="45"/>
              <w:rPr>
                <w:color w:val="000000" w:themeColor="text1"/>
                <w:sz w:val="28"/>
                <w:szCs w:val="28"/>
              </w:rPr>
            </w:pPr>
            <w:r>
              <w:rPr>
                <w:rFonts w:hint="eastAsia"/>
                <w:color w:val="000000" w:themeColor="text1"/>
                <w:sz w:val="28"/>
                <w:szCs w:val="28"/>
              </w:rPr>
              <w:t>3</w:t>
            </w:r>
            <w:r w:rsidRPr="00EC6CD3">
              <w:rPr>
                <w:rFonts w:hint="eastAsia"/>
                <w:color w:val="000000" w:themeColor="text1"/>
                <w:sz w:val="28"/>
                <w:szCs w:val="28"/>
              </w:rPr>
              <w:t>.</w:t>
            </w:r>
            <w:r w:rsidRPr="00EC6CD3">
              <w:rPr>
                <w:rFonts w:hint="eastAsia"/>
                <w:color w:val="000000" w:themeColor="text1"/>
                <w:sz w:val="28"/>
                <w:szCs w:val="28"/>
              </w:rPr>
              <w:t>相關</w:t>
            </w:r>
            <w:r w:rsidRPr="00EC6CD3">
              <w:rPr>
                <w:color w:val="000000" w:themeColor="text1"/>
                <w:sz w:val="28"/>
                <w:szCs w:val="28"/>
              </w:rPr>
              <w:t>文件：</w:t>
            </w:r>
          </w:p>
          <w:p w14:paraId="75FAF90B" w14:textId="77777777" w:rsidR="001207CA" w:rsidRPr="00EC6CD3" w:rsidRDefault="001207CA" w:rsidP="002D4CDC">
            <w:pPr>
              <w:autoSpaceDE w:val="0"/>
              <w:autoSpaceDN w:val="0"/>
              <w:adjustRightInd w:val="0"/>
              <w:snapToGrid w:val="0"/>
              <w:ind w:leftChars="71" w:left="510" w:hangingChars="101" w:hanging="283"/>
              <w:rPr>
                <w:color w:val="000000" w:themeColor="text1"/>
                <w:sz w:val="28"/>
                <w:szCs w:val="28"/>
              </w:rPr>
            </w:pPr>
            <w:r w:rsidRPr="00EC6CD3">
              <w:rPr>
                <w:color w:val="000000" w:themeColor="text1"/>
                <w:sz w:val="28"/>
                <w:szCs w:val="28"/>
              </w:rPr>
              <w:t>(1)</w:t>
            </w:r>
            <w:r w:rsidRPr="00EC6CD3">
              <w:rPr>
                <w:color w:val="000000" w:themeColor="text1"/>
                <w:sz w:val="28"/>
                <w:szCs w:val="28"/>
              </w:rPr>
              <w:t>設備出貨證明</w:t>
            </w:r>
          </w:p>
          <w:p w14:paraId="38310685" w14:textId="77777777" w:rsidR="001207CA" w:rsidRDefault="001207CA" w:rsidP="002D4CDC">
            <w:pPr>
              <w:autoSpaceDE w:val="0"/>
              <w:autoSpaceDN w:val="0"/>
              <w:adjustRightInd w:val="0"/>
              <w:snapToGrid w:val="0"/>
              <w:ind w:leftChars="71" w:left="510" w:hangingChars="101" w:hanging="283"/>
              <w:rPr>
                <w:color w:val="000000" w:themeColor="text1"/>
                <w:sz w:val="28"/>
                <w:szCs w:val="28"/>
              </w:rPr>
            </w:pPr>
            <w:r w:rsidRPr="00EC6CD3">
              <w:rPr>
                <w:color w:val="000000" w:themeColor="text1"/>
                <w:sz w:val="28"/>
                <w:szCs w:val="28"/>
              </w:rPr>
              <w:t>(</w:t>
            </w:r>
            <w:r>
              <w:rPr>
                <w:rFonts w:hint="eastAsia"/>
                <w:color w:val="000000" w:themeColor="text1"/>
                <w:sz w:val="28"/>
                <w:szCs w:val="28"/>
              </w:rPr>
              <w:t>2</w:t>
            </w:r>
            <w:r w:rsidRPr="00EC6CD3">
              <w:rPr>
                <w:color w:val="000000" w:themeColor="text1"/>
                <w:sz w:val="28"/>
                <w:szCs w:val="28"/>
              </w:rPr>
              <w:t>)</w:t>
            </w:r>
            <w:r w:rsidRPr="00EC6CD3">
              <w:rPr>
                <w:color w:val="000000" w:themeColor="text1"/>
                <w:sz w:val="28"/>
                <w:szCs w:val="28"/>
              </w:rPr>
              <w:t>保固證明</w:t>
            </w:r>
          </w:p>
          <w:p w14:paraId="4BD3E8F8" w14:textId="77777777" w:rsidR="001207CA" w:rsidRDefault="001207CA" w:rsidP="002D4CDC">
            <w:pPr>
              <w:autoSpaceDE w:val="0"/>
              <w:autoSpaceDN w:val="0"/>
              <w:adjustRightInd w:val="0"/>
              <w:snapToGrid w:val="0"/>
              <w:ind w:leftChars="71" w:left="510" w:hangingChars="101" w:hanging="283"/>
              <w:rPr>
                <w:color w:val="000000" w:themeColor="text1"/>
                <w:sz w:val="28"/>
                <w:szCs w:val="28"/>
              </w:rPr>
            </w:pPr>
            <w:r w:rsidRPr="00EC6CD3">
              <w:rPr>
                <w:rFonts w:hint="eastAsia"/>
                <w:color w:val="000000" w:themeColor="text1"/>
                <w:sz w:val="28"/>
                <w:szCs w:val="28"/>
              </w:rPr>
              <w:t>(</w:t>
            </w:r>
            <w:r>
              <w:rPr>
                <w:rFonts w:hint="eastAsia"/>
                <w:color w:val="000000" w:themeColor="text1"/>
                <w:sz w:val="28"/>
                <w:szCs w:val="28"/>
              </w:rPr>
              <w:t>3</w:t>
            </w:r>
            <w:r w:rsidRPr="00EC6CD3">
              <w:rPr>
                <w:rFonts w:hint="eastAsia"/>
                <w:color w:val="000000" w:themeColor="text1"/>
                <w:sz w:val="28"/>
                <w:szCs w:val="28"/>
              </w:rPr>
              <w:t>)</w:t>
            </w:r>
            <w:r w:rsidRPr="00EC6CD3">
              <w:rPr>
                <w:rFonts w:hint="eastAsia"/>
                <w:color w:val="000000" w:themeColor="text1"/>
                <w:sz w:val="28"/>
                <w:szCs w:val="28"/>
              </w:rPr>
              <w:t>原廠產地證明</w:t>
            </w:r>
            <w:r>
              <w:rPr>
                <w:rFonts w:hint="eastAsia"/>
                <w:color w:val="000000" w:themeColor="text1"/>
                <w:sz w:val="28"/>
                <w:szCs w:val="28"/>
              </w:rPr>
              <w:t>或進口報關單</w:t>
            </w:r>
          </w:p>
          <w:p w14:paraId="1B9D44F8" w14:textId="77777777" w:rsidR="001207CA" w:rsidRPr="00EC6CD3" w:rsidRDefault="001207CA" w:rsidP="002D4CDC">
            <w:pPr>
              <w:autoSpaceDE w:val="0"/>
              <w:autoSpaceDN w:val="0"/>
              <w:adjustRightInd w:val="0"/>
              <w:snapToGrid w:val="0"/>
              <w:ind w:leftChars="71" w:left="510" w:hangingChars="101" w:hanging="283"/>
              <w:rPr>
                <w:color w:val="000000" w:themeColor="text1"/>
                <w:sz w:val="28"/>
                <w:szCs w:val="28"/>
              </w:rPr>
            </w:pPr>
            <w:r>
              <w:rPr>
                <w:rFonts w:hint="eastAsia"/>
                <w:color w:val="000000" w:themeColor="text1"/>
                <w:sz w:val="28"/>
                <w:szCs w:val="28"/>
              </w:rPr>
              <w:t>(4)</w:t>
            </w:r>
            <w:r>
              <w:rPr>
                <w:rFonts w:hint="eastAsia"/>
                <w:color w:val="000000" w:themeColor="text1"/>
                <w:sz w:val="28"/>
                <w:szCs w:val="28"/>
              </w:rPr>
              <w:t>完工報告</w:t>
            </w:r>
          </w:p>
        </w:tc>
        <w:tc>
          <w:tcPr>
            <w:tcW w:w="1842" w:type="dxa"/>
            <w:vMerge/>
            <w:shd w:val="clear" w:color="auto" w:fill="auto"/>
            <w:vAlign w:val="center"/>
          </w:tcPr>
          <w:p w14:paraId="7B6B8D85" w14:textId="77777777" w:rsidR="001207CA" w:rsidRPr="00D1333B" w:rsidRDefault="001207CA" w:rsidP="002D4CDC">
            <w:pPr>
              <w:adjustRightInd w:val="0"/>
              <w:snapToGrid w:val="0"/>
              <w:spacing w:line="276" w:lineRule="auto"/>
              <w:rPr>
                <w:rFonts w:ascii="標楷體" w:hAnsi="標楷體"/>
                <w:color w:val="000000" w:themeColor="text1"/>
                <w:sz w:val="28"/>
                <w:szCs w:val="28"/>
              </w:rPr>
            </w:pPr>
          </w:p>
        </w:tc>
        <w:tc>
          <w:tcPr>
            <w:tcW w:w="1701" w:type="dxa"/>
            <w:vMerge/>
          </w:tcPr>
          <w:p w14:paraId="682126B1" w14:textId="77777777" w:rsidR="001207CA" w:rsidRPr="00D1333B" w:rsidRDefault="001207CA" w:rsidP="002D4CDC">
            <w:pPr>
              <w:adjustRightInd w:val="0"/>
              <w:snapToGrid w:val="0"/>
              <w:spacing w:line="276" w:lineRule="auto"/>
              <w:rPr>
                <w:rFonts w:ascii="標楷體" w:hAnsi="標楷體"/>
                <w:color w:val="000000" w:themeColor="text1"/>
                <w:sz w:val="28"/>
                <w:szCs w:val="28"/>
              </w:rPr>
            </w:pPr>
          </w:p>
        </w:tc>
      </w:tr>
    </w:tbl>
    <w:p w14:paraId="642CB468" w14:textId="3ACE284D" w:rsidR="001909D5" w:rsidRPr="007A46F7" w:rsidRDefault="009F1083" w:rsidP="000A1257">
      <w:pPr>
        <w:pStyle w:val="a0"/>
        <w:widowControl/>
        <w:numPr>
          <w:ilvl w:val="1"/>
          <w:numId w:val="12"/>
        </w:numPr>
        <w:autoSpaceDE w:val="0"/>
        <w:autoSpaceDN w:val="0"/>
        <w:adjustRightInd w:val="0"/>
        <w:spacing w:line="440" w:lineRule="exact"/>
        <w:ind w:leftChars="0"/>
        <w:jc w:val="both"/>
        <w:rPr>
          <w:color w:val="000000" w:themeColor="text1"/>
          <w:sz w:val="28"/>
          <w:szCs w:val="28"/>
        </w:rPr>
      </w:pPr>
      <w:r>
        <w:rPr>
          <w:rFonts w:hint="eastAsia"/>
          <w:color w:val="000000" w:themeColor="text1"/>
          <w:sz w:val="28"/>
          <w:szCs w:val="28"/>
        </w:rPr>
        <w:t>除交付期</w:t>
      </w:r>
      <w:proofErr w:type="gramStart"/>
      <w:r>
        <w:rPr>
          <w:rFonts w:hint="eastAsia"/>
          <w:color w:val="000000" w:themeColor="text1"/>
          <w:sz w:val="28"/>
          <w:szCs w:val="28"/>
        </w:rPr>
        <w:t>程表</w:t>
      </w:r>
      <w:r w:rsidR="0087701F">
        <w:rPr>
          <w:rFonts w:hint="eastAsia"/>
          <w:color w:val="000000" w:themeColor="text1"/>
          <w:sz w:val="28"/>
          <w:szCs w:val="28"/>
        </w:rPr>
        <w:t>另有</w:t>
      </w:r>
      <w:proofErr w:type="gramEnd"/>
      <w:r w:rsidR="0087701F">
        <w:rPr>
          <w:rFonts w:hint="eastAsia"/>
          <w:color w:val="000000" w:themeColor="text1"/>
          <w:sz w:val="28"/>
          <w:szCs w:val="28"/>
        </w:rPr>
        <w:t>規定外，本案</w:t>
      </w:r>
      <w:r w:rsidR="001909D5" w:rsidRPr="007A46F7">
        <w:rPr>
          <w:color w:val="000000" w:themeColor="text1"/>
          <w:sz w:val="28"/>
          <w:szCs w:val="28"/>
        </w:rPr>
        <w:t>各項交付</w:t>
      </w:r>
      <w:proofErr w:type="gramStart"/>
      <w:r w:rsidR="001909D5" w:rsidRPr="007A46F7">
        <w:rPr>
          <w:color w:val="000000" w:themeColor="text1"/>
          <w:sz w:val="28"/>
          <w:szCs w:val="28"/>
        </w:rPr>
        <w:t>文件均為一式</w:t>
      </w:r>
      <w:proofErr w:type="gramEnd"/>
      <w:r w:rsidR="0087701F">
        <w:rPr>
          <w:rFonts w:hint="eastAsia"/>
          <w:color w:val="000000" w:themeColor="text1"/>
          <w:sz w:val="28"/>
          <w:szCs w:val="28"/>
        </w:rPr>
        <w:t>1</w:t>
      </w:r>
      <w:r w:rsidR="001909D5" w:rsidRPr="007A46F7">
        <w:rPr>
          <w:rFonts w:hint="eastAsia"/>
          <w:color w:val="000000" w:themeColor="text1"/>
          <w:sz w:val="28"/>
          <w:szCs w:val="28"/>
        </w:rPr>
        <w:t>份</w:t>
      </w:r>
      <w:r w:rsidR="001909D5" w:rsidRPr="007A46F7">
        <w:rPr>
          <w:color w:val="000000" w:themeColor="text1"/>
          <w:sz w:val="28"/>
          <w:szCs w:val="28"/>
        </w:rPr>
        <w:t>，以</w:t>
      </w:r>
      <w:r w:rsidR="001909D5" w:rsidRPr="007A46F7">
        <w:rPr>
          <w:color w:val="000000" w:themeColor="text1"/>
          <w:sz w:val="28"/>
          <w:szCs w:val="28"/>
        </w:rPr>
        <w:t>A4</w:t>
      </w:r>
      <w:r w:rsidR="001909D5" w:rsidRPr="007A46F7">
        <w:rPr>
          <w:color w:val="000000" w:themeColor="text1"/>
          <w:sz w:val="28"/>
          <w:szCs w:val="28"/>
        </w:rPr>
        <w:t>尺寸紙張雙面列印製作</w:t>
      </w:r>
      <w:r w:rsidR="001909D5" w:rsidRPr="007A46F7">
        <w:rPr>
          <w:rFonts w:hint="eastAsia"/>
          <w:color w:val="000000" w:themeColor="text1"/>
          <w:sz w:val="28"/>
          <w:szCs w:val="28"/>
        </w:rPr>
        <w:t>、</w:t>
      </w:r>
      <w:r w:rsidR="001909D5" w:rsidRPr="007A46F7">
        <w:rPr>
          <w:color w:val="000000" w:themeColor="text1"/>
          <w:sz w:val="28"/>
          <w:szCs w:val="28"/>
        </w:rPr>
        <w:t>裝訂成冊，並皆須交付媒體光碟片一式</w:t>
      </w:r>
      <w:r w:rsidR="0087701F">
        <w:rPr>
          <w:rFonts w:hint="eastAsia"/>
          <w:color w:val="000000" w:themeColor="text1"/>
          <w:sz w:val="28"/>
          <w:szCs w:val="28"/>
        </w:rPr>
        <w:t>1</w:t>
      </w:r>
      <w:r w:rsidR="001909D5" w:rsidRPr="007A46F7">
        <w:rPr>
          <w:color w:val="000000" w:themeColor="text1"/>
          <w:sz w:val="28"/>
          <w:szCs w:val="28"/>
        </w:rPr>
        <w:t>份電子檔，格式為</w:t>
      </w:r>
      <w:r w:rsidR="001909D5" w:rsidRPr="007A46F7">
        <w:rPr>
          <w:color w:val="000000" w:themeColor="text1"/>
          <w:sz w:val="28"/>
          <w:szCs w:val="28"/>
        </w:rPr>
        <w:t>PDF</w:t>
      </w:r>
      <w:r w:rsidR="001909D5" w:rsidRPr="007A46F7">
        <w:rPr>
          <w:color w:val="000000" w:themeColor="text1"/>
          <w:sz w:val="28"/>
          <w:szCs w:val="28"/>
        </w:rPr>
        <w:t>或</w:t>
      </w:r>
      <w:r w:rsidR="001909D5" w:rsidRPr="007A46F7">
        <w:rPr>
          <w:color w:val="000000" w:themeColor="text1"/>
          <w:sz w:val="28"/>
          <w:szCs w:val="28"/>
        </w:rPr>
        <w:t>ODF</w:t>
      </w:r>
      <w:r w:rsidR="001909D5" w:rsidRPr="007A46F7">
        <w:rPr>
          <w:color w:val="000000" w:themeColor="text1"/>
          <w:sz w:val="28"/>
          <w:szCs w:val="28"/>
        </w:rPr>
        <w:t>。</w:t>
      </w:r>
    </w:p>
    <w:p w14:paraId="09918586" w14:textId="4A8E5C61" w:rsidR="001909D5" w:rsidRPr="007A46F7" w:rsidRDefault="001909D5" w:rsidP="000A1257">
      <w:pPr>
        <w:pStyle w:val="a0"/>
        <w:widowControl/>
        <w:numPr>
          <w:ilvl w:val="1"/>
          <w:numId w:val="12"/>
        </w:numPr>
        <w:autoSpaceDE w:val="0"/>
        <w:autoSpaceDN w:val="0"/>
        <w:adjustRightInd w:val="0"/>
        <w:spacing w:line="440" w:lineRule="exact"/>
        <w:ind w:leftChars="0"/>
        <w:jc w:val="both"/>
        <w:rPr>
          <w:color w:val="000000" w:themeColor="text1"/>
          <w:sz w:val="28"/>
          <w:szCs w:val="28"/>
        </w:rPr>
      </w:pPr>
      <w:r w:rsidRPr="007A46F7">
        <w:rPr>
          <w:rFonts w:hint="eastAsia"/>
          <w:color w:val="000000" w:themeColor="text1"/>
          <w:sz w:val="28"/>
          <w:szCs w:val="28"/>
        </w:rPr>
        <w:t>承</w:t>
      </w:r>
      <w:r w:rsidRPr="007A46F7">
        <w:rPr>
          <w:color w:val="000000" w:themeColor="text1"/>
          <w:sz w:val="28"/>
          <w:szCs w:val="28"/>
        </w:rPr>
        <w:t>商應於</w:t>
      </w:r>
      <w:r w:rsidRPr="007A46F7">
        <w:rPr>
          <w:rFonts w:hint="eastAsia"/>
          <w:color w:val="000000" w:themeColor="text1"/>
          <w:sz w:val="28"/>
          <w:szCs w:val="28"/>
        </w:rPr>
        <w:t>交付期程</w:t>
      </w:r>
      <w:r w:rsidRPr="007A46F7">
        <w:rPr>
          <w:color w:val="000000" w:themeColor="text1"/>
          <w:sz w:val="28"/>
          <w:szCs w:val="28"/>
        </w:rPr>
        <w:t>前完成工作</w:t>
      </w:r>
      <w:r w:rsidRPr="007A46F7">
        <w:rPr>
          <w:color w:val="000000" w:themeColor="text1"/>
          <w:sz w:val="28"/>
          <w:szCs w:val="28"/>
        </w:rPr>
        <w:t>(</w:t>
      </w:r>
      <w:r w:rsidRPr="007A46F7">
        <w:rPr>
          <w:color w:val="000000" w:themeColor="text1"/>
          <w:sz w:val="28"/>
          <w:szCs w:val="28"/>
        </w:rPr>
        <w:t>含應交付之書面資料等</w:t>
      </w:r>
      <w:r w:rsidRPr="007A46F7">
        <w:rPr>
          <w:color w:val="000000" w:themeColor="text1"/>
          <w:sz w:val="28"/>
          <w:szCs w:val="28"/>
        </w:rPr>
        <w:t>)</w:t>
      </w:r>
      <w:r w:rsidRPr="007A46F7">
        <w:rPr>
          <w:color w:val="000000" w:themeColor="text1"/>
          <w:sz w:val="28"/>
          <w:szCs w:val="28"/>
        </w:rPr>
        <w:t>送</w:t>
      </w:r>
      <w:r w:rsidRPr="007A46F7">
        <w:rPr>
          <w:rFonts w:hint="eastAsia"/>
          <w:color w:val="000000" w:themeColor="text1"/>
          <w:sz w:val="28"/>
          <w:szCs w:val="28"/>
        </w:rPr>
        <w:t>本會</w:t>
      </w:r>
      <w:r w:rsidRPr="007A46F7">
        <w:rPr>
          <w:color w:val="000000" w:themeColor="text1"/>
          <w:sz w:val="28"/>
          <w:szCs w:val="28"/>
        </w:rPr>
        <w:t>審查，書面資料內容若有修改之需要者，</w:t>
      </w:r>
      <w:r w:rsidRPr="007A46F7">
        <w:rPr>
          <w:rFonts w:hint="eastAsia"/>
          <w:color w:val="000000" w:themeColor="text1"/>
          <w:sz w:val="28"/>
          <w:szCs w:val="28"/>
        </w:rPr>
        <w:t>本會將</w:t>
      </w:r>
      <w:r w:rsidRPr="007A46F7">
        <w:rPr>
          <w:color w:val="000000" w:themeColor="text1"/>
          <w:sz w:val="28"/>
          <w:szCs w:val="28"/>
        </w:rPr>
        <w:t>要求</w:t>
      </w:r>
      <w:r w:rsidRPr="007A46F7">
        <w:rPr>
          <w:rFonts w:hint="eastAsia"/>
          <w:color w:val="000000" w:themeColor="text1"/>
          <w:sz w:val="28"/>
          <w:szCs w:val="28"/>
        </w:rPr>
        <w:t>承</w:t>
      </w:r>
      <w:r w:rsidRPr="007A46F7">
        <w:rPr>
          <w:color w:val="000000" w:themeColor="text1"/>
          <w:sz w:val="28"/>
          <w:szCs w:val="28"/>
        </w:rPr>
        <w:t>商限期修改，</w:t>
      </w:r>
      <w:r w:rsidRPr="007A46F7">
        <w:rPr>
          <w:rFonts w:hint="eastAsia"/>
          <w:color w:val="000000" w:themeColor="text1"/>
          <w:sz w:val="28"/>
          <w:szCs w:val="28"/>
        </w:rPr>
        <w:t>承</w:t>
      </w:r>
      <w:r w:rsidRPr="007A46F7">
        <w:rPr>
          <w:color w:val="000000" w:themeColor="text1"/>
          <w:sz w:val="28"/>
          <w:szCs w:val="28"/>
        </w:rPr>
        <w:t>商於該期</w:t>
      </w:r>
      <w:r w:rsidRPr="007A46F7">
        <w:rPr>
          <w:color w:val="000000" w:themeColor="text1"/>
          <w:sz w:val="28"/>
          <w:szCs w:val="28"/>
        </w:rPr>
        <w:lastRenderedPageBreak/>
        <w:t>限內完成修改並經機關同意後，於</w:t>
      </w:r>
      <w:r w:rsidRPr="007A46F7">
        <w:rPr>
          <w:color w:val="000000" w:themeColor="text1"/>
          <w:sz w:val="28"/>
          <w:szCs w:val="28"/>
        </w:rPr>
        <w:t>3</w:t>
      </w:r>
      <w:r w:rsidRPr="007A46F7">
        <w:rPr>
          <w:color w:val="000000" w:themeColor="text1"/>
          <w:sz w:val="28"/>
          <w:szCs w:val="28"/>
        </w:rPr>
        <w:t>個工作天內交付書面及電子檔，格式為</w:t>
      </w:r>
      <w:r w:rsidRPr="007A46F7">
        <w:rPr>
          <w:color w:val="000000" w:themeColor="text1"/>
          <w:sz w:val="28"/>
          <w:szCs w:val="28"/>
        </w:rPr>
        <w:t>PDF</w:t>
      </w:r>
      <w:r w:rsidRPr="007A46F7">
        <w:rPr>
          <w:color w:val="000000" w:themeColor="text1"/>
          <w:sz w:val="28"/>
          <w:szCs w:val="28"/>
        </w:rPr>
        <w:t>或</w:t>
      </w:r>
      <w:r w:rsidRPr="007A46F7">
        <w:rPr>
          <w:color w:val="000000" w:themeColor="text1"/>
          <w:sz w:val="28"/>
          <w:szCs w:val="28"/>
        </w:rPr>
        <w:t>ODF</w:t>
      </w:r>
      <w:r w:rsidRPr="007A46F7">
        <w:rPr>
          <w:rFonts w:hint="eastAsia"/>
          <w:color w:val="000000" w:themeColor="text1"/>
          <w:sz w:val="28"/>
          <w:szCs w:val="28"/>
        </w:rPr>
        <w:t>。</w:t>
      </w:r>
    </w:p>
    <w:p w14:paraId="36819632" w14:textId="38B14495" w:rsidR="00F65CC5" w:rsidRDefault="001909D5" w:rsidP="000A1257">
      <w:pPr>
        <w:pStyle w:val="a0"/>
        <w:widowControl/>
        <w:numPr>
          <w:ilvl w:val="1"/>
          <w:numId w:val="12"/>
        </w:numPr>
        <w:autoSpaceDE w:val="0"/>
        <w:autoSpaceDN w:val="0"/>
        <w:adjustRightInd w:val="0"/>
        <w:spacing w:line="440" w:lineRule="exact"/>
        <w:ind w:leftChars="0"/>
        <w:jc w:val="both"/>
        <w:rPr>
          <w:color w:val="000000" w:themeColor="text1"/>
          <w:sz w:val="28"/>
          <w:szCs w:val="28"/>
        </w:rPr>
      </w:pPr>
      <w:r w:rsidRPr="007A46F7">
        <w:rPr>
          <w:rFonts w:hint="eastAsia"/>
          <w:color w:val="000000" w:themeColor="text1"/>
          <w:sz w:val="28"/>
          <w:szCs w:val="28"/>
        </w:rPr>
        <w:t>本案</w:t>
      </w:r>
      <w:proofErr w:type="gramStart"/>
      <w:r w:rsidRPr="007A46F7">
        <w:rPr>
          <w:rFonts w:hint="eastAsia"/>
          <w:color w:val="000000" w:themeColor="text1"/>
          <w:sz w:val="28"/>
          <w:szCs w:val="28"/>
        </w:rPr>
        <w:t>採</w:t>
      </w:r>
      <w:proofErr w:type="gramEnd"/>
      <w:r w:rsidRPr="007A46F7">
        <w:rPr>
          <w:rFonts w:hint="eastAsia"/>
          <w:color w:val="000000" w:themeColor="text1"/>
          <w:sz w:val="28"/>
          <w:szCs w:val="28"/>
        </w:rPr>
        <w:t>1</w:t>
      </w:r>
      <w:r w:rsidRPr="007A46F7">
        <w:rPr>
          <w:rFonts w:hint="eastAsia"/>
          <w:color w:val="000000" w:themeColor="text1"/>
          <w:sz w:val="28"/>
          <w:szCs w:val="28"/>
        </w:rPr>
        <w:t>次驗收，承商需配合</w:t>
      </w:r>
      <w:r w:rsidRPr="007A46F7">
        <w:rPr>
          <w:color w:val="000000" w:themeColor="text1"/>
          <w:sz w:val="28"/>
          <w:szCs w:val="28"/>
        </w:rPr>
        <w:t>製作驗收簡報檔</w:t>
      </w:r>
      <w:r w:rsidRPr="007A46F7">
        <w:rPr>
          <w:color w:val="000000" w:themeColor="text1"/>
          <w:sz w:val="28"/>
          <w:szCs w:val="28"/>
        </w:rPr>
        <w:t>(ODP</w:t>
      </w:r>
      <w:r w:rsidRPr="007A46F7">
        <w:rPr>
          <w:rFonts w:hint="eastAsia"/>
          <w:color w:val="000000" w:themeColor="text1"/>
          <w:sz w:val="28"/>
          <w:szCs w:val="28"/>
        </w:rPr>
        <w:t>或</w:t>
      </w:r>
      <w:r w:rsidRPr="007A46F7">
        <w:rPr>
          <w:rFonts w:hint="eastAsia"/>
          <w:color w:val="000000" w:themeColor="text1"/>
          <w:sz w:val="28"/>
          <w:szCs w:val="28"/>
        </w:rPr>
        <w:t>PDF</w:t>
      </w:r>
      <w:r w:rsidRPr="007A46F7">
        <w:rPr>
          <w:color w:val="000000" w:themeColor="text1"/>
          <w:sz w:val="28"/>
          <w:szCs w:val="28"/>
        </w:rPr>
        <w:t>格式</w:t>
      </w:r>
      <w:r w:rsidRPr="007A46F7">
        <w:rPr>
          <w:color w:val="000000" w:themeColor="text1"/>
          <w:sz w:val="28"/>
          <w:szCs w:val="28"/>
        </w:rPr>
        <w:t>)1</w:t>
      </w:r>
      <w:r w:rsidRPr="007A46F7">
        <w:rPr>
          <w:color w:val="000000" w:themeColor="text1"/>
          <w:sz w:val="28"/>
          <w:szCs w:val="28"/>
        </w:rPr>
        <w:t>份</w:t>
      </w:r>
      <w:r w:rsidRPr="007A46F7">
        <w:rPr>
          <w:rFonts w:hint="eastAsia"/>
          <w:color w:val="000000" w:themeColor="text1"/>
          <w:sz w:val="28"/>
          <w:szCs w:val="28"/>
        </w:rPr>
        <w:t>，詳述本案</w:t>
      </w:r>
      <w:r w:rsidR="00151B8B">
        <w:rPr>
          <w:rFonts w:hint="eastAsia"/>
          <w:color w:val="000000" w:themeColor="text1"/>
          <w:sz w:val="28"/>
          <w:szCs w:val="28"/>
        </w:rPr>
        <w:t>各工作項</w:t>
      </w:r>
      <w:r w:rsidRPr="007A46F7">
        <w:rPr>
          <w:rFonts w:hint="eastAsia"/>
          <w:color w:val="000000" w:themeColor="text1"/>
          <w:sz w:val="28"/>
          <w:szCs w:val="28"/>
        </w:rPr>
        <w:t>執行成果</w:t>
      </w:r>
      <w:r w:rsidRPr="007A46F7">
        <w:rPr>
          <w:color w:val="000000" w:themeColor="text1"/>
          <w:sz w:val="28"/>
          <w:szCs w:val="28"/>
        </w:rPr>
        <w:t>。</w:t>
      </w:r>
    </w:p>
    <w:p w14:paraId="03A0D2FC" w14:textId="77777777" w:rsidR="00E537D0" w:rsidRPr="007A46F7" w:rsidRDefault="00E537D0" w:rsidP="00E537D0">
      <w:pPr>
        <w:pStyle w:val="a0"/>
        <w:widowControl/>
        <w:autoSpaceDE w:val="0"/>
        <w:autoSpaceDN w:val="0"/>
        <w:adjustRightInd w:val="0"/>
        <w:spacing w:line="440" w:lineRule="exact"/>
        <w:ind w:leftChars="0" w:left="964"/>
        <w:jc w:val="both"/>
        <w:rPr>
          <w:color w:val="000000" w:themeColor="text1"/>
          <w:sz w:val="28"/>
          <w:szCs w:val="28"/>
        </w:rPr>
      </w:pPr>
    </w:p>
    <w:p w14:paraId="246BC72B" w14:textId="24EC051B" w:rsidR="00DD4ABF" w:rsidRPr="001207CA" w:rsidRDefault="00E3454A" w:rsidP="002D615A">
      <w:pPr>
        <w:pStyle w:val="1"/>
        <w:keepNext w:val="0"/>
        <w:numPr>
          <w:ilvl w:val="0"/>
          <w:numId w:val="1"/>
        </w:numPr>
        <w:spacing w:beforeLines="50" w:before="120" w:afterLines="50" w:after="120"/>
        <w:rPr>
          <w:rFonts w:ascii="標楷體" w:hAnsi="標楷體"/>
        </w:rPr>
      </w:pPr>
      <w:bookmarkStart w:id="29" w:name="_Toc75897936"/>
      <w:r w:rsidRPr="001207CA">
        <w:rPr>
          <w:rFonts w:ascii="標楷體" w:hAnsi="標楷體" w:hint="eastAsia"/>
        </w:rPr>
        <w:t>保固</w:t>
      </w:r>
      <w:r w:rsidR="002D615A" w:rsidRPr="001207CA">
        <w:rPr>
          <w:rFonts w:ascii="標楷體" w:hAnsi="標楷體" w:hint="eastAsia"/>
        </w:rPr>
        <w:t>服務</w:t>
      </w:r>
      <w:bookmarkEnd w:id="29"/>
    </w:p>
    <w:p w14:paraId="5B536067" w14:textId="77777777" w:rsidR="001207CA" w:rsidRPr="001207CA" w:rsidRDefault="001207CA" w:rsidP="001207CA">
      <w:pPr>
        <w:widowControl/>
        <w:autoSpaceDE w:val="0"/>
        <w:autoSpaceDN w:val="0"/>
        <w:adjustRightInd w:val="0"/>
        <w:spacing w:line="440" w:lineRule="exact"/>
        <w:ind w:left="397"/>
        <w:jc w:val="both"/>
        <w:rPr>
          <w:color w:val="000000" w:themeColor="text1"/>
          <w:sz w:val="28"/>
          <w:szCs w:val="28"/>
        </w:rPr>
      </w:pPr>
      <w:r w:rsidRPr="001207CA">
        <w:rPr>
          <w:color w:val="000000" w:themeColor="text1"/>
          <w:sz w:val="28"/>
          <w:szCs w:val="28"/>
        </w:rPr>
        <w:t>服務期間</w:t>
      </w:r>
      <w:r w:rsidRPr="001207CA">
        <w:rPr>
          <w:rFonts w:hint="eastAsia"/>
          <w:color w:val="000000" w:themeColor="text1"/>
          <w:sz w:val="28"/>
          <w:szCs w:val="28"/>
        </w:rPr>
        <w:t>以</w:t>
      </w:r>
      <w:proofErr w:type="gramStart"/>
      <w:r w:rsidRPr="001207CA">
        <w:rPr>
          <w:rFonts w:hint="eastAsia"/>
          <w:color w:val="000000" w:themeColor="text1"/>
          <w:sz w:val="28"/>
          <w:szCs w:val="28"/>
        </w:rPr>
        <w:t>日曆天</w:t>
      </w:r>
      <w:r w:rsidRPr="001207CA">
        <w:rPr>
          <w:color w:val="000000" w:themeColor="text1"/>
          <w:sz w:val="28"/>
          <w:szCs w:val="28"/>
        </w:rPr>
        <w:t>計</w:t>
      </w:r>
      <w:proofErr w:type="gramEnd"/>
      <w:r w:rsidRPr="001207CA">
        <w:rPr>
          <w:rFonts w:hint="eastAsia"/>
          <w:color w:val="000000" w:themeColor="text1"/>
          <w:sz w:val="28"/>
          <w:szCs w:val="28"/>
        </w:rPr>
        <w:t>。</w:t>
      </w:r>
      <w:r w:rsidRPr="001207CA">
        <w:rPr>
          <w:color w:val="000000" w:themeColor="text1"/>
          <w:sz w:val="28"/>
          <w:szCs w:val="28"/>
        </w:rPr>
        <w:t>本專案</w:t>
      </w:r>
      <w:r w:rsidRPr="001207CA">
        <w:rPr>
          <w:rFonts w:hint="eastAsia"/>
          <w:color w:val="000000" w:themeColor="text1"/>
          <w:sz w:val="28"/>
          <w:szCs w:val="28"/>
        </w:rPr>
        <w:t>所交付設備</w:t>
      </w:r>
      <w:r w:rsidRPr="001207CA">
        <w:rPr>
          <w:color w:val="000000" w:themeColor="text1"/>
          <w:sz w:val="28"/>
          <w:szCs w:val="28"/>
        </w:rPr>
        <w:t>於驗收合格日起</w:t>
      </w:r>
      <w:r w:rsidRPr="001207CA">
        <w:rPr>
          <w:rFonts w:hint="eastAsia"/>
          <w:color w:val="000000" w:themeColor="text1"/>
          <w:sz w:val="28"/>
          <w:szCs w:val="28"/>
        </w:rPr>
        <w:t>由承商保固</w:t>
      </w:r>
      <w:r w:rsidRPr="001207CA">
        <w:rPr>
          <w:rFonts w:hint="eastAsia"/>
          <w:color w:val="000000" w:themeColor="text1"/>
          <w:sz w:val="28"/>
          <w:szCs w:val="28"/>
        </w:rPr>
        <w:t>3</w:t>
      </w:r>
      <w:r w:rsidRPr="001207CA">
        <w:rPr>
          <w:rFonts w:hint="eastAsia"/>
          <w:color w:val="000000" w:themeColor="text1"/>
          <w:sz w:val="28"/>
          <w:szCs w:val="28"/>
        </w:rPr>
        <w:t>年</w:t>
      </w:r>
      <w:r w:rsidRPr="001207CA">
        <w:rPr>
          <w:rFonts w:hint="eastAsia"/>
          <w:color w:val="000000" w:themeColor="text1"/>
          <w:sz w:val="28"/>
          <w:szCs w:val="28"/>
        </w:rPr>
        <w:t>(5x</w:t>
      </w:r>
      <w:r w:rsidRPr="001207CA">
        <w:rPr>
          <w:color w:val="000000" w:themeColor="text1"/>
          <w:sz w:val="28"/>
          <w:szCs w:val="28"/>
        </w:rPr>
        <w:t>8)</w:t>
      </w:r>
      <w:r w:rsidRPr="001207CA">
        <w:rPr>
          <w:color w:val="000000" w:themeColor="text1"/>
          <w:sz w:val="28"/>
          <w:szCs w:val="28"/>
        </w:rPr>
        <w:t>，其內容包含如下：</w:t>
      </w:r>
    </w:p>
    <w:p w14:paraId="6F0B08DC" w14:textId="77777777" w:rsidR="001207CA" w:rsidRPr="0080430D" w:rsidRDefault="001207CA" w:rsidP="000A1257">
      <w:pPr>
        <w:pStyle w:val="a0"/>
        <w:widowControl/>
        <w:numPr>
          <w:ilvl w:val="1"/>
          <w:numId w:val="13"/>
        </w:numPr>
        <w:autoSpaceDE w:val="0"/>
        <w:autoSpaceDN w:val="0"/>
        <w:adjustRightInd w:val="0"/>
        <w:spacing w:line="-440" w:lineRule="auto"/>
        <w:ind w:leftChars="0"/>
        <w:jc w:val="both"/>
        <w:rPr>
          <w:color w:val="000000" w:themeColor="text1"/>
          <w:sz w:val="28"/>
          <w:szCs w:val="28"/>
        </w:rPr>
      </w:pPr>
      <w:r w:rsidRPr="0080430D">
        <w:rPr>
          <w:color w:val="000000" w:themeColor="text1"/>
          <w:sz w:val="28"/>
          <w:szCs w:val="28"/>
        </w:rPr>
        <w:t>軟體升級與漏洞修補：本專案設備軟體系統更新版本時，</w:t>
      </w:r>
      <w:r>
        <w:rPr>
          <w:rFonts w:hint="eastAsia"/>
          <w:color w:val="000000" w:themeColor="text1"/>
          <w:kern w:val="0"/>
          <w:sz w:val="28"/>
          <w:szCs w:val="28"/>
        </w:rPr>
        <w:t>承商</w:t>
      </w:r>
      <w:r w:rsidRPr="0080430D">
        <w:rPr>
          <w:color w:val="000000" w:themeColor="text1"/>
          <w:sz w:val="28"/>
          <w:szCs w:val="28"/>
        </w:rPr>
        <w:t>應主動說明新版功能，並經本會同意後免費更換新版。</w:t>
      </w:r>
    </w:p>
    <w:p w14:paraId="155FD39D" w14:textId="77777777" w:rsidR="001207CA" w:rsidRPr="0080430D" w:rsidRDefault="001207CA" w:rsidP="000A1257">
      <w:pPr>
        <w:pStyle w:val="a0"/>
        <w:widowControl/>
        <w:numPr>
          <w:ilvl w:val="1"/>
          <w:numId w:val="13"/>
        </w:numPr>
        <w:autoSpaceDE w:val="0"/>
        <w:autoSpaceDN w:val="0"/>
        <w:adjustRightInd w:val="0"/>
        <w:spacing w:line="440" w:lineRule="exact"/>
        <w:ind w:leftChars="0"/>
        <w:jc w:val="both"/>
        <w:rPr>
          <w:color w:val="000000" w:themeColor="text1"/>
          <w:sz w:val="28"/>
          <w:szCs w:val="28"/>
        </w:rPr>
      </w:pPr>
      <w:r w:rsidRPr="0080430D">
        <w:rPr>
          <w:color w:val="000000" w:themeColor="text1"/>
          <w:sz w:val="28"/>
          <w:szCs w:val="28"/>
        </w:rPr>
        <w:t>事件回報：</w:t>
      </w:r>
      <w:r>
        <w:rPr>
          <w:rFonts w:hint="eastAsia"/>
          <w:color w:val="000000" w:themeColor="text1"/>
          <w:kern w:val="0"/>
          <w:sz w:val="28"/>
          <w:szCs w:val="28"/>
        </w:rPr>
        <w:t>承商</w:t>
      </w:r>
      <w:r w:rsidRPr="0080430D">
        <w:rPr>
          <w:color w:val="000000" w:themeColor="text1"/>
          <w:sz w:val="28"/>
          <w:szCs w:val="28"/>
        </w:rPr>
        <w:t>自接獲本會通知或系統自動傳送之異常訊息，於</w:t>
      </w:r>
      <w:r>
        <w:rPr>
          <w:rFonts w:hint="eastAsia"/>
          <w:color w:val="000000" w:themeColor="text1"/>
          <w:sz w:val="28"/>
          <w:szCs w:val="28"/>
        </w:rPr>
        <w:t>2</w:t>
      </w:r>
      <w:r>
        <w:rPr>
          <w:rFonts w:hint="eastAsia"/>
          <w:color w:val="000000" w:themeColor="text1"/>
          <w:sz w:val="28"/>
          <w:szCs w:val="28"/>
        </w:rPr>
        <w:t>工作</w:t>
      </w:r>
      <w:r w:rsidRPr="0080430D">
        <w:rPr>
          <w:color w:val="000000" w:themeColor="text1"/>
          <w:sz w:val="28"/>
          <w:szCs w:val="28"/>
        </w:rPr>
        <w:t>小時內以電話、簡訊或</w:t>
      </w:r>
      <w:r w:rsidRPr="0080430D">
        <w:rPr>
          <w:color w:val="000000" w:themeColor="text1"/>
          <w:sz w:val="28"/>
          <w:szCs w:val="28"/>
        </w:rPr>
        <w:t>E-mail</w:t>
      </w:r>
      <w:r w:rsidRPr="0080430D">
        <w:rPr>
          <w:color w:val="000000" w:themeColor="text1"/>
          <w:sz w:val="28"/>
          <w:szCs w:val="28"/>
        </w:rPr>
        <w:t>方式回報處理情況。</w:t>
      </w:r>
    </w:p>
    <w:p w14:paraId="1845F2E6" w14:textId="77777777" w:rsidR="001207CA" w:rsidRPr="0080430D" w:rsidRDefault="001207CA" w:rsidP="000A1257">
      <w:pPr>
        <w:pStyle w:val="a0"/>
        <w:widowControl/>
        <w:numPr>
          <w:ilvl w:val="1"/>
          <w:numId w:val="13"/>
        </w:numPr>
        <w:autoSpaceDE w:val="0"/>
        <w:autoSpaceDN w:val="0"/>
        <w:adjustRightInd w:val="0"/>
        <w:spacing w:line="-440" w:lineRule="auto"/>
        <w:ind w:leftChars="0"/>
        <w:jc w:val="both"/>
        <w:rPr>
          <w:color w:val="000000" w:themeColor="text1"/>
          <w:sz w:val="28"/>
          <w:szCs w:val="28"/>
        </w:rPr>
      </w:pPr>
      <w:r w:rsidRPr="0080430D">
        <w:rPr>
          <w:color w:val="000000" w:themeColor="text1"/>
          <w:sz w:val="28"/>
          <w:szCs w:val="28"/>
        </w:rPr>
        <w:t>系統調整：本會如有網路架構或相關政策進行調整時，</w:t>
      </w:r>
      <w:r>
        <w:rPr>
          <w:rFonts w:hint="eastAsia"/>
          <w:color w:val="000000" w:themeColor="text1"/>
          <w:kern w:val="0"/>
          <w:sz w:val="28"/>
          <w:szCs w:val="28"/>
        </w:rPr>
        <w:t>承商</w:t>
      </w:r>
      <w:r w:rsidRPr="0080430D">
        <w:rPr>
          <w:color w:val="000000" w:themeColor="text1"/>
          <w:sz w:val="28"/>
          <w:szCs w:val="28"/>
        </w:rPr>
        <w:t>於保固期間免費配合本會調整。</w:t>
      </w:r>
    </w:p>
    <w:p w14:paraId="4E841242" w14:textId="77777777" w:rsidR="001207CA" w:rsidRPr="0080430D" w:rsidRDefault="001207CA" w:rsidP="000A1257">
      <w:pPr>
        <w:pStyle w:val="a0"/>
        <w:widowControl/>
        <w:numPr>
          <w:ilvl w:val="1"/>
          <w:numId w:val="13"/>
        </w:numPr>
        <w:autoSpaceDE w:val="0"/>
        <w:autoSpaceDN w:val="0"/>
        <w:adjustRightInd w:val="0"/>
        <w:spacing w:line="-440" w:lineRule="auto"/>
        <w:ind w:leftChars="0"/>
        <w:jc w:val="both"/>
        <w:rPr>
          <w:color w:val="000000" w:themeColor="text1"/>
          <w:sz w:val="28"/>
          <w:szCs w:val="28"/>
        </w:rPr>
      </w:pPr>
      <w:r w:rsidRPr="0080430D">
        <w:rPr>
          <w:color w:val="000000" w:themeColor="text1"/>
          <w:sz w:val="28"/>
          <w:szCs w:val="28"/>
        </w:rPr>
        <w:t>技術諮詢服務：</w:t>
      </w:r>
      <w:r>
        <w:rPr>
          <w:rFonts w:hint="eastAsia"/>
          <w:color w:val="000000" w:themeColor="text1"/>
          <w:kern w:val="0"/>
          <w:sz w:val="28"/>
          <w:szCs w:val="28"/>
        </w:rPr>
        <w:t>承商</w:t>
      </w:r>
      <w:r w:rsidRPr="0080430D">
        <w:rPr>
          <w:color w:val="000000" w:themeColor="text1"/>
          <w:sz w:val="28"/>
          <w:szCs w:val="28"/>
        </w:rPr>
        <w:t>須提供本專案相關之設備問題的技術支援、</w:t>
      </w:r>
      <w:r w:rsidRPr="0080430D">
        <w:rPr>
          <w:color w:val="000000" w:themeColor="text1"/>
          <w:sz w:val="28"/>
          <w:szCs w:val="28"/>
        </w:rPr>
        <w:t>E-mail</w:t>
      </w:r>
      <w:r w:rsidRPr="0080430D">
        <w:rPr>
          <w:color w:val="000000" w:themeColor="text1"/>
          <w:sz w:val="28"/>
          <w:szCs w:val="28"/>
        </w:rPr>
        <w:t>詢問、電話協助，並視實際需要或本會要求到場處理。</w:t>
      </w:r>
    </w:p>
    <w:p w14:paraId="3BBD4A5D" w14:textId="77777777" w:rsidR="001207CA" w:rsidRDefault="001207CA" w:rsidP="000A1257">
      <w:pPr>
        <w:pStyle w:val="a0"/>
        <w:widowControl/>
        <w:numPr>
          <w:ilvl w:val="1"/>
          <w:numId w:val="13"/>
        </w:numPr>
        <w:autoSpaceDE w:val="0"/>
        <w:autoSpaceDN w:val="0"/>
        <w:adjustRightInd w:val="0"/>
        <w:spacing w:line="-440" w:lineRule="auto"/>
        <w:ind w:leftChars="0"/>
        <w:jc w:val="both"/>
        <w:rPr>
          <w:color w:val="000000" w:themeColor="text1"/>
          <w:sz w:val="28"/>
          <w:szCs w:val="28"/>
        </w:rPr>
      </w:pPr>
      <w:r w:rsidRPr="0080430D">
        <w:rPr>
          <w:color w:val="000000" w:themeColor="text1"/>
          <w:sz w:val="28"/>
        </w:rPr>
        <w:t>服務回復</w:t>
      </w:r>
      <w:r>
        <w:rPr>
          <w:rFonts w:hint="eastAsia"/>
          <w:color w:val="000000" w:themeColor="text1"/>
          <w:sz w:val="28"/>
        </w:rPr>
        <w:t>：</w:t>
      </w:r>
      <w:r w:rsidRPr="0080430D">
        <w:rPr>
          <w:color w:val="000000" w:themeColor="text1"/>
          <w:sz w:val="28"/>
          <w:szCs w:val="28"/>
        </w:rPr>
        <w:t>如</w:t>
      </w:r>
      <w:r>
        <w:rPr>
          <w:rFonts w:hint="eastAsia"/>
          <w:color w:val="000000" w:themeColor="text1"/>
          <w:sz w:val="28"/>
          <w:szCs w:val="28"/>
        </w:rPr>
        <w:t>設備</w:t>
      </w:r>
      <w:r w:rsidRPr="00015E6F">
        <w:rPr>
          <w:color w:val="000000" w:themeColor="text1"/>
          <w:sz w:val="28"/>
          <w:szCs w:val="28"/>
        </w:rPr>
        <w:t>故障不影響</w:t>
      </w:r>
      <w:r>
        <w:rPr>
          <w:rFonts w:hint="eastAsia"/>
          <w:color w:val="000000" w:themeColor="text1"/>
          <w:sz w:val="28"/>
          <w:szCs w:val="28"/>
        </w:rPr>
        <w:t>既有</w:t>
      </w:r>
      <w:r w:rsidRPr="00015E6F">
        <w:rPr>
          <w:color w:val="000000" w:themeColor="text1"/>
          <w:sz w:val="28"/>
          <w:szCs w:val="28"/>
        </w:rPr>
        <w:t>網路服務，</w:t>
      </w:r>
      <w:r w:rsidRPr="00015E6F">
        <w:rPr>
          <w:rFonts w:hint="eastAsia"/>
          <w:color w:val="000000" w:themeColor="text1"/>
          <w:kern w:val="0"/>
          <w:sz w:val="28"/>
          <w:szCs w:val="28"/>
        </w:rPr>
        <w:t>承商</w:t>
      </w:r>
      <w:r w:rsidRPr="00015E6F">
        <w:rPr>
          <w:color w:val="000000" w:themeColor="text1"/>
          <w:sz w:val="28"/>
          <w:szCs w:val="28"/>
        </w:rPr>
        <w:t>應在接獲本會或系統自動傳送之故障通知後</w:t>
      </w:r>
      <w:r>
        <w:rPr>
          <w:rFonts w:hint="eastAsia"/>
          <w:color w:val="000000" w:themeColor="text1"/>
          <w:sz w:val="28"/>
          <w:szCs w:val="28"/>
        </w:rPr>
        <w:t>5</w:t>
      </w:r>
      <w:r>
        <w:rPr>
          <w:rFonts w:hint="eastAsia"/>
          <w:color w:val="000000" w:themeColor="text1"/>
          <w:sz w:val="28"/>
          <w:szCs w:val="28"/>
        </w:rPr>
        <w:t>工作</w:t>
      </w:r>
      <w:r w:rsidRPr="00015E6F">
        <w:rPr>
          <w:color w:val="000000" w:themeColor="text1"/>
          <w:sz w:val="28"/>
          <w:szCs w:val="28"/>
        </w:rPr>
        <w:t>天以內修復</w:t>
      </w:r>
      <w:r w:rsidRPr="00015E6F">
        <w:rPr>
          <w:rFonts w:hint="eastAsia"/>
          <w:color w:val="000000" w:themeColor="text1"/>
          <w:sz w:val="28"/>
          <w:szCs w:val="28"/>
        </w:rPr>
        <w:t>(</w:t>
      </w:r>
      <w:r w:rsidRPr="00015E6F">
        <w:rPr>
          <w:rFonts w:hint="eastAsia"/>
          <w:color w:val="000000" w:themeColor="text1"/>
          <w:sz w:val="28"/>
          <w:szCs w:val="28"/>
        </w:rPr>
        <w:t>或提供備品</w:t>
      </w:r>
      <w:r w:rsidRPr="00015E6F">
        <w:rPr>
          <w:rFonts w:hint="eastAsia"/>
          <w:color w:val="000000" w:themeColor="text1"/>
          <w:sz w:val="28"/>
          <w:szCs w:val="28"/>
        </w:rPr>
        <w:t>)</w:t>
      </w:r>
      <w:r>
        <w:rPr>
          <w:rFonts w:hint="eastAsia"/>
          <w:color w:val="000000" w:themeColor="text1"/>
          <w:sz w:val="28"/>
          <w:szCs w:val="28"/>
        </w:rPr>
        <w:t>，</w:t>
      </w:r>
      <w:r w:rsidRPr="00015E6F">
        <w:rPr>
          <w:color w:val="000000" w:themeColor="text1"/>
          <w:sz w:val="28"/>
          <w:szCs w:val="28"/>
        </w:rPr>
        <w:t>並恢復</w:t>
      </w:r>
      <w:r>
        <w:rPr>
          <w:rFonts w:hint="eastAsia"/>
          <w:color w:val="000000" w:themeColor="text1"/>
          <w:sz w:val="28"/>
          <w:szCs w:val="28"/>
        </w:rPr>
        <w:t>網路</w:t>
      </w:r>
      <w:r w:rsidRPr="00015E6F">
        <w:rPr>
          <w:color w:val="000000" w:themeColor="text1"/>
          <w:sz w:val="28"/>
          <w:szCs w:val="28"/>
        </w:rPr>
        <w:t>正常</w:t>
      </w:r>
      <w:r>
        <w:rPr>
          <w:rFonts w:hint="eastAsia"/>
          <w:color w:val="000000" w:themeColor="text1"/>
          <w:sz w:val="28"/>
          <w:szCs w:val="28"/>
        </w:rPr>
        <w:t>運</w:t>
      </w:r>
      <w:r w:rsidRPr="00015E6F">
        <w:rPr>
          <w:color w:val="000000" w:themeColor="text1"/>
          <w:sz w:val="28"/>
          <w:szCs w:val="28"/>
        </w:rPr>
        <w:t>作</w:t>
      </w:r>
      <w:r>
        <w:rPr>
          <w:rFonts w:hint="eastAsia"/>
          <w:color w:val="000000" w:themeColor="text1"/>
          <w:sz w:val="28"/>
          <w:szCs w:val="28"/>
        </w:rPr>
        <w:t>。</w:t>
      </w:r>
    </w:p>
    <w:p w14:paraId="67DAAA33" w14:textId="280B88A9" w:rsidR="001207CA" w:rsidRDefault="001207CA" w:rsidP="000A1257">
      <w:pPr>
        <w:pStyle w:val="a0"/>
        <w:widowControl/>
        <w:numPr>
          <w:ilvl w:val="1"/>
          <w:numId w:val="13"/>
        </w:numPr>
        <w:autoSpaceDE w:val="0"/>
        <w:autoSpaceDN w:val="0"/>
        <w:adjustRightInd w:val="0"/>
        <w:spacing w:line="-440" w:lineRule="auto"/>
        <w:ind w:leftChars="0"/>
        <w:jc w:val="both"/>
        <w:rPr>
          <w:color w:val="000000" w:themeColor="text1"/>
          <w:sz w:val="28"/>
          <w:szCs w:val="28"/>
        </w:rPr>
      </w:pPr>
      <w:r>
        <w:rPr>
          <w:rFonts w:hint="eastAsia"/>
          <w:color w:val="000000" w:themeColor="text1"/>
          <w:sz w:val="28"/>
          <w:szCs w:val="28"/>
        </w:rPr>
        <w:t>例外情形：</w:t>
      </w:r>
      <w:r w:rsidRPr="00015E6F">
        <w:rPr>
          <w:rFonts w:hint="eastAsia"/>
          <w:color w:val="000000" w:themeColor="text1"/>
          <w:sz w:val="28"/>
          <w:szCs w:val="28"/>
        </w:rPr>
        <w:t>如故障已</w:t>
      </w:r>
      <w:r w:rsidRPr="00015E6F">
        <w:rPr>
          <w:color w:val="000000" w:themeColor="text1"/>
          <w:sz w:val="28"/>
          <w:szCs w:val="28"/>
        </w:rPr>
        <w:t>影響</w:t>
      </w:r>
      <w:r w:rsidRPr="00015E6F">
        <w:rPr>
          <w:rFonts w:hint="eastAsia"/>
          <w:color w:val="000000" w:themeColor="text1"/>
          <w:sz w:val="28"/>
          <w:szCs w:val="28"/>
        </w:rPr>
        <w:t>本會</w:t>
      </w:r>
      <w:r w:rsidRPr="00015E6F">
        <w:rPr>
          <w:color w:val="000000" w:themeColor="text1"/>
          <w:sz w:val="28"/>
          <w:szCs w:val="28"/>
        </w:rPr>
        <w:t>網路服務</w:t>
      </w:r>
      <w:r w:rsidRPr="00015E6F">
        <w:rPr>
          <w:rFonts w:hint="eastAsia"/>
          <w:color w:val="000000" w:themeColor="text1"/>
          <w:sz w:val="28"/>
          <w:szCs w:val="28"/>
        </w:rPr>
        <w:t>，承商須配合本會緊急需求，</w:t>
      </w:r>
      <w:r>
        <w:rPr>
          <w:rFonts w:hint="eastAsia"/>
          <w:color w:val="000000" w:themeColor="text1"/>
          <w:sz w:val="28"/>
          <w:szCs w:val="28"/>
        </w:rPr>
        <w:t>於</w:t>
      </w:r>
      <w:r>
        <w:rPr>
          <w:rFonts w:hint="eastAsia"/>
          <w:color w:val="000000" w:themeColor="text1"/>
          <w:sz w:val="28"/>
          <w:szCs w:val="28"/>
        </w:rPr>
        <w:t>4</w:t>
      </w:r>
      <w:r>
        <w:rPr>
          <w:rFonts w:hint="eastAsia"/>
          <w:color w:val="000000" w:themeColor="text1"/>
          <w:sz w:val="28"/>
          <w:szCs w:val="28"/>
        </w:rPr>
        <w:t>小時內完成修復</w:t>
      </w:r>
      <w:r w:rsidRPr="00015E6F">
        <w:rPr>
          <w:rFonts w:hint="eastAsia"/>
          <w:color w:val="000000" w:themeColor="text1"/>
          <w:sz w:val="28"/>
          <w:szCs w:val="28"/>
        </w:rPr>
        <w:t>(</w:t>
      </w:r>
      <w:r w:rsidRPr="00015E6F">
        <w:rPr>
          <w:rFonts w:hint="eastAsia"/>
          <w:color w:val="000000" w:themeColor="text1"/>
          <w:sz w:val="28"/>
          <w:szCs w:val="28"/>
        </w:rPr>
        <w:t>或提供備品</w:t>
      </w:r>
      <w:r w:rsidRPr="00015E6F">
        <w:rPr>
          <w:rFonts w:hint="eastAsia"/>
          <w:color w:val="000000" w:themeColor="text1"/>
          <w:sz w:val="28"/>
          <w:szCs w:val="28"/>
        </w:rPr>
        <w:t>)</w:t>
      </w:r>
      <w:r>
        <w:rPr>
          <w:rFonts w:hint="eastAsia"/>
          <w:color w:val="000000" w:themeColor="text1"/>
          <w:sz w:val="28"/>
          <w:szCs w:val="28"/>
        </w:rPr>
        <w:t>，</w:t>
      </w:r>
      <w:r w:rsidRPr="00015E6F">
        <w:rPr>
          <w:color w:val="000000" w:themeColor="text1"/>
          <w:sz w:val="28"/>
          <w:szCs w:val="28"/>
        </w:rPr>
        <w:t>並恢復</w:t>
      </w:r>
      <w:r>
        <w:rPr>
          <w:rFonts w:hint="eastAsia"/>
          <w:color w:val="000000" w:themeColor="text1"/>
          <w:sz w:val="28"/>
          <w:szCs w:val="28"/>
        </w:rPr>
        <w:t>網路</w:t>
      </w:r>
      <w:r w:rsidRPr="00015E6F">
        <w:rPr>
          <w:color w:val="000000" w:themeColor="text1"/>
          <w:sz w:val="28"/>
          <w:szCs w:val="28"/>
        </w:rPr>
        <w:t>正常</w:t>
      </w:r>
      <w:r>
        <w:rPr>
          <w:rFonts w:hint="eastAsia"/>
          <w:color w:val="000000" w:themeColor="text1"/>
          <w:sz w:val="28"/>
          <w:szCs w:val="28"/>
        </w:rPr>
        <w:t>運</w:t>
      </w:r>
      <w:r w:rsidRPr="00015E6F">
        <w:rPr>
          <w:color w:val="000000" w:themeColor="text1"/>
          <w:sz w:val="28"/>
          <w:szCs w:val="28"/>
        </w:rPr>
        <w:t>作</w:t>
      </w:r>
      <w:r>
        <w:rPr>
          <w:rFonts w:hint="eastAsia"/>
          <w:color w:val="000000" w:themeColor="text1"/>
          <w:sz w:val="28"/>
          <w:szCs w:val="28"/>
        </w:rPr>
        <w:t>。</w:t>
      </w:r>
    </w:p>
    <w:p w14:paraId="5D868C9E" w14:textId="77777777" w:rsidR="00E537D0" w:rsidRPr="00015E6F" w:rsidRDefault="00E537D0" w:rsidP="00E537D0">
      <w:pPr>
        <w:pStyle w:val="a0"/>
        <w:widowControl/>
        <w:autoSpaceDE w:val="0"/>
        <w:autoSpaceDN w:val="0"/>
        <w:adjustRightInd w:val="0"/>
        <w:spacing w:line="-440" w:lineRule="auto"/>
        <w:ind w:leftChars="0" w:left="964"/>
        <w:jc w:val="both"/>
        <w:rPr>
          <w:color w:val="000000" w:themeColor="text1"/>
          <w:sz w:val="28"/>
          <w:szCs w:val="28"/>
        </w:rPr>
      </w:pPr>
    </w:p>
    <w:p w14:paraId="24E7DF8E" w14:textId="24E6BC94" w:rsidR="001207CA" w:rsidRPr="001207CA" w:rsidRDefault="001207CA" w:rsidP="001207CA">
      <w:pPr>
        <w:pStyle w:val="1"/>
        <w:keepNext w:val="0"/>
        <w:numPr>
          <w:ilvl w:val="0"/>
          <w:numId w:val="1"/>
        </w:numPr>
        <w:spacing w:beforeLines="50" w:before="120" w:afterLines="50" w:after="120"/>
        <w:rPr>
          <w:rFonts w:ascii="標楷體" w:hAnsi="標楷體"/>
        </w:rPr>
      </w:pPr>
      <w:bookmarkStart w:id="30" w:name="_Toc75897937"/>
      <w:r w:rsidRPr="001207CA">
        <w:rPr>
          <w:rFonts w:ascii="標楷體" w:hAnsi="標楷體"/>
        </w:rPr>
        <w:t>服務水準及績效(違約處罰基準)</w:t>
      </w:r>
      <w:bookmarkEnd w:id="30"/>
    </w:p>
    <w:p w14:paraId="32E10B3F" w14:textId="77777777" w:rsidR="001207CA" w:rsidRPr="0080430D" w:rsidRDefault="001207CA" w:rsidP="001207CA">
      <w:pPr>
        <w:pStyle w:val="a0"/>
        <w:widowControl/>
        <w:numPr>
          <w:ilvl w:val="1"/>
          <w:numId w:val="1"/>
        </w:numPr>
        <w:autoSpaceDE w:val="0"/>
        <w:autoSpaceDN w:val="0"/>
        <w:adjustRightInd w:val="0"/>
        <w:spacing w:line="-440" w:lineRule="auto"/>
        <w:ind w:leftChars="0"/>
        <w:jc w:val="both"/>
        <w:rPr>
          <w:color w:val="000000" w:themeColor="text1"/>
          <w:sz w:val="28"/>
          <w:szCs w:val="28"/>
        </w:rPr>
      </w:pPr>
      <w:bookmarkStart w:id="31" w:name="_Toc61254254"/>
      <w:r w:rsidRPr="0080430D">
        <w:rPr>
          <w:color w:val="000000" w:themeColor="text1"/>
          <w:sz w:val="28"/>
          <w:szCs w:val="28"/>
        </w:rPr>
        <w:t>本項服務水準及績效協議係對</w:t>
      </w:r>
      <w:r>
        <w:rPr>
          <w:rFonts w:hint="eastAsia"/>
          <w:color w:val="000000" w:themeColor="text1"/>
          <w:kern w:val="0"/>
          <w:sz w:val="28"/>
          <w:szCs w:val="28"/>
        </w:rPr>
        <w:t>承商</w:t>
      </w:r>
      <w:r w:rsidRPr="0080430D">
        <w:rPr>
          <w:color w:val="000000" w:themeColor="text1"/>
          <w:sz w:val="28"/>
          <w:szCs w:val="28"/>
        </w:rPr>
        <w:t>達成本專案之服務基本要求，如</w:t>
      </w:r>
      <w:r>
        <w:rPr>
          <w:rFonts w:hint="eastAsia"/>
          <w:color w:val="000000" w:themeColor="text1"/>
          <w:kern w:val="0"/>
          <w:sz w:val="28"/>
          <w:szCs w:val="28"/>
        </w:rPr>
        <w:t>承商</w:t>
      </w:r>
      <w:r w:rsidRPr="0080430D">
        <w:rPr>
          <w:color w:val="000000" w:themeColor="text1"/>
          <w:sz w:val="28"/>
          <w:szCs w:val="28"/>
        </w:rPr>
        <w:t>未達服務品質協議要求時，本會將採取處罰措施。</w:t>
      </w:r>
    </w:p>
    <w:p w14:paraId="7E7944DA" w14:textId="77777777" w:rsidR="001207CA" w:rsidRDefault="001207CA" w:rsidP="001207CA">
      <w:pPr>
        <w:pStyle w:val="a0"/>
        <w:widowControl/>
        <w:numPr>
          <w:ilvl w:val="1"/>
          <w:numId w:val="1"/>
        </w:numPr>
        <w:autoSpaceDE w:val="0"/>
        <w:autoSpaceDN w:val="0"/>
        <w:adjustRightInd w:val="0"/>
        <w:spacing w:line="-440" w:lineRule="auto"/>
        <w:ind w:leftChars="0"/>
        <w:jc w:val="both"/>
        <w:rPr>
          <w:color w:val="000000" w:themeColor="text1"/>
          <w:sz w:val="28"/>
          <w:szCs w:val="28"/>
        </w:rPr>
      </w:pPr>
      <w:r w:rsidRPr="0080430D">
        <w:rPr>
          <w:color w:val="000000" w:themeColor="text1"/>
          <w:sz w:val="28"/>
          <w:szCs w:val="28"/>
        </w:rPr>
        <w:t>評斷方式之故障總時數，係由發生故障之通報時間點起算。</w:t>
      </w:r>
    </w:p>
    <w:p w14:paraId="0D535EA7" w14:textId="77777777" w:rsidR="001207CA" w:rsidRPr="00433069" w:rsidRDefault="001207CA" w:rsidP="001207CA">
      <w:pPr>
        <w:pStyle w:val="a0"/>
        <w:widowControl/>
        <w:numPr>
          <w:ilvl w:val="1"/>
          <w:numId w:val="1"/>
        </w:numPr>
        <w:autoSpaceDE w:val="0"/>
        <w:autoSpaceDN w:val="0"/>
        <w:adjustRightInd w:val="0"/>
        <w:spacing w:line="-440" w:lineRule="auto"/>
        <w:ind w:leftChars="0"/>
        <w:jc w:val="both"/>
        <w:rPr>
          <w:sz w:val="28"/>
          <w:szCs w:val="28"/>
        </w:rPr>
      </w:pPr>
      <w:r w:rsidRPr="00433069">
        <w:rPr>
          <w:sz w:val="28"/>
          <w:szCs w:val="28"/>
        </w:rPr>
        <w:t>服務水準及績效，列舉如下</w:t>
      </w:r>
      <w:r>
        <w:rPr>
          <w:rFonts w:hint="eastAsia"/>
          <w:sz w:val="28"/>
          <w:szCs w:val="28"/>
        </w:rPr>
        <w:t>。</w:t>
      </w:r>
      <w:r w:rsidRPr="00433069">
        <w:rPr>
          <w:sz w:val="28"/>
          <w:szCs w:val="28"/>
        </w:rPr>
        <w:t>同一評估項目具有二種</w:t>
      </w:r>
      <w:r>
        <w:rPr>
          <w:rFonts w:hint="eastAsia"/>
          <w:sz w:val="28"/>
          <w:szCs w:val="28"/>
        </w:rPr>
        <w:t>(</w:t>
      </w:r>
      <w:r w:rsidRPr="00433069">
        <w:rPr>
          <w:sz w:val="28"/>
          <w:szCs w:val="28"/>
        </w:rPr>
        <w:t>含</w:t>
      </w:r>
      <w:r>
        <w:rPr>
          <w:rFonts w:hint="eastAsia"/>
          <w:sz w:val="28"/>
          <w:szCs w:val="28"/>
        </w:rPr>
        <w:t>)</w:t>
      </w:r>
      <w:r w:rsidRPr="00433069">
        <w:rPr>
          <w:sz w:val="28"/>
          <w:szCs w:val="28"/>
        </w:rPr>
        <w:t>以上之評斷</w:t>
      </w:r>
      <w:r w:rsidRPr="00433069">
        <w:rPr>
          <w:color w:val="000000" w:themeColor="text1"/>
          <w:sz w:val="28"/>
          <w:szCs w:val="28"/>
        </w:rPr>
        <w:t>方式</w:t>
      </w:r>
      <w:r w:rsidRPr="00433069">
        <w:rPr>
          <w:sz w:val="28"/>
          <w:szCs w:val="28"/>
        </w:rPr>
        <w:t>者，如</w:t>
      </w:r>
      <w:r>
        <w:rPr>
          <w:rFonts w:hint="eastAsia"/>
          <w:color w:val="000000" w:themeColor="text1"/>
          <w:kern w:val="0"/>
          <w:sz w:val="28"/>
          <w:szCs w:val="28"/>
        </w:rPr>
        <w:t>承商</w:t>
      </w:r>
      <w:r w:rsidRPr="00433069">
        <w:rPr>
          <w:sz w:val="28"/>
          <w:szCs w:val="28"/>
        </w:rPr>
        <w:t>同時違反二種</w:t>
      </w:r>
      <w:r>
        <w:rPr>
          <w:rFonts w:hint="eastAsia"/>
          <w:sz w:val="28"/>
          <w:szCs w:val="28"/>
        </w:rPr>
        <w:t>(</w:t>
      </w:r>
      <w:r w:rsidRPr="00433069">
        <w:rPr>
          <w:sz w:val="28"/>
          <w:szCs w:val="28"/>
        </w:rPr>
        <w:t>含</w:t>
      </w:r>
      <w:r>
        <w:rPr>
          <w:rFonts w:hint="eastAsia"/>
          <w:sz w:val="28"/>
          <w:szCs w:val="28"/>
        </w:rPr>
        <w:t>)</w:t>
      </w:r>
      <w:r w:rsidRPr="00433069">
        <w:rPr>
          <w:sz w:val="28"/>
          <w:szCs w:val="28"/>
        </w:rPr>
        <w:t>以上時，其違約金係</w:t>
      </w:r>
      <w:proofErr w:type="gramStart"/>
      <w:r w:rsidRPr="00433069">
        <w:rPr>
          <w:sz w:val="28"/>
          <w:szCs w:val="28"/>
        </w:rPr>
        <w:t>採</w:t>
      </w:r>
      <w:proofErr w:type="gramEnd"/>
      <w:r w:rsidRPr="00433069">
        <w:rPr>
          <w:sz w:val="28"/>
          <w:szCs w:val="28"/>
        </w:rPr>
        <w:t>罰責較重者</w:t>
      </w:r>
      <w:r w:rsidRPr="00433069">
        <w:rPr>
          <w:rFonts w:hint="eastAsia"/>
          <w:sz w:val="28"/>
          <w:szCs w:val="28"/>
        </w:rPr>
        <w:t>。</w:t>
      </w:r>
    </w:p>
    <w:p w14:paraId="5262DF18" w14:textId="52CCC711" w:rsidR="001207CA" w:rsidRPr="001207CA" w:rsidRDefault="001207CA" w:rsidP="001207CA">
      <w:pPr>
        <w:pStyle w:val="a0"/>
        <w:widowControl/>
        <w:numPr>
          <w:ilvl w:val="1"/>
          <w:numId w:val="1"/>
        </w:numPr>
        <w:autoSpaceDE w:val="0"/>
        <w:autoSpaceDN w:val="0"/>
        <w:adjustRightInd w:val="0"/>
        <w:spacing w:line="-440" w:lineRule="auto"/>
        <w:ind w:leftChars="0"/>
        <w:jc w:val="both"/>
        <w:rPr>
          <w:color w:val="000000" w:themeColor="text1"/>
          <w:sz w:val="28"/>
          <w:szCs w:val="28"/>
        </w:rPr>
      </w:pPr>
      <w:r w:rsidRPr="0080430D">
        <w:rPr>
          <w:color w:val="000000" w:themeColor="text1"/>
          <w:sz w:val="28"/>
          <w:szCs w:val="28"/>
        </w:rPr>
        <w:t>本專案保固期間服務水準及績效</w:t>
      </w:r>
      <w:r w:rsidRPr="0080430D">
        <w:rPr>
          <w:color w:val="000000" w:themeColor="text1"/>
          <w:kern w:val="0"/>
          <w:sz w:val="28"/>
          <w:szCs w:val="28"/>
        </w:rPr>
        <w:t>罰款</w:t>
      </w:r>
      <w:r w:rsidRPr="0080430D">
        <w:rPr>
          <w:color w:val="000000" w:themeColor="text1"/>
          <w:sz w:val="28"/>
          <w:szCs w:val="28"/>
        </w:rPr>
        <w:t>如下，</w:t>
      </w:r>
      <w:r>
        <w:rPr>
          <w:rFonts w:hint="eastAsia"/>
          <w:color w:val="000000" w:themeColor="text1"/>
          <w:kern w:val="0"/>
          <w:sz w:val="28"/>
          <w:szCs w:val="28"/>
        </w:rPr>
        <w:t>承商</w:t>
      </w:r>
      <w:r w:rsidRPr="0080430D">
        <w:rPr>
          <w:color w:val="000000" w:themeColor="text1"/>
          <w:kern w:val="0"/>
          <w:sz w:val="28"/>
          <w:szCs w:val="28"/>
        </w:rPr>
        <w:t>之罰款金額，自保固保證金扣抵。罰款金額累計達契約總價百分之二十，機關得終止契約並沒收保固保證金，每點罰款金額為新臺幣</w:t>
      </w:r>
      <w:r>
        <w:rPr>
          <w:rFonts w:hint="eastAsia"/>
          <w:color w:val="000000" w:themeColor="text1"/>
          <w:kern w:val="0"/>
          <w:sz w:val="28"/>
          <w:szCs w:val="28"/>
        </w:rPr>
        <w:t>5</w:t>
      </w:r>
      <w:r w:rsidRPr="0080430D">
        <w:rPr>
          <w:color w:val="000000" w:themeColor="text1"/>
          <w:kern w:val="0"/>
          <w:sz w:val="28"/>
          <w:szCs w:val="28"/>
        </w:rPr>
        <w:t>00</w:t>
      </w:r>
      <w:r w:rsidRPr="0080430D">
        <w:rPr>
          <w:color w:val="000000" w:themeColor="text1"/>
          <w:kern w:val="0"/>
          <w:sz w:val="28"/>
          <w:szCs w:val="28"/>
        </w:rPr>
        <w:t>元整。</w:t>
      </w:r>
    </w:p>
    <w:tbl>
      <w:tblPr>
        <w:tblStyle w:val="ae"/>
        <w:tblW w:w="0" w:type="auto"/>
        <w:jc w:val="center"/>
        <w:tblLook w:val="04A0" w:firstRow="1" w:lastRow="0" w:firstColumn="1" w:lastColumn="0" w:noHBand="0" w:noVBand="1"/>
      </w:tblPr>
      <w:tblGrid>
        <w:gridCol w:w="1932"/>
        <w:gridCol w:w="2169"/>
        <w:gridCol w:w="2415"/>
        <w:gridCol w:w="2410"/>
      </w:tblGrid>
      <w:tr w:rsidR="001207CA" w:rsidRPr="0080430D" w14:paraId="64D2E768" w14:textId="77777777" w:rsidTr="001771CB">
        <w:trPr>
          <w:trHeight w:val="628"/>
          <w:jc w:val="center"/>
        </w:trPr>
        <w:tc>
          <w:tcPr>
            <w:tcW w:w="1932" w:type="dxa"/>
            <w:vAlign w:val="center"/>
          </w:tcPr>
          <w:p w14:paraId="2403C3DC" w14:textId="77777777" w:rsidR="001207CA" w:rsidRPr="0080430D" w:rsidRDefault="001207CA" w:rsidP="001771CB">
            <w:pPr>
              <w:spacing w:line="400" w:lineRule="exact"/>
              <w:jc w:val="center"/>
              <w:rPr>
                <w:b/>
                <w:color w:val="000000" w:themeColor="text1"/>
                <w:sz w:val="28"/>
                <w:szCs w:val="28"/>
              </w:rPr>
            </w:pPr>
            <w:r w:rsidRPr="0080430D">
              <w:rPr>
                <w:b/>
                <w:color w:val="000000" w:themeColor="text1"/>
                <w:sz w:val="28"/>
                <w:szCs w:val="28"/>
              </w:rPr>
              <w:lastRenderedPageBreak/>
              <w:t>評估項目</w:t>
            </w:r>
          </w:p>
        </w:tc>
        <w:tc>
          <w:tcPr>
            <w:tcW w:w="2169" w:type="dxa"/>
            <w:vAlign w:val="center"/>
          </w:tcPr>
          <w:p w14:paraId="3F7D883E" w14:textId="77777777" w:rsidR="001207CA" w:rsidRPr="0080430D" w:rsidRDefault="001207CA" w:rsidP="001771CB">
            <w:pPr>
              <w:spacing w:line="400" w:lineRule="exact"/>
              <w:jc w:val="center"/>
              <w:rPr>
                <w:b/>
                <w:color w:val="000000" w:themeColor="text1"/>
                <w:sz w:val="28"/>
                <w:szCs w:val="28"/>
              </w:rPr>
            </w:pPr>
            <w:r w:rsidRPr="0080430D">
              <w:rPr>
                <w:b/>
                <w:color w:val="000000" w:themeColor="text1"/>
                <w:sz w:val="28"/>
                <w:szCs w:val="28"/>
              </w:rPr>
              <w:t>服務水準指標</w:t>
            </w:r>
          </w:p>
        </w:tc>
        <w:tc>
          <w:tcPr>
            <w:tcW w:w="2415" w:type="dxa"/>
            <w:vAlign w:val="center"/>
          </w:tcPr>
          <w:p w14:paraId="4DE08AA3" w14:textId="77777777" w:rsidR="001207CA" w:rsidRPr="0080430D" w:rsidRDefault="001207CA" w:rsidP="001771CB">
            <w:pPr>
              <w:spacing w:line="400" w:lineRule="exact"/>
              <w:jc w:val="center"/>
              <w:rPr>
                <w:b/>
                <w:iCs/>
                <w:color w:val="000000" w:themeColor="text1"/>
                <w:sz w:val="28"/>
                <w:szCs w:val="20"/>
              </w:rPr>
            </w:pPr>
            <w:r w:rsidRPr="0080430D">
              <w:rPr>
                <w:b/>
                <w:color w:val="000000" w:themeColor="text1"/>
                <w:sz w:val="28"/>
                <w:szCs w:val="28"/>
              </w:rPr>
              <w:t>計算方式</w:t>
            </w:r>
          </w:p>
        </w:tc>
        <w:tc>
          <w:tcPr>
            <w:tcW w:w="2410" w:type="dxa"/>
            <w:vAlign w:val="center"/>
          </w:tcPr>
          <w:p w14:paraId="3A33806F" w14:textId="77777777" w:rsidR="001207CA" w:rsidRPr="0080430D" w:rsidRDefault="001207CA" w:rsidP="001771CB">
            <w:pPr>
              <w:spacing w:line="400" w:lineRule="exact"/>
              <w:jc w:val="center"/>
              <w:rPr>
                <w:b/>
                <w:color w:val="000000" w:themeColor="text1"/>
                <w:sz w:val="28"/>
                <w:szCs w:val="28"/>
              </w:rPr>
            </w:pPr>
            <w:r w:rsidRPr="0080430D">
              <w:rPr>
                <w:b/>
                <w:iCs/>
                <w:color w:val="000000" w:themeColor="text1"/>
                <w:sz w:val="28"/>
                <w:szCs w:val="20"/>
              </w:rPr>
              <w:t>違約處罰</w:t>
            </w:r>
          </w:p>
        </w:tc>
      </w:tr>
      <w:tr w:rsidR="001207CA" w:rsidRPr="0080430D" w14:paraId="5219B727" w14:textId="77777777" w:rsidTr="001771CB">
        <w:trPr>
          <w:jc w:val="center"/>
        </w:trPr>
        <w:tc>
          <w:tcPr>
            <w:tcW w:w="1932" w:type="dxa"/>
            <w:vMerge w:val="restart"/>
            <w:vAlign w:val="center"/>
          </w:tcPr>
          <w:p w14:paraId="0A046CC2" w14:textId="77777777" w:rsidR="001207CA" w:rsidRPr="0080430D" w:rsidRDefault="001207CA" w:rsidP="001771CB">
            <w:pPr>
              <w:spacing w:line="400" w:lineRule="exact"/>
              <w:jc w:val="both"/>
              <w:rPr>
                <w:color w:val="000000" w:themeColor="text1"/>
                <w:sz w:val="28"/>
              </w:rPr>
            </w:pPr>
            <w:r w:rsidRPr="0080430D">
              <w:rPr>
                <w:color w:val="000000" w:themeColor="text1"/>
                <w:sz w:val="28"/>
                <w:szCs w:val="28"/>
              </w:rPr>
              <w:t>本專案之硬體設備</w:t>
            </w:r>
          </w:p>
        </w:tc>
        <w:tc>
          <w:tcPr>
            <w:tcW w:w="2169" w:type="dxa"/>
            <w:vAlign w:val="center"/>
          </w:tcPr>
          <w:p w14:paraId="66CCF822" w14:textId="77777777" w:rsidR="001207CA" w:rsidRPr="0080430D" w:rsidRDefault="001207CA" w:rsidP="001771CB">
            <w:pPr>
              <w:spacing w:line="400" w:lineRule="exact"/>
              <w:jc w:val="both"/>
              <w:rPr>
                <w:color w:val="000000" w:themeColor="text1"/>
                <w:sz w:val="28"/>
              </w:rPr>
            </w:pPr>
            <w:r w:rsidRPr="0080430D">
              <w:rPr>
                <w:color w:val="000000" w:themeColor="text1"/>
                <w:sz w:val="28"/>
              </w:rPr>
              <w:t>服務回復性</w:t>
            </w:r>
            <w:r>
              <w:rPr>
                <w:rFonts w:hint="eastAsia"/>
                <w:color w:val="000000" w:themeColor="text1"/>
                <w:sz w:val="28"/>
              </w:rPr>
              <w:t>(</w:t>
            </w:r>
            <w:r>
              <w:rPr>
                <w:rFonts w:hint="eastAsia"/>
                <w:color w:val="000000" w:themeColor="text1"/>
                <w:sz w:val="28"/>
              </w:rPr>
              <w:t>已影響本會網路服務</w:t>
            </w:r>
            <w:r>
              <w:rPr>
                <w:rFonts w:hint="eastAsia"/>
                <w:color w:val="000000" w:themeColor="text1"/>
                <w:sz w:val="28"/>
              </w:rPr>
              <w:t>)</w:t>
            </w:r>
          </w:p>
        </w:tc>
        <w:tc>
          <w:tcPr>
            <w:tcW w:w="2415" w:type="dxa"/>
            <w:vAlign w:val="center"/>
          </w:tcPr>
          <w:p w14:paraId="60583041" w14:textId="77777777" w:rsidR="001207CA" w:rsidRPr="0080430D" w:rsidRDefault="001207CA" w:rsidP="001771CB">
            <w:pPr>
              <w:spacing w:line="400" w:lineRule="exact"/>
              <w:jc w:val="both"/>
              <w:rPr>
                <w:color w:val="000000" w:themeColor="text1"/>
                <w:sz w:val="28"/>
              </w:rPr>
            </w:pPr>
            <w:r w:rsidRPr="0080430D">
              <w:rPr>
                <w:color w:val="000000" w:themeColor="text1"/>
                <w:sz w:val="28"/>
              </w:rPr>
              <w:t>A-B &lt; 4</w:t>
            </w:r>
            <w:r w:rsidRPr="0080430D">
              <w:rPr>
                <w:color w:val="000000" w:themeColor="text1"/>
                <w:sz w:val="28"/>
              </w:rPr>
              <w:t>小時</w:t>
            </w:r>
          </w:p>
          <w:p w14:paraId="324009C7" w14:textId="77777777" w:rsidR="001207CA" w:rsidRPr="0080430D" w:rsidRDefault="001207CA" w:rsidP="001771CB">
            <w:pPr>
              <w:spacing w:line="400" w:lineRule="exact"/>
              <w:ind w:left="280" w:hangingChars="100" w:hanging="280"/>
              <w:jc w:val="both"/>
              <w:rPr>
                <w:color w:val="000000" w:themeColor="text1"/>
                <w:sz w:val="28"/>
              </w:rPr>
            </w:pPr>
            <w:r w:rsidRPr="0080430D">
              <w:rPr>
                <w:color w:val="000000" w:themeColor="text1"/>
                <w:sz w:val="28"/>
              </w:rPr>
              <w:t>A</w:t>
            </w:r>
            <w:r w:rsidRPr="0080430D">
              <w:rPr>
                <w:color w:val="000000" w:themeColor="text1"/>
                <w:sz w:val="28"/>
              </w:rPr>
              <w:t>：故障排除與修復完成時間</w:t>
            </w:r>
          </w:p>
          <w:p w14:paraId="5DC3DACD" w14:textId="77777777" w:rsidR="001207CA" w:rsidRPr="0080430D" w:rsidRDefault="001207CA" w:rsidP="001771CB">
            <w:pPr>
              <w:spacing w:line="400" w:lineRule="exact"/>
              <w:ind w:left="280" w:hangingChars="100" w:hanging="280"/>
              <w:jc w:val="both"/>
              <w:rPr>
                <w:color w:val="000000" w:themeColor="text1"/>
                <w:sz w:val="28"/>
              </w:rPr>
            </w:pPr>
            <w:r w:rsidRPr="0080430D">
              <w:rPr>
                <w:color w:val="000000" w:themeColor="text1"/>
                <w:sz w:val="28"/>
              </w:rPr>
              <w:t>B</w:t>
            </w:r>
            <w:r w:rsidRPr="0080430D">
              <w:rPr>
                <w:color w:val="000000" w:themeColor="text1"/>
                <w:sz w:val="28"/>
              </w:rPr>
              <w:t>：接獲本會通知時間</w:t>
            </w:r>
          </w:p>
        </w:tc>
        <w:tc>
          <w:tcPr>
            <w:tcW w:w="2410" w:type="dxa"/>
            <w:vAlign w:val="center"/>
          </w:tcPr>
          <w:p w14:paraId="3DADDD90" w14:textId="77777777" w:rsidR="001207CA" w:rsidRPr="0080430D" w:rsidRDefault="001207CA" w:rsidP="001771CB">
            <w:pPr>
              <w:spacing w:line="400" w:lineRule="exact"/>
              <w:jc w:val="both"/>
              <w:rPr>
                <w:color w:val="000000" w:themeColor="text1"/>
                <w:sz w:val="28"/>
                <w:szCs w:val="28"/>
              </w:rPr>
            </w:pPr>
            <w:r w:rsidRPr="0080430D">
              <w:rPr>
                <w:color w:val="000000" w:themeColor="text1"/>
                <w:sz w:val="28"/>
                <w:szCs w:val="28"/>
              </w:rPr>
              <w:t>每超過</w:t>
            </w:r>
            <w:proofErr w:type="gramStart"/>
            <w:r>
              <w:rPr>
                <w:rFonts w:hint="eastAsia"/>
                <w:color w:val="000000" w:themeColor="text1"/>
                <w:sz w:val="28"/>
                <w:szCs w:val="28"/>
              </w:rPr>
              <w:t>4</w:t>
            </w:r>
            <w:r w:rsidRPr="0080430D">
              <w:rPr>
                <w:color w:val="000000" w:themeColor="text1"/>
                <w:sz w:val="28"/>
                <w:szCs w:val="28"/>
              </w:rPr>
              <w:t>小時計罰</w:t>
            </w:r>
            <w:r w:rsidRPr="0080430D">
              <w:rPr>
                <w:color w:val="000000" w:themeColor="text1"/>
                <w:sz w:val="28"/>
                <w:szCs w:val="28"/>
              </w:rPr>
              <w:t>1</w:t>
            </w:r>
            <w:r w:rsidRPr="0080430D">
              <w:rPr>
                <w:color w:val="000000" w:themeColor="text1"/>
                <w:sz w:val="28"/>
                <w:szCs w:val="28"/>
              </w:rPr>
              <w:t>點</w:t>
            </w:r>
            <w:proofErr w:type="gramEnd"/>
          </w:p>
        </w:tc>
      </w:tr>
      <w:tr w:rsidR="001207CA" w:rsidRPr="0080430D" w14:paraId="58113C9B" w14:textId="77777777" w:rsidTr="001771CB">
        <w:trPr>
          <w:jc w:val="center"/>
        </w:trPr>
        <w:tc>
          <w:tcPr>
            <w:tcW w:w="1932" w:type="dxa"/>
            <w:vMerge/>
            <w:vAlign w:val="center"/>
          </w:tcPr>
          <w:p w14:paraId="3F9424D7" w14:textId="77777777" w:rsidR="001207CA" w:rsidRPr="0080430D" w:rsidRDefault="001207CA" w:rsidP="001771CB">
            <w:pPr>
              <w:spacing w:line="400" w:lineRule="exact"/>
              <w:jc w:val="both"/>
              <w:rPr>
                <w:color w:val="000000" w:themeColor="text1"/>
                <w:sz w:val="28"/>
                <w:szCs w:val="28"/>
              </w:rPr>
            </w:pPr>
          </w:p>
        </w:tc>
        <w:tc>
          <w:tcPr>
            <w:tcW w:w="2169" w:type="dxa"/>
            <w:vAlign w:val="center"/>
          </w:tcPr>
          <w:p w14:paraId="3156257F" w14:textId="77777777" w:rsidR="001207CA" w:rsidRPr="0080430D" w:rsidRDefault="001207CA" w:rsidP="001771CB">
            <w:pPr>
              <w:spacing w:line="400" w:lineRule="exact"/>
              <w:jc w:val="both"/>
              <w:rPr>
                <w:color w:val="000000" w:themeColor="text1"/>
                <w:sz w:val="28"/>
              </w:rPr>
            </w:pPr>
            <w:r w:rsidRPr="0080430D">
              <w:rPr>
                <w:color w:val="000000" w:themeColor="text1"/>
                <w:sz w:val="28"/>
              </w:rPr>
              <w:t>服務回復性</w:t>
            </w:r>
            <w:r>
              <w:rPr>
                <w:rFonts w:hint="eastAsia"/>
                <w:color w:val="000000" w:themeColor="text1"/>
                <w:sz w:val="28"/>
              </w:rPr>
              <w:t>(</w:t>
            </w:r>
            <w:r>
              <w:rPr>
                <w:rFonts w:hint="eastAsia"/>
                <w:color w:val="000000" w:themeColor="text1"/>
                <w:sz w:val="28"/>
              </w:rPr>
              <w:t>不影響本會網路服務</w:t>
            </w:r>
            <w:r>
              <w:rPr>
                <w:rFonts w:hint="eastAsia"/>
                <w:color w:val="000000" w:themeColor="text1"/>
                <w:sz w:val="28"/>
              </w:rPr>
              <w:t>)</w:t>
            </w:r>
          </w:p>
        </w:tc>
        <w:tc>
          <w:tcPr>
            <w:tcW w:w="2415" w:type="dxa"/>
            <w:vAlign w:val="center"/>
          </w:tcPr>
          <w:p w14:paraId="50E9475C" w14:textId="77777777" w:rsidR="001207CA" w:rsidRPr="0080430D" w:rsidRDefault="001207CA" w:rsidP="001771CB">
            <w:pPr>
              <w:spacing w:line="400" w:lineRule="exact"/>
              <w:ind w:left="280" w:hangingChars="100" w:hanging="280"/>
              <w:jc w:val="both"/>
              <w:rPr>
                <w:color w:val="000000" w:themeColor="text1"/>
                <w:sz w:val="28"/>
              </w:rPr>
            </w:pPr>
            <w:r w:rsidRPr="0080430D">
              <w:rPr>
                <w:color w:val="000000" w:themeColor="text1"/>
                <w:sz w:val="28"/>
              </w:rPr>
              <w:t xml:space="preserve">A-B &lt; </w:t>
            </w:r>
            <w:r>
              <w:rPr>
                <w:rFonts w:hint="eastAsia"/>
                <w:color w:val="000000" w:themeColor="text1"/>
                <w:sz w:val="28"/>
              </w:rPr>
              <w:t>5</w:t>
            </w:r>
            <w:r>
              <w:rPr>
                <w:rFonts w:hint="eastAsia"/>
                <w:color w:val="000000" w:themeColor="text1"/>
                <w:sz w:val="28"/>
              </w:rPr>
              <w:t>工作天</w:t>
            </w:r>
          </w:p>
          <w:p w14:paraId="2063868A" w14:textId="77777777" w:rsidR="001207CA" w:rsidRPr="0080430D" w:rsidRDefault="001207CA" w:rsidP="001771CB">
            <w:pPr>
              <w:spacing w:line="400" w:lineRule="exact"/>
              <w:ind w:left="280" w:hangingChars="100" w:hanging="280"/>
              <w:jc w:val="both"/>
              <w:rPr>
                <w:color w:val="000000" w:themeColor="text1"/>
                <w:sz w:val="28"/>
              </w:rPr>
            </w:pPr>
            <w:r w:rsidRPr="0080430D">
              <w:rPr>
                <w:color w:val="000000" w:themeColor="text1"/>
                <w:sz w:val="28"/>
              </w:rPr>
              <w:t>A</w:t>
            </w:r>
            <w:r w:rsidRPr="0080430D">
              <w:rPr>
                <w:color w:val="000000" w:themeColor="text1"/>
                <w:sz w:val="28"/>
              </w:rPr>
              <w:t>：故障排除與修復完成時間</w:t>
            </w:r>
          </w:p>
          <w:p w14:paraId="252D281D" w14:textId="77777777" w:rsidR="001207CA" w:rsidRPr="0080430D" w:rsidRDefault="001207CA" w:rsidP="001771CB">
            <w:pPr>
              <w:spacing w:line="400" w:lineRule="exact"/>
              <w:ind w:left="280" w:hangingChars="100" w:hanging="280"/>
              <w:jc w:val="both"/>
              <w:rPr>
                <w:color w:val="000000" w:themeColor="text1"/>
                <w:sz w:val="28"/>
              </w:rPr>
            </w:pPr>
            <w:r w:rsidRPr="0080430D">
              <w:rPr>
                <w:color w:val="000000" w:themeColor="text1"/>
                <w:sz w:val="28"/>
              </w:rPr>
              <w:t>B</w:t>
            </w:r>
            <w:r w:rsidRPr="0080430D">
              <w:rPr>
                <w:color w:val="000000" w:themeColor="text1"/>
                <w:sz w:val="28"/>
              </w:rPr>
              <w:t>：接獲本會通知時間</w:t>
            </w:r>
          </w:p>
        </w:tc>
        <w:tc>
          <w:tcPr>
            <w:tcW w:w="2410" w:type="dxa"/>
            <w:vAlign w:val="center"/>
          </w:tcPr>
          <w:p w14:paraId="50689B0E" w14:textId="77777777" w:rsidR="001207CA" w:rsidRPr="0080430D" w:rsidRDefault="001207CA" w:rsidP="001771CB">
            <w:pPr>
              <w:spacing w:line="400" w:lineRule="exact"/>
              <w:jc w:val="both"/>
              <w:rPr>
                <w:color w:val="000000" w:themeColor="text1"/>
                <w:sz w:val="28"/>
                <w:szCs w:val="28"/>
              </w:rPr>
            </w:pPr>
            <w:r w:rsidRPr="0080430D">
              <w:rPr>
                <w:color w:val="000000" w:themeColor="text1"/>
                <w:sz w:val="28"/>
                <w:szCs w:val="28"/>
              </w:rPr>
              <w:t>每超過</w:t>
            </w:r>
            <w:r>
              <w:rPr>
                <w:rFonts w:hint="eastAsia"/>
                <w:color w:val="000000" w:themeColor="text1"/>
                <w:sz w:val="28"/>
                <w:szCs w:val="28"/>
              </w:rPr>
              <w:t>1</w:t>
            </w:r>
            <w:r>
              <w:rPr>
                <w:rFonts w:hint="eastAsia"/>
                <w:color w:val="000000" w:themeColor="text1"/>
                <w:sz w:val="28"/>
                <w:szCs w:val="28"/>
              </w:rPr>
              <w:t>工作</w:t>
            </w:r>
            <w:proofErr w:type="gramStart"/>
            <w:r>
              <w:rPr>
                <w:rFonts w:hint="eastAsia"/>
                <w:color w:val="000000" w:themeColor="text1"/>
                <w:sz w:val="28"/>
                <w:szCs w:val="28"/>
              </w:rPr>
              <w:t>天</w:t>
            </w:r>
            <w:r w:rsidRPr="0080430D">
              <w:rPr>
                <w:color w:val="000000" w:themeColor="text1"/>
                <w:sz w:val="28"/>
                <w:szCs w:val="28"/>
              </w:rPr>
              <w:t>計罰</w:t>
            </w:r>
            <w:proofErr w:type="gramEnd"/>
            <w:r w:rsidRPr="0080430D">
              <w:rPr>
                <w:color w:val="000000" w:themeColor="text1"/>
                <w:sz w:val="28"/>
                <w:szCs w:val="28"/>
              </w:rPr>
              <w:t>1</w:t>
            </w:r>
            <w:r w:rsidRPr="0080430D">
              <w:rPr>
                <w:color w:val="000000" w:themeColor="text1"/>
                <w:sz w:val="28"/>
                <w:szCs w:val="28"/>
              </w:rPr>
              <w:t>點</w:t>
            </w:r>
          </w:p>
        </w:tc>
      </w:tr>
      <w:tr w:rsidR="001207CA" w:rsidRPr="0080430D" w14:paraId="797C5AED" w14:textId="77777777" w:rsidTr="001771CB">
        <w:trPr>
          <w:jc w:val="center"/>
        </w:trPr>
        <w:tc>
          <w:tcPr>
            <w:tcW w:w="1932" w:type="dxa"/>
            <w:vMerge/>
          </w:tcPr>
          <w:p w14:paraId="284EDBF4" w14:textId="77777777" w:rsidR="001207CA" w:rsidRPr="0080430D" w:rsidRDefault="001207CA" w:rsidP="001771CB">
            <w:pPr>
              <w:spacing w:line="400" w:lineRule="exact"/>
              <w:jc w:val="both"/>
              <w:rPr>
                <w:color w:val="000000" w:themeColor="text1"/>
                <w:sz w:val="28"/>
              </w:rPr>
            </w:pPr>
          </w:p>
        </w:tc>
        <w:tc>
          <w:tcPr>
            <w:tcW w:w="2169" w:type="dxa"/>
            <w:vMerge w:val="restart"/>
            <w:vAlign w:val="center"/>
          </w:tcPr>
          <w:p w14:paraId="7458EAB7" w14:textId="77777777" w:rsidR="001207CA" w:rsidRPr="0080430D" w:rsidRDefault="001207CA" w:rsidP="001771CB">
            <w:pPr>
              <w:spacing w:line="400" w:lineRule="exact"/>
              <w:jc w:val="both"/>
              <w:rPr>
                <w:color w:val="000000" w:themeColor="text1"/>
                <w:sz w:val="28"/>
              </w:rPr>
            </w:pPr>
            <w:r w:rsidRPr="0080430D">
              <w:rPr>
                <w:color w:val="000000" w:themeColor="text1"/>
                <w:sz w:val="28"/>
              </w:rPr>
              <w:t>設備故障次數</w:t>
            </w:r>
            <w:r w:rsidRPr="0080430D">
              <w:rPr>
                <w:color w:val="000000" w:themeColor="text1"/>
                <w:sz w:val="28"/>
              </w:rPr>
              <w:t>(</w:t>
            </w:r>
            <w:r w:rsidRPr="0080430D">
              <w:rPr>
                <w:color w:val="000000" w:themeColor="text1"/>
                <w:sz w:val="28"/>
              </w:rPr>
              <w:t>不含計畫性維護時間</w:t>
            </w:r>
            <w:r w:rsidRPr="0080430D">
              <w:rPr>
                <w:color w:val="000000" w:themeColor="text1"/>
                <w:sz w:val="28"/>
              </w:rPr>
              <w:t>)</w:t>
            </w:r>
          </w:p>
        </w:tc>
        <w:tc>
          <w:tcPr>
            <w:tcW w:w="2415" w:type="dxa"/>
            <w:vAlign w:val="center"/>
          </w:tcPr>
          <w:p w14:paraId="12316ED6" w14:textId="77777777" w:rsidR="001207CA" w:rsidRPr="0080430D" w:rsidRDefault="001207CA" w:rsidP="001771CB">
            <w:pPr>
              <w:spacing w:line="400" w:lineRule="exact"/>
              <w:jc w:val="both"/>
              <w:rPr>
                <w:color w:val="000000" w:themeColor="text1"/>
                <w:sz w:val="28"/>
                <w:szCs w:val="28"/>
              </w:rPr>
            </w:pPr>
            <w:r w:rsidRPr="0080430D">
              <w:rPr>
                <w:color w:val="000000" w:themeColor="text1"/>
                <w:sz w:val="28"/>
              </w:rPr>
              <w:t>保固期間</w:t>
            </w:r>
            <w:r w:rsidRPr="0080430D">
              <w:rPr>
                <w:color w:val="000000" w:themeColor="text1"/>
                <w:sz w:val="28"/>
              </w:rPr>
              <w:t xml:space="preserve">&lt; </w:t>
            </w:r>
            <w:r>
              <w:rPr>
                <w:rFonts w:hint="eastAsia"/>
                <w:color w:val="000000" w:themeColor="text1"/>
                <w:sz w:val="28"/>
              </w:rPr>
              <w:t>7</w:t>
            </w:r>
            <w:r w:rsidRPr="0080430D">
              <w:rPr>
                <w:color w:val="000000" w:themeColor="text1"/>
                <w:sz w:val="28"/>
              </w:rPr>
              <w:t>次</w:t>
            </w:r>
          </w:p>
        </w:tc>
        <w:tc>
          <w:tcPr>
            <w:tcW w:w="2410" w:type="dxa"/>
            <w:vAlign w:val="center"/>
          </w:tcPr>
          <w:p w14:paraId="0D75C111" w14:textId="77777777" w:rsidR="001207CA" w:rsidRPr="0080430D" w:rsidRDefault="001207CA" w:rsidP="001771CB">
            <w:pPr>
              <w:spacing w:line="400" w:lineRule="exact"/>
              <w:jc w:val="both"/>
              <w:rPr>
                <w:color w:val="000000" w:themeColor="text1"/>
                <w:sz w:val="28"/>
                <w:szCs w:val="28"/>
              </w:rPr>
            </w:pPr>
            <w:r w:rsidRPr="0080430D">
              <w:rPr>
                <w:color w:val="000000" w:themeColor="text1"/>
                <w:sz w:val="28"/>
              </w:rPr>
              <w:t>設備故障</w:t>
            </w:r>
            <w:r w:rsidRPr="0080430D">
              <w:rPr>
                <w:color w:val="000000" w:themeColor="text1"/>
                <w:sz w:val="28"/>
                <w:szCs w:val="28"/>
              </w:rPr>
              <w:t>第</w:t>
            </w:r>
            <w:r>
              <w:rPr>
                <w:rFonts w:hint="eastAsia"/>
                <w:color w:val="000000" w:themeColor="text1"/>
                <w:sz w:val="28"/>
                <w:szCs w:val="28"/>
              </w:rPr>
              <w:t>7</w:t>
            </w:r>
            <w:r w:rsidRPr="0080430D">
              <w:rPr>
                <w:color w:val="000000" w:themeColor="text1"/>
                <w:sz w:val="28"/>
                <w:szCs w:val="28"/>
              </w:rPr>
              <w:t>次起，</w:t>
            </w:r>
            <w:proofErr w:type="gramStart"/>
            <w:r w:rsidRPr="0080430D">
              <w:rPr>
                <w:color w:val="000000" w:themeColor="text1"/>
                <w:sz w:val="28"/>
                <w:szCs w:val="28"/>
              </w:rPr>
              <w:t>每次計罰</w:t>
            </w:r>
            <w:r w:rsidRPr="0080430D">
              <w:rPr>
                <w:color w:val="000000" w:themeColor="text1"/>
                <w:sz w:val="28"/>
                <w:szCs w:val="28"/>
              </w:rPr>
              <w:t>2</w:t>
            </w:r>
            <w:r w:rsidRPr="0080430D">
              <w:rPr>
                <w:color w:val="000000" w:themeColor="text1"/>
                <w:sz w:val="28"/>
                <w:szCs w:val="28"/>
              </w:rPr>
              <w:t>點</w:t>
            </w:r>
            <w:proofErr w:type="gramEnd"/>
          </w:p>
        </w:tc>
      </w:tr>
      <w:tr w:rsidR="001207CA" w:rsidRPr="0080430D" w14:paraId="0C26ACF8" w14:textId="77777777" w:rsidTr="001771CB">
        <w:trPr>
          <w:jc w:val="center"/>
        </w:trPr>
        <w:tc>
          <w:tcPr>
            <w:tcW w:w="1932" w:type="dxa"/>
            <w:vMerge/>
          </w:tcPr>
          <w:p w14:paraId="32B92751" w14:textId="77777777" w:rsidR="001207CA" w:rsidRPr="0080430D" w:rsidRDefault="001207CA" w:rsidP="001771CB">
            <w:pPr>
              <w:spacing w:line="400" w:lineRule="exact"/>
              <w:jc w:val="both"/>
              <w:rPr>
                <w:color w:val="000000" w:themeColor="text1"/>
                <w:sz w:val="28"/>
              </w:rPr>
            </w:pPr>
          </w:p>
        </w:tc>
        <w:tc>
          <w:tcPr>
            <w:tcW w:w="2169" w:type="dxa"/>
            <w:vMerge/>
            <w:vAlign w:val="center"/>
          </w:tcPr>
          <w:p w14:paraId="04261397" w14:textId="77777777" w:rsidR="001207CA" w:rsidRPr="0080430D" w:rsidRDefault="001207CA" w:rsidP="001771CB">
            <w:pPr>
              <w:spacing w:line="400" w:lineRule="exact"/>
              <w:jc w:val="both"/>
              <w:rPr>
                <w:color w:val="000000" w:themeColor="text1"/>
                <w:sz w:val="28"/>
              </w:rPr>
            </w:pPr>
          </w:p>
        </w:tc>
        <w:tc>
          <w:tcPr>
            <w:tcW w:w="2415" w:type="dxa"/>
            <w:vAlign w:val="center"/>
          </w:tcPr>
          <w:p w14:paraId="43CA2E12" w14:textId="77777777" w:rsidR="001207CA" w:rsidRPr="0080430D" w:rsidRDefault="001207CA" w:rsidP="001771CB">
            <w:pPr>
              <w:spacing w:line="400" w:lineRule="exact"/>
              <w:jc w:val="both"/>
              <w:rPr>
                <w:color w:val="000000" w:themeColor="text1"/>
                <w:sz w:val="28"/>
              </w:rPr>
            </w:pPr>
            <w:r>
              <w:rPr>
                <w:rFonts w:hint="eastAsia"/>
                <w:color w:val="000000" w:themeColor="text1"/>
                <w:sz w:val="28"/>
              </w:rPr>
              <w:t>每年</w:t>
            </w:r>
            <w:r w:rsidRPr="0080430D">
              <w:rPr>
                <w:color w:val="000000" w:themeColor="text1"/>
                <w:sz w:val="28"/>
              </w:rPr>
              <w:t xml:space="preserve">&lt; </w:t>
            </w:r>
            <w:r>
              <w:rPr>
                <w:rFonts w:hint="eastAsia"/>
                <w:color w:val="000000" w:themeColor="text1"/>
                <w:sz w:val="28"/>
              </w:rPr>
              <w:t>3</w:t>
            </w:r>
            <w:r w:rsidRPr="0080430D">
              <w:rPr>
                <w:color w:val="000000" w:themeColor="text1"/>
                <w:sz w:val="28"/>
              </w:rPr>
              <w:t>次</w:t>
            </w:r>
          </w:p>
        </w:tc>
        <w:tc>
          <w:tcPr>
            <w:tcW w:w="2410" w:type="dxa"/>
            <w:vAlign w:val="center"/>
          </w:tcPr>
          <w:p w14:paraId="3E563471" w14:textId="77777777" w:rsidR="001207CA" w:rsidRPr="0080430D" w:rsidRDefault="001207CA" w:rsidP="001771CB">
            <w:pPr>
              <w:spacing w:line="400" w:lineRule="exact"/>
              <w:jc w:val="both"/>
              <w:rPr>
                <w:color w:val="000000" w:themeColor="text1"/>
                <w:sz w:val="28"/>
              </w:rPr>
            </w:pPr>
            <w:r w:rsidRPr="0080430D">
              <w:rPr>
                <w:color w:val="000000" w:themeColor="text1"/>
                <w:sz w:val="28"/>
              </w:rPr>
              <w:t>設備故障</w:t>
            </w:r>
            <w:r w:rsidRPr="0080430D">
              <w:rPr>
                <w:color w:val="000000" w:themeColor="text1"/>
                <w:sz w:val="28"/>
                <w:szCs w:val="28"/>
              </w:rPr>
              <w:t>第</w:t>
            </w:r>
            <w:r>
              <w:rPr>
                <w:rFonts w:hint="eastAsia"/>
                <w:color w:val="000000" w:themeColor="text1"/>
                <w:sz w:val="28"/>
                <w:szCs w:val="28"/>
              </w:rPr>
              <w:t>3</w:t>
            </w:r>
            <w:r w:rsidRPr="0080430D">
              <w:rPr>
                <w:color w:val="000000" w:themeColor="text1"/>
                <w:sz w:val="28"/>
                <w:szCs w:val="28"/>
              </w:rPr>
              <w:t>次起，</w:t>
            </w:r>
            <w:proofErr w:type="gramStart"/>
            <w:r w:rsidRPr="0080430D">
              <w:rPr>
                <w:color w:val="000000" w:themeColor="text1"/>
                <w:sz w:val="28"/>
                <w:szCs w:val="28"/>
              </w:rPr>
              <w:t>每次計罰</w:t>
            </w:r>
            <w:r w:rsidRPr="0080430D">
              <w:rPr>
                <w:color w:val="000000" w:themeColor="text1"/>
                <w:sz w:val="28"/>
                <w:szCs w:val="28"/>
              </w:rPr>
              <w:t>2</w:t>
            </w:r>
            <w:r w:rsidRPr="0080430D">
              <w:rPr>
                <w:color w:val="000000" w:themeColor="text1"/>
                <w:sz w:val="28"/>
                <w:szCs w:val="28"/>
              </w:rPr>
              <w:t>點</w:t>
            </w:r>
            <w:proofErr w:type="gramEnd"/>
          </w:p>
        </w:tc>
      </w:tr>
      <w:tr w:rsidR="001207CA" w:rsidRPr="0080430D" w14:paraId="09866509" w14:textId="77777777" w:rsidTr="001771CB">
        <w:trPr>
          <w:jc w:val="center"/>
        </w:trPr>
        <w:tc>
          <w:tcPr>
            <w:tcW w:w="1932" w:type="dxa"/>
            <w:vMerge/>
          </w:tcPr>
          <w:p w14:paraId="42C6585F" w14:textId="77777777" w:rsidR="001207CA" w:rsidRPr="0080430D" w:rsidRDefault="001207CA" w:rsidP="001771CB">
            <w:pPr>
              <w:spacing w:line="400" w:lineRule="exact"/>
              <w:jc w:val="both"/>
              <w:rPr>
                <w:color w:val="000000" w:themeColor="text1"/>
                <w:sz w:val="28"/>
              </w:rPr>
            </w:pPr>
          </w:p>
        </w:tc>
        <w:tc>
          <w:tcPr>
            <w:tcW w:w="2169" w:type="dxa"/>
            <w:vAlign w:val="center"/>
          </w:tcPr>
          <w:p w14:paraId="4E3909C8" w14:textId="77777777" w:rsidR="001207CA" w:rsidRPr="0080430D" w:rsidRDefault="001207CA" w:rsidP="001771CB">
            <w:pPr>
              <w:spacing w:line="400" w:lineRule="exact"/>
              <w:jc w:val="both"/>
              <w:rPr>
                <w:color w:val="000000" w:themeColor="text1"/>
                <w:sz w:val="28"/>
              </w:rPr>
            </w:pPr>
            <w:r w:rsidRPr="0080430D">
              <w:rPr>
                <w:color w:val="000000" w:themeColor="text1"/>
                <w:sz w:val="28"/>
                <w:szCs w:val="28"/>
              </w:rPr>
              <w:t>事件回報反應速度</w:t>
            </w:r>
          </w:p>
        </w:tc>
        <w:tc>
          <w:tcPr>
            <w:tcW w:w="2415" w:type="dxa"/>
            <w:vAlign w:val="center"/>
          </w:tcPr>
          <w:p w14:paraId="7D390C41" w14:textId="77777777" w:rsidR="001207CA" w:rsidRPr="0080430D" w:rsidRDefault="001207CA" w:rsidP="001771CB">
            <w:pPr>
              <w:spacing w:line="400" w:lineRule="exact"/>
              <w:jc w:val="both"/>
              <w:rPr>
                <w:color w:val="000000" w:themeColor="text1"/>
                <w:sz w:val="28"/>
              </w:rPr>
            </w:pPr>
            <w:r w:rsidRPr="0080430D">
              <w:rPr>
                <w:color w:val="000000" w:themeColor="text1"/>
                <w:sz w:val="28"/>
              </w:rPr>
              <w:t>A-B &lt;</w:t>
            </w:r>
            <w:r>
              <w:rPr>
                <w:rFonts w:hint="eastAsia"/>
                <w:color w:val="000000" w:themeColor="text1"/>
                <w:sz w:val="28"/>
              </w:rPr>
              <w:t xml:space="preserve"> 2</w:t>
            </w:r>
            <w:r>
              <w:rPr>
                <w:rFonts w:hint="eastAsia"/>
                <w:color w:val="000000" w:themeColor="text1"/>
                <w:sz w:val="28"/>
              </w:rPr>
              <w:t>工作</w:t>
            </w:r>
            <w:r w:rsidRPr="0080430D">
              <w:rPr>
                <w:color w:val="000000" w:themeColor="text1"/>
                <w:sz w:val="28"/>
              </w:rPr>
              <w:t>小時</w:t>
            </w:r>
          </w:p>
          <w:p w14:paraId="10980836" w14:textId="77777777" w:rsidR="001207CA" w:rsidRPr="0080430D" w:rsidRDefault="001207CA" w:rsidP="001771CB">
            <w:pPr>
              <w:spacing w:line="400" w:lineRule="exact"/>
              <w:ind w:left="280" w:hangingChars="100" w:hanging="280"/>
              <w:jc w:val="both"/>
              <w:rPr>
                <w:color w:val="000000" w:themeColor="text1"/>
                <w:sz w:val="28"/>
              </w:rPr>
            </w:pPr>
            <w:r w:rsidRPr="0080430D">
              <w:rPr>
                <w:color w:val="000000" w:themeColor="text1"/>
                <w:sz w:val="28"/>
              </w:rPr>
              <w:t>A</w:t>
            </w:r>
            <w:r w:rsidRPr="0080430D">
              <w:rPr>
                <w:color w:val="000000" w:themeColor="text1"/>
                <w:sz w:val="28"/>
              </w:rPr>
              <w:t>：</w:t>
            </w:r>
            <w:r>
              <w:rPr>
                <w:rFonts w:hint="eastAsia"/>
                <w:color w:val="000000" w:themeColor="text1"/>
                <w:kern w:val="0"/>
                <w:sz w:val="28"/>
                <w:szCs w:val="28"/>
              </w:rPr>
              <w:t>承商</w:t>
            </w:r>
            <w:r w:rsidRPr="0080430D">
              <w:rPr>
                <w:color w:val="000000" w:themeColor="text1"/>
                <w:sz w:val="28"/>
              </w:rPr>
              <w:t>以</w:t>
            </w:r>
            <w:r w:rsidRPr="0080430D">
              <w:rPr>
                <w:color w:val="000000" w:themeColor="text1"/>
                <w:sz w:val="28"/>
                <w:szCs w:val="28"/>
              </w:rPr>
              <w:t>電話、</w:t>
            </w:r>
            <w:r w:rsidRPr="0080430D">
              <w:rPr>
                <w:color w:val="000000" w:themeColor="text1"/>
                <w:sz w:val="28"/>
              </w:rPr>
              <w:t>簡訊</w:t>
            </w:r>
            <w:r w:rsidRPr="0080430D">
              <w:rPr>
                <w:color w:val="000000" w:themeColor="text1"/>
                <w:sz w:val="28"/>
                <w:szCs w:val="28"/>
              </w:rPr>
              <w:t>或</w:t>
            </w:r>
            <w:r w:rsidRPr="0080430D">
              <w:rPr>
                <w:color w:val="000000" w:themeColor="text1"/>
                <w:sz w:val="28"/>
                <w:szCs w:val="28"/>
              </w:rPr>
              <w:t>E-mail</w:t>
            </w:r>
            <w:r w:rsidRPr="0080430D">
              <w:rPr>
                <w:color w:val="000000" w:themeColor="text1"/>
                <w:sz w:val="28"/>
                <w:szCs w:val="28"/>
              </w:rPr>
              <w:t>方式回報處理情況之時間</w:t>
            </w:r>
          </w:p>
          <w:p w14:paraId="337FB6FE" w14:textId="77777777" w:rsidR="001207CA" w:rsidRPr="0080430D" w:rsidRDefault="001207CA" w:rsidP="001771CB">
            <w:pPr>
              <w:spacing w:line="400" w:lineRule="exact"/>
              <w:ind w:left="280" w:hangingChars="100" w:hanging="280"/>
              <w:jc w:val="both"/>
              <w:rPr>
                <w:color w:val="000000" w:themeColor="text1"/>
                <w:sz w:val="28"/>
              </w:rPr>
            </w:pPr>
            <w:r w:rsidRPr="0080430D">
              <w:rPr>
                <w:color w:val="000000" w:themeColor="text1"/>
                <w:sz w:val="28"/>
              </w:rPr>
              <w:t>B</w:t>
            </w:r>
            <w:r w:rsidRPr="0080430D">
              <w:rPr>
                <w:color w:val="000000" w:themeColor="text1"/>
                <w:sz w:val="28"/>
              </w:rPr>
              <w:t>：接獲本會通知時間</w:t>
            </w:r>
          </w:p>
        </w:tc>
        <w:tc>
          <w:tcPr>
            <w:tcW w:w="2410" w:type="dxa"/>
            <w:vAlign w:val="center"/>
          </w:tcPr>
          <w:p w14:paraId="459BEAAA" w14:textId="77777777" w:rsidR="001207CA" w:rsidRPr="0080430D" w:rsidRDefault="001207CA" w:rsidP="001771CB">
            <w:pPr>
              <w:spacing w:line="400" w:lineRule="exact"/>
              <w:jc w:val="both"/>
              <w:rPr>
                <w:color w:val="000000" w:themeColor="text1"/>
                <w:sz w:val="28"/>
                <w:szCs w:val="28"/>
              </w:rPr>
            </w:pPr>
            <w:r w:rsidRPr="0080430D">
              <w:rPr>
                <w:color w:val="000000" w:themeColor="text1"/>
                <w:sz w:val="28"/>
                <w:szCs w:val="28"/>
              </w:rPr>
              <w:t>每超過</w:t>
            </w:r>
            <w:r w:rsidRPr="0080430D">
              <w:rPr>
                <w:color w:val="000000" w:themeColor="text1"/>
                <w:sz w:val="28"/>
                <w:szCs w:val="28"/>
              </w:rPr>
              <w:t>2</w:t>
            </w:r>
            <w:r>
              <w:rPr>
                <w:rFonts w:hint="eastAsia"/>
                <w:color w:val="000000" w:themeColor="text1"/>
                <w:sz w:val="28"/>
                <w:szCs w:val="28"/>
              </w:rPr>
              <w:t>工作</w:t>
            </w:r>
            <w:proofErr w:type="gramStart"/>
            <w:r w:rsidRPr="0080430D">
              <w:rPr>
                <w:color w:val="000000" w:themeColor="text1"/>
                <w:sz w:val="28"/>
                <w:szCs w:val="28"/>
              </w:rPr>
              <w:t>小時計罰</w:t>
            </w:r>
            <w:r w:rsidRPr="0080430D">
              <w:rPr>
                <w:color w:val="000000" w:themeColor="text1"/>
                <w:sz w:val="28"/>
                <w:szCs w:val="28"/>
              </w:rPr>
              <w:t>1</w:t>
            </w:r>
            <w:r w:rsidRPr="0080430D">
              <w:rPr>
                <w:color w:val="000000" w:themeColor="text1"/>
                <w:sz w:val="28"/>
                <w:szCs w:val="28"/>
              </w:rPr>
              <w:t>點</w:t>
            </w:r>
            <w:proofErr w:type="gramEnd"/>
          </w:p>
        </w:tc>
      </w:tr>
    </w:tbl>
    <w:p w14:paraId="7C26F733" w14:textId="77777777" w:rsidR="009F0C9A" w:rsidRDefault="009F0C9A" w:rsidP="009F0C9A">
      <w:pPr>
        <w:pStyle w:val="1"/>
        <w:keepNext w:val="0"/>
        <w:spacing w:beforeLines="50" w:before="120" w:afterLines="50" w:after="120"/>
        <w:rPr>
          <w:rFonts w:ascii="標楷體" w:hAnsi="標楷體"/>
          <w:bCs w:val="0"/>
        </w:rPr>
      </w:pPr>
      <w:bookmarkStart w:id="32" w:name="_Hlk75897303"/>
    </w:p>
    <w:p w14:paraId="592FF95B" w14:textId="42DD4944" w:rsidR="001207CA" w:rsidRPr="00E537D0" w:rsidRDefault="001207CA" w:rsidP="001207CA">
      <w:pPr>
        <w:pStyle w:val="1"/>
        <w:keepNext w:val="0"/>
        <w:numPr>
          <w:ilvl w:val="0"/>
          <w:numId w:val="1"/>
        </w:numPr>
        <w:spacing w:beforeLines="50" w:before="120" w:afterLines="50" w:after="120"/>
        <w:rPr>
          <w:rFonts w:ascii="標楷體" w:hAnsi="標楷體"/>
        </w:rPr>
      </w:pPr>
      <w:bookmarkStart w:id="33" w:name="_Toc75897938"/>
      <w:r w:rsidRPr="00E537D0">
        <w:rPr>
          <w:rFonts w:ascii="標楷體" w:hAnsi="標楷體"/>
        </w:rPr>
        <w:t>資訊安全及保密責任要求</w:t>
      </w:r>
      <w:bookmarkEnd w:id="33"/>
    </w:p>
    <w:p w14:paraId="1E8725A1" w14:textId="03EF77CC" w:rsidR="001207CA" w:rsidRDefault="001207CA" w:rsidP="001207CA">
      <w:pPr>
        <w:widowControl/>
        <w:autoSpaceDE w:val="0"/>
        <w:autoSpaceDN w:val="0"/>
        <w:adjustRightInd w:val="0"/>
        <w:spacing w:line="440" w:lineRule="exact"/>
        <w:ind w:left="397"/>
        <w:jc w:val="both"/>
        <w:rPr>
          <w:color w:val="000000" w:themeColor="text1"/>
          <w:sz w:val="28"/>
          <w:szCs w:val="28"/>
        </w:rPr>
      </w:pPr>
      <w:r w:rsidRPr="001207CA">
        <w:rPr>
          <w:rFonts w:hint="eastAsia"/>
          <w:color w:val="000000" w:themeColor="text1"/>
          <w:sz w:val="28"/>
          <w:szCs w:val="28"/>
        </w:rPr>
        <w:t>承商</w:t>
      </w:r>
      <w:r w:rsidRPr="0080430D">
        <w:rPr>
          <w:color w:val="000000" w:themeColor="text1"/>
          <w:sz w:val="28"/>
          <w:szCs w:val="28"/>
        </w:rPr>
        <w:t>應簽署「保密切結書」與「保密同意書」，對於業務上所接觸之資料或由</w:t>
      </w:r>
      <w:r w:rsidRPr="001207CA">
        <w:rPr>
          <w:rFonts w:hint="eastAsia"/>
          <w:color w:val="000000" w:themeColor="text1"/>
          <w:sz w:val="28"/>
          <w:szCs w:val="28"/>
        </w:rPr>
        <w:t>承商</w:t>
      </w:r>
      <w:r w:rsidRPr="0080430D">
        <w:rPr>
          <w:color w:val="000000" w:themeColor="text1"/>
          <w:sz w:val="28"/>
          <w:szCs w:val="28"/>
        </w:rPr>
        <w:t>實際工作所提供之報告等資料，應視同機密文件採取必要之保密措施，並負有保密責任；若有違反，</w:t>
      </w:r>
      <w:r w:rsidRPr="001207CA">
        <w:rPr>
          <w:rFonts w:hint="eastAsia"/>
          <w:color w:val="000000" w:themeColor="text1"/>
          <w:sz w:val="28"/>
          <w:szCs w:val="28"/>
        </w:rPr>
        <w:t>承商</w:t>
      </w:r>
      <w:r w:rsidRPr="0080430D">
        <w:rPr>
          <w:color w:val="000000" w:themeColor="text1"/>
          <w:sz w:val="28"/>
          <w:szCs w:val="28"/>
        </w:rPr>
        <w:t>應負相關法令責任及賠償之責任。</w:t>
      </w:r>
      <w:bookmarkEnd w:id="32"/>
      <w:r w:rsidR="006D5AB9">
        <w:rPr>
          <w:color w:val="000000" w:themeColor="text1"/>
          <w:sz w:val="28"/>
          <w:szCs w:val="28"/>
        </w:rPr>
        <w:br w:type="page"/>
      </w:r>
    </w:p>
    <w:p w14:paraId="530B1ADE" w14:textId="77777777" w:rsidR="001207CA" w:rsidRPr="009805D3" w:rsidRDefault="001207CA" w:rsidP="009805D3">
      <w:pPr>
        <w:pStyle w:val="1"/>
        <w:keepNext w:val="0"/>
        <w:spacing w:line="360" w:lineRule="auto"/>
        <w:ind w:left="-540" w:firstLine="540"/>
        <w:rPr>
          <w:color w:val="000000" w:themeColor="text1"/>
        </w:rPr>
      </w:pPr>
      <w:bookmarkStart w:id="34" w:name="_Toc75897939"/>
      <w:r w:rsidRPr="00D1333B">
        <w:rPr>
          <w:color w:val="000000" w:themeColor="text1"/>
        </w:rPr>
        <w:lastRenderedPageBreak/>
        <w:t>保密切結書</w:t>
      </w:r>
      <w:bookmarkEnd w:id="34"/>
    </w:p>
    <w:p w14:paraId="6C12919C" w14:textId="2E2CDC1C" w:rsidR="001207CA" w:rsidRPr="001207CA" w:rsidRDefault="001207CA" w:rsidP="001207CA">
      <w:pPr>
        <w:spacing w:line="360" w:lineRule="exact"/>
        <w:jc w:val="both"/>
        <w:rPr>
          <w:color w:val="000000" w:themeColor="text1"/>
          <w:sz w:val="24"/>
        </w:rPr>
      </w:pPr>
      <w:r w:rsidRPr="00D1333B">
        <w:rPr>
          <w:color w:val="000000" w:themeColor="text1"/>
        </w:rPr>
        <w:t xml:space="preserve">    </w:t>
      </w:r>
      <w:r w:rsidRPr="001207CA">
        <w:rPr>
          <w:color w:val="000000" w:themeColor="text1"/>
          <w:sz w:val="24"/>
        </w:rPr>
        <w:t>立切結書人</w:t>
      </w:r>
      <w:proofErr w:type="gramStart"/>
      <w:r w:rsidRPr="001207CA">
        <w:rPr>
          <w:color w:val="000000" w:themeColor="text1"/>
          <w:sz w:val="24"/>
        </w:rPr>
        <w:t>﹍﹍﹍﹍﹍</w:t>
      </w:r>
      <w:proofErr w:type="gramEnd"/>
      <w:r w:rsidRPr="001207CA">
        <w:rPr>
          <w:color w:val="000000" w:themeColor="text1"/>
          <w:sz w:val="24"/>
        </w:rPr>
        <w:t>(</w:t>
      </w:r>
      <w:r w:rsidRPr="001207CA">
        <w:rPr>
          <w:color w:val="000000" w:themeColor="text1"/>
          <w:sz w:val="24"/>
        </w:rPr>
        <w:t>簽署人姓名</w:t>
      </w:r>
      <w:r w:rsidRPr="001207CA">
        <w:rPr>
          <w:color w:val="000000" w:themeColor="text1"/>
          <w:sz w:val="24"/>
        </w:rPr>
        <w:t>)</w:t>
      </w:r>
      <w:r w:rsidRPr="001207CA">
        <w:rPr>
          <w:color w:val="000000" w:themeColor="text1"/>
          <w:sz w:val="24"/>
        </w:rPr>
        <w:t>等，受</w:t>
      </w:r>
      <w:proofErr w:type="gramStart"/>
      <w:r w:rsidRPr="001207CA">
        <w:rPr>
          <w:color w:val="000000" w:themeColor="text1"/>
          <w:sz w:val="24"/>
        </w:rPr>
        <w:t>﹍﹍﹍﹍</w:t>
      </w:r>
      <w:proofErr w:type="gramEnd"/>
      <w:r w:rsidRPr="001207CA">
        <w:rPr>
          <w:color w:val="000000" w:themeColor="text1"/>
          <w:sz w:val="24"/>
        </w:rPr>
        <w:t>(</w:t>
      </w:r>
      <w:r w:rsidRPr="001207CA">
        <w:rPr>
          <w:color w:val="000000" w:themeColor="text1"/>
          <w:sz w:val="24"/>
        </w:rPr>
        <w:t>廠商名稱</w:t>
      </w:r>
      <w:r w:rsidRPr="001207CA">
        <w:rPr>
          <w:color w:val="000000" w:themeColor="text1"/>
          <w:sz w:val="24"/>
        </w:rPr>
        <w:t>)</w:t>
      </w:r>
      <w:r w:rsidRPr="001207CA">
        <w:rPr>
          <w:color w:val="000000" w:themeColor="text1"/>
          <w:sz w:val="24"/>
        </w:rPr>
        <w:t>委派至</w:t>
      </w:r>
      <w:r w:rsidRPr="001207CA">
        <w:rPr>
          <w:color w:val="000000" w:themeColor="text1"/>
          <w:sz w:val="24"/>
          <w:u w:val="single"/>
        </w:rPr>
        <w:t>國家發展委員會</w:t>
      </w:r>
      <w:r w:rsidRPr="001207CA">
        <w:rPr>
          <w:color w:val="000000" w:themeColor="text1"/>
          <w:sz w:val="24"/>
        </w:rPr>
        <w:t>(</w:t>
      </w:r>
      <w:r w:rsidRPr="001207CA">
        <w:rPr>
          <w:color w:val="000000" w:themeColor="text1"/>
          <w:sz w:val="24"/>
        </w:rPr>
        <w:t>以下稱機關</w:t>
      </w:r>
      <w:r w:rsidRPr="001207CA">
        <w:rPr>
          <w:color w:val="000000" w:themeColor="text1"/>
          <w:sz w:val="24"/>
        </w:rPr>
        <w:t>)</w:t>
      </w:r>
      <w:r w:rsidRPr="001207CA">
        <w:rPr>
          <w:color w:val="000000" w:themeColor="text1"/>
          <w:sz w:val="24"/>
        </w:rPr>
        <w:t>處理業務，謹聲明恪遵機關下列工作規定，對工作中所持有、知悉之資訊系統作業機密或敏感性業務檔案資料，均保證善盡保密義務與責任，非經</w:t>
      </w:r>
      <w:r w:rsidRPr="001207CA">
        <w:rPr>
          <w:color w:val="000000" w:themeColor="text1"/>
          <w:sz w:val="24"/>
          <w:shd w:val="pct15" w:color="auto" w:fill="FFFFFF"/>
        </w:rPr>
        <w:t>機關</w:t>
      </w:r>
      <w:r w:rsidRPr="001207CA">
        <w:rPr>
          <w:color w:val="000000" w:themeColor="text1"/>
          <w:sz w:val="24"/>
        </w:rPr>
        <w:t>權責人員之書面核准，不得擷取、持有、傳遞或以任何方式提供給無業務關係之第三人，如有違反願賠償一切因此所生之損害，並擔負相關民、刑事責任，絶無異議。</w:t>
      </w:r>
    </w:p>
    <w:p w14:paraId="1F68FB25" w14:textId="77777777" w:rsidR="001207CA" w:rsidRPr="001207CA" w:rsidRDefault="001207CA" w:rsidP="000A1257">
      <w:pPr>
        <w:pStyle w:val="afa"/>
        <w:numPr>
          <w:ilvl w:val="0"/>
          <w:numId w:val="14"/>
        </w:numPr>
        <w:spacing w:after="0" w:line="360" w:lineRule="exact"/>
        <w:ind w:leftChars="0" w:left="1022"/>
        <w:jc w:val="both"/>
        <w:rPr>
          <w:color w:val="000000" w:themeColor="text1"/>
          <w:sz w:val="24"/>
        </w:rPr>
      </w:pPr>
      <w:r w:rsidRPr="001207CA">
        <w:rPr>
          <w:color w:val="000000" w:themeColor="text1"/>
          <w:sz w:val="24"/>
        </w:rPr>
        <w:t>未經申請核准，不得私自將機關之資訊設備、媒體檔案及公務文書攜出。</w:t>
      </w:r>
    </w:p>
    <w:p w14:paraId="19777C75" w14:textId="77777777" w:rsidR="001207CA" w:rsidRPr="001207CA" w:rsidRDefault="001207CA" w:rsidP="000A1257">
      <w:pPr>
        <w:pStyle w:val="afa"/>
        <w:numPr>
          <w:ilvl w:val="0"/>
          <w:numId w:val="14"/>
        </w:numPr>
        <w:spacing w:after="0" w:line="360" w:lineRule="exact"/>
        <w:ind w:leftChars="0" w:left="1022"/>
        <w:jc w:val="both"/>
        <w:rPr>
          <w:color w:val="000000" w:themeColor="text1"/>
          <w:sz w:val="24"/>
        </w:rPr>
      </w:pPr>
      <w:r w:rsidRPr="001207CA">
        <w:rPr>
          <w:color w:val="000000" w:themeColor="text1"/>
          <w:sz w:val="24"/>
        </w:rPr>
        <w:t>未經機關業務相關人員之確認並代為申請核准，不得任意將攜入之資訊設備連接機關網路。若經申請獲准連接機關網路，嚴禁使用數據機或無線傳輸等網路設備連接外部網路。</w:t>
      </w:r>
    </w:p>
    <w:p w14:paraId="17EE48F5" w14:textId="77777777" w:rsidR="001207CA" w:rsidRPr="001207CA" w:rsidRDefault="001207CA" w:rsidP="000A1257">
      <w:pPr>
        <w:pStyle w:val="afa"/>
        <w:numPr>
          <w:ilvl w:val="0"/>
          <w:numId w:val="14"/>
        </w:numPr>
        <w:spacing w:after="0" w:line="360" w:lineRule="exact"/>
        <w:ind w:leftChars="0" w:left="1022"/>
        <w:jc w:val="both"/>
        <w:rPr>
          <w:color w:val="000000" w:themeColor="text1"/>
          <w:sz w:val="24"/>
        </w:rPr>
      </w:pPr>
      <w:r w:rsidRPr="001207CA">
        <w:rPr>
          <w:color w:val="000000" w:themeColor="text1"/>
          <w:sz w:val="24"/>
        </w:rPr>
        <w:t>經核准攜入之資訊設備欲連接機關網路或其他資訊設備時，須經電腦主掃毒專責人員進行病毒、漏洞或後門程式檢測，通過後發給合格標籤，並將其粘貼在設備外觀醒目處以備稽查。</w:t>
      </w:r>
    </w:p>
    <w:p w14:paraId="2B71982D" w14:textId="77777777" w:rsidR="001207CA" w:rsidRPr="001207CA" w:rsidRDefault="001207CA" w:rsidP="000A1257">
      <w:pPr>
        <w:pStyle w:val="afa"/>
        <w:numPr>
          <w:ilvl w:val="0"/>
          <w:numId w:val="14"/>
        </w:numPr>
        <w:spacing w:after="0" w:line="360" w:lineRule="exact"/>
        <w:ind w:leftChars="0" w:left="1022"/>
        <w:jc w:val="both"/>
        <w:rPr>
          <w:color w:val="000000" w:themeColor="text1"/>
          <w:sz w:val="24"/>
        </w:rPr>
      </w:pPr>
      <w:r w:rsidRPr="001207CA">
        <w:rPr>
          <w:color w:val="000000" w:themeColor="text1"/>
          <w:sz w:val="24"/>
        </w:rPr>
        <w:t>廠商駐點服務及專責維護人員原則應使用機關配發之個人電腦與週邊設備，並僅開放使用機關內部網路。若因業務需要使用機關電子郵件、目錄服務，應經機關業務相關人員之確認並代為申請核准，</w:t>
      </w:r>
      <w:proofErr w:type="gramStart"/>
      <w:r w:rsidRPr="001207CA">
        <w:rPr>
          <w:color w:val="000000" w:themeColor="text1"/>
          <w:sz w:val="24"/>
        </w:rPr>
        <w:t>另欲連接</w:t>
      </w:r>
      <w:proofErr w:type="gramEnd"/>
      <w:r w:rsidRPr="001207CA">
        <w:rPr>
          <w:color w:val="000000" w:themeColor="text1"/>
          <w:sz w:val="24"/>
        </w:rPr>
        <w:t>網際網路亦應經機關業務相關人員之確認並代為申請核准。</w:t>
      </w:r>
    </w:p>
    <w:p w14:paraId="3FE7C087" w14:textId="77777777" w:rsidR="001207CA" w:rsidRPr="001207CA" w:rsidRDefault="001207CA" w:rsidP="000A1257">
      <w:pPr>
        <w:pStyle w:val="afa"/>
        <w:numPr>
          <w:ilvl w:val="0"/>
          <w:numId w:val="14"/>
        </w:numPr>
        <w:spacing w:after="0" w:line="360" w:lineRule="exact"/>
        <w:ind w:leftChars="0" w:left="1022"/>
        <w:jc w:val="both"/>
        <w:rPr>
          <w:color w:val="000000" w:themeColor="text1"/>
          <w:sz w:val="24"/>
        </w:rPr>
      </w:pPr>
      <w:r w:rsidRPr="001207CA">
        <w:rPr>
          <w:color w:val="000000" w:themeColor="text1"/>
          <w:sz w:val="24"/>
        </w:rPr>
        <w:t>機關得定期或不定期派員檢查或稽核立切結書人是否符合上列工作規定。</w:t>
      </w:r>
    </w:p>
    <w:p w14:paraId="38D1CE24" w14:textId="77777777" w:rsidR="001207CA" w:rsidRPr="001207CA" w:rsidRDefault="001207CA" w:rsidP="000A1257">
      <w:pPr>
        <w:pStyle w:val="afa"/>
        <w:numPr>
          <w:ilvl w:val="0"/>
          <w:numId w:val="14"/>
        </w:numPr>
        <w:spacing w:after="0" w:line="360" w:lineRule="exact"/>
        <w:ind w:leftChars="0" w:left="1022"/>
        <w:jc w:val="both"/>
        <w:rPr>
          <w:color w:val="000000" w:themeColor="text1"/>
          <w:sz w:val="24"/>
        </w:rPr>
      </w:pPr>
      <w:r w:rsidRPr="001207CA">
        <w:rPr>
          <w:color w:val="000000" w:themeColor="text1"/>
          <w:sz w:val="24"/>
        </w:rPr>
        <w:t>本保密切結書不因立切結書人離職而失效。</w:t>
      </w:r>
    </w:p>
    <w:p w14:paraId="63DDFF69" w14:textId="77777777" w:rsidR="001207CA" w:rsidRPr="001207CA" w:rsidRDefault="001207CA" w:rsidP="000A1257">
      <w:pPr>
        <w:pStyle w:val="afa"/>
        <w:numPr>
          <w:ilvl w:val="0"/>
          <w:numId w:val="14"/>
        </w:numPr>
        <w:spacing w:after="0" w:line="360" w:lineRule="exact"/>
        <w:ind w:leftChars="0" w:left="1022"/>
        <w:jc w:val="both"/>
        <w:rPr>
          <w:color w:val="000000" w:themeColor="text1"/>
          <w:sz w:val="24"/>
        </w:rPr>
      </w:pPr>
      <w:r w:rsidRPr="001207CA">
        <w:rPr>
          <w:color w:val="000000" w:themeColor="text1"/>
          <w:sz w:val="24"/>
        </w:rPr>
        <w:t>立切結書人因違反本保密切結書應盡之保密義務與責任致生之一切損害，立切結書人所屬公司或廠商應負連帶賠償責任。</w:t>
      </w:r>
    </w:p>
    <w:p w14:paraId="569C5229" w14:textId="77777777" w:rsidR="001207CA" w:rsidRPr="001207CA" w:rsidRDefault="001207CA" w:rsidP="001207CA">
      <w:pPr>
        <w:pStyle w:val="afa"/>
        <w:spacing w:line="360" w:lineRule="exact"/>
        <w:ind w:left="640"/>
        <w:rPr>
          <w:color w:val="000000" w:themeColor="text1"/>
          <w:sz w:val="24"/>
        </w:rPr>
      </w:pPr>
      <w:r w:rsidRPr="001207CA">
        <w:rPr>
          <w:color w:val="000000" w:themeColor="text1"/>
          <w:sz w:val="24"/>
        </w:rPr>
        <w:t>立切結書人：</w:t>
      </w:r>
    </w:p>
    <w:p w14:paraId="4608C1C4" w14:textId="77777777" w:rsidR="001207CA" w:rsidRPr="001207CA" w:rsidRDefault="001207CA" w:rsidP="001207CA">
      <w:pPr>
        <w:spacing w:line="360" w:lineRule="exact"/>
        <w:rPr>
          <w:color w:val="000000" w:themeColor="text1"/>
          <w:sz w:val="24"/>
          <w:u w:val="single"/>
        </w:rPr>
      </w:pPr>
      <w:r w:rsidRPr="001207CA">
        <w:rPr>
          <w:color w:val="000000" w:themeColor="text1"/>
          <w:sz w:val="24"/>
        </w:rPr>
        <w:t xml:space="preserve">　　</w:t>
      </w:r>
      <w:r w:rsidRPr="001207CA">
        <w:rPr>
          <w:color w:val="000000" w:themeColor="text1"/>
          <w:sz w:val="24"/>
        </w:rPr>
        <w:t xml:space="preserve"> </w:t>
      </w:r>
      <w:r w:rsidRPr="001207CA">
        <w:rPr>
          <w:color w:val="000000" w:themeColor="text1"/>
          <w:sz w:val="24"/>
        </w:rPr>
        <w:t>姓名及簽章</w:t>
      </w:r>
      <w:r w:rsidRPr="001207CA">
        <w:rPr>
          <w:color w:val="000000" w:themeColor="text1"/>
          <w:sz w:val="24"/>
        </w:rPr>
        <w:t xml:space="preserve">  </w:t>
      </w:r>
      <w:r w:rsidRPr="001207CA">
        <w:rPr>
          <w:color w:val="000000" w:themeColor="text1"/>
          <w:sz w:val="24"/>
        </w:rPr>
        <w:t xml:space="preserve">身分證字號　　</w:t>
      </w:r>
      <w:r w:rsidRPr="001207CA">
        <w:rPr>
          <w:color w:val="000000" w:themeColor="text1"/>
          <w:sz w:val="24"/>
        </w:rPr>
        <w:t xml:space="preserve"> </w:t>
      </w:r>
      <w:r w:rsidRPr="001207CA">
        <w:rPr>
          <w:color w:val="000000" w:themeColor="text1"/>
          <w:sz w:val="24"/>
        </w:rPr>
        <w:t xml:space="preserve">聯絡電話及戶籍地址　</w:t>
      </w:r>
      <w:r w:rsidRPr="001207CA">
        <w:rPr>
          <w:color w:val="000000" w:themeColor="text1"/>
          <w:sz w:val="24"/>
        </w:rPr>
        <w:t xml:space="preserve">        </w:t>
      </w:r>
    </w:p>
    <w:p w14:paraId="58FE51FF" w14:textId="77777777" w:rsidR="001207CA" w:rsidRPr="001207CA" w:rsidRDefault="001207CA" w:rsidP="001207CA">
      <w:pPr>
        <w:spacing w:line="360" w:lineRule="exact"/>
        <w:rPr>
          <w:color w:val="000000" w:themeColor="text1"/>
          <w:sz w:val="24"/>
        </w:rPr>
      </w:pPr>
      <w:r w:rsidRPr="001207CA">
        <w:rPr>
          <w:color w:val="000000" w:themeColor="text1"/>
          <w:sz w:val="24"/>
        </w:rPr>
        <w:t xml:space="preserve">　　</w:t>
      </w:r>
      <w:r w:rsidRPr="001207CA">
        <w:rPr>
          <w:color w:val="000000" w:themeColor="text1"/>
          <w:sz w:val="24"/>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rPr>
        <w:t xml:space="preserve">　</w:t>
      </w:r>
      <w:r w:rsidRPr="001207CA">
        <w:rPr>
          <w:color w:val="000000" w:themeColor="text1"/>
          <w:sz w:val="24"/>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rPr>
        <w:t xml:space="preserve">　</w:t>
      </w:r>
      <w:r w:rsidRPr="001207CA">
        <w:rPr>
          <w:color w:val="000000" w:themeColor="text1"/>
          <w:sz w:val="24"/>
        </w:rPr>
        <w:t xml:space="preserve">  </w:t>
      </w:r>
    </w:p>
    <w:p w14:paraId="2F9C7CA7" w14:textId="77777777" w:rsidR="001207CA" w:rsidRPr="001207CA" w:rsidRDefault="001207CA" w:rsidP="001207CA">
      <w:pPr>
        <w:spacing w:line="360" w:lineRule="exact"/>
        <w:rPr>
          <w:color w:val="000000" w:themeColor="text1"/>
          <w:sz w:val="24"/>
        </w:rPr>
      </w:pPr>
      <w:r w:rsidRPr="001207CA">
        <w:rPr>
          <w:color w:val="000000" w:themeColor="text1"/>
          <w:sz w:val="24"/>
        </w:rPr>
        <w:t xml:space="preserve">　　</w:t>
      </w:r>
      <w:r w:rsidRPr="001207CA">
        <w:rPr>
          <w:color w:val="000000" w:themeColor="text1"/>
          <w:sz w:val="24"/>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rPr>
        <w:t xml:space="preserve">　</w:t>
      </w:r>
      <w:r w:rsidRPr="001207CA">
        <w:rPr>
          <w:color w:val="000000" w:themeColor="text1"/>
          <w:sz w:val="24"/>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rPr>
        <w:t xml:space="preserve">　　</w:t>
      </w:r>
    </w:p>
    <w:p w14:paraId="2166E46B" w14:textId="77777777" w:rsidR="001207CA" w:rsidRPr="001207CA" w:rsidRDefault="001207CA" w:rsidP="001207CA">
      <w:pPr>
        <w:spacing w:line="360" w:lineRule="exact"/>
        <w:ind w:firstLineChars="250" w:firstLine="600"/>
        <w:rPr>
          <w:color w:val="000000" w:themeColor="text1"/>
          <w:sz w:val="24"/>
        </w:rPr>
      </w:pPr>
      <w:r w:rsidRPr="001207CA">
        <w:rPr>
          <w:color w:val="000000" w:themeColor="text1"/>
          <w:sz w:val="24"/>
        </w:rPr>
        <w:t>立切結書人所屬廠商：</w:t>
      </w:r>
    </w:p>
    <w:p w14:paraId="035596DF" w14:textId="77777777" w:rsidR="001207CA" w:rsidRPr="001207CA" w:rsidRDefault="001207CA" w:rsidP="001207CA">
      <w:pPr>
        <w:spacing w:line="360" w:lineRule="exact"/>
        <w:ind w:firstLineChars="250" w:firstLine="600"/>
        <w:rPr>
          <w:color w:val="000000" w:themeColor="text1"/>
          <w:sz w:val="24"/>
        </w:rPr>
      </w:pPr>
      <w:r w:rsidRPr="001207CA">
        <w:rPr>
          <w:color w:val="000000" w:themeColor="text1"/>
          <w:sz w:val="24"/>
        </w:rPr>
        <w:t xml:space="preserve">廠商名稱及蓋章　</w:t>
      </w:r>
      <w:r w:rsidRPr="001207CA">
        <w:rPr>
          <w:color w:val="000000" w:themeColor="text1"/>
          <w:sz w:val="24"/>
        </w:rPr>
        <w:t xml:space="preserve"> </w:t>
      </w:r>
      <w:r w:rsidRPr="001207CA">
        <w:rPr>
          <w:color w:val="000000" w:themeColor="text1"/>
          <w:sz w:val="24"/>
        </w:rPr>
        <w:t>廠商負責人姓名及簽章</w:t>
      </w:r>
      <w:r w:rsidRPr="001207CA">
        <w:rPr>
          <w:color w:val="000000" w:themeColor="text1"/>
          <w:sz w:val="24"/>
        </w:rPr>
        <w:t xml:space="preserve">    </w:t>
      </w:r>
      <w:r w:rsidRPr="001207CA">
        <w:rPr>
          <w:color w:val="000000" w:themeColor="text1"/>
          <w:sz w:val="24"/>
        </w:rPr>
        <w:t>廠商聯絡電話及地址</w:t>
      </w:r>
    </w:p>
    <w:p w14:paraId="05898CC2" w14:textId="77777777" w:rsidR="001207CA" w:rsidRPr="00D1333B" w:rsidRDefault="001207CA" w:rsidP="001207CA">
      <w:pPr>
        <w:spacing w:line="360" w:lineRule="exact"/>
        <w:ind w:firstLineChars="250" w:firstLine="600"/>
        <w:rPr>
          <w:color w:val="000000" w:themeColor="text1"/>
        </w:rPr>
      </w:pP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rPr>
        <w:t xml:space="preserve">　</w:t>
      </w:r>
      <w:r w:rsidRPr="001207CA">
        <w:rPr>
          <w:color w:val="000000" w:themeColor="text1"/>
          <w:sz w:val="24"/>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rPr>
        <w:t xml:space="preserve">    </w:t>
      </w:r>
      <w:r w:rsidRPr="001207CA">
        <w:rPr>
          <w:color w:val="000000" w:themeColor="text1"/>
          <w:sz w:val="24"/>
          <w:u w:val="single"/>
        </w:rPr>
        <w:t xml:space="preserve"> </w:t>
      </w:r>
      <w:r w:rsidRPr="001207CA">
        <w:rPr>
          <w:color w:val="000000" w:themeColor="text1"/>
          <w:sz w:val="24"/>
          <w:u w:val="single"/>
        </w:rPr>
        <w:t xml:space="preserve">　</w:t>
      </w:r>
      <w:r w:rsidRPr="001207CA">
        <w:rPr>
          <w:color w:val="000000" w:themeColor="text1"/>
          <w:sz w:val="24"/>
          <w:u w:val="single"/>
        </w:rPr>
        <w:t xml:space="preserve">               </w:t>
      </w:r>
      <w:r w:rsidRPr="00D1333B">
        <w:rPr>
          <w:color w:val="000000" w:themeColor="text1"/>
          <w:u w:val="single"/>
        </w:rPr>
        <w:t xml:space="preserve">      </w:t>
      </w:r>
      <w:r w:rsidRPr="00D1333B">
        <w:rPr>
          <w:color w:val="000000" w:themeColor="text1"/>
          <w:u w:val="single"/>
        </w:rPr>
        <w:t xml:space="preserve">　</w:t>
      </w:r>
      <w:r w:rsidRPr="00D1333B">
        <w:rPr>
          <w:color w:val="000000" w:themeColor="text1"/>
          <w:u w:val="single"/>
        </w:rPr>
        <w:t xml:space="preserve">     </w:t>
      </w:r>
    </w:p>
    <w:p w14:paraId="08E9943E" w14:textId="77777777" w:rsidR="001207CA" w:rsidRPr="001207CA" w:rsidRDefault="001207CA" w:rsidP="001207CA">
      <w:pPr>
        <w:spacing w:line="360" w:lineRule="exact"/>
        <w:ind w:firstLineChars="100" w:firstLine="240"/>
        <w:rPr>
          <w:color w:val="000000" w:themeColor="text1"/>
          <w:sz w:val="24"/>
        </w:rPr>
      </w:pPr>
      <w:r w:rsidRPr="001207CA">
        <w:rPr>
          <w:color w:val="000000" w:themeColor="text1"/>
          <w:sz w:val="24"/>
        </w:rPr>
        <w:t>填表說明：</w:t>
      </w:r>
    </w:p>
    <w:p w14:paraId="03E8D6FC" w14:textId="77777777" w:rsidR="001207CA" w:rsidRPr="001207CA" w:rsidRDefault="001207CA" w:rsidP="000A1257">
      <w:pPr>
        <w:pStyle w:val="afa"/>
        <w:numPr>
          <w:ilvl w:val="0"/>
          <w:numId w:val="27"/>
        </w:numPr>
        <w:spacing w:after="0" w:line="360" w:lineRule="exact"/>
        <w:ind w:leftChars="0" w:left="958" w:hanging="527"/>
        <w:jc w:val="both"/>
        <w:rPr>
          <w:color w:val="000000" w:themeColor="text1"/>
          <w:sz w:val="24"/>
        </w:rPr>
      </w:pPr>
      <w:r w:rsidRPr="001207CA">
        <w:rPr>
          <w:color w:val="000000" w:themeColor="text1"/>
          <w:sz w:val="24"/>
        </w:rPr>
        <w:t>廠商駐點服務人員、專責維護人員，或逗留時間超過三天以上之突發性維護增援、臨時性系統測試或教育訓練人員</w:t>
      </w:r>
      <w:r w:rsidRPr="001207CA">
        <w:rPr>
          <w:color w:val="000000" w:themeColor="text1"/>
          <w:sz w:val="24"/>
        </w:rPr>
        <w:t>(</w:t>
      </w:r>
      <w:r w:rsidRPr="001207CA">
        <w:rPr>
          <w:color w:val="000000" w:themeColor="text1"/>
          <w:sz w:val="24"/>
        </w:rPr>
        <w:t>以授課時需連結機關網路者為限</w:t>
      </w:r>
      <w:r w:rsidRPr="001207CA">
        <w:rPr>
          <w:color w:val="000000" w:themeColor="text1"/>
          <w:sz w:val="24"/>
        </w:rPr>
        <w:t>)</w:t>
      </w:r>
      <w:r w:rsidRPr="001207CA">
        <w:rPr>
          <w:color w:val="000000" w:themeColor="text1"/>
          <w:sz w:val="24"/>
        </w:rPr>
        <w:t>及經常到機關洽公之業務人員皆須</w:t>
      </w:r>
      <w:proofErr w:type="gramStart"/>
      <w:r w:rsidRPr="001207CA">
        <w:rPr>
          <w:color w:val="000000" w:themeColor="text1"/>
          <w:sz w:val="24"/>
        </w:rPr>
        <w:t>簽署本切結</w:t>
      </w:r>
      <w:proofErr w:type="gramEnd"/>
      <w:r w:rsidRPr="001207CA">
        <w:rPr>
          <w:color w:val="000000" w:themeColor="text1"/>
          <w:sz w:val="24"/>
        </w:rPr>
        <w:t>書。</w:t>
      </w:r>
    </w:p>
    <w:p w14:paraId="168C2777" w14:textId="77777777" w:rsidR="001207CA" w:rsidRPr="001207CA" w:rsidRDefault="001207CA" w:rsidP="000A1257">
      <w:pPr>
        <w:pStyle w:val="afa"/>
        <w:numPr>
          <w:ilvl w:val="0"/>
          <w:numId w:val="27"/>
        </w:numPr>
        <w:spacing w:after="0" w:line="360" w:lineRule="exact"/>
        <w:ind w:leftChars="0" w:left="958" w:hanging="527"/>
        <w:jc w:val="both"/>
        <w:rPr>
          <w:color w:val="000000" w:themeColor="text1"/>
          <w:sz w:val="24"/>
        </w:rPr>
      </w:pPr>
      <w:r w:rsidRPr="001207CA">
        <w:rPr>
          <w:color w:val="000000" w:themeColor="text1"/>
          <w:sz w:val="24"/>
        </w:rPr>
        <w:t>廠商駐點服務人員、專責維護人員及經常到機關洽公之業務人員每年簽署</w:t>
      </w:r>
      <w:proofErr w:type="gramStart"/>
      <w:r w:rsidRPr="001207CA">
        <w:rPr>
          <w:color w:val="000000" w:themeColor="text1"/>
          <w:sz w:val="24"/>
        </w:rPr>
        <w:t>本切結書乙</w:t>
      </w:r>
      <w:proofErr w:type="gramEnd"/>
      <w:r w:rsidRPr="001207CA">
        <w:rPr>
          <w:color w:val="000000" w:themeColor="text1"/>
          <w:sz w:val="24"/>
        </w:rPr>
        <w:t>次。</w:t>
      </w:r>
    </w:p>
    <w:p w14:paraId="19D2B043" w14:textId="4639701B" w:rsidR="001207CA" w:rsidRDefault="001207CA" w:rsidP="001207CA">
      <w:pPr>
        <w:pStyle w:val="afa"/>
        <w:spacing w:line="180" w:lineRule="exact"/>
        <w:ind w:left="640"/>
        <w:rPr>
          <w:color w:val="000000" w:themeColor="text1"/>
        </w:rPr>
      </w:pPr>
    </w:p>
    <w:p w14:paraId="248E8431" w14:textId="113CD89A" w:rsidR="009F0C9A" w:rsidRDefault="009F0C9A" w:rsidP="001207CA">
      <w:pPr>
        <w:pStyle w:val="afa"/>
        <w:spacing w:line="180" w:lineRule="exact"/>
        <w:ind w:left="640"/>
        <w:rPr>
          <w:color w:val="000000" w:themeColor="text1"/>
        </w:rPr>
      </w:pPr>
    </w:p>
    <w:p w14:paraId="664E403E" w14:textId="77777777" w:rsidR="009F0C9A" w:rsidRPr="00D1333B" w:rsidRDefault="009F0C9A" w:rsidP="001207CA">
      <w:pPr>
        <w:pStyle w:val="afa"/>
        <w:spacing w:line="180" w:lineRule="exact"/>
        <w:ind w:left="640"/>
        <w:rPr>
          <w:color w:val="000000" w:themeColor="text1"/>
        </w:rPr>
      </w:pPr>
    </w:p>
    <w:p w14:paraId="42C0BE60" w14:textId="77777777" w:rsidR="001207CA" w:rsidRPr="009F0C9A" w:rsidRDefault="001207CA" w:rsidP="001207CA">
      <w:pPr>
        <w:pStyle w:val="afc"/>
        <w:spacing w:before="0" w:line="420" w:lineRule="exact"/>
        <w:ind w:left="0" w:firstLine="0"/>
        <w:jc w:val="center"/>
        <w:rPr>
          <w:rFonts w:ascii="Times New Roman" w:eastAsia="標楷體"/>
          <w:b/>
          <w:color w:val="000000" w:themeColor="text1"/>
          <w:sz w:val="32"/>
          <w:szCs w:val="32"/>
        </w:rPr>
      </w:pPr>
      <w:r w:rsidRPr="009F0C9A">
        <w:rPr>
          <w:rFonts w:ascii="Times New Roman" w:eastAsia="標楷體"/>
          <w:b/>
          <w:color w:val="000000" w:themeColor="text1"/>
          <w:sz w:val="32"/>
          <w:szCs w:val="32"/>
        </w:rPr>
        <w:t>中</w:t>
      </w:r>
      <w:r w:rsidRPr="009F0C9A">
        <w:rPr>
          <w:rFonts w:ascii="Times New Roman" w:eastAsia="標楷體"/>
          <w:b/>
          <w:color w:val="000000" w:themeColor="text1"/>
          <w:sz w:val="32"/>
          <w:szCs w:val="32"/>
        </w:rPr>
        <w:t xml:space="preserve">  </w:t>
      </w:r>
      <w:r w:rsidRPr="009F0C9A">
        <w:rPr>
          <w:rFonts w:ascii="Times New Roman" w:eastAsia="標楷體"/>
          <w:b/>
          <w:color w:val="000000" w:themeColor="text1"/>
          <w:sz w:val="32"/>
          <w:szCs w:val="32"/>
        </w:rPr>
        <w:t>華</w:t>
      </w:r>
      <w:r w:rsidRPr="009F0C9A">
        <w:rPr>
          <w:rFonts w:ascii="Times New Roman" w:eastAsia="標楷體"/>
          <w:b/>
          <w:color w:val="000000" w:themeColor="text1"/>
          <w:sz w:val="32"/>
          <w:szCs w:val="32"/>
        </w:rPr>
        <w:t xml:space="preserve">  </w:t>
      </w:r>
      <w:r w:rsidRPr="009F0C9A">
        <w:rPr>
          <w:rFonts w:ascii="Times New Roman" w:eastAsia="標楷體"/>
          <w:b/>
          <w:color w:val="000000" w:themeColor="text1"/>
          <w:sz w:val="32"/>
          <w:szCs w:val="32"/>
        </w:rPr>
        <w:t>民</w:t>
      </w:r>
      <w:r w:rsidRPr="009F0C9A">
        <w:rPr>
          <w:rFonts w:ascii="Times New Roman" w:eastAsia="標楷體"/>
          <w:b/>
          <w:color w:val="000000" w:themeColor="text1"/>
          <w:sz w:val="32"/>
          <w:szCs w:val="32"/>
        </w:rPr>
        <w:t xml:space="preserve">  </w:t>
      </w:r>
      <w:r w:rsidRPr="009F0C9A">
        <w:rPr>
          <w:rFonts w:ascii="Times New Roman" w:eastAsia="標楷體"/>
          <w:b/>
          <w:color w:val="000000" w:themeColor="text1"/>
          <w:sz w:val="32"/>
          <w:szCs w:val="32"/>
        </w:rPr>
        <w:t xml:space="preserve">國　　　</w:t>
      </w:r>
      <w:r w:rsidRPr="009F0C9A">
        <w:rPr>
          <w:rFonts w:ascii="Times New Roman" w:eastAsia="標楷體"/>
          <w:b/>
          <w:color w:val="000000" w:themeColor="text1"/>
          <w:sz w:val="32"/>
          <w:szCs w:val="32"/>
        </w:rPr>
        <w:t xml:space="preserve">    </w:t>
      </w:r>
      <w:r w:rsidRPr="009F0C9A">
        <w:rPr>
          <w:rFonts w:ascii="Times New Roman" w:eastAsia="標楷體"/>
          <w:b/>
          <w:color w:val="000000" w:themeColor="text1"/>
          <w:sz w:val="32"/>
          <w:szCs w:val="32"/>
        </w:rPr>
        <w:t xml:space="preserve">年　　</w:t>
      </w:r>
      <w:r w:rsidRPr="009F0C9A">
        <w:rPr>
          <w:rFonts w:ascii="Times New Roman" w:eastAsia="標楷體"/>
          <w:b/>
          <w:color w:val="000000" w:themeColor="text1"/>
          <w:sz w:val="32"/>
          <w:szCs w:val="32"/>
        </w:rPr>
        <w:t xml:space="preserve">    </w:t>
      </w:r>
      <w:r w:rsidRPr="009F0C9A">
        <w:rPr>
          <w:rFonts w:ascii="Times New Roman" w:eastAsia="標楷體"/>
          <w:b/>
          <w:color w:val="000000" w:themeColor="text1"/>
          <w:sz w:val="32"/>
          <w:szCs w:val="32"/>
        </w:rPr>
        <w:t xml:space="preserve">　月　　</w:t>
      </w:r>
      <w:r w:rsidRPr="009F0C9A">
        <w:rPr>
          <w:rFonts w:ascii="Times New Roman" w:eastAsia="標楷體"/>
          <w:b/>
          <w:color w:val="000000" w:themeColor="text1"/>
          <w:sz w:val="32"/>
          <w:szCs w:val="32"/>
        </w:rPr>
        <w:t xml:space="preserve">   </w:t>
      </w:r>
      <w:r w:rsidRPr="009F0C9A">
        <w:rPr>
          <w:rFonts w:ascii="Times New Roman" w:eastAsia="標楷體"/>
          <w:b/>
          <w:color w:val="000000" w:themeColor="text1"/>
          <w:sz w:val="32"/>
          <w:szCs w:val="32"/>
        </w:rPr>
        <w:t xml:space="preserve">　日</w:t>
      </w:r>
    </w:p>
    <w:p w14:paraId="3EBCAE12" w14:textId="77777777" w:rsidR="001207CA" w:rsidRDefault="001207CA">
      <w:pPr>
        <w:widowControl/>
        <w:spacing w:line="240" w:lineRule="auto"/>
        <w:rPr>
          <w:b/>
          <w:bCs/>
          <w:color w:val="000000" w:themeColor="text1"/>
        </w:rPr>
      </w:pPr>
      <w:r>
        <w:rPr>
          <w:b/>
          <w:bCs/>
          <w:color w:val="000000" w:themeColor="text1"/>
        </w:rPr>
        <w:br w:type="page"/>
      </w:r>
    </w:p>
    <w:p w14:paraId="77544003" w14:textId="3D995773" w:rsidR="001207CA" w:rsidRPr="009805D3" w:rsidRDefault="001207CA" w:rsidP="009805D3">
      <w:pPr>
        <w:pStyle w:val="1"/>
        <w:keepNext w:val="0"/>
        <w:spacing w:line="360" w:lineRule="auto"/>
        <w:ind w:left="-540" w:firstLine="540"/>
        <w:rPr>
          <w:color w:val="000000" w:themeColor="text1"/>
        </w:rPr>
      </w:pPr>
      <w:bookmarkStart w:id="35" w:name="_Toc75897940"/>
      <w:r w:rsidRPr="00D1333B">
        <w:rPr>
          <w:color w:val="000000" w:themeColor="text1"/>
        </w:rPr>
        <w:lastRenderedPageBreak/>
        <w:t>保密同意書</w:t>
      </w:r>
      <w:bookmarkEnd w:id="35"/>
    </w:p>
    <w:p w14:paraId="7628BCCE" w14:textId="77777777" w:rsidR="001207CA" w:rsidRPr="00D1333B" w:rsidRDefault="001207CA" w:rsidP="001207CA">
      <w:pPr>
        <w:pStyle w:val="afc"/>
        <w:spacing w:before="0" w:line="380" w:lineRule="exact"/>
        <w:ind w:left="0" w:right="-307" w:firstLine="0"/>
        <w:rPr>
          <w:rFonts w:ascii="Times New Roman" w:eastAsia="標楷體"/>
          <w:color w:val="000000" w:themeColor="text1"/>
          <w:sz w:val="24"/>
          <w:szCs w:val="24"/>
        </w:rPr>
      </w:pPr>
      <w:proofErr w:type="gramStart"/>
      <w:r w:rsidRPr="00D1333B">
        <w:rPr>
          <w:rFonts w:ascii="Times New Roman" w:eastAsia="標楷體"/>
          <w:color w:val="000000" w:themeColor="text1"/>
          <w:sz w:val="24"/>
          <w:szCs w:val="24"/>
        </w:rPr>
        <w:t>茲緣於</w:t>
      </w:r>
      <w:proofErr w:type="gramEnd"/>
      <w:r w:rsidRPr="00D1333B">
        <w:rPr>
          <w:rFonts w:ascii="Times New Roman" w:eastAsia="標楷體"/>
          <w:color w:val="000000" w:themeColor="text1"/>
          <w:sz w:val="24"/>
          <w:szCs w:val="24"/>
        </w:rPr>
        <w:t>簽署人</w:t>
      </w:r>
      <w:proofErr w:type="gramStart"/>
      <w:r w:rsidRPr="00D1333B">
        <w:rPr>
          <w:rFonts w:ascii="Times New Roman" w:eastAsia="標楷體"/>
          <w:color w:val="000000" w:themeColor="text1"/>
          <w:sz w:val="24"/>
          <w:szCs w:val="24"/>
        </w:rPr>
        <w:t>﹍﹍﹍﹍﹍</w:t>
      </w:r>
      <w:proofErr w:type="gramEnd"/>
      <w:r w:rsidRPr="00D1333B">
        <w:rPr>
          <w:rFonts w:ascii="Times New Roman" w:eastAsia="標楷體"/>
          <w:color w:val="000000" w:themeColor="text1"/>
          <w:sz w:val="24"/>
          <w:szCs w:val="24"/>
        </w:rPr>
        <w:t>(</w:t>
      </w:r>
      <w:r w:rsidRPr="00D1333B">
        <w:rPr>
          <w:rFonts w:ascii="Times New Roman" w:eastAsia="標楷體"/>
          <w:color w:val="000000" w:themeColor="text1"/>
          <w:sz w:val="24"/>
          <w:szCs w:val="24"/>
        </w:rPr>
        <w:t>簽署人姓名，以下稱簽署人</w:t>
      </w:r>
      <w:r w:rsidRPr="00D1333B">
        <w:rPr>
          <w:rFonts w:ascii="Times New Roman" w:eastAsia="標楷體"/>
          <w:color w:val="000000" w:themeColor="text1"/>
          <w:sz w:val="24"/>
          <w:szCs w:val="24"/>
        </w:rPr>
        <w:t>)</w:t>
      </w:r>
      <w:r w:rsidRPr="00D1333B">
        <w:rPr>
          <w:rFonts w:ascii="Times New Roman" w:eastAsia="標楷體"/>
          <w:color w:val="000000" w:themeColor="text1"/>
          <w:sz w:val="24"/>
          <w:szCs w:val="24"/>
        </w:rPr>
        <w:t>參與</w:t>
      </w:r>
      <w:proofErr w:type="gramStart"/>
      <w:r w:rsidRPr="00D1333B">
        <w:rPr>
          <w:rFonts w:ascii="Times New Roman" w:eastAsia="標楷體"/>
          <w:color w:val="000000" w:themeColor="text1"/>
          <w:sz w:val="24"/>
          <w:szCs w:val="24"/>
        </w:rPr>
        <w:t>﹍﹍﹍﹍</w:t>
      </w:r>
      <w:proofErr w:type="gramEnd"/>
      <w:r w:rsidRPr="00D1333B">
        <w:rPr>
          <w:rFonts w:ascii="Times New Roman" w:eastAsia="標楷體"/>
          <w:color w:val="000000" w:themeColor="text1"/>
          <w:sz w:val="24"/>
          <w:szCs w:val="24"/>
        </w:rPr>
        <w:t>(</w:t>
      </w:r>
      <w:r w:rsidRPr="00D1333B">
        <w:rPr>
          <w:rFonts w:ascii="Times New Roman" w:eastAsia="標楷體"/>
          <w:color w:val="000000" w:themeColor="text1"/>
          <w:sz w:val="24"/>
          <w:szCs w:val="24"/>
        </w:rPr>
        <w:t>廠商名稱，以下稱廠商</w:t>
      </w:r>
      <w:r w:rsidRPr="00D1333B">
        <w:rPr>
          <w:rFonts w:ascii="Times New Roman" w:eastAsia="標楷體"/>
          <w:color w:val="000000" w:themeColor="text1"/>
          <w:sz w:val="24"/>
          <w:szCs w:val="24"/>
        </w:rPr>
        <w:t>)</w:t>
      </w:r>
      <w:r w:rsidRPr="00D1333B">
        <w:rPr>
          <w:rFonts w:ascii="Times New Roman" w:eastAsia="標楷體"/>
          <w:color w:val="000000" w:themeColor="text1"/>
          <w:sz w:val="24"/>
          <w:szCs w:val="24"/>
        </w:rPr>
        <w:t>得標國家發展委員會「</w:t>
      </w:r>
      <w:proofErr w:type="gramStart"/>
      <w:r w:rsidRPr="00B304DE">
        <w:rPr>
          <w:rFonts w:ascii="Times New Roman" w:eastAsia="標楷體"/>
          <w:b/>
          <w:bCs/>
          <w:color w:val="000000" w:themeColor="text1"/>
          <w:sz w:val="24"/>
          <w:szCs w:val="24"/>
        </w:rPr>
        <w:t>1</w:t>
      </w:r>
      <w:r w:rsidRPr="00B304DE">
        <w:rPr>
          <w:rFonts w:ascii="Times New Roman" w:eastAsia="標楷體" w:hint="eastAsia"/>
          <w:b/>
          <w:bCs/>
          <w:color w:val="000000" w:themeColor="text1"/>
          <w:sz w:val="24"/>
          <w:szCs w:val="24"/>
        </w:rPr>
        <w:t>10</w:t>
      </w:r>
      <w:proofErr w:type="gramEnd"/>
      <w:r w:rsidRPr="00B304DE">
        <w:rPr>
          <w:rFonts w:ascii="Times New Roman" w:eastAsia="標楷體"/>
          <w:b/>
          <w:bCs/>
          <w:color w:val="000000" w:themeColor="text1"/>
          <w:sz w:val="24"/>
          <w:szCs w:val="24"/>
        </w:rPr>
        <w:t>年度</w:t>
      </w:r>
      <w:r>
        <w:rPr>
          <w:rFonts w:ascii="Times New Roman" w:eastAsia="標楷體" w:hint="eastAsia"/>
          <w:b/>
          <w:bCs/>
          <w:color w:val="000000" w:themeColor="text1"/>
          <w:sz w:val="24"/>
          <w:szCs w:val="24"/>
        </w:rPr>
        <w:t>路由器設備採購</w:t>
      </w:r>
      <w:r w:rsidRPr="00B304DE">
        <w:rPr>
          <w:rFonts w:ascii="Times New Roman" w:eastAsia="標楷體" w:hint="eastAsia"/>
          <w:b/>
          <w:bCs/>
          <w:color w:val="000000" w:themeColor="text1"/>
          <w:sz w:val="24"/>
          <w:szCs w:val="24"/>
        </w:rPr>
        <w:t>案</w:t>
      </w:r>
      <w:r w:rsidRPr="00D1333B">
        <w:rPr>
          <w:rFonts w:ascii="Times New Roman" w:eastAsia="標楷體"/>
          <w:color w:val="000000" w:themeColor="text1"/>
          <w:sz w:val="24"/>
          <w:szCs w:val="24"/>
        </w:rPr>
        <w:t>」</w:t>
      </w:r>
      <w:r w:rsidRPr="00D1333B">
        <w:rPr>
          <w:rFonts w:ascii="Times New Roman" w:eastAsia="標楷體"/>
          <w:color w:val="000000" w:themeColor="text1"/>
          <w:sz w:val="24"/>
          <w:szCs w:val="24"/>
        </w:rPr>
        <w:t>(</w:t>
      </w:r>
      <w:r w:rsidRPr="00D1333B">
        <w:rPr>
          <w:rFonts w:ascii="Times New Roman" w:eastAsia="標楷體"/>
          <w:color w:val="000000" w:themeColor="text1"/>
          <w:sz w:val="24"/>
          <w:szCs w:val="24"/>
        </w:rPr>
        <w:t>以下稱本專案</w:t>
      </w:r>
      <w:r w:rsidRPr="00D1333B">
        <w:rPr>
          <w:rFonts w:ascii="Times New Roman" w:eastAsia="標楷體"/>
          <w:color w:val="000000" w:themeColor="text1"/>
          <w:sz w:val="24"/>
          <w:szCs w:val="24"/>
        </w:rPr>
        <w:t>)</w:t>
      </w:r>
      <w:r w:rsidRPr="00D1333B">
        <w:rPr>
          <w:rFonts w:ascii="Times New Roman" w:eastAsia="標楷體"/>
          <w:color w:val="000000" w:themeColor="text1"/>
          <w:sz w:val="24"/>
          <w:szCs w:val="24"/>
        </w:rPr>
        <w:t>，於本專案執行期間有知悉或可得知悉或持有政府公務秘密及業務秘密，為保持其秘密性，簽署人同意恪遵本同意書下列各項規定：</w:t>
      </w:r>
    </w:p>
    <w:p w14:paraId="13E025A5" w14:textId="77777777" w:rsidR="001207CA" w:rsidRPr="00D1333B" w:rsidRDefault="001207CA" w:rsidP="000A1257">
      <w:pPr>
        <w:pStyle w:val="afc"/>
        <w:numPr>
          <w:ilvl w:val="0"/>
          <w:numId w:val="20"/>
        </w:numPr>
        <w:tabs>
          <w:tab w:val="num" w:pos="840"/>
        </w:tabs>
        <w:adjustRightInd/>
        <w:snapToGrid w:val="0"/>
        <w:spacing w:before="0" w:line="380" w:lineRule="exact"/>
        <w:ind w:left="840" w:right="-307" w:hanging="840"/>
        <w:textAlignment w:val="auto"/>
        <w:rPr>
          <w:rFonts w:ascii="Times New Roman" w:eastAsia="標楷體"/>
          <w:color w:val="000000" w:themeColor="text1"/>
          <w:sz w:val="24"/>
          <w:szCs w:val="24"/>
        </w:rPr>
      </w:pPr>
      <w:r w:rsidRPr="00D1333B">
        <w:rPr>
          <w:rFonts w:ascii="Times New Roman" w:eastAsia="標楷體"/>
          <w:color w:val="000000" w:themeColor="text1"/>
          <w:sz w:val="24"/>
          <w:szCs w:val="24"/>
        </w:rPr>
        <w:t>簽署人承諾於本契約有效期間內及本契約期滿或終止後，對於所得知或持有一切機關未標示得對外公開之公務秘密，以及機關依契約或法令對第三人負有保密義務之業務秘密，</w:t>
      </w:r>
      <w:proofErr w:type="gramStart"/>
      <w:r w:rsidRPr="00D1333B">
        <w:rPr>
          <w:rFonts w:ascii="Times New Roman" w:eastAsia="標楷體"/>
          <w:color w:val="000000" w:themeColor="text1"/>
          <w:sz w:val="24"/>
          <w:szCs w:val="24"/>
        </w:rPr>
        <w:t>均應以</w:t>
      </w:r>
      <w:proofErr w:type="gramEnd"/>
      <w:r w:rsidRPr="00D1333B">
        <w:rPr>
          <w:rFonts w:ascii="Times New Roman" w:eastAsia="標楷體"/>
          <w:color w:val="000000" w:themeColor="text1"/>
          <w:sz w:val="24"/>
          <w:szCs w:val="24"/>
        </w:rPr>
        <w:t>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14:paraId="1910F9B2" w14:textId="77777777" w:rsidR="001207CA" w:rsidRPr="00D1333B" w:rsidRDefault="001207CA" w:rsidP="000A1257">
      <w:pPr>
        <w:pStyle w:val="afc"/>
        <w:numPr>
          <w:ilvl w:val="0"/>
          <w:numId w:val="20"/>
        </w:numPr>
        <w:tabs>
          <w:tab w:val="num" w:pos="840"/>
        </w:tabs>
        <w:adjustRightInd/>
        <w:snapToGrid w:val="0"/>
        <w:spacing w:before="0" w:line="380" w:lineRule="exact"/>
        <w:ind w:left="840" w:right="-307" w:hanging="840"/>
        <w:textAlignment w:val="auto"/>
        <w:rPr>
          <w:rFonts w:ascii="Times New Roman" w:eastAsia="標楷體"/>
          <w:color w:val="000000" w:themeColor="text1"/>
          <w:sz w:val="24"/>
          <w:szCs w:val="24"/>
        </w:rPr>
      </w:pPr>
      <w:r w:rsidRPr="00D1333B">
        <w:rPr>
          <w:rFonts w:ascii="Times New Roman" w:eastAsia="標楷體"/>
          <w:color w:val="000000" w:themeColor="text1"/>
          <w:sz w:val="24"/>
          <w:szCs w:val="24"/>
        </w:rPr>
        <w:t>簽署人知悉或取得機關公務秘密與業務秘密應限於其執行本契約所必需且僅限於本契約有效期間內。簽署人同意公務秘密與業務秘密，應僅提供、告知有需要知悉該秘密之履約廠商團隊成員人員。</w:t>
      </w:r>
    </w:p>
    <w:p w14:paraId="3B47D178" w14:textId="77777777" w:rsidR="001207CA" w:rsidRPr="00D1333B" w:rsidRDefault="001207CA" w:rsidP="000A1257">
      <w:pPr>
        <w:pStyle w:val="afc"/>
        <w:numPr>
          <w:ilvl w:val="0"/>
          <w:numId w:val="20"/>
        </w:numPr>
        <w:tabs>
          <w:tab w:val="num" w:pos="840"/>
        </w:tabs>
        <w:adjustRightInd/>
        <w:snapToGrid w:val="0"/>
        <w:spacing w:before="0" w:line="380" w:lineRule="exact"/>
        <w:ind w:left="840" w:right="-307" w:hanging="840"/>
        <w:textAlignment w:val="auto"/>
        <w:rPr>
          <w:rFonts w:ascii="Times New Roman" w:eastAsia="標楷體"/>
          <w:color w:val="000000" w:themeColor="text1"/>
          <w:sz w:val="24"/>
          <w:szCs w:val="24"/>
        </w:rPr>
      </w:pPr>
      <w:r w:rsidRPr="00D1333B">
        <w:rPr>
          <w:rFonts w:ascii="Times New Roman" w:eastAsia="標楷體"/>
          <w:color w:val="000000" w:themeColor="text1"/>
          <w:sz w:val="24"/>
          <w:szCs w:val="24"/>
        </w:rPr>
        <w:t>簽署人在下述情況下解除其所應負之保密義務：</w:t>
      </w:r>
    </w:p>
    <w:p w14:paraId="4D3BBE16" w14:textId="77777777" w:rsidR="001207CA" w:rsidRPr="00D1333B" w:rsidRDefault="001207CA" w:rsidP="001207CA">
      <w:pPr>
        <w:pStyle w:val="afc"/>
        <w:spacing w:before="0" w:line="380" w:lineRule="exact"/>
        <w:ind w:leftChars="350" w:left="1120" w:firstLine="0"/>
        <w:rPr>
          <w:rFonts w:ascii="Times New Roman" w:eastAsia="標楷體"/>
          <w:color w:val="000000" w:themeColor="text1"/>
          <w:sz w:val="24"/>
          <w:szCs w:val="24"/>
        </w:rPr>
      </w:pPr>
      <w:proofErr w:type="gramStart"/>
      <w:r w:rsidRPr="00D1333B">
        <w:rPr>
          <w:rFonts w:ascii="Times New Roman" w:eastAsia="標楷體"/>
          <w:color w:val="000000" w:themeColor="text1"/>
          <w:sz w:val="24"/>
          <w:szCs w:val="24"/>
        </w:rPr>
        <w:t>原負保密</w:t>
      </w:r>
      <w:proofErr w:type="gramEnd"/>
      <w:r w:rsidRPr="00D1333B">
        <w:rPr>
          <w:rFonts w:ascii="Times New Roman" w:eastAsia="標楷體"/>
          <w:color w:val="000000" w:themeColor="text1"/>
          <w:sz w:val="24"/>
          <w:szCs w:val="24"/>
        </w:rPr>
        <w:t>義務之資訊，由機關提供以前，已合法持有或已知且無保密必要者。</w:t>
      </w:r>
    </w:p>
    <w:p w14:paraId="07F83580" w14:textId="77777777" w:rsidR="001207CA" w:rsidRPr="00D1333B" w:rsidRDefault="001207CA" w:rsidP="001207CA">
      <w:pPr>
        <w:pStyle w:val="afc"/>
        <w:spacing w:before="0" w:line="380" w:lineRule="exact"/>
        <w:ind w:leftChars="350" w:left="1120" w:firstLine="0"/>
        <w:rPr>
          <w:rFonts w:ascii="Times New Roman" w:eastAsia="標楷體"/>
          <w:color w:val="000000" w:themeColor="text1"/>
          <w:sz w:val="24"/>
          <w:szCs w:val="24"/>
        </w:rPr>
      </w:pPr>
      <w:proofErr w:type="gramStart"/>
      <w:r w:rsidRPr="00D1333B">
        <w:rPr>
          <w:rFonts w:ascii="Times New Roman" w:eastAsia="標楷體"/>
          <w:color w:val="000000" w:themeColor="text1"/>
          <w:sz w:val="24"/>
          <w:szCs w:val="24"/>
        </w:rPr>
        <w:t>原負保密</w:t>
      </w:r>
      <w:proofErr w:type="gramEnd"/>
      <w:r w:rsidRPr="00D1333B">
        <w:rPr>
          <w:rFonts w:ascii="Times New Roman" w:eastAsia="標楷體"/>
          <w:color w:val="000000" w:themeColor="text1"/>
          <w:sz w:val="24"/>
          <w:szCs w:val="24"/>
        </w:rPr>
        <w:t>義務之資訊，依法令業已解密、依契約機關業已不負保密責任、或已為公眾所知之資訊。</w:t>
      </w:r>
    </w:p>
    <w:p w14:paraId="58292B5E" w14:textId="77777777" w:rsidR="001207CA" w:rsidRPr="00D1333B" w:rsidRDefault="001207CA" w:rsidP="001207CA">
      <w:pPr>
        <w:pStyle w:val="afc"/>
        <w:spacing w:before="0" w:line="380" w:lineRule="exact"/>
        <w:ind w:leftChars="350" w:left="1120" w:firstLine="0"/>
        <w:rPr>
          <w:rFonts w:ascii="Times New Roman" w:eastAsia="標楷體"/>
          <w:color w:val="000000" w:themeColor="text1"/>
          <w:sz w:val="24"/>
          <w:szCs w:val="24"/>
        </w:rPr>
      </w:pPr>
      <w:proofErr w:type="gramStart"/>
      <w:r w:rsidRPr="00D1333B">
        <w:rPr>
          <w:rFonts w:ascii="Times New Roman" w:eastAsia="標楷體"/>
          <w:color w:val="000000" w:themeColor="text1"/>
          <w:sz w:val="24"/>
          <w:szCs w:val="24"/>
        </w:rPr>
        <w:t>原負保密</w:t>
      </w:r>
      <w:proofErr w:type="gramEnd"/>
      <w:r w:rsidRPr="00D1333B">
        <w:rPr>
          <w:rFonts w:ascii="Times New Roman" w:eastAsia="標楷體"/>
          <w:color w:val="000000" w:themeColor="text1"/>
          <w:sz w:val="24"/>
          <w:szCs w:val="24"/>
        </w:rPr>
        <w:t>義務之資訊，係自第三人處得知或取得，該第三人就該等資訊並無保密義務。</w:t>
      </w:r>
    </w:p>
    <w:p w14:paraId="3E719402" w14:textId="77777777" w:rsidR="001207CA" w:rsidRPr="00D1333B" w:rsidRDefault="001207CA" w:rsidP="000A1257">
      <w:pPr>
        <w:pStyle w:val="afc"/>
        <w:numPr>
          <w:ilvl w:val="0"/>
          <w:numId w:val="20"/>
        </w:numPr>
        <w:tabs>
          <w:tab w:val="num" w:pos="840"/>
        </w:tabs>
        <w:adjustRightInd/>
        <w:snapToGrid w:val="0"/>
        <w:spacing w:before="0" w:line="380" w:lineRule="exact"/>
        <w:ind w:left="840" w:right="-307" w:hanging="840"/>
        <w:textAlignment w:val="auto"/>
        <w:rPr>
          <w:rFonts w:ascii="Times New Roman" w:eastAsia="標楷體"/>
          <w:color w:val="000000" w:themeColor="text1"/>
          <w:sz w:val="24"/>
          <w:szCs w:val="24"/>
        </w:rPr>
      </w:pPr>
      <w:r w:rsidRPr="00D1333B">
        <w:rPr>
          <w:rFonts w:ascii="Times New Roman" w:eastAsia="標楷體"/>
          <w:color w:val="000000" w:themeColor="text1"/>
          <w:sz w:val="24"/>
          <w:szCs w:val="24"/>
        </w:rPr>
        <w:t>簽署人若違反本同意書之規定，機關得請求簽署人及其任職之廠商賠償機關因此所受之損害及追究簽署人洩密之刑責，如因而致第三人受有損害者，簽署人及其任職之廠商亦應負賠償責任。</w:t>
      </w:r>
    </w:p>
    <w:p w14:paraId="2647E8EB" w14:textId="77777777" w:rsidR="001207CA" w:rsidRPr="00D1333B" w:rsidRDefault="001207CA" w:rsidP="000A1257">
      <w:pPr>
        <w:pStyle w:val="afc"/>
        <w:numPr>
          <w:ilvl w:val="0"/>
          <w:numId w:val="20"/>
        </w:numPr>
        <w:tabs>
          <w:tab w:val="num" w:pos="840"/>
        </w:tabs>
        <w:adjustRightInd/>
        <w:snapToGrid w:val="0"/>
        <w:spacing w:before="0" w:line="380" w:lineRule="exact"/>
        <w:ind w:left="840" w:right="-307" w:hanging="840"/>
        <w:textAlignment w:val="auto"/>
        <w:rPr>
          <w:rFonts w:ascii="Times New Roman" w:eastAsia="標楷體"/>
          <w:color w:val="000000" w:themeColor="text1"/>
          <w:sz w:val="24"/>
          <w:szCs w:val="24"/>
        </w:rPr>
      </w:pPr>
      <w:r w:rsidRPr="00D1333B">
        <w:rPr>
          <w:rFonts w:ascii="Times New Roman" w:eastAsia="標楷體"/>
          <w:color w:val="000000" w:themeColor="text1"/>
          <w:sz w:val="24"/>
          <w:szCs w:val="24"/>
        </w:rPr>
        <w:t>簽署人因本同意書所負之保密義務，不因離職或其他原因不參與本專案而失其效力。</w:t>
      </w:r>
    </w:p>
    <w:p w14:paraId="2FBF5132" w14:textId="77777777" w:rsidR="001207CA" w:rsidRPr="00D1333B" w:rsidRDefault="001207CA" w:rsidP="000A1257">
      <w:pPr>
        <w:pStyle w:val="afc"/>
        <w:numPr>
          <w:ilvl w:val="0"/>
          <w:numId w:val="20"/>
        </w:numPr>
        <w:tabs>
          <w:tab w:val="num" w:pos="840"/>
        </w:tabs>
        <w:adjustRightInd/>
        <w:snapToGrid w:val="0"/>
        <w:spacing w:before="0" w:line="380" w:lineRule="exact"/>
        <w:ind w:left="840" w:right="-448" w:hanging="840"/>
        <w:textAlignment w:val="auto"/>
        <w:rPr>
          <w:rFonts w:ascii="Times New Roman" w:eastAsia="標楷體"/>
          <w:color w:val="000000" w:themeColor="text1"/>
          <w:sz w:val="24"/>
          <w:szCs w:val="24"/>
        </w:rPr>
      </w:pPr>
      <w:r w:rsidRPr="00D1333B">
        <w:rPr>
          <w:rFonts w:ascii="Times New Roman" w:eastAsia="標楷體"/>
          <w:color w:val="000000" w:themeColor="text1"/>
          <w:sz w:val="24"/>
          <w:szCs w:val="24"/>
        </w:rPr>
        <w:t>本同意書一式叁份，機關、簽署人及﹍﹍﹍﹍﹍</w:t>
      </w:r>
      <w:r w:rsidRPr="00D1333B">
        <w:rPr>
          <w:rFonts w:ascii="Times New Roman" w:eastAsia="標楷體"/>
          <w:color w:val="000000" w:themeColor="text1"/>
          <w:sz w:val="24"/>
          <w:szCs w:val="24"/>
        </w:rPr>
        <w:t>(</w:t>
      </w:r>
      <w:r w:rsidRPr="00D1333B">
        <w:rPr>
          <w:rFonts w:ascii="Times New Roman" w:eastAsia="標楷體"/>
          <w:color w:val="000000" w:themeColor="text1"/>
          <w:sz w:val="24"/>
          <w:szCs w:val="24"/>
        </w:rPr>
        <w:t>廠商</w:t>
      </w:r>
      <w:r w:rsidRPr="00D1333B">
        <w:rPr>
          <w:rFonts w:ascii="Times New Roman" w:eastAsia="標楷體"/>
          <w:color w:val="000000" w:themeColor="text1"/>
          <w:sz w:val="24"/>
          <w:szCs w:val="24"/>
        </w:rPr>
        <w:t>)</w:t>
      </w:r>
      <w:r w:rsidRPr="00D1333B">
        <w:rPr>
          <w:rFonts w:ascii="Times New Roman" w:eastAsia="標楷體"/>
          <w:color w:val="000000" w:themeColor="text1"/>
          <w:sz w:val="24"/>
          <w:szCs w:val="24"/>
        </w:rPr>
        <w:t>各執存一份。</w:t>
      </w:r>
    </w:p>
    <w:p w14:paraId="599AAC20" w14:textId="77777777" w:rsidR="001207CA" w:rsidRPr="009F0C9A" w:rsidRDefault="001207CA" w:rsidP="001207CA">
      <w:pPr>
        <w:snapToGrid w:val="0"/>
        <w:spacing w:line="380" w:lineRule="exact"/>
        <w:ind w:left="1508" w:right="136"/>
        <w:jc w:val="both"/>
        <w:rPr>
          <w:color w:val="000000" w:themeColor="text1"/>
          <w:sz w:val="24"/>
        </w:rPr>
      </w:pPr>
      <w:r w:rsidRPr="009F0C9A">
        <w:rPr>
          <w:color w:val="000000" w:themeColor="text1"/>
          <w:sz w:val="24"/>
        </w:rPr>
        <w:t>簽署人姓名及簽章：</w:t>
      </w:r>
    </w:p>
    <w:p w14:paraId="1DCA33F9" w14:textId="77777777" w:rsidR="001207CA" w:rsidRPr="009F0C9A" w:rsidRDefault="001207CA" w:rsidP="001207CA">
      <w:pPr>
        <w:snapToGrid w:val="0"/>
        <w:spacing w:line="380" w:lineRule="exact"/>
        <w:ind w:left="1506" w:right="136"/>
        <w:jc w:val="both"/>
        <w:rPr>
          <w:color w:val="000000" w:themeColor="text1"/>
          <w:sz w:val="24"/>
        </w:rPr>
      </w:pPr>
      <w:r w:rsidRPr="009F0C9A">
        <w:rPr>
          <w:color w:val="000000" w:themeColor="text1"/>
          <w:sz w:val="24"/>
        </w:rPr>
        <w:t>身分證字號：</w:t>
      </w:r>
    </w:p>
    <w:p w14:paraId="7138A3F5" w14:textId="77777777" w:rsidR="001207CA" w:rsidRPr="009F0C9A" w:rsidRDefault="001207CA" w:rsidP="001207CA">
      <w:pPr>
        <w:snapToGrid w:val="0"/>
        <w:spacing w:line="380" w:lineRule="exact"/>
        <w:ind w:left="1506" w:right="136"/>
        <w:jc w:val="both"/>
        <w:rPr>
          <w:color w:val="000000" w:themeColor="text1"/>
          <w:sz w:val="24"/>
        </w:rPr>
      </w:pPr>
      <w:r w:rsidRPr="009F0C9A">
        <w:rPr>
          <w:color w:val="000000" w:themeColor="text1"/>
          <w:sz w:val="24"/>
        </w:rPr>
        <w:t>聯絡電話：</w:t>
      </w:r>
    </w:p>
    <w:p w14:paraId="24F6D94E" w14:textId="77777777" w:rsidR="001207CA" w:rsidRPr="009F0C9A" w:rsidRDefault="001207CA" w:rsidP="001207CA">
      <w:pPr>
        <w:snapToGrid w:val="0"/>
        <w:spacing w:line="380" w:lineRule="exact"/>
        <w:ind w:left="1506" w:right="136"/>
        <w:jc w:val="both"/>
        <w:rPr>
          <w:color w:val="000000" w:themeColor="text1"/>
          <w:sz w:val="24"/>
        </w:rPr>
      </w:pPr>
      <w:r w:rsidRPr="009F0C9A">
        <w:rPr>
          <w:color w:val="000000" w:themeColor="text1"/>
          <w:sz w:val="24"/>
        </w:rPr>
        <w:t>戶籍地址：</w:t>
      </w:r>
    </w:p>
    <w:p w14:paraId="2CFB3D02" w14:textId="77777777" w:rsidR="001207CA" w:rsidRPr="009F0C9A" w:rsidRDefault="001207CA" w:rsidP="001207CA">
      <w:pPr>
        <w:snapToGrid w:val="0"/>
        <w:spacing w:line="380" w:lineRule="exact"/>
        <w:ind w:left="1506" w:right="136"/>
        <w:jc w:val="both"/>
        <w:rPr>
          <w:color w:val="000000" w:themeColor="text1"/>
          <w:sz w:val="24"/>
        </w:rPr>
      </w:pPr>
      <w:r w:rsidRPr="009F0C9A">
        <w:rPr>
          <w:color w:val="000000" w:themeColor="text1"/>
          <w:sz w:val="24"/>
        </w:rPr>
        <w:t>所屬廠商名稱及蓋章：</w:t>
      </w:r>
    </w:p>
    <w:p w14:paraId="3D604DFE" w14:textId="77777777" w:rsidR="001207CA" w:rsidRPr="009F0C9A" w:rsidRDefault="001207CA" w:rsidP="001207CA">
      <w:pPr>
        <w:snapToGrid w:val="0"/>
        <w:spacing w:line="380" w:lineRule="exact"/>
        <w:ind w:left="1506" w:right="136"/>
        <w:jc w:val="both"/>
        <w:rPr>
          <w:color w:val="000000" w:themeColor="text1"/>
          <w:sz w:val="24"/>
        </w:rPr>
      </w:pPr>
      <w:r w:rsidRPr="009F0C9A">
        <w:rPr>
          <w:color w:val="000000" w:themeColor="text1"/>
          <w:sz w:val="24"/>
        </w:rPr>
        <w:t>所屬廠商負責人姓名及簽章：</w:t>
      </w:r>
    </w:p>
    <w:p w14:paraId="329CE211" w14:textId="23B8762E" w:rsidR="001207CA" w:rsidRDefault="001207CA" w:rsidP="001207CA">
      <w:pPr>
        <w:snapToGrid w:val="0"/>
        <w:spacing w:line="380" w:lineRule="exact"/>
        <w:ind w:left="1506" w:right="136"/>
        <w:jc w:val="both"/>
        <w:rPr>
          <w:color w:val="000000" w:themeColor="text1"/>
          <w:sz w:val="24"/>
        </w:rPr>
      </w:pPr>
      <w:r w:rsidRPr="009F0C9A">
        <w:rPr>
          <w:color w:val="000000" w:themeColor="text1"/>
          <w:sz w:val="24"/>
        </w:rPr>
        <w:t>所屬廠商地址：</w:t>
      </w:r>
    </w:p>
    <w:p w14:paraId="769A8A57" w14:textId="21BA1E53" w:rsidR="009F0C9A" w:rsidRDefault="009F0C9A" w:rsidP="001207CA">
      <w:pPr>
        <w:snapToGrid w:val="0"/>
        <w:spacing w:line="380" w:lineRule="exact"/>
        <w:ind w:left="1506" w:right="136"/>
        <w:jc w:val="both"/>
        <w:rPr>
          <w:color w:val="000000" w:themeColor="text1"/>
          <w:sz w:val="24"/>
        </w:rPr>
      </w:pPr>
    </w:p>
    <w:p w14:paraId="7C2A0D39" w14:textId="77777777" w:rsidR="009F0C9A" w:rsidRPr="009F0C9A" w:rsidRDefault="009F0C9A" w:rsidP="001207CA">
      <w:pPr>
        <w:snapToGrid w:val="0"/>
        <w:spacing w:line="380" w:lineRule="exact"/>
        <w:ind w:left="1506" w:right="136"/>
        <w:jc w:val="both"/>
        <w:rPr>
          <w:color w:val="000000" w:themeColor="text1"/>
          <w:sz w:val="24"/>
        </w:rPr>
      </w:pPr>
    </w:p>
    <w:p w14:paraId="47996304" w14:textId="77777777" w:rsidR="001207CA" w:rsidRPr="009F0C9A" w:rsidRDefault="001207CA" w:rsidP="001207CA">
      <w:pPr>
        <w:jc w:val="center"/>
        <w:rPr>
          <w:b/>
          <w:color w:val="000000" w:themeColor="text1"/>
          <w:szCs w:val="32"/>
        </w:rPr>
      </w:pPr>
      <w:r w:rsidRPr="009F0C9A">
        <w:rPr>
          <w:b/>
          <w:color w:val="000000" w:themeColor="text1"/>
          <w:szCs w:val="32"/>
        </w:rPr>
        <w:t>中</w:t>
      </w:r>
      <w:r w:rsidRPr="009F0C9A">
        <w:rPr>
          <w:b/>
          <w:color w:val="000000" w:themeColor="text1"/>
          <w:szCs w:val="32"/>
        </w:rPr>
        <w:t xml:space="preserve">  </w:t>
      </w:r>
      <w:r w:rsidRPr="009F0C9A">
        <w:rPr>
          <w:b/>
          <w:color w:val="000000" w:themeColor="text1"/>
          <w:szCs w:val="32"/>
        </w:rPr>
        <w:t>華</w:t>
      </w:r>
      <w:r w:rsidRPr="009F0C9A">
        <w:rPr>
          <w:b/>
          <w:color w:val="000000" w:themeColor="text1"/>
          <w:szCs w:val="32"/>
        </w:rPr>
        <w:t xml:space="preserve">  </w:t>
      </w:r>
      <w:r w:rsidRPr="009F0C9A">
        <w:rPr>
          <w:b/>
          <w:color w:val="000000" w:themeColor="text1"/>
          <w:szCs w:val="32"/>
        </w:rPr>
        <w:t>民</w:t>
      </w:r>
      <w:r w:rsidRPr="009F0C9A">
        <w:rPr>
          <w:b/>
          <w:color w:val="000000" w:themeColor="text1"/>
          <w:szCs w:val="32"/>
        </w:rPr>
        <w:t xml:space="preserve">  </w:t>
      </w:r>
      <w:r w:rsidRPr="009F0C9A">
        <w:rPr>
          <w:b/>
          <w:color w:val="000000" w:themeColor="text1"/>
          <w:szCs w:val="32"/>
        </w:rPr>
        <w:t>國</w:t>
      </w:r>
      <w:r w:rsidRPr="009F0C9A">
        <w:rPr>
          <w:b/>
          <w:color w:val="000000" w:themeColor="text1"/>
          <w:spacing w:val="-6"/>
          <w:szCs w:val="32"/>
        </w:rPr>
        <w:t xml:space="preserve">　　</w:t>
      </w:r>
      <w:r w:rsidRPr="009F0C9A">
        <w:rPr>
          <w:b/>
          <w:color w:val="000000" w:themeColor="text1"/>
          <w:spacing w:val="-6"/>
          <w:szCs w:val="32"/>
        </w:rPr>
        <w:t xml:space="preserve">    </w:t>
      </w:r>
      <w:r w:rsidRPr="009F0C9A">
        <w:rPr>
          <w:b/>
          <w:color w:val="000000" w:themeColor="text1"/>
          <w:spacing w:val="-6"/>
          <w:szCs w:val="32"/>
        </w:rPr>
        <w:t xml:space="preserve">　</w:t>
      </w:r>
      <w:r w:rsidRPr="009F0C9A">
        <w:rPr>
          <w:b/>
          <w:color w:val="000000" w:themeColor="text1"/>
          <w:szCs w:val="32"/>
        </w:rPr>
        <w:t>年</w:t>
      </w:r>
      <w:r w:rsidRPr="009F0C9A">
        <w:rPr>
          <w:b/>
          <w:color w:val="000000" w:themeColor="text1"/>
          <w:spacing w:val="-6"/>
          <w:szCs w:val="32"/>
        </w:rPr>
        <w:t xml:space="preserve">　</w:t>
      </w:r>
      <w:r w:rsidRPr="009F0C9A">
        <w:rPr>
          <w:b/>
          <w:color w:val="000000" w:themeColor="text1"/>
          <w:spacing w:val="-6"/>
          <w:szCs w:val="32"/>
        </w:rPr>
        <w:t xml:space="preserve">      </w:t>
      </w:r>
      <w:r w:rsidRPr="009F0C9A">
        <w:rPr>
          <w:b/>
          <w:color w:val="000000" w:themeColor="text1"/>
          <w:spacing w:val="-6"/>
          <w:szCs w:val="32"/>
        </w:rPr>
        <w:t xml:space="preserve">　</w:t>
      </w:r>
      <w:r w:rsidRPr="009F0C9A">
        <w:rPr>
          <w:b/>
          <w:color w:val="000000" w:themeColor="text1"/>
          <w:szCs w:val="32"/>
        </w:rPr>
        <w:t>月</w:t>
      </w:r>
      <w:r w:rsidRPr="009F0C9A">
        <w:rPr>
          <w:b/>
          <w:color w:val="000000" w:themeColor="text1"/>
          <w:spacing w:val="-6"/>
          <w:szCs w:val="32"/>
        </w:rPr>
        <w:t xml:space="preserve">　　</w:t>
      </w:r>
      <w:r w:rsidRPr="009F0C9A">
        <w:rPr>
          <w:b/>
          <w:color w:val="000000" w:themeColor="text1"/>
          <w:spacing w:val="-6"/>
          <w:szCs w:val="32"/>
        </w:rPr>
        <w:t xml:space="preserve">    </w:t>
      </w:r>
      <w:r w:rsidRPr="009F0C9A">
        <w:rPr>
          <w:b/>
          <w:color w:val="000000" w:themeColor="text1"/>
          <w:spacing w:val="-6"/>
          <w:szCs w:val="32"/>
        </w:rPr>
        <w:t xml:space="preserve">　</w:t>
      </w:r>
      <w:r w:rsidRPr="009F0C9A">
        <w:rPr>
          <w:b/>
          <w:color w:val="000000" w:themeColor="text1"/>
          <w:szCs w:val="32"/>
        </w:rPr>
        <w:t>日</w:t>
      </w:r>
    </w:p>
    <w:p w14:paraId="0DE5BA6C" w14:textId="77777777" w:rsidR="009F0C9A" w:rsidRDefault="009F0C9A">
      <w:pPr>
        <w:widowControl/>
        <w:spacing w:line="240" w:lineRule="auto"/>
        <w:rPr>
          <w:rFonts w:ascii="Arial" w:hAnsi="Arial"/>
          <w:b/>
          <w:bCs/>
          <w:color w:val="000000" w:themeColor="text1"/>
          <w:kern w:val="52"/>
          <w:szCs w:val="32"/>
        </w:rPr>
      </w:pPr>
      <w:bookmarkStart w:id="36" w:name="_Toc231120281"/>
      <w:bookmarkStart w:id="37" w:name="_Toc430198192"/>
      <w:bookmarkStart w:id="38" w:name="_Toc526519098"/>
      <w:r>
        <w:rPr>
          <w:color w:val="000000" w:themeColor="text1"/>
        </w:rPr>
        <w:br w:type="page"/>
      </w:r>
    </w:p>
    <w:p w14:paraId="62787D2C" w14:textId="30F6FA1B" w:rsidR="001207CA" w:rsidRPr="00D1333B" w:rsidRDefault="001207CA" w:rsidP="00E537D0">
      <w:pPr>
        <w:pStyle w:val="1"/>
        <w:keepNext w:val="0"/>
        <w:spacing w:line="360" w:lineRule="auto"/>
        <w:ind w:left="-540" w:firstLine="540"/>
        <w:rPr>
          <w:b w:val="0"/>
          <w:bCs w:val="0"/>
          <w:color w:val="000000" w:themeColor="text1"/>
        </w:rPr>
      </w:pPr>
      <w:bookmarkStart w:id="39" w:name="_Toc75897941"/>
      <w:r w:rsidRPr="00D1333B">
        <w:rPr>
          <w:rFonts w:hint="eastAsia"/>
          <w:color w:val="000000" w:themeColor="text1"/>
        </w:rPr>
        <w:lastRenderedPageBreak/>
        <w:t>附件</w:t>
      </w:r>
      <w:r w:rsidRPr="00D1333B">
        <w:rPr>
          <w:rFonts w:hint="eastAsia"/>
          <w:color w:val="000000" w:themeColor="text1"/>
        </w:rPr>
        <w:t xml:space="preserve">  </w:t>
      </w:r>
      <w:r w:rsidRPr="00D1333B">
        <w:rPr>
          <w:rFonts w:hint="eastAsia"/>
          <w:color w:val="000000" w:themeColor="text1"/>
        </w:rPr>
        <w:t>規格對照</w:t>
      </w:r>
      <w:bookmarkEnd w:id="36"/>
      <w:bookmarkEnd w:id="37"/>
      <w:bookmarkEnd w:id="38"/>
      <w:r w:rsidRPr="00D1333B">
        <w:rPr>
          <w:rFonts w:hint="eastAsia"/>
          <w:color w:val="000000" w:themeColor="text1"/>
        </w:rPr>
        <w:t>及審查表</w:t>
      </w:r>
      <w:bookmarkEnd w:id="39"/>
    </w:p>
    <w:p w14:paraId="4366F054" w14:textId="77777777" w:rsidR="001207CA" w:rsidRPr="001B70D7" w:rsidRDefault="001207CA" w:rsidP="001207CA">
      <w:pPr>
        <w:snapToGrid w:val="0"/>
        <w:spacing w:line="360" w:lineRule="auto"/>
        <w:ind w:left="-540"/>
        <w:jc w:val="center"/>
        <w:rPr>
          <w:b/>
          <w:bCs/>
          <w:color w:val="000000" w:themeColor="text1"/>
          <w:sz w:val="28"/>
          <w:szCs w:val="28"/>
        </w:rPr>
      </w:pPr>
      <w:r w:rsidRPr="001B70D7">
        <w:rPr>
          <w:b/>
          <w:bCs/>
          <w:color w:val="000000" w:themeColor="text1"/>
          <w:sz w:val="28"/>
          <w:szCs w:val="28"/>
        </w:rPr>
        <w:t>國家發展委員會</w:t>
      </w:r>
    </w:p>
    <w:p w14:paraId="5F1E9D35" w14:textId="77777777" w:rsidR="001207CA" w:rsidRPr="001B70D7" w:rsidRDefault="001207CA" w:rsidP="001207CA">
      <w:pPr>
        <w:snapToGrid w:val="0"/>
        <w:spacing w:line="360" w:lineRule="auto"/>
        <w:ind w:left="-540"/>
        <w:jc w:val="center"/>
        <w:rPr>
          <w:b/>
          <w:bCs/>
          <w:color w:val="000000" w:themeColor="text1"/>
          <w:sz w:val="28"/>
          <w:szCs w:val="28"/>
        </w:rPr>
      </w:pPr>
      <w:r w:rsidRPr="001B70D7">
        <w:rPr>
          <w:b/>
          <w:bCs/>
          <w:color w:val="000000" w:themeColor="text1"/>
          <w:sz w:val="28"/>
          <w:szCs w:val="28"/>
        </w:rPr>
        <w:t>「</w:t>
      </w:r>
      <w:proofErr w:type="gramStart"/>
      <w:r w:rsidRPr="001B70D7">
        <w:rPr>
          <w:b/>
          <w:bCs/>
          <w:color w:val="000000" w:themeColor="text1"/>
          <w:sz w:val="28"/>
          <w:szCs w:val="28"/>
        </w:rPr>
        <w:t>110</w:t>
      </w:r>
      <w:proofErr w:type="gramEnd"/>
      <w:r w:rsidRPr="001B70D7">
        <w:rPr>
          <w:b/>
          <w:bCs/>
          <w:color w:val="000000" w:themeColor="text1"/>
          <w:sz w:val="28"/>
          <w:szCs w:val="28"/>
        </w:rPr>
        <w:t>年度</w:t>
      </w:r>
      <w:r w:rsidRPr="001B70D7">
        <w:rPr>
          <w:rFonts w:hint="eastAsia"/>
          <w:b/>
          <w:bCs/>
          <w:color w:val="000000" w:themeColor="text1"/>
          <w:sz w:val="28"/>
          <w:szCs w:val="28"/>
        </w:rPr>
        <w:t>路由器設備採購</w:t>
      </w:r>
      <w:r w:rsidRPr="001B70D7">
        <w:rPr>
          <w:b/>
          <w:bCs/>
          <w:color w:val="000000" w:themeColor="text1"/>
          <w:sz w:val="28"/>
          <w:szCs w:val="28"/>
        </w:rPr>
        <w:t>案」</w:t>
      </w:r>
    </w:p>
    <w:p w14:paraId="3481DA2A" w14:textId="77777777" w:rsidR="001207CA" w:rsidRPr="00387B1F" w:rsidRDefault="001207CA" w:rsidP="001207CA">
      <w:pPr>
        <w:snapToGrid w:val="0"/>
        <w:spacing w:line="360" w:lineRule="auto"/>
        <w:ind w:left="-540"/>
        <w:jc w:val="center"/>
        <w:rPr>
          <w:color w:val="000000" w:themeColor="text1"/>
          <w:sz w:val="28"/>
          <w:szCs w:val="28"/>
        </w:rPr>
      </w:pPr>
    </w:p>
    <w:p w14:paraId="749B43EA" w14:textId="77777777" w:rsidR="001207CA" w:rsidRPr="00D1333B" w:rsidRDefault="001207CA" w:rsidP="001207CA">
      <w:pPr>
        <w:pStyle w:val="aff2"/>
        <w:snapToGrid w:val="0"/>
        <w:spacing w:line="360" w:lineRule="auto"/>
        <w:ind w:right="-33" w:firstLineChars="0"/>
        <w:rPr>
          <w:rFonts w:ascii="Times New Roman" w:hAnsi="Times New Roman"/>
          <w:color w:val="000000" w:themeColor="text1"/>
          <w:sz w:val="28"/>
          <w:szCs w:val="28"/>
        </w:rPr>
      </w:pPr>
      <w:r w:rsidRPr="00D1333B">
        <w:rPr>
          <w:rFonts w:ascii="Times New Roman" w:hAnsi="Times New Roman"/>
          <w:color w:val="000000" w:themeColor="text1"/>
          <w:sz w:val="28"/>
          <w:szCs w:val="28"/>
          <w:u w:val="single"/>
        </w:rPr>
        <w:t xml:space="preserve">                      </w:t>
      </w:r>
      <w:r w:rsidRPr="00D1333B">
        <w:rPr>
          <w:rFonts w:ascii="Times New Roman" w:hAnsi="Times New Roman"/>
          <w:color w:val="000000" w:themeColor="text1"/>
          <w:sz w:val="28"/>
          <w:szCs w:val="28"/>
        </w:rPr>
        <w:t>公司設備規格對照及審查表</w:t>
      </w:r>
    </w:p>
    <w:tbl>
      <w:tblPr>
        <w:tblW w:w="5128" w:type="pct"/>
        <w:tblLayout w:type="fixed"/>
        <w:tblCellMar>
          <w:left w:w="28" w:type="dxa"/>
          <w:right w:w="28" w:type="dxa"/>
        </w:tblCellMar>
        <w:tblLook w:val="04A0" w:firstRow="1" w:lastRow="0" w:firstColumn="1" w:lastColumn="0" w:noHBand="0" w:noVBand="1"/>
      </w:tblPr>
      <w:tblGrid>
        <w:gridCol w:w="3753"/>
        <w:gridCol w:w="4060"/>
        <w:gridCol w:w="1051"/>
        <w:gridCol w:w="991"/>
      </w:tblGrid>
      <w:tr w:rsidR="001207CA" w:rsidRPr="00D1333B" w14:paraId="3D2E5736" w14:textId="77777777" w:rsidTr="002D4CDC">
        <w:trPr>
          <w:trHeight w:val="480"/>
          <w:tblHeader/>
        </w:trPr>
        <w:tc>
          <w:tcPr>
            <w:tcW w:w="19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894CDE" w14:textId="77777777" w:rsidR="001207CA" w:rsidRPr="00895A1C" w:rsidRDefault="001207CA" w:rsidP="002D4CDC">
            <w:pPr>
              <w:widowControl/>
              <w:jc w:val="center"/>
              <w:rPr>
                <w:b/>
                <w:color w:val="000000" w:themeColor="text1"/>
                <w:kern w:val="0"/>
              </w:rPr>
            </w:pPr>
            <w:r w:rsidRPr="00895A1C">
              <w:rPr>
                <w:b/>
                <w:color w:val="000000" w:themeColor="text1"/>
                <w:kern w:val="0"/>
              </w:rPr>
              <w:t>國家發展委員會</w:t>
            </w:r>
          </w:p>
          <w:p w14:paraId="455680A5" w14:textId="77777777" w:rsidR="001207CA" w:rsidRPr="00895A1C" w:rsidRDefault="001207CA" w:rsidP="002D4CDC">
            <w:pPr>
              <w:widowControl/>
              <w:jc w:val="center"/>
              <w:rPr>
                <w:b/>
                <w:color w:val="000000" w:themeColor="text1"/>
                <w:kern w:val="0"/>
              </w:rPr>
            </w:pPr>
            <w:r w:rsidRPr="00895A1C">
              <w:rPr>
                <w:b/>
                <w:color w:val="000000" w:themeColor="text1"/>
                <w:kern w:val="0"/>
              </w:rPr>
              <w:t>需求說明書規格要求</w:t>
            </w:r>
          </w:p>
        </w:tc>
        <w:tc>
          <w:tcPr>
            <w:tcW w:w="206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29202EC" w14:textId="77777777" w:rsidR="001207CA" w:rsidRPr="00895A1C" w:rsidRDefault="001207CA" w:rsidP="002D4CDC">
            <w:pPr>
              <w:widowControl/>
              <w:jc w:val="center"/>
              <w:rPr>
                <w:b/>
                <w:color w:val="000000" w:themeColor="text1"/>
                <w:kern w:val="0"/>
              </w:rPr>
            </w:pPr>
            <w:r w:rsidRPr="00895A1C">
              <w:rPr>
                <w:b/>
                <w:color w:val="000000" w:themeColor="text1"/>
                <w:kern w:val="0"/>
              </w:rPr>
              <w:t>廠商提供規格說明</w:t>
            </w:r>
          </w:p>
        </w:tc>
        <w:tc>
          <w:tcPr>
            <w:tcW w:w="533"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686EE6D" w14:textId="77777777" w:rsidR="001207CA" w:rsidRPr="00895A1C" w:rsidRDefault="001207CA" w:rsidP="002D4CDC">
            <w:pPr>
              <w:widowControl/>
              <w:jc w:val="center"/>
              <w:rPr>
                <w:b/>
                <w:color w:val="000000" w:themeColor="text1"/>
                <w:kern w:val="0"/>
              </w:rPr>
            </w:pPr>
            <w:r w:rsidRPr="00895A1C">
              <w:rPr>
                <w:b/>
                <w:color w:val="000000" w:themeColor="text1"/>
                <w:kern w:val="0"/>
              </w:rPr>
              <w:t>符合</w:t>
            </w:r>
            <w:r w:rsidRPr="00895A1C">
              <w:rPr>
                <w:b/>
                <w:color w:val="000000" w:themeColor="text1"/>
                <w:kern w:val="0"/>
              </w:rPr>
              <w:t>/</w:t>
            </w:r>
          </w:p>
          <w:p w14:paraId="1175AB82" w14:textId="77777777" w:rsidR="001207CA" w:rsidRPr="00895A1C" w:rsidRDefault="001207CA" w:rsidP="002D4CDC">
            <w:pPr>
              <w:widowControl/>
              <w:jc w:val="center"/>
              <w:rPr>
                <w:b/>
                <w:color w:val="000000" w:themeColor="text1"/>
                <w:kern w:val="0"/>
              </w:rPr>
            </w:pPr>
            <w:r w:rsidRPr="00895A1C">
              <w:rPr>
                <w:b/>
                <w:color w:val="000000" w:themeColor="text1"/>
                <w:kern w:val="0"/>
              </w:rPr>
              <w:t>不符合</w:t>
            </w:r>
          </w:p>
        </w:tc>
        <w:tc>
          <w:tcPr>
            <w:tcW w:w="50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4160E2" w14:textId="77777777" w:rsidR="001207CA" w:rsidRPr="00895A1C" w:rsidRDefault="001207CA" w:rsidP="002D4CDC">
            <w:pPr>
              <w:widowControl/>
              <w:jc w:val="center"/>
              <w:rPr>
                <w:b/>
                <w:color w:val="000000" w:themeColor="text1"/>
                <w:kern w:val="0"/>
              </w:rPr>
            </w:pPr>
            <w:r w:rsidRPr="00895A1C">
              <w:rPr>
                <w:b/>
                <w:color w:val="000000" w:themeColor="text1"/>
                <w:kern w:val="0"/>
              </w:rPr>
              <w:t>佐證</w:t>
            </w:r>
          </w:p>
          <w:p w14:paraId="692EA2F4" w14:textId="77777777" w:rsidR="001207CA" w:rsidRPr="00895A1C" w:rsidRDefault="001207CA" w:rsidP="002D4CDC">
            <w:pPr>
              <w:widowControl/>
              <w:jc w:val="center"/>
              <w:rPr>
                <w:b/>
                <w:color w:val="000000" w:themeColor="text1"/>
                <w:kern w:val="0"/>
              </w:rPr>
            </w:pPr>
            <w:r w:rsidRPr="00895A1C">
              <w:rPr>
                <w:b/>
                <w:color w:val="000000" w:themeColor="text1"/>
                <w:kern w:val="0"/>
              </w:rPr>
              <w:t>頁次</w:t>
            </w:r>
          </w:p>
        </w:tc>
      </w:tr>
      <w:tr w:rsidR="001207CA" w:rsidRPr="00D1333B" w14:paraId="75F3057C" w14:textId="77777777" w:rsidTr="002D4CDC">
        <w:trPr>
          <w:trHeight w:val="460"/>
          <w:tblHeader/>
        </w:trPr>
        <w:tc>
          <w:tcPr>
            <w:tcW w:w="1904" w:type="pct"/>
            <w:vMerge/>
            <w:tcBorders>
              <w:top w:val="single" w:sz="4" w:space="0" w:color="auto"/>
              <w:left w:val="single" w:sz="4" w:space="0" w:color="auto"/>
              <w:bottom w:val="single" w:sz="4" w:space="0" w:color="auto"/>
              <w:right w:val="single" w:sz="4" w:space="0" w:color="auto"/>
            </w:tcBorders>
            <w:vAlign w:val="center"/>
            <w:hideMark/>
          </w:tcPr>
          <w:p w14:paraId="35D49406" w14:textId="77777777" w:rsidR="001207CA" w:rsidRPr="00D1333B" w:rsidRDefault="001207CA" w:rsidP="002D4CDC">
            <w:pPr>
              <w:widowControl/>
              <w:rPr>
                <w:color w:val="000000" w:themeColor="text1"/>
                <w:kern w:val="0"/>
              </w:rPr>
            </w:pPr>
          </w:p>
        </w:tc>
        <w:tc>
          <w:tcPr>
            <w:tcW w:w="2060" w:type="pct"/>
            <w:vMerge/>
            <w:tcBorders>
              <w:top w:val="single" w:sz="4" w:space="0" w:color="auto"/>
              <w:left w:val="single" w:sz="4" w:space="0" w:color="auto"/>
              <w:bottom w:val="single" w:sz="4" w:space="0" w:color="000000"/>
              <w:right w:val="single" w:sz="4" w:space="0" w:color="auto"/>
            </w:tcBorders>
            <w:vAlign w:val="center"/>
            <w:hideMark/>
          </w:tcPr>
          <w:p w14:paraId="373F891D" w14:textId="77777777" w:rsidR="001207CA" w:rsidRPr="00D1333B" w:rsidRDefault="001207CA" w:rsidP="002D4CDC">
            <w:pPr>
              <w:widowControl/>
              <w:rPr>
                <w:color w:val="000000" w:themeColor="text1"/>
                <w:kern w:val="0"/>
              </w:rPr>
            </w:pPr>
          </w:p>
        </w:tc>
        <w:tc>
          <w:tcPr>
            <w:tcW w:w="533" w:type="pct"/>
            <w:vMerge/>
            <w:tcBorders>
              <w:top w:val="single" w:sz="4" w:space="0" w:color="auto"/>
              <w:left w:val="single" w:sz="4" w:space="0" w:color="auto"/>
              <w:bottom w:val="single" w:sz="4" w:space="0" w:color="000000"/>
              <w:right w:val="single" w:sz="4" w:space="0" w:color="auto"/>
            </w:tcBorders>
            <w:vAlign w:val="center"/>
            <w:hideMark/>
          </w:tcPr>
          <w:p w14:paraId="1B7BFCB2" w14:textId="77777777" w:rsidR="001207CA" w:rsidRPr="00D1333B" w:rsidRDefault="001207CA" w:rsidP="002D4CDC">
            <w:pPr>
              <w:widowControl/>
              <w:rPr>
                <w:color w:val="000000" w:themeColor="text1"/>
                <w:kern w:val="0"/>
              </w:rPr>
            </w:pPr>
          </w:p>
        </w:tc>
        <w:tc>
          <w:tcPr>
            <w:tcW w:w="503" w:type="pct"/>
            <w:vMerge/>
            <w:tcBorders>
              <w:top w:val="single" w:sz="4" w:space="0" w:color="auto"/>
              <w:left w:val="single" w:sz="4" w:space="0" w:color="auto"/>
              <w:bottom w:val="single" w:sz="4" w:space="0" w:color="000000"/>
              <w:right w:val="single" w:sz="4" w:space="0" w:color="auto"/>
            </w:tcBorders>
            <w:vAlign w:val="center"/>
            <w:hideMark/>
          </w:tcPr>
          <w:p w14:paraId="7E9A065C" w14:textId="77777777" w:rsidR="001207CA" w:rsidRPr="00D1333B" w:rsidRDefault="001207CA" w:rsidP="002D4CDC">
            <w:pPr>
              <w:widowControl/>
              <w:rPr>
                <w:color w:val="000000" w:themeColor="text1"/>
                <w:kern w:val="0"/>
              </w:rPr>
            </w:pPr>
          </w:p>
        </w:tc>
      </w:tr>
      <w:tr w:rsidR="001207CA" w:rsidRPr="00D1333B" w14:paraId="7069E71B" w14:textId="77777777" w:rsidTr="002D4CDC">
        <w:trPr>
          <w:trHeight w:val="660"/>
        </w:trPr>
        <w:tc>
          <w:tcPr>
            <w:tcW w:w="1904" w:type="pct"/>
            <w:vMerge w:val="restart"/>
            <w:tcBorders>
              <w:top w:val="single" w:sz="4" w:space="0" w:color="auto"/>
              <w:left w:val="single" w:sz="4" w:space="0" w:color="auto"/>
              <w:right w:val="single" w:sz="4" w:space="0" w:color="000000"/>
            </w:tcBorders>
            <w:shd w:val="clear" w:color="auto" w:fill="auto"/>
            <w:vAlign w:val="center"/>
            <w:hideMark/>
          </w:tcPr>
          <w:p w14:paraId="07264EE0" w14:textId="77777777" w:rsidR="001207CA" w:rsidRPr="00895A1C" w:rsidRDefault="001207CA" w:rsidP="002D4CDC">
            <w:pPr>
              <w:widowControl/>
              <w:rPr>
                <w:bCs/>
                <w:color w:val="000000" w:themeColor="text1"/>
                <w:kern w:val="0"/>
              </w:rPr>
            </w:pPr>
            <w:r w:rsidRPr="00895A1C">
              <w:rPr>
                <w:bCs/>
                <w:color w:val="000000" w:themeColor="text1"/>
                <w:kern w:val="0"/>
              </w:rPr>
              <w:t>1</w:t>
            </w:r>
            <w:r w:rsidRPr="00895A1C">
              <w:rPr>
                <w:bCs/>
                <w:color w:val="000000" w:themeColor="text1"/>
                <w:kern w:val="0"/>
              </w:rPr>
              <w:t>、</w:t>
            </w:r>
            <w:r>
              <w:rPr>
                <w:rFonts w:hint="eastAsia"/>
                <w:bCs/>
                <w:color w:val="000000" w:themeColor="text1"/>
                <w:kern w:val="0"/>
              </w:rPr>
              <w:t>路由器</w:t>
            </w:r>
          </w:p>
        </w:tc>
        <w:tc>
          <w:tcPr>
            <w:tcW w:w="3096" w:type="pct"/>
            <w:gridSpan w:val="3"/>
            <w:tcBorders>
              <w:top w:val="single" w:sz="4" w:space="0" w:color="auto"/>
              <w:left w:val="nil"/>
              <w:bottom w:val="single" w:sz="4" w:space="0" w:color="auto"/>
              <w:right w:val="single" w:sz="4" w:space="0" w:color="000000"/>
            </w:tcBorders>
            <w:shd w:val="clear" w:color="auto" w:fill="auto"/>
            <w:noWrap/>
            <w:vAlign w:val="center"/>
            <w:hideMark/>
          </w:tcPr>
          <w:p w14:paraId="63AC9F58" w14:textId="77777777" w:rsidR="001207CA" w:rsidRPr="00895A1C" w:rsidRDefault="001207CA" w:rsidP="002D4CDC">
            <w:pPr>
              <w:widowControl/>
              <w:rPr>
                <w:bCs/>
                <w:color w:val="000000" w:themeColor="text1"/>
                <w:kern w:val="0"/>
              </w:rPr>
            </w:pPr>
            <w:r w:rsidRPr="00895A1C">
              <w:rPr>
                <w:bCs/>
                <w:color w:val="000000" w:themeColor="text1"/>
                <w:kern w:val="0"/>
              </w:rPr>
              <w:t>廠牌</w:t>
            </w:r>
            <w:proofErr w:type="gramStart"/>
            <w:r w:rsidRPr="00895A1C">
              <w:rPr>
                <w:bCs/>
                <w:color w:val="000000" w:themeColor="text1"/>
                <w:kern w:val="0"/>
              </w:rPr>
              <w:t>︰</w:t>
            </w:r>
            <w:proofErr w:type="gramEnd"/>
            <w:r w:rsidRPr="00895A1C">
              <w:rPr>
                <w:bCs/>
                <w:color w:val="000000" w:themeColor="text1"/>
                <w:kern w:val="0"/>
              </w:rPr>
              <w:t xml:space="preserve">             </w:t>
            </w:r>
            <w:r w:rsidRPr="00895A1C">
              <w:rPr>
                <w:bCs/>
                <w:color w:val="000000" w:themeColor="text1"/>
                <w:kern w:val="0"/>
              </w:rPr>
              <w:t>型號</w:t>
            </w:r>
            <w:proofErr w:type="gramStart"/>
            <w:r w:rsidRPr="00895A1C">
              <w:rPr>
                <w:bCs/>
                <w:color w:val="000000" w:themeColor="text1"/>
                <w:kern w:val="0"/>
              </w:rPr>
              <w:t>︰</w:t>
            </w:r>
            <w:proofErr w:type="gramEnd"/>
          </w:p>
        </w:tc>
      </w:tr>
      <w:tr w:rsidR="001207CA" w:rsidRPr="00D1333B" w14:paraId="2CEAA102" w14:textId="77777777" w:rsidTr="002D4CDC">
        <w:trPr>
          <w:trHeight w:val="660"/>
        </w:trPr>
        <w:tc>
          <w:tcPr>
            <w:tcW w:w="1904" w:type="pct"/>
            <w:vMerge/>
            <w:tcBorders>
              <w:left w:val="single" w:sz="4" w:space="0" w:color="auto"/>
              <w:bottom w:val="single" w:sz="4" w:space="0" w:color="auto"/>
              <w:right w:val="single" w:sz="4" w:space="0" w:color="000000"/>
            </w:tcBorders>
            <w:shd w:val="clear" w:color="auto" w:fill="auto"/>
            <w:vAlign w:val="center"/>
            <w:hideMark/>
          </w:tcPr>
          <w:p w14:paraId="29D3E57B" w14:textId="77777777" w:rsidR="001207CA" w:rsidRPr="00895A1C" w:rsidRDefault="001207CA" w:rsidP="002D4CDC">
            <w:pPr>
              <w:widowControl/>
              <w:rPr>
                <w:bCs/>
                <w:color w:val="000000" w:themeColor="text1"/>
                <w:kern w:val="0"/>
              </w:rPr>
            </w:pPr>
          </w:p>
        </w:tc>
        <w:tc>
          <w:tcPr>
            <w:tcW w:w="2060" w:type="pct"/>
            <w:tcBorders>
              <w:top w:val="nil"/>
              <w:left w:val="single" w:sz="4" w:space="0" w:color="000000"/>
              <w:bottom w:val="single" w:sz="4" w:space="0" w:color="auto"/>
              <w:right w:val="single" w:sz="4" w:space="0" w:color="auto"/>
            </w:tcBorders>
            <w:shd w:val="clear" w:color="auto" w:fill="auto"/>
            <w:noWrap/>
            <w:vAlign w:val="center"/>
            <w:hideMark/>
          </w:tcPr>
          <w:p w14:paraId="41175E19" w14:textId="77777777" w:rsidR="001207CA" w:rsidRPr="00895A1C" w:rsidRDefault="001207CA" w:rsidP="002D4CDC">
            <w:pPr>
              <w:widowControl/>
              <w:rPr>
                <w:color w:val="000000" w:themeColor="text1"/>
                <w:kern w:val="0"/>
              </w:rPr>
            </w:pPr>
          </w:p>
        </w:tc>
        <w:tc>
          <w:tcPr>
            <w:tcW w:w="533" w:type="pct"/>
            <w:tcBorders>
              <w:top w:val="nil"/>
              <w:left w:val="nil"/>
              <w:bottom w:val="single" w:sz="4" w:space="0" w:color="auto"/>
              <w:right w:val="single" w:sz="4" w:space="0" w:color="auto"/>
            </w:tcBorders>
            <w:shd w:val="clear" w:color="auto" w:fill="auto"/>
            <w:noWrap/>
            <w:vAlign w:val="center"/>
            <w:hideMark/>
          </w:tcPr>
          <w:p w14:paraId="3881CAB0" w14:textId="77777777" w:rsidR="001207CA" w:rsidRPr="00895A1C" w:rsidRDefault="001207CA" w:rsidP="002D4CDC">
            <w:pPr>
              <w:widowControl/>
              <w:rPr>
                <w:color w:val="000000" w:themeColor="text1"/>
                <w:kern w:val="0"/>
              </w:rPr>
            </w:pPr>
          </w:p>
        </w:tc>
        <w:tc>
          <w:tcPr>
            <w:tcW w:w="503" w:type="pct"/>
            <w:tcBorders>
              <w:top w:val="nil"/>
              <w:left w:val="nil"/>
              <w:bottom w:val="single" w:sz="4" w:space="0" w:color="auto"/>
              <w:right w:val="single" w:sz="4" w:space="0" w:color="auto"/>
            </w:tcBorders>
            <w:shd w:val="clear" w:color="auto" w:fill="auto"/>
            <w:noWrap/>
            <w:vAlign w:val="center"/>
          </w:tcPr>
          <w:p w14:paraId="6649811A" w14:textId="77777777" w:rsidR="001207CA" w:rsidRPr="00895A1C" w:rsidRDefault="001207CA" w:rsidP="002D4CDC">
            <w:pPr>
              <w:widowControl/>
              <w:rPr>
                <w:color w:val="000000" w:themeColor="text1"/>
                <w:kern w:val="0"/>
              </w:rPr>
            </w:pPr>
          </w:p>
        </w:tc>
      </w:tr>
    </w:tbl>
    <w:p w14:paraId="402F860B" w14:textId="77777777" w:rsidR="001207CA" w:rsidRDefault="001207CA" w:rsidP="001207CA">
      <w:pPr>
        <w:pStyle w:val="24"/>
        <w:snapToGrid w:val="0"/>
        <w:spacing w:line="360" w:lineRule="auto"/>
        <w:ind w:leftChars="0" w:left="0"/>
        <w:rPr>
          <w:rFonts w:ascii="標楷體" w:eastAsia="標楷體" w:hAnsi="標楷體"/>
          <w:bCs/>
          <w:color w:val="000000" w:themeColor="text1"/>
          <w:szCs w:val="28"/>
        </w:rPr>
      </w:pPr>
    </w:p>
    <w:p w14:paraId="594A4DA3" w14:textId="77777777" w:rsidR="0049403B" w:rsidRDefault="0049403B" w:rsidP="001207CA">
      <w:pPr>
        <w:pStyle w:val="24"/>
        <w:snapToGrid w:val="0"/>
        <w:spacing w:line="360" w:lineRule="auto"/>
        <w:ind w:leftChars="0" w:left="0"/>
        <w:rPr>
          <w:rFonts w:ascii="標楷體" w:eastAsia="標楷體" w:hAnsi="標楷體"/>
          <w:bCs/>
          <w:color w:val="000000" w:themeColor="text1"/>
          <w:szCs w:val="28"/>
        </w:rPr>
      </w:pPr>
    </w:p>
    <w:p w14:paraId="1291447A" w14:textId="77777777" w:rsidR="0049403B" w:rsidRDefault="0049403B" w:rsidP="001207CA">
      <w:pPr>
        <w:pStyle w:val="24"/>
        <w:snapToGrid w:val="0"/>
        <w:spacing w:line="360" w:lineRule="auto"/>
        <w:ind w:leftChars="0" w:left="0"/>
        <w:rPr>
          <w:rFonts w:ascii="標楷體" w:eastAsia="標楷體" w:hAnsi="標楷體"/>
          <w:bCs/>
          <w:color w:val="000000" w:themeColor="text1"/>
          <w:szCs w:val="28"/>
        </w:rPr>
      </w:pPr>
    </w:p>
    <w:p w14:paraId="69FCC320" w14:textId="77777777" w:rsidR="0049403B" w:rsidRPr="00D1333B" w:rsidRDefault="0049403B" w:rsidP="001207CA">
      <w:pPr>
        <w:pStyle w:val="24"/>
        <w:snapToGrid w:val="0"/>
        <w:spacing w:line="360" w:lineRule="auto"/>
        <w:ind w:leftChars="0" w:left="0"/>
        <w:rPr>
          <w:rFonts w:ascii="標楷體" w:eastAsia="標楷體" w:hAnsi="標楷體"/>
          <w:bCs/>
          <w:color w:val="000000" w:themeColor="text1"/>
          <w:szCs w:val="28"/>
        </w:rPr>
      </w:pPr>
    </w:p>
    <w:p w14:paraId="7A36364C" w14:textId="77777777" w:rsidR="001207CA" w:rsidRPr="00D1333B" w:rsidRDefault="001207CA" w:rsidP="001207CA">
      <w:pPr>
        <w:pStyle w:val="24"/>
        <w:snapToGrid w:val="0"/>
        <w:spacing w:line="360" w:lineRule="auto"/>
        <w:ind w:leftChars="0" w:left="0"/>
        <w:rPr>
          <w:rFonts w:ascii="標楷體" w:eastAsia="標楷體" w:hAnsi="標楷體"/>
          <w:bCs/>
          <w:color w:val="000000" w:themeColor="text1"/>
          <w:sz w:val="32"/>
          <w:szCs w:val="28"/>
        </w:rPr>
      </w:pPr>
      <w:r w:rsidRPr="00D1333B">
        <w:rPr>
          <w:rFonts w:ascii="標楷體" w:eastAsia="標楷體" w:hAnsi="標楷體" w:hint="eastAsia"/>
          <w:bCs/>
          <w:color w:val="000000" w:themeColor="text1"/>
          <w:sz w:val="32"/>
          <w:szCs w:val="28"/>
        </w:rPr>
        <w:t>審查人簽章：</w:t>
      </w:r>
    </w:p>
    <w:p w14:paraId="0CCE0DCE" w14:textId="77777777" w:rsidR="001207CA" w:rsidRPr="00D1333B" w:rsidRDefault="001207CA" w:rsidP="001207CA">
      <w:pPr>
        <w:pStyle w:val="24"/>
        <w:snapToGrid w:val="0"/>
        <w:spacing w:line="360" w:lineRule="auto"/>
        <w:ind w:left="640"/>
        <w:rPr>
          <w:rFonts w:ascii="標楷體" w:eastAsia="標楷體" w:hAnsi="標楷體"/>
          <w:bCs/>
          <w:color w:val="000000" w:themeColor="text1"/>
          <w:szCs w:val="28"/>
        </w:rPr>
      </w:pPr>
    </w:p>
    <w:p w14:paraId="57F4459E" w14:textId="77777777" w:rsidR="001207CA" w:rsidRPr="00D1333B" w:rsidRDefault="001207CA" w:rsidP="001207CA">
      <w:pPr>
        <w:pStyle w:val="24"/>
        <w:snapToGrid w:val="0"/>
        <w:spacing w:line="360" w:lineRule="auto"/>
        <w:ind w:left="640"/>
        <w:rPr>
          <w:rFonts w:ascii="標楷體" w:eastAsia="標楷體" w:hAnsi="標楷體"/>
          <w:bCs/>
          <w:color w:val="000000" w:themeColor="text1"/>
          <w:szCs w:val="28"/>
        </w:rPr>
      </w:pPr>
    </w:p>
    <w:p w14:paraId="511F9790" w14:textId="77777777" w:rsidR="001207CA" w:rsidRPr="00D1333B" w:rsidRDefault="001207CA" w:rsidP="001207CA">
      <w:pPr>
        <w:pStyle w:val="24"/>
        <w:snapToGrid w:val="0"/>
        <w:spacing w:line="360" w:lineRule="auto"/>
        <w:ind w:leftChars="0" w:left="0"/>
        <w:rPr>
          <w:rFonts w:eastAsia="標楷體"/>
          <w:bCs/>
          <w:color w:val="000000" w:themeColor="text1"/>
          <w:szCs w:val="28"/>
        </w:rPr>
      </w:pPr>
      <w:r w:rsidRPr="00D1333B">
        <w:rPr>
          <w:rFonts w:eastAsia="標楷體"/>
          <w:bCs/>
          <w:color w:val="000000" w:themeColor="text1"/>
          <w:szCs w:val="28"/>
        </w:rPr>
        <w:t>備註</w:t>
      </w:r>
      <w:proofErr w:type="gramStart"/>
      <w:r w:rsidRPr="00D1333B">
        <w:rPr>
          <w:rFonts w:eastAsia="標楷體"/>
          <w:bCs/>
          <w:color w:val="000000" w:themeColor="text1"/>
          <w:szCs w:val="28"/>
        </w:rPr>
        <w:t>︰</w:t>
      </w:r>
      <w:proofErr w:type="gramEnd"/>
    </w:p>
    <w:p w14:paraId="44064EFF" w14:textId="77777777" w:rsidR="001207CA" w:rsidRPr="00D1333B" w:rsidRDefault="001207CA" w:rsidP="000A1257">
      <w:pPr>
        <w:pStyle w:val="24"/>
        <w:numPr>
          <w:ilvl w:val="0"/>
          <w:numId w:val="28"/>
        </w:numPr>
        <w:snapToGrid w:val="0"/>
        <w:spacing w:after="0" w:line="360" w:lineRule="auto"/>
        <w:ind w:leftChars="0" w:hanging="196"/>
        <w:rPr>
          <w:rFonts w:eastAsia="標楷體"/>
          <w:bCs/>
          <w:color w:val="000000" w:themeColor="text1"/>
          <w:szCs w:val="28"/>
        </w:rPr>
      </w:pPr>
      <w:r w:rsidRPr="00D1333B">
        <w:rPr>
          <w:rFonts w:eastAsia="標楷體"/>
          <w:bCs/>
          <w:color w:val="000000" w:themeColor="text1"/>
          <w:szCs w:val="28"/>
        </w:rPr>
        <w:t>請依採購標的物分類列表，表格可自行增加。</w:t>
      </w:r>
    </w:p>
    <w:p w14:paraId="411164C1" w14:textId="77777777" w:rsidR="001207CA" w:rsidRPr="00D1333B" w:rsidRDefault="001207CA" w:rsidP="000A1257">
      <w:pPr>
        <w:pStyle w:val="24"/>
        <w:numPr>
          <w:ilvl w:val="0"/>
          <w:numId w:val="28"/>
        </w:numPr>
        <w:snapToGrid w:val="0"/>
        <w:spacing w:after="0" w:line="360" w:lineRule="auto"/>
        <w:ind w:leftChars="0" w:hanging="196"/>
        <w:rPr>
          <w:rFonts w:eastAsia="標楷體"/>
          <w:bCs/>
          <w:color w:val="000000" w:themeColor="text1"/>
          <w:szCs w:val="28"/>
        </w:rPr>
      </w:pPr>
      <w:r w:rsidRPr="00D1333B">
        <w:rPr>
          <w:rFonts w:eastAsia="標楷體"/>
          <w:bCs/>
          <w:color w:val="000000" w:themeColor="text1"/>
          <w:szCs w:val="28"/>
        </w:rPr>
        <w:t>依需求說明書設備交付規格清單依序列出對照。並請投標廠商於</w:t>
      </w:r>
      <w:proofErr w:type="gramStart"/>
      <w:r w:rsidRPr="00D1333B">
        <w:rPr>
          <w:rFonts w:eastAsia="標楷體"/>
          <w:bCs/>
          <w:color w:val="000000" w:themeColor="text1"/>
          <w:szCs w:val="28"/>
        </w:rPr>
        <w:t>”</w:t>
      </w:r>
      <w:proofErr w:type="gramEnd"/>
      <w:r w:rsidRPr="00D1333B">
        <w:rPr>
          <w:rFonts w:eastAsia="標楷體"/>
          <w:bCs/>
          <w:color w:val="000000" w:themeColor="text1"/>
          <w:szCs w:val="28"/>
        </w:rPr>
        <w:t>符合</w:t>
      </w:r>
      <w:r w:rsidRPr="00D1333B">
        <w:rPr>
          <w:rFonts w:eastAsia="標楷體"/>
          <w:bCs/>
          <w:color w:val="000000" w:themeColor="text1"/>
          <w:szCs w:val="28"/>
        </w:rPr>
        <w:t>/</w:t>
      </w:r>
      <w:r w:rsidRPr="00D1333B">
        <w:rPr>
          <w:rFonts w:eastAsia="標楷體"/>
          <w:bCs/>
          <w:color w:val="000000" w:themeColor="text1"/>
          <w:szCs w:val="28"/>
        </w:rPr>
        <w:t>不符合</w:t>
      </w:r>
      <w:proofErr w:type="gramStart"/>
      <w:r w:rsidRPr="00D1333B">
        <w:rPr>
          <w:rFonts w:eastAsia="標楷體"/>
          <w:bCs/>
          <w:color w:val="000000" w:themeColor="text1"/>
          <w:szCs w:val="28"/>
        </w:rPr>
        <w:t>”</w:t>
      </w:r>
      <w:proofErr w:type="gramEnd"/>
      <w:r w:rsidRPr="00D1333B">
        <w:rPr>
          <w:rFonts w:eastAsia="標楷體"/>
          <w:bCs/>
          <w:color w:val="000000" w:themeColor="text1"/>
          <w:szCs w:val="28"/>
        </w:rPr>
        <w:t>欄位標明「符合」或「不符合」字樣，將規格之項次編號標示於投標文件相關位置，並於本表中註明文件名稱及頁碼，以利審查。</w:t>
      </w:r>
    </w:p>
    <w:p w14:paraId="53530AF7" w14:textId="77777777" w:rsidR="001207CA" w:rsidRPr="00D1333B" w:rsidRDefault="001207CA" w:rsidP="000A1257">
      <w:pPr>
        <w:pStyle w:val="24"/>
        <w:numPr>
          <w:ilvl w:val="0"/>
          <w:numId w:val="28"/>
        </w:numPr>
        <w:snapToGrid w:val="0"/>
        <w:spacing w:after="0" w:line="360" w:lineRule="auto"/>
        <w:ind w:leftChars="0" w:hanging="196"/>
        <w:rPr>
          <w:rFonts w:eastAsia="標楷體"/>
          <w:bCs/>
          <w:color w:val="000000" w:themeColor="text1"/>
          <w:szCs w:val="28"/>
        </w:rPr>
      </w:pPr>
      <w:r w:rsidRPr="00D1333B">
        <w:rPr>
          <w:rFonts w:eastAsia="標楷體"/>
          <w:bCs/>
          <w:color w:val="000000" w:themeColor="text1"/>
          <w:szCs w:val="28"/>
        </w:rPr>
        <w:t>若該項規格原廠型錄無標示，但由實機中可識別者，可於佐證頁次中標示「實機檢視」。</w:t>
      </w:r>
    </w:p>
    <w:bookmarkEnd w:id="31"/>
    <w:p w14:paraId="06CEEBAA" w14:textId="1794B230" w:rsidR="00145BEC" w:rsidRPr="002A171C" w:rsidRDefault="00145BEC" w:rsidP="00725B3C">
      <w:pPr>
        <w:adjustRightInd w:val="0"/>
        <w:snapToGrid w:val="0"/>
        <w:spacing w:line="240" w:lineRule="auto"/>
        <w:ind w:firstLineChars="177" w:firstLine="496"/>
        <w:jc w:val="distribute"/>
        <w:textAlignment w:val="baseline"/>
        <w:rPr>
          <w:rFonts w:ascii="標楷體" w:hAnsi="標楷體"/>
          <w:sz w:val="28"/>
          <w:szCs w:val="28"/>
        </w:rPr>
      </w:pPr>
    </w:p>
    <w:sectPr w:rsidR="00145BEC" w:rsidRPr="002A171C" w:rsidSect="00B17882">
      <w:footerReference w:type="default" r:id="rId10"/>
      <w:footerReference w:type="first" r:id="rId11"/>
      <w:pgSz w:w="11906" w:h="16838" w:code="9"/>
      <w:pgMar w:top="1077" w:right="1276" w:bottom="1077" w:left="1077" w:header="851" w:footer="851" w:gutter="0"/>
      <w:cols w:space="425"/>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6F6582" w14:textId="77777777" w:rsidR="00A866F7" w:rsidRDefault="00A866F7">
      <w:pPr>
        <w:spacing w:line="240" w:lineRule="auto"/>
      </w:pPr>
      <w:r>
        <w:separator/>
      </w:r>
    </w:p>
  </w:endnote>
  <w:endnote w:type="continuationSeparator" w:id="0">
    <w:p w14:paraId="17C538CD" w14:textId="77777777" w:rsidR="00A866F7" w:rsidRDefault="00A866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ras Bold ITC">
    <w:panose1 w:val="020B0907030504020204"/>
    <w:charset w:val="00"/>
    <w:family w:val="swiss"/>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中楷體">
    <w:altName w:val="新細明體"/>
    <w:charset w:val="88"/>
    <w:family w:val="modern"/>
    <w:pitch w:val="fixed"/>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Arial Unicode MS"/>
    <w:charset w:val="88"/>
    <w:family w:val="modern"/>
    <w:pitch w:val="fixed"/>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729030"/>
      <w:docPartObj>
        <w:docPartGallery w:val="Page Numbers (Bottom of Page)"/>
        <w:docPartUnique/>
      </w:docPartObj>
    </w:sdtPr>
    <w:sdtEndPr/>
    <w:sdtContent>
      <w:p w14:paraId="17DD8257" w14:textId="5CFEE1D9" w:rsidR="00674B15" w:rsidRDefault="00674B15">
        <w:pPr>
          <w:pStyle w:val="a4"/>
          <w:jc w:val="center"/>
        </w:pPr>
        <w:r>
          <w:fldChar w:fldCharType="begin"/>
        </w:r>
        <w:r>
          <w:instrText>PAGE   \* MERGEFORMAT</w:instrText>
        </w:r>
        <w:r>
          <w:fldChar w:fldCharType="separate"/>
        </w:r>
        <w:r w:rsidR="00AE16D3" w:rsidRPr="00AE16D3">
          <w:rPr>
            <w:noProof/>
            <w:lang w:val="zh-TW"/>
          </w:rPr>
          <w:t>4</w:t>
        </w:r>
        <w:r>
          <w:fldChar w:fldCharType="end"/>
        </w:r>
      </w:p>
    </w:sdtContent>
  </w:sdt>
  <w:p w14:paraId="27DE0C10" w14:textId="77777777" w:rsidR="00674B15" w:rsidRDefault="00674B1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4DEBF" w14:textId="52DDC408" w:rsidR="00674B15" w:rsidRPr="00392EF0" w:rsidRDefault="00674B15">
    <w:pPr>
      <w:pStyle w:val="a4"/>
      <w:framePr w:wrap="around" w:vAnchor="text" w:hAnchor="margin" w:xAlign="center" w:y="1"/>
      <w:rPr>
        <w:rStyle w:val="a8"/>
        <w:sz w:val="24"/>
        <w:szCs w:val="24"/>
      </w:rPr>
    </w:pPr>
    <w:r w:rsidRPr="00392EF0">
      <w:rPr>
        <w:rStyle w:val="a8"/>
        <w:sz w:val="24"/>
        <w:szCs w:val="24"/>
      </w:rPr>
      <w:fldChar w:fldCharType="begin"/>
    </w:r>
    <w:r w:rsidRPr="00392EF0">
      <w:rPr>
        <w:rStyle w:val="a8"/>
        <w:sz w:val="24"/>
        <w:szCs w:val="24"/>
      </w:rPr>
      <w:instrText xml:space="preserve">PAGE  </w:instrText>
    </w:r>
    <w:r w:rsidRPr="00392EF0">
      <w:rPr>
        <w:rStyle w:val="a8"/>
        <w:sz w:val="24"/>
        <w:szCs w:val="24"/>
      </w:rPr>
      <w:fldChar w:fldCharType="separate"/>
    </w:r>
    <w:r w:rsidR="00AE16D3">
      <w:rPr>
        <w:rStyle w:val="a8"/>
        <w:noProof/>
        <w:sz w:val="24"/>
        <w:szCs w:val="24"/>
      </w:rPr>
      <w:t>1</w:t>
    </w:r>
    <w:r w:rsidRPr="00392EF0">
      <w:rPr>
        <w:rStyle w:val="a8"/>
        <w:sz w:val="24"/>
        <w:szCs w:val="24"/>
      </w:rPr>
      <w:fldChar w:fldCharType="end"/>
    </w:r>
  </w:p>
  <w:p w14:paraId="44522FC9" w14:textId="77777777" w:rsidR="00674B15" w:rsidRDefault="00674B1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A43AB" w14:textId="77777777" w:rsidR="00A866F7" w:rsidRDefault="00A866F7">
      <w:pPr>
        <w:spacing w:line="240" w:lineRule="auto"/>
      </w:pPr>
      <w:r>
        <w:separator/>
      </w:r>
    </w:p>
  </w:footnote>
  <w:footnote w:type="continuationSeparator" w:id="0">
    <w:p w14:paraId="123E995B" w14:textId="77777777" w:rsidR="00A866F7" w:rsidRDefault="00A866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E2CF3"/>
    <w:multiLevelType w:val="multilevel"/>
    <w:tmpl w:val="46DA9AA8"/>
    <w:lvl w:ilvl="0">
      <w:start w:val="1"/>
      <w:numFmt w:val="ideographLegalTraditional"/>
      <w:lvlText w:val="%1、"/>
      <w:lvlJc w:val="left"/>
      <w:pPr>
        <w:tabs>
          <w:tab w:val="num" w:pos="652"/>
        </w:tabs>
        <w:ind w:left="652" w:hanging="652"/>
      </w:pPr>
      <w:rPr>
        <w:rFonts w:ascii="Eras Bold ITC" w:eastAsia="標楷體" w:hAnsi="Eras Bold ITC" w:cs="華康中楷體" w:hint="default"/>
        <w:b/>
        <w:i w:val="0"/>
        <w:sz w:val="32"/>
      </w:rPr>
    </w:lvl>
    <w:lvl w:ilvl="1">
      <w:start w:val="1"/>
      <w:numFmt w:val="taiwaneseCountingThousand"/>
      <w:lvlText w:val="%2、"/>
      <w:lvlJc w:val="left"/>
      <w:pPr>
        <w:tabs>
          <w:tab w:val="num" w:pos="964"/>
        </w:tabs>
        <w:ind w:left="964" w:hanging="567"/>
      </w:pPr>
      <w:rPr>
        <w:rFonts w:ascii="Times New Roman" w:eastAsia="標楷體" w:hAnsi="Times New Roman" w:hint="default"/>
        <w:b w:val="0"/>
        <w:bCs/>
        <w:i w:val="0"/>
        <w:sz w:val="28"/>
        <w:szCs w:val="28"/>
        <w:lang w:val="en-US"/>
      </w:rPr>
    </w:lvl>
    <w:lvl w:ilvl="2">
      <w:start w:val="1"/>
      <w:numFmt w:val="taiwaneseCountingThousand"/>
      <w:lvlText w:val="(%3)"/>
      <w:lvlJc w:val="left"/>
      <w:pPr>
        <w:tabs>
          <w:tab w:val="num" w:pos="2249"/>
        </w:tabs>
        <w:ind w:left="2249" w:hanging="709"/>
      </w:pPr>
      <w:rPr>
        <w:rFonts w:hint="eastAsia"/>
        <w:b w:val="0"/>
      </w:rPr>
    </w:lvl>
    <w:lvl w:ilvl="3">
      <w:start w:val="1"/>
      <w:numFmt w:val="decimal"/>
      <w:lvlText w:val="%4、"/>
      <w:lvlJc w:val="left"/>
      <w:pPr>
        <w:tabs>
          <w:tab w:val="num" w:pos="1440"/>
        </w:tabs>
        <w:ind w:left="851" w:hanging="851"/>
      </w:pPr>
      <w:rPr>
        <w:rFonts w:hint="eastAsia"/>
      </w:rPr>
    </w:lvl>
    <w:lvl w:ilvl="4">
      <w:start w:val="1"/>
      <w:numFmt w:val="decimal"/>
      <w:lvlText w:val="(%5)、"/>
      <w:lvlJc w:val="left"/>
      <w:pPr>
        <w:tabs>
          <w:tab w:val="num" w:pos="992"/>
        </w:tabs>
        <w:ind w:left="992" w:hanging="992"/>
      </w:pPr>
      <w:rPr>
        <w:rFonts w:hint="eastAsia"/>
      </w:rPr>
    </w:lvl>
    <w:lvl w:ilvl="5">
      <w:start w:val="1"/>
      <w:numFmt w:val="upperLetter"/>
      <w:lvlText w:val="%6"/>
      <w:lvlJc w:val="left"/>
      <w:pPr>
        <w:tabs>
          <w:tab w:val="num" w:pos="1134"/>
        </w:tabs>
        <w:ind w:left="1134" w:hanging="1134"/>
      </w:pPr>
      <w:rPr>
        <w:rFonts w:hint="eastAsia"/>
      </w:rPr>
    </w:lvl>
    <w:lvl w:ilvl="6">
      <w:start w:val="1"/>
      <w:numFmt w:val="lowerLetter"/>
      <w:lvlText w:val="%7."/>
      <w:lvlJc w:val="left"/>
      <w:pPr>
        <w:tabs>
          <w:tab w:val="num" w:pos="1276"/>
        </w:tabs>
        <w:ind w:left="1276" w:hanging="1276"/>
      </w:pPr>
      <w:rPr>
        <w:rFonts w:hint="eastAsia"/>
      </w:rPr>
    </w:lvl>
    <w:lvl w:ilvl="7">
      <w:start w:val="1"/>
      <w:numFmt w:val="bullet"/>
      <w:lvlText w:val=""/>
      <w:lvlJc w:val="left"/>
      <w:pPr>
        <w:tabs>
          <w:tab w:val="num" w:pos="1418"/>
        </w:tabs>
        <w:ind w:left="1418" w:hanging="1418"/>
      </w:pPr>
      <w:rPr>
        <w:rFonts w:ascii="Symbol" w:hAnsi="Symbol" w:hint="default"/>
        <w:color w:val="auto"/>
      </w:rPr>
    </w:lvl>
    <w:lvl w:ilvl="8">
      <w:start w:val="1"/>
      <w:numFmt w:val="decimal"/>
      <w:lvlText w:val="步驟%9."/>
      <w:lvlJc w:val="left"/>
      <w:pPr>
        <w:tabs>
          <w:tab w:val="num" w:pos="1559"/>
        </w:tabs>
        <w:ind w:left="1559" w:hanging="1559"/>
      </w:pPr>
      <w:rPr>
        <w:rFonts w:hint="eastAsia"/>
      </w:rPr>
    </w:lvl>
  </w:abstractNum>
  <w:abstractNum w:abstractNumId="1" w15:restartNumberingAfterBreak="0">
    <w:nsid w:val="08B70407"/>
    <w:multiLevelType w:val="multilevel"/>
    <w:tmpl w:val="08AE531C"/>
    <w:lvl w:ilvl="0">
      <w:start w:val="1"/>
      <w:numFmt w:val="ideographLegalTraditional"/>
      <w:lvlText w:val="%1、"/>
      <w:lvlJc w:val="left"/>
      <w:pPr>
        <w:tabs>
          <w:tab w:val="num" w:pos="652"/>
        </w:tabs>
        <w:ind w:left="652" w:hanging="652"/>
      </w:pPr>
      <w:rPr>
        <w:rFonts w:ascii="Eras Bold ITC" w:eastAsia="標楷體" w:hAnsi="Eras Bold ITC" w:cs="華康中楷體" w:hint="default"/>
        <w:b/>
        <w:i w:val="0"/>
        <w:sz w:val="32"/>
      </w:rPr>
    </w:lvl>
    <w:lvl w:ilvl="1">
      <w:start w:val="1"/>
      <w:numFmt w:val="taiwaneseCountingThousand"/>
      <w:lvlText w:val="%2、"/>
      <w:lvlJc w:val="left"/>
      <w:pPr>
        <w:tabs>
          <w:tab w:val="num" w:pos="964"/>
        </w:tabs>
        <w:ind w:left="964" w:hanging="567"/>
      </w:pPr>
      <w:rPr>
        <w:rFonts w:ascii="Times New Roman" w:eastAsia="標楷體" w:hAnsi="Times New Roman" w:hint="default"/>
        <w:b w:val="0"/>
        <w:bCs/>
        <w:i w:val="0"/>
        <w:sz w:val="28"/>
        <w:szCs w:val="28"/>
        <w:lang w:val="en-US"/>
      </w:rPr>
    </w:lvl>
    <w:lvl w:ilvl="2">
      <w:start w:val="1"/>
      <w:numFmt w:val="taiwaneseCountingThousand"/>
      <w:lvlText w:val="(%3)"/>
      <w:lvlJc w:val="left"/>
      <w:pPr>
        <w:tabs>
          <w:tab w:val="num" w:pos="2249"/>
        </w:tabs>
        <w:ind w:left="2249" w:hanging="709"/>
      </w:pPr>
      <w:rPr>
        <w:rFonts w:hint="eastAsia"/>
        <w:b w:val="0"/>
      </w:rPr>
    </w:lvl>
    <w:lvl w:ilvl="3">
      <w:start w:val="1"/>
      <w:numFmt w:val="decimal"/>
      <w:lvlText w:val="%4、"/>
      <w:lvlJc w:val="left"/>
      <w:pPr>
        <w:tabs>
          <w:tab w:val="num" w:pos="1440"/>
        </w:tabs>
        <w:ind w:left="851" w:hanging="851"/>
      </w:pPr>
      <w:rPr>
        <w:rFonts w:hint="eastAsia"/>
      </w:rPr>
    </w:lvl>
    <w:lvl w:ilvl="4">
      <w:start w:val="1"/>
      <w:numFmt w:val="decimal"/>
      <w:lvlText w:val="(%5)、"/>
      <w:lvlJc w:val="left"/>
      <w:pPr>
        <w:tabs>
          <w:tab w:val="num" w:pos="992"/>
        </w:tabs>
        <w:ind w:left="992" w:hanging="992"/>
      </w:pPr>
      <w:rPr>
        <w:rFonts w:hint="eastAsia"/>
      </w:rPr>
    </w:lvl>
    <w:lvl w:ilvl="5">
      <w:start w:val="1"/>
      <w:numFmt w:val="upperLetter"/>
      <w:lvlText w:val="%6"/>
      <w:lvlJc w:val="left"/>
      <w:pPr>
        <w:tabs>
          <w:tab w:val="num" w:pos="1134"/>
        </w:tabs>
        <w:ind w:left="1134" w:hanging="1134"/>
      </w:pPr>
      <w:rPr>
        <w:rFonts w:hint="eastAsia"/>
      </w:rPr>
    </w:lvl>
    <w:lvl w:ilvl="6">
      <w:start w:val="1"/>
      <w:numFmt w:val="lowerLetter"/>
      <w:lvlText w:val="%7."/>
      <w:lvlJc w:val="left"/>
      <w:pPr>
        <w:tabs>
          <w:tab w:val="num" w:pos="1276"/>
        </w:tabs>
        <w:ind w:left="1276" w:hanging="1276"/>
      </w:pPr>
      <w:rPr>
        <w:rFonts w:hint="eastAsia"/>
      </w:rPr>
    </w:lvl>
    <w:lvl w:ilvl="7">
      <w:start w:val="1"/>
      <w:numFmt w:val="bullet"/>
      <w:lvlText w:val=""/>
      <w:lvlJc w:val="left"/>
      <w:pPr>
        <w:tabs>
          <w:tab w:val="num" w:pos="1418"/>
        </w:tabs>
        <w:ind w:left="1418" w:hanging="1418"/>
      </w:pPr>
      <w:rPr>
        <w:rFonts w:ascii="Symbol" w:hAnsi="Symbol" w:hint="default"/>
        <w:color w:val="auto"/>
      </w:rPr>
    </w:lvl>
    <w:lvl w:ilvl="8">
      <w:start w:val="1"/>
      <w:numFmt w:val="decimal"/>
      <w:lvlText w:val="步驟%9."/>
      <w:lvlJc w:val="left"/>
      <w:pPr>
        <w:tabs>
          <w:tab w:val="num" w:pos="1559"/>
        </w:tabs>
        <w:ind w:left="1559" w:hanging="1559"/>
      </w:pPr>
      <w:rPr>
        <w:rFonts w:hint="eastAsia"/>
      </w:rPr>
    </w:lvl>
  </w:abstractNum>
  <w:abstractNum w:abstractNumId="2" w15:restartNumberingAfterBreak="0">
    <w:nsid w:val="0BD5103F"/>
    <w:multiLevelType w:val="hybridMultilevel"/>
    <w:tmpl w:val="2E3AC4DC"/>
    <w:lvl w:ilvl="0" w:tplc="B5369000">
      <w:start w:val="1"/>
      <w:numFmt w:val="taiwaneseCountingThousand"/>
      <w:lvlText w:val="(%1) "/>
      <w:lvlJc w:val="left"/>
      <w:pPr>
        <w:ind w:left="960" w:hanging="480"/>
      </w:pPr>
      <w:rPr>
        <w:rFonts w:hint="eastAsia"/>
        <w:color w:val="000000" w:themeColor="text1"/>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0E410D7F"/>
    <w:multiLevelType w:val="hybridMultilevel"/>
    <w:tmpl w:val="72AEFE18"/>
    <w:lvl w:ilvl="0" w:tplc="995CC6B4">
      <w:start w:val="1"/>
      <w:numFmt w:val="upperLetter"/>
      <w:pStyle w:val="6"/>
      <w:lvlText w:val="%1."/>
      <w:lvlJc w:val="left"/>
      <w:pPr>
        <w:ind w:left="480"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E356BB"/>
    <w:multiLevelType w:val="multilevel"/>
    <w:tmpl w:val="595ED620"/>
    <w:lvl w:ilvl="0">
      <w:start w:val="1"/>
      <w:numFmt w:val="ideographLegalTraditional"/>
      <w:lvlText w:val="%1、"/>
      <w:lvlJc w:val="left"/>
      <w:pPr>
        <w:tabs>
          <w:tab w:val="num" w:pos="652"/>
        </w:tabs>
        <w:ind w:left="652" w:hanging="652"/>
      </w:pPr>
      <w:rPr>
        <w:rFonts w:ascii="Eras Bold ITC" w:eastAsia="標楷體" w:hAnsi="Eras Bold ITC" w:cs="華康中楷體" w:hint="default"/>
        <w:b/>
        <w:i w:val="0"/>
        <w:sz w:val="32"/>
      </w:rPr>
    </w:lvl>
    <w:lvl w:ilvl="1">
      <w:start w:val="1"/>
      <w:numFmt w:val="taiwaneseCountingThousand"/>
      <w:lvlText w:val="%2、"/>
      <w:lvlJc w:val="left"/>
      <w:pPr>
        <w:tabs>
          <w:tab w:val="num" w:pos="964"/>
        </w:tabs>
        <w:ind w:left="964" w:hanging="567"/>
      </w:pPr>
      <w:rPr>
        <w:rFonts w:ascii="Times New Roman" w:eastAsia="標楷體" w:hAnsi="Times New Roman" w:hint="default"/>
        <w:b/>
        <w:i w:val="0"/>
        <w:sz w:val="28"/>
      </w:rPr>
    </w:lvl>
    <w:lvl w:ilvl="2">
      <w:start w:val="1"/>
      <w:numFmt w:val="taiwaneseCountingThousand"/>
      <w:lvlText w:val="(%3)"/>
      <w:lvlJc w:val="left"/>
      <w:pPr>
        <w:tabs>
          <w:tab w:val="num" w:pos="1419"/>
        </w:tabs>
        <w:ind w:left="1419" w:hanging="709"/>
      </w:pPr>
      <w:rPr>
        <w:rFonts w:hint="eastAsia"/>
        <w:b w:val="0"/>
      </w:rPr>
    </w:lvl>
    <w:lvl w:ilvl="3">
      <w:start w:val="1"/>
      <w:numFmt w:val="decimal"/>
      <w:lvlText w:val="%4、"/>
      <w:lvlJc w:val="left"/>
      <w:pPr>
        <w:tabs>
          <w:tab w:val="num" w:pos="1440"/>
        </w:tabs>
        <w:ind w:left="851" w:hanging="851"/>
      </w:pPr>
      <w:rPr>
        <w:rFonts w:hint="eastAsia"/>
      </w:rPr>
    </w:lvl>
    <w:lvl w:ilvl="4">
      <w:start w:val="1"/>
      <w:numFmt w:val="decimal"/>
      <w:lvlText w:val="(%5)、"/>
      <w:lvlJc w:val="left"/>
      <w:pPr>
        <w:tabs>
          <w:tab w:val="num" w:pos="992"/>
        </w:tabs>
        <w:ind w:left="992" w:hanging="992"/>
      </w:pPr>
      <w:rPr>
        <w:rFonts w:hint="eastAsia"/>
      </w:rPr>
    </w:lvl>
    <w:lvl w:ilvl="5">
      <w:start w:val="1"/>
      <w:numFmt w:val="upperLetter"/>
      <w:lvlText w:val="%6"/>
      <w:lvlJc w:val="left"/>
      <w:pPr>
        <w:tabs>
          <w:tab w:val="num" w:pos="1134"/>
        </w:tabs>
        <w:ind w:left="1134" w:hanging="1134"/>
      </w:pPr>
      <w:rPr>
        <w:rFonts w:hint="eastAsia"/>
      </w:rPr>
    </w:lvl>
    <w:lvl w:ilvl="6">
      <w:start w:val="1"/>
      <w:numFmt w:val="lowerLetter"/>
      <w:lvlText w:val="%7."/>
      <w:lvlJc w:val="left"/>
      <w:pPr>
        <w:tabs>
          <w:tab w:val="num" w:pos="1276"/>
        </w:tabs>
        <w:ind w:left="1276" w:hanging="1276"/>
      </w:pPr>
      <w:rPr>
        <w:rFonts w:hint="eastAsia"/>
      </w:rPr>
    </w:lvl>
    <w:lvl w:ilvl="7">
      <w:start w:val="1"/>
      <w:numFmt w:val="bullet"/>
      <w:lvlText w:val=""/>
      <w:lvlJc w:val="left"/>
      <w:pPr>
        <w:tabs>
          <w:tab w:val="num" w:pos="1418"/>
        </w:tabs>
        <w:ind w:left="1418" w:hanging="1418"/>
      </w:pPr>
      <w:rPr>
        <w:rFonts w:ascii="Symbol" w:hAnsi="Symbol" w:hint="default"/>
        <w:color w:val="auto"/>
      </w:rPr>
    </w:lvl>
    <w:lvl w:ilvl="8">
      <w:start w:val="1"/>
      <w:numFmt w:val="decimal"/>
      <w:lvlText w:val="步驟%9."/>
      <w:lvlJc w:val="left"/>
      <w:pPr>
        <w:tabs>
          <w:tab w:val="num" w:pos="1559"/>
        </w:tabs>
        <w:ind w:left="1559" w:hanging="1559"/>
      </w:pPr>
      <w:rPr>
        <w:rFonts w:hint="eastAsia"/>
      </w:rPr>
    </w:lvl>
  </w:abstractNum>
  <w:abstractNum w:abstractNumId="6" w15:restartNumberingAfterBreak="0">
    <w:nsid w:val="23455252"/>
    <w:multiLevelType w:val="multilevel"/>
    <w:tmpl w:val="08AE531C"/>
    <w:lvl w:ilvl="0">
      <w:start w:val="1"/>
      <w:numFmt w:val="ideographLegalTraditional"/>
      <w:lvlText w:val="%1、"/>
      <w:lvlJc w:val="left"/>
      <w:pPr>
        <w:tabs>
          <w:tab w:val="num" w:pos="652"/>
        </w:tabs>
        <w:ind w:left="652" w:hanging="652"/>
      </w:pPr>
      <w:rPr>
        <w:rFonts w:ascii="Eras Bold ITC" w:eastAsia="標楷體" w:hAnsi="Eras Bold ITC" w:cs="華康中楷體" w:hint="default"/>
        <w:b/>
        <w:i w:val="0"/>
        <w:sz w:val="32"/>
      </w:rPr>
    </w:lvl>
    <w:lvl w:ilvl="1">
      <w:start w:val="1"/>
      <w:numFmt w:val="taiwaneseCountingThousand"/>
      <w:lvlText w:val="%2、"/>
      <w:lvlJc w:val="left"/>
      <w:pPr>
        <w:tabs>
          <w:tab w:val="num" w:pos="964"/>
        </w:tabs>
        <w:ind w:left="964" w:hanging="567"/>
      </w:pPr>
      <w:rPr>
        <w:rFonts w:ascii="Times New Roman" w:eastAsia="標楷體" w:hAnsi="Times New Roman" w:hint="default"/>
        <w:b w:val="0"/>
        <w:bCs/>
        <w:i w:val="0"/>
        <w:sz w:val="28"/>
        <w:szCs w:val="28"/>
        <w:lang w:val="en-US"/>
      </w:rPr>
    </w:lvl>
    <w:lvl w:ilvl="2">
      <w:start w:val="1"/>
      <w:numFmt w:val="taiwaneseCountingThousand"/>
      <w:lvlText w:val="(%3)"/>
      <w:lvlJc w:val="left"/>
      <w:pPr>
        <w:tabs>
          <w:tab w:val="num" w:pos="2249"/>
        </w:tabs>
        <w:ind w:left="2249" w:hanging="709"/>
      </w:pPr>
      <w:rPr>
        <w:rFonts w:hint="eastAsia"/>
        <w:b w:val="0"/>
      </w:rPr>
    </w:lvl>
    <w:lvl w:ilvl="3">
      <w:start w:val="1"/>
      <w:numFmt w:val="decimal"/>
      <w:lvlText w:val="%4、"/>
      <w:lvlJc w:val="left"/>
      <w:pPr>
        <w:tabs>
          <w:tab w:val="num" w:pos="1440"/>
        </w:tabs>
        <w:ind w:left="851" w:hanging="851"/>
      </w:pPr>
      <w:rPr>
        <w:rFonts w:hint="eastAsia"/>
      </w:rPr>
    </w:lvl>
    <w:lvl w:ilvl="4">
      <w:start w:val="1"/>
      <w:numFmt w:val="decimal"/>
      <w:lvlText w:val="(%5)、"/>
      <w:lvlJc w:val="left"/>
      <w:pPr>
        <w:tabs>
          <w:tab w:val="num" w:pos="992"/>
        </w:tabs>
        <w:ind w:left="992" w:hanging="992"/>
      </w:pPr>
      <w:rPr>
        <w:rFonts w:hint="eastAsia"/>
      </w:rPr>
    </w:lvl>
    <w:lvl w:ilvl="5">
      <w:start w:val="1"/>
      <w:numFmt w:val="upperLetter"/>
      <w:lvlText w:val="%6"/>
      <w:lvlJc w:val="left"/>
      <w:pPr>
        <w:tabs>
          <w:tab w:val="num" w:pos="1134"/>
        </w:tabs>
        <w:ind w:left="1134" w:hanging="1134"/>
      </w:pPr>
      <w:rPr>
        <w:rFonts w:hint="eastAsia"/>
      </w:rPr>
    </w:lvl>
    <w:lvl w:ilvl="6">
      <w:start w:val="1"/>
      <w:numFmt w:val="lowerLetter"/>
      <w:lvlText w:val="%7."/>
      <w:lvlJc w:val="left"/>
      <w:pPr>
        <w:tabs>
          <w:tab w:val="num" w:pos="1276"/>
        </w:tabs>
        <w:ind w:left="1276" w:hanging="1276"/>
      </w:pPr>
      <w:rPr>
        <w:rFonts w:hint="eastAsia"/>
      </w:rPr>
    </w:lvl>
    <w:lvl w:ilvl="7">
      <w:start w:val="1"/>
      <w:numFmt w:val="bullet"/>
      <w:lvlText w:val=""/>
      <w:lvlJc w:val="left"/>
      <w:pPr>
        <w:tabs>
          <w:tab w:val="num" w:pos="1418"/>
        </w:tabs>
        <w:ind w:left="1418" w:hanging="1418"/>
      </w:pPr>
      <w:rPr>
        <w:rFonts w:ascii="Symbol" w:hAnsi="Symbol" w:hint="default"/>
        <w:color w:val="auto"/>
      </w:rPr>
    </w:lvl>
    <w:lvl w:ilvl="8">
      <w:start w:val="1"/>
      <w:numFmt w:val="decimal"/>
      <w:lvlText w:val="步驟%9."/>
      <w:lvlJc w:val="left"/>
      <w:pPr>
        <w:tabs>
          <w:tab w:val="num" w:pos="1559"/>
        </w:tabs>
        <w:ind w:left="1559" w:hanging="1559"/>
      </w:pPr>
      <w:rPr>
        <w:rFonts w:hint="eastAsia"/>
      </w:rPr>
    </w:lvl>
  </w:abstractNum>
  <w:abstractNum w:abstractNumId="7" w15:restartNumberingAfterBreak="0">
    <w:nsid w:val="2A95641B"/>
    <w:multiLevelType w:val="multilevel"/>
    <w:tmpl w:val="595ED620"/>
    <w:lvl w:ilvl="0">
      <w:start w:val="1"/>
      <w:numFmt w:val="ideographLegalTraditional"/>
      <w:lvlText w:val="%1、"/>
      <w:lvlJc w:val="left"/>
      <w:pPr>
        <w:tabs>
          <w:tab w:val="num" w:pos="652"/>
        </w:tabs>
        <w:ind w:left="652" w:hanging="652"/>
      </w:pPr>
      <w:rPr>
        <w:rFonts w:ascii="Eras Bold ITC" w:eastAsia="標楷體" w:hAnsi="Eras Bold ITC" w:cs="華康中楷體" w:hint="default"/>
        <w:b/>
        <w:i w:val="0"/>
        <w:sz w:val="32"/>
      </w:rPr>
    </w:lvl>
    <w:lvl w:ilvl="1">
      <w:start w:val="1"/>
      <w:numFmt w:val="taiwaneseCountingThousand"/>
      <w:lvlText w:val="%2、"/>
      <w:lvlJc w:val="left"/>
      <w:pPr>
        <w:tabs>
          <w:tab w:val="num" w:pos="964"/>
        </w:tabs>
        <w:ind w:left="964" w:hanging="567"/>
      </w:pPr>
      <w:rPr>
        <w:rFonts w:ascii="Times New Roman" w:eastAsia="標楷體" w:hAnsi="Times New Roman" w:hint="default"/>
        <w:b/>
        <w:i w:val="0"/>
        <w:sz w:val="28"/>
      </w:rPr>
    </w:lvl>
    <w:lvl w:ilvl="2">
      <w:start w:val="1"/>
      <w:numFmt w:val="taiwaneseCountingThousand"/>
      <w:lvlText w:val="(%3)"/>
      <w:lvlJc w:val="left"/>
      <w:pPr>
        <w:tabs>
          <w:tab w:val="num" w:pos="1419"/>
        </w:tabs>
        <w:ind w:left="1419" w:hanging="709"/>
      </w:pPr>
      <w:rPr>
        <w:rFonts w:hint="eastAsia"/>
        <w:b w:val="0"/>
      </w:rPr>
    </w:lvl>
    <w:lvl w:ilvl="3">
      <w:start w:val="1"/>
      <w:numFmt w:val="decimal"/>
      <w:lvlText w:val="%4、"/>
      <w:lvlJc w:val="left"/>
      <w:pPr>
        <w:tabs>
          <w:tab w:val="num" w:pos="1440"/>
        </w:tabs>
        <w:ind w:left="851" w:hanging="851"/>
      </w:pPr>
      <w:rPr>
        <w:rFonts w:hint="eastAsia"/>
      </w:rPr>
    </w:lvl>
    <w:lvl w:ilvl="4">
      <w:start w:val="1"/>
      <w:numFmt w:val="decimal"/>
      <w:lvlText w:val="(%5)、"/>
      <w:lvlJc w:val="left"/>
      <w:pPr>
        <w:tabs>
          <w:tab w:val="num" w:pos="992"/>
        </w:tabs>
        <w:ind w:left="992" w:hanging="992"/>
      </w:pPr>
      <w:rPr>
        <w:rFonts w:hint="eastAsia"/>
      </w:rPr>
    </w:lvl>
    <w:lvl w:ilvl="5">
      <w:start w:val="1"/>
      <w:numFmt w:val="upperLetter"/>
      <w:lvlText w:val="%6"/>
      <w:lvlJc w:val="left"/>
      <w:pPr>
        <w:tabs>
          <w:tab w:val="num" w:pos="1134"/>
        </w:tabs>
        <w:ind w:left="1134" w:hanging="1134"/>
      </w:pPr>
      <w:rPr>
        <w:rFonts w:hint="eastAsia"/>
      </w:rPr>
    </w:lvl>
    <w:lvl w:ilvl="6">
      <w:start w:val="1"/>
      <w:numFmt w:val="lowerLetter"/>
      <w:lvlText w:val="%7."/>
      <w:lvlJc w:val="left"/>
      <w:pPr>
        <w:tabs>
          <w:tab w:val="num" w:pos="1276"/>
        </w:tabs>
        <w:ind w:left="1276" w:hanging="1276"/>
      </w:pPr>
      <w:rPr>
        <w:rFonts w:hint="eastAsia"/>
      </w:rPr>
    </w:lvl>
    <w:lvl w:ilvl="7">
      <w:start w:val="1"/>
      <w:numFmt w:val="bullet"/>
      <w:lvlText w:val=""/>
      <w:lvlJc w:val="left"/>
      <w:pPr>
        <w:tabs>
          <w:tab w:val="num" w:pos="1418"/>
        </w:tabs>
        <w:ind w:left="1418" w:hanging="1418"/>
      </w:pPr>
      <w:rPr>
        <w:rFonts w:ascii="Symbol" w:hAnsi="Symbol" w:hint="default"/>
        <w:color w:val="auto"/>
      </w:rPr>
    </w:lvl>
    <w:lvl w:ilvl="8">
      <w:start w:val="1"/>
      <w:numFmt w:val="decimal"/>
      <w:lvlText w:val="步驟%9."/>
      <w:lvlJc w:val="left"/>
      <w:pPr>
        <w:tabs>
          <w:tab w:val="num" w:pos="1559"/>
        </w:tabs>
        <w:ind w:left="1559" w:hanging="1559"/>
      </w:pPr>
      <w:rPr>
        <w:rFonts w:hint="eastAsia"/>
      </w:rPr>
    </w:lvl>
  </w:abstractNum>
  <w:abstractNum w:abstractNumId="8" w15:restartNumberingAfterBreak="0">
    <w:nsid w:val="2C405518"/>
    <w:multiLevelType w:val="multilevel"/>
    <w:tmpl w:val="46DA9AA8"/>
    <w:lvl w:ilvl="0">
      <w:start w:val="1"/>
      <w:numFmt w:val="ideographLegalTraditional"/>
      <w:lvlText w:val="%1、"/>
      <w:lvlJc w:val="left"/>
      <w:pPr>
        <w:tabs>
          <w:tab w:val="num" w:pos="652"/>
        </w:tabs>
        <w:ind w:left="652" w:hanging="652"/>
      </w:pPr>
      <w:rPr>
        <w:rFonts w:ascii="Eras Bold ITC" w:eastAsia="標楷體" w:hAnsi="Eras Bold ITC" w:cs="華康中楷體" w:hint="default"/>
        <w:b/>
        <w:i w:val="0"/>
        <w:sz w:val="32"/>
      </w:rPr>
    </w:lvl>
    <w:lvl w:ilvl="1">
      <w:start w:val="1"/>
      <w:numFmt w:val="taiwaneseCountingThousand"/>
      <w:lvlText w:val="%2、"/>
      <w:lvlJc w:val="left"/>
      <w:pPr>
        <w:tabs>
          <w:tab w:val="num" w:pos="964"/>
        </w:tabs>
        <w:ind w:left="964" w:hanging="567"/>
      </w:pPr>
      <w:rPr>
        <w:rFonts w:ascii="Times New Roman" w:eastAsia="標楷體" w:hAnsi="Times New Roman" w:hint="default"/>
        <w:b w:val="0"/>
        <w:bCs/>
        <w:i w:val="0"/>
        <w:sz w:val="28"/>
        <w:szCs w:val="28"/>
        <w:lang w:val="en-US"/>
      </w:rPr>
    </w:lvl>
    <w:lvl w:ilvl="2">
      <w:start w:val="1"/>
      <w:numFmt w:val="taiwaneseCountingThousand"/>
      <w:lvlText w:val="(%3)"/>
      <w:lvlJc w:val="left"/>
      <w:pPr>
        <w:tabs>
          <w:tab w:val="num" w:pos="2249"/>
        </w:tabs>
        <w:ind w:left="2249" w:hanging="709"/>
      </w:pPr>
      <w:rPr>
        <w:rFonts w:hint="eastAsia"/>
        <w:b w:val="0"/>
      </w:rPr>
    </w:lvl>
    <w:lvl w:ilvl="3">
      <w:start w:val="1"/>
      <w:numFmt w:val="decimal"/>
      <w:lvlText w:val="%4、"/>
      <w:lvlJc w:val="left"/>
      <w:pPr>
        <w:tabs>
          <w:tab w:val="num" w:pos="1440"/>
        </w:tabs>
        <w:ind w:left="851" w:hanging="851"/>
      </w:pPr>
      <w:rPr>
        <w:rFonts w:hint="eastAsia"/>
      </w:rPr>
    </w:lvl>
    <w:lvl w:ilvl="4">
      <w:start w:val="1"/>
      <w:numFmt w:val="decimal"/>
      <w:lvlText w:val="(%5)、"/>
      <w:lvlJc w:val="left"/>
      <w:pPr>
        <w:tabs>
          <w:tab w:val="num" w:pos="992"/>
        </w:tabs>
        <w:ind w:left="992" w:hanging="992"/>
      </w:pPr>
      <w:rPr>
        <w:rFonts w:hint="eastAsia"/>
      </w:rPr>
    </w:lvl>
    <w:lvl w:ilvl="5">
      <w:start w:val="1"/>
      <w:numFmt w:val="upperLetter"/>
      <w:lvlText w:val="%6"/>
      <w:lvlJc w:val="left"/>
      <w:pPr>
        <w:tabs>
          <w:tab w:val="num" w:pos="1134"/>
        </w:tabs>
        <w:ind w:left="1134" w:hanging="1134"/>
      </w:pPr>
      <w:rPr>
        <w:rFonts w:hint="eastAsia"/>
      </w:rPr>
    </w:lvl>
    <w:lvl w:ilvl="6">
      <w:start w:val="1"/>
      <w:numFmt w:val="lowerLetter"/>
      <w:lvlText w:val="%7."/>
      <w:lvlJc w:val="left"/>
      <w:pPr>
        <w:tabs>
          <w:tab w:val="num" w:pos="1276"/>
        </w:tabs>
        <w:ind w:left="1276" w:hanging="1276"/>
      </w:pPr>
      <w:rPr>
        <w:rFonts w:hint="eastAsia"/>
      </w:rPr>
    </w:lvl>
    <w:lvl w:ilvl="7">
      <w:start w:val="1"/>
      <w:numFmt w:val="bullet"/>
      <w:lvlText w:val=""/>
      <w:lvlJc w:val="left"/>
      <w:pPr>
        <w:tabs>
          <w:tab w:val="num" w:pos="1418"/>
        </w:tabs>
        <w:ind w:left="1418" w:hanging="1418"/>
      </w:pPr>
      <w:rPr>
        <w:rFonts w:ascii="Symbol" w:hAnsi="Symbol" w:hint="default"/>
        <w:color w:val="auto"/>
      </w:rPr>
    </w:lvl>
    <w:lvl w:ilvl="8">
      <w:start w:val="1"/>
      <w:numFmt w:val="decimal"/>
      <w:lvlText w:val="步驟%9."/>
      <w:lvlJc w:val="left"/>
      <w:pPr>
        <w:tabs>
          <w:tab w:val="num" w:pos="1559"/>
        </w:tabs>
        <w:ind w:left="1559" w:hanging="1559"/>
      </w:pPr>
      <w:rPr>
        <w:rFonts w:hint="eastAsia"/>
      </w:rPr>
    </w:lvl>
  </w:abstractNum>
  <w:abstractNum w:abstractNumId="9"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2C45165"/>
    <w:multiLevelType w:val="multilevel"/>
    <w:tmpl w:val="F8F42F46"/>
    <w:lvl w:ilvl="0">
      <w:start w:val="1"/>
      <w:numFmt w:val="ideographLegalTraditional"/>
      <w:lvlText w:val="%1、"/>
      <w:lvlJc w:val="left"/>
      <w:pPr>
        <w:tabs>
          <w:tab w:val="num" w:pos="652"/>
        </w:tabs>
        <w:ind w:left="652" w:hanging="652"/>
      </w:pPr>
      <w:rPr>
        <w:rFonts w:ascii="Eras Bold ITC" w:eastAsia="標楷體" w:hAnsi="Eras Bold ITC" w:cs="華康中楷體" w:hint="default"/>
        <w:b/>
        <w:i w:val="0"/>
        <w:sz w:val="32"/>
      </w:rPr>
    </w:lvl>
    <w:lvl w:ilvl="1">
      <w:start w:val="1"/>
      <w:numFmt w:val="taiwaneseCountingThousand"/>
      <w:lvlText w:val="%2、"/>
      <w:lvlJc w:val="left"/>
      <w:pPr>
        <w:tabs>
          <w:tab w:val="num" w:pos="964"/>
        </w:tabs>
        <w:ind w:left="964" w:hanging="567"/>
      </w:pPr>
      <w:rPr>
        <w:rFonts w:ascii="Times New Roman" w:eastAsia="標楷體" w:hAnsi="Times New Roman" w:hint="default"/>
        <w:b/>
        <w:i w:val="0"/>
        <w:sz w:val="28"/>
        <w:szCs w:val="28"/>
        <w:lang w:val="en-US"/>
      </w:rPr>
    </w:lvl>
    <w:lvl w:ilvl="2">
      <w:start w:val="1"/>
      <w:numFmt w:val="taiwaneseCountingThousand"/>
      <w:lvlText w:val="(%3)"/>
      <w:lvlJc w:val="left"/>
      <w:pPr>
        <w:tabs>
          <w:tab w:val="num" w:pos="2249"/>
        </w:tabs>
        <w:ind w:left="2249" w:hanging="709"/>
      </w:pPr>
      <w:rPr>
        <w:rFonts w:hint="eastAsia"/>
        <w:b w:val="0"/>
      </w:rPr>
    </w:lvl>
    <w:lvl w:ilvl="3">
      <w:start w:val="1"/>
      <w:numFmt w:val="decimal"/>
      <w:lvlText w:val="%4、"/>
      <w:lvlJc w:val="left"/>
      <w:pPr>
        <w:tabs>
          <w:tab w:val="num" w:pos="1440"/>
        </w:tabs>
        <w:ind w:left="851" w:hanging="851"/>
      </w:pPr>
      <w:rPr>
        <w:rFonts w:hint="eastAsia"/>
      </w:rPr>
    </w:lvl>
    <w:lvl w:ilvl="4">
      <w:start w:val="1"/>
      <w:numFmt w:val="decimal"/>
      <w:lvlText w:val="(%5)、"/>
      <w:lvlJc w:val="left"/>
      <w:pPr>
        <w:tabs>
          <w:tab w:val="num" w:pos="992"/>
        </w:tabs>
        <w:ind w:left="992" w:hanging="992"/>
      </w:pPr>
      <w:rPr>
        <w:rFonts w:hint="eastAsia"/>
      </w:rPr>
    </w:lvl>
    <w:lvl w:ilvl="5">
      <w:start w:val="1"/>
      <w:numFmt w:val="upperLetter"/>
      <w:lvlText w:val="%6"/>
      <w:lvlJc w:val="left"/>
      <w:pPr>
        <w:tabs>
          <w:tab w:val="num" w:pos="1134"/>
        </w:tabs>
        <w:ind w:left="1134" w:hanging="1134"/>
      </w:pPr>
      <w:rPr>
        <w:rFonts w:hint="eastAsia"/>
      </w:rPr>
    </w:lvl>
    <w:lvl w:ilvl="6">
      <w:start w:val="1"/>
      <w:numFmt w:val="lowerLetter"/>
      <w:lvlText w:val="%7."/>
      <w:lvlJc w:val="left"/>
      <w:pPr>
        <w:tabs>
          <w:tab w:val="num" w:pos="1276"/>
        </w:tabs>
        <w:ind w:left="1276" w:hanging="1276"/>
      </w:pPr>
      <w:rPr>
        <w:rFonts w:hint="eastAsia"/>
      </w:rPr>
    </w:lvl>
    <w:lvl w:ilvl="7">
      <w:start w:val="1"/>
      <w:numFmt w:val="bullet"/>
      <w:lvlText w:val=""/>
      <w:lvlJc w:val="left"/>
      <w:pPr>
        <w:tabs>
          <w:tab w:val="num" w:pos="1418"/>
        </w:tabs>
        <w:ind w:left="1418" w:hanging="1418"/>
      </w:pPr>
      <w:rPr>
        <w:rFonts w:ascii="Symbol" w:hAnsi="Symbol" w:hint="default"/>
        <w:color w:val="auto"/>
      </w:rPr>
    </w:lvl>
    <w:lvl w:ilvl="8">
      <w:start w:val="1"/>
      <w:numFmt w:val="decimal"/>
      <w:lvlText w:val="步驟%9."/>
      <w:lvlJc w:val="left"/>
      <w:pPr>
        <w:tabs>
          <w:tab w:val="num" w:pos="1559"/>
        </w:tabs>
        <w:ind w:left="1559" w:hanging="1559"/>
      </w:pPr>
      <w:rPr>
        <w:rFonts w:hint="eastAsia"/>
      </w:rPr>
    </w:lvl>
  </w:abstractNum>
  <w:abstractNum w:abstractNumId="11" w15:restartNumberingAfterBreak="0">
    <w:nsid w:val="34CE078E"/>
    <w:multiLevelType w:val="hybridMultilevel"/>
    <w:tmpl w:val="4A1EB48A"/>
    <w:lvl w:ilvl="0" w:tplc="0409000F">
      <w:start w:val="1"/>
      <w:numFmt w:val="decimal"/>
      <w:lvlText w:val="%1."/>
      <w:lvlJc w:val="left"/>
      <w:pPr>
        <w:ind w:left="3032" w:hanging="480"/>
      </w:pPr>
    </w:lvl>
    <w:lvl w:ilvl="1" w:tplc="04090019" w:tentative="1">
      <w:start w:val="1"/>
      <w:numFmt w:val="ideographTraditional"/>
      <w:lvlText w:val="%2、"/>
      <w:lvlJc w:val="left"/>
      <w:pPr>
        <w:ind w:left="3512" w:hanging="480"/>
      </w:pPr>
    </w:lvl>
    <w:lvl w:ilvl="2" w:tplc="0409001B" w:tentative="1">
      <w:start w:val="1"/>
      <w:numFmt w:val="lowerRoman"/>
      <w:lvlText w:val="%3."/>
      <w:lvlJc w:val="right"/>
      <w:pPr>
        <w:ind w:left="3992" w:hanging="480"/>
      </w:pPr>
    </w:lvl>
    <w:lvl w:ilvl="3" w:tplc="0409000F" w:tentative="1">
      <w:start w:val="1"/>
      <w:numFmt w:val="decimal"/>
      <w:lvlText w:val="%4."/>
      <w:lvlJc w:val="left"/>
      <w:pPr>
        <w:ind w:left="4472" w:hanging="480"/>
      </w:pPr>
    </w:lvl>
    <w:lvl w:ilvl="4" w:tplc="04090019" w:tentative="1">
      <w:start w:val="1"/>
      <w:numFmt w:val="ideographTraditional"/>
      <w:lvlText w:val="%5、"/>
      <w:lvlJc w:val="left"/>
      <w:pPr>
        <w:ind w:left="4952" w:hanging="480"/>
      </w:pPr>
    </w:lvl>
    <w:lvl w:ilvl="5" w:tplc="0409001B" w:tentative="1">
      <w:start w:val="1"/>
      <w:numFmt w:val="lowerRoman"/>
      <w:lvlText w:val="%6."/>
      <w:lvlJc w:val="right"/>
      <w:pPr>
        <w:ind w:left="5432" w:hanging="480"/>
      </w:pPr>
    </w:lvl>
    <w:lvl w:ilvl="6" w:tplc="0409000F" w:tentative="1">
      <w:start w:val="1"/>
      <w:numFmt w:val="decimal"/>
      <w:lvlText w:val="%7."/>
      <w:lvlJc w:val="left"/>
      <w:pPr>
        <w:ind w:left="5912" w:hanging="480"/>
      </w:pPr>
    </w:lvl>
    <w:lvl w:ilvl="7" w:tplc="04090019" w:tentative="1">
      <w:start w:val="1"/>
      <w:numFmt w:val="ideographTraditional"/>
      <w:lvlText w:val="%8、"/>
      <w:lvlJc w:val="left"/>
      <w:pPr>
        <w:ind w:left="6392" w:hanging="480"/>
      </w:pPr>
    </w:lvl>
    <w:lvl w:ilvl="8" w:tplc="0409001B" w:tentative="1">
      <w:start w:val="1"/>
      <w:numFmt w:val="lowerRoman"/>
      <w:lvlText w:val="%9."/>
      <w:lvlJc w:val="right"/>
      <w:pPr>
        <w:ind w:left="6872" w:hanging="480"/>
      </w:pPr>
    </w:lvl>
  </w:abstractNum>
  <w:abstractNum w:abstractNumId="12" w15:restartNumberingAfterBreak="0">
    <w:nsid w:val="377C5774"/>
    <w:multiLevelType w:val="multilevel"/>
    <w:tmpl w:val="595ED620"/>
    <w:lvl w:ilvl="0">
      <w:start w:val="1"/>
      <w:numFmt w:val="ideographLegalTraditional"/>
      <w:lvlText w:val="%1、"/>
      <w:lvlJc w:val="left"/>
      <w:pPr>
        <w:tabs>
          <w:tab w:val="num" w:pos="652"/>
        </w:tabs>
        <w:ind w:left="652" w:hanging="652"/>
      </w:pPr>
      <w:rPr>
        <w:rFonts w:ascii="Eras Bold ITC" w:eastAsia="標楷體" w:hAnsi="Eras Bold ITC" w:cs="華康中楷體" w:hint="default"/>
        <w:b/>
        <w:i w:val="0"/>
        <w:sz w:val="32"/>
      </w:rPr>
    </w:lvl>
    <w:lvl w:ilvl="1">
      <w:start w:val="1"/>
      <w:numFmt w:val="taiwaneseCountingThousand"/>
      <w:lvlText w:val="%2、"/>
      <w:lvlJc w:val="left"/>
      <w:pPr>
        <w:tabs>
          <w:tab w:val="num" w:pos="964"/>
        </w:tabs>
        <w:ind w:left="964" w:hanging="567"/>
      </w:pPr>
      <w:rPr>
        <w:rFonts w:ascii="Times New Roman" w:eastAsia="標楷體" w:hAnsi="Times New Roman" w:hint="default"/>
        <w:b/>
        <w:i w:val="0"/>
        <w:sz w:val="28"/>
      </w:rPr>
    </w:lvl>
    <w:lvl w:ilvl="2">
      <w:start w:val="1"/>
      <w:numFmt w:val="taiwaneseCountingThousand"/>
      <w:lvlText w:val="(%3)"/>
      <w:lvlJc w:val="left"/>
      <w:pPr>
        <w:tabs>
          <w:tab w:val="num" w:pos="5955"/>
        </w:tabs>
        <w:ind w:left="5955" w:hanging="709"/>
      </w:pPr>
      <w:rPr>
        <w:rFonts w:hint="eastAsia"/>
        <w:b w:val="0"/>
      </w:rPr>
    </w:lvl>
    <w:lvl w:ilvl="3">
      <w:start w:val="1"/>
      <w:numFmt w:val="decimal"/>
      <w:lvlText w:val="%4、"/>
      <w:lvlJc w:val="left"/>
      <w:pPr>
        <w:tabs>
          <w:tab w:val="num" w:pos="1440"/>
        </w:tabs>
        <w:ind w:left="851" w:hanging="851"/>
      </w:pPr>
      <w:rPr>
        <w:rFonts w:hint="eastAsia"/>
      </w:rPr>
    </w:lvl>
    <w:lvl w:ilvl="4">
      <w:start w:val="1"/>
      <w:numFmt w:val="decimal"/>
      <w:lvlText w:val="(%5)、"/>
      <w:lvlJc w:val="left"/>
      <w:pPr>
        <w:tabs>
          <w:tab w:val="num" w:pos="992"/>
        </w:tabs>
        <w:ind w:left="992" w:hanging="992"/>
      </w:pPr>
      <w:rPr>
        <w:rFonts w:hint="eastAsia"/>
      </w:rPr>
    </w:lvl>
    <w:lvl w:ilvl="5">
      <w:start w:val="1"/>
      <w:numFmt w:val="upperLetter"/>
      <w:lvlText w:val="%6"/>
      <w:lvlJc w:val="left"/>
      <w:pPr>
        <w:tabs>
          <w:tab w:val="num" w:pos="1134"/>
        </w:tabs>
        <w:ind w:left="1134" w:hanging="1134"/>
      </w:pPr>
      <w:rPr>
        <w:rFonts w:hint="eastAsia"/>
      </w:rPr>
    </w:lvl>
    <w:lvl w:ilvl="6">
      <w:start w:val="1"/>
      <w:numFmt w:val="lowerLetter"/>
      <w:lvlText w:val="%7."/>
      <w:lvlJc w:val="left"/>
      <w:pPr>
        <w:tabs>
          <w:tab w:val="num" w:pos="1276"/>
        </w:tabs>
        <w:ind w:left="1276" w:hanging="1276"/>
      </w:pPr>
      <w:rPr>
        <w:rFonts w:hint="eastAsia"/>
      </w:rPr>
    </w:lvl>
    <w:lvl w:ilvl="7">
      <w:start w:val="1"/>
      <w:numFmt w:val="bullet"/>
      <w:lvlText w:val=""/>
      <w:lvlJc w:val="left"/>
      <w:pPr>
        <w:tabs>
          <w:tab w:val="num" w:pos="1418"/>
        </w:tabs>
        <w:ind w:left="1418" w:hanging="1418"/>
      </w:pPr>
      <w:rPr>
        <w:rFonts w:ascii="Symbol" w:hAnsi="Symbol" w:hint="default"/>
        <w:color w:val="auto"/>
      </w:rPr>
    </w:lvl>
    <w:lvl w:ilvl="8">
      <w:start w:val="1"/>
      <w:numFmt w:val="decimal"/>
      <w:lvlText w:val="步驟%9."/>
      <w:lvlJc w:val="left"/>
      <w:pPr>
        <w:tabs>
          <w:tab w:val="num" w:pos="1559"/>
        </w:tabs>
        <w:ind w:left="1559" w:hanging="1559"/>
      </w:pPr>
      <w:rPr>
        <w:rFonts w:hint="eastAsia"/>
      </w:rPr>
    </w:lvl>
  </w:abstractNum>
  <w:abstractNum w:abstractNumId="13" w15:restartNumberingAfterBreak="0">
    <w:nsid w:val="391508C0"/>
    <w:multiLevelType w:val="multilevel"/>
    <w:tmpl w:val="F8F42F46"/>
    <w:lvl w:ilvl="0">
      <w:start w:val="1"/>
      <w:numFmt w:val="ideographLegalTraditional"/>
      <w:lvlText w:val="%1、"/>
      <w:lvlJc w:val="left"/>
      <w:pPr>
        <w:tabs>
          <w:tab w:val="num" w:pos="652"/>
        </w:tabs>
        <w:ind w:left="652" w:hanging="652"/>
      </w:pPr>
      <w:rPr>
        <w:rFonts w:ascii="Eras Bold ITC" w:eastAsia="標楷體" w:hAnsi="Eras Bold ITC" w:cs="華康中楷體" w:hint="default"/>
        <w:b/>
        <w:i w:val="0"/>
        <w:sz w:val="32"/>
      </w:rPr>
    </w:lvl>
    <w:lvl w:ilvl="1">
      <w:start w:val="1"/>
      <w:numFmt w:val="taiwaneseCountingThousand"/>
      <w:lvlText w:val="%2、"/>
      <w:lvlJc w:val="left"/>
      <w:pPr>
        <w:tabs>
          <w:tab w:val="num" w:pos="964"/>
        </w:tabs>
        <w:ind w:left="964" w:hanging="567"/>
      </w:pPr>
      <w:rPr>
        <w:rFonts w:ascii="Times New Roman" w:eastAsia="標楷體" w:hAnsi="Times New Roman" w:hint="default"/>
        <w:b/>
        <w:i w:val="0"/>
        <w:sz w:val="28"/>
        <w:szCs w:val="28"/>
        <w:lang w:val="en-US"/>
      </w:rPr>
    </w:lvl>
    <w:lvl w:ilvl="2">
      <w:start w:val="1"/>
      <w:numFmt w:val="taiwaneseCountingThousand"/>
      <w:lvlText w:val="(%3)"/>
      <w:lvlJc w:val="left"/>
      <w:pPr>
        <w:tabs>
          <w:tab w:val="num" w:pos="2249"/>
        </w:tabs>
        <w:ind w:left="2249" w:hanging="709"/>
      </w:pPr>
      <w:rPr>
        <w:rFonts w:hint="eastAsia"/>
        <w:b w:val="0"/>
      </w:rPr>
    </w:lvl>
    <w:lvl w:ilvl="3">
      <w:start w:val="1"/>
      <w:numFmt w:val="decimal"/>
      <w:lvlText w:val="%4、"/>
      <w:lvlJc w:val="left"/>
      <w:pPr>
        <w:tabs>
          <w:tab w:val="num" w:pos="1440"/>
        </w:tabs>
        <w:ind w:left="851" w:hanging="851"/>
      </w:pPr>
      <w:rPr>
        <w:rFonts w:hint="eastAsia"/>
      </w:rPr>
    </w:lvl>
    <w:lvl w:ilvl="4">
      <w:start w:val="1"/>
      <w:numFmt w:val="decimal"/>
      <w:lvlText w:val="(%5)、"/>
      <w:lvlJc w:val="left"/>
      <w:pPr>
        <w:tabs>
          <w:tab w:val="num" w:pos="992"/>
        </w:tabs>
        <w:ind w:left="992" w:hanging="992"/>
      </w:pPr>
      <w:rPr>
        <w:rFonts w:hint="eastAsia"/>
      </w:rPr>
    </w:lvl>
    <w:lvl w:ilvl="5">
      <w:start w:val="1"/>
      <w:numFmt w:val="upperLetter"/>
      <w:lvlText w:val="%6"/>
      <w:lvlJc w:val="left"/>
      <w:pPr>
        <w:tabs>
          <w:tab w:val="num" w:pos="1134"/>
        </w:tabs>
        <w:ind w:left="1134" w:hanging="1134"/>
      </w:pPr>
      <w:rPr>
        <w:rFonts w:hint="eastAsia"/>
      </w:rPr>
    </w:lvl>
    <w:lvl w:ilvl="6">
      <w:start w:val="1"/>
      <w:numFmt w:val="lowerLetter"/>
      <w:lvlText w:val="%7."/>
      <w:lvlJc w:val="left"/>
      <w:pPr>
        <w:tabs>
          <w:tab w:val="num" w:pos="1276"/>
        </w:tabs>
        <w:ind w:left="1276" w:hanging="1276"/>
      </w:pPr>
      <w:rPr>
        <w:rFonts w:hint="eastAsia"/>
      </w:rPr>
    </w:lvl>
    <w:lvl w:ilvl="7">
      <w:start w:val="1"/>
      <w:numFmt w:val="bullet"/>
      <w:lvlText w:val=""/>
      <w:lvlJc w:val="left"/>
      <w:pPr>
        <w:tabs>
          <w:tab w:val="num" w:pos="1418"/>
        </w:tabs>
        <w:ind w:left="1418" w:hanging="1418"/>
      </w:pPr>
      <w:rPr>
        <w:rFonts w:ascii="Symbol" w:hAnsi="Symbol" w:hint="default"/>
        <w:color w:val="auto"/>
      </w:rPr>
    </w:lvl>
    <w:lvl w:ilvl="8">
      <w:start w:val="1"/>
      <w:numFmt w:val="decimal"/>
      <w:lvlText w:val="步驟%9."/>
      <w:lvlJc w:val="left"/>
      <w:pPr>
        <w:tabs>
          <w:tab w:val="num" w:pos="1559"/>
        </w:tabs>
        <w:ind w:left="1559" w:hanging="1559"/>
      </w:pPr>
      <w:rPr>
        <w:rFonts w:hint="eastAsia"/>
      </w:rPr>
    </w:lvl>
  </w:abstractNum>
  <w:abstractNum w:abstractNumId="14" w15:restartNumberingAfterBreak="0">
    <w:nsid w:val="3E0177C3"/>
    <w:multiLevelType w:val="hybridMultilevel"/>
    <w:tmpl w:val="A0EC2FDA"/>
    <w:lvl w:ilvl="0" w:tplc="3DE003FA">
      <w:start w:val="1"/>
      <w:numFmt w:val="taiwaneseCountingThousand"/>
      <w:lvlText w:val="（%1）"/>
      <w:lvlJc w:val="left"/>
      <w:pPr>
        <w:ind w:left="4308" w:hanging="480"/>
      </w:pPr>
      <w:rPr>
        <w:rFonts w:ascii="Times New Roman" w:eastAsia="標楷體"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40327BD4"/>
    <w:multiLevelType w:val="hybridMultilevel"/>
    <w:tmpl w:val="7E4A3B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396E71"/>
    <w:multiLevelType w:val="multilevel"/>
    <w:tmpl w:val="A14C578C"/>
    <w:lvl w:ilvl="0">
      <w:start w:val="1"/>
      <w:numFmt w:val="ideographLegalTraditional"/>
      <w:pStyle w:val="P1"/>
      <w:lvlText w:val="%1、"/>
      <w:lvlJc w:val="left"/>
      <w:pPr>
        <w:ind w:left="851" w:hanging="851"/>
      </w:pPr>
      <w:rPr>
        <w:rFonts w:ascii="Times New Roman" w:eastAsia="標楷體" w:hAnsi="Times New Roman" w:hint="default"/>
        <w:b w:val="0"/>
        <w:i w:val="0"/>
        <w:color w:val="000000"/>
        <w:sz w:val="24"/>
        <w:szCs w:val="36"/>
      </w:rPr>
    </w:lvl>
    <w:lvl w:ilvl="1">
      <w:start w:val="1"/>
      <w:numFmt w:val="taiwaneseCountingThousand"/>
      <w:pStyle w:val="P2"/>
      <w:lvlText w:val="%2、"/>
      <w:lvlJc w:val="left"/>
      <w:pPr>
        <w:ind w:left="1673" w:hanging="1247"/>
      </w:pPr>
      <w:rPr>
        <w:rFonts w:hint="eastAsia"/>
        <w:b w:val="0"/>
        <w:i w:val="0"/>
        <w:sz w:val="24"/>
        <w:szCs w:val="32"/>
      </w:rPr>
    </w:lvl>
    <w:lvl w:ilvl="2">
      <w:start w:val="1"/>
      <w:numFmt w:val="taiwaneseCountingThousand"/>
      <w:pStyle w:val="P3"/>
      <w:lvlText w:val="（%3）"/>
      <w:lvlJc w:val="left"/>
      <w:pPr>
        <w:ind w:left="2128" w:hanging="851"/>
      </w:pPr>
      <w:rPr>
        <w:rFonts w:hint="eastAsia"/>
        <w:b w:val="0"/>
        <w:i w:val="0"/>
        <w:color w:val="000000"/>
        <w:sz w:val="24"/>
        <w:szCs w:val="36"/>
        <w:lang w:val="en-US"/>
      </w:rPr>
    </w:lvl>
    <w:lvl w:ilvl="3">
      <w:start w:val="1"/>
      <w:numFmt w:val="decimal"/>
      <w:lvlText w:val="%4、"/>
      <w:lvlJc w:val="left"/>
      <w:pPr>
        <w:ind w:left="1701" w:hanging="567"/>
      </w:pPr>
      <w:rPr>
        <w:rFonts w:ascii="Times New Roman" w:eastAsia="標楷體" w:hAnsi="Times New Roman" w:hint="default"/>
        <w:b w:val="0"/>
        <w:i w:val="0"/>
        <w:sz w:val="24"/>
        <w:szCs w:val="28"/>
      </w:rPr>
    </w:lvl>
    <w:lvl w:ilvl="4">
      <w:start w:val="1"/>
      <w:numFmt w:val="decimal"/>
      <w:lvlText w:val="(%5)、"/>
      <w:lvlJc w:val="left"/>
      <w:pPr>
        <w:ind w:left="1701" w:hanging="283"/>
      </w:pPr>
      <w:rPr>
        <w:rFonts w:hint="eastAsia"/>
        <w:sz w:val="24"/>
        <w:szCs w:val="24"/>
      </w:rPr>
    </w:lvl>
    <w:lvl w:ilvl="5">
      <w:start w:val="1"/>
      <w:numFmt w:val="upperLetter"/>
      <w:lvlText w:val="%6、"/>
      <w:lvlJc w:val="left"/>
      <w:pPr>
        <w:tabs>
          <w:tab w:val="num" w:pos="1985"/>
        </w:tabs>
        <w:ind w:left="1985" w:hanging="567"/>
      </w:pPr>
      <w:rPr>
        <w:rFonts w:hint="default"/>
        <w:color w:val="auto"/>
      </w:rPr>
    </w:lvl>
    <w:lvl w:ilvl="6">
      <w:start w:val="1"/>
      <w:numFmt w:val="upperLetter"/>
      <w:lvlText w:val="(%7)、"/>
      <w:lvlJc w:val="left"/>
      <w:pPr>
        <w:tabs>
          <w:tab w:val="num" w:pos="2758"/>
        </w:tabs>
        <w:ind w:left="2758" w:hanging="1057"/>
      </w:pPr>
      <w:rPr>
        <w:rFonts w:hint="default"/>
        <w:color w:val="auto"/>
      </w:rPr>
    </w:lvl>
    <w:lvl w:ilvl="7">
      <w:start w:val="1"/>
      <w:numFmt w:val="lowerLetter"/>
      <w:lvlText w:val="%8."/>
      <w:lvlJc w:val="left"/>
      <w:pPr>
        <w:tabs>
          <w:tab w:val="num" w:pos="3118"/>
        </w:tabs>
        <w:ind w:left="3118" w:hanging="1133"/>
      </w:pPr>
      <w:rPr>
        <w:rFonts w:hint="eastAsia"/>
      </w:rPr>
    </w:lvl>
    <w:lvl w:ilvl="8">
      <w:start w:val="1"/>
      <w:numFmt w:val="lowerRoman"/>
      <w:lvlText w:val="%9."/>
      <w:lvlJc w:val="left"/>
      <w:pPr>
        <w:ind w:left="3478" w:hanging="1210"/>
      </w:pPr>
      <w:rPr>
        <w:rFonts w:hint="eastAsia"/>
      </w:rPr>
    </w:lvl>
  </w:abstractNum>
  <w:abstractNum w:abstractNumId="17" w15:restartNumberingAfterBreak="0">
    <w:nsid w:val="47316E8E"/>
    <w:multiLevelType w:val="hybridMultilevel"/>
    <w:tmpl w:val="EF5C1B90"/>
    <w:lvl w:ilvl="0" w:tplc="0409000F">
      <w:start w:val="1"/>
      <w:numFmt w:val="decimal"/>
      <w:lvlText w:val="%1."/>
      <w:lvlJc w:val="left"/>
      <w:pPr>
        <w:ind w:left="1610" w:hanging="480"/>
      </w:pPr>
      <w:rPr>
        <w:rFonts w:hint="default"/>
        <w:color w:val="auto"/>
        <w:sz w:val="28"/>
        <w:szCs w:val="28"/>
      </w:rPr>
    </w:lvl>
    <w:lvl w:ilvl="1" w:tplc="0409000F">
      <w:start w:val="1"/>
      <w:numFmt w:val="decimal"/>
      <w:lvlText w:val="%2."/>
      <w:lvlJc w:val="left"/>
      <w:pPr>
        <w:ind w:left="2090" w:hanging="480"/>
      </w:pPr>
      <w:rPr>
        <w:rFonts w:hint="default"/>
        <w:b w:val="0"/>
        <w:color w:val="000000" w:themeColor="text1"/>
        <w:sz w:val="28"/>
      </w:rPr>
    </w:lvl>
    <w:lvl w:ilvl="2" w:tplc="0409001B" w:tentative="1">
      <w:start w:val="1"/>
      <w:numFmt w:val="lowerRoman"/>
      <w:lvlText w:val="%3."/>
      <w:lvlJc w:val="right"/>
      <w:pPr>
        <w:ind w:left="2570" w:hanging="480"/>
      </w:pPr>
    </w:lvl>
    <w:lvl w:ilvl="3" w:tplc="0409000F" w:tentative="1">
      <w:start w:val="1"/>
      <w:numFmt w:val="decimal"/>
      <w:lvlText w:val="%4."/>
      <w:lvlJc w:val="left"/>
      <w:pPr>
        <w:ind w:left="3050" w:hanging="480"/>
      </w:pPr>
    </w:lvl>
    <w:lvl w:ilvl="4" w:tplc="04090019" w:tentative="1">
      <w:start w:val="1"/>
      <w:numFmt w:val="ideographTraditional"/>
      <w:lvlText w:val="%5、"/>
      <w:lvlJc w:val="left"/>
      <w:pPr>
        <w:ind w:left="3530" w:hanging="480"/>
      </w:pPr>
    </w:lvl>
    <w:lvl w:ilvl="5" w:tplc="0409001B" w:tentative="1">
      <w:start w:val="1"/>
      <w:numFmt w:val="lowerRoman"/>
      <w:lvlText w:val="%6."/>
      <w:lvlJc w:val="right"/>
      <w:pPr>
        <w:ind w:left="4010" w:hanging="480"/>
      </w:pPr>
    </w:lvl>
    <w:lvl w:ilvl="6" w:tplc="0409000F" w:tentative="1">
      <w:start w:val="1"/>
      <w:numFmt w:val="decimal"/>
      <w:lvlText w:val="%7."/>
      <w:lvlJc w:val="left"/>
      <w:pPr>
        <w:ind w:left="4490" w:hanging="480"/>
      </w:pPr>
    </w:lvl>
    <w:lvl w:ilvl="7" w:tplc="04090019" w:tentative="1">
      <w:start w:val="1"/>
      <w:numFmt w:val="ideographTraditional"/>
      <w:lvlText w:val="%8、"/>
      <w:lvlJc w:val="left"/>
      <w:pPr>
        <w:ind w:left="4970" w:hanging="480"/>
      </w:pPr>
    </w:lvl>
    <w:lvl w:ilvl="8" w:tplc="0409001B" w:tentative="1">
      <w:start w:val="1"/>
      <w:numFmt w:val="lowerRoman"/>
      <w:lvlText w:val="%9."/>
      <w:lvlJc w:val="right"/>
      <w:pPr>
        <w:ind w:left="5450" w:hanging="480"/>
      </w:pPr>
    </w:lvl>
  </w:abstractNum>
  <w:abstractNum w:abstractNumId="18" w15:restartNumberingAfterBreak="0">
    <w:nsid w:val="49753F01"/>
    <w:multiLevelType w:val="hybridMultilevel"/>
    <w:tmpl w:val="7CEE447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50632F81"/>
    <w:multiLevelType w:val="hybridMultilevel"/>
    <w:tmpl w:val="C038C078"/>
    <w:lvl w:ilvl="0" w:tplc="87C8706C">
      <w:start w:val="1"/>
      <w:numFmt w:val="decimal"/>
      <w:lvlText w:val="(%1)."/>
      <w:lvlJc w:val="left"/>
      <w:pPr>
        <w:tabs>
          <w:tab w:val="num" w:pos="907"/>
        </w:tabs>
        <w:ind w:left="2155" w:hanging="1871"/>
      </w:pPr>
      <w:rPr>
        <w:rFonts w:hint="eastAsia"/>
        <w:color w:val="0000FF"/>
      </w:rPr>
    </w:lvl>
    <w:lvl w:ilvl="1" w:tplc="700042FC">
      <w:start w:val="1"/>
      <w:numFmt w:val="decimal"/>
      <w:lvlText w:val="%2."/>
      <w:lvlJc w:val="left"/>
      <w:pPr>
        <w:tabs>
          <w:tab w:val="num" w:pos="2100"/>
        </w:tabs>
        <w:ind w:left="2835" w:hanging="1095"/>
      </w:pPr>
      <w:rPr>
        <w:rFonts w:hint="default"/>
        <w:color w:val="0000FF"/>
      </w:rPr>
    </w:lvl>
    <w:lvl w:ilvl="2" w:tplc="5546E382">
      <w:start w:val="1"/>
      <w:numFmt w:val="lowerRoman"/>
      <w:pStyle w:val="rfp3"/>
      <w:lvlText w:val="%3."/>
      <w:lvlJc w:val="right"/>
      <w:pPr>
        <w:tabs>
          <w:tab w:val="num" w:pos="2381"/>
        </w:tabs>
        <w:ind w:left="2381" w:hanging="113"/>
      </w:pPr>
      <w:rPr>
        <w:rFonts w:hint="eastAsia"/>
      </w:rPr>
    </w:lvl>
    <w:lvl w:ilvl="3" w:tplc="0409000F">
      <w:start w:val="1"/>
      <w:numFmt w:val="decimal"/>
      <w:lvlText w:val="%4."/>
      <w:lvlJc w:val="left"/>
      <w:pPr>
        <w:tabs>
          <w:tab w:val="num" w:pos="3180"/>
        </w:tabs>
        <w:ind w:left="3180" w:hanging="480"/>
      </w:pPr>
    </w:lvl>
    <w:lvl w:ilvl="4" w:tplc="CC626B90">
      <w:start w:val="1"/>
      <w:numFmt w:val="decimal"/>
      <w:lvlText w:val="(%5)"/>
      <w:lvlJc w:val="left"/>
      <w:pPr>
        <w:tabs>
          <w:tab w:val="num" w:pos="3540"/>
        </w:tabs>
        <w:ind w:left="3540" w:hanging="360"/>
      </w:pPr>
      <w:rPr>
        <w:rFonts w:hint="eastAsia"/>
      </w:rPr>
    </w:lvl>
    <w:lvl w:ilvl="5" w:tplc="0409001B" w:tentative="1">
      <w:start w:val="1"/>
      <w:numFmt w:val="lowerRoman"/>
      <w:lvlText w:val="%6."/>
      <w:lvlJc w:val="right"/>
      <w:pPr>
        <w:tabs>
          <w:tab w:val="num" w:pos="4140"/>
        </w:tabs>
        <w:ind w:left="4140" w:hanging="480"/>
      </w:pPr>
    </w:lvl>
    <w:lvl w:ilvl="6" w:tplc="0409000F" w:tentative="1">
      <w:start w:val="1"/>
      <w:numFmt w:val="decimal"/>
      <w:lvlText w:val="%7."/>
      <w:lvlJc w:val="left"/>
      <w:pPr>
        <w:tabs>
          <w:tab w:val="num" w:pos="4620"/>
        </w:tabs>
        <w:ind w:left="4620" w:hanging="480"/>
      </w:pPr>
    </w:lvl>
    <w:lvl w:ilvl="7" w:tplc="04090019" w:tentative="1">
      <w:start w:val="1"/>
      <w:numFmt w:val="ideographTraditional"/>
      <w:lvlText w:val="%8、"/>
      <w:lvlJc w:val="left"/>
      <w:pPr>
        <w:tabs>
          <w:tab w:val="num" w:pos="5100"/>
        </w:tabs>
        <w:ind w:left="5100" w:hanging="480"/>
      </w:pPr>
    </w:lvl>
    <w:lvl w:ilvl="8" w:tplc="0409001B" w:tentative="1">
      <w:start w:val="1"/>
      <w:numFmt w:val="lowerRoman"/>
      <w:lvlText w:val="%9."/>
      <w:lvlJc w:val="right"/>
      <w:pPr>
        <w:tabs>
          <w:tab w:val="num" w:pos="5580"/>
        </w:tabs>
        <w:ind w:left="5580" w:hanging="480"/>
      </w:pPr>
    </w:lvl>
  </w:abstractNum>
  <w:abstractNum w:abstractNumId="20" w15:restartNumberingAfterBreak="0">
    <w:nsid w:val="592520D3"/>
    <w:multiLevelType w:val="hybridMultilevel"/>
    <w:tmpl w:val="08E0E750"/>
    <w:lvl w:ilvl="0" w:tplc="0409000F">
      <w:start w:val="1"/>
      <w:numFmt w:val="decimal"/>
      <w:lvlText w:val="%1."/>
      <w:lvlJc w:val="left"/>
      <w:pPr>
        <w:ind w:left="2090" w:hanging="480"/>
      </w:pPr>
    </w:lvl>
    <w:lvl w:ilvl="1" w:tplc="04090019" w:tentative="1">
      <w:start w:val="1"/>
      <w:numFmt w:val="ideographTraditional"/>
      <w:lvlText w:val="%2、"/>
      <w:lvlJc w:val="left"/>
      <w:pPr>
        <w:ind w:left="2570" w:hanging="480"/>
      </w:pPr>
    </w:lvl>
    <w:lvl w:ilvl="2" w:tplc="0409001B" w:tentative="1">
      <w:start w:val="1"/>
      <w:numFmt w:val="lowerRoman"/>
      <w:lvlText w:val="%3."/>
      <w:lvlJc w:val="right"/>
      <w:pPr>
        <w:ind w:left="3050" w:hanging="480"/>
      </w:pPr>
    </w:lvl>
    <w:lvl w:ilvl="3" w:tplc="0409000F" w:tentative="1">
      <w:start w:val="1"/>
      <w:numFmt w:val="decimal"/>
      <w:lvlText w:val="%4."/>
      <w:lvlJc w:val="left"/>
      <w:pPr>
        <w:ind w:left="3530" w:hanging="480"/>
      </w:pPr>
    </w:lvl>
    <w:lvl w:ilvl="4" w:tplc="04090019" w:tentative="1">
      <w:start w:val="1"/>
      <w:numFmt w:val="ideographTraditional"/>
      <w:lvlText w:val="%5、"/>
      <w:lvlJc w:val="left"/>
      <w:pPr>
        <w:ind w:left="4010" w:hanging="480"/>
      </w:pPr>
    </w:lvl>
    <w:lvl w:ilvl="5" w:tplc="0409001B" w:tentative="1">
      <w:start w:val="1"/>
      <w:numFmt w:val="lowerRoman"/>
      <w:lvlText w:val="%6."/>
      <w:lvlJc w:val="right"/>
      <w:pPr>
        <w:ind w:left="4490" w:hanging="480"/>
      </w:pPr>
    </w:lvl>
    <w:lvl w:ilvl="6" w:tplc="0409000F" w:tentative="1">
      <w:start w:val="1"/>
      <w:numFmt w:val="decimal"/>
      <w:lvlText w:val="%7."/>
      <w:lvlJc w:val="left"/>
      <w:pPr>
        <w:ind w:left="4970" w:hanging="480"/>
      </w:pPr>
    </w:lvl>
    <w:lvl w:ilvl="7" w:tplc="04090019" w:tentative="1">
      <w:start w:val="1"/>
      <w:numFmt w:val="ideographTraditional"/>
      <w:lvlText w:val="%8、"/>
      <w:lvlJc w:val="left"/>
      <w:pPr>
        <w:ind w:left="5450" w:hanging="480"/>
      </w:pPr>
    </w:lvl>
    <w:lvl w:ilvl="8" w:tplc="0409001B" w:tentative="1">
      <w:start w:val="1"/>
      <w:numFmt w:val="lowerRoman"/>
      <w:lvlText w:val="%9."/>
      <w:lvlJc w:val="right"/>
      <w:pPr>
        <w:ind w:left="5930" w:hanging="480"/>
      </w:pPr>
    </w:lvl>
  </w:abstractNum>
  <w:abstractNum w:abstractNumId="21" w15:restartNumberingAfterBreak="0">
    <w:nsid w:val="5C877693"/>
    <w:multiLevelType w:val="hybridMultilevel"/>
    <w:tmpl w:val="A0EC2FDA"/>
    <w:lvl w:ilvl="0" w:tplc="3DE003FA">
      <w:start w:val="1"/>
      <w:numFmt w:val="taiwaneseCountingThousand"/>
      <w:lvlText w:val="（%1）"/>
      <w:lvlJc w:val="left"/>
      <w:pPr>
        <w:ind w:left="4308" w:hanging="480"/>
      </w:pPr>
      <w:rPr>
        <w:rFonts w:ascii="Times New Roman" w:eastAsia="標楷體"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60CF2431"/>
    <w:multiLevelType w:val="hybridMultilevel"/>
    <w:tmpl w:val="1EFE7614"/>
    <w:lvl w:ilvl="0" w:tplc="0409000F">
      <w:start w:val="1"/>
      <w:numFmt w:val="decimal"/>
      <w:lvlText w:val="%1."/>
      <w:lvlJc w:val="left"/>
      <w:pPr>
        <w:ind w:left="3992"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ind w:left="1211" w:hanging="480"/>
      </w:pPr>
    </w:lvl>
    <w:lvl w:ilvl="2" w:tplc="C16E1AEC">
      <w:start w:val="1"/>
      <w:numFmt w:val="decimal"/>
      <w:pStyle w:val="4"/>
      <w:lvlText w:val="%3."/>
      <w:lvlJc w:val="left"/>
      <w:pPr>
        <w:ind w:left="1691" w:hanging="48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23" w15:restartNumberingAfterBreak="0">
    <w:nsid w:val="666C10B8"/>
    <w:multiLevelType w:val="multilevel"/>
    <w:tmpl w:val="595ED620"/>
    <w:lvl w:ilvl="0">
      <w:start w:val="1"/>
      <w:numFmt w:val="ideographLegalTraditional"/>
      <w:lvlText w:val="%1、"/>
      <w:lvlJc w:val="left"/>
      <w:pPr>
        <w:tabs>
          <w:tab w:val="num" w:pos="652"/>
        </w:tabs>
        <w:ind w:left="652" w:hanging="652"/>
      </w:pPr>
      <w:rPr>
        <w:rFonts w:ascii="Eras Bold ITC" w:eastAsia="標楷體" w:hAnsi="Eras Bold ITC" w:cs="華康中楷體" w:hint="default"/>
        <w:b/>
        <w:i w:val="0"/>
        <w:sz w:val="32"/>
      </w:rPr>
    </w:lvl>
    <w:lvl w:ilvl="1">
      <w:start w:val="1"/>
      <w:numFmt w:val="taiwaneseCountingThousand"/>
      <w:lvlText w:val="%2、"/>
      <w:lvlJc w:val="left"/>
      <w:pPr>
        <w:tabs>
          <w:tab w:val="num" w:pos="964"/>
        </w:tabs>
        <w:ind w:left="964" w:hanging="567"/>
      </w:pPr>
      <w:rPr>
        <w:rFonts w:ascii="Times New Roman" w:eastAsia="標楷體" w:hAnsi="Times New Roman" w:hint="default"/>
        <w:b/>
        <w:i w:val="0"/>
        <w:sz w:val="28"/>
      </w:rPr>
    </w:lvl>
    <w:lvl w:ilvl="2">
      <w:start w:val="1"/>
      <w:numFmt w:val="taiwaneseCountingThousand"/>
      <w:lvlText w:val="(%3)"/>
      <w:lvlJc w:val="left"/>
      <w:pPr>
        <w:tabs>
          <w:tab w:val="num" w:pos="1419"/>
        </w:tabs>
        <w:ind w:left="1419" w:hanging="709"/>
      </w:pPr>
      <w:rPr>
        <w:rFonts w:hint="eastAsia"/>
        <w:b w:val="0"/>
      </w:rPr>
    </w:lvl>
    <w:lvl w:ilvl="3">
      <w:start w:val="1"/>
      <w:numFmt w:val="decimal"/>
      <w:lvlText w:val="%4、"/>
      <w:lvlJc w:val="left"/>
      <w:pPr>
        <w:tabs>
          <w:tab w:val="num" w:pos="1440"/>
        </w:tabs>
        <w:ind w:left="851" w:hanging="851"/>
      </w:pPr>
      <w:rPr>
        <w:rFonts w:hint="eastAsia"/>
      </w:rPr>
    </w:lvl>
    <w:lvl w:ilvl="4">
      <w:start w:val="1"/>
      <w:numFmt w:val="decimal"/>
      <w:lvlText w:val="(%5)、"/>
      <w:lvlJc w:val="left"/>
      <w:pPr>
        <w:tabs>
          <w:tab w:val="num" w:pos="992"/>
        </w:tabs>
        <w:ind w:left="992" w:hanging="992"/>
      </w:pPr>
      <w:rPr>
        <w:rFonts w:hint="eastAsia"/>
      </w:rPr>
    </w:lvl>
    <w:lvl w:ilvl="5">
      <w:start w:val="1"/>
      <w:numFmt w:val="upperLetter"/>
      <w:lvlText w:val="%6"/>
      <w:lvlJc w:val="left"/>
      <w:pPr>
        <w:tabs>
          <w:tab w:val="num" w:pos="1134"/>
        </w:tabs>
        <w:ind w:left="1134" w:hanging="1134"/>
      </w:pPr>
      <w:rPr>
        <w:rFonts w:hint="eastAsia"/>
      </w:rPr>
    </w:lvl>
    <w:lvl w:ilvl="6">
      <w:start w:val="1"/>
      <w:numFmt w:val="lowerLetter"/>
      <w:lvlText w:val="%7."/>
      <w:lvlJc w:val="left"/>
      <w:pPr>
        <w:tabs>
          <w:tab w:val="num" w:pos="1276"/>
        </w:tabs>
        <w:ind w:left="1276" w:hanging="1276"/>
      </w:pPr>
      <w:rPr>
        <w:rFonts w:hint="eastAsia"/>
      </w:rPr>
    </w:lvl>
    <w:lvl w:ilvl="7">
      <w:start w:val="1"/>
      <w:numFmt w:val="bullet"/>
      <w:lvlText w:val=""/>
      <w:lvlJc w:val="left"/>
      <w:pPr>
        <w:tabs>
          <w:tab w:val="num" w:pos="1418"/>
        </w:tabs>
        <w:ind w:left="1418" w:hanging="1418"/>
      </w:pPr>
      <w:rPr>
        <w:rFonts w:ascii="Symbol" w:hAnsi="Symbol" w:hint="default"/>
        <w:color w:val="auto"/>
      </w:rPr>
    </w:lvl>
    <w:lvl w:ilvl="8">
      <w:start w:val="1"/>
      <w:numFmt w:val="decimal"/>
      <w:lvlText w:val="步驟%9."/>
      <w:lvlJc w:val="left"/>
      <w:pPr>
        <w:tabs>
          <w:tab w:val="num" w:pos="1559"/>
        </w:tabs>
        <w:ind w:left="1559" w:hanging="1559"/>
      </w:pPr>
      <w:rPr>
        <w:rFonts w:hint="eastAsia"/>
      </w:rPr>
    </w:lvl>
  </w:abstractNum>
  <w:abstractNum w:abstractNumId="24"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B934594"/>
    <w:multiLevelType w:val="hybridMultilevel"/>
    <w:tmpl w:val="69985EE6"/>
    <w:lvl w:ilvl="0" w:tplc="26DC18C4">
      <w:start w:val="1"/>
      <w:numFmt w:val="decimal"/>
      <w:pStyle w:val="5"/>
      <w:lvlText w:val="(%1)"/>
      <w:lvlJc w:val="left"/>
      <w:pPr>
        <w:ind w:left="680" w:hanging="480"/>
      </w:pPr>
      <w:rPr>
        <w:rFonts w:hint="eastAsia"/>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1160" w:hanging="480"/>
      </w:pPr>
    </w:lvl>
    <w:lvl w:ilvl="2" w:tplc="0409001B" w:tentative="1">
      <w:start w:val="1"/>
      <w:numFmt w:val="lowerRoman"/>
      <w:lvlText w:val="%3."/>
      <w:lvlJc w:val="right"/>
      <w:pPr>
        <w:ind w:left="1640" w:hanging="480"/>
      </w:pPr>
    </w:lvl>
    <w:lvl w:ilvl="3" w:tplc="0409000F" w:tentative="1">
      <w:start w:val="1"/>
      <w:numFmt w:val="decimal"/>
      <w:lvlText w:val="%4."/>
      <w:lvlJc w:val="left"/>
      <w:pPr>
        <w:ind w:left="2120" w:hanging="480"/>
      </w:pPr>
    </w:lvl>
    <w:lvl w:ilvl="4" w:tplc="04090019" w:tentative="1">
      <w:start w:val="1"/>
      <w:numFmt w:val="ideographTraditional"/>
      <w:lvlText w:val="%5、"/>
      <w:lvlJc w:val="left"/>
      <w:pPr>
        <w:ind w:left="2600" w:hanging="480"/>
      </w:pPr>
    </w:lvl>
    <w:lvl w:ilvl="5" w:tplc="0409001B" w:tentative="1">
      <w:start w:val="1"/>
      <w:numFmt w:val="lowerRoman"/>
      <w:lvlText w:val="%6."/>
      <w:lvlJc w:val="right"/>
      <w:pPr>
        <w:ind w:left="3080" w:hanging="480"/>
      </w:pPr>
    </w:lvl>
    <w:lvl w:ilvl="6" w:tplc="0409000F" w:tentative="1">
      <w:start w:val="1"/>
      <w:numFmt w:val="decimal"/>
      <w:lvlText w:val="%7."/>
      <w:lvlJc w:val="left"/>
      <w:pPr>
        <w:ind w:left="3560" w:hanging="480"/>
      </w:pPr>
    </w:lvl>
    <w:lvl w:ilvl="7" w:tplc="04090019" w:tentative="1">
      <w:start w:val="1"/>
      <w:numFmt w:val="ideographTraditional"/>
      <w:lvlText w:val="%8、"/>
      <w:lvlJc w:val="left"/>
      <w:pPr>
        <w:ind w:left="4040" w:hanging="480"/>
      </w:pPr>
    </w:lvl>
    <w:lvl w:ilvl="8" w:tplc="0409001B" w:tentative="1">
      <w:start w:val="1"/>
      <w:numFmt w:val="lowerRoman"/>
      <w:lvlText w:val="%9."/>
      <w:lvlJc w:val="right"/>
      <w:pPr>
        <w:ind w:left="4520" w:hanging="480"/>
      </w:pPr>
    </w:lvl>
  </w:abstractNum>
  <w:abstractNum w:abstractNumId="26" w15:restartNumberingAfterBreak="0">
    <w:nsid w:val="73432972"/>
    <w:multiLevelType w:val="multilevel"/>
    <w:tmpl w:val="3000CB80"/>
    <w:lvl w:ilvl="0">
      <w:start w:val="1"/>
      <w:numFmt w:val="ideographLegalTraditional"/>
      <w:lvlText w:val="%1、"/>
      <w:lvlJc w:val="left"/>
      <w:pPr>
        <w:tabs>
          <w:tab w:val="num" w:pos="652"/>
        </w:tabs>
        <w:ind w:left="652" w:hanging="652"/>
      </w:pPr>
      <w:rPr>
        <w:rFonts w:ascii="Eras Bold ITC" w:eastAsia="標楷體" w:hAnsi="Eras Bold ITC" w:cs="華康中楷體" w:hint="default"/>
        <w:b/>
        <w:i w:val="0"/>
        <w:sz w:val="32"/>
        <w:szCs w:val="32"/>
      </w:rPr>
    </w:lvl>
    <w:lvl w:ilvl="1">
      <w:start w:val="1"/>
      <w:numFmt w:val="taiwaneseCountingThousand"/>
      <w:lvlText w:val="%2、"/>
      <w:lvlJc w:val="left"/>
      <w:pPr>
        <w:tabs>
          <w:tab w:val="num" w:pos="964"/>
        </w:tabs>
        <w:ind w:left="964" w:hanging="567"/>
      </w:pPr>
      <w:rPr>
        <w:rFonts w:ascii="Times New Roman" w:eastAsia="標楷體" w:hAnsi="Times New Roman" w:hint="default"/>
        <w:b w:val="0"/>
        <w:bCs/>
        <w:i w:val="0"/>
        <w:sz w:val="28"/>
      </w:rPr>
    </w:lvl>
    <w:lvl w:ilvl="2">
      <w:start w:val="1"/>
      <w:numFmt w:val="taiwaneseCountingThousand"/>
      <w:lvlText w:val="(%3)、"/>
      <w:lvlJc w:val="left"/>
      <w:pPr>
        <w:tabs>
          <w:tab w:val="num" w:pos="709"/>
        </w:tabs>
        <w:ind w:left="709" w:hanging="709"/>
      </w:pPr>
      <w:rPr>
        <w:rFonts w:hint="eastAsia"/>
      </w:rPr>
    </w:lvl>
    <w:lvl w:ilvl="3">
      <w:start w:val="1"/>
      <w:numFmt w:val="decimal"/>
      <w:lvlText w:val="%4、"/>
      <w:lvlJc w:val="left"/>
      <w:pPr>
        <w:tabs>
          <w:tab w:val="num" w:pos="1440"/>
        </w:tabs>
        <w:ind w:left="851" w:hanging="851"/>
      </w:pPr>
      <w:rPr>
        <w:rFonts w:hint="eastAsia"/>
      </w:rPr>
    </w:lvl>
    <w:lvl w:ilvl="4">
      <w:start w:val="1"/>
      <w:numFmt w:val="decimal"/>
      <w:lvlText w:val="(%5)、"/>
      <w:lvlJc w:val="left"/>
      <w:pPr>
        <w:tabs>
          <w:tab w:val="num" w:pos="992"/>
        </w:tabs>
        <w:ind w:left="992" w:hanging="992"/>
      </w:pPr>
      <w:rPr>
        <w:rFonts w:hint="eastAsia"/>
      </w:rPr>
    </w:lvl>
    <w:lvl w:ilvl="5">
      <w:start w:val="1"/>
      <w:numFmt w:val="upperLetter"/>
      <w:lvlText w:val="%6"/>
      <w:lvlJc w:val="left"/>
      <w:pPr>
        <w:tabs>
          <w:tab w:val="num" w:pos="1134"/>
        </w:tabs>
        <w:ind w:left="1134" w:hanging="1134"/>
      </w:pPr>
      <w:rPr>
        <w:rFonts w:hint="eastAsia"/>
      </w:rPr>
    </w:lvl>
    <w:lvl w:ilvl="6">
      <w:start w:val="1"/>
      <w:numFmt w:val="lowerLetter"/>
      <w:lvlText w:val="%7."/>
      <w:lvlJc w:val="left"/>
      <w:pPr>
        <w:tabs>
          <w:tab w:val="num" w:pos="1276"/>
        </w:tabs>
        <w:ind w:left="1276" w:hanging="1276"/>
      </w:pPr>
      <w:rPr>
        <w:rFonts w:hint="eastAsia"/>
      </w:rPr>
    </w:lvl>
    <w:lvl w:ilvl="7">
      <w:start w:val="1"/>
      <w:numFmt w:val="bullet"/>
      <w:lvlText w:val=""/>
      <w:lvlJc w:val="left"/>
      <w:pPr>
        <w:tabs>
          <w:tab w:val="num" w:pos="1418"/>
        </w:tabs>
        <w:ind w:left="1418" w:hanging="1418"/>
      </w:pPr>
      <w:rPr>
        <w:rFonts w:ascii="Symbol" w:hAnsi="Symbol" w:hint="default"/>
        <w:color w:val="auto"/>
      </w:rPr>
    </w:lvl>
    <w:lvl w:ilvl="8">
      <w:start w:val="1"/>
      <w:numFmt w:val="decimal"/>
      <w:lvlText w:val="步驟%9."/>
      <w:lvlJc w:val="left"/>
      <w:pPr>
        <w:tabs>
          <w:tab w:val="num" w:pos="1559"/>
        </w:tabs>
        <w:ind w:left="1559" w:hanging="1559"/>
      </w:pPr>
      <w:rPr>
        <w:rFonts w:hint="eastAsia"/>
      </w:rPr>
    </w:lvl>
  </w:abstractNum>
  <w:abstractNum w:abstractNumId="27" w15:restartNumberingAfterBreak="0">
    <w:nsid w:val="79C36D72"/>
    <w:multiLevelType w:val="hybridMultilevel"/>
    <w:tmpl w:val="A6DE311E"/>
    <w:lvl w:ilvl="0" w:tplc="DA2A2346">
      <w:start w:val="1"/>
      <w:numFmt w:val="taiwaneseCountingThousand"/>
      <w:lvlText w:val="（%1）"/>
      <w:lvlJc w:val="left"/>
      <w:pPr>
        <w:tabs>
          <w:tab w:val="num" w:pos="1615"/>
        </w:tabs>
        <w:ind w:left="1615" w:hanging="480"/>
      </w:pPr>
      <w:rPr>
        <w:rFonts w:ascii="Times New Roman" w:eastAsia="標楷體" w:hAnsi="Times New Roman" w:hint="default"/>
        <w:b w:val="0"/>
        <w:i w:val="0"/>
        <w:caps w:val="0"/>
        <w:strike w:val="0"/>
        <w:dstrike w:val="0"/>
        <w:vanish w:val="0"/>
        <w:color w:val="auto"/>
        <w:sz w:val="28"/>
        <w:szCs w:val="28"/>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960" w:hanging="480"/>
      </w:pPr>
    </w:lvl>
    <w:lvl w:ilvl="2" w:tplc="A184B836">
      <w:start w:val="1"/>
      <w:numFmt w:val="taiwaneseCountingThousand"/>
      <w:lvlText w:val="(%3)"/>
      <w:lvlJc w:val="left"/>
      <w:pPr>
        <w:ind w:left="2139"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6"/>
  </w:num>
  <w:num w:numId="2">
    <w:abstractNumId w:val="10"/>
  </w:num>
  <w:num w:numId="3">
    <w:abstractNumId w:val="16"/>
  </w:num>
  <w:num w:numId="4">
    <w:abstractNumId w:val="22"/>
  </w:num>
  <w:num w:numId="5">
    <w:abstractNumId w:val="4"/>
  </w:num>
  <w:num w:numId="6">
    <w:abstractNumId w:val="5"/>
  </w:num>
  <w:num w:numId="7">
    <w:abstractNumId w:val="25"/>
  </w:num>
  <w:num w:numId="8">
    <w:abstractNumId w:val="19"/>
  </w:num>
  <w:num w:numId="9">
    <w:abstractNumId w:val="27"/>
  </w:num>
  <w:num w:numId="10">
    <w:abstractNumId w:val="13"/>
  </w:num>
  <w:num w:numId="11">
    <w:abstractNumId w:val="12"/>
  </w:num>
  <w:num w:numId="12">
    <w:abstractNumId w:val="0"/>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18"/>
  </w:num>
  <w:num w:numId="18">
    <w:abstractNumId w:val="14"/>
  </w:num>
  <w:num w:numId="19">
    <w:abstractNumId w:val="11"/>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
  </w:num>
  <w:num w:numId="23">
    <w:abstractNumId w:val="21"/>
  </w:num>
  <w:num w:numId="24">
    <w:abstractNumId w:val="20"/>
  </w:num>
  <w:num w:numId="25">
    <w:abstractNumId w:val="6"/>
  </w:num>
  <w:num w:numId="26">
    <w:abstractNumId w:val="1"/>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5D76"/>
    <w:rsid w:val="00000A12"/>
    <w:rsid w:val="000113B1"/>
    <w:rsid w:val="00011A24"/>
    <w:rsid w:val="00011BF1"/>
    <w:rsid w:val="00012631"/>
    <w:rsid w:val="0001502D"/>
    <w:rsid w:val="000159D5"/>
    <w:rsid w:val="00016A02"/>
    <w:rsid w:val="00020AD1"/>
    <w:rsid w:val="00021085"/>
    <w:rsid w:val="00022890"/>
    <w:rsid w:val="00024A19"/>
    <w:rsid w:val="000264D5"/>
    <w:rsid w:val="000271B2"/>
    <w:rsid w:val="00027F14"/>
    <w:rsid w:val="00032330"/>
    <w:rsid w:val="000327CB"/>
    <w:rsid w:val="00033E7F"/>
    <w:rsid w:val="000346EA"/>
    <w:rsid w:val="00035A7B"/>
    <w:rsid w:val="00045521"/>
    <w:rsid w:val="0004557D"/>
    <w:rsid w:val="00045C25"/>
    <w:rsid w:val="000507B1"/>
    <w:rsid w:val="000528E6"/>
    <w:rsid w:val="00055E72"/>
    <w:rsid w:val="00064D24"/>
    <w:rsid w:val="00064DAC"/>
    <w:rsid w:val="000654B7"/>
    <w:rsid w:val="00066972"/>
    <w:rsid w:val="000702B0"/>
    <w:rsid w:val="00070595"/>
    <w:rsid w:val="00073B55"/>
    <w:rsid w:val="00076748"/>
    <w:rsid w:val="0008415E"/>
    <w:rsid w:val="000848F6"/>
    <w:rsid w:val="00084A9A"/>
    <w:rsid w:val="000858F8"/>
    <w:rsid w:val="00090BFA"/>
    <w:rsid w:val="00091E2D"/>
    <w:rsid w:val="00091E61"/>
    <w:rsid w:val="00092016"/>
    <w:rsid w:val="00092B1D"/>
    <w:rsid w:val="00096852"/>
    <w:rsid w:val="000A09ED"/>
    <w:rsid w:val="000A1257"/>
    <w:rsid w:val="000A6BB2"/>
    <w:rsid w:val="000B0B0F"/>
    <w:rsid w:val="000B2F88"/>
    <w:rsid w:val="000B4579"/>
    <w:rsid w:val="000B4AAF"/>
    <w:rsid w:val="000B5DB5"/>
    <w:rsid w:val="000C0ABD"/>
    <w:rsid w:val="000C564F"/>
    <w:rsid w:val="000C6FE0"/>
    <w:rsid w:val="000C7945"/>
    <w:rsid w:val="000D0BA8"/>
    <w:rsid w:val="000D5FD6"/>
    <w:rsid w:val="000E0A11"/>
    <w:rsid w:val="000E15F4"/>
    <w:rsid w:val="000E622E"/>
    <w:rsid w:val="000E70CB"/>
    <w:rsid w:val="000F0C03"/>
    <w:rsid w:val="000F1625"/>
    <w:rsid w:val="000F19D2"/>
    <w:rsid w:val="000F2E68"/>
    <w:rsid w:val="000F3A15"/>
    <w:rsid w:val="000F3BB5"/>
    <w:rsid w:val="00101890"/>
    <w:rsid w:val="00103331"/>
    <w:rsid w:val="001076D3"/>
    <w:rsid w:val="00114A05"/>
    <w:rsid w:val="00114DFC"/>
    <w:rsid w:val="00115304"/>
    <w:rsid w:val="00115CC9"/>
    <w:rsid w:val="00116CAB"/>
    <w:rsid w:val="00117823"/>
    <w:rsid w:val="001207CA"/>
    <w:rsid w:val="00122487"/>
    <w:rsid w:val="001258F2"/>
    <w:rsid w:val="00126CF9"/>
    <w:rsid w:val="00133380"/>
    <w:rsid w:val="001337E7"/>
    <w:rsid w:val="00135474"/>
    <w:rsid w:val="001374F7"/>
    <w:rsid w:val="00137EA8"/>
    <w:rsid w:val="00141623"/>
    <w:rsid w:val="0014226D"/>
    <w:rsid w:val="00143110"/>
    <w:rsid w:val="00143190"/>
    <w:rsid w:val="00143223"/>
    <w:rsid w:val="001435C7"/>
    <w:rsid w:val="00145BEC"/>
    <w:rsid w:val="00150A3C"/>
    <w:rsid w:val="001512FC"/>
    <w:rsid w:val="00151B8B"/>
    <w:rsid w:val="00156096"/>
    <w:rsid w:val="001728A6"/>
    <w:rsid w:val="00172DCF"/>
    <w:rsid w:val="00172E2B"/>
    <w:rsid w:val="00175197"/>
    <w:rsid w:val="00176DD2"/>
    <w:rsid w:val="001829DC"/>
    <w:rsid w:val="0018323C"/>
    <w:rsid w:val="00183B20"/>
    <w:rsid w:val="00186371"/>
    <w:rsid w:val="00186C04"/>
    <w:rsid w:val="00187288"/>
    <w:rsid w:val="001909D5"/>
    <w:rsid w:val="00191BA6"/>
    <w:rsid w:val="001921EE"/>
    <w:rsid w:val="00192BFB"/>
    <w:rsid w:val="001955C2"/>
    <w:rsid w:val="001A2FA7"/>
    <w:rsid w:val="001B2919"/>
    <w:rsid w:val="001B2AE1"/>
    <w:rsid w:val="001B43CE"/>
    <w:rsid w:val="001B4E2F"/>
    <w:rsid w:val="001B7A4E"/>
    <w:rsid w:val="001C076A"/>
    <w:rsid w:val="001C183C"/>
    <w:rsid w:val="001C69F5"/>
    <w:rsid w:val="001C6F8E"/>
    <w:rsid w:val="001C7530"/>
    <w:rsid w:val="001C788C"/>
    <w:rsid w:val="001D1024"/>
    <w:rsid w:val="001D15DC"/>
    <w:rsid w:val="001D2D74"/>
    <w:rsid w:val="001D492E"/>
    <w:rsid w:val="001D5178"/>
    <w:rsid w:val="001E058B"/>
    <w:rsid w:val="001E080A"/>
    <w:rsid w:val="001E1B10"/>
    <w:rsid w:val="001E39F2"/>
    <w:rsid w:val="001E51CE"/>
    <w:rsid w:val="001E6EC6"/>
    <w:rsid w:val="001E7791"/>
    <w:rsid w:val="001F16F0"/>
    <w:rsid w:val="001F3131"/>
    <w:rsid w:val="001F3516"/>
    <w:rsid w:val="001F55A7"/>
    <w:rsid w:val="001F6AD8"/>
    <w:rsid w:val="002015DF"/>
    <w:rsid w:val="00204760"/>
    <w:rsid w:val="0020719F"/>
    <w:rsid w:val="00207D42"/>
    <w:rsid w:val="002108D1"/>
    <w:rsid w:val="00210AB9"/>
    <w:rsid w:val="00214F8B"/>
    <w:rsid w:val="00215294"/>
    <w:rsid w:val="0021798C"/>
    <w:rsid w:val="00217A9A"/>
    <w:rsid w:val="0022349B"/>
    <w:rsid w:val="00225F45"/>
    <w:rsid w:val="00226918"/>
    <w:rsid w:val="00227D50"/>
    <w:rsid w:val="00227DCE"/>
    <w:rsid w:val="002332FA"/>
    <w:rsid w:val="00233F46"/>
    <w:rsid w:val="00236C62"/>
    <w:rsid w:val="002370FC"/>
    <w:rsid w:val="0024044D"/>
    <w:rsid w:val="00240C19"/>
    <w:rsid w:val="0024613A"/>
    <w:rsid w:val="00246D65"/>
    <w:rsid w:val="00247357"/>
    <w:rsid w:val="00247BCB"/>
    <w:rsid w:val="00250384"/>
    <w:rsid w:val="00252336"/>
    <w:rsid w:val="002528FE"/>
    <w:rsid w:val="002544C7"/>
    <w:rsid w:val="00260B27"/>
    <w:rsid w:val="00260DCD"/>
    <w:rsid w:val="002708E4"/>
    <w:rsid w:val="0027329F"/>
    <w:rsid w:val="002749B4"/>
    <w:rsid w:val="002769C2"/>
    <w:rsid w:val="00276D7E"/>
    <w:rsid w:val="00277907"/>
    <w:rsid w:val="00282808"/>
    <w:rsid w:val="00282A23"/>
    <w:rsid w:val="00283707"/>
    <w:rsid w:val="00290EA2"/>
    <w:rsid w:val="00294605"/>
    <w:rsid w:val="00297940"/>
    <w:rsid w:val="002A0F66"/>
    <w:rsid w:val="002A171C"/>
    <w:rsid w:val="002A4EF8"/>
    <w:rsid w:val="002A6FFF"/>
    <w:rsid w:val="002B1703"/>
    <w:rsid w:val="002B1798"/>
    <w:rsid w:val="002B1A91"/>
    <w:rsid w:val="002B1E4D"/>
    <w:rsid w:val="002B20B2"/>
    <w:rsid w:val="002B4B36"/>
    <w:rsid w:val="002B50A4"/>
    <w:rsid w:val="002B73E6"/>
    <w:rsid w:val="002C2327"/>
    <w:rsid w:val="002C2FCE"/>
    <w:rsid w:val="002C38DF"/>
    <w:rsid w:val="002C5BD6"/>
    <w:rsid w:val="002C6383"/>
    <w:rsid w:val="002D4162"/>
    <w:rsid w:val="002D615A"/>
    <w:rsid w:val="002D7996"/>
    <w:rsid w:val="002E1B6B"/>
    <w:rsid w:val="002E26CB"/>
    <w:rsid w:val="002E4872"/>
    <w:rsid w:val="002F0896"/>
    <w:rsid w:val="002F13C6"/>
    <w:rsid w:val="002F5F03"/>
    <w:rsid w:val="002F7734"/>
    <w:rsid w:val="002F78EB"/>
    <w:rsid w:val="00300BDA"/>
    <w:rsid w:val="0030440E"/>
    <w:rsid w:val="00304B99"/>
    <w:rsid w:val="003070B9"/>
    <w:rsid w:val="0030749C"/>
    <w:rsid w:val="00311020"/>
    <w:rsid w:val="00312127"/>
    <w:rsid w:val="00313810"/>
    <w:rsid w:val="0031564E"/>
    <w:rsid w:val="0031746C"/>
    <w:rsid w:val="00317F22"/>
    <w:rsid w:val="00321863"/>
    <w:rsid w:val="00322AD6"/>
    <w:rsid w:val="0032621A"/>
    <w:rsid w:val="003270FA"/>
    <w:rsid w:val="003306CC"/>
    <w:rsid w:val="00331062"/>
    <w:rsid w:val="00332450"/>
    <w:rsid w:val="00334D6E"/>
    <w:rsid w:val="003363CD"/>
    <w:rsid w:val="00341068"/>
    <w:rsid w:val="00344D8F"/>
    <w:rsid w:val="00346F9F"/>
    <w:rsid w:val="003527BB"/>
    <w:rsid w:val="00352C2E"/>
    <w:rsid w:val="003570AC"/>
    <w:rsid w:val="003608F3"/>
    <w:rsid w:val="00362CD2"/>
    <w:rsid w:val="00365782"/>
    <w:rsid w:val="003712A6"/>
    <w:rsid w:val="00372482"/>
    <w:rsid w:val="00373108"/>
    <w:rsid w:val="00374E47"/>
    <w:rsid w:val="00377315"/>
    <w:rsid w:val="00377A36"/>
    <w:rsid w:val="00380EE7"/>
    <w:rsid w:val="00381D7A"/>
    <w:rsid w:val="003917A8"/>
    <w:rsid w:val="00392488"/>
    <w:rsid w:val="0039282A"/>
    <w:rsid w:val="003929FC"/>
    <w:rsid w:val="00392C47"/>
    <w:rsid w:val="00393089"/>
    <w:rsid w:val="00396823"/>
    <w:rsid w:val="00397145"/>
    <w:rsid w:val="003978FF"/>
    <w:rsid w:val="00397FFB"/>
    <w:rsid w:val="003A1986"/>
    <w:rsid w:val="003B1142"/>
    <w:rsid w:val="003B190A"/>
    <w:rsid w:val="003B4F7C"/>
    <w:rsid w:val="003B6E57"/>
    <w:rsid w:val="003C1AC1"/>
    <w:rsid w:val="003C34E2"/>
    <w:rsid w:val="003C6D00"/>
    <w:rsid w:val="003D05BA"/>
    <w:rsid w:val="003D0C91"/>
    <w:rsid w:val="003D12D7"/>
    <w:rsid w:val="003D473D"/>
    <w:rsid w:val="003E0572"/>
    <w:rsid w:val="003E0AA6"/>
    <w:rsid w:val="003E7120"/>
    <w:rsid w:val="003F17E0"/>
    <w:rsid w:val="003F526D"/>
    <w:rsid w:val="003F5BA3"/>
    <w:rsid w:val="00401F40"/>
    <w:rsid w:val="0041174D"/>
    <w:rsid w:val="004117F0"/>
    <w:rsid w:val="00414626"/>
    <w:rsid w:val="00420029"/>
    <w:rsid w:val="00424033"/>
    <w:rsid w:val="00425093"/>
    <w:rsid w:val="004258B6"/>
    <w:rsid w:val="00425C3B"/>
    <w:rsid w:val="00426A00"/>
    <w:rsid w:val="00426B02"/>
    <w:rsid w:val="00432BD4"/>
    <w:rsid w:val="00433FBA"/>
    <w:rsid w:val="0043449F"/>
    <w:rsid w:val="00435FD7"/>
    <w:rsid w:val="004423D8"/>
    <w:rsid w:val="00447740"/>
    <w:rsid w:val="00450C8D"/>
    <w:rsid w:val="00450DD8"/>
    <w:rsid w:val="00460721"/>
    <w:rsid w:val="004674FD"/>
    <w:rsid w:val="0047003E"/>
    <w:rsid w:val="004757C1"/>
    <w:rsid w:val="00483159"/>
    <w:rsid w:val="004931C7"/>
    <w:rsid w:val="004937DE"/>
    <w:rsid w:val="0049403B"/>
    <w:rsid w:val="00494401"/>
    <w:rsid w:val="004A08C1"/>
    <w:rsid w:val="004A35E2"/>
    <w:rsid w:val="004A58CE"/>
    <w:rsid w:val="004A6D84"/>
    <w:rsid w:val="004A77C2"/>
    <w:rsid w:val="004B5499"/>
    <w:rsid w:val="004C0C49"/>
    <w:rsid w:val="004C7998"/>
    <w:rsid w:val="004D6408"/>
    <w:rsid w:val="004D6B3A"/>
    <w:rsid w:val="004E18D6"/>
    <w:rsid w:val="004E3A65"/>
    <w:rsid w:val="004E6654"/>
    <w:rsid w:val="004E677F"/>
    <w:rsid w:val="004E68CA"/>
    <w:rsid w:val="004E7B73"/>
    <w:rsid w:val="004F273C"/>
    <w:rsid w:val="004F2841"/>
    <w:rsid w:val="004F6339"/>
    <w:rsid w:val="005014DE"/>
    <w:rsid w:val="00503344"/>
    <w:rsid w:val="00503BD9"/>
    <w:rsid w:val="005044C6"/>
    <w:rsid w:val="00504664"/>
    <w:rsid w:val="00504E90"/>
    <w:rsid w:val="00505C8B"/>
    <w:rsid w:val="00512962"/>
    <w:rsid w:val="00517EE9"/>
    <w:rsid w:val="00521837"/>
    <w:rsid w:val="00531816"/>
    <w:rsid w:val="005350FF"/>
    <w:rsid w:val="005456E1"/>
    <w:rsid w:val="00545714"/>
    <w:rsid w:val="005465CF"/>
    <w:rsid w:val="00546E9E"/>
    <w:rsid w:val="005503E0"/>
    <w:rsid w:val="005509BD"/>
    <w:rsid w:val="00552DEE"/>
    <w:rsid w:val="00553D3A"/>
    <w:rsid w:val="00554F04"/>
    <w:rsid w:val="005559D7"/>
    <w:rsid w:val="00556154"/>
    <w:rsid w:val="00564CB0"/>
    <w:rsid w:val="005679D0"/>
    <w:rsid w:val="00570F3A"/>
    <w:rsid w:val="00571CB2"/>
    <w:rsid w:val="00573CE0"/>
    <w:rsid w:val="00581EFD"/>
    <w:rsid w:val="00585F52"/>
    <w:rsid w:val="00591643"/>
    <w:rsid w:val="00594A1E"/>
    <w:rsid w:val="00595F4E"/>
    <w:rsid w:val="00596275"/>
    <w:rsid w:val="00596323"/>
    <w:rsid w:val="0059724B"/>
    <w:rsid w:val="005A109C"/>
    <w:rsid w:val="005A1247"/>
    <w:rsid w:val="005A4DEF"/>
    <w:rsid w:val="005A5067"/>
    <w:rsid w:val="005A59BC"/>
    <w:rsid w:val="005A5A62"/>
    <w:rsid w:val="005A66B6"/>
    <w:rsid w:val="005B0FB9"/>
    <w:rsid w:val="005B3ACD"/>
    <w:rsid w:val="005B4685"/>
    <w:rsid w:val="005B737B"/>
    <w:rsid w:val="005C3393"/>
    <w:rsid w:val="005D1F4F"/>
    <w:rsid w:val="005D4AFE"/>
    <w:rsid w:val="005D6A0C"/>
    <w:rsid w:val="005E579A"/>
    <w:rsid w:val="005E59A8"/>
    <w:rsid w:val="005F04D9"/>
    <w:rsid w:val="005F2321"/>
    <w:rsid w:val="005F234E"/>
    <w:rsid w:val="005F38FF"/>
    <w:rsid w:val="005F4286"/>
    <w:rsid w:val="005F52DE"/>
    <w:rsid w:val="00600E91"/>
    <w:rsid w:val="006061A8"/>
    <w:rsid w:val="00613C87"/>
    <w:rsid w:val="006177D1"/>
    <w:rsid w:val="0062380B"/>
    <w:rsid w:val="00624796"/>
    <w:rsid w:val="00625C20"/>
    <w:rsid w:val="006264F0"/>
    <w:rsid w:val="0062786E"/>
    <w:rsid w:val="00632440"/>
    <w:rsid w:val="006334EF"/>
    <w:rsid w:val="00633715"/>
    <w:rsid w:val="00634A51"/>
    <w:rsid w:val="006404DE"/>
    <w:rsid w:val="00640EB6"/>
    <w:rsid w:val="0064164A"/>
    <w:rsid w:val="006435D9"/>
    <w:rsid w:val="006447EF"/>
    <w:rsid w:val="00647DC4"/>
    <w:rsid w:val="00654417"/>
    <w:rsid w:val="00654673"/>
    <w:rsid w:val="006547F0"/>
    <w:rsid w:val="00656E5E"/>
    <w:rsid w:val="00660334"/>
    <w:rsid w:val="00662E1D"/>
    <w:rsid w:val="006646D4"/>
    <w:rsid w:val="006647D9"/>
    <w:rsid w:val="00664B83"/>
    <w:rsid w:val="00664EF1"/>
    <w:rsid w:val="00664F12"/>
    <w:rsid w:val="00665196"/>
    <w:rsid w:val="00670C8D"/>
    <w:rsid w:val="0067168B"/>
    <w:rsid w:val="006721D0"/>
    <w:rsid w:val="00672879"/>
    <w:rsid w:val="00672E1D"/>
    <w:rsid w:val="00673514"/>
    <w:rsid w:val="00674B15"/>
    <w:rsid w:val="00685D76"/>
    <w:rsid w:val="00686C85"/>
    <w:rsid w:val="00687696"/>
    <w:rsid w:val="006877EC"/>
    <w:rsid w:val="0069233A"/>
    <w:rsid w:val="006929D9"/>
    <w:rsid w:val="006932E0"/>
    <w:rsid w:val="00693601"/>
    <w:rsid w:val="00693814"/>
    <w:rsid w:val="006963AE"/>
    <w:rsid w:val="006A02A8"/>
    <w:rsid w:val="006A0E72"/>
    <w:rsid w:val="006A10A6"/>
    <w:rsid w:val="006A1207"/>
    <w:rsid w:val="006A21D3"/>
    <w:rsid w:val="006A6F63"/>
    <w:rsid w:val="006A7A56"/>
    <w:rsid w:val="006B0690"/>
    <w:rsid w:val="006B0A0B"/>
    <w:rsid w:val="006B3A94"/>
    <w:rsid w:val="006B494D"/>
    <w:rsid w:val="006B4DDA"/>
    <w:rsid w:val="006B7BC9"/>
    <w:rsid w:val="006C0526"/>
    <w:rsid w:val="006C2B8D"/>
    <w:rsid w:val="006C520E"/>
    <w:rsid w:val="006C597E"/>
    <w:rsid w:val="006D2243"/>
    <w:rsid w:val="006D32C4"/>
    <w:rsid w:val="006D5AB9"/>
    <w:rsid w:val="006D5C2A"/>
    <w:rsid w:val="006D7D88"/>
    <w:rsid w:val="006E0416"/>
    <w:rsid w:val="006E4AF7"/>
    <w:rsid w:val="006E5B99"/>
    <w:rsid w:val="006E7F5C"/>
    <w:rsid w:val="006F16BE"/>
    <w:rsid w:val="006F2F24"/>
    <w:rsid w:val="006F328A"/>
    <w:rsid w:val="006F3AEC"/>
    <w:rsid w:val="006F3BDA"/>
    <w:rsid w:val="00713575"/>
    <w:rsid w:val="007135E6"/>
    <w:rsid w:val="007147E2"/>
    <w:rsid w:val="00715061"/>
    <w:rsid w:val="00717ECA"/>
    <w:rsid w:val="00724234"/>
    <w:rsid w:val="00725B3C"/>
    <w:rsid w:val="00726C87"/>
    <w:rsid w:val="00726DD6"/>
    <w:rsid w:val="00727A22"/>
    <w:rsid w:val="007338B7"/>
    <w:rsid w:val="0073474A"/>
    <w:rsid w:val="00734B83"/>
    <w:rsid w:val="007360CE"/>
    <w:rsid w:val="00736EB1"/>
    <w:rsid w:val="00737397"/>
    <w:rsid w:val="00737853"/>
    <w:rsid w:val="00743ED1"/>
    <w:rsid w:val="00744D02"/>
    <w:rsid w:val="00750551"/>
    <w:rsid w:val="0075478A"/>
    <w:rsid w:val="00755B44"/>
    <w:rsid w:val="00755F07"/>
    <w:rsid w:val="007569AE"/>
    <w:rsid w:val="0076024A"/>
    <w:rsid w:val="00760931"/>
    <w:rsid w:val="007613A5"/>
    <w:rsid w:val="00763359"/>
    <w:rsid w:val="00765902"/>
    <w:rsid w:val="0077404C"/>
    <w:rsid w:val="00780BA9"/>
    <w:rsid w:val="00781413"/>
    <w:rsid w:val="00782B8E"/>
    <w:rsid w:val="00783601"/>
    <w:rsid w:val="007836C2"/>
    <w:rsid w:val="00784448"/>
    <w:rsid w:val="00785330"/>
    <w:rsid w:val="007878C5"/>
    <w:rsid w:val="007901FA"/>
    <w:rsid w:val="00791D78"/>
    <w:rsid w:val="00797DFC"/>
    <w:rsid w:val="007A1880"/>
    <w:rsid w:val="007A2E44"/>
    <w:rsid w:val="007A4245"/>
    <w:rsid w:val="007A46F7"/>
    <w:rsid w:val="007A4CB9"/>
    <w:rsid w:val="007A52AA"/>
    <w:rsid w:val="007B6FB8"/>
    <w:rsid w:val="007B7396"/>
    <w:rsid w:val="007C0575"/>
    <w:rsid w:val="007C0A26"/>
    <w:rsid w:val="007C276D"/>
    <w:rsid w:val="007C4D4D"/>
    <w:rsid w:val="007C659F"/>
    <w:rsid w:val="007D13A8"/>
    <w:rsid w:val="007D290B"/>
    <w:rsid w:val="007D7CA2"/>
    <w:rsid w:val="007E0A33"/>
    <w:rsid w:val="007E2E85"/>
    <w:rsid w:val="007E7F6B"/>
    <w:rsid w:val="007F03D8"/>
    <w:rsid w:val="007F3A2C"/>
    <w:rsid w:val="007F5030"/>
    <w:rsid w:val="007F638D"/>
    <w:rsid w:val="007F77A4"/>
    <w:rsid w:val="007F7CEE"/>
    <w:rsid w:val="007F7F3C"/>
    <w:rsid w:val="008005D4"/>
    <w:rsid w:val="00800703"/>
    <w:rsid w:val="00803A7B"/>
    <w:rsid w:val="00805CC5"/>
    <w:rsid w:val="00810CA5"/>
    <w:rsid w:val="00813364"/>
    <w:rsid w:val="00813E3D"/>
    <w:rsid w:val="008140D8"/>
    <w:rsid w:val="008150A6"/>
    <w:rsid w:val="00816430"/>
    <w:rsid w:val="008167A8"/>
    <w:rsid w:val="00821209"/>
    <w:rsid w:val="00822F84"/>
    <w:rsid w:val="00826829"/>
    <w:rsid w:val="00827BB5"/>
    <w:rsid w:val="00831AA0"/>
    <w:rsid w:val="00831B9C"/>
    <w:rsid w:val="00834B58"/>
    <w:rsid w:val="00840554"/>
    <w:rsid w:val="00847CC9"/>
    <w:rsid w:val="00851022"/>
    <w:rsid w:val="00852791"/>
    <w:rsid w:val="00853652"/>
    <w:rsid w:val="008547DC"/>
    <w:rsid w:val="008568FD"/>
    <w:rsid w:val="008571EC"/>
    <w:rsid w:val="00861F35"/>
    <w:rsid w:val="00865451"/>
    <w:rsid w:val="0086647A"/>
    <w:rsid w:val="008720AA"/>
    <w:rsid w:val="00874791"/>
    <w:rsid w:val="0087701F"/>
    <w:rsid w:val="0088018F"/>
    <w:rsid w:val="00881790"/>
    <w:rsid w:val="00882BC9"/>
    <w:rsid w:val="00882BE3"/>
    <w:rsid w:val="00883A88"/>
    <w:rsid w:val="0088477E"/>
    <w:rsid w:val="00885F39"/>
    <w:rsid w:val="00887A03"/>
    <w:rsid w:val="008902A5"/>
    <w:rsid w:val="00890FAB"/>
    <w:rsid w:val="00890FE8"/>
    <w:rsid w:val="00892407"/>
    <w:rsid w:val="0089295E"/>
    <w:rsid w:val="008A08DB"/>
    <w:rsid w:val="008A392C"/>
    <w:rsid w:val="008A3BFF"/>
    <w:rsid w:val="008A5978"/>
    <w:rsid w:val="008A5CBD"/>
    <w:rsid w:val="008B5819"/>
    <w:rsid w:val="008B62CF"/>
    <w:rsid w:val="008B6800"/>
    <w:rsid w:val="008B72E3"/>
    <w:rsid w:val="008C4119"/>
    <w:rsid w:val="008C5860"/>
    <w:rsid w:val="008C5E90"/>
    <w:rsid w:val="008C6C5E"/>
    <w:rsid w:val="008C70B5"/>
    <w:rsid w:val="008C7CB9"/>
    <w:rsid w:val="008D0F51"/>
    <w:rsid w:val="008D1359"/>
    <w:rsid w:val="008D1988"/>
    <w:rsid w:val="008E3CCF"/>
    <w:rsid w:val="008E44BE"/>
    <w:rsid w:val="008E5DE9"/>
    <w:rsid w:val="008E7154"/>
    <w:rsid w:val="008F2E57"/>
    <w:rsid w:val="008F5720"/>
    <w:rsid w:val="008F7B8F"/>
    <w:rsid w:val="009012C8"/>
    <w:rsid w:val="00901881"/>
    <w:rsid w:val="00902188"/>
    <w:rsid w:val="009059CA"/>
    <w:rsid w:val="0091107A"/>
    <w:rsid w:val="009110C7"/>
    <w:rsid w:val="0091233D"/>
    <w:rsid w:val="00913E02"/>
    <w:rsid w:val="00915BBA"/>
    <w:rsid w:val="00917D96"/>
    <w:rsid w:val="0092230F"/>
    <w:rsid w:val="00924227"/>
    <w:rsid w:val="0092512A"/>
    <w:rsid w:val="0092536E"/>
    <w:rsid w:val="0092762D"/>
    <w:rsid w:val="00927AC6"/>
    <w:rsid w:val="00932333"/>
    <w:rsid w:val="00934532"/>
    <w:rsid w:val="00934D0D"/>
    <w:rsid w:val="0093571F"/>
    <w:rsid w:val="0093704E"/>
    <w:rsid w:val="00943887"/>
    <w:rsid w:val="009446AD"/>
    <w:rsid w:val="00946BE6"/>
    <w:rsid w:val="009479ED"/>
    <w:rsid w:val="00953B27"/>
    <w:rsid w:val="00954AF1"/>
    <w:rsid w:val="0095674B"/>
    <w:rsid w:val="00960DCF"/>
    <w:rsid w:val="009637BC"/>
    <w:rsid w:val="0097068B"/>
    <w:rsid w:val="009731FC"/>
    <w:rsid w:val="00974649"/>
    <w:rsid w:val="009754BE"/>
    <w:rsid w:val="00976E49"/>
    <w:rsid w:val="009778E4"/>
    <w:rsid w:val="009805D3"/>
    <w:rsid w:val="00980EF7"/>
    <w:rsid w:val="00982132"/>
    <w:rsid w:val="0098334B"/>
    <w:rsid w:val="00994C46"/>
    <w:rsid w:val="009A18C6"/>
    <w:rsid w:val="009A41FA"/>
    <w:rsid w:val="009A4554"/>
    <w:rsid w:val="009B09BD"/>
    <w:rsid w:val="009B1AC7"/>
    <w:rsid w:val="009B1B7D"/>
    <w:rsid w:val="009B526F"/>
    <w:rsid w:val="009B725E"/>
    <w:rsid w:val="009C0BD3"/>
    <w:rsid w:val="009C32CC"/>
    <w:rsid w:val="009C3B43"/>
    <w:rsid w:val="009C3F6C"/>
    <w:rsid w:val="009C4935"/>
    <w:rsid w:val="009C4AA2"/>
    <w:rsid w:val="009C5CAC"/>
    <w:rsid w:val="009C62D8"/>
    <w:rsid w:val="009C6FA2"/>
    <w:rsid w:val="009E2507"/>
    <w:rsid w:val="009F0C9A"/>
    <w:rsid w:val="009F1083"/>
    <w:rsid w:val="00A00928"/>
    <w:rsid w:val="00A01BFB"/>
    <w:rsid w:val="00A03A43"/>
    <w:rsid w:val="00A04A64"/>
    <w:rsid w:val="00A13BF7"/>
    <w:rsid w:val="00A140D3"/>
    <w:rsid w:val="00A16CA9"/>
    <w:rsid w:val="00A20ACD"/>
    <w:rsid w:val="00A20D3A"/>
    <w:rsid w:val="00A23E5E"/>
    <w:rsid w:val="00A25579"/>
    <w:rsid w:val="00A26D5A"/>
    <w:rsid w:val="00A27BA9"/>
    <w:rsid w:val="00A27BF5"/>
    <w:rsid w:val="00A32AF8"/>
    <w:rsid w:val="00A3327F"/>
    <w:rsid w:val="00A33BA8"/>
    <w:rsid w:val="00A340B7"/>
    <w:rsid w:val="00A43BBA"/>
    <w:rsid w:val="00A55F4B"/>
    <w:rsid w:val="00A5691C"/>
    <w:rsid w:val="00A56A3E"/>
    <w:rsid w:val="00A61632"/>
    <w:rsid w:val="00A638C3"/>
    <w:rsid w:val="00A649F9"/>
    <w:rsid w:val="00A66818"/>
    <w:rsid w:val="00A70D20"/>
    <w:rsid w:val="00A76915"/>
    <w:rsid w:val="00A76CAB"/>
    <w:rsid w:val="00A77297"/>
    <w:rsid w:val="00A77E7F"/>
    <w:rsid w:val="00A80C53"/>
    <w:rsid w:val="00A81B0A"/>
    <w:rsid w:val="00A82D17"/>
    <w:rsid w:val="00A843F7"/>
    <w:rsid w:val="00A86213"/>
    <w:rsid w:val="00A866F7"/>
    <w:rsid w:val="00A87A5D"/>
    <w:rsid w:val="00A93DF7"/>
    <w:rsid w:val="00A94EA7"/>
    <w:rsid w:val="00A97DFA"/>
    <w:rsid w:val="00AA7F7E"/>
    <w:rsid w:val="00AB0EA4"/>
    <w:rsid w:val="00AB7A1F"/>
    <w:rsid w:val="00AD1D0E"/>
    <w:rsid w:val="00AD359E"/>
    <w:rsid w:val="00AE00C4"/>
    <w:rsid w:val="00AE16D3"/>
    <w:rsid w:val="00AE2699"/>
    <w:rsid w:val="00AE28C2"/>
    <w:rsid w:val="00AE2EF3"/>
    <w:rsid w:val="00AE355A"/>
    <w:rsid w:val="00AF3482"/>
    <w:rsid w:val="00AF7EF1"/>
    <w:rsid w:val="00B003F3"/>
    <w:rsid w:val="00B021D1"/>
    <w:rsid w:val="00B04642"/>
    <w:rsid w:val="00B10DD4"/>
    <w:rsid w:val="00B11B05"/>
    <w:rsid w:val="00B11C74"/>
    <w:rsid w:val="00B14088"/>
    <w:rsid w:val="00B17882"/>
    <w:rsid w:val="00B17A01"/>
    <w:rsid w:val="00B2176A"/>
    <w:rsid w:val="00B23876"/>
    <w:rsid w:val="00B26777"/>
    <w:rsid w:val="00B27780"/>
    <w:rsid w:val="00B32D1B"/>
    <w:rsid w:val="00B3611D"/>
    <w:rsid w:val="00B37A01"/>
    <w:rsid w:val="00B402AE"/>
    <w:rsid w:val="00B4230E"/>
    <w:rsid w:val="00B425E4"/>
    <w:rsid w:val="00B43168"/>
    <w:rsid w:val="00B450C2"/>
    <w:rsid w:val="00B512F0"/>
    <w:rsid w:val="00B51562"/>
    <w:rsid w:val="00B52E27"/>
    <w:rsid w:val="00B539B1"/>
    <w:rsid w:val="00B548F4"/>
    <w:rsid w:val="00B60257"/>
    <w:rsid w:val="00B64585"/>
    <w:rsid w:val="00B649A1"/>
    <w:rsid w:val="00B6503A"/>
    <w:rsid w:val="00B661BD"/>
    <w:rsid w:val="00B67960"/>
    <w:rsid w:val="00B70383"/>
    <w:rsid w:val="00B7087E"/>
    <w:rsid w:val="00B72F6B"/>
    <w:rsid w:val="00B73247"/>
    <w:rsid w:val="00B73637"/>
    <w:rsid w:val="00B73EB7"/>
    <w:rsid w:val="00B74FA4"/>
    <w:rsid w:val="00B773DD"/>
    <w:rsid w:val="00B84058"/>
    <w:rsid w:val="00B8470D"/>
    <w:rsid w:val="00B86846"/>
    <w:rsid w:val="00B90078"/>
    <w:rsid w:val="00B910C3"/>
    <w:rsid w:val="00B95667"/>
    <w:rsid w:val="00B957CA"/>
    <w:rsid w:val="00B95993"/>
    <w:rsid w:val="00B96153"/>
    <w:rsid w:val="00B97103"/>
    <w:rsid w:val="00B97F28"/>
    <w:rsid w:val="00BA7F81"/>
    <w:rsid w:val="00BB0964"/>
    <w:rsid w:val="00BB1C8C"/>
    <w:rsid w:val="00BB69F9"/>
    <w:rsid w:val="00BD00F8"/>
    <w:rsid w:val="00BD07B6"/>
    <w:rsid w:val="00BD0E07"/>
    <w:rsid w:val="00BD1D75"/>
    <w:rsid w:val="00BD3DC1"/>
    <w:rsid w:val="00BD4556"/>
    <w:rsid w:val="00BD47ED"/>
    <w:rsid w:val="00BE2636"/>
    <w:rsid w:val="00BE3E8C"/>
    <w:rsid w:val="00BE412F"/>
    <w:rsid w:val="00BE7F41"/>
    <w:rsid w:val="00BF1CC2"/>
    <w:rsid w:val="00BF23E7"/>
    <w:rsid w:val="00BF2D4C"/>
    <w:rsid w:val="00BF3C66"/>
    <w:rsid w:val="00BF571A"/>
    <w:rsid w:val="00BF67A8"/>
    <w:rsid w:val="00BF6FAB"/>
    <w:rsid w:val="00C0042D"/>
    <w:rsid w:val="00C03BED"/>
    <w:rsid w:val="00C04F14"/>
    <w:rsid w:val="00C05DA2"/>
    <w:rsid w:val="00C1785E"/>
    <w:rsid w:val="00C204E5"/>
    <w:rsid w:val="00C207F1"/>
    <w:rsid w:val="00C21CDD"/>
    <w:rsid w:val="00C31FCD"/>
    <w:rsid w:val="00C3208A"/>
    <w:rsid w:val="00C37ECF"/>
    <w:rsid w:val="00C439FB"/>
    <w:rsid w:val="00C47AA3"/>
    <w:rsid w:val="00C47C03"/>
    <w:rsid w:val="00C53BAB"/>
    <w:rsid w:val="00C55412"/>
    <w:rsid w:val="00C56A56"/>
    <w:rsid w:val="00C577F2"/>
    <w:rsid w:val="00C626C2"/>
    <w:rsid w:val="00C62D05"/>
    <w:rsid w:val="00C655AB"/>
    <w:rsid w:val="00C66FD5"/>
    <w:rsid w:val="00C728A1"/>
    <w:rsid w:val="00C72FE7"/>
    <w:rsid w:val="00C74C2F"/>
    <w:rsid w:val="00C75C5E"/>
    <w:rsid w:val="00C77057"/>
    <w:rsid w:val="00C80523"/>
    <w:rsid w:val="00C807B3"/>
    <w:rsid w:val="00C85A10"/>
    <w:rsid w:val="00C86E86"/>
    <w:rsid w:val="00C9030E"/>
    <w:rsid w:val="00C95029"/>
    <w:rsid w:val="00C953BA"/>
    <w:rsid w:val="00C97534"/>
    <w:rsid w:val="00CA0D08"/>
    <w:rsid w:val="00CA400D"/>
    <w:rsid w:val="00CA58A7"/>
    <w:rsid w:val="00CA74A7"/>
    <w:rsid w:val="00CB0741"/>
    <w:rsid w:val="00CB0861"/>
    <w:rsid w:val="00CB0ECA"/>
    <w:rsid w:val="00CB36B8"/>
    <w:rsid w:val="00CB5731"/>
    <w:rsid w:val="00CB5DFC"/>
    <w:rsid w:val="00CB6A94"/>
    <w:rsid w:val="00CB707F"/>
    <w:rsid w:val="00CB7E2D"/>
    <w:rsid w:val="00CC08BA"/>
    <w:rsid w:val="00CC55E4"/>
    <w:rsid w:val="00CD191D"/>
    <w:rsid w:val="00CD263B"/>
    <w:rsid w:val="00CD33A6"/>
    <w:rsid w:val="00CD3CD1"/>
    <w:rsid w:val="00CD7B85"/>
    <w:rsid w:val="00CE55D2"/>
    <w:rsid w:val="00CE5AE5"/>
    <w:rsid w:val="00CE7EBF"/>
    <w:rsid w:val="00CF1A46"/>
    <w:rsid w:val="00CF1F6A"/>
    <w:rsid w:val="00D007DA"/>
    <w:rsid w:val="00D00F81"/>
    <w:rsid w:val="00D01D3A"/>
    <w:rsid w:val="00D02B05"/>
    <w:rsid w:val="00D04045"/>
    <w:rsid w:val="00D06083"/>
    <w:rsid w:val="00D06BB3"/>
    <w:rsid w:val="00D073E6"/>
    <w:rsid w:val="00D07C68"/>
    <w:rsid w:val="00D12D42"/>
    <w:rsid w:val="00D133EF"/>
    <w:rsid w:val="00D13C8E"/>
    <w:rsid w:val="00D163A2"/>
    <w:rsid w:val="00D23533"/>
    <w:rsid w:val="00D243C4"/>
    <w:rsid w:val="00D24671"/>
    <w:rsid w:val="00D25589"/>
    <w:rsid w:val="00D27EFF"/>
    <w:rsid w:val="00D30B5A"/>
    <w:rsid w:val="00D3217E"/>
    <w:rsid w:val="00D3251F"/>
    <w:rsid w:val="00D34F21"/>
    <w:rsid w:val="00D35DAD"/>
    <w:rsid w:val="00D37286"/>
    <w:rsid w:val="00D40ECA"/>
    <w:rsid w:val="00D41CEC"/>
    <w:rsid w:val="00D4370A"/>
    <w:rsid w:val="00D4373A"/>
    <w:rsid w:val="00D51E08"/>
    <w:rsid w:val="00D55A5A"/>
    <w:rsid w:val="00D5659C"/>
    <w:rsid w:val="00D57019"/>
    <w:rsid w:val="00D572C9"/>
    <w:rsid w:val="00D60F4D"/>
    <w:rsid w:val="00D63EB3"/>
    <w:rsid w:val="00D67744"/>
    <w:rsid w:val="00D707CB"/>
    <w:rsid w:val="00D73E33"/>
    <w:rsid w:val="00D77C53"/>
    <w:rsid w:val="00D801D8"/>
    <w:rsid w:val="00D81028"/>
    <w:rsid w:val="00D83332"/>
    <w:rsid w:val="00D8455D"/>
    <w:rsid w:val="00D85878"/>
    <w:rsid w:val="00D87940"/>
    <w:rsid w:val="00D9055F"/>
    <w:rsid w:val="00D9359D"/>
    <w:rsid w:val="00D9410A"/>
    <w:rsid w:val="00DA22ED"/>
    <w:rsid w:val="00DA2ECF"/>
    <w:rsid w:val="00DA44A8"/>
    <w:rsid w:val="00DA4950"/>
    <w:rsid w:val="00DA4B30"/>
    <w:rsid w:val="00DB1CEC"/>
    <w:rsid w:val="00DB2B51"/>
    <w:rsid w:val="00DB311A"/>
    <w:rsid w:val="00DB3CFF"/>
    <w:rsid w:val="00DB4675"/>
    <w:rsid w:val="00DB7AE8"/>
    <w:rsid w:val="00DC083B"/>
    <w:rsid w:val="00DC1716"/>
    <w:rsid w:val="00DC277E"/>
    <w:rsid w:val="00DC3FF9"/>
    <w:rsid w:val="00DC5966"/>
    <w:rsid w:val="00DC6639"/>
    <w:rsid w:val="00DD01CC"/>
    <w:rsid w:val="00DD4ABF"/>
    <w:rsid w:val="00DD5D62"/>
    <w:rsid w:val="00DD6FC9"/>
    <w:rsid w:val="00DE02EF"/>
    <w:rsid w:val="00DE2CC8"/>
    <w:rsid w:val="00DE5F8B"/>
    <w:rsid w:val="00DE6442"/>
    <w:rsid w:val="00DE7C06"/>
    <w:rsid w:val="00DF0354"/>
    <w:rsid w:val="00DF17DF"/>
    <w:rsid w:val="00DF1CC6"/>
    <w:rsid w:val="00DF2A86"/>
    <w:rsid w:val="00DF2C1C"/>
    <w:rsid w:val="00DF3D52"/>
    <w:rsid w:val="00DF6070"/>
    <w:rsid w:val="00DF6173"/>
    <w:rsid w:val="00DF769A"/>
    <w:rsid w:val="00DF793C"/>
    <w:rsid w:val="00DF7BD4"/>
    <w:rsid w:val="00DF7F7A"/>
    <w:rsid w:val="00E0005C"/>
    <w:rsid w:val="00E02207"/>
    <w:rsid w:val="00E10D08"/>
    <w:rsid w:val="00E14468"/>
    <w:rsid w:val="00E15406"/>
    <w:rsid w:val="00E17018"/>
    <w:rsid w:val="00E20035"/>
    <w:rsid w:val="00E24B02"/>
    <w:rsid w:val="00E255A5"/>
    <w:rsid w:val="00E26938"/>
    <w:rsid w:val="00E26D9B"/>
    <w:rsid w:val="00E274F1"/>
    <w:rsid w:val="00E322DD"/>
    <w:rsid w:val="00E329E9"/>
    <w:rsid w:val="00E33AC0"/>
    <w:rsid w:val="00E3454A"/>
    <w:rsid w:val="00E355FF"/>
    <w:rsid w:val="00E42E72"/>
    <w:rsid w:val="00E437C2"/>
    <w:rsid w:val="00E43866"/>
    <w:rsid w:val="00E44EF7"/>
    <w:rsid w:val="00E537D0"/>
    <w:rsid w:val="00E5414E"/>
    <w:rsid w:val="00E62CC4"/>
    <w:rsid w:val="00E65096"/>
    <w:rsid w:val="00E716B3"/>
    <w:rsid w:val="00E71FEC"/>
    <w:rsid w:val="00E7238D"/>
    <w:rsid w:val="00E80391"/>
    <w:rsid w:val="00E80547"/>
    <w:rsid w:val="00E82313"/>
    <w:rsid w:val="00E87667"/>
    <w:rsid w:val="00E87D0B"/>
    <w:rsid w:val="00E87E5A"/>
    <w:rsid w:val="00E90CFD"/>
    <w:rsid w:val="00E92D02"/>
    <w:rsid w:val="00E95F8D"/>
    <w:rsid w:val="00E9696E"/>
    <w:rsid w:val="00E9709C"/>
    <w:rsid w:val="00EA236C"/>
    <w:rsid w:val="00EA3E67"/>
    <w:rsid w:val="00EA6066"/>
    <w:rsid w:val="00EA7009"/>
    <w:rsid w:val="00EB1B0F"/>
    <w:rsid w:val="00EC75D3"/>
    <w:rsid w:val="00ED140F"/>
    <w:rsid w:val="00ED335B"/>
    <w:rsid w:val="00ED4AEA"/>
    <w:rsid w:val="00ED77DA"/>
    <w:rsid w:val="00EE0FEE"/>
    <w:rsid w:val="00EE3318"/>
    <w:rsid w:val="00EE5720"/>
    <w:rsid w:val="00EF2E46"/>
    <w:rsid w:val="00EF3D74"/>
    <w:rsid w:val="00EF7C7D"/>
    <w:rsid w:val="00F058FB"/>
    <w:rsid w:val="00F10A6E"/>
    <w:rsid w:val="00F12E80"/>
    <w:rsid w:val="00F148D7"/>
    <w:rsid w:val="00F17371"/>
    <w:rsid w:val="00F23A4D"/>
    <w:rsid w:val="00F23E10"/>
    <w:rsid w:val="00F25C25"/>
    <w:rsid w:val="00F26160"/>
    <w:rsid w:val="00F278C2"/>
    <w:rsid w:val="00F31C01"/>
    <w:rsid w:val="00F34176"/>
    <w:rsid w:val="00F3522A"/>
    <w:rsid w:val="00F36796"/>
    <w:rsid w:val="00F3785F"/>
    <w:rsid w:val="00F4054B"/>
    <w:rsid w:val="00F425CE"/>
    <w:rsid w:val="00F448F6"/>
    <w:rsid w:val="00F44BA8"/>
    <w:rsid w:val="00F44D66"/>
    <w:rsid w:val="00F459D4"/>
    <w:rsid w:val="00F468C9"/>
    <w:rsid w:val="00F504E3"/>
    <w:rsid w:val="00F50A4A"/>
    <w:rsid w:val="00F50CE7"/>
    <w:rsid w:val="00F53B9E"/>
    <w:rsid w:val="00F54D8F"/>
    <w:rsid w:val="00F55CDF"/>
    <w:rsid w:val="00F57C90"/>
    <w:rsid w:val="00F639B3"/>
    <w:rsid w:val="00F63DD5"/>
    <w:rsid w:val="00F649C5"/>
    <w:rsid w:val="00F65CC5"/>
    <w:rsid w:val="00F67E16"/>
    <w:rsid w:val="00F70DD2"/>
    <w:rsid w:val="00F74C99"/>
    <w:rsid w:val="00F75F35"/>
    <w:rsid w:val="00F80B73"/>
    <w:rsid w:val="00F82622"/>
    <w:rsid w:val="00F82D80"/>
    <w:rsid w:val="00F83DEA"/>
    <w:rsid w:val="00F844E8"/>
    <w:rsid w:val="00F84DCB"/>
    <w:rsid w:val="00F92E93"/>
    <w:rsid w:val="00FA0B57"/>
    <w:rsid w:val="00FA1F28"/>
    <w:rsid w:val="00FA22EF"/>
    <w:rsid w:val="00FA2687"/>
    <w:rsid w:val="00FB00E7"/>
    <w:rsid w:val="00FB1A3D"/>
    <w:rsid w:val="00FB25C5"/>
    <w:rsid w:val="00FB2778"/>
    <w:rsid w:val="00FB5058"/>
    <w:rsid w:val="00FB650F"/>
    <w:rsid w:val="00FC037C"/>
    <w:rsid w:val="00FC0ECF"/>
    <w:rsid w:val="00FC17C0"/>
    <w:rsid w:val="00FC43AB"/>
    <w:rsid w:val="00FC47BF"/>
    <w:rsid w:val="00FC54A7"/>
    <w:rsid w:val="00FC7088"/>
    <w:rsid w:val="00FC799E"/>
    <w:rsid w:val="00FD4B82"/>
    <w:rsid w:val="00FD7F79"/>
    <w:rsid w:val="00FE2CE6"/>
    <w:rsid w:val="00FE584A"/>
    <w:rsid w:val="00FE78E5"/>
    <w:rsid w:val="00FF18C8"/>
    <w:rsid w:val="00FF42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1BBC98"/>
  <w15:docId w15:val="{C17EC92A-22C0-4C85-9E7A-5CB0F7E3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1C8C"/>
    <w:pPr>
      <w:widowControl w:val="0"/>
      <w:spacing w:line="300" w:lineRule="auto"/>
    </w:pPr>
    <w:rPr>
      <w:rFonts w:ascii="Times New Roman" w:eastAsia="標楷體" w:hAnsi="Times New Roman" w:cs="Times New Roman"/>
      <w:sz w:val="32"/>
      <w:szCs w:val="24"/>
    </w:rPr>
  </w:style>
  <w:style w:type="paragraph" w:styleId="1">
    <w:name w:val="heading 1"/>
    <w:aliases w:val="標題1,標題 1壹,level 1,Level 1 Head,H1,heading 1,Heading apps,Heading 11,h1,Level 1 Topic Heading,h11,h12,h111,h13,h112,h121,h1111,h14,h113,DO NOT USE_h1,壹,--章名,Header1,Data Sheet Headlines,大綱"/>
    <w:basedOn w:val="a"/>
    <w:next w:val="a"/>
    <w:link w:val="10"/>
    <w:qFormat/>
    <w:rsid w:val="00685D76"/>
    <w:pPr>
      <w:keepNext/>
      <w:spacing w:line="240" w:lineRule="auto"/>
      <w:outlineLvl w:val="0"/>
    </w:pPr>
    <w:rPr>
      <w:rFonts w:ascii="Arial" w:hAnsi="Arial"/>
      <w:b/>
      <w:bCs/>
      <w:kern w:val="52"/>
      <w:szCs w:val="32"/>
    </w:rPr>
  </w:style>
  <w:style w:type="paragraph" w:styleId="2">
    <w:name w:val="heading 2"/>
    <w:aliases w:val="一、,H2,Chapter Number/Appendix Letter,chn,h2,Level 2 Topic Heading,標題 2-(一),標題 2--1.1,1.5.5.6.1,主標題,--1.1"/>
    <w:basedOn w:val="a"/>
    <w:next w:val="a"/>
    <w:link w:val="20"/>
    <w:qFormat/>
    <w:rsid w:val="00BB1C8C"/>
    <w:pPr>
      <w:keepNext/>
      <w:spacing w:beforeLines="50" w:afterLines="50" w:line="240" w:lineRule="auto"/>
      <w:outlineLvl w:val="1"/>
    </w:pPr>
    <w:rPr>
      <w:b/>
      <w:bCs/>
      <w:szCs w:val="48"/>
    </w:rPr>
  </w:style>
  <w:style w:type="paragraph" w:styleId="3">
    <w:name w:val="heading 3"/>
    <w:basedOn w:val="a0"/>
    <w:link w:val="30"/>
    <w:uiPriority w:val="9"/>
    <w:unhideWhenUsed/>
    <w:qFormat/>
    <w:rsid w:val="00C77057"/>
    <w:pPr>
      <w:tabs>
        <w:tab w:val="left" w:pos="1400"/>
        <w:tab w:val="left" w:pos="1470"/>
        <w:tab w:val="left" w:pos="1600"/>
        <w:tab w:val="left" w:pos="1664"/>
        <w:tab w:val="left" w:pos="1760"/>
      </w:tabs>
      <w:ind w:leftChars="0" w:left="0"/>
      <w:outlineLvl w:val="2"/>
    </w:pPr>
  </w:style>
  <w:style w:type="paragraph" w:styleId="4">
    <w:name w:val="heading 4"/>
    <w:basedOn w:val="3"/>
    <w:next w:val="a"/>
    <w:link w:val="40"/>
    <w:uiPriority w:val="9"/>
    <w:unhideWhenUsed/>
    <w:qFormat/>
    <w:rsid w:val="00CD3CD1"/>
    <w:pPr>
      <w:numPr>
        <w:ilvl w:val="2"/>
        <w:numId w:val="4"/>
      </w:numPr>
      <w:outlineLvl w:val="3"/>
    </w:pPr>
  </w:style>
  <w:style w:type="paragraph" w:styleId="5">
    <w:name w:val="heading 5"/>
    <w:basedOn w:val="a"/>
    <w:next w:val="a"/>
    <w:link w:val="50"/>
    <w:uiPriority w:val="9"/>
    <w:unhideWhenUsed/>
    <w:qFormat/>
    <w:rsid w:val="00176DD2"/>
    <w:pPr>
      <w:keepNext/>
      <w:numPr>
        <w:numId w:val="7"/>
      </w:numPr>
      <w:tabs>
        <w:tab w:val="left" w:pos="960"/>
        <w:tab w:val="left" w:pos="1600"/>
      </w:tabs>
      <w:outlineLvl w:val="4"/>
    </w:pPr>
    <w:rPr>
      <w:rFonts w:cstheme="majorBidi"/>
      <w:bCs/>
      <w:szCs w:val="36"/>
    </w:rPr>
  </w:style>
  <w:style w:type="paragraph" w:styleId="6">
    <w:name w:val="heading 6"/>
    <w:basedOn w:val="a0"/>
    <w:next w:val="a"/>
    <w:link w:val="60"/>
    <w:uiPriority w:val="9"/>
    <w:unhideWhenUsed/>
    <w:qFormat/>
    <w:rsid w:val="006E7F5C"/>
    <w:pPr>
      <w:numPr>
        <w:numId w:val="5"/>
      </w:numPr>
      <w:ind w:leftChars="0" w:left="0"/>
      <w:outlineLvl w:val="5"/>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aliases w:val="標題1 字元,標題 1壹 字元,level 1 字元,Level 1 Head 字元,H1 字元,heading 1 字元,Heading apps 字元,Heading 11 字元,h1 字元,Level 1 Topic Heading 字元,h11 字元,h12 字元,h111 字元,h13 字元,h112 字元,h121 字元,h1111 字元,h14 字元,h113 字元,DO NOT USE_h1 字元,壹 字元,--章名 字元,Header1 字元,大綱 字元"/>
    <w:basedOn w:val="a1"/>
    <w:link w:val="1"/>
    <w:rsid w:val="00685D76"/>
    <w:rPr>
      <w:rFonts w:ascii="Arial" w:eastAsia="標楷體" w:hAnsi="Arial" w:cs="Times New Roman"/>
      <w:b/>
      <w:bCs/>
      <w:kern w:val="52"/>
      <w:sz w:val="32"/>
      <w:szCs w:val="32"/>
    </w:rPr>
  </w:style>
  <w:style w:type="character" w:customStyle="1" w:styleId="20">
    <w:name w:val="標題 2 字元"/>
    <w:aliases w:val="一、 字元,H2 字元,Chapter Number/Appendix Letter 字元,chn 字元,h2 字元,Level 2 Topic Heading 字元,標題 2-(一) 字元,標題 2--1.1 字元,1.5.5.6.1 字元,主標題 字元,--1.1 字元"/>
    <w:basedOn w:val="a1"/>
    <w:link w:val="2"/>
    <w:rsid w:val="00BB1C8C"/>
    <w:rPr>
      <w:rFonts w:ascii="Times New Roman" w:eastAsia="標楷體" w:hAnsi="Times New Roman" w:cs="Times New Roman"/>
      <w:b/>
      <w:bCs/>
      <w:sz w:val="32"/>
      <w:szCs w:val="48"/>
    </w:rPr>
  </w:style>
  <w:style w:type="paragraph" w:styleId="a4">
    <w:name w:val="footer"/>
    <w:basedOn w:val="a"/>
    <w:link w:val="a5"/>
    <w:uiPriority w:val="99"/>
    <w:rsid w:val="00685D76"/>
    <w:pPr>
      <w:tabs>
        <w:tab w:val="center" w:pos="4153"/>
        <w:tab w:val="right" w:pos="8306"/>
      </w:tabs>
      <w:snapToGrid w:val="0"/>
    </w:pPr>
    <w:rPr>
      <w:sz w:val="20"/>
      <w:szCs w:val="20"/>
    </w:rPr>
  </w:style>
  <w:style w:type="character" w:customStyle="1" w:styleId="a5">
    <w:name w:val="頁尾 字元"/>
    <w:basedOn w:val="a1"/>
    <w:link w:val="a4"/>
    <w:uiPriority w:val="99"/>
    <w:rsid w:val="00685D76"/>
    <w:rPr>
      <w:rFonts w:ascii="Times New Roman" w:eastAsia="標楷體" w:hAnsi="Times New Roman" w:cs="Times New Roman"/>
      <w:sz w:val="20"/>
      <w:szCs w:val="20"/>
    </w:rPr>
  </w:style>
  <w:style w:type="paragraph" w:styleId="a6">
    <w:name w:val="Body Text"/>
    <w:basedOn w:val="a"/>
    <w:link w:val="a7"/>
    <w:rsid w:val="00685D76"/>
    <w:pPr>
      <w:spacing w:after="120"/>
    </w:pPr>
  </w:style>
  <w:style w:type="character" w:customStyle="1" w:styleId="a7">
    <w:name w:val="本文 字元"/>
    <w:basedOn w:val="a1"/>
    <w:link w:val="a6"/>
    <w:rsid w:val="00685D76"/>
    <w:rPr>
      <w:rFonts w:ascii="Times New Roman" w:eastAsia="標楷體" w:hAnsi="Times New Roman" w:cs="Times New Roman"/>
      <w:sz w:val="28"/>
      <w:szCs w:val="24"/>
    </w:rPr>
  </w:style>
  <w:style w:type="character" w:styleId="a8">
    <w:name w:val="page number"/>
    <w:basedOn w:val="a1"/>
    <w:rsid w:val="00685D76"/>
  </w:style>
  <w:style w:type="paragraph" w:styleId="11">
    <w:name w:val="toc 1"/>
    <w:basedOn w:val="1"/>
    <w:next w:val="2"/>
    <w:autoRedefine/>
    <w:uiPriority w:val="39"/>
    <w:rsid w:val="007A46F7"/>
    <w:pPr>
      <w:keepNext w:val="0"/>
      <w:tabs>
        <w:tab w:val="left" w:pos="640"/>
        <w:tab w:val="right" w:leader="dot" w:pos="9968"/>
      </w:tabs>
      <w:spacing w:line="300" w:lineRule="auto"/>
      <w:outlineLvl w:val="9"/>
    </w:pPr>
    <w:rPr>
      <w:rFonts w:ascii="標楷體" w:hAnsi="標楷體"/>
      <w:b w:val="0"/>
      <w:caps/>
      <w:noProof/>
      <w:kern w:val="2"/>
      <w:sz w:val="28"/>
      <w:szCs w:val="28"/>
    </w:rPr>
  </w:style>
  <w:style w:type="paragraph" w:styleId="21">
    <w:name w:val="toc 2"/>
    <w:basedOn w:val="2"/>
    <w:autoRedefine/>
    <w:uiPriority w:val="39"/>
    <w:rsid w:val="00247357"/>
    <w:pPr>
      <w:keepNext w:val="0"/>
      <w:tabs>
        <w:tab w:val="left" w:pos="709"/>
        <w:tab w:val="right" w:leader="dot" w:pos="9968"/>
      </w:tabs>
      <w:spacing w:beforeLines="0" w:afterLines="0" w:line="288" w:lineRule="auto"/>
      <w:outlineLvl w:val="9"/>
    </w:pPr>
    <w:rPr>
      <w:rFonts w:ascii="標楷體" w:hAnsi="標楷體"/>
      <w:b w:val="0"/>
      <w:bCs w:val="0"/>
      <w:smallCaps/>
      <w:noProof/>
      <w:sz w:val="24"/>
      <w:szCs w:val="18"/>
    </w:rPr>
  </w:style>
  <w:style w:type="character" w:styleId="a9">
    <w:name w:val="Hyperlink"/>
    <w:uiPriority w:val="99"/>
    <w:rsid w:val="00685D76"/>
    <w:rPr>
      <w:rFonts w:ascii="Times New Roman" w:eastAsia="標楷體" w:hAnsi="Times New Roman"/>
      <w:color w:val="0000FF"/>
      <w:sz w:val="28"/>
      <w:u w:val="single"/>
    </w:rPr>
  </w:style>
  <w:style w:type="paragraph" w:styleId="aa">
    <w:name w:val="header"/>
    <w:basedOn w:val="a"/>
    <w:link w:val="ab"/>
    <w:rsid w:val="00685D76"/>
    <w:pPr>
      <w:tabs>
        <w:tab w:val="center" w:pos="4153"/>
        <w:tab w:val="right" w:pos="8306"/>
      </w:tabs>
      <w:snapToGrid w:val="0"/>
    </w:pPr>
    <w:rPr>
      <w:sz w:val="20"/>
      <w:szCs w:val="20"/>
    </w:rPr>
  </w:style>
  <w:style w:type="character" w:customStyle="1" w:styleId="ab">
    <w:name w:val="頁首 字元"/>
    <w:basedOn w:val="a1"/>
    <w:link w:val="aa"/>
    <w:rsid w:val="00685D76"/>
    <w:rPr>
      <w:rFonts w:ascii="Times New Roman" w:eastAsia="標楷體" w:hAnsi="Times New Roman" w:cs="Times New Roman"/>
      <w:sz w:val="20"/>
      <w:szCs w:val="20"/>
    </w:rPr>
  </w:style>
  <w:style w:type="paragraph" w:customStyle="1" w:styleId="ac">
    <w:name w:val="間隔行"/>
    <w:basedOn w:val="a"/>
    <w:rsid w:val="00685D76"/>
    <w:pPr>
      <w:spacing w:line="240" w:lineRule="auto"/>
      <w:ind w:firstLineChars="450" w:firstLine="648"/>
    </w:pPr>
    <w:rPr>
      <w:spacing w:val="-8"/>
      <w:sz w:val="16"/>
      <w:szCs w:val="16"/>
    </w:rPr>
  </w:style>
  <w:style w:type="paragraph" w:styleId="a0">
    <w:name w:val="List Paragraph"/>
    <w:aliases w:val="lp1,FooterText,numbered,List Paragraph1,Paragraphe de liste1,表格文"/>
    <w:basedOn w:val="a"/>
    <w:link w:val="ad"/>
    <w:uiPriority w:val="34"/>
    <w:qFormat/>
    <w:rsid w:val="00C207F1"/>
    <w:pPr>
      <w:ind w:leftChars="200" w:left="480"/>
    </w:pPr>
  </w:style>
  <w:style w:type="paragraph" w:customStyle="1" w:styleId="P1">
    <w:name w:val="P1"/>
    <w:link w:val="P10"/>
    <w:autoRedefine/>
    <w:rsid w:val="008140D8"/>
    <w:pPr>
      <w:numPr>
        <w:numId w:val="3"/>
      </w:numPr>
      <w:spacing w:line="360" w:lineRule="auto"/>
    </w:pPr>
    <w:rPr>
      <w:rFonts w:ascii="Times New Roman" w:eastAsia="標楷體" w:hAnsi="Times New Roman" w:cs="Times New Roman"/>
      <w:kern w:val="52"/>
      <w:szCs w:val="24"/>
    </w:rPr>
  </w:style>
  <w:style w:type="character" w:customStyle="1" w:styleId="P10">
    <w:name w:val="P1 字元 字元"/>
    <w:link w:val="P1"/>
    <w:rsid w:val="008140D8"/>
    <w:rPr>
      <w:rFonts w:ascii="Times New Roman" w:eastAsia="標楷體" w:hAnsi="Times New Roman" w:cs="Times New Roman"/>
      <w:kern w:val="52"/>
      <w:szCs w:val="24"/>
    </w:rPr>
  </w:style>
  <w:style w:type="paragraph" w:customStyle="1" w:styleId="P2">
    <w:name w:val="P2"/>
    <w:basedOn w:val="P1"/>
    <w:autoRedefine/>
    <w:rsid w:val="008140D8"/>
    <w:pPr>
      <w:numPr>
        <w:ilvl w:val="1"/>
      </w:numPr>
      <w:tabs>
        <w:tab w:val="num" w:pos="360"/>
      </w:tabs>
      <w:ind w:left="993" w:hanging="567"/>
    </w:pPr>
    <w:rPr>
      <w:rFonts w:ascii="標楷體" w:hAnsi="標楷體"/>
    </w:rPr>
  </w:style>
  <w:style w:type="paragraph" w:customStyle="1" w:styleId="P3">
    <w:name w:val="P3"/>
    <w:basedOn w:val="P2"/>
    <w:autoRedefine/>
    <w:rsid w:val="008140D8"/>
    <w:pPr>
      <w:numPr>
        <w:ilvl w:val="2"/>
      </w:numPr>
      <w:tabs>
        <w:tab w:val="num" w:pos="360"/>
      </w:tabs>
      <w:jc w:val="both"/>
    </w:pPr>
    <w:rPr>
      <w:rFonts w:cs="Arial"/>
    </w:rPr>
  </w:style>
  <w:style w:type="character" w:customStyle="1" w:styleId="30">
    <w:name w:val="標題 3 字元"/>
    <w:basedOn w:val="a1"/>
    <w:link w:val="3"/>
    <w:uiPriority w:val="9"/>
    <w:rsid w:val="00C77057"/>
    <w:rPr>
      <w:rFonts w:ascii="Times New Roman" w:eastAsia="標楷體" w:hAnsi="Times New Roman" w:cs="Times New Roman"/>
      <w:sz w:val="32"/>
      <w:szCs w:val="24"/>
    </w:rPr>
  </w:style>
  <w:style w:type="character" w:customStyle="1" w:styleId="40">
    <w:name w:val="標題 4 字元"/>
    <w:basedOn w:val="a1"/>
    <w:link w:val="4"/>
    <w:uiPriority w:val="9"/>
    <w:rsid w:val="00CD3CD1"/>
    <w:rPr>
      <w:rFonts w:ascii="Times New Roman" w:eastAsia="標楷體" w:hAnsi="Times New Roman" w:cs="Times New Roman"/>
      <w:sz w:val="32"/>
      <w:szCs w:val="24"/>
    </w:rPr>
  </w:style>
  <w:style w:type="table" w:styleId="ae">
    <w:name w:val="Table Grid"/>
    <w:basedOn w:val="a2"/>
    <w:rsid w:val="00B84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8F7B8F"/>
    <w:pPr>
      <w:spacing w:line="240" w:lineRule="auto"/>
    </w:pPr>
    <w:rPr>
      <w:rFonts w:asciiTheme="majorHAnsi" w:eastAsiaTheme="majorEastAsia" w:hAnsiTheme="majorHAnsi" w:cstheme="majorBidi"/>
      <w:sz w:val="18"/>
      <w:szCs w:val="18"/>
    </w:rPr>
  </w:style>
  <w:style w:type="character" w:customStyle="1" w:styleId="af0">
    <w:name w:val="註解方塊文字 字元"/>
    <w:basedOn w:val="a1"/>
    <w:link w:val="af"/>
    <w:uiPriority w:val="99"/>
    <w:semiHidden/>
    <w:rsid w:val="008F7B8F"/>
    <w:rPr>
      <w:rFonts w:asciiTheme="majorHAnsi" w:eastAsiaTheme="majorEastAsia" w:hAnsiTheme="majorHAnsi" w:cstheme="majorBidi"/>
      <w:sz w:val="18"/>
      <w:szCs w:val="18"/>
    </w:rPr>
  </w:style>
  <w:style w:type="paragraph" w:styleId="af1">
    <w:name w:val="Plain Text"/>
    <w:basedOn w:val="a"/>
    <w:link w:val="af2"/>
    <w:rsid w:val="00F44BA8"/>
    <w:pPr>
      <w:spacing w:line="240" w:lineRule="auto"/>
    </w:pPr>
    <w:rPr>
      <w:rFonts w:ascii="細明體" w:eastAsia="細明體" w:hAnsi="Courier New"/>
      <w:sz w:val="24"/>
      <w:szCs w:val="20"/>
    </w:rPr>
  </w:style>
  <w:style w:type="character" w:customStyle="1" w:styleId="af2">
    <w:name w:val="純文字 字元"/>
    <w:basedOn w:val="a1"/>
    <w:link w:val="af1"/>
    <w:rsid w:val="00F44BA8"/>
    <w:rPr>
      <w:rFonts w:ascii="細明體" w:eastAsia="細明體" w:hAnsi="Courier New" w:cs="Times New Roman"/>
      <w:szCs w:val="20"/>
    </w:rPr>
  </w:style>
  <w:style w:type="paragraph" w:customStyle="1" w:styleId="af3">
    <w:name w:val="一"/>
    <w:basedOn w:val="a"/>
    <w:rsid w:val="002E1B6B"/>
    <w:pPr>
      <w:tabs>
        <w:tab w:val="num" w:pos="361"/>
      </w:tabs>
      <w:adjustRightInd w:val="0"/>
      <w:spacing w:line="240" w:lineRule="auto"/>
      <w:ind w:leftChars="200" w:left="361" w:hangingChars="200" w:hanging="360"/>
      <w:textAlignment w:val="baseline"/>
    </w:pPr>
    <w:rPr>
      <w:rFonts w:ascii="標楷體"/>
      <w:kern w:val="0"/>
      <w:sz w:val="28"/>
      <w:szCs w:val="20"/>
    </w:rPr>
  </w:style>
  <w:style w:type="paragraph" w:styleId="af4">
    <w:name w:val="No Spacing"/>
    <w:uiPriority w:val="1"/>
    <w:qFormat/>
    <w:rsid w:val="009479ED"/>
    <w:pPr>
      <w:widowControl w:val="0"/>
    </w:pPr>
    <w:rPr>
      <w:rFonts w:ascii="Times New Roman" w:eastAsia="標楷體" w:hAnsi="Times New Roman" w:cs="Times New Roman"/>
      <w:sz w:val="32"/>
      <w:szCs w:val="24"/>
    </w:rPr>
  </w:style>
  <w:style w:type="character" w:customStyle="1" w:styleId="50">
    <w:name w:val="標題 5 字元"/>
    <w:basedOn w:val="a1"/>
    <w:link w:val="5"/>
    <w:uiPriority w:val="9"/>
    <w:rsid w:val="00176DD2"/>
    <w:rPr>
      <w:rFonts w:ascii="Times New Roman" w:eastAsia="標楷體" w:hAnsi="Times New Roman" w:cstheme="majorBidi"/>
      <w:bCs/>
      <w:sz w:val="32"/>
      <w:szCs w:val="36"/>
    </w:rPr>
  </w:style>
  <w:style w:type="character" w:customStyle="1" w:styleId="60">
    <w:name w:val="標題 6 字元"/>
    <w:basedOn w:val="a1"/>
    <w:link w:val="6"/>
    <w:uiPriority w:val="9"/>
    <w:rsid w:val="006E7F5C"/>
    <w:rPr>
      <w:rFonts w:ascii="Times New Roman" w:eastAsia="標楷體" w:hAnsi="Times New Roman" w:cs="Times New Roman"/>
      <w:sz w:val="32"/>
      <w:szCs w:val="24"/>
    </w:rPr>
  </w:style>
  <w:style w:type="paragraph" w:styleId="22">
    <w:name w:val="Body Text 2"/>
    <w:basedOn w:val="a"/>
    <w:link w:val="23"/>
    <w:uiPriority w:val="99"/>
    <w:semiHidden/>
    <w:unhideWhenUsed/>
    <w:rsid w:val="002B4B36"/>
    <w:pPr>
      <w:spacing w:after="120" w:line="480" w:lineRule="auto"/>
    </w:pPr>
  </w:style>
  <w:style w:type="character" w:customStyle="1" w:styleId="23">
    <w:name w:val="本文 2 字元"/>
    <w:basedOn w:val="a1"/>
    <w:link w:val="22"/>
    <w:uiPriority w:val="99"/>
    <w:semiHidden/>
    <w:rsid w:val="002B4B36"/>
    <w:rPr>
      <w:rFonts w:ascii="Times New Roman" w:eastAsia="標楷體" w:hAnsi="Times New Roman" w:cs="Times New Roman"/>
      <w:sz w:val="32"/>
      <w:szCs w:val="24"/>
    </w:rPr>
  </w:style>
  <w:style w:type="paragraph" w:customStyle="1" w:styleId="12">
    <w:name w:val="純文字1"/>
    <w:basedOn w:val="a"/>
    <w:rsid w:val="003E7120"/>
    <w:pPr>
      <w:adjustRightInd w:val="0"/>
      <w:spacing w:line="240" w:lineRule="auto"/>
      <w:textAlignment w:val="baseline"/>
    </w:pPr>
    <w:rPr>
      <w:rFonts w:ascii="細明體" w:eastAsia="細明體" w:hAnsi="Courier New"/>
      <w:sz w:val="24"/>
      <w:szCs w:val="20"/>
    </w:rPr>
  </w:style>
  <w:style w:type="paragraph" w:styleId="Web">
    <w:name w:val="Normal (Web)"/>
    <w:basedOn w:val="a"/>
    <w:uiPriority w:val="99"/>
    <w:unhideWhenUsed/>
    <w:rsid w:val="004E68CA"/>
    <w:pPr>
      <w:widowControl/>
      <w:spacing w:before="100" w:beforeAutospacing="1" w:after="100" w:afterAutospacing="1" w:line="240" w:lineRule="auto"/>
    </w:pPr>
    <w:rPr>
      <w:rFonts w:ascii="新細明體" w:eastAsia="新細明體" w:hAnsi="新細明體" w:cs="新細明體"/>
      <w:kern w:val="0"/>
      <w:sz w:val="24"/>
    </w:rPr>
  </w:style>
  <w:style w:type="character" w:styleId="af5">
    <w:name w:val="annotation reference"/>
    <w:basedOn w:val="a1"/>
    <w:uiPriority w:val="99"/>
    <w:semiHidden/>
    <w:unhideWhenUsed/>
    <w:rsid w:val="00B23876"/>
    <w:rPr>
      <w:sz w:val="18"/>
      <w:szCs w:val="18"/>
    </w:rPr>
  </w:style>
  <w:style w:type="paragraph" w:styleId="af6">
    <w:name w:val="annotation text"/>
    <w:basedOn w:val="a"/>
    <w:link w:val="af7"/>
    <w:uiPriority w:val="99"/>
    <w:semiHidden/>
    <w:unhideWhenUsed/>
    <w:rsid w:val="00B23876"/>
  </w:style>
  <w:style w:type="character" w:customStyle="1" w:styleId="af7">
    <w:name w:val="註解文字 字元"/>
    <w:basedOn w:val="a1"/>
    <w:link w:val="af6"/>
    <w:uiPriority w:val="99"/>
    <w:semiHidden/>
    <w:rsid w:val="00B23876"/>
    <w:rPr>
      <w:rFonts w:ascii="Times New Roman" w:eastAsia="標楷體" w:hAnsi="Times New Roman" w:cs="Times New Roman"/>
      <w:sz w:val="32"/>
      <w:szCs w:val="24"/>
    </w:rPr>
  </w:style>
  <w:style w:type="paragraph" w:styleId="af8">
    <w:name w:val="annotation subject"/>
    <w:basedOn w:val="af6"/>
    <w:next w:val="af6"/>
    <w:link w:val="af9"/>
    <w:uiPriority w:val="99"/>
    <w:semiHidden/>
    <w:unhideWhenUsed/>
    <w:rsid w:val="00B23876"/>
    <w:rPr>
      <w:b/>
      <w:bCs/>
    </w:rPr>
  </w:style>
  <w:style w:type="character" w:customStyle="1" w:styleId="af9">
    <w:name w:val="註解主旨 字元"/>
    <w:basedOn w:val="af7"/>
    <w:link w:val="af8"/>
    <w:uiPriority w:val="99"/>
    <w:semiHidden/>
    <w:rsid w:val="00B23876"/>
    <w:rPr>
      <w:rFonts w:ascii="Times New Roman" w:eastAsia="標楷體" w:hAnsi="Times New Roman" w:cs="Times New Roman"/>
      <w:b/>
      <w:bCs/>
      <w:sz w:val="32"/>
      <w:szCs w:val="24"/>
    </w:rPr>
  </w:style>
  <w:style w:type="paragraph" w:customStyle="1" w:styleId="a20">
    <w:name w:val="a本文縮排2"/>
    <w:basedOn w:val="a"/>
    <w:rsid w:val="006B0A0B"/>
    <w:pPr>
      <w:spacing w:beforeLines="50" w:before="50" w:afterLines="50" w:after="50" w:line="480" w:lineRule="exact"/>
      <w:ind w:leftChars="100" w:left="100" w:firstLineChars="200" w:firstLine="200"/>
      <w:jc w:val="both"/>
    </w:pPr>
    <w:rPr>
      <w:rFonts w:ascii="Arial" w:hAnsi="Arial"/>
      <w:color w:val="993300"/>
      <w:sz w:val="28"/>
    </w:rPr>
  </w:style>
  <w:style w:type="paragraph" w:styleId="afa">
    <w:name w:val="Body Text Indent"/>
    <w:basedOn w:val="a"/>
    <w:link w:val="afb"/>
    <w:uiPriority w:val="99"/>
    <w:semiHidden/>
    <w:unhideWhenUsed/>
    <w:rsid w:val="009012C8"/>
    <w:pPr>
      <w:spacing w:after="120"/>
      <w:ind w:leftChars="200" w:left="480"/>
    </w:pPr>
  </w:style>
  <w:style w:type="character" w:customStyle="1" w:styleId="afb">
    <w:name w:val="本文縮排 字元"/>
    <w:basedOn w:val="a1"/>
    <w:link w:val="afa"/>
    <w:uiPriority w:val="99"/>
    <w:semiHidden/>
    <w:rsid w:val="009012C8"/>
    <w:rPr>
      <w:rFonts w:ascii="Times New Roman" w:eastAsia="標楷體" w:hAnsi="Times New Roman" w:cs="Times New Roman"/>
      <w:sz w:val="32"/>
      <w:szCs w:val="24"/>
    </w:rPr>
  </w:style>
  <w:style w:type="paragraph" w:styleId="afc">
    <w:name w:val="Block Text"/>
    <w:basedOn w:val="a"/>
    <w:rsid w:val="00233F46"/>
    <w:pPr>
      <w:adjustRightInd w:val="0"/>
      <w:spacing w:before="120" w:line="240" w:lineRule="auto"/>
      <w:ind w:left="851" w:right="57" w:hanging="284"/>
      <w:jc w:val="both"/>
      <w:textAlignment w:val="baseline"/>
    </w:pPr>
    <w:rPr>
      <w:rFonts w:ascii="全真楷書" w:eastAsia="全真楷書"/>
      <w:sz w:val="28"/>
      <w:szCs w:val="20"/>
    </w:rPr>
  </w:style>
  <w:style w:type="character" w:styleId="afd">
    <w:name w:val="Emphasis"/>
    <w:basedOn w:val="a1"/>
    <w:uiPriority w:val="20"/>
    <w:qFormat/>
    <w:rsid w:val="00FC799E"/>
    <w:rPr>
      <w:i/>
      <w:iCs/>
    </w:rPr>
  </w:style>
  <w:style w:type="paragraph" w:styleId="31">
    <w:name w:val="Body Text Indent 3"/>
    <w:basedOn w:val="a"/>
    <w:link w:val="32"/>
    <w:uiPriority w:val="99"/>
    <w:unhideWhenUsed/>
    <w:rsid w:val="00B73637"/>
    <w:pPr>
      <w:spacing w:after="120"/>
      <w:ind w:leftChars="200" w:left="480"/>
    </w:pPr>
    <w:rPr>
      <w:sz w:val="16"/>
      <w:szCs w:val="16"/>
    </w:rPr>
  </w:style>
  <w:style w:type="character" w:customStyle="1" w:styleId="32">
    <w:name w:val="本文縮排 3 字元"/>
    <w:basedOn w:val="a1"/>
    <w:link w:val="31"/>
    <w:uiPriority w:val="99"/>
    <w:rsid w:val="00B73637"/>
    <w:rPr>
      <w:rFonts w:ascii="Times New Roman" w:eastAsia="標楷體" w:hAnsi="Times New Roman" w:cs="Times New Roman"/>
      <w:sz w:val="16"/>
      <w:szCs w:val="16"/>
    </w:rPr>
  </w:style>
  <w:style w:type="paragraph" w:customStyle="1" w:styleId="rfp3">
    <w:name w:val="rfp標題3"/>
    <w:basedOn w:val="a"/>
    <w:rsid w:val="00F44D66"/>
    <w:pPr>
      <w:numPr>
        <w:ilvl w:val="2"/>
        <w:numId w:val="8"/>
      </w:numPr>
      <w:spacing w:line="400" w:lineRule="exact"/>
    </w:pPr>
    <w:rPr>
      <w:sz w:val="28"/>
      <w:szCs w:val="20"/>
    </w:rPr>
  </w:style>
  <w:style w:type="character" w:customStyle="1" w:styleId="ad">
    <w:name w:val="清單段落 字元"/>
    <w:aliases w:val="lp1 字元,FooterText 字元,numbered 字元,List Paragraph1 字元,Paragraphe de liste1 字元,表格文 字元"/>
    <w:link w:val="a0"/>
    <w:uiPriority w:val="99"/>
    <w:rsid w:val="00A80C53"/>
    <w:rPr>
      <w:rFonts w:ascii="Times New Roman" w:eastAsia="標楷體" w:hAnsi="Times New Roman" w:cs="Times New Roman"/>
      <w:sz w:val="32"/>
      <w:szCs w:val="24"/>
    </w:rPr>
  </w:style>
  <w:style w:type="paragraph" w:customStyle="1" w:styleId="Default">
    <w:name w:val="Default"/>
    <w:rsid w:val="0087701F"/>
    <w:pPr>
      <w:widowControl w:val="0"/>
      <w:autoSpaceDE w:val="0"/>
      <w:autoSpaceDN w:val="0"/>
      <w:adjustRightInd w:val="0"/>
    </w:pPr>
    <w:rPr>
      <w:rFonts w:ascii="標楷體" w:eastAsia="標楷體" w:cs="標楷體"/>
      <w:color w:val="000000"/>
      <w:kern w:val="0"/>
      <w:szCs w:val="24"/>
    </w:rPr>
  </w:style>
  <w:style w:type="paragraph" w:customStyle="1" w:styleId="afe">
    <w:name w:val="字元 字元 字元"/>
    <w:basedOn w:val="a"/>
    <w:autoRedefine/>
    <w:rsid w:val="00B17882"/>
    <w:pPr>
      <w:snapToGrid w:val="0"/>
      <w:spacing w:line="280" w:lineRule="exact"/>
      <w:ind w:left="504" w:hangingChars="200" w:hanging="504"/>
      <w:jc w:val="both"/>
    </w:pPr>
    <w:rPr>
      <w:rFonts w:hAnsi="標楷體"/>
      <w:bCs/>
      <w:spacing w:val="6"/>
      <w:sz w:val="24"/>
    </w:rPr>
  </w:style>
  <w:style w:type="paragraph" w:customStyle="1" w:styleId="aff">
    <w:name w:val="編號一、"/>
    <w:basedOn w:val="2"/>
    <w:rsid w:val="00B17882"/>
    <w:pPr>
      <w:keepNext w:val="0"/>
      <w:spacing w:beforeLines="0" w:afterLines="0" w:line="240" w:lineRule="atLeast"/>
    </w:pPr>
    <w:rPr>
      <w:rFonts w:ascii="Arial Unicode MS" w:hAnsi="Arial Unicode MS"/>
      <w:b w:val="0"/>
      <w:sz w:val="28"/>
    </w:rPr>
  </w:style>
  <w:style w:type="paragraph" w:styleId="aff0">
    <w:name w:val="Title"/>
    <w:basedOn w:val="a"/>
    <w:next w:val="a"/>
    <w:link w:val="aff1"/>
    <w:qFormat/>
    <w:rsid w:val="001207CA"/>
    <w:pPr>
      <w:spacing w:before="240" w:after="60" w:line="240" w:lineRule="auto"/>
      <w:jc w:val="center"/>
      <w:outlineLvl w:val="0"/>
    </w:pPr>
    <w:rPr>
      <w:rFonts w:asciiTheme="majorHAnsi" w:eastAsia="新細明體" w:hAnsiTheme="majorHAnsi" w:cstheme="majorBidi"/>
      <w:b/>
      <w:bCs/>
      <w:szCs w:val="32"/>
    </w:rPr>
  </w:style>
  <w:style w:type="character" w:customStyle="1" w:styleId="aff1">
    <w:name w:val="標題 字元"/>
    <w:basedOn w:val="a1"/>
    <w:link w:val="aff0"/>
    <w:rsid w:val="001207CA"/>
    <w:rPr>
      <w:rFonts w:asciiTheme="majorHAnsi" w:eastAsia="新細明體" w:hAnsiTheme="majorHAnsi" w:cstheme="majorBidi"/>
      <w:b/>
      <w:bCs/>
      <w:sz w:val="32"/>
      <w:szCs w:val="32"/>
    </w:rPr>
  </w:style>
  <w:style w:type="paragraph" w:styleId="24">
    <w:name w:val="Body Text Indent 2"/>
    <w:basedOn w:val="a"/>
    <w:link w:val="25"/>
    <w:unhideWhenUsed/>
    <w:rsid w:val="001207CA"/>
    <w:pPr>
      <w:spacing w:after="120" w:line="480" w:lineRule="auto"/>
      <w:ind w:leftChars="200" w:left="480"/>
    </w:pPr>
    <w:rPr>
      <w:rFonts w:eastAsia="新細明體"/>
      <w:sz w:val="24"/>
    </w:rPr>
  </w:style>
  <w:style w:type="character" w:customStyle="1" w:styleId="25">
    <w:name w:val="本文縮排 2 字元"/>
    <w:basedOn w:val="a1"/>
    <w:link w:val="24"/>
    <w:rsid w:val="001207CA"/>
    <w:rPr>
      <w:rFonts w:ascii="Times New Roman" w:eastAsia="新細明體" w:hAnsi="Times New Roman" w:cs="Times New Roman"/>
      <w:szCs w:val="24"/>
    </w:rPr>
  </w:style>
  <w:style w:type="paragraph" w:customStyle="1" w:styleId="aff2">
    <w:name w:val="說明"/>
    <w:basedOn w:val="afa"/>
    <w:rsid w:val="001207CA"/>
    <w:pPr>
      <w:spacing w:after="0" w:line="640" w:lineRule="exact"/>
      <w:ind w:leftChars="0" w:left="952" w:firstLineChars="100" w:hanging="952"/>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488176">
      <w:bodyDiv w:val="1"/>
      <w:marLeft w:val="0"/>
      <w:marRight w:val="0"/>
      <w:marTop w:val="0"/>
      <w:marBottom w:val="0"/>
      <w:divBdr>
        <w:top w:val="none" w:sz="0" w:space="0" w:color="auto"/>
        <w:left w:val="none" w:sz="0" w:space="0" w:color="auto"/>
        <w:bottom w:val="none" w:sz="0" w:space="0" w:color="auto"/>
        <w:right w:val="none" w:sz="0" w:space="0" w:color="auto"/>
      </w:divBdr>
    </w:div>
    <w:div w:id="715663258">
      <w:bodyDiv w:val="1"/>
      <w:marLeft w:val="0"/>
      <w:marRight w:val="0"/>
      <w:marTop w:val="0"/>
      <w:marBottom w:val="0"/>
      <w:divBdr>
        <w:top w:val="none" w:sz="0" w:space="0" w:color="auto"/>
        <w:left w:val="none" w:sz="0" w:space="0" w:color="auto"/>
        <w:bottom w:val="none" w:sz="0" w:space="0" w:color="auto"/>
        <w:right w:val="none" w:sz="0" w:space="0" w:color="auto"/>
      </w:divBdr>
    </w:div>
    <w:div w:id="797993310">
      <w:bodyDiv w:val="1"/>
      <w:marLeft w:val="0"/>
      <w:marRight w:val="0"/>
      <w:marTop w:val="0"/>
      <w:marBottom w:val="0"/>
      <w:divBdr>
        <w:top w:val="none" w:sz="0" w:space="0" w:color="auto"/>
        <w:left w:val="none" w:sz="0" w:space="0" w:color="auto"/>
        <w:bottom w:val="none" w:sz="0" w:space="0" w:color="auto"/>
        <w:right w:val="none" w:sz="0" w:space="0" w:color="auto"/>
      </w:divBdr>
      <w:divsChild>
        <w:div w:id="143400557">
          <w:marLeft w:val="446"/>
          <w:marRight w:val="0"/>
          <w:marTop w:val="0"/>
          <w:marBottom w:val="0"/>
          <w:divBdr>
            <w:top w:val="none" w:sz="0" w:space="0" w:color="auto"/>
            <w:left w:val="none" w:sz="0" w:space="0" w:color="auto"/>
            <w:bottom w:val="none" w:sz="0" w:space="0" w:color="auto"/>
            <w:right w:val="none" w:sz="0" w:space="0" w:color="auto"/>
          </w:divBdr>
        </w:div>
        <w:div w:id="1524905052">
          <w:marLeft w:val="446"/>
          <w:marRight w:val="0"/>
          <w:marTop w:val="0"/>
          <w:marBottom w:val="0"/>
          <w:divBdr>
            <w:top w:val="none" w:sz="0" w:space="0" w:color="auto"/>
            <w:left w:val="none" w:sz="0" w:space="0" w:color="auto"/>
            <w:bottom w:val="none" w:sz="0" w:space="0" w:color="auto"/>
            <w:right w:val="none" w:sz="0" w:space="0" w:color="auto"/>
          </w:divBdr>
        </w:div>
        <w:div w:id="184949655">
          <w:marLeft w:val="446"/>
          <w:marRight w:val="0"/>
          <w:marTop w:val="0"/>
          <w:marBottom w:val="0"/>
          <w:divBdr>
            <w:top w:val="none" w:sz="0" w:space="0" w:color="auto"/>
            <w:left w:val="none" w:sz="0" w:space="0" w:color="auto"/>
            <w:bottom w:val="none" w:sz="0" w:space="0" w:color="auto"/>
            <w:right w:val="none" w:sz="0" w:space="0" w:color="auto"/>
          </w:divBdr>
        </w:div>
        <w:div w:id="537356200">
          <w:marLeft w:val="446"/>
          <w:marRight w:val="0"/>
          <w:marTop w:val="0"/>
          <w:marBottom w:val="0"/>
          <w:divBdr>
            <w:top w:val="none" w:sz="0" w:space="0" w:color="auto"/>
            <w:left w:val="none" w:sz="0" w:space="0" w:color="auto"/>
            <w:bottom w:val="none" w:sz="0" w:space="0" w:color="auto"/>
            <w:right w:val="none" w:sz="0" w:space="0" w:color="auto"/>
          </w:divBdr>
        </w:div>
        <w:div w:id="1000351102">
          <w:marLeft w:val="446"/>
          <w:marRight w:val="0"/>
          <w:marTop w:val="0"/>
          <w:marBottom w:val="0"/>
          <w:divBdr>
            <w:top w:val="none" w:sz="0" w:space="0" w:color="auto"/>
            <w:left w:val="none" w:sz="0" w:space="0" w:color="auto"/>
            <w:bottom w:val="none" w:sz="0" w:space="0" w:color="auto"/>
            <w:right w:val="none" w:sz="0" w:space="0" w:color="auto"/>
          </w:divBdr>
        </w:div>
        <w:div w:id="1637561382">
          <w:marLeft w:val="446"/>
          <w:marRight w:val="0"/>
          <w:marTop w:val="0"/>
          <w:marBottom w:val="0"/>
          <w:divBdr>
            <w:top w:val="none" w:sz="0" w:space="0" w:color="auto"/>
            <w:left w:val="none" w:sz="0" w:space="0" w:color="auto"/>
            <w:bottom w:val="none" w:sz="0" w:space="0" w:color="auto"/>
            <w:right w:val="none" w:sz="0" w:space="0" w:color="auto"/>
          </w:divBdr>
        </w:div>
        <w:div w:id="750780468">
          <w:marLeft w:val="446"/>
          <w:marRight w:val="0"/>
          <w:marTop w:val="0"/>
          <w:marBottom w:val="0"/>
          <w:divBdr>
            <w:top w:val="none" w:sz="0" w:space="0" w:color="auto"/>
            <w:left w:val="none" w:sz="0" w:space="0" w:color="auto"/>
            <w:bottom w:val="none" w:sz="0" w:space="0" w:color="auto"/>
            <w:right w:val="none" w:sz="0" w:space="0" w:color="auto"/>
          </w:divBdr>
        </w:div>
        <w:div w:id="1179462993">
          <w:marLeft w:val="446"/>
          <w:marRight w:val="0"/>
          <w:marTop w:val="0"/>
          <w:marBottom w:val="0"/>
          <w:divBdr>
            <w:top w:val="none" w:sz="0" w:space="0" w:color="auto"/>
            <w:left w:val="none" w:sz="0" w:space="0" w:color="auto"/>
            <w:bottom w:val="none" w:sz="0" w:space="0" w:color="auto"/>
            <w:right w:val="none" w:sz="0" w:space="0" w:color="auto"/>
          </w:divBdr>
        </w:div>
        <w:div w:id="10841395">
          <w:marLeft w:val="446"/>
          <w:marRight w:val="0"/>
          <w:marTop w:val="0"/>
          <w:marBottom w:val="0"/>
          <w:divBdr>
            <w:top w:val="none" w:sz="0" w:space="0" w:color="auto"/>
            <w:left w:val="none" w:sz="0" w:space="0" w:color="auto"/>
            <w:bottom w:val="none" w:sz="0" w:space="0" w:color="auto"/>
            <w:right w:val="none" w:sz="0" w:space="0" w:color="auto"/>
          </w:divBdr>
        </w:div>
        <w:div w:id="1000741969">
          <w:marLeft w:val="446"/>
          <w:marRight w:val="0"/>
          <w:marTop w:val="0"/>
          <w:marBottom w:val="0"/>
          <w:divBdr>
            <w:top w:val="none" w:sz="0" w:space="0" w:color="auto"/>
            <w:left w:val="none" w:sz="0" w:space="0" w:color="auto"/>
            <w:bottom w:val="none" w:sz="0" w:space="0" w:color="auto"/>
            <w:right w:val="none" w:sz="0" w:space="0" w:color="auto"/>
          </w:divBdr>
        </w:div>
        <w:div w:id="1727874570">
          <w:marLeft w:val="446"/>
          <w:marRight w:val="0"/>
          <w:marTop w:val="0"/>
          <w:marBottom w:val="0"/>
          <w:divBdr>
            <w:top w:val="none" w:sz="0" w:space="0" w:color="auto"/>
            <w:left w:val="none" w:sz="0" w:space="0" w:color="auto"/>
            <w:bottom w:val="none" w:sz="0" w:space="0" w:color="auto"/>
            <w:right w:val="none" w:sz="0" w:space="0" w:color="auto"/>
          </w:divBdr>
        </w:div>
      </w:divsChild>
    </w:div>
    <w:div w:id="1075006716">
      <w:bodyDiv w:val="1"/>
      <w:marLeft w:val="0"/>
      <w:marRight w:val="0"/>
      <w:marTop w:val="0"/>
      <w:marBottom w:val="0"/>
      <w:divBdr>
        <w:top w:val="none" w:sz="0" w:space="0" w:color="auto"/>
        <w:left w:val="none" w:sz="0" w:space="0" w:color="auto"/>
        <w:bottom w:val="none" w:sz="0" w:space="0" w:color="auto"/>
        <w:right w:val="none" w:sz="0" w:space="0" w:color="auto"/>
      </w:divBdr>
    </w:div>
    <w:div w:id="1101217692">
      <w:bodyDiv w:val="1"/>
      <w:marLeft w:val="0"/>
      <w:marRight w:val="0"/>
      <w:marTop w:val="0"/>
      <w:marBottom w:val="0"/>
      <w:divBdr>
        <w:top w:val="none" w:sz="0" w:space="0" w:color="auto"/>
        <w:left w:val="none" w:sz="0" w:space="0" w:color="auto"/>
        <w:bottom w:val="none" w:sz="0" w:space="0" w:color="auto"/>
        <w:right w:val="none" w:sz="0" w:space="0" w:color="auto"/>
      </w:divBdr>
    </w:div>
    <w:div w:id="1934045540">
      <w:bodyDiv w:val="1"/>
      <w:marLeft w:val="0"/>
      <w:marRight w:val="0"/>
      <w:marTop w:val="0"/>
      <w:marBottom w:val="0"/>
      <w:divBdr>
        <w:top w:val="none" w:sz="0" w:space="0" w:color="auto"/>
        <w:left w:val="none" w:sz="0" w:space="0" w:color="auto"/>
        <w:bottom w:val="none" w:sz="0" w:space="0" w:color="auto"/>
        <w:right w:val="none" w:sz="0" w:space="0" w:color="auto"/>
      </w:divBdr>
    </w:div>
    <w:div w:id="2025012464">
      <w:bodyDiv w:val="1"/>
      <w:marLeft w:val="0"/>
      <w:marRight w:val="0"/>
      <w:marTop w:val="0"/>
      <w:marBottom w:val="0"/>
      <w:divBdr>
        <w:top w:val="none" w:sz="0" w:space="0" w:color="auto"/>
        <w:left w:val="none" w:sz="0" w:space="0" w:color="auto"/>
        <w:bottom w:val="none" w:sz="0" w:space="0" w:color="auto"/>
        <w:right w:val="none" w:sz="0" w:space="0" w:color="auto"/>
      </w:divBdr>
      <w:divsChild>
        <w:div w:id="1821461881">
          <w:marLeft w:val="446"/>
          <w:marRight w:val="0"/>
          <w:marTop w:val="0"/>
          <w:marBottom w:val="0"/>
          <w:divBdr>
            <w:top w:val="none" w:sz="0" w:space="0" w:color="auto"/>
            <w:left w:val="none" w:sz="0" w:space="0" w:color="auto"/>
            <w:bottom w:val="none" w:sz="0" w:space="0" w:color="auto"/>
            <w:right w:val="none" w:sz="0" w:space="0" w:color="auto"/>
          </w:divBdr>
        </w:div>
        <w:div w:id="970087296">
          <w:marLeft w:val="446"/>
          <w:marRight w:val="0"/>
          <w:marTop w:val="0"/>
          <w:marBottom w:val="0"/>
          <w:divBdr>
            <w:top w:val="none" w:sz="0" w:space="0" w:color="auto"/>
            <w:left w:val="none" w:sz="0" w:space="0" w:color="auto"/>
            <w:bottom w:val="none" w:sz="0" w:space="0" w:color="auto"/>
            <w:right w:val="none" w:sz="0" w:space="0" w:color="auto"/>
          </w:divBdr>
        </w:div>
        <w:div w:id="1757357253">
          <w:marLeft w:val="446"/>
          <w:marRight w:val="0"/>
          <w:marTop w:val="0"/>
          <w:marBottom w:val="0"/>
          <w:divBdr>
            <w:top w:val="none" w:sz="0" w:space="0" w:color="auto"/>
            <w:left w:val="none" w:sz="0" w:space="0" w:color="auto"/>
            <w:bottom w:val="none" w:sz="0" w:space="0" w:color="auto"/>
            <w:right w:val="none" w:sz="0" w:space="0" w:color="auto"/>
          </w:divBdr>
        </w:div>
        <w:div w:id="1035498338">
          <w:marLeft w:val="446"/>
          <w:marRight w:val="0"/>
          <w:marTop w:val="0"/>
          <w:marBottom w:val="0"/>
          <w:divBdr>
            <w:top w:val="none" w:sz="0" w:space="0" w:color="auto"/>
            <w:left w:val="none" w:sz="0" w:space="0" w:color="auto"/>
            <w:bottom w:val="none" w:sz="0" w:space="0" w:color="auto"/>
            <w:right w:val="none" w:sz="0" w:space="0" w:color="auto"/>
          </w:divBdr>
        </w:div>
        <w:div w:id="387846535">
          <w:marLeft w:val="446"/>
          <w:marRight w:val="0"/>
          <w:marTop w:val="0"/>
          <w:marBottom w:val="0"/>
          <w:divBdr>
            <w:top w:val="none" w:sz="0" w:space="0" w:color="auto"/>
            <w:left w:val="none" w:sz="0" w:space="0" w:color="auto"/>
            <w:bottom w:val="none" w:sz="0" w:space="0" w:color="auto"/>
            <w:right w:val="none" w:sz="0" w:space="0" w:color="auto"/>
          </w:divBdr>
        </w:div>
        <w:div w:id="1210067910">
          <w:marLeft w:val="446"/>
          <w:marRight w:val="0"/>
          <w:marTop w:val="0"/>
          <w:marBottom w:val="0"/>
          <w:divBdr>
            <w:top w:val="none" w:sz="0" w:space="0" w:color="auto"/>
            <w:left w:val="none" w:sz="0" w:space="0" w:color="auto"/>
            <w:bottom w:val="none" w:sz="0" w:space="0" w:color="auto"/>
            <w:right w:val="none" w:sz="0" w:space="0" w:color="auto"/>
          </w:divBdr>
        </w:div>
        <w:div w:id="965350565">
          <w:marLeft w:val="446"/>
          <w:marRight w:val="0"/>
          <w:marTop w:val="0"/>
          <w:marBottom w:val="0"/>
          <w:divBdr>
            <w:top w:val="none" w:sz="0" w:space="0" w:color="auto"/>
            <w:left w:val="none" w:sz="0" w:space="0" w:color="auto"/>
            <w:bottom w:val="none" w:sz="0" w:space="0" w:color="auto"/>
            <w:right w:val="none" w:sz="0" w:space="0" w:color="auto"/>
          </w:divBdr>
        </w:div>
        <w:div w:id="139158872">
          <w:marLeft w:val="446"/>
          <w:marRight w:val="0"/>
          <w:marTop w:val="0"/>
          <w:marBottom w:val="0"/>
          <w:divBdr>
            <w:top w:val="none" w:sz="0" w:space="0" w:color="auto"/>
            <w:left w:val="none" w:sz="0" w:space="0" w:color="auto"/>
            <w:bottom w:val="none" w:sz="0" w:space="0" w:color="auto"/>
            <w:right w:val="none" w:sz="0" w:space="0" w:color="auto"/>
          </w:divBdr>
        </w:div>
        <w:div w:id="1428766064">
          <w:marLeft w:val="446"/>
          <w:marRight w:val="0"/>
          <w:marTop w:val="0"/>
          <w:marBottom w:val="0"/>
          <w:divBdr>
            <w:top w:val="none" w:sz="0" w:space="0" w:color="auto"/>
            <w:left w:val="none" w:sz="0" w:space="0" w:color="auto"/>
            <w:bottom w:val="none" w:sz="0" w:space="0" w:color="auto"/>
            <w:right w:val="none" w:sz="0" w:space="0" w:color="auto"/>
          </w:divBdr>
        </w:div>
        <w:div w:id="454371266">
          <w:marLeft w:val="446"/>
          <w:marRight w:val="0"/>
          <w:marTop w:val="0"/>
          <w:marBottom w:val="0"/>
          <w:divBdr>
            <w:top w:val="none" w:sz="0" w:space="0" w:color="auto"/>
            <w:left w:val="none" w:sz="0" w:space="0" w:color="auto"/>
            <w:bottom w:val="none" w:sz="0" w:space="0" w:color="auto"/>
            <w:right w:val="none" w:sz="0" w:space="0" w:color="auto"/>
          </w:divBdr>
        </w:div>
        <w:div w:id="4148637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CCF15-6597-42CF-BBA2-FC83D0701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12</Pages>
  <Words>1162</Words>
  <Characters>6630</Characters>
  <Application>Microsoft Office Word</Application>
  <DocSecurity>0</DocSecurity>
  <Lines>55</Lines>
  <Paragraphs>15</Paragraphs>
  <ScaleCrop>false</ScaleCrop>
  <Company>ACER</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lanjj</cp:lastModifiedBy>
  <cp:revision>19</cp:revision>
  <cp:lastPrinted>2021-07-12T07:06:00Z</cp:lastPrinted>
  <dcterms:created xsi:type="dcterms:W3CDTF">2021-06-21T09:47:00Z</dcterms:created>
  <dcterms:modified xsi:type="dcterms:W3CDTF">2021-07-12T07:06:00Z</dcterms:modified>
</cp:coreProperties>
</file>